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183ED" w14:textId="77777777" w:rsidR="00A50007" w:rsidRPr="003F5AF2" w:rsidRDefault="0008176F" w:rsidP="00F458B9">
      <w:pPr>
        <w:pStyle w:val="NoSpacing"/>
        <w:jc w:val="center"/>
        <w:rPr>
          <w:caps/>
        </w:rPr>
      </w:pPr>
      <w:r w:rsidRPr="003F5AF2">
        <w:rPr>
          <w:caps/>
        </w:rPr>
        <w:t>University of Oklahoma</w:t>
      </w:r>
    </w:p>
    <w:p w14:paraId="3CBF074B" w14:textId="77777777" w:rsidR="0008176F" w:rsidRPr="003F5AF2" w:rsidRDefault="0008176F" w:rsidP="0008176F">
      <w:pPr>
        <w:pStyle w:val="NoSpacing"/>
        <w:jc w:val="center"/>
        <w:rPr>
          <w:caps/>
        </w:rPr>
      </w:pPr>
    </w:p>
    <w:p w14:paraId="0787AD2E" w14:textId="77777777" w:rsidR="0008176F" w:rsidRPr="003F5AF2" w:rsidRDefault="0008176F" w:rsidP="0008176F">
      <w:pPr>
        <w:pStyle w:val="NoSpacing"/>
        <w:jc w:val="center"/>
        <w:rPr>
          <w:caps/>
        </w:rPr>
      </w:pPr>
      <w:r w:rsidRPr="003F5AF2">
        <w:rPr>
          <w:caps/>
        </w:rPr>
        <w:t>Graduate College</w:t>
      </w:r>
    </w:p>
    <w:p w14:paraId="7B0B6485" w14:textId="77777777" w:rsidR="0008176F" w:rsidRPr="003F5AF2" w:rsidRDefault="0008176F" w:rsidP="0008176F">
      <w:pPr>
        <w:pStyle w:val="NoSpacing"/>
        <w:jc w:val="center"/>
        <w:rPr>
          <w:caps/>
        </w:rPr>
      </w:pPr>
    </w:p>
    <w:p w14:paraId="7F1C45F6" w14:textId="77777777" w:rsidR="0008176F" w:rsidRPr="003F5AF2" w:rsidRDefault="0008176F" w:rsidP="0008176F">
      <w:pPr>
        <w:pStyle w:val="NoSpacing"/>
        <w:jc w:val="center"/>
        <w:rPr>
          <w:caps/>
        </w:rPr>
      </w:pPr>
    </w:p>
    <w:p w14:paraId="7AB4F41C" w14:textId="77777777" w:rsidR="0008176F" w:rsidRPr="003F5AF2" w:rsidRDefault="0008176F" w:rsidP="0008176F">
      <w:pPr>
        <w:pStyle w:val="NoSpacing"/>
        <w:jc w:val="center"/>
        <w:rPr>
          <w:caps/>
        </w:rPr>
      </w:pPr>
    </w:p>
    <w:p w14:paraId="0B05DF38" w14:textId="77777777" w:rsidR="0008176F" w:rsidRPr="003F5AF2" w:rsidRDefault="0008176F" w:rsidP="0008176F">
      <w:pPr>
        <w:pStyle w:val="NoSpacing"/>
        <w:jc w:val="center"/>
        <w:rPr>
          <w:caps/>
        </w:rPr>
      </w:pPr>
    </w:p>
    <w:p w14:paraId="7B51235C" w14:textId="77777777" w:rsidR="0008176F" w:rsidRPr="003F5AF2" w:rsidRDefault="0008176F" w:rsidP="0008176F">
      <w:pPr>
        <w:pStyle w:val="NoSpacing"/>
        <w:jc w:val="center"/>
        <w:rPr>
          <w:caps/>
        </w:rPr>
      </w:pPr>
    </w:p>
    <w:p w14:paraId="72C66D37" w14:textId="77777777" w:rsidR="0008176F" w:rsidRPr="003F5AF2" w:rsidRDefault="0008176F" w:rsidP="0008176F">
      <w:pPr>
        <w:pStyle w:val="NoSpacing"/>
        <w:jc w:val="center"/>
        <w:rPr>
          <w:caps/>
        </w:rPr>
      </w:pPr>
    </w:p>
    <w:p w14:paraId="4158CD4B" w14:textId="77777777" w:rsidR="0008176F" w:rsidRPr="003F5AF2" w:rsidRDefault="0008176F" w:rsidP="0008176F">
      <w:pPr>
        <w:pStyle w:val="NoSpacing"/>
        <w:jc w:val="center"/>
        <w:rPr>
          <w:caps/>
        </w:rPr>
      </w:pPr>
    </w:p>
    <w:p w14:paraId="06C888E5" w14:textId="7CCDC746" w:rsidR="0008176F" w:rsidRPr="003F5AF2" w:rsidRDefault="00245164" w:rsidP="0008176F">
      <w:pPr>
        <w:pStyle w:val="NoSpacing"/>
        <w:spacing w:line="480" w:lineRule="auto"/>
        <w:jc w:val="center"/>
        <w:rPr>
          <w:caps/>
        </w:rPr>
      </w:pPr>
      <w:r w:rsidRPr="003F5AF2">
        <w:t>AN EXTENS</w:t>
      </w:r>
      <w:r w:rsidR="00F21424" w:rsidRPr="003F5AF2">
        <w:t>ION</w:t>
      </w:r>
      <w:r w:rsidR="0056143A" w:rsidRPr="003F5AF2">
        <w:t xml:space="preserve"> OF </w:t>
      </w:r>
      <w:r w:rsidRPr="003F5AF2">
        <w:t xml:space="preserve">THE </w:t>
      </w:r>
      <w:r w:rsidR="0056143A" w:rsidRPr="003F5AF2">
        <w:t>EXTENDED PARALLEL PROCESS MODEL (EPPM) TO PROMOTE HEALTHY HEART</w:t>
      </w:r>
      <w:r w:rsidR="00F21424" w:rsidRPr="003F5AF2">
        <w:t xml:space="preserve"> BEHAVIORS</w:t>
      </w:r>
    </w:p>
    <w:p w14:paraId="56387A14" w14:textId="77777777" w:rsidR="0008176F" w:rsidRPr="003F5AF2" w:rsidRDefault="0008176F" w:rsidP="0008176F">
      <w:pPr>
        <w:pStyle w:val="NoSpacing"/>
        <w:jc w:val="center"/>
        <w:rPr>
          <w:caps/>
        </w:rPr>
      </w:pPr>
    </w:p>
    <w:p w14:paraId="4FB036A5" w14:textId="77777777" w:rsidR="0008176F" w:rsidRPr="003F5AF2" w:rsidRDefault="0008176F" w:rsidP="0008176F">
      <w:pPr>
        <w:pStyle w:val="NoSpacing"/>
        <w:jc w:val="center"/>
        <w:rPr>
          <w:caps/>
        </w:rPr>
      </w:pPr>
    </w:p>
    <w:p w14:paraId="362D2891" w14:textId="77777777" w:rsidR="0008176F" w:rsidRPr="003F5AF2" w:rsidRDefault="0008176F" w:rsidP="0008176F">
      <w:pPr>
        <w:pStyle w:val="NoSpacing"/>
        <w:jc w:val="center"/>
        <w:rPr>
          <w:caps/>
        </w:rPr>
      </w:pPr>
    </w:p>
    <w:p w14:paraId="7D7A073B" w14:textId="77777777" w:rsidR="0008176F" w:rsidRPr="003F5AF2" w:rsidRDefault="0008176F" w:rsidP="0008176F">
      <w:pPr>
        <w:pStyle w:val="NoSpacing"/>
        <w:jc w:val="center"/>
        <w:rPr>
          <w:caps/>
        </w:rPr>
      </w:pPr>
    </w:p>
    <w:p w14:paraId="4D746A5A" w14:textId="77777777" w:rsidR="0008176F" w:rsidRPr="003F5AF2" w:rsidRDefault="0008176F" w:rsidP="0008176F">
      <w:pPr>
        <w:pStyle w:val="NoSpacing"/>
        <w:jc w:val="center"/>
        <w:rPr>
          <w:caps/>
        </w:rPr>
      </w:pPr>
    </w:p>
    <w:p w14:paraId="0620EBB8" w14:textId="77777777" w:rsidR="0008176F" w:rsidRPr="003F5AF2" w:rsidRDefault="0008176F" w:rsidP="0008176F">
      <w:pPr>
        <w:pStyle w:val="NoSpacing"/>
        <w:jc w:val="center"/>
        <w:rPr>
          <w:caps/>
        </w:rPr>
      </w:pPr>
    </w:p>
    <w:p w14:paraId="37FFB056" w14:textId="77777777" w:rsidR="0008176F" w:rsidRPr="003F5AF2" w:rsidRDefault="0008176F" w:rsidP="0008176F">
      <w:pPr>
        <w:pStyle w:val="NoSpacing"/>
        <w:jc w:val="center"/>
        <w:rPr>
          <w:caps/>
        </w:rPr>
      </w:pPr>
      <w:r w:rsidRPr="003F5AF2">
        <w:rPr>
          <w:caps/>
        </w:rPr>
        <w:t xml:space="preserve">A </w:t>
      </w:r>
      <w:r w:rsidR="001461C2" w:rsidRPr="003F5AF2">
        <w:rPr>
          <w:caps/>
        </w:rPr>
        <w:t>dissertation</w:t>
      </w:r>
    </w:p>
    <w:p w14:paraId="671C9973" w14:textId="77777777" w:rsidR="0008176F" w:rsidRPr="003F5AF2" w:rsidRDefault="0008176F" w:rsidP="0008176F">
      <w:pPr>
        <w:pStyle w:val="NoSpacing"/>
        <w:jc w:val="center"/>
        <w:rPr>
          <w:caps/>
        </w:rPr>
      </w:pPr>
    </w:p>
    <w:p w14:paraId="4F37B22F" w14:textId="77777777" w:rsidR="0008176F" w:rsidRPr="003F5AF2" w:rsidRDefault="0008176F" w:rsidP="0008176F">
      <w:pPr>
        <w:pStyle w:val="NoSpacing"/>
        <w:jc w:val="center"/>
        <w:rPr>
          <w:caps/>
        </w:rPr>
      </w:pPr>
      <w:r w:rsidRPr="003F5AF2">
        <w:rPr>
          <w:caps/>
        </w:rPr>
        <w:t>submitted to the Graduate Faculty</w:t>
      </w:r>
    </w:p>
    <w:p w14:paraId="26BB9403" w14:textId="77777777" w:rsidR="0008176F" w:rsidRPr="003F5AF2" w:rsidRDefault="0008176F" w:rsidP="0008176F">
      <w:pPr>
        <w:pStyle w:val="NoSpacing"/>
        <w:jc w:val="center"/>
      </w:pPr>
    </w:p>
    <w:p w14:paraId="0529EFE4" w14:textId="77777777" w:rsidR="0008176F" w:rsidRPr="003F5AF2" w:rsidRDefault="0008176F" w:rsidP="0008176F">
      <w:pPr>
        <w:pStyle w:val="NoSpacing"/>
        <w:jc w:val="center"/>
      </w:pPr>
      <w:r w:rsidRPr="003F5AF2">
        <w:t>in partial fulfillment of the requirements for the</w:t>
      </w:r>
    </w:p>
    <w:p w14:paraId="34E4A52B" w14:textId="77777777" w:rsidR="0008176F" w:rsidRPr="003F5AF2" w:rsidRDefault="0008176F" w:rsidP="0008176F">
      <w:pPr>
        <w:pStyle w:val="NoSpacing"/>
        <w:jc w:val="center"/>
      </w:pPr>
    </w:p>
    <w:p w14:paraId="42A123F5" w14:textId="77777777" w:rsidR="0008176F" w:rsidRPr="003F5AF2" w:rsidRDefault="0008176F" w:rsidP="0008176F">
      <w:pPr>
        <w:pStyle w:val="NoSpacing"/>
        <w:jc w:val="center"/>
      </w:pPr>
      <w:r w:rsidRPr="003F5AF2">
        <w:t>Degree of</w:t>
      </w:r>
    </w:p>
    <w:p w14:paraId="3AED56D4" w14:textId="77777777" w:rsidR="0008176F" w:rsidRPr="003F5AF2" w:rsidRDefault="0008176F" w:rsidP="0008176F">
      <w:pPr>
        <w:pStyle w:val="NoSpacing"/>
        <w:jc w:val="center"/>
      </w:pPr>
    </w:p>
    <w:p w14:paraId="3E28E147" w14:textId="77777777" w:rsidR="0008176F" w:rsidRPr="003F5AF2" w:rsidRDefault="0056143A" w:rsidP="00730F0A">
      <w:pPr>
        <w:pStyle w:val="NoSpacing"/>
        <w:spacing w:line="480" w:lineRule="auto"/>
        <w:jc w:val="center"/>
        <w:rPr>
          <w:caps/>
        </w:rPr>
      </w:pPr>
      <w:r w:rsidRPr="003F5AF2">
        <w:rPr>
          <w:caps/>
        </w:rPr>
        <w:t>doctor of philosophy</w:t>
      </w:r>
    </w:p>
    <w:p w14:paraId="4157279A" w14:textId="77777777" w:rsidR="00730F0A" w:rsidRPr="003F5AF2" w:rsidRDefault="00730F0A" w:rsidP="0008176F">
      <w:pPr>
        <w:pStyle w:val="NoSpacing"/>
        <w:jc w:val="center"/>
      </w:pPr>
    </w:p>
    <w:p w14:paraId="47970B5F" w14:textId="77777777" w:rsidR="00730F0A" w:rsidRPr="003F5AF2" w:rsidRDefault="00730F0A" w:rsidP="0008176F">
      <w:pPr>
        <w:pStyle w:val="NoSpacing"/>
        <w:jc w:val="center"/>
      </w:pPr>
    </w:p>
    <w:p w14:paraId="089C1FD8" w14:textId="77777777" w:rsidR="00730F0A" w:rsidRPr="003F5AF2" w:rsidRDefault="00730F0A" w:rsidP="0008176F">
      <w:pPr>
        <w:pStyle w:val="NoSpacing"/>
        <w:jc w:val="center"/>
      </w:pPr>
    </w:p>
    <w:p w14:paraId="687E5D42" w14:textId="77777777" w:rsidR="00730F0A" w:rsidRPr="003F5AF2" w:rsidRDefault="00730F0A" w:rsidP="0008176F">
      <w:pPr>
        <w:pStyle w:val="NoSpacing"/>
        <w:jc w:val="center"/>
      </w:pPr>
    </w:p>
    <w:p w14:paraId="52CCAB3B" w14:textId="77777777" w:rsidR="00730F0A" w:rsidRPr="003F5AF2" w:rsidRDefault="00730F0A" w:rsidP="0008176F">
      <w:pPr>
        <w:pStyle w:val="NoSpacing"/>
        <w:jc w:val="center"/>
      </w:pPr>
    </w:p>
    <w:p w14:paraId="10D1D2C0" w14:textId="77777777" w:rsidR="00730F0A" w:rsidRPr="003F5AF2" w:rsidRDefault="00730F0A" w:rsidP="0008176F">
      <w:pPr>
        <w:pStyle w:val="NoSpacing"/>
        <w:jc w:val="center"/>
      </w:pPr>
    </w:p>
    <w:p w14:paraId="5C8EBAD5" w14:textId="77777777" w:rsidR="00730F0A" w:rsidRPr="003F5AF2" w:rsidRDefault="00730F0A" w:rsidP="0008176F">
      <w:pPr>
        <w:pStyle w:val="NoSpacing"/>
        <w:jc w:val="center"/>
      </w:pPr>
    </w:p>
    <w:p w14:paraId="6AA26839" w14:textId="77777777" w:rsidR="00730F0A" w:rsidRPr="003F5AF2" w:rsidRDefault="00730F0A" w:rsidP="0008176F">
      <w:pPr>
        <w:pStyle w:val="NoSpacing"/>
        <w:jc w:val="center"/>
      </w:pPr>
    </w:p>
    <w:p w14:paraId="705DD335" w14:textId="77777777" w:rsidR="003302DA" w:rsidRPr="003F5AF2" w:rsidRDefault="003302DA" w:rsidP="003302DA">
      <w:pPr>
        <w:pStyle w:val="NoSpacing"/>
        <w:jc w:val="center"/>
      </w:pPr>
    </w:p>
    <w:p w14:paraId="5CE74506" w14:textId="77777777" w:rsidR="00730F0A" w:rsidRPr="003F5AF2" w:rsidRDefault="00730F0A" w:rsidP="0008176F">
      <w:pPr>
        <w:pStyle w:val="NoSpacing"/>
        <w:jc w:val="center"/>
      </w:pPr>
      <w:r w:rsidRPr="003F5AF2">
        <w:t>By</w:t>
      </w:r>
    </w:p>
    <w:p w14:paraId="2F4FCDB9" w14:textId="77777777" w:rsidR="00730F0A" w:rsidRPr="003F5AF2" w:rsidRDefault="00730F0A" w:rsidP="0008176F">
      <w:pPr>
        <w:pStyle w:val="NoSpacing"/>
        <w:jc w:val="center"/>
      </w:pPr>
    </w:p>
    <w:p w14:paraId="2394042E" w14:textId="77777777" w:rsidR="00730F0A" w:rsidRPr="003F5AF2" w:rsidRDefault="0056143A" w:rsidP="0008176F">
      <w:pPr>
        <w:pStyle w:val="NoSpacing"/>
        <w:jc w:val="center"/>
        <w:rPr>
          <w:caps/>
        </w:rPr>
      </w:pPr>
      <w:r w:rsidRPr="003F5AF2">
        <w:rPr>
          <w:caps/>
        </w:rPr>
        <w:t>RASHMI THAPALIYA</w:t>
      </w:r>
    </w:p>
    <w:p w14:paraId="0071279D" w14:textId="77777777" w:rsidR="00730F0A" w:rsidRPr="003F5AF2" w:rsidRDefault="00730F0A" w:rsidP="0008176F">
      <w:pPr>
        <w:pStyle w:val="NoSpacing"/>
        <w:jc w:val="center"/>
      </w:pPr>
      <w:r w:rsidRPr="003F5AF2">
        <w:t>Norman, Oklahoma</w:t>
      </w:r>
    </w:p>
    <w:p w14:paraId="432E13E6" w14:textId="77777777" w:rsidR="003302DA" w:rsidRDefault="0056143A" w:rsidP="003302DA">
      <w:pPr>
        <w:pStyle w:val="NoSpacing"/>
        <w:jc w:val="center"/>
      </w:pPr>
      <w:r w:rsidRPr="003F5AF2">
        <w:t>2018</w:t>
      </w:r>
    </w:p>
    <w:p w14:paraId="3136BDC5" w14:textId="59BE40A2" w:rsidR="000365E4" w:rsidRDefault="00730F0A" w:rsidP="003302DA">
      <w:pPr>
        <w:pStyle w:val="NoSpacing"/>
        <w:jc w:val="center"/>
      </w:pPr>
      <w:r w:rsidRPr="003F5AF2">
        <w:br w:type="page"/>
      </w:r>
    </w:p>
    <w:p w14:paraId="76E949BB" w14:textId="77777777" w:rsidR="003302DA" w:rsidRDefault="003302DA" w:rsidP="003302DA">
      <w:pPr>
        <w:pStyle w:val="NoSpacing"/>
        <w:jc w:val="center"/>
      </w:pPr>
    </w:p>
    <w:p w14:paraId="6EBE8344" w14:textId="77777777" w:rsidR="003302DA" w:rsidRDefault="003302DA" w:rsidP="003302DA">
      <w:pPr>
        <w:pStyle w:val="NoSpacing"/>
        <w:jc w:val="center"/>
      </w:pPr>
    </w:p>
    <w:p w14:paraId="1C1AFE25" w14:textId="77777777" w:rsidR="000365E4" w:rsidRDefault="000365E4" w:rsidP="00284C68">
      <w:pPr>
        <w:pStyle w:val="NoSpacing"/>
        <w:jc w:val="center"/>
      </w:pPr>
    </w:p>
    <w:p w14:paraId="5294812C" w14:textId="77777777" w:rsidR="000365E4" w:rsidRDefault="000365E4" w:rsidP="00284C68">
      <w:pPr>
        <w:pStyle w:val="NoSpacing"/>
        <w:jc w:val="center"/>
      </w:pPr>
    </w:p>
    <w:p w14:paraId="0D4315E9" w14:textId="77777777" w:rsidR="00F5696E" w:rsidRDefault="00F5696E" w:rsidP="003302DA">
      <w:pPr>
        <w:pStyle w:val="NoSpacing"/>
        <w:tabs>
          <w:tab w:val="left" w:pos="1440"/>
        </w:tabs>
        <w:jc w:val="center"/>
      </w:pPr>
    </w:p>
    <w:p w14:paraId="5E040108" w14:textId="05733EA4" w:rsidR="00284C68" w:rsidRPr="003F5AF2" w:rsidRDefault="00284C68" w:rsidP="00F5696E">
      <w:pPr>
        <w:pStyle w:val="NoSpacing"/>
        <w:tabs>
          <w:tab w:val="left" w:pos="1440"/>
        </w:tabs>
        <w:jc w:val="center"/>
      </w:pPr>
      <w:r w:rsidRPr="003F5AF2">
        <w:t>AN EXTENSION OF THE EXTENDED PARALLEL PROCESS MODEL (EPPM) TO PROMOTE HEALTHY HEART BEHAVIORS</w:t>
      </w:r>
    </w:p>
    <w:p w14:paraId="162D323E" w14:textId="579DDBBF" w:rsidR="00730F0A" w:rsidRPr="003F5AF2" w:rsidRDefault="00730F0A" w:rsidP="00F458B9">
      <w:pPr>
        <w:pStyle w:val="NoSpacing"/>
        <w:jc w:val="center"/>
      </w:pPr>
    </w:p>
    <w:p w14:paraId="4B9A345E" w14:textId="77777777" w:rsidR="00730F0A" w:rsidRPr="003F5AF2" w:rsidRDefault="00730F0A" w:rsidP="00BA57B5">
      <w:pPr>
        <w:pStyle w:val="NoSpacing"/>
        <w:jc w:val="center"/>
        <w:rPr>
          <w:caps/>
        </w:rPr>
      </w:pPr>
    </w:p>
    <w:p w14:paraId="75D7EA63" w14:textId="77777777" w:rsidR="00730F0A" w:rsidRPr="003F5AF2" w:rsidRDefault="00730F0A" w:rsidP="00730F0A">
      <w:pPr>
        <w:pStyle w:val="NoSpacing"/>
        <w:jc w:val="center"/>
        <w:rPr>
          <w:caps/>
        </w:rPr>
      </w:pPr>
      <w:r w:rsidRPr="003F5AF2">
        <w:rPr>
          <w:caps/>
        </w:rPr>
        <w:t xml:space="preserve">A </w:t>
      </w:r>
      <w:r w:rsidR="001461C2" w:rsidRPr="003F5AF2">
        <w:rPr>
          <w:caps/>
        </w:rPr>
        <w:t>dissertation</w:t>
      </w:r>
      <w:r w:rsidRPr="003F5AF2">
        <w:rPr>
          <w:caps/>
        </w:rPr>
        <w:t xml:space="preserve"> approved for the</w:t>
      </w:r>
    </w:p>
    <w:p w14:paraId="7747DBE9" w14:textId="77777777" w:rsidR="00730F0A" w:rsidRPr="003F5AF2" w:rsidRDefault="0056143A" w:rsidP="00730F0A">
      <w:pPr>
        <w:pStyle w:val="NoSpacing"/>
        <w:jc w:val="center"/>
        <w:rPr>
          <w:caps/>
        </w:rPr>
      </w:pPr>
      <w:r w:rsidRPr="003F5AF2">
        <w:rPr>
          <w:caps/>
        </w:rPr>
        <w:t>GAYLORD COLLEGE OF JOURNALISM AND MASS COMMUNICATION</w:t>
      </w:r>
    </w:p>
    <w:p w14:paraId="1ACC74E7" w14:textId="77777777" w:rsidR="00730F0A" w:rsidRPr="003F5AF2" w:rsidRDefault="00730F0A" w:rsidP="00730F0A">
      <w:pPr>
        <w:pStyle w:val="NoSpacing"/>
        <w:jc w:val="center"/>
        <w:rPr>
          <w:caps/>
        </w:rPr>
      </w:pPr>
    </w:p>
    <w:p w14:paraId="30AD941E" w14:textId="77777777" w:rsidR="00730F0A" w:rsidRPr="003F5AF2" w:rsidRDefault="00730F0A" w:rsidP="00730F0A">
      <w:pPr>
        <w:pStyle w:val="NoSpacing"/>
        <w:jc w:val="center"/>
        <w:rPr>
          <w:caps/>
        </w:rPr>
      </w:pPr>
    </w:p>
    <w:p w14:paraId="0E180058" w14:textId="77777777" w:rsidR="00730F0A" w:rsidRPr="003F5AF2" w:rsidRDefault="00730F0A" w:rsidP="00730F0A">
      <w:pPr>
        <w:pStyle w:val="NoSpacing"/>
        <w:jc w:val="center"/>
        <w:rPr>
          <w:caps/>
        </w:rPr>
      </w:pPr>
    </w:p>
    <w:p w14:paraId="49D1E159" w14:textId="77777777" w:rsidR="00730F0A" w:rsidRPr="003F5AF2" w:rsidRDefault="00730F0A" w:rsidP="00730F0A">
      <w:pPr>
        <w:pStyle w:val="NoSpacing"/>
        <w:jc w:val="center"/>
        <w:rPr>
          <w:caps/>
        </w:rPr>
      </w:pPr>
    </w:p>
    <w:p w14:paraId="13BEE1B6" w14:textId="77777777" w:rsidR="00730F0A" w:rsidRPr="003F5AF2" w:rsidRDefault="00730F0A" w:rsidP="00730F0A">
      <w:pPr>
        <w:pStyle w:val="NoSpacing"/>
        <w:jc w:val="center"/>
        <w:rPr>
          <w:caps/>
        </w:rPr>
      </w:pPr>
    </w:p>
    <w:p w14:paraId="1CE5B672" w14:textId="77777777" w:rsidR="00730F0A" w:rsidRPr="003F5AF2" w:rsidRDefault="00730F0A" w:rsidP="00730F0A">
      <w:pPr>
        <w:pStyle w:val="NoSpacing"/>
        <w:jc w:val="center"/>
        <w:rPr>
          <w:caps/>
        </w:rPr>
      </w:pPr>
    </w:p>
    <w:p w14:paraId="3394F726" w14:textId="77777777" w:rsidR="00730F0A" w:rsidRPr="003F5AF2" w:rsidRDefault="00730F0A" w:rsidP="00730F0A">
      <w:pPr>
        <w:pStyle w:val="NoSpacing"/>
        <w:jc w:val="center"/>
        <w:rPr>
          <w:caps/>
        </w:rPr>
      </w:pPr>
    </w:p>
    <w:p w14:paraId="74DA4E6F" w14:textId="77777777" w:rsidR="00730F0A" w:rsidRPr="003F5AF2" w:rsidRDefault="00730F0A" w:rsidP="00730F0A">
      <w:pPr>
        <w:pStyle w:val="NoSpacing"/>
        <w:jc w:val="center"/>
        <w:rPr>
          <w:caps/>
        </w:rPr>
      </w:pPr>
    </w:p>
    <w:p w14:paraId="75FFEC29" w14:textId="77777777" w:rsidR="00730F0A" w:rsidRPr="003F5AF2" w:rsidRDefault="00730F0A" w:rsidP="00730F0A">
      <w:pPr>
        <w:pStyle w:val="NoSpacing"/>
        <w:jc w:val="center"/>
        <w:rPr>
          <w:caps/>
        </w:rPr>
      </w:pPr>
      <w:r w:rsidRPr="003F5AF2">
        <w:rPr>
          <w:caps/>
        </w:rPr>
        <w:t>By</w:t>
      </w:r>
    </w:p>
    <w:p w14:paraId="7613DA33" w14:textId="77777777" w:rsidR="00730F0A" w:rsidRPr="003F5AF2" w:rsidRDefault="00730F0A" w:rsidP="00730F0A">
      <w:pPr>
        <w:pStyle w:val="NoSpacing"/>
        <w:jc w:val="center"/>
      </w:pPr>
    </w:p>
    <w:p w14:paraId="72A6D9B9" w14:textId="77777777" w:rsidR="00730F0A" w:rsidRPr="003F5AF2" w:rsidRDefault="00730F0A" w:rsidP="00730F0A">
      <w:pPr>
        <w:pStyle w:val="NoSpacing"/>
        <w:jc w:val="center"/>
      </w:pPr>
    </w:p>
    <w:p w14:paraId="05FB9083" w14:textId="77777777" w:rsidR="00730F0A" w:rsidRPr="003F5AF2" w:rsidRDefault="00730F0A" w:rsidP="00730F0A">
      <w:pPr>
        <w:pStyle w:val="NoSpacing"/>
        <w:jc w:val="center"/>
      </w:pPr>
    </w:p>
    <w:p w14:paraId="1EE3A046" w14:textId="77777777" w:rsidR="00730F0A" w:rsidRPr="003F5AF2" w:rsidRDefault="001A0B0E" w:rsidP="00730F0A">
      <w:pPr>
        <w:pStyle w:val="NoSpacing"/>
        <w:jc w:val="right"/>
      </w:pPr>
      <w:r w:rsidRPr="003F5AF2">
        <w:t>______________________________</w:t>
      </w:r>
    </w:p>
    <w:p w14:paraId="1D885720" w14:textId="77777777" w:rsidR="00730F0A" w:rsidRPr="003F5AF2" w:rsidRDefault="00730F0A" w:rsidP="00730F0A">
      <w:pPr>
        <w:pStyle w:val="NoSpacing"/>
        <w:jc w:val="right"/>
      </w:pPr>
      <w:r w:rsidRPr="003F5AF2">
        <w:t xml:space="preserve">Dr. </w:t>
      </w:r>
      <w:r w:rsidR="0056143A" w:rsidRPr="003F5AF2">
        <w:t xml:space="preserve">Glenn </w:t>
      </w:r>
      <w:proofErr w:type="spellStart"/>
      <w:r w:rsidR="0056143A" w:rsidRPr="003F5AF2">
        <w:t>Leshner</w:t>
      </w:r>
      <w:proofErr w:type="spellEnd"/>
      <w:r w:rsidRPr="003F5AF2">
        <w:t>, Chair</w:t>
      </w:r>
    </w:p>
    <w:p w14:paraId="12833B39" w14:textId="77777777" w:rsidR="00730F0A" w:rsidRPr="003F5AF2" w:rsidRDefault="00730F0A" w:rsidP="00730F0A">
      <w:pPr>
        <w:pStyle w:val="NoSpacing"/>
        <w:jc w:val="right"/>
      </w:pPr>
    </w:p>
    <w:p w14:paraId="4F83AFF4" w14:textId="77777777" w:rsidR="00730F0A" w:rsidRPr="003F5AF2" w:rsidRDefault="00730F0A" w:rsidP="00730F0A">
      <w:pPr>
        <w:pStyle w:val="NoSpacing"/>
        <w:jc w:val="right"/>
      </w:pPr>
    </w:p>
    <w:p w14:paraId="0A0210F7" w14:textId="77777777" w:rsidR="00730F0A" w:rsidRPr="003F5AF2" w:rsidRDefault="001A0B0E" w:rsidP="00730F0A">
      <w:pPr>
        <w:pStyle w:val="NoSpacing"/>
        <w:jc w:val="right"/>
      </w:pPr>
      <w:r w:rsidRPr="003F5AF2">
        <w:t>______________________________</w:t>
      </w:r>
    </w:p>
    <w:p w14:paraId="0C5187BC" w14:textId="77777777" w:rsidR="00730F0A" w:rsidRPr="003F5AF2" w:rsidRDefault="0056143A" w:rsidP="00730F0A">
      <w:pPr>
        <w:pStyle w:val="NoSpacing"/>
        <w:jc w:val="right"/>
      </w:pPr>
      <w:r w:rsidRPr="003F5AF2">
        <w:t>Dr. Doyle Yoon</w:t>
      </w:r>
    </w:p>
    <w:p w14:paraId="2ED0ED06" w14:textId="77777777" w:rsidR="00730F0A" w:rsidRPr="003F5AF2" w:rsidRDefault="00730F0A" w:rsidP="00730F0A">
      <w:pPr>
        <w:pStyle w:val="NoSpacing"/>
        <w:jc w:val="right"/>
      </w:pPr>
    </w:p>
    <w:p w14:paraId="2021BBB9" w14:textId="77777777" w:rsidR="00730F0A" w:rsidRPr="003F5AF2" w:rsidRDefault="00730F0A" w:rsidP="00730F0A">
      <w:pPr>
        <w:pStyle w:val="NoSpacing"/>
        <w:jc w:val="right"/>
      </w:pPr>
    </w:p>
    <w:p w14:paraId="492B790E" w14:textId="77777777" w:rsidR="00730F0A" w:rsidRPr="003F5AF2" w:rsidRDefault="001A0B0E" w:rsidP="00730F0A">
      <w:pPr>
        <w:pStyle w:val="NoSpacing"/>
        <w:jc w:val="right"/>
      </w:pPr>
      <w:r w:rsidRPr="003F5AF2">
        <w:t>______________________________</w:t>
      </w:r>
    </w:p>
    <w:p w14:paraId="23CFE78D" w14:textId="77777777" w:rsidR="00730F0A" w:rsidRPr="003F5AF2" w:rsidRDefault="0056143A" w:rsidP="00730F0A">
      <w:pPr>
        <w:pStyle w:val="NoSpacing"/>
        <w:jc w:val="right"/>
      </w:pPr>
      <w:r w:rsidRPr="003F5AF2">
        <w:t>Dr. Jensen Moore</w:t>
      </w:r>
    </w:p>
    <w:p w14:paraId="79F2E16A" w14:textId="77777777" w:rsidR="00730F0A" w:rsidRPr="003F5AF2" w:rsidRDefault="00730F0A" w:rsidP="00730F0A">
      <w:pPr>
        <w:pStyle w:val="NoSpacing"/>
        <w:jc w:val="right"/>
      </w:pPr>
    </w:p>
    <w:p w14:paraId="75BE8D80" w14:textId="77777777" w:rsidR="00730F0A" w:rsidRPr="003F5AF2" w:rsidRDefault="00730F0A" w:rsidP="00730F0A">
      <w:pPr>
        <w:pStyle w:val="NoSpacing"/>
        <w:jc w:val="right"/>
      </w:pPr>
    </w:p>
    <w:p w14:paraId="2A475A38" w14:textId="77777777" w:rsidR="00730F0A" w:rsidRPr="003F5AF2" w:rsidRDefault="001A0B0E" w:rsidP="00730F0A">
      <w:pPr>
        <w:pStyle w:val="NoSpacing"/>
        <w:jc w:val="right"/>
      </w:pPr>
      <w:r w:rsidRPr="003F5AF2">
        <w:t>______________________________</w:t>
      </w:r>
    </w:p>
    <w:p w14:paraId="0E5CCD6B" w14:textId="77777777" w:rsidR="001461C2" w:rsidRPr="003F5AF2" w:rsidRDefault="0056143A" w:rsidP="001461C2">
      <w:pPr>
        <w:pStyle w:val="NoSpacing"/>
        <w:jc w:val="right"/>
      </w:pPr>
      <w:r w:rsidRPr="003F5AF2">
        <w:t xml:space="preserve">Dr. </w:t>
      </w:r>
      <w:proofErr w:type="spellStart"/>
      <w:r w:rsidRPr="003F5AF2">
        <w:t>Jeong</w:t>
      </w:r>
      <w:proofErr w:type="spellEnd"/>
      <w:r w:rsidRPr="003F5AF2">
        <w:t>-Nam Kim</w:t>
      </w:r>
      <w:r w:rsidR="001461C2" w:rsidRPr="003F5AF2">
        <w:t xml:space="preserve"> </w:t>
      </w:r>
    </w:p>
    <w:p w14:paraId="194148C2" w14:textId="77777777" w:rsidR="001461C2" w:rsidRPr="003F5AF2" w:rsidRDefault="001461C2" w:rsidP="001461C2">
      <w:pPr>
        <w:pStyle w:val="NoSpacing"/>
        <w:jc w:val="right"/>
      </w:pPr>
    </w:p>
    <w:p w14:paraId="7890E781" w14:textId="77777777" w:rsidR="001461C2" w:rsidRPr="003F5AF2" w:rsidRDefault="001461C2" w:rsidP="001461C2">
      <w:pPr>
        <w:pStyle w:val="NoSpacing"/>
        <w:jc w:val="right"/>
      </w:pPr>
    </w:p>
    <w:p w14:paraId="6A0E466F" w14:textId="77777777" w:rsidR="001461C2" w:rsidRPr="003F5AF2" w:rsidRDefault="001A0B0E" w:rsidP="001461C2">
      <w:pPr>
        <w:pStyle w:val="NoSpacing"/>
        <w:jc w:val="right"/>
      </w:pPr>
      <w:r w:rsidRPr="003F5AF2">
        <w:t>______________________________</w:t>
      </w:r>
    </w:p>
    <w:p w14:paraId="40B0F2DB" w14:textId="77777777" w:rsidR="001461C2" w:rsidRPr="003F5AF2" w:rsidRDefault="0056143A" w:rsidP="001461C2">
      <w:pPr>
        <w:pStyle w:val="NoSpacing"/>
        <w:jc w:val="right"/>
      </w:pPr>
      <w:r w:rsidRPr="003F5AF2">
        <w:t>Dr. Norman Wong</w:t>
      </w:r>
      <w:r w:rsidR="001461C2" w:rsidRPr="003F5AF2">
        <w:t xml:space="preserve"> </w:t>
      </w:r>
    </w:p>
    <w:p w14:paraId="5F618FED" w14:textId="77777777" w:rsidR="001461C2" w:rsidRPr="003F5AF2" w:rsidRDefault="001461C2" w:rsidP="001461C2">
      <w:pPr>
        <w:pStyle w:val="NoSpacing"/>
        <w:jc w:val="right"/>
      </w:pPr>
    </w:p>
    <w:p w14:paraId="3CDB652B" w14:textId="77777777" w:rsidR="001461C2" w:rsidRPr="003F5AF2" w:rsidRDefault="001461C2" w:rsidP="001461C2">
      <w:pPr>
        <w:pStyle w:val="NoSpacing"/>
        <w:jc w:val="right"/>
      </w:pPr>
    </w:p>
    <w:p w14:paraId="47C4F5F1" w14:textId="77777777" w:rsidR="00730F0A" w:rsidRPr="003F5AF2" w:rsidRDefault="00730F0A" w:rsidP="0056143A">
      <w:pPr>
        <w:pStyle w:val="NoSpacing"/>
      </w:pPr>
      <w:r w:rsidRPr="003F5AF2">
        <w:br w:type="page"/>
      </w:r>
    </w:p>
    <w:p w14:paraId="6A1BF7CA" w14:textId="77777777" w:rsidR="00730F0A" w:rsidRPr="003F5AF2" w:rsidRDefault="00730F0A" w:rsidP="00730F0A">
      <w:pPr>
        <w:pStyle w:val="NoSpacing"/>
        <w:jc w:val="center"/>
      </w:pPr>
    </w:p>
    <w:p w14:paraId="4DFDE709" w14:textId="77777777" w:rsidR="00730F0A" w:rsidRPr="003F5AF2" w:rsidRDefault="00730F0A" w:rsidP="00730F0A">
      <w:pPr>
        <w:pStyle w:val="NoSpacing"/>
        <w:jc w:val="center"/>
      </w:pPr>
    </w:p>
    <w:p w14:paraId="20951844" w14:textId="77777777" w:rsidR="00730F0A" w:rsidRPr="003F5AF2" w:rsidRDefault="00730F0A" w:rsidP="00730F0A">
      <w:pPr>
        <w:pStyle w:val="NoSpacing"/>
        <w:jc w:val="center"/>
      </w:pPr>
    </w:p>
    <w:p w14:paraId="12D0B3EF" w14:textId="77777777" w:rsidR="00730F0A" w:rsidRPr="003F5AF2" w:rsidRDefault="00730F0A" w:rsidP="00730F0A">
      <w:pPr>
        <w:pStyle w:val="NoSpacing"/>
        <w:jc w:val="center"/>
      </w:pPr>
    </w:p>
    <w:p w14:paraId="6B939962" w14:textId="77777777" w:rsidR="00730F0A" w:rsidRPr="003F5AF2" w:rsidRDefault="00730F0A" w:rsidP="00730F0A">
      <w:pPr>
        <w:pStyle w:val="NoSpacing"/>
        <w:jc w:val="center"/>
      </w:pPr>
    </w:p>
    <w:p w14:paraId="18704256" w14:textId="77777777" w:rsidR="00730F0A" w:rsidRPr="003F5AF2" w:rsidRDefault="00730F0A" w:rsidP="00730F0A">
      <w:pPr>
        <w:pStyle w:val="NoSpacing"/>
        <w:jc w:val="center"/>
      </w:pPr>
    </w:p>
    <w:p w14:paraId="25AD88ED" w14:textId="77777777" w:rsidR="00730F0A" w:rsidRPr="003F5AF2" w:rsidRDefault="00730F0A" w:rsidP="00730F0A">
      <w:pPr>
        <w:pStyle w:val="NoSpacing"/>
        <w:jc w:val="center"/>
      </w:pPr>
    </w:p>
    <w:p w14:paraId="0D6AC1F8" w14:textId="77777777" w:rsidR="00730F0A" w:rsidRPr="003F5AF2" w:rsidRDefault="00730F0A" w:rsidP="00730F0A">
      <w:pPr>
        <w:pStyle w:val="NoSpacing"/>
        <w:jc w:val="center"/>
      </w:pPr>
    </w:p>
    <w:p w14:paraId="53A000B6" w14:textId="77777777" w:rsidR="00730F0A" w:rsidRPr="003F5AF2" w:rsidRDefault="00730F0A" w:rsidP="00730F0A">
      <w:pPr>
        <w:pStyle w:val="NoSpacing"/>
        <w:jc w:val="center"/>
      </w:pPr>
    </w:p>
    <w:p w14:paraId="3C483A1B" w14:textId="77777777" w:rsidR="00730F0A" w:rsidRPr="003F5AF2" w:rsidRDefault="00730F0A" w:rsidP="00730F0A">
      <w:pPr>
        <w:pStyle w:val="NoSpacing"/>
        <w:jc w:val="center"/>
      </w:pPr>
    </w:p>
    <w:p w14:paraId="39E9FE8B" w14:textId="77777777" w:rsidR="00730F0A" w:rsidRPr="003F5AF2" w:rsidRDefault="00730F0A" w:rsidP="00730F0A">
      <w:pPr>
        <w:pStyle w:val="NoSpacing"/>
        <w:jc w:val="center"/>
      </w:pPr>
    </w:p>
    <w:p w14:paraId="60D6E114" w14:textId="77777777" w:rsidR="00730F0A" w:rsidRPr="003F5AF2" w:rsidRDefault="00730F0A" w:rsidP="00730F0A">
      <w:pPr>
        <w:pStyle w:val="NoSpacing"/>
        <w:jc w:val="center"/>
      </w:pPr>
    </w:p>
    <w:p w14:paraId="2E859A27" w14:textId="77777777" w:rsidR="00730F0A" w:rsidRPr="003F5AF2" w:rsidRDefault="00730F0A" w:rsidP="00730F0A">
      <w:pPr>
        <w:pStyle w:val="NoSpacing"/>
        <w:jc w:val="center"/>
      </w:pPr>
    </w:p>
    <w:p w14:paraId="5677947F" w14:textId="77777777" w:rsidR="00730F0A" w:rsidRPr="003F5AF2" w:rsidRDefault="00730F0A" w:rsidP="00730F0A">
      <w:pPr>
        <w:pStyle w:val="NoSpacing"/>
        <w:jc w:val="center"/>
      </w:pPr>
    </w:p>
    <w:p w14:paraId="4488AD2B" w14:textId="77777777" w:rsidR="00730F0A" w:rsidRPr="003F5AF2" w:rsidRDefault="00730F0A" w:rsidP="00730F0A">
      <w:pPr>
        <w:pStyle w:val="NoSpacing"/>
        <w:jc w:val="center"/>
      </w:pPr>
    </w:p>
    <w:p w14:paraId="4A682D14" w14:textId="77777777" w:rsidR="00730F0A" w:rsidRPr="003F5AF2" w:rsidRDefault="00730F0A" w:rsidP="00730F0A">
      <w:pPr>
        <w:pStyle w:val="NoSpacing"/>
        <w:jc w:val="center"/>
      </w:pPr>
    </w:p>
    <w:p w14:paraId="199625AB" w14:textId="77777777" w:rsidR="00730F0A" w:rsidRPr="003F5AF2" w:rsidRDefault="00730F0A" w:rsidP="00730F0A">
      <w:pPr>
        <w:pStyle w:val="NoSpacing"/>
        <w:jc w:val="center"/>
      </w:pPr>
    </w:p>
    <w:p w14:paraId="302FDCF3" w14:textId="77777777" w:rsidR="00730F0A" w:rsidRPr="003F5AF2" w:rsidRDefault="00730F0A" w:rsidP="00730F0A">
      <w:pPr>
        <w:pStyle w:val="NoSpacing"/>
        <w:jc w:val="center"/>
      </w:pPr>
    </w:p>
    <w:p w14:paraId="373C2939" w14:textId="77777777" w:rsidR="00730F0A" w:rsidRPr="003F5AF2" w:rsidRDefault="00730F0A" w:rsidP="00730F0A">
      <w:pPr>
        <w:pStyle w:val="NoSpacing"/>
        <w:jc w:val="center"/>
      </w:pPr>
    </w:p>
    <w:p w14:paraId="1A064C79" w14:textId="77777777" w:rsidR="00730F0A" w:rsidRPr="003F5AF2" w:rsidRDefault="00730F0A" w:rsidP="00730F0A">
      <w:pPr>
        <w:pStyle w:val="NoSpacing"/>
        <w:jc w:val="center"/>
      </w:pPr>
    </w:p>
    <w:p w14:paraId="7EB06C7C" w14:textId="77777777" w:rsidR="00730F0A" w:rsidRPr="003F5AF2" w:rsidRDefault="00730F0A" w:rsidP="00730F0A">
      <w:pPr>
        <w:pStyle w:val="NoSpacing"/>
        <w:jc w:val="center"/>
      </w:pPr>
    </w:p>
    <w:p w14:paraId="513EC988" w14:textId="77777777" w:rsidR="00730F0A" w:rsidRPr="003F5AF2" w:rsidRDefault="00730F0A" w:rsidP="00730F0A">
      <w:pPr>
        <w:pStyle w:val="NoSpacing"/>
        <w:jc w:val="center"/>
      </w:pPr>
    </w:p>
    <w:p w14:paraId="70C6433D" w14:textId="77777777" w:rsidR="00730F0A" w:rsidRPr="003F5AF2" w:rsidRDefault="00730F0A" w:rsidP="00730F0A">
      <w:pPr>
        <w:pStyle w:val="NoSpacing"/>
        <w:jc w:val="center"/>
      </w:pPr>
    </w:p>
    <w:p w14:paraId="010E7D64" w14:textId="77777777" w:rsidR="00730F0A" w:rsidRPr="003F5AF2" w:rsidRDefault="00730F0A" w:rsidP="00730F0A">
      <w:pPr>
        <w:pStyle w:val="NoSpacing"/>
        <w:jc w:val="center"/>
      </w:pPr>
    </w:p>
    <w:p w14:paraId="23ED0D1E" w14:textId="77777777" w:rsidR="00730F0A" w:rsidRPr="003F5AF2" w:rsidRDefault="00730F0A" w:rsidP="00730F0A">
      <w:pPr>
        <w:pStyle w:val="NoSpacing"/>
        <w:jc w:val="center"/>
      </w:pPr>
    </w:p>
    <w:p w14:paraId="581CFCAF" w14:textId="77777777" w:rsidR="00730F0A" w:rsidRPr="003F5AF2" w:rsidRDefault="00730F0A" w:rsidP="00730F0A">
      <w:pPr>
        <w:pStyle w:val="NoSpacing"/>
        <w:jc w:val="center"/>
      </w:pPr>
    </w:p>
    <w:p w14:paraId="6B16A12C" w14:textId="77777777" w:rsidR="00730F0A" w:rsidRPr="003F5AF2" w:rsidRDefault="00730F0A" w:rsidP="00730F0A">
      <w:pPr>
        <w:pStyle w:val="NoSpacing"/>
        <w:jc w:val="center"/>
      </w:pPr>
    </w:p>
    <w:p w14:paraId="5E32042D" w14:textId="77777777" w:rsidR="00730F0A" w:rsidRPr="003F5AF2" w:rsidRDefault="00730F0A" w:rsidP="00730F0A">
      <w:pPr>
        <w:pStyle w:val="NoSpacing"/>
        <w:jc w:val="center"/>
      </w:pPr>
    </w:p>
    <w:p w14:paraId="3FD72177" w14:textId="77777777" w:rsidR="00730F0A" w:rsidRPr="003F5AF2" w:rsidRDefault="00730F0A" w:rsidP="00730F0A">
      <w:pPr>
        <w:pStyle w:val="NoSpacing"/>
        <w:jc w:val="center"/>
      </w:pPr>
    </w:p>
    <w:p w14:paraId="3B2BBA62" w14:textId="77777777" w:rsidR="00730F0A" w:rsidRPr="003F5AF2" w:rsidRDefault="00730F0A" w:rsidP="00730F0A">
      <w:pPr>
        <w:pStyle w:val="NoSpacing"/>
        <w:jc w:val="center"/>
      </w:pPr>
    </w:p>
    <w:p w14:paraId="179A0783" w14:textId="77777777" w:rsidR="00730F0A" w:rsidRPr="003F5AF2" w:rsidRDefault="00730F0A" w:rsidP="00730F0A">
      <w:pPr>
        <w:pStyle w:val="NoSpacing"/>
        <w:jc w:val="center"/>
      </w:pPr>
    </w:p>
    <w:p w14:paraId="0B1EF220" w14:textId="77777777" w:rsidR="00730F0A" w:rsidRPr="003F5AF2" w:rsidRDefault="00730F0A" w:rsidP="00730F0A">
      <w:pPr>
        <w:pStyle w:val="NoSpacing"/>
        <w:jc w:val="center"/>
      </w:pPr>
    </w:p>
    <w:p w14:paraId="3D3B7EAE" w14:textId="77777777" w:rsidR="00730F0A" w:rsidRPr="003F5AF2" w:rsidRDefault="00730F0A" w:rsidP="00730F0A">
      <w:pPr>
        <w:pStyle w:val="NoSpacing"/>
        <w:jc w:val="center"/>
      </w:pPr>
    </w:p>
    <w:p w14:paraId="2E77B6DF" w14:textId="77777777" w:rsidR="00730F0A" w:rsidRPr="003F5AF2" w:rsidRDefault="00730F0A" w:rsidP="00730F0A">
      <w:pPr>
        <w:pStyle w:val="NoSpacing"/>
        <w:jc w:val="center"/>
      </w:pPr>
    </w:p>
    <w:p w14:paraId="41AF64CD" w14:textId="77777777" w:rsidR="00730F0A" w:rsidRPr="003F5AF2" w:rsidRDefault="00730F0A" w:rsidP="00730F0A">
      <w:pPr>
        <w:pStyle w:val="NoSpacing"/>
        <w:jc w:val="center"/>
      </w:pPr>
    </w:p>
    <w:p w14:paraId="00BAD382" w14:textId="77777777" w:rsidR="00730F0A" w:rsidRPr="003F5AF2" w:rsidRDefault="00730F0A" w:rsidP="00730F0A">
      <w:pPr>
        <w:pStyle w:val="NoSpacing"/>
        <w:jc w:val="center"/>
      </w:pPr>
    </w:p>
    <w:p w14:paraId="1A50DD33" w14:textId="77777777" w:rsidR="00730F0A" w:rsidRPr="003F5AF2" w:rsidRDefault="00730F0A" w:rsidP="00730F0A">
      <w:pPr>
        <w:pStyle w:val="NoSpacing"/>
        <w:jc w:val="center"/>
      </w:pPr>
    </w:p>
    <w:p w14:paraId="2B429F22" w14:textId="77777777" w:rsidR="00730F0A" w:rsidRPr="003F5AF2" w:rsidRDefault="00730F0A" w:rsidP="00730F0A">
      <w:pPr>
        <w:pStyle w:val="NoSpacing"/>
        <w:jc w:val="center"/>
      </w:pPr>
    </w:p>
    <w:p w14:paraId="35DFA3C5" w14:textId="77777777" w:rsidR="00730F0A" w:rsidRPr="003F5AF2" w:rsidRDefault="00730F0A" w:rsidP="00730F0A">
      <w:pPr>
        <w:pStyle w:val="NoSpacing"/>
        <w:jc w:val="center"/>
      </w:pPr>
    </w:p>
    <w:p w14:paraId="5F9A988A" w14:textId="77777777" w:rsidR="00730F0A" w:rsidRPr="003F5AF2" w:rsidRDefault="00730F0A" w:rsidP="00730F0A">
      <w:pPr>
        <w:pStyle w:val="NoSpacing"/>
        <w:jc w:val="center"/>
      </w:pPr>
    </w:p>
    <w:p w14:paraId="48DAD1BB" w14:textId="77777777" w:rsidR="00730F0A" w:rsidRPr="003F5AF2" w:rsidRDefault="00730F0A" w:rsidP="00730F0A">
      <w:pPr>
        <w:pStyle w:val="NoSpacing"/>
        <w:jc w:val="center"/>
      </w:pPr>
    </w:p>
    <w:p w14:paraId="0DACC67B" w14:textId="77777777" w:rsidR="00730F0A" w:rsidRPr="003F5AF2" w:rsidRDefault="00730F0A" w:rsidP="00730F0A">
      <w:pPr>
        <w:pStyle w:val="NoSpacing"/>
        <w:jc w:val="center"/>
      </w:pPr>
    </w:p>
    <w:p w14:paraId="38472477" w14:textId="77777777" w:rsidR="00730F0A" w:rsidRPr="003F5AF2" w:rsidRDefault="00730F0A" w:rsidP="00730F0A">
      <w:pPr>
        <w:pStyle w:val="NoSpacing"/>
        <w:jc w:val="center"/>
      </w:pPr>
      <w:r w:rsidRPr="003F5AF2">
        <w:t xml:space="preserve">© Copyright by </w:t>
      </w:r>
      <w:r w:rsidR="0056143A" w:rsidRPr="003F5AF2">
        <w:rPr>
          <w:caps/>
        </w:rPr>
        <w:t>Rashmi THAPALIYA 2018</w:t>
      </w:r>
    </w:p>
    <w:p w14:paraId="1C4EC386" w14:textId="77777777" w:rsidR="00730F0A" w:rsidRPr="003F5AF2" w:rsidRDefault="00730F0A" w:rsidP="00730F0A">
      <w:pPr>
        <w:pStyle w:val="NoSpacing"/>
        <w:jc w:val="center"/>
      </w:pPr>
      <w:r w:rsidRPr="003F5AF2">
        <w:t>All Rights Reserved.</w:t>
      </w:r>
    </w:p>
    <w:p w14:paraId="4466A6D7" w14:textId="77777777" w:rsidR="007B3ABB" w:rsidRDefault="006F10CE" w:rsidP="007B3ABB">
      <w:pPr>
        <w:jc w:val="center"/>
      </w:pPr>
      <w:r w:rsidRPr="003F5AF2">
        <w:br w:type="page"/>
      </w:r>
    </w:p>
    <w:p w14:paraId="7F70D8C9" w14:textId="77777777" w:rsidR="007B3ABB" w:rsidRDefault="007B3ABB" w:rsidP="007B3ABB">
      <w:pPr>
        <w:jc w:val="center"/>
      </w:pPr>
    </w:p>
    <w:p w14:paraId="27398D1C" w14:textId="77777777" w:rsidR="007B3ABB" w:rsidRDefault="007B3ABB" w:rsidP="007B3ABB">
      <w:pPr>
        <w:jc w:val="center"/>
      </w:pPr>
    </w:p>
    <w:p w14:paraId="65E728D6" w14:textId="77777777" w:rsidR="007B3ABB" w:rsidRDefault="007B3ABB" w:rsidP="007B3ABB">
      <w:pPr>
        <w:jc w:val="center"/>
      </w:pPr>
    </w:p>
    <w:p w14:paraId="70168663" w14:textId="77777777" w:rsidR="007B3ABB" w:rsidRDefault="007B3ABB" w:rsidP="007B3ABB">
      <w:pPr>
        <w:jc w:val="center"/>
      </w:pPr>
    </w:p>
    <w:p w14:paraId="2B2E6C57" w14:textId="77777777" w:rsidR="007B3ABB" w:rsidRDefault="007B3ABB" w:rsidP="007B3ABB">
      <w:pPr>
        <w:jc w:val="center"/>
      </w:pPr>
    </w:p>
    <w:p w14:paraId="2EFF207F" w14:textId="77777777" w:rsidR="007B3ABB" w:rsidRDefault="007B3ABB" w:rsidP="007B3ABB">
      <w:pPr>
        <w:jc w:val="center"/>
      </w:pPr>
    </w:p>
    <w:p w14:paraId="0C8E6847" w14:textId="77777777" w:rsidR="007B3ABB" w:rsidRDefault="007B3ABB" w:rsidP="007B3ABB">
      <w:pPr>
        <w:jc w:val="center"/>
      </w:pPr>
    </w:p>
    <w:p w14:paraId="4E4331DA" w14:textId="77777777" w:rsidR="007B3ABB" w:rsidRDefault="007B3ABB" w:rsidP="007B3ABB">
      <w:pPr>
        <w:jc w:val="center"/>
      </w:pPr>
    </w:p>
    <w:p w14:paraId="02DC4BAB" w14:textId="77777777" w:rsidR="007B3ABB" w:rsidRDefault="007B3ABB" w:rsidP="007B3ABB">
      <w:pPr>
        <w:jc w:val="center"/>
      </w:pPr>
    </w:p>
    <w:p w14:paraId="584F9FEF" w14:textId="77777777" w:rsidR="007B3ABB" w:rsidRDefault="007B3ABB" w:rsidP="007B3ABB">
      <w:pPr>
        <w:jc w:val="center"/>
      </w:pPr>
    </w:p>
    <w:p w14:paraId="7D063FC6" w14:textId="77777777" w:rsidR="00A4460B" w:rsidRDefault="00A4460B" w:rsidP="007B3ABB">
      <w:pPr>
        <w:jc w:val="center"/>
      </w:pPr>
    </w:p>
    <w:p w14:paraId="14AF9A70" w14:textId="311B4D4A" w:rsidR="008E1C26" w:rsidRDefault="00441CE9" w:rsidP="007B3ABB">
      <w:pPr>
        <w:jc w:val="center"/>
      </w:pPr>
      <w:r>
        <w:t>To my</w:t>
      </w:r>
      <w:r w:rsidR="004734F6">
        <w:t xml:space="preserve"> mom and dad</w:t>
      </w:r>
      <w:r w:rsidR="00AB11CE">
        <w:t>. I love you.</w:t>
      </w:r>
    </w:p>
    <w:p w14:paraId="0586CFDC" w14:textId="77777777" w:rsidR="00A4460B" w:rsidRDefault="00A4460B" w:rsidP="007B3ABB">
      <w:pPr>
        <w:jc w:val="center"/>
      </w:pPr>
    </w:p>
    <w:p w14:paraId="718BBCDB" w14:textId="77777777" w:rsidR="00A4460B" w:rsidRDefault="00A4460B" w:rsidP="007B3ABB">
      <w:pPr>
        <w:jc w:val="center"/>
      </w:pPr>
    </w:p>
    <w:p w14:paraId="7AD6D215" w14:textId="77777777" w:rsidR="00A4460B" w:rsidRDefault="00A4460B" w:rsidP="007B3ABB">
      <w:pPr>
        <w:jc w:val="center"/>
      </w:pPr>
    </w:p>
    <w:p w14:paraId="14B308FB" w14:textId="77777777" w:rsidR="00A4460B" w:rsidRDefault="00A4460B" w:rsidP="007B3ABB">
      <w:pPr>
        <w:jc w:val="center"/>
      </w:pPr>
    </w:p>
    <w:p w14:paraId="08F1EE23" w14:textId="77777777" w:rsidR="00A4460B" w:rsidRDefault="00A4460B" w:rsidP="007B3ABB">
      <w:pPr>
        <w:jc w:val="center"/>
      </w:pPr>
    </w:p>
    <w:p w14:paraId="7669D0F9" w14:textId="77777777" w:rsidR="00A4460B" w:rsidRDefault="00A4460B" w:rsidP="007B3ABB">
      <w:pPr>
        <w:jc w:val="center"/>
      </w:pPr>
    </w:p>
    <w:p w14:paraId="64A2E5AA" w14:textId="77777777" w:rsidR="00A4460B" w:rsidRDefault="00A4460B" w:rsidP="007B3ABB">
      <w:pPr>
        <w:jc w:val="center"/>
      </w:pPr>
    </w:p>
    <w:p w14:paraId="11EB9241" w14:textId="77777777" w:rsidR="00A4460B" w:rsidRDefault="00A4460B" w:rsidP="007B3ABB">
      <w:pPr>
        <w:jc w:val="center"/>
      </w:pPr>
    </w:p>
    <w:p w14:paraId="5A81B4BA" w14:textId="77777777" w:rsidR="00A4460B" w:rsidRDefault="00A4460B" w:rsidP="00A4460B"/>
    <w:p w14:paraId="24EABCCC" w14:textId="77777777" w:rsidR="00A4460B" w:rsidRDefault="00A4460B" w:rsidP="007B3ABB">
      <w:pPr>
        <w:jc w:val="center"/>
      </w:pPr>
    </w:p>
    <w:p w14:paraId="03289D5C" w14:textId="77777777" w:rsidR="00A4460B" w:rsidRDefault="00A4460B" w:rsidP="007B3ABB">
      <w:pPr>
        <w:jc w:val="center"/>
      </w:pPr>
    </w:p>
    <w:p w14:paraId="5DED00CD" w14:textId="77777777" w:rsidR="00A4460B" w:rsidRPr="003F5AF2" w:rsidRDefault="00A4460B" w:rsidP="00A4460B">
      <w:pPr>
        <w:sectPr w:rsidR="00A4460B" w:rsidRPr="003F5AF2" w:rsidSect="00F5696E">
          <w:pgSz w:w="12240" w:h="15840" w:code="1"/>
          <w:pgMar w:top="1440" w:right="1440" w:bottom="1440" w:left="2304" w:header="720" w:footer="720" w:gutter="0"/>
          <w:cols w:space="720"/>
          <w:docGrid w:linePitch="360"/>
        </w:sectPr>
      </w:pPr>
    </w:p>
    <w:p w14:paraId="2FC47B5A" w14:textId="77777777" w:rsidR="008E1C26" w:rsidRDefault="00775701" w:rsidP="006D33C3">
      <w:pPr>
        <w:pStyle w:val="Heading1"/>
      </w:pPr>
      <w:bookmarkStart w:id="0" w:name="_Toc310579464"/>
      <w:bookmarkStart w:id="1" w:name="_Toc520967014"/>
      <w:r w:rsidRPr="003F5AF2">
        <w:lastRenderedPageBreak/>
        <w:t>Acknowledgements</w:t>
      </w:r>
      <w:bookmarkEnd w:id="0"/>
      <w:bookmarkEnd w:id="1"/>
    </w:p>
    <w:p w14:paraId="668E4EF8" w14:textId="1D8146B4" w:rsidR="00441CE9" w:rsidRDefault="009D203D" w:rsidP="006D33C3">
      <w:pPr>
        <w:tabs>
          <w:tab w:val="left" w:pos="360"/>
          <w:tab w:val="left" w:pos="720"/>
        </w:tabs>
        <w:ind w:firstLine="720"/>
      </w:pPr>
      <w:r>
        <w:t xml:space="preserve">Looking back, this dissertation has been </w:t>
      </w:r>
      <w:r w:rsidR="00D86777">
        <w:t xml:space="preserve">an insightful </w:t>
      </w:r>
      <w:r w:rsidR="006D33C3">
        <w:t xml:space="preserve">learning </w:t>
      </w:r>
      <w:r w:rsidR="004734F6">
        <w:t xml:space="preserve">opportunity for me. </w:t>
      </w:r>
      <w:r w:rsidR="00441CE9">
        <w:t xml:space="preserve">I thank my adviser, Dr. Glenn </w:t>
      </w:r>
      <w:proofErr w:type="spellStart"/>
      <w:r w:rsidR="00441CE9">
        <w:t>Leshner</w:t>
      </w:r>
      <w:proofErr w:type="spellEnd"/>
      <w:r w:rsidR="00441CE9">
        <w:t xml:space="preserve">, from the bottom of my heart for his continuous guidance and support during </w:t>
      </w:r>
      <w:r w:rsidR="00BC37E3">
        <w:t xml:space="preserve">this learning process. </w:t>
      </w:r>
      <w:r w:rsidR="00441CE9">
        <w:t xml:space="preserve">I never felt alone in this long and sometimes exhausting </w:t>
      </w:r>
      <w:r w:rsidR="00BC37E3">
        <w:t xml:space="preserve">process of research and writing </w:t>
      </w:r>
      <w:r w:rsidR="00441CE9">
        <w:t>because I kne</w:t>
      </w:r>
      <w:r w:rsidR="00BC37E3">
        <w:t>w that my chair was always by my side providing me guidance and mentorship.</w:t>
      </w:r>
      <w:r>
        <w:t xml:space="preserve"> Thank you for your patience with me.</w:t>
      </w:r>
    </w:p>
    <w:p w14:paraId="2756C960" w14:textId="35E56DDB" w:rsidR="00BC37E3" w:rsidRDefault="00BC37E3" w:rsidP="00BC37E3">
      <w:pPr>
        <w:ind w:firstLine="720"/>
      </w:pPr>
      <w:r>
        <w:t xml:space="preserve">I thank my committee members Dr. Jensen Moore, Dr. Doyle Yoon, Dr. </w:t>
      </w:r>
      <w:proofErr w:type="spellStart"/>
      <w:r>
        <w:t>Jeong</w:t>
      </w:r>
      <w:proofErr w:type="spellEnd"/>
      <w:r>
        <w:t>-Nam Kim, and Dr. Norman Wong for their valuable suggestions, comments, and feedback during my research and writing</w:t>
      </w:r>
      <w:r w:rsidR="004734F6">
        <w:t xml:space="preserve"> process</w:t>
      </w:r>
      <w:r>
        <w:t xml:space="preserve">. </w:t>
      </w:r>
    </w:p>
    <w:p w14:paraId="534ABCF1" w14:textId="23B185B0" w:rsidR="009D203D" w:rsidRDefault="003D2D23" w:rsidP="00BC37E3">
      <w:pPr>
        <w:ind w:firstLine="720"/>
      </w:pPr>
      <w:r>
        <w:t>My</w:t>
      </w:r>
      <w:r w:rsidR="009D203D">
        <w:t xml:space="preserve"> dear colleagues and friends </w:t>
      </w:r>
      <w:proofErr w:type="spellStart"/>
      <w:r w:rsidR="00C569F4">
        <w:t>Nazmul</w:t>
      </w:r>
      <w:proofErr w:type="spellEnd"/>
      <w:r w:rsidR="00C569F4">
        <w:t xml:space="preserve"> </w:t>
      </w:r>
      <w:proofErr w:type="spellStart"/>
      <w:r w:rsidR="00C569F4">
        <w:t>Rony</w:t>
      </w:r>
      <w:proofErr w:type="spellEnd"/>
      <w:r w:rsidR="00C569F4">
        <w:t xml:space="preserve">, </w:t>
      </w:r>
      <w:proofErr w:type="spellStart"/>
      <w:r w:rsidR="00C569F4">
        <w:t>Rahnuma</w:t>
      </w:r>
      <w:proofErr w:type="spellEnd"/>
      <w:r w:rsidR="00C569F4">
        <w:t xml:space="preserve"> Ahmed, </w:t>
      </w:r>
      <w:proofErr w:type="spellStart"/>
      <w:r w:rsidR="00C569F4">
        <w:t>Shugofa</w:t>
      </w:r>
      <w:proofErr w:type="spellEnd"/>
      <w:r w:rsidR="00C569F4">
        <w:t xml:space="preserve"> </w:t>
      </w:r>
      <w:proofErr w:type="spellStart"/>
      <w:r>
        <w:t>Dastgeer</w:t>
      </w:r>
      <w:proofErr w:type="spellEnd"/>
      <w:r w:rsidR="00DA4830">
        <w:t xml:space="preserve">, and </w:t>
      </w:r>
      <w:proofErr w:type="spellStart"/>
      <w:r w:rsidR="00DA4830">
        <w:t>Shivani</w:t>
      </w:r>
      <w:proofErr w:type="spellEnd"/>
      <w:r w:rsidR="00DA4830">
        <w:t xml:space="preserve"> Rani</w:t>
      </w:r>
      <w:r>
        <w:t xml:space="preserve"> were always there when I had </w:t>
      </w:r>
      <w:r w:rsidR="00740C7D">
        <w:t xml:space="preserve">any confusion and questions while working on my dissertation. </w:t>
      </w:r>
      <w:r w:rsidR="009D203D">
        <w:t xml:space="preserve">It was very helpful </w:t>
      </w:r>
      <w:r w:rsidR="004734F6">
        <w:t>to have friends</w:t>
      </w:r>
      <w:r w:rsidR="009D203D">
        <w:t xml:space="preserve"> who I could share </w:t>
      </w:r>
      <w:r>
        <w:t xml:space="preserve">my ideas, issues, and </w:t>
      </w:r>
      <w:r w:rsidR="004734F6">
        <w:t xml:space="preserve">ask </w:t>
      </w:r>
      <w:r>
        <w:t xml:space="preserve">questions I had at anytime. </w:t>
      </w:r>
      <w:r w:rsidR="005972E0">
        <w:t xml:space="preserve">My dear friends </w:t>
      </w:r>
      <w:proofErr w:type="spellStart"/>
      <w:r w:rsidR="005972E0">
        <w:t>Sweta</w:t>
      </w:r>
      <w:proofErr w:type="spellEnd"/>
      <w:r w:rsidR="005972E0">
        <w:t xml:space="preserve"> Shrestha</w:t>
      </w:r>
      <w:r w:rsidR="00A66E6A">
        <w:t>,</w:t>
      </w:r>
      <w:r w:rsidR="00740C7D">
        <w:t xml:space="preserve"> </w:t>
      </w:r>
      <w:proofErr w:type="spellStart"/>
      <w:r w:rsidR="00DA4830">
        <w:t>Samata</w:t>
      </w:r>
      <w:proofErr w:type="spellEnd"/>
      <w:r w:rsidR="00DA4830">
        <w:t xml:space="preserve"> </w:t>
      </w:r>
      <w:proofErr w:type="spellStart"/>
      <w:r w:rsidR="00DA4830">
        <w:t>Prawah</w:t>
      </w:r>
      <w:proofErr w:type="spellEnd"/>
      <w:r w:rsidR="00A66E6A">
        <w:t xml:space="preserve">, and my dear friend, </w:t>
      </w:r>
      <w:proofErr w:type="spellStart"/>
      <w:r w:rsidR="00A66E6A">
        <w:t>Rabina</w:t>
      </w:r>
      <w:proofErr w:type="spellEnd"/>
      <w:r w:rsidR="00A66E6A">
        <w:t xml:space="preserve"> </w:t>
      </w:r>
      <w:proofErr w:type="spellStart"/>
      <w:r w:rsidR="00A66E6A">
        <w:t>Khadka</w:t>
      </w:r>
      <w:proofErr w:type="spellEnd"/>
      <w:r w:rsidR="00A66E6A">
        <w:t xml:space="preserve">, who is back home </w:t>
      </w:r>
      <w:r w:rsidR="007E26E0">
        <w:t>have always been my strength</w:t>
      </w:r>
      <w:r w:rsidR="00A66E6A">
        <w:t xml:space="preserve">. They </w:t>
      </w:r>
      <w:r w:rsidR="0024575D">
        <w:t>call me asking how it is going and remind</w:t>
      </w:r>
      <w:r w:rsidR="00A66E6A">
        <w:t xml:space="preserve"> me to do my best</w:t>
      </w:r>
      <w:r w:rsidR="0024575D">
        <w:t xml:space="preserve">. </w:t>
      </w:r>
      <w:r w:rsidR="007E26E0">
        <w:t>Thank you my dear friends.</w:t>
      </w:r>
    </w:p>
    <w:p w14:paraId="5409FBCC" w14:textId="131E25F1" w:rsidR="003D2D23" w:rsidRDefault="003D2D23" w:rsidP="003D2D23">
      <w:r>
        <w:tab/>
        <w:t>I th</w:t>
      </w:r>
      <w:r w:rsidR="00740C7D">
        <w:t xml:space="preserve">ank all my professors </w:t>
      </w:r>
      <w:r w:rsidR="002C5430">
        <w:t xml:space="preserve">and supervisors </w:t>
      </w:r>
      <w:r w:rsidR="00740C7D">
        <w:t xml:space="preserve">who </w:t>
      </w:r>
      <w:r w:rsidR="002C5430">
        <w:t xml:space="preserve">have </w:t>
      </w:r>
      <w:r w:rsidR="00740C7D">
        <w:t>helped me learn and grow as a student, resea</w:t>
      </w:r>
      <w:r w:rsidR="002C5430">
        <w:t xml:space="preserve">rcher, </w:t>
      </w:r>
      <w:r w:rsidR="00754E69">
        <w:t xml:space="preserve">teacher, </w:t>
      </w:r>
      <w:r w:rsidR="006D33C3">
        <w:t>and academic professional</w:t>
      </w:r>
      <w:r w:rsidR="00740C7D">
        <w:t xml:space="preserve">. I thank the staffs of Gaylord College for helping me with all the paperwork that needed to be done to make sure that I was staying on track. </w:t>
      </w:r>
    </w:p>
    <w:p w14:paraId="3703777D" w14:textId="01315957" w:rsidR="00740C7D" w:rsidRDefault="00740C7D" w:rsidP="003D2D23">
      <w:r>
        <w:tab/>
        <w:t xml:space="preserve">I will not be where I am today without the continuous and unconditional love and support of my family. My mom and dad worked hard </w:t>
      </w:r>
      <w:r w:rsidR="005B5DC2">
        <w:t>to send me to</w:t>
      </w:r>
      <w:r>
        <w:t xml:space="preserve"> the </w:t>
      </w:r>
      <w:r w:rsidR="005B5DC2">
        <w:t xml:space="preserve">States so </w:t>
      </w:r>
      <w:r w:rsidR="005B5DC2">
        <w:lastRenderedPageBreak/>
        <w:t xml:space="preserve">that I can </w:t>
      </w:r>
      <w:r>
        <w:t>pursue higher studies</w:t>
      </w:r>
      <w:r w:rsidR="005B5DC2">
        <w:t xml:space="preserve"> from a </w:t>
      </w:r>
      <w:r w:rsidR="004734F6">
        <w:t xml:space="preserve">country with </w:t>
      </w:r>
      <w:r w:rsidR="005B5DC2">
        <w:t>reputed educational system</w:t>
      </w:r>
      <w:r>
        <w:t xml:space="preserve">. My dad </w:t>
      </w:r>
      <w:r w:rsidR="005B5DC2">
        <w:t xml:space="preserve">has been my biggest cheerleader and motivator. He </w:t>
      </w:r>
      <w:r>
        <w:t xml:space="preserve">dreamed of his daughter </w:t>
      </w:r>
      <w:r w:rsidR="0024575D">
        <w:t>completing a</w:t>
      </w:r>
      <w:r>
        <w:t xml:space="preserve"> PhD. </w:t>
      </w:r>
      <w:r w:rsidR="0024575D">
        <w:t xml:space="preserve">degree </w:t>
      </w:r>
      <w:r w:rsidR="009F6B75">
        <w:t xml:space="preserve">and being called a Doctor. </w:t>
      </w:r>
      <w:r>
        <w:t>I am glad I co</w:t>
      </w:r>
      <w:r w:rsidR="005B5DC2">
        <w:t xml:space="preserve">uld fulfil that dream of his. My </w:t>
      </w:r>
      <w:r w:rsidR="002C5430">
        <w:t>mom dedicated her whole life to</w:t>
      </w:r>
      <w:r w:rsidR="005B5DC2">
        <w:t xml:space="preserve"> her family, she </w:t>
      </w:r>
      <w:r w:rsidR="002C5430">
        <w:t xml:space="preserve">is </w:t>
      </w:r>
      <w:r w:rsidR="005B5DC2">
        <w:t xml:space="preserve">our backbone. She </w:t>
      </w:r>
      <w:r w:rsidR="007E26E0">
        <w:t>is my</w:t>
      </w:r>
      <w:r w:rsidR="005B5DC2">
        <w:t xml:space="preserve"> </w:t>
      </w:r>
      <w:r w:rsidR="007E26E0">
        <w:t>solid</w:t>
      </w:r>
      <w:r w:rsidR="005B5DC2">
        <w:t xml:space="preserve"> support. </w:t>
      </w:r>
      <w:r w:rsidR="0050350D">
        <w:t xml:space="preserve">She inspires me everyday. </w:t>
      </w:r>
      <w:r w:rsidR="005B5DC2">
        <w:t xml:space="preserve">My </w:t>
      </w:r>
      <w:r w:rsidR="0050350D">
        <w:t xml:space="preserve">dear </w:t>
      </w:r>
      <w:r w:rsidR="005B5DC2">
        <w:t xml:space="preserve">brother and </w:t>
      </w:r>
      <w:r w:rsidR="0050350D">
        <w:t xml:space="preserve">sister </w:t>
      </w:r>
      <w:r w:rsidR="005B5DC2">
        <w:t xml:space="preserve">have always </w:t>
      </w:r>
      <w:r w:rsidR="002C5430">
        <w:t xml:space="preserve">been there for me since the day one, </w:t>
      </w:r>
      <w:r w:rsidR="005B5DC2">
        <w:t xml:space="preserve">sent me good wishes, called and checked on me, provided me guidance during bad times, and cheered for me during my successes. </w:t>
      </w:r>
      <w:r w:rsidR="002C5430">
        <w:t xml:space="preserve">Thank you for being there for me. My in-laws have been ever so supportive filling me with positivity and strength. </w:t>
      </w:r>
      <w:r w:rsidR="005B5DC2">
        <w:t>Thank you so much</w:t>
      </w:r>
      <w:r w:rsidR="002C5430">
        <w:t>, my lovely family. I love you all</w:t>
      </w:r>
      <w:r w:rsidR="007E26E0">
        <w:t>.</w:t>
      </w:r>
    </w:p>
    <w:p w14:paraId="183CE842" w14:textId="7A15A2C7" w:rsidR="005B5DC2" w:rsidRDefault="00A66E6A" w:rsidP="004734F6">
      <w:pPr>
        <w:ind w:firstLine="720"/>
      </w:pPr>
      <w:r>
        <w:t>My husband, June Pandey, has been my best fri</w:t>
      </w:r>
      <w:r w:rsidR="002741D0">
        <w:t>end</w:t>
      </w:r>
      <w:r w:rsidR="007E26E0">
        <w:t>. He was always by m</w:t>
      </w:r>
      <w:r w:rsidR="00A82604">
        <w:t xml:space="preserve">y side encouraging, motivating, </w:t>
      </w:r>
      <w:r w:rsidR="007E26E0">
        <w:t xml:space="preserve">and cheering for me in the process of writing this dissertation. </w:t>
      </w:r>
      <w:r w:rsidR="002C5430">
        <w:t>I couldn’t</w:t>
      </w:r>
      <w:r w:rsidR="00ED654E">
        <w:t xml:space="preserve"> have made it without his</w:t>
      </w:r>
      <w:r w:rsidR="002C5430">
        <w:t xml:space="preserve"> love</w:t>
      </w:r>
      <w:r w:rsidR="006D33C3">
        <w:t>, care, and positivity</w:t>
      </w:r>
      <w:r w:rsidR="002C5430">
        <w:t>.</w:t>
      </w:r>
      <w:r w:rsidR="00ED654E">
        <w:t xml:space="preserve"> </w:t>
      </w:r>
      <w:r w:rsidR="004734F6">
        <w:t xml:space="preserve">He believes in </w:t>
      </w:r>
      <w:r w:rsidR="00983A8E">
        <w:t>me more that I do, and that keeps</w:t>
      </w:r>
      <w:r w:rsidR="004734F6">
        <w:t xml:space="preserve"> me going.</w:t>
      </w:r>
      <w:r w:rsidR="002C5430">
        <w:t xml:space="preserve"> </w:t>
      </w:r>
      <w:r w:rsidR="004734F6">
        <w:t xml:space="preserve">Thank you </w:t>
      </w:r>
      <w:r w:rsidR="007E26E0">
        <w:t xml:space="preserve">for all you do, my love. I love you. </w:t>
      </w:r>
    </w:p>
    <w:p w14:paraId="5A589C6F" w14:textId="16C9C415" w:rsidR="00740C7D" w:rsidRPr="00441CE9" w:rsidRDefault="00740C7D" w:rsidP="003D2D23">
      <w:r>
        <w:tab/>
      </w:r>
    </w:p>
    <w:p w14:paraId="00D935EF" w14:textId="10F00BF4" w:rsidR="00F30BFB" w:rsidRPr="003F5AF2" w:rsidRDefault="00775701" w:rsidP="006D33C3">
      <w:pPr>
        <w:pStyle w:val="Title"/>
      </w:pPr>
      <w:r w:rsidRPr="003F5AF2">
        <w:br w:type="page"/>
      </w:r>
      <w:r w:rsidR="00824959">
        <w:lastRenderedPageBreak/>
        <w:t>Table of Contents</w:t>
      </w:r>
    </w:p>
    <w:p w14:paraId="0D0920C3" w14:textId="77777777" w:rsidR="00F3126D" w:rsidRDefault="007977A0">
      <w:pPr>
        <w:pStyle w:val="TOC1"/>
        <w:rPr>
          <w:rFonts w:asciiTheme="minorHAnsi" w:eastAsiaTheme="minorEastAsia" w:hAnsiTheme="minorHAnsi" w:cstheme="minorBidi"/>
          <w:noProof/>
          <w:lang w:bidi="ar-SA"/>
        </w:rPr>
      </w:pPr>
      <w:r w:rsidRPr="003F5AF2">
        <w:fldChar w:fldCharType="begin"/>
      </w:r>
      <w:r w:rsidRPr="003F5AF2">
        <w:instrText xml:space="preserve"> TOC \o "3-3" \h \z \t "Heading 1,1,Heading 2,2,Chapter,1" </w:instrText>
      </w:r>
      <w:r w:rsidRPr="003F5AF2">
        <w:fldChar w:fldCharType="separate"/>
      </w:r>
      <w:hyperlink w:anchor="_Toc520967014" w:history="1">
        <w:r w:rsidR="00F3126D" w:rsidRPr="00DB3F20">
          <w:rPr>
            <w:rStyle w:val="Hyperlink"/>
            <w:noProof/>
          </w:rPr>
          <w:t>Acknowledgements</w:t>
        </w:r>
        <w:r w:rsidR="00F3126D">
          <w:rPr>
            <w:noProof/>
            <w:webHidden/>
          </w:rPr>
          <w:tab/>
        </w:r>
        <w:r w:rsidR="00F3126D">
          <w:rPr>
            <w:noProof/>
            <w:webHidden/>
          </w:rPr>
          <w:fldChar w:fldCharType="begin"/>
        </w:r>
        <w:r w:rsidR="00F3126D">
          <w:rPr>
            <w:noProof/>
            <w:webHidden/>
          </w:rPr>
          <w:instrText xml:space="preserve"> PAGEREF _Toc520967014 \h </w:instrText>
        </w:r>
        <w:r w:rsidR="00F3126D">
          <w:rPr>
            <w:noProof/>
            <w:webHidden/>
          </w:rPr>
        </w:r>
        <w:r w:rsidR="00F3126D">
          <w:rPr>
            <w:noProof/>
            <w:webHidden/>
          </w:rPr>
          <w:fldChar w:fldCharType="separate"/>
        </w:r>
        <w:r w:rsidR="00E428A9">
          <w:rPr>
            <w:noProof/>
            <w:webHidden/>
          </w:rPr>
          <w:t>iv</w:t>
        </w:r>
        <w:r w:rsidR="00F3126D">
          <w:rPr>
            <w:noProof/>
            <w:webHidden/>
          </w:rPr>
          <w:fldChar w:fldCharType="end"/>
        </w:r>
      </w:hyperlink>
    </w:p>
    <w:p w14:paraId="323A7EC2" w14:textId="77777777" w:rsidR="00F3126D" w:rsidRDefault="00E428A9">
      <w:pPr>
        <w:pStyle w:val="TOC1"/>
        <w:rPr>
          <w:rFonts w:asciiTheme="minorHAnsi" w:eastAsiaTheme="minorEastAsia" w:hAnsiTheme="minorHAnsi" w:cstheme="minorBidi"/>
          <w:noProof/>
          <w:lang w:bidi="ar-SA"/>
        </w:rPr>
      </w:pPr>
      <w:hyperlink w:anchor="_Toc520967015" w:history="1">
        <w:r w:rsidR="00F3126D" w:rsidRPr="00DB3F20">
          <w:rPr>
            <w:rStyle w:val="Hyperlink"/>
            <w:noProof/>
          </w:rPr>
          <w:t>List of Tables</w:t>
        </w:r>
        <w:r w:rsidR="00F3126D">
          <w:rPr>
            <w:noProof/>
            <w:webHidden/>
          </w:rPr>
          <w:tab/>
        </w:r>
        <w:r w:rsidR="00F3126D">
          <w:rPr>
            <w:noProof/>
            <w:webHidden/>
          </w:rPr>
          <w:fldChar w:fldCharType="begin"/>
        </w:r>
        <w:r w:rsidR="00F3126D">
          <w:rPr>
            <w:noProof/>
            <w:webHidden/>
          </w:rPr>
          <w:instrText xml:space="preserve"> PAGEREF _Toc520967015 \h </w:instrText>
        </w:r>
        <w:r w:rsidR="00F3126D">
          <w:rPr>
            <w:noProof/>
            <w:webHidden/>
          </w:rPr>
        </w:r>
        <w:r w:rsidR="00F3126D">
          <w:rPr>
            <w:noProof/>
            <w:webHidden/>
          </w:rPr>
          <w:fldChar w:fldCharType="separate"/>
        </w:r>
        <w:r>
          <w:rPr>
            <w:noProof/>
            <w:webHidden/>
          </w:rPr>
          <w:t>x</w:t>
        </w:r>
        <w:r w:rsidR="00F3126D">
          <w:rPr>
            <w:noProof/>
            <w:webHidden/>
          </w:rPr>
          <w:fldChar w:fldCharType="end"/>
        </w:r>
      </w:hyperlink>
    </w:p>
    <w:p w14:paraId="091D9403" w14:textId="77777777" w:rsidR="00F3126D" w:rsidRDefault="00E428A9">
      <w:pPr>
        <w:pStyle w:val="TOC1"/>
        <w:rPr>
          <w:rFonts w:asciiTheme="minorHAnsi" w:eastAsiaTheme="minorEastAsia" w:hAnsiTheme="minorHAnsi" w:cstheme="minorBidi"/>
          <w:noProof/>
          <w:lang w:bidi="ar-SA"/>
        </w:rPr>
      </w:pPr>
      <w:hyperlink w:anchor="_Toc520967016" w:history="1">
        <w:r w:rsidR="00F3126D" w:rsidRPr="00DB3F20">
          <w:rPr>
            <w:rStyle w:val="Hyperlink"/>
            <w:noProof/>
          </w:rPr>
          <w:t>List of Figures</w:t>
        </w:r>
        <w:r w:rsidR="00F3126D">
          <w:rPr>
            <w:noProof/>
            <w:webHidden/>
          </w:rPr>
          <w:tab/>
        </w:r>
        <w:r w:rsidR="00F3126D">
          <w:rPr>
            <w:noProof/>
            <w:webHidden/>
          </w:rPr>
          <w:fldChar w:fldCharType="begin"/>
        </w:r>
        <w:r w:rsidR="00F3126D">
          <w:rPr>
            <w:noProof/>
            <w:webHidden/>
          </w:rPr>
          <w:instrText xml:space="preserve"> PAGEREF _Toc520967016 \h </w:instrText>
        </w:r>
        <w:r w:rsidR="00F3126D">
          <w:rPr>
            <w:noProof/>
            <w:webHidden/>
          </w:rPr>
        </w:r>
        <w:r w:rsidR="00F3126D">
          <w:rPr>
            <w:noProof/>
            <w:webHidden/>
          </w:rPr>
          <w:fldChar w:fldCharType="separate"/>
        </w:r>
        <w:r>
          <w:rPr>
            <w:noProof/>
            <w:webHidden/>
          </w:rPr>
          <w:t>xii</w:t>
        </w:r>
        <w:r w:rsidR="00F3126D">
          <w:rPr>
            <w:noProof/>
            <w:webHidden/>
          </w:rPr>
          <w:fldChar w:fldCharType="end"/>
        </w:r>
      </w:hyperlink>
    </w:p>
    <w:p w14:paraId="4EC3E369" w14:textId="77777777" w:rsidR="00F3126D" w:rsidRDefault="00E428A9">
      <w:pPr>
        <w:pStyle w:val="TOC1"/>
        <w:rPr>
          <w:rFonts w:asciiTheme="minorHAnsi" w:eastAsiaTheme="minorEastAsia" w:hAnsiTheme="minorHAnsi" w:cstheme="minorBidi"/>
          <w:noProof/>
          <w:lang w:bidi="ar-SA"/>
        </w:rPr>
      </w:pPr>
      <w:hyperlink w:anchor="_Toc520967017" w:history="1">
        <w:r w:rsidR="00F3126D" w:rsidRPr="00DB3F20">
          <w:rPr>
            <w:rStyle w:val="Hyperlink"/>
            <w:noProof/>
          </w:rPr>
          <w:t>Abstract</w:t>
        </w:r>
        <w:r w:rsidR="00F3126D">
          <w:rPr>
            <w:noProof/>
            <w:webHidden/>
          </w:rPr>
          <w:tab/>
        </w:r>
        <w:r w:rsidR="00F3126D">
          <w:rPr>
            <w:noProof/>
            <w:webHidden/>
          </w:rPr>
          <w:fldChar w:fldCharType="begin"/>
        </w:r>
        <w:r w:rsidR="00F3126D">
          <w:rPr>
            <w:noProof/>
            <w:webHidden/>
          </w:rPr>
          <w:instrText xml:space="preserve"> PAGEREF _Toc520967017 \h </w:instrText>
        </w:r>
        <w:r w:rsidR="00F3126D">
          <w:rPr>
            <w:noProof/>
            <w:webHidden/>
          </w:rPr>
        </w:r>
        <w:r w:rsidR="00F3126D">
          <w:rPr>
            <w:noProof/>
            <w:webHidden/>
          </w:rPr>
          <w:fldChar w:fldCharType="separate"/>
        </w:r>
        <w:r>
          <w:rPr>
            <w:noProof/>
            <w:webHidden/>
          </w:rPr>
          <w:t>xiii</w:t>
        </w:r>
        <w:r w:rsidR="00F3126D">
          <w:rPr>
            <w:noProof/>
            <w:webHidden/>
          </w:rPr>
          <w:fldChar w:fldCharType="end"/>
        </w:r>
      </w:hyperlink>
    </w:p>
    <w:p w14:paraId="4BF80AB3" w14:textId="77777777" w:rsidR="00F3126D" w:rsidRDefault="00E428A9">
      <w:pPr>
        <w:pStyle w:val="TOC1"/>
        <w:rPr>
          <w:rFonts w:asciiTheme="minorHAnsi" w:eastAsiaTheme="minorEastAsia" w:hAnsiTheme="minorHAnsi" w:cstheme="minorBidi"/>
          <w:noProof/>
          <w:lang w:bidi="ar-SA"/>
        </w:rPr>
      </w:pPr>
      <w:hyperlink w:anchor="_Toc520967018" w:history="1">
        <w:r w:rsidR="00F3126D" w:rsidRPr="00DB3F20">
          <w:rPr>
            <w:rStyle w:val="Hyperlink"/>
            <w:noProof/>
          </w:rPr>
          <w:t>Chapter 1: Introduction</w:t>
        </w:r>
        <w:r w:rsidR="00F3126D">
          <w:rPr>
            <w:noProof/>
            <w:webHidden/>
          </w:rPr>
          <w:tab/>
        </w:r>
        <w:r w:rsidR="00F3126D">
          <w:rPr>
            <w:noProof/>
            <w:webHidden/>
          </w:rPr>
          <w:fldChar w:fldCharType="begin"/>
        </w:r>
        <w:r w:rsidR="00F3126D">
          <w:rPr>
            <w:noProof/>
            <w:webHidden/>
          </w:rPr>
          <w:instrText xml:space="preserve"> PAGEREF _Toc520967018 \h </w:instrText>
        </w:r>
        <w:r w:rsidR="00F3126D">
          <w:rPr>
            <w:noProof/>
            <w:webHidden/>
          </w:rPr>
        </w:r>
        <w:r w:rsidR="00F3126D">
          <w:rPr>
            <w:noProof/>
            <w:webHidden/>
          </w:rPr>
          <w:fldChar w:fldCharType="separate"/>
        </w:r>
        <w:r>
          <w:rPr>
            <w:noProof/>
            <w:webHidden/>
          </w:rPr>
          <w:t>1</w:t>
        </w:r>
        <w:r w:rsidR="00F3126D">
          <w:rPr>
            <w:noProof/>
            <w:webHidden/>
          </w:rPr>
          <w:fldChar w:fldCharType="end"/>
        </w:r>
      </w:hyperlink>
    </w:p>
    <w:p w14:paraId="05BF4534" w14:textId="77777777" w:rsidR="00F3126D" w:rsidRDefault="00E428A9">
      <w:pPr>
        <w:pStyle w:val="TOC1"/>
        <w:rPr>
          <w:rFonts w:asciiTheme="minorHAnsi" w:eastAsiaTheme="minorEastAsia" w:hAnsiTheme="minorHAnsi" w:cstheme="minorBidi"/>
          <w:noProof/>
          <w:lang w:bidi="ar-SA"/>
        </w:rPr>
      </w:pPr>
      <w:hyperlink w:anchor="_Toc520967019" w:history="1">
        <w:r w:rsidR="00F3126D" w:rsidRPr="00DB3F20">
          <w:rPr>
            <w:rStyle w:val="Hyperlink"/>
            <w:noProof/>
          </w:rPr>
          <w:t>Chapter 2: Literature Review</w:t>
        </w:r>
        <w:r w:rsidR="00F3126D">
          <w:rPr>
            <w:noProof/>
            <w:webHidden/>
          </w:rPr>
          <w:tab/>
        </w:r>
        <w:r w:rsidR="00F3126D">
          <w:rPr>
            <w:noProof/>
            <w:webHidden/>
          </w:rPr>
          <w:fldChar w:fldCharType="begin"/>
        </w:r>
        <w:r w:rsidR="00F3126D">
          <w:rPr>
            <w:noProof/>
            <w:webHidden/>
          </w:rPr>
          <w:instrText xml:space="preserve"> PAGEREF _Toc520967019 \h </w:instrText>
        </w:r>
        <w:r w:rsidR="00F3126D">
          <w:rPr>
            <w:noProof/>
            <w:webHidden/>
          </w:rPr>
        </w:r>
        <w:r w:rsidR="00F3126D">
          <w:rPr>
            <w:noProof/>
            <w:webHidden/>
          </w:rPr>
          <w:fldChar w:fldCharType="separate"/>
        </w:r>
        <w:r>
          <w:rPr>
            <w:noProof/>
            <w:webHidden/>
          </w:rPr>
          <w:t>5</w:t>
        </w:r>
        <w:r w:rsidR="00F3126D">
          <w:rPr>
            <w:noProof/>
            <w:webHidden/>
          </w:rPr>
          <w:fldChar w:fldCharType="end"/>
        </w:r>
      </w:hyperlink>
    </w:p>
    <w:p w14:paraId="15CE9D02"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20" w:history="1">
        <w:r w:rsidR="00F3126D" w:rsidRPr="00DB3F20">
          <w:rPr>
            <w:rStyle w:val="Hyperlink"/>
            <w:noProof/>
          </w:rPr>
          <w:t>Extended Parallel Process Model (EPPM)</w:t>
        </w:r>
        <w:r w:rsidR="00F3126D">
          <w:rPr>
            <w:noProof/>
            <w:webHidden/>
          </w:rPr>
          <w:tab/>
        </w:r>
        <w:r w:rsidR="00F3126D">
          <w:rPr>
            <w:noProof/>
            <w:webHidden/>
          </w:rPr>
          <w:fldChar w:fldCharType="begin"/>
        </w:r>
        <w:r w:rsidR="00F3126D">
          <w:rPr>
            <w:noProof/>
            <w:webHidden/>
          </w:rPr>
          <w:instrText xml:space="preserve"> PAGEREF _Toc520967020 \h </w:instrText>
        </w:r>
        <w:r w:rsidR="00F3126D">
          <w:rPr>
            <w:noProof/>
            <w:webHidden/>
          </w:rPr>
        </w:r>
        <w:r w:rsidR="00F3126D">
          <w:rPr>
            <w:noProof/>
            <w:webHidden/>
          </w:rPr>
          <w:fldChar w:fldCharType="separate"/>
        </w:r>
        <w:r>
          <w:rPr>
            <w:noProof/>
            <w:webHidden/>
          </w:rPr>
          <w:t>5</w:t>
        </w:r>
        <w:r w:rsidR="00F3126D">
          <w:rPr>
            <w:noProof/>
            <w:webHidden/>
          </w:rPr>
          <w:fldChar w:fldCharType="end"/>
        </w:r>
      </w:hyperlink>
    </w:p>
    <w:p w14:paraId="326A0349"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21" w:history="1">
        <w:r w:rsidR="00F3126D" w:rsidRPr="00DB3F20">
          <w:rPr>
            <w:rStyle w:val="Hyperlink"/>
            <w:noProof/>
          </w:rPr>
          <w:t>Health Belief Model</w:t>
        </w:r>
        <w:r w:rsidR="00F3126D">
          <w:rPr>
            <w:noProof/>
            <w:webHidden/>
          </w:rPr>
          <w:tab/>
        </w:r>
        <w:r w:rsidR="00F3126D">
          <w:rPr>
            <w:noProof/>
            <w:webHidden/>
          </w:rPr>
          <w:fldChar w:fldCharType="begin"/>
        </w:r>
        <w:r w:rsidR="00F3126D">
          <w:rPr>
            <w:noProof/>
            <w:webHidden/>
          </w:rPr>
          <w:instrText xml:space="preserve"> PAGEREF _Toc520967021 \h </w:instrText>
        </w:r>
        <w:r w:rsidR="00F3126D">
          <w:rPr>
            <w:noProof/>
            <w:webHidden/>
          </w:rPr>
        </w:r>
        <w:r w:rsidR="00F3126D">
          <w:rPr>
            <w:noProof/>
            <w:webHidden/>
          </w:rPr>
          <w:fldChar w:fldCharType="separate"/>
        </w:r>
        <w:r>
          <w:rPr>
            <w:noProof/>
            <w:webHidden/>
          </w:rPr>
          <w:t>8</w:t>
        </w:r>
        <w:r w:rsidR="00F3126D">
          <w:rPr>
            <w:noProof/>
            <w:webHidden/>
          </w:rPr>
          <w:fldChar w:fldCharType="end"/>
        </w:r>
      </w:hyperlink>
    </w:p>
    <w:p w14:paraId="280CCBC8"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22" w:history="1">
        <w:r w:rsidR="00F3126D" w:rsidRPr="00DB3F20">
          <w:rPr>
            <w:rStyle w:val="Hyperlink"/>
            <w:noProof/>
          </w:rPr>
          <w:t>Key Concepts of EPPM and HBM</w:t>
        </w:r>
        <w:r w:rsidR="00F3126D">
          <w:rPr>
            <w:noProof/>
            <w:webHidden/>
          </w:rPr>
          <w:tab/>
        </w:r>
        <w:r w:rsidR="00F3126D">
          <w:rPr>
            <w:noProof/>
            <w:webHidden/>
          </w:rPr>
          <w:fldChar w:fldCharType="begin"/>
        </w:r>
        <w:r w:rsidR="00F3126D">
          <w:rPr>
            <w:noProof/>
            <w:webHidden/>
          </w:rPr>
          <w:instrText xml:space="preserve"> PAGEREF _Toc520967022 \h </w:instrText>
        </w:r>
        <w:r w:rsidR="00F3126D">
          <w:rPr>
            <w:noProof/>
            <w:webHidden/>
          </w:rPr>
        </w:r>
        <w:r w:rsidR="00F3126D">
          <w:rPr>
            <w:noProof/>
            <w:webHidden/>
          </w:rPr>
          <w:fldChar w:fldCharType="separate"/>
        </w:r>
        <w:r>
          <w:rPr>
            <w:noProof/>
            <w:webHidden/>
          </w:rPr>
          <w:t>10</w:t>
        </w:r>
        <w:r w:rsidR="00F3126D">
          <w:rPr>
            <w:noProof/>
            <w:webHidden/>
          </w:rPr>
          <w:fldChar w:fldCharType="end"/>
        </w:r>
      </w:hyperlink>
    </w:p>
    <w:p w14:paraId="0DF27D58" w14:textId="6CC6355C" w:rsidR="00F3126D" w:rsidRDefault="00E428A9">
      <w:pPr>
        <w:pStyle w:val="TOC3"/>
        <w:tabs>
          <w:tab w:val="right" w:leader="dot" w:pos="8486"/>
        </w:tabs>
        <w:rPr>
          <w:rFonts w:asciiTheme="minorHAnsi" w:eastAsiaTheme="minorEastAsia" w:hAnsiTheme="minorHAnsi" w:cstheme="minorBidi"/>
          <w:noProof/>
          <w:lang w:bidi="ar-SA"/>
        </w:rPr>
      </w:pPr>
      <w:hyperlink w:anchor="_Toc520967023" w:history="1">
        <w:r w:rsidR="00F3126D" w:rsidRPr="00DB3F20">
          <w:rPr>
            <w:rStyle w:val="Hyperlink"/>
            <w:noProof/>
          </w:rPr>
          <w:t>Threat</w:t>
        </w:r>
        <w:r w:rsidR="00F3126D">
          <w:rPr>
            <w:noProof/>
            <w:webHidden/>
          </w:rPr>
          <w:tab/>
          <w:t>.................................................................................................................</w:t>
        </w:r>
        <w:r w:rsidR="00F3126D">
          <w:rPr>
            <w:noProof/>
            <w:webHidden/>
          </w:rPr>
          <w:fldChar w:fldCharType="begin"/>
        </w:r>
        <w:r w:rsidR="00F3126D">
          <w:rPr>
            <w:noProof/>
            <w:webHidden/>
          </w:rPr>
          <w:instrText xml:space="preserve"> PAGEREF _Toc520967023 \h </w:instrText>
        </w:r>
        <w:r w:rsidR="00F3126D">
          <w:rPr>
            <w:noProof/>
            <w:webHidden/>
          </w:rPr>
        </w:r>
        <w:r w:rsidR="00F3126D">
          <w:rPr>
            <w:noProof/>
            <w:webHidden/>
          </w:rPr>
          <w:fldChar w:fldCharType="separate"/>
        </w:r>
        <w:r>
          <w:rPr>
            <w:noProof/>
            <w:webHidden/>
          </w:rPr>
          <w:t>10</w:t>
        </w:r>
        <w:r w:rsidR="00F3126D">
          <w:rPr>
            <w:noProof/>
            <w:webHidden/>
          </w:rPr>
          <w:fldChar w:fldCharType="end"/>
        </w:r>
      </w:hyperlink>
    </w:p>
    <w:p w14:paraId="2ABF4999"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24" w:history="1">
        <w:r w:rsidR="00F3126D" w:rsidRPr="00DB3F20">
          <w:rPr>
            <w:rStyle w:val="Hyperlink"/>
            <w:noProof/>
          </w:rPr>
          <w:t>Efficacy</w:t>
        </w:r>
        <w:r w:rsidR="00F3126D">
          <w:rPr>
            <w:noProof/>
            <w:webHidden/>
          </w:rPr>
          <w:tab/>
        </w:r>
        <w:r w:rsidR="00F3126D">
          <w:rPr>
            <w:noProof/>
            <w:webHidden/>
          </w:rPr>
          <w:fldChar w:fldCharType="begin"/>
        </w:r>
        <w:r w:rsidR="00F3126D">
          <w:rPr>
            <w:noProof/>
            <w:webHidden/>
          </w:rPr>
          <w:instrText xml:space="preserve"> PAGEREF _Toc520967024 \h </w:instrText>
        </w:r>
        <w:r w:rsidR="00F3126D">
          <w:rPr>
            <w:noProof/>
            <w:webHidden/>
          </w:rPr>
        </w:r>
        <w:r w:rsidR="00F3126D">
          <w:rPr>
            <w:noProof/>
            <w:webHidden/>
          </w:rPr>
          <w:fldChar w:fldCharType="separate"/>
        </w:r>
        <w:r>
          <w:rPr>
            <w:noProof/>
            <w:webHidden/>
          </w:rPr>
          <w:t>12</w:t>
        </w:r>
        <w:r w:rsidR="00F3126D">
          <w:rPr>
            <w:noProof/>
            <w:webHidden/>
          </w:rPr>
          <w:fldChar w:fldCharType="end"/>
        </w:r>
      </w:hyperlink>
    </w:p>
    <w:p w14:paraId="07774801"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25" w:history="1">
        <w:r w:rsidR="00F3126D" w:rsidRPr="00DB3F20">
          <w:rPr>
            <w:rStyle w:val="Hyperlink"/>
            <w:noProof/>
          </w:rPr>
          <w:t>Benefits</w:t>
        </w:r>
        <w:r w:rsidR="00F3126D">
          <w:rPr>
            <w:noProof/>
            <w:webHidden/>
          </w:rPr>
          <w:tab/>
        </w:r>
        <w:r w:rsidR="00F3126D">
          <w:rPr>
            <w:noProof/>
            <w:webHidden/>
          </w:rPr>
          <w:fldChar w:fldCharType="begin"/>
        </w:r>
        <w:r w:rsidR="00F3126D">
          <w:rPr>
            <w:noProof/>
            <w:webHidden/>
          </w:rPr>
          <w:instrText xml:space="preserve"> PAGEREF _Toc520967025 \h </w:instrText>
        </w:r>
        <w:r w:rsidR="00F3126D">
          <w:rPr>
            <w:noProof/>
            <w:webHidden/>
          </w:rPr>
        </w:r>
        <w:r w:rsidR="00F3126D">
          <w:rPr>
            <w:noProof/>
            <w:webHidden/>
          </w:rPr>
          <w:fldChar w:fldCharType="separate"/>
        </w:r>
        <w:r>
          <w:rPr>
            <w:noProof/>
            <w:webHidden/>
          </w:rPr>
          <w:t>14</w:t>
        </w:r>
        <w:r w:rsidR="00F3126D">
          <w:rPr>
            <w:noProof/>
            <w:webHidden/>
          </w:rPr>
          <w:fldChar w:fldCharType="end"/>
        </w:r>
      </w:hyperlink>
    </w:p>
    <w:p w14:paraId="0612048A"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26" w:history="1">
        <w:r w:rsidR="00F3126D" w:rsidRPr="00DB3F20">
          <w:rPr>
            <w:rStyle w:val="Hyperlink"/>
            <w:noProof/>
          </w:rPr>
          <w:t>Barriers</w:t>
        </w:r>
        <w:r w:rsidR="00F3126D">
          <w:rPr>
            <w:noProof/>
            <w:webHidden/>
          </w:rPr>
          <w:tab/>
        </w:r>
        <w:r w:rsidR="00F3126D">
          <w:rPr>
            <w:noProof/>
            <w:webHidden/>
          </w:rPr>
          <w:fldChar w:fldCharType="begin"/>
        </w:r>
        <w:r w:rsidR="00F3126D">
          <w:rPr>
            <w:noProof/>
            <w:webHidden/>
          </w:rPr>
          <w:instrText xml:space="preserve"> PAGEREF _Toc520967026 \h </w:instrText>
        </w:r>
        <w:r w:rsidR="00F3126D">
          <w:rPr>
            <w:noProof/>
            <w:webHidden/>
          </w:rPr>
        </w:r>
        <w:r w:rsidR="00F3126D">
          <w:rPr>
            <w:noProof/>
            <w:webHidden/>
          </w:rPr>
          <w:fldChar w:fldCharType="separate"/>
        </w:r>
        <w:r>
          <w:rPr>
            <w:noProof/>
            <w:webHidden/>
          </w:rPr>
          <w:t>15</w:t>
        </w:r>
        <w:r w:rsidR="00F3126D">
          <w:rPr>
            <w:noProof/>
            <w:webHidden/>
          </w:rPr>
          <w:fldChar w:fldCharType="end"/>
        </w:r>
      </w:hyperlink>
    </w:p>
    <w:p w14:paraId="7C44E21E"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27" w:history="1">
        <w:r w:rsidR="00F3126D" w:rsidRPr="00DB3F20">
          <w:rPr>
            <w:rStyle w:val="Hyperlink"/>
            <w:noProof/>
          </w:rPr>
          <w:t>Extension of EPPM</w:t>
        </w:r>
        <w:r w:rsidR="00F3126D">
          <w:rPr>
            <w:noProof/>
            <w:webHidden/>
          </w:rPr>
          <w:tab/>
        </w:r>
        <w:r w:rsidR="00F3126D">
          <w:rPr>
            <w:noProof/>
            <w:webHidden/>
          </w:rPr>
          <w:fldChar w:fldCharType="begin"/>
        </w:r>
        <w:r w:rsidR="00F3126D">
          <w:rPr>
            <w:noProof/>
            <w:webHidden/>
          </w:rPr>
          <w:instrText xml:space="preserve"> PAGEREF _Toc520967027 \h </w:instrText>
        </w:r>
        <w:r w:rsidR="00F3126D">
          <w:rPr>
            <w:noProof/>
            <w:webHidden/>
          </w:rPr>
        </w:r>
        <w:r w:rsidR="00F3126D">
          <w:rPr>
            <w:noProof/>
            <w:webHidden/>
          </w:rPr>
          <w:fldChar w:fldCharType="separate"/>
        </w:r>
        <w:r>
          <w:rPr>
            <w:noProof/>
            <w:webHidden/>
          </w:rPr>
          <w:t>17</w:t>
        </w:r>
        <w:r w:rsidR="00F3126D">
          <w:rPr>
            <w:noProof/>
            <w:webHidden/>
          </w:rPr>
          <w:fldChar w:fldCharType="end"/>
        </w:r>
      </w:hyperlink>
    </w:p>
    <w:p w14:paraId="79A39DBE"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28" w:history="1">
        <w:r w:rsidR="00F3126D" w:rsidRPr="00DB3F20">
          <w:rPr>
            <w:rStyle w:val="Hyperlink"/>
            <w:noProof/>
          </w:rPr>
          <w:t>Perceived Barriers in Health Communication</w:t>
        </w:r>
        <w:r w:rsidR="00F3126D">
          <w:rPr>
            <w:noProof/>
            <w:webHidden/>
          </w:rPr>
          <w:tab/>
        </w:r>
        <w:r w:rsidR="00F3126D">
          <w:rPr>
            <w:noProof/>
            <w:webHidden/>
          </w:rPr>
          <w:fldChar w:fldCharType="begin"/>
        </w:r>
        <w:r w:rsidR="00F3126D">
          <w:rPr>
            <w:noProof/>
            <w:webHidden/>
          </w:rPr>
          <w:instrText xml:space="preserve"> PAGEREF _Toc520967028 \h </w:instrText>
        </w:r>
        <w:r w:rsidR="00F3126D">
          <w:rPr>
            <w:noProof/>
            <w:webHidden/>
          </w:rPr>
        </w:r>
        <w:r w:rsidR="00F3126D">
          <w:rPr>
            <w:noProof/>
            <w:webHidden/>
          </w:rPr>
          <w:fldChar w:fldCharType="separate"/>
        </w:r>
        <w:r>
          <w:rPr>
            <w:noProof/>
            <w:webHidden/>
          </w:rPr>
          <w:t>19</w:t>
        </w:r>
        <w:r w:rsidR="00F3126D">
          <w:rPr>
            <w:noProof/>
            <w:webHidden/>
          </w:rPr>
          <w:fldChar w:fldCharType="end"/>
        </w:r>
      </w:hyperlink>
    </w:p>
    <w:p w14:paraId="14E7842D"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29" w:history="1">
        <w:r w:rsidR="00F3126D" w:rsidRPr="00DB3F20">
          <w:rPr>
            <w:rStyle w:val="Hyperlink"/>
            <w:noProof/>
          </w:rPr>
          <w:t>Social Barriers</w:t>
        </w:r>
        <w:r w:rsidR="00F3126D">
          <w:rPr>
            <w:noProof/>
            <w:webHidden/>
          </w:rPr>
          <w:tab/>
        </w:r>
        <w:r w:rsidR="00F3126D">
          <w:rPr>
            <w:noProof/>
            <w:webHidden/>
          </w:rPr>
          <w:fldChar w:fldCharType="begin"/>
        </w:r>
        <w:r w:rsidR="00F3126D">
          <w:rPr>
            <w:noProof/>
            <w:webHidden/>
          </w:rPr>
          <w:instrText xml:space="preserve"> PAGEREF _Toc520967029 \h </w:instrText>
        </w:r>
        <w:r w:rsidR="00F3126D">
          <w:rPr>
            <w:noProof/>
            <w:webHidden/>
          </w:rPr>
        </w:r>
        <w:r w:rsidR="00F3126D">
          <w:rPr>
            <w:noProof/>
            <w:webHidden/>
          </w:rPr>
          <w:fldChar w:fldCharType="separate"/>
        </w:r>
        <w:r>
          <w:rPr>
            <w:noProof/>
            <w:webHidden/>
          </w:rPr>
          <w:t>20</w:t>
        </w:r>
        <w:r w:rsidR="00F3126D">
          <w:rPr>
            <w:noProof/>
            <w:webHidden/>
          </w:rPr>
          <w:fldChar w:fldCharType="end"/>
        </w:r>
      </w:hyperlink>
    </w:p>
    <w:p w14:paraId="10C67975"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30" w:history="1">
        <w:r w:rsidR="00F3126D" w:rsidRPr="00DB3F20">
          <w:rPr>
            <w:rStyle w:val="Hyperlink"/>
            <w:noProof/>
          </w:rPr>
          <w:t>Psychological Barriers</w:t>
        </w:r>
        <w:r w:rsidR="00F3126D">
          <w:rPr>
            <w:noProof/>
            <w:webHidden/>
          </w:rPr>
          <w:tab/>
        </w:r>
        <w:r w:rsidR="00F3126D">
          <w:rPr>
            <w:noProof/>
            <w:webHidden/>
          </w:rPr>
          <w:fldChar w:fldCharType="begin"/>
        </w:r>
        <w:r w:rsidR="00F3126D">
          <w:rPr>
            <w:noProof/>
            <w:webHidden/>
          </w:rPr>
          <w:instrText xml:space="preserve"> PAGEREF _Toc520967030 \h </w:instrText>
        </w:r>
        <w:r w:rsidR="00F3126D">
          <w:rPr>
            <w:noProof/>
            <w:webHidden/>
          </w:rPr>
        </w:r>
        <w:r w:rsidR="00F3126D">
          <w:rPr>
            <w:noProof/>
            <w:webHidden/>
          </w:rPr>
          <w:fldChar w:fldCharType="separate"/>
        </w:r>
        <w:r>
          <w:rPr>
            <w:noProof/>
            <w:webHidden/>
          </w:rPr>
          <w:t>21</w:t>
        </w:r>
        <w:r w:rsidR="00F3126D">
          <w:rPr>
            <w:noProof/>
            <w:webHidden/>
          </w:rPr>
          <w:fldChar w:fldCharType="end"/>
        </w:r>
      </w:hyperlink>
    </w:p>
    <w:p w14:paraId="292E3F71"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31" w:history="1">
        <w:r w:rsidR="00F3126D" w:rsidRPr="00DB3F20">
          <w:rPr>
            <w:rStyle w:val="Hyperlink"/>
            <w:noProof/>
          </w:rPr>
          <w:t>Environmental, Physical, and Personal Barriers</w:t>
        </w:r>
        <w:r w:rsidR="00F3126D">
          <w:rPr>
            <w:noProof/>
            <w:webHidden/>
          </w:rPr>
          <w:tab/>
        </w:r>
        <w:r w:rsidR="00F3126D">
          <w:rPr>
            <w:noProof/>
            <w:webHidden/>
          </w:rPr>
          <w:fldChar w:fldCharType="begin"/>
        </w:r>
        <w:r w:rsidR="00F3126D">
          <w:rPr>
            <w:noProof/>
            <w:webHidden/>
          </w:rPr>
          <w:instrText xml:space="preserve"> PAGEREF _Toc520967031 \h </w:instrText>
        </w:r>
        <w:r w:rsidR="00F3126D">
          <w:rPr>
            <w:noProof/>
            <w:webHidden/>
          </w:rPr>
        </w:r>
        <w:r w:rsidR="00F3126D">
          <w:rPr>
            <w:noProof/>
            <w:webHidden/>
          </w:rPr>
          <w:fldChar w:fldCharType="separate"/>
        </w:r>
        <w:r>
          <w:rPr>
            <w:noProof/>
            <w:webHidden/>
          </w:rPr>
          <w:t>24</w:t>
        </w:r>
        <w:r w:rsidR="00F3126D">
          <w:rPr>
            <w:noProof/>
            <w:webHidden/>
          </w:rPr>
          <w:fldChar w:fldCharType="end"/>
        </w:r>
      </w:hyperlink>
    </w:p>
    <w:p w14:paraId="6E44A5E5"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32" w:history="1">
        <w:r w:rsidR="00F3126D" w:rsidRPr="00DB3F20">
          <w:rPr>
            <w:rStyle w:val="Hyperlink"/>
            <w:noProof/>
          </w:rPr>
          <w:t>Perceived Barriers in HBM</w:t>
        </w:r>
        <w:r w:rsidR="00F3126D">
          <w:rPr>
            <w:noProof/>
            <w:webHidden/>
          </w:rPr>
          <w:tab/>
        </w:r>
        <w:r w:rsidR="00F3126D">
          <w:rPr>
            <w:noProof/>
            <w:webHidden/>
          </w:rPr>
          <w:fldChar w:fldCharType="begin"/>
        </w:r>
        <w:r w:rsidR="00F3126D">
          <w:rPr>
            <w:noProof/>
            <w:webHidden/>
          </w:rPr>
          <w:instrText xml:space="preserve"> PAGEREF _Toc520967032 \h </w:instrText>
        </w:r>
        <w:r w:rsidR="00F3126D">
          <w:rPr>
            <w:noProof/>
            <w:webHidden/>
          </w:rPr>
        </w:r>
        <w:r w:rsidR="00F3126D">
          <w:rPr>
            <w:noProof/>
            <w:webHidden/>
          </w:rPr>
          <w:fldChar w:fldCharType="separate"/>
        </w:r>
        <w:r>
          <w:rPr>
            <w:noProof/>
            <w:webHidden/>
          </w:rPr>
          <w:t>25</w:t>
        </w:r>
        <w:r w:rsidR="00F3126D">
          <w:rPr>
            <w:noProof/>
            <w:webHidden/>
          </w:rPr>
          <w:fldChar w:fldCharType="end"/>
        </w:r>
      </w:hyperlink>
    </w:p>
    <w:p w14:paraId="5A9D25D8"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33" w:history="1">
        <w:r w:rsidR="00F3126D" w:rsidRPr="00DB3F20">
          <w:rPr>
            <w:rStyle w:val="Hyperlink"/>
            <w:noProof/>
          </w:rPr>
          <w:t>EPPM and Exercise</w:t>
        </w:r>
        <w:r w:rsidR="00F3126D">
          <w:rPr>
            <w:noProof/>
            <w:webHidden/>
          </w:rPr>
          <w:tab/>
        </w:r>
        <w:r w:rsidR="00F3126D">
          <w:rPr>
            <w:noProof/>
            <w:webHidden/>
          </w:rPr>
          <w:fldChar w:fldCharType="begin"/>
        </w:r>
        <w:r w:rsidR="00F3126D">
          <w:rPr>
            <w:noProof/>
            <w:webHidden/>
          </w:rPr>
          <w:instrText xml:space="preserve"> PAGEREF _Toc520967033 \h </w:instrText>
        </w:r>
        <w:r w:rsidR="00F3126D">
          <w:rPr>
            <w:noProof/>
            <w:webHidden/>
          </w:rPr>
        </w:r>
        <w:r w:rsidR="00F3126D">
          <w:rPr>
            <w:noProof/>
            <w:webHidden/>
          </w:rPr>
          <w:fldChar w:fldCharType="separate"/>
        </w:r>
        <w:r>
          <w:rPr>
            <w:noProof/>
            <w:webHidden/>
          </w:rPr>
          <w:t>28</w:t>
        </w:r>
        <w:r w:rsidR="00F3126D">
          <w:rPr>
            <w:noProof/>
            <w:webHidden/>
          </w:rPr>
          <w:fldChar w:fldCharType="end"/>
        </w:r>
      </w:hyperlink>
    </w:p>
    <w:p w14:paraId="59C1BFC9"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34" w:history="1">
        <w:r w:rsidR="00F3126D" w:rsidRPr="00DB3F20">
          <w:rPr>
            <w:rStyle w:val="Hyperlink"/>
            <w:noProof/>
          </w:rPr>
          <w:t>Healthy Diet and CVD</w:t>
        </w:r>
        <w:r w:rsidR="00F3126D">
          <w:rPr>
            <w:noProof/>
            <w:webHidden/>
          </w:rPr>
          <w:tab/>
        </w:r>
        <w:r w:rsidR="00F3126D">
          <w:rPr>
            <w:noProof/>
            <w:webHidden/>
          </w:rPr>
          <w:fldChar w:fldCharType="begin"/>
        </w:r>
        <w:r w:rsidR="00F3126D">
          <w:rPr>
            <w:noProof/>
            <w:webHidden/>
          </w:rPr>
          <w:instrText xml:space="preserve"> PAGEREF _Toc520967034 \h </w:instrText>
        </w:r>
        <w:r w:rsidR="00F3126D">
          <w:rPr>
            <w:noProof/>
            <w:webHidden/>
          </w:rPr>
        </w:r>
        <w:r w:rsidR="00F3126D">
          <w:rPr>
            <w:noProof/>
            <w:webHidden/>
          </w:rPr>
          <w:fldChar w:fldCharType="separate"/>
        </w:r>
        <w:r>
          <w:rPr>
            <w:noProof/>
            <w:webHidden/>
          </w:rPr>
          <w:t>30</w:t>
        </w:r>
        <w:r w:rsidR="00F3126D">
          <w:rPr>
            <w:noProof/>
            <w:webHidden/>
          </w:rPr>
          <w:fldChar w:fldCharType="end"/>
        </w:r>
      </w:hyperlink>
    </w:p>
    <w:p w14:paraId="78E76692"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35" w:history="1">
        <w:r w:rsidR="00F3126D" w:rsidRPr="00DB3F20">
          <w:rPr>
            <w:rStyle w:val="Hyperlink"/>
            <w:noProof/>
          </w:rPr>
          <w:t>Narratives</w:t>
        </w:r>
        <w:r w:rsidR="00F3126D">
          <w:rPr>
            <w:noProof/>
            <w:webHidden/>
          </w:rPr>
          <w:tab/>
        </w:r>
        <w:r w:rsidR="00F3126D">
          <w:rPr>
            <w:noProof/>
            <w:webHidden/>
          </w:rPr>
          <w:fldChar w:fldCharType="begin"/>
        </w:r>
        <w:r w:rsidR="00F3126D">
          <w:rPr>
            <w:noProof/>
            <w:webHidden/>
          </w:rPr>
          <w:instrText xml:space="preserve"> PAGEREF _Toc520967035 \h </w:instrText>
        </w:r>
        <w:r w:rsidR="00F3126D">
          <w:rPr>
            <w:noProof/>
            <w:webHidden/>
          </w:rPr>
        </w:r>
        <w:r w:rsidR="00F3126D">
          <w:rPr>
            <w:noProof/>
            <w:webHidden/>
          </w:rPr>
          <w:fldChar w:fldCharType="separate"/>
        </w:r>
        <w:r>
          <w:rPr>
            <w:noProof/>
            <w:webHidden/>
          </w:rPr>
          <w:t>32</w:t>
        </w:r>
        <w:r w:rsidR="00F3126D">
          <w:rPr>
            <w:noProof/>
            <w:webHidden/>
          </w:rPr>
          <w:fldChar w:fldCharType="end"/>
        </w:r>
      </w:hyperlink>
    </w:p>
    <w:p w14:paraId="6056E619" w14:textId="77777777" w:rsidR="00F3126D" w:rsidRDefault="00E428A9">
      <w:pPr>
        <w:pStyle w:val="TOC1"/>
        <w:rPr>
          <w:rFonts w:asciiTheme="minorHAnsi" w:eastAsiaTheme="minorEastAsia" w:hAnsiTheme="minorHAnsi" w:cstheme="minorBidi"/>
          <w:noProof/>
          <w:lang w:bidi="ar-SA"/>
        </w:rPr>
      </w:pPr>
      <w:hyperlink w:anchor="_Toc520967036" w:history="1">
        <w:r w:rsidR="00F3126D" w:rsidRPr="00DB3F20">
          <w:rPr>
            <w:rStyle w:val="Hyperlink"/>
            <w:noProof/>
          </w:rPr>
          <w:t>Chapter 3: Hypotheses</w:t>
        </w:r>
        <w:r w:rsidR="00F3126D">
          <w:rPr>
            <w:noProof/>
            <w:webHidden/>
          </w:rPr>
          <w:tab/>
        </w:r>
        <w:r w:rsidR="00F3126D">
          <w:rPr>
            <w:noProof/>
            <w:webHidden/>
          </w:rPr>
          <w:fldChar w:fldCharType="begin"/>
        </w:r>
        <w:r w:rsidR="00F3126D">
          <w:rPr>
            <w:noProof/>
            <w:webHidden/>
          </w:rPr>
          <w:instrText xml:space="preserve"> PAGEREF _Toc520967036 \h </w:instrText>
        </w:r>
        <w:r w:rsidR="00F3126D">
          <w:rPr>
            <w:noProof/>
            <w:webHidden/>
          </w:rPr>
        </w:r>
        <w:r w:rsidR="00F3126D">
          <w:rPr>
            <w:noProof/>
            <w:webHidden/>
          </w:rPr>
          <w:fldChar w:fldCharType="separate"/>
        </w:r>
        <w:r>
          <w:rPr>
            <w:noProof/>
            <w:webHidden/>
          </w:rPr>
          <w:t>36</w:t>
        </w:r>
        <w:r w:rsidR="00F3126D">
          <w:rPr>
            <w:noProof/>
            <w:webHidden/>
          </w:rPr>
          <w:fldChar w:fldCharType="end"/>
        </w:r>
      </w:hyperlink>
    </w:p>
    <w:p w14:paraId="00C63F0D"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37" w:history="1">
        <w:r w:rsidR="00F3126D" w:rsidRPr="00DB3F20">
          <w:rPr>
            <w:rStyle w:val="Hyperlink"/>
            <w:noProof/>
          </w:rPr>
          <w:t>Main effects</w:t>
        </w:r>
        <w:r w:rsidR="00F3126D">
          <w:rPr>
            <w:noProof/>
            <w:webHidden/>
          </w:rPr>
          <w:tab/>
        </w:r>
        <w:r w:rsidR="00F3126D">
          <w:rPr>
            <w:noProof/>
            <w:webHidden/>
          </w:rPr>
          <w:fldChar w:fldCharType="begin"/>
        </w:r>
        <w:r w:rsidR="00F3126D">
          <w:rPr>
            <w:noProof/>
            <w:webHidden/>
          </w:rPr>
          <w:instrText xml:space="preserve"> PAGEREF _Toc520967037 \h </w:instrText>
        </w:r>
        <w:r w:rsidR="00F3126D">
          <w:rPr>
            <w:noProof/>
            <w:webHidden/>
          </w:rPr>
        </w:r>
        <w:r w:rsidR="00F3126D">
          <w:rPr>
            <w:noProof/>
            <w:webHidden/>
          </w:rPr>
          <w:fldChar w:fldCharType="separate"/>
        </w:r>
        <w:r>
          <w:rPr>
            <w:noProof/>
            <w:webHidden/>
          </w:rPr>
          <w:t>36</w:t>
        </w:r>
        <w:r w:rsidR="00F3126D">
          <w:rPr>
            <w:noProof/>
            <w:webHidden/>
          </w:rPr>
          <w:fldChar w:fldCharType="end"/>
        </w:r>
      </w:hyperlink>
    </w:p>
    <w:p w14:paraId="506D93C3" w14:textId="0AF9E95C" w:rsidR="00F3126D" w:rsidRDefault="00E428A9">
      <w:pPr>
        <w:pStyle w:val="TOC3"/>
        <w:tabs>
          <w:tab w:val="right" w:leader="dot" w:pos="8486"/>
        </w:tabs>
        <w:rPr>
          <w:rFonts w:asciiTheme="minorHAnsi" w:eastAsiaTheme="minorEastAsia" w:hAnsiTheme="minorHAnsi" w:cstheme="minorBidi"/>
          <w:noProof/>
          <w:lang w:bidi="ar-SA"/>
        </w:rPr>
      </w:pPr>
      <w:hyperlink w:anchor="_Toc520967038" w:history="1">
        <w:r w:rsidR="00F3126D" w:rsidRPr="00DB3F20">
          <w:rPr>
            <w:rStyle w:val="Hyperlink"/>
            <w:noProof/>
          </w:rPr>
          <w:t>Threat</w:t>
        </w:r>
        <w:r w:rsidR="00F3126D">
          <w:rPr>
            <w:noProof/>
            <w:webHidden/>
          </w:rPr>
          <w:tab/>
          <w:t>.................................................................................................................</w:t>
        </w:r>
        <w:r w:rsidR="00F3126D">
          <w:rPr>
            <w:noProof/>
            <w:webHidden/>
          </w:rPr>
          <w:fldChar w:fldCharType="begin"/>
        </w:r>
        <w:r w:rsidR="00F3126D">
          <w:rPr>
            <w:noProof/>
            <w:webHidden/>
          </w:rPr>
          <w:instrText xml:space="preserve"> PAGEREF _Toc520967038 \h </w:instrText>
        </w:r>
        <w:r w:rsidR="00F3126D">
          <w:rPr>
            <w:noProof/>
            <w:webHidden/>
          </w:rPr>
        </w:r>
        <w:r w:rsidR="00F3126D">
          <w:rPr>
            <w:noProof/>
            <w:webHidden/>
          </w:rPr>
          <w:fldChar w:fldCharType="separate"/>
        </w:r>
        <w:r>
          <w:rPr>
            <w:noProof/>
            <w:webHidden/>
          </w:rPr>
          <w:t>36</w:t>
        </w:r>
        <w:r w:rsidR="00F3126D">
          <w:rPr>
            <w:noProof/>
            <w:webHidden/>
          </w:rPr>
          <w:fldChar w:fldCharType="end"/>
        </w:r>
      </w:hyperlink>
    </w:p>
    <w:p w14:paraId="16CA88F8"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39" w:history="1">
        <w:r w:rsidR="00F3126D" w:rsidRPr="00DB3F20">
          <w:rPr>
            <w:rStyle w:val="Hyperlink"/>
            <w:noProof/>
          </w:rPr>
          <w:t>Efficacy</w:t>
        </w:r>
        <w:r w:rsidR="00F3126D">
          <w:rPr>
            <w:noProof/>
            <w:webHidden/>
          </w:rPr>
          <w:tab/>
        </w:r>
        <w:r w:rsidR="00F3126D">
          <w:rPr>
            <w:noProof/>
            <w:webHidden/>
          </w:rPr>
          <w:fldChar w:fldCharType="begin"/>
        </w:r>
        <w:r w:rsidR="00F3126D">
          <w:rPr>
            <w:noProof/>
            <w:webHidden/>
          </w:rPr>
          <w:instrText xml:space="preserve"> PAGEREF _Toc520967039 \h </w:instrText>
        </w:r>
        <w:r w:rsidR="00F3126D">
          <w:rPr>
            <w:noProof/>
            <w:webHidden/>
          </w:rPr>
        </w:r>
        <w:r w:rsidR="00F3126D">
          <w:rPr>
            <w:noProof/>
            <w:webHidden/>
          </w:rPr>
          <w:fldChar w:fldCharType="separate"/>
        </w:r>
        <w:r>
          <w:rPr>
            <w:noProof/>
            <w:webHidden/>
          </w:rPr>
          <w:t>37</w:t>
        </w:r>
        <w:r w:rsidR="00F3126D">
          <w:rPr>
            <w:noProof/>
            <w:webHidden/>
          </w:rPr>
          <w:fldChar w:fldCharType="end"/>
        </w:r>
      </w:hyperlink>
    </w:p>
    <w:p w14:paraId="72F54AF6"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40" w:history="1">
        <w:r w:rsidR="00F3126D" w:rsidRPr="00DB3F20">
          <w:rPr>
            <w:rStyle w:val="Hyperlink"/>
            <w:noProof/>
          </w:rPr>
          <w:t>Barriers</w:t>
        </w:r>
        <w:r w:rsidR="00F3126D">
          <w:rPr>
            <w:noProof/>
            <w:webHidden/>
          </w:rPr>
          <w:tab/>
        </w:r>
        <w:r w:rsidR="00F3126D">
          <w:rPr>
            <w:noProof/>
            <w:webHidden/>
          </w:rPr>
          <w:fldChar w:fldCharType="begin"/>
        </w:r>
        <w:r w:rsidR="00F3126D">
          <w:rPr>
            <w:noProof/>
            <w:webHidden/>
          </w:rPr>
          <w:instrText xml:space="preserve"> PAGEREF _Toc520967040 \h </w:instrText>
        </w:r>
        <w:r w:rsidR="00F3126D">
          <w:rPr>
            <w:noProof/>
            <w:webHidden/>
          </w:rPr>
        </w:r>
        <w:r w:rsidR="00F3126D">
          <w:rPr>
            <w:noProof/>
            <w:webHidden/>
          </w:rPr>
          <w:fldChar w:fldCharType="separate"/>
        </w:r>
        <w:r>
          <w:rPr>
            <w:noProof/>
            <w:webHidden/>
          </w:rPr>
          <w:t>38</w:t>
        </w:r>
        <w:r w:rsidR="00F3126D">
          <w:rPr>
            <w:noProof/>
            <w:webHidden/>
          </w:rPr>
          <w:fldChar w:fldCharType="end"/>
        </w:r>
      </w:hyperlink>
    </w:p>
    <w:p w14:paraId="4749BA66"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41" w:history="1">
        <w:r w:rsidR="00F3126D" w:rsidRPr="00DB3F20">
          <w:rPr>
            <w:rStyle w:val="Hyperlink"/>
            <w:noProof/>
          </w:rPr>
          <w:t>Interactions</w:t>
        </w:r>
        <w:r w:rsidR="00F3126D">
          <w:rPr>
            <w:noProof/>
            <w:webHidden/>
          </w:rPr>
          <w:tab/>
        </w:r>
        <w:r w:rsidR="00F3126D">
          <w:rPr>
            <w:noProof/>
            <w:webHidden/>
          </w:rPr>
          <w:fldChar w:fldCharType="begin"/>
        </w:r>
        <w:r w:rsidR="00F3126D">
          <w:rPr>
            <w:noProof/>
            <w:webHidden/>
          </w:rPr>
          <w:instrText xml:space="preserve"> PAGEREF _Toc520967041 \h </w:instrText>
        </w:r>
        <w:r w:rsidR="00F3126D">
          <w:rPr>
            <w:noProof/>
            <w:webHidden/>
          </w:rPr>
        </w:r>
        <w:r w:rsidR="00F3126D">
          <w:rPr>
            <w:noProof/>
            <w:webHidden/>
          </w:rPr>
          <w:fldChar w:fldCharType="separate"/>
        </w:r>
        <w:r>
          <w:rPr>
            <w:noProof/>
            <w:webHidden/>
          </w:rPr>
          <w:t>39</w:t>
        </w:r>
        <w:r w:rsidR="00F3126D">
          <w:rPr>
            <w:noProof/>
            <w:webHidden/>
          </w:rPr>
          <w:fldChar w:fldCharType="end"/>
        </w:r>
      </w:hyperlink>
    </w:p>
    <w:p w14:paraId="7280BEC8"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42" w:history="1">
        <w:r w:rsidR="00F3126D" w:rsidRPr="00DB3F20">
          <w:rPr>
            <w:rStyle w:val="Hyperlink"/>
            <w:noProof/>
          </w:rPr>
          <w:t>Threat and Efficacy</w:t>
        </w:r>
        <w:r w:rsidR="00F3126D">
          <w:rPr>
            <w:noProof/>
            <w:webHidden/>
          </w:rPr>
          <w:tab/>
        </w:r>
        <w:r w:rsidR="00F3126D">
          <w:rPr>
            <w:noProof/>
            <w:webHidden/>
          </w:rPr>
          <w:fldChar w:fldCharType="begin"/>
        </w:r>
        <w:r w:rsidR="00F3126D">
          <w:rPr>
            <w:noProof/>
            <w:webHidden/>
          </w:rPr>
          <w:instrText xml:space="preserve"> PAGEREF _Toc520967042 \h </w:instrText>
        </w:r>
        <w:r w:rsidR="00F3126D">
          <w:rPr>
            <w:noProof/>
            <w:webHidden/>
          </w:rPr>
        </w:r>
        <w:r w:rsidR="00F3126D">
          <w:rPr>
            <w:noProof/>
            <w:webHidden/>
          </w:rPr>
          <w:fldChar w:fldCharType="separate"/>
        </w:r>
        <w:r>
          <w:rPr>
            <w:noProof/>
            <w:webHidden/>
          </w:rPr>
          <w:t>39</w:t>
        </w:r>
        <w:r w:rsidR="00F3126D">
          <w:rPr>
            <w:noProof/>
            <w:webHidden/>
          </w:rPr>
          <w:fldChar w:fldCharType="end"/>
        </w:r>
      </w:hyperlink>
    </w:p>
    <w:p w14:paraId="5023F5CB"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43" w:history="1">
        <w:r w:rsidR="00F3126D" w:rsidRPr="00DB3F20">
          <w:rPr>
            <w:rStyle w:val="Hyperlink"/>
            <w:noProof/>
          </w:rPr>
          <w:t>Threat, Efficacy and Barrier</w:t>
        </w:r>
        <w:r w:rsidR="00F3126D">
          <w:rPr>
            <w:noProof/>
            <w:webHidden/>
          </w:rPr>
          <w:tab/>
        </w:r>
        <w:r w:rsidR="00F3126D">
          <w:rPr>
            <w:noProof/>
            <w:webHidden/>
          </w:rPr>
          <w:fldChar w:fldCharType="begin"/>
        </w:r>
        <w:r w:rsidR="00F3126D">
          <w:rPr>
            <w:noProof/>
            <w:webHidden/>
          </w:rPr>
          <w:instrText xml:space="preserve"> PAGEREF _Toc520967043 \h </w:instrText>
        </w:r>
        <w:r w:rsidR="00F3126D">
          <w:rPr>
            <w:noProof/>
            <w:webHidden/>
          </w:rPr>
        </w:r>
        <w:r w:rsidR="00F3126D">
          <w:rPr>
            <w:noProof/>
            <w:webHidden/>
          </w:rPr>
          <w:fldChar w:fldCharType="separate"/>
        </w:r>
        <w:r>
          <w:rPr>
            <w:noProof/>
            <w:webHidden/>
          </w:rPr>
          <w:t>40</w:t>
        </w:r>
        <w:r w:rsidR="00F3126D">
          <w:rPr>
            <w:noProof/>
            <w:webHidden/>
          </w:rPr>
          <w:fldChar w:fldCharType="end"/>
        </w:r>
      </w:hyperlink>
    </w:p>
    <w:p w14:paraId="0E993F65"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44" w:history="1">
        <w:r w:rsidR="00F3126D" w:rsidRPr="00DB3F20">
          <w:rPr>
            <w:rStyle w:val="Hyperlink"/>
            <w:noProof/>
          </w:rPr>
          <w:t>Narrative Effects</w:t>
        </w:r>
        <w:r w:rsidR="00F3126D">
          <w:rPr>
            <w:noProof/>
            <w:webHidden/>
          </w:rPr>
          <w:tab/>
        </w:r>
        <w:r w:rsidR="00F3126D">
          <w:rPr>
            <w:noProof/>
            <w:webHidden/>
          </w:rPr>
          <w:fldChar w:fldCharType="begin"/>
        </w:r>
        <w:r w:rsidR="00F3126D">
          <w:rPr>
            <w:noProof/>
            <w:webHidden/>
          </w:rPr>
          <w:instrText xml:space="preserve"> PAGEREF _Toc520967044 \h </w:instrText>
        </w:r>
        <w:r w:rsidR="00F3126D">
          <w:rPr>
            <w:noProof/>
            <w:webHidden/>
          </w:rPr>
        </w:r>
        <w:r w:rsidR="00F3126D">
          <w:rPr>
            <w:noProof/>
            <w:webHidden/>
          </w:rPr>
          <w:fldChar w:fldCharType="separate"/>
        </w:r>
        <w:r>
          <w:rPr>
            <w:noProof/>
            <w:webHidden/>
          </w:rPr>
          <w:t>42</w:t>
        </w:r>
        <w:r w:rsidR="00F3126D">
          <w:rPr>
            <w:noProof/>
            <w:webHidden/>
          </w:rPr>
          <w:fldChar w:fldCharType="end"/>
        </w:r>
      </w:hyperlink>
    </w:p>
    <w:p w14:paraId="2821C695"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45" w:history="1">
        <w:r w:rsidR="00F3126D" w:rsidRPr="00DB3F20">
          <w:rPr>
            <w:rStyle w:val="Hyperlink"/>
            <w:noProof/>
          </w:rPr>
          <w:t>Transportation and Identification</w:t>
        </w:r>
        <w:r w:rsidR="00F3126D">
          <w:rPr>
            <w:noProof/>
            <w:webHidden/>
          </w:rPr>
          <w:tab/>
        </w:r>
        <w:r w:rsidR="00F3126D">
          <w:rPr>
            <w:noProof/>
            <w:webHidden/>
          </w:rPr>
          <w:fldChar w:fldCharType="begin"/>
        </w:r>
        <w:r w:rsidR="00F3126D">
          <w:rPr>
            <w:noProof/>
            <w:webHidden/>
          </w:rPr>
          <w:instrText xml:space="preserve"> PAGEREF _Toc520967045 \h </w:instrText>
        </w:r>
        <w:r w:rsidR="00F3126D">
          <w:rPr>
            <w:noProof/>
            <w:webHidden/>
          </w:rPr>
        </w:r>
        <w:r w:rsidR="00F3126D">
          <w:rPr>
            <w:noProof/>
            <w:webHidden/>
          </w:rPr>
          <w:fldChar w:fldCharType="separate"/>
        </w:r>
        <w:r>
          <w:rPr>
            <w:noProof/>
            <w:webHidden/>
          </w:rPr>
          <w:t>42</w:t>
        </w:r>
        <w:r w:rsidR="00F3126D">
          <w:rPr>
            <w:noProof/>
            <w:webHidden/>
          </w:rPr>
          <w:fldChar w:fldCharType="end"/>
        </w:r>
      </w:hyperlink>
    </w:p>
    <w:p w14:paraId="32CC0125" w14:textId="77777777" w:rsidR="00F3126D" w:rsidRDefault="00E428A9">
      <w:pPr>
        <w:pStyle w:val="TOC1"/>
        <w:rPr>
          <w:rFonts w:asciiTheme="minorHAnsi" w:eastAsiaTheme="minorEastAsia" w:hAnsiTheme="minorHAnsi" w:cstheme="minorBidi"/>
          <w:noProof/>
          <w:lang w:bidi="ar-SA"/>
        </w:rPr>
      </w:pPr>
      <w:hyperlink w:anchor="_Toc520967046" w:history="1">
        <w:r w:rsidR="00F3126D" w:rsidRPr="00DB3F20">
          <w:rPr>
            <w:rStyle w:val="Hyperlink"/>
            <w:noProof/>
          </w:rPr>
          <w:t>Chapter 4: Method</w:t>
        </w:r>
        <w:r w:rsidR="00F3126D">
          <w:rPr>
            <w:noProof/>
            <w:webHidden/>
          </w:rPr>
          <w:tab/>
        </w:r>
        <w:r w:rsidR="00F3126D">
          <w:rPr>
            <w:noProof/>
            <w:webHidden/>
          </w:rPr>
          <w:fldChar w:fldCharType="begin"/>
        </w:r>
        <w:r w:rsidR="00F3126D">
          <w:rPr>
            <w:noProof/>
            <w:webHidden/>
          </w:rPr>
          <w:instrText xml:space="preserve"> PAGEREF _Toc520967046 \h </w:instrText>
        </w:r>
        <w:r w:rsidR="00F3126D">
          <w:rPr>
            <w:noProof/>
            <w:webHidden/>
          </w:rPr>
        </w:r>
        <w:r w:rsidR="00F3126D">
          <w:rPr>
            <w:noProof/>
            <w:webHidden/>
          </w:rPr>
          <w:fldChar w:fldCharType="separate"/>
        </w:r>
        <w:r>
          <w:rPr>
            <w:noProof/>
            <w:webHidden/>
          </w:rPr>
          <w:t>44</w:t>
        </w:r>
        <w:r w:rsidR="00F3126D">
          <w:rPr>
            <w:noProof/>
            <w:webHidden/>
          </w:rPr>
          <w:fldChar w:fldCharType="end"/>
        </w:r>
      </w:hyperlink>
    </w:p>
    <w:p w14:paraId="5754B910"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47" w:history="1">
        <w:r w:rsidR="00F3126D" w:rsidRPr="00DB3F20">
          <w:rPr>
            <w:rStyle w:val="Hyperlink"/>
            <w:noProof/>
          </w:rPr>
          <w:t>Sample Size</w:t>
        </w:r>
        <w:r w:rsidR="00F3126D">
          <w:rPr>
            <w:noProof/>
            <w:webHidden/>
          </w:rPr>
          <w:tab/>
        </w:r>
        <w:r w:rsidR="00F3126D">
          <w:rPr>
            <w:noProof/>
            <w:webHidden/>
          </w:rPr>
          <w:fldChar w:fldCharType="begin"/>
        </w:r>
        <w:r w:rsidR="00F3126D">
          <w:rPr>
            <w:noProof/>
            <w:webHidden/>
          </w:rPr>
          <w:instrText xml:space="preserve"> PAGEREF _Toc520967047 \h </w:instrText>
        </w:r>
        <w:r w:rsidR="00F3126D">
          <w:rPr>
            <w:noProof/>
            <w:webHidden/>
          </w:rPr>
        </w:r>
        <w:r w:rsidR="00F3126D">
          <w:rPr>
            <w:noProof/>
            <w:webHidden/>
          </w:rPr>
          <w:fldChar w:fldCharType="separate"/>
        </w:r>
        <w:r>
          <w:rPr>
            <w:noProof/>
            <w:webHidden/>
          </w:rPr>
          <w:t>45</w:t>
        </w:r>
        <w:r w:rsidR="00F3126D">
          <w:rPr>
            <w:noProof/>
            <w:webHidden/>
          </w:rPr>
          <w:fldChar w:fldCharType="end"/>
        </w:r>
      </w:hyperlink>
    </w:p>
    <w:p w14:paraId="684C85BC"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48" w:history="1">
        <w:r w:rsidR="00F3126D" w:rsidRPr="00DB3F20">
          <w:rPr>
            <w:rStyle w:val="Hyperlink"/>
            <w:noProof/>
          </w:rPr>
          <w:t>Participants</w:t>
        </w:r>
        <w:r w:rsidR="00F3126D">
          <w:rPr>
            <w:noProof/>
            <w:webHidden/>
          </w:rPr>
          <w:tab/>
        </w:r>
        <w:r w:rsidR="00F3126D">
          <w:rPr>
            <w:noProof/>
            <w:webHidden/>
          </w:rPr>
          <w:fldChar w:fldCharType="begin"/>
        </w:r>
        <w:r w:rsidR="00F3126D">
          <w:rPr>
            <w:noProof/>
            <w:webHidden/>
          </w:rPr>
          <w:instrText xml:space="preserve"> PAGEREF _Toc520967048 \h </w:instrText>
        </w:r>
        <w:r w:rsidR="00F3126D">
          <w:rPr>
            <w:noProof/>
            <w:webHidden/>
          </w:rPr>
        </w:r>
        <w:r w:rsidR="00F3126D">
          <w:rPr>
            <w:noProof/>
            <w:webHidden/>
          </w:rPr>
          <w:fldChar w:fldCharType="separate"/>
        </w:r>
        <w:r>
          <w:rPr>
            <w:noProof/>
            <w:webHidden/>
          </w:rPr>
          <w:t>45</w:t>
        </w:r>
        <w:r w:rsidR="00F3126D">
          <w:rPr>
            <w:noProof/>
            <w:webHidden/>
          </w:rPr>
          <w:fldChar w:fldCharType="end"/>
        </w:r>
      </w:hyperlink>
    </w:p>
    <w:p w14:paraId="5AB35EDA"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49" w:history="1">
        <w:r w:rsidR="00F3126D" w:rsidRPr="00DB3F20">
          <w:rPr>
            <w:rStyle w:val="Hyperlink"/>
            <w:noProof/>
          </w:rPr>
          <w:t>Dependent Variables</w:t>
        </w:r>
        <w:r w:rsidR="00F3126D">
          <w:rPr>
            <w:noProof/>
            <w:webHidden/>
          </w:rPr>
          <w:tab/>
        </w:r>
        <w:r w:rsidR="00F3126D">
          <w:rPr>
            <w:noProof/>
            <w:webHidden/>
          </w:rPr>
          <w:fldChar w:fldCharType="begin"/>
        </w:r>
        <w:r w:rsidR="00F3126D">
          <w:rPr>
            <w:noProof/>
            <w:webHidden/>
          </w:rPr>
          <w:instrText xml:space="preserve"> PAGEREF _Toc520967049 \h </w:instrText>
        </w:r>
        <w:r w:rsidR="00F3126D">
          <w:rPr>
            <w:noProof/>
            <w:webHidden/>
          </w:rPr>
        </w:r>
        <w:r w:rsidR="00F3126D">
          <w:rPr>
            <w:noProof/>
            <w:webHidden/>
          </w:rPr>
          <w:fldChar w:fldCharType="separate"/>
        </w:r>
        <w:r>
          <w:rPr>
            <w:noProof/>
            <w:webHidden/>
          </w:rPr>
          <w:t>48</w:t>
        </w:r>
        <w:r w:rsidR="00F3126D">
          <w:rPr>
            <w:noProof/>
            <w:webHidden/>
          </w:rPr>
          <w:fldChar w:fldCharType="end"/>
        </w:r>
      </w:hyperlink>
    </w:p>
    <w:p w14:paraId="2E4ABE11"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50" w:history="1">
        <w:r w:rsidR="00F3126D" w:rsidRPr="00DB3F20">
          <w:rPr>
            <w:rStyle w:val="Hyperlink"/>
            <w:noProof/>
          </w:rPr>
          <w:t>Perceived Fear</w:t>
        </w:r>
        <w:r w:rsidR="00F3126D">
          <w:rPr>
            <w:noProof/>
            <w:webHidden/>
          </w:rPr>
          <w:tab/>
        </w:r>
        <w:r w:rsidR="00F3126D">
          <w:rPr>
            <w:noProof/>
            <w:webHidden/>
          </w:rPr>
          <w:fldChar w:fldCharType="begin"/>
        </w:r>
        <w:r w:rsidR="00F3126D">
          <w:rPr>
            <w:noProof/>
            <w:webHidden/>
          </w:rPr>
          <w:instrText xml:space="preserve"> PAGEREF _Toc520967050 \h </w:instrText>
        </w:r>
        <w:r w:rsidR="00F3126D">
          <w:rPr>
            <w:noProof/>
            <w:webHidden/>
          </w:rPr>
        </w:r>
        <w:r w:rsidR="00F3126D">
          <w:rPr>
            <w:noProof/>
            <w:webHidden/>
          </w:rPr>
          <w:fldChar w:fldCharType="separate"/>
        </w:r>
        <w:r>
          <w:rPr>
            <w:noProof/>
            <w:webHidden/>
          </w:rPr>
          <w:t>48</w:t>
        </w:r>
        <w:r w:rsidR="00F3126D">
          <w:rPr>
            <w:noProof/>
            <w:webHidden/>
          </w:rPr>
          <w:fldChar w:fldCharType="end"/>
        </w:r>
      </w:hyperlink>
    </w:p>
    <w:p w14:paraId="046A6919"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51" w:history="1">
        <w:r w:rsidR="00F3126D" w:rsidRPr="00DB3F20">
          <w:rPr>
            <w:rStyle w:val="Hyperlink"/>
            <w:noProof/>
          </w:rPr>
          <w:t>Perceived Severity and Perceived Susceptibility</w:t>
        </w:r>
        <w:r w:rsidR="00F3126D">
          <w:rPr>
            <w:noProof/>
            <w:webHidden/>
          </w:rPr>
          <w:tab/>
        </w:r>
        <w:r w:rsidR="00F3126D">
          <w:rPr>
            <w:noProof/>
            <w:webHidden/>
          </w:rPr>
          <w:fldChar w:fldCharType="begin"/>
        </w:r>
        <w:r w:rsidR="00F3126D">
          <w:rPr>
            <w:noProof/>
            <w:webHidden/>
          </w:rPr>
          <w:instrText xml:space="preserve"> PAGEREF _Toc520967051 \h </w:instrText>
        </w:r>
        <w:r w:rsidR="00F3126D">
          <w:rPr>
            <w:noProof/>
            <w:webHidden/>
          </w:rPr>
        </w:r>
        <w:r w:rsidR="00F3126D">
          <w:rPr>
            <w:noProof/>
            <w:webHidden/>
          </w:rPr>
          <w:fldChar w:fldCharType="separate"/>
        </w:r>
        <w:r>
          <w:rPr>
            <w:noProof/>
            <w:webHidden/>
          </w:rPr>
          <w:t>49</w:t>
        </w:r>
        <w:r w:rsidR="00F3126D">
          <w:rPr>
            <w:noProof/>
            <w:webHidden/>
          </w:rPr>
          <w:fldChar w:fldCharType="end"/>
        </w:r>
      </w:hyperlink>
    </w:p>
    <w:p w14:paraId="014E8C2C"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52" w:history="1">
        <w:r w:rsidR="00F3126D" w:rsidRPr="00DB3F20">
          <w:rPr>
            <w:rStyle w:val="Hyperlink"/>
            <w:noProof/>
          </w:rPr>
          <w:t>Perceived Self-efficacy and Response Efficacy</w:t>
        </w:r>
        <w:r w:rsidR="00F3126D">
          <w:rPr>
            <w:noProof/>
            <w:webHidden/>
          </w:rPr>
          <w:tab/>
        </w:r>
        <w:r w:rsidR="00F3126D">
          <w:rPr>
            <w:noProof/>
            <w:webHidden/>
          </w:rPr>
          <w:fldChar w:fldCharType="begin"/>
        </w:r>
        <w:r w:rsidR="00F3126D">
          <w:rPr>
            <w:noProof/>
            <w:webHidden/>
          </w:rPr>
          <w:instrText xml:space="preserve"> PAGEREF _Toc520967052 \h </w:instrText>
        </w:r>
        <w:r w:rsidR="00F3126D">
          <w:rPr>
            <w:noProof/>
            <w:webHidden/>
          </w:rPr>
        </w:r>
        <w:r w:rsidR="00F3126D">
          <w:rPr>
            <w:noProof/>
            <w:webHidden/>
          </w:rPr>
          <w:fldChar w:fldCharType="separate"/>
        </w:r>
        <w:r>
          <w:rPr>
            <w:noProof/>
            <w:webHidden/>
          </w:rPr>
          <w:t>49</w:t>
        </w:r>
        <w:r w:rsidR="00F3126D">
          <w:rPr>
            <w:noProof/>
            <w:webHidden/>
          </w:rPr>
          <w:fldChar w:fldCharType="end"/>
        </w:r>
      </w:hyperlink>
    </w:p>
    <w:p w14:paraId="3D642E47"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53" w:history="1">
        <w:r w:rsidR="00F3126D" w:rsidRPr="00DB3F20">
          <w:rPr>
            <w:rStyle w:val="Hyperlink"/>
            <w:noProof/>
          </w:rPr>
          <w:t>Intentions to Exercise and Eat Healthy</w:t>
        </w:r>
        <w:r w:rsidR="00F3126D">
          <w:rPr>
            <w:noProof/>
            <w:webHidden/>
          </w:rPr>
          <w:tab/>
        </w:r>
        <w:r w:rsidR="00F3126D">
          <w:rPr>
            <w:noProof/>
            <w:webHidden/>
          </w:rPr>
          <w:fldChar w:fldCharType="begin"/>
        </w:r>
        <w:r w:rsidR="00F3126D">
          <w:rPr>
            <w:noProof/>
            <w:webHidden/>
          </w:rPr>
          <w:instrText xml:space="preserve"> PAGEREF _Toc520967053 \h </w:instrText>
        </w:r>
        <w:r w:rsidR="00F3126D">
          <w:rPr>
            <w:noProof/>
            <w:webHidden/>
          </w:rPr>
        </w:r>
        <w:r w:rsidR="00F3126D">
          <w:rPr>
            <w:noProof/>
            <w:webHidden/>
          </w:rPr>
          <w:fldChar w:fldCharType="separate"/>
        </w:r>
        <w:r>
          <w:rPr>
            <w:noProof/>
            <w:webHidden/>
          </w:rPr>
          <w:t>50</w:t>
        </w:r>
        <w:r w:rsidR="00F3126D">
          <w:rPr>
            <w:noProof/>
            <w:webHidden/>
          </w:rPr>
          <w:fldChar w:fldCharType="end"/>
        </w:r>
      </w:hyperlink>
    </w:p>
    <w:p w14:paraId="47503FC5"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54" w:history="1">
        <w:r w:rsidR="00F3126D" w:rsidRPr="00DB3F20">
          <w:rPr>
            <w:rStyle w:val="Hyperlink"/>
            <w:noProof/>
          </w:rPr>
          <w:t>Perceived Barriers</w:t>
        </w:r>
        <w:r w:rsidR="00F3126D">
          <w:rPr>
            <w:noProof/>
            <w:webHidden/>
          </w:rPr>
          <w:tab/>
        </w:r>
        <w:r w:rsidR="00F3126D">
          <w:rPr>
            <w:noProof/>
            <w:webHidden/>
          </w:rPr>
          <w:fldChar w:fldCharType="begin"/>
        </w:r>
        <w:r w:rsidR="00F3126D">
          <w:rPr>
            <w:noProof/>
            <w:webHidden/>
          </w:rPr>
          <w:instrText xml:space="preserve"> PAGEREF _Toc520967054 \h </w:instrText>
        </w:r>
        <w:r w:rsidR="00F3126D">
          <w:rPr>
            <w:noProof/>
            <w:webHidden/>
          </w:rPr>
        </w:r>
        <w:r w:rsidR="00F3126D">
          <w:rPr>
            <w:noProof/>
            <w:webHidden/>
          </w:rPr>
          <w:fldChar w:fldCharType="separate"/>
        </w:r>
        <w:r>
          <w:rPr>
            <w:noProof/>
            <w:webHidden/>
          </w:rPr>
          <w:t>51</w:t>
        </w:r>
        <w:r w:rsidR="00F3126D">
          <w:rPr>
            <w:noProof/>
            <w:webHidden/>
          </w:rPr>
          <w:fldChar w:fldCharType="end"/>
        </w:r>
      </w:hyperlink>
    </w:p>
    <w:p w14:paraId="6CAB5609"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55" w:history="1">
        <w:r w:rsidR="00F3126D" w:rsidRPr="00DB3F20">
          <w:rPr>
            <w:rStyle w:val="Hyperlink"/>
            <w:noProof/>
          </w:rPr>
          <w:t>Attitude towards Exercise and Healthy Diet</w:t>
        </w:r>
        <w:r w:rsidR="00F3126D">
          <w:rPr>
            <w:noProof/>
            <w:webHidden/>
          </w:rPr>
          <w:tab/>
        </w:r>
        <w:r w:rsidR="00F3126D">
          <w:rPr>
            <w:noProof/>
            <w:webHidden/>
          </w:rPr>
          <w:fldChar w:fldCharType="begin"/>
        </w:r>
        <w:r w:rsidR="00F3126D">
          <w:rPr>
            <w:noProof/>
            <w:webHidden/>
          </w:rPr>
          <w:instrText xml:space="preserve"> PAGEREF _Toc520967055 \h </w:instrText>
        </w:r>
        <w:r w:rsidR="00F3126D">
          <w:rPr>
            <w:noProof/>
            <w:webHidden/>
          </w:rPr>
        </w:r>
        <w:r w:rsidR="00F3126D">
          <w:rPr>
            <w:noProof/>
            <w:webHidden/>
          </w:rPr>
          <w:fldChar w:fldCharType="separate"/>
        </w:r>
        <w:r>
          <w:rPr>
            <w:noProof/>
            <w:webHidden/>
          </w:rPr>
          <w:t>51</w:t>
        </w:r>
        <w:r w:rsidR="00F3126D">
          <w:rPr>
            <w:noProof/>
            <w:webHidden/>
          </w:rPr>
          <w:fldChar w:fldCharType="end"/>
        </w:r>
      </w:hyperlink>
    </w:p>
    <w:p w14:paraId="04107F93"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56" w:history="1">
        <w:r w:rsidR="00F3126D" w:rsidRPr="00DB3F20">
          <w:rPr>
            <w:rStyle w:val="Hyperlink"/>
            <w:noProof/>
          </w:rPr>
          <w:t>Defensive Avoidance</w:t>
        </w:r>
        <w:r w:rsidR="00F3126D">
          <w:rPr>
            <w:noProof/>
            <w:webHidden/>
          </w:rPr>
          <w:tab/>
        </w:r>
        <w:r w:rsidR="00F3126D">
          <w:rPr>
            <w:noProof/>
            <w:webHidden/>
          </w:rPr>
          <w:fldChar w:fldCharType="begin"/>
        </w:r>
        <w:r w:rsidR="00F3126D">
          <w:rPr>
            <w:noProof/>
            <w:webHidden/>
          </w:rPr>
          <w:instrText xml:space="preserve"> PAGEREF _Toc520967056 \h </w:instrText>
        </w:r>
        <w:r w:rsidR="00F3126D">
          <w:rPr>
            <w:noProof/>
            <w:webHidden/>
          </w:rPr>
        </w:r>
        <w:r w:rsidR="00F3126D">
          <w:rPr>
            <w:noProof/>
            <w:webHidden/>
          </w:rPr>
          <w:fldChar w:fldCharType="separate"/>
        </w:r>
        <w:r>
          <w:rPr>
            <w:noProof/>
            <w:webHidden/>
          </w:rPr>
          <w:t>52</w:t>
        </w:r>
        <w:r w:rsidR="00F3126D">
          <w:rPr>
            <w:noProof/>
            <w:webHidden/>
          </w:rPr>
          <w:fldChar w:fldCharType="end"/>
        </w:r>
      </w:hyperlink>
    </w:p>
    <w:p w14:paraId="07FAD7E3"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57" w:history="1">
        <w:r w:rsidR="00F3126D" w:rsidRPr="00DB3F20">
          <w:rPr>
            <w:rStyle w:val="Hyperlink"/>
            <w:noProof/>
          </w:rPr>
          <w:t>Issue Derogation</w:t>
        </w:r>
        <w:r w:rsidR="00F3126D">
          <w:rPr>
            <w:noProof/>
            <w:webHidden/>
          </w:rPr>
          <w:tab/>
        </w:r>
        <w:r w:rsidR="00F3126D">
          <w:rPr>
            <w:noProof/>
            <w:webHidden/>
          </w:rPr>
          <w:fldChar w:fldCharType="begin"/>
        </w:r>
        <w:r w:rsidR="00F3126D">
          <w:rPr>
            <w:noProof/>
            <w:webHidden/>
          </w:rPr>
          <w:instrText xml:space="preserve"> PAGEREF _Toc520967057 \h </w:instrText>
        </w:r>
        <w:r w:rsidR="00F3126D">
          <w:rPr>
            <w:noProof/>
            <w:webHidden/>
          </w:rPr>
        </w:r>
        <w:r w:rsidR="00F3126D">
          <w:rPr>
            <w:noProof/>
            <w:webHidden/>
          </w:rPr>
          <w:fldChar w:fldCharType="separate"/>
        </w:r>
        <w:r>
          <w:rPr>
            <w:noProof/>
            <w:webHidden/>
          </w:rPr>
          <w:t>52</w:t>
        </w:r>
        <w:r w:rsidR="00F3126D">
          <w:rPr>
            <w:noProof/>
            <w:webHidden/>
          </w:rPr>
          <w:fldChar w:fldCharType="end"/>
        </w:r>
      </w:hyperlink>
    </w:p>
    <w:p w14:paraId="3D38DCC2"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58" w:history="1">
        <w:r w:rsidR="00F3126D" w:rsidRPr="00DB3F20">
          <w:rPr>
            <w:rStyle w:val="Hyperlink"/>
            <w:noProof/>
          </w:rPr>
          <w:t>Perceived Manipulation</w:t>
        </w:r>
        <w:r w:rsidR="00F3126D">
          <w:rPr>
            <w:noProof/>
            <w:webHidden/>
          </w:rPr>
          <w:tab/>
        </w:r>
        <w:r w:rsidR="00F3126D">
          <w:rPr>
            <w:noProof/>
            <w:webHidden/>
          </w:rPr>
          <w:fldChar w:fldCharType="begin"/>
        </w:r>
        <w:r w:rsidR="00F3126D">
          <w:rPr>
            <w:noProof/>
            <w:webHidden/>
          </w:rPr>
          <w:instrText xml:space="preserve"> PAGEREF _Toc520967058 \h </w:instrText>
        </w:r>
        <w:r w:rsidR="00F3126D">
          <w:rPr>
            <w:noProof/>
            <w:webHidden/>
          </w:rPr>
        </w:r>
        <w:r w:rsidR="00F3126D">
          <w:rPr>
            <w:noProof/>
            <w:webHidden/>
          </w:rPr>
          <w:fldChar w:fldCharType="separate"/>
        </w:r>
        <w:r>
          <w:rPr>
            <w:noProof/>
            <w:webHidden/>
          </w:rPr>
          <w:t>52</w:t>
        </w:r>
        <w:r w:rsidR="00F3126D">
          <w:rPr>
            <w:noProof/>
            <w:webHidden/>
          </w:rPr>
          <w:fldChar w:fldCharType="end"/>
        </w:r>
      </w:hyperlink>
    </w:p>
    <w:p w14:paraId="4979C848"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59" w:history="1">
        <w:r w:rsidR="00F3126D" w:rsidRPr="00DB3F20">
          <w:rPr>
            <w:rStyle w:val="Hyperlink"/>
            <w:noProof/>
          </w:rPr>
          <w:t>Transportation</w:t>
        </w:r>
        <w:r w:rsidR="00F3126D">
          <w:rPr>
            <w:noProof/>
            <w:webHidden/>
          </w:rPr>
          <w:tab/>
        </w:r>
        <w:r w:rsidR="00F3126D">
          <w:rPr>
            <w:noProof/>
            <w:webHidden/>
          </w:rPr>
          <w:fldChar w:fldCharType="begin"/>
        </w:r>
        <w:r w:rsidR="00F3126D">
          <w:rPr>
            <w:noProof/>
            <w:webHidden/>
          </w:rPr>
          <w:instrText xml:space="preserve"> PAGEREF _Toc520967059 \h </w:instrText>
        </w:r>
        <w:r w:rsidR="00F3126D">
          <w:rPr>
            <w:noProof/>
            <w:webHidden/>
          </w:rPr>
        </w:r>
        <w:r w:rsidR="00F3126D">
          <w:rPr>
            <w:noProof/>
            <w:webHidden/>
          </w:rPr>
          <w:fldChar w:fldCharType="separate"/>
        </w:r>
        <w:r>
          <w:rPr>
            <w:noProof/>
            <w:webHidden/>
          </w:rPr>
          <w:t>52</w:t>
        </w:r>
        <w:r w:rsidR="00F3126D">
          <w:rPr>
            <w:noProof/>
            <w:webHidden/>
          </w:rPr>
          <w:fldChar w:fldCharType="end"/>
        </w:r>
      </w:hyperlink>
    </w:p>
    <w:p w14:paraId="600548C6"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60" w:history="1">
        <w:r w:rsidR="00F3126D" w:rsidRPr="00DB3F20">
          <w:rPr>
            <w:rStyle w:val="Hyperlink"/>
            <w:noProof/>
          </w:rPr>
          <w:t>Identification</w:t>
        </w:r>
        <w:r w:rsidR="00F3126D">
          <w:rPr>
            <w:noProof/>
            <w:webHidden/>
          </w:rPr>
          <w:tab/>
        </w:r>
        <w:r w:rsidR="00F3126D">
          <w:rPr>
            <w:noProof/>
            <w:webHidden/>
          </w:rPr>
          <w:fldChar w:fldCharType="begin"/>
        </w:r>
        <w:r w:rsidR="00F3126D">
          <w:rPr>
            <w:noProof/>
            <w:webHidden/>
          </w:rPr>
          <w:instrText xml:space="preserve"> PAGEREF _Toc520967060 \h </w:instrText>
        </w:r>
        <w:r w:rsidR="00F3126D">
          <w:rPr>
            <w:noProof/>
            <w:webHidden/>
          </w:rPr>
        </w:r>
        <w:r w:rsidR="00F3126D">
          <w:rPr>
            <w:noProof/>
            <w:webHidden/>
          </w:rPr>
          <w:fldChar w:fldCharType="separate"/>
        </w:r>
        <w:r>
          <w:rPr>
            <w:noProof/>
            <w:webHidden/>
          </w:rPr>
          <w:t>53</w:t>
        </w:r>
        <w:r w:rsidR="00F3126D">
          <w:rPr>
            <w:noProof/>
            <w:webHidden/>
          </w:rPr>
          <w:fldChar w:fldCharType="end"/>
        </w:r>
      </w:hyperlink>
    </w:p>
    <w:p w14:paraId="45C5ACDF"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61" w:history="1">
        <w:r w:rsidR="00F3126D" w:rsidRPr="00DB3F20">
          <w:rPr>
            <w:rStyle w:val="Hyperlink"/>
            <w:noProof/>
          </w:rPr>
          <w:t>Demographic Information and Health Behaviors</w:t>
        </w:r>
        <w:r w:rsidR="00F3126D">
          <w:rPr>
            <w:noProof/>
            <w:webHidden/>
          </w:rPr>
          <w:tab/>
        </w:r>
        <w:r w:rsidR="00F3126D">
          <w:rPr>
            <w:noProof/>
            <w:webHidden/>
          </w:rPr>
          <w:fldChar w:fldCharType="begin"/>
        </w:r>
        <w:r w:rsidR="00F3126D">
          <w:rPr>
            <w:noProof/>
            <w:webHidden/>
          </w:rPr>
          <w:instrText xml:space="preserve"> PAGEREF _Toc520967061 \h </w:instrText>
        </w:r>
        <w:r w:rsidR="00F3126D">
          <w:rPr>
            <w:noProof/>
            <w:webHidden/>
          </w:rPr>
        </w:r>
        <w:r w:rsidR="00F3126D">
          <w:rPr>
            <w:noProof/>
            <w:webHidden/>
          </w:rPr>
          <w:fldChar w:fldCharType="separate"/>
        </w:r>
        <w:r>
          <w:rPr>
            <w:noProof/>
            <w:webHidden/>
          </w:rPr>
          <w:t>53</w:t>
        </w:r>
        <w:r w:rsidR="00F3126D">
          <w:rPr>
            <w:noProof/>
            <w:webHidden/>
          </w:rPr>
          <w:fldChar w:fldCharType="end"/>
        </w:r>
      </w:hyperlink>
    </w:p>
    <w:p w14:paraId="4B85B1CA"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62" w:history="1">
        <w:r w:rsidR="00F3126D" w:rsidRPr="00DB3F20">
          <w:rPr>
            <w:rStyle w:val="Hyperlink"/>
            <w:noProof/>
          </w:rPr>
          <w:t>Stimulus Material</w:t>
        </w:r>
        <w:r w:rsidR="00F3126D">
          <w:rPr>
            <w:noProof/>
            <w:webHidden/>
          </w:rPr>
          <w:tab/>
        </w:r>
        <w:r w:rsidR="00F3126D">
          <w:rPr>
            <w:noProof/>
            <w:webHidden/>
          </w:rPr>
          <w:fldChar w:fldCharType="begin"/>
        </w:r>
        <w:r w:rsidR="00F3126D">
          <w:rPr>
            <w:noProof/>
            <w:webHidden/>
          </w:rPr>
          <w:instrText xml:space="preserve"> PAGEREF _Toc520967062 \h </w:instrText>
        </w:r>
        <w:r w:rsidR="00F3126D">
          <w:rPr>
            <w:noProof/>
            <w:webHidden/>
          </w:rPr>
        </w:r>
        <w:r w:rsidR="00F3126D">
          <w:rPr>
            <w:noProof/>
            <w:webHidden/>
          </w:rPr>
          <w:fldChar w:fldCharType="separate"/>
        </w:r>
        <w:r>
          <w:rPr>
            <w:noProof/>
            <w:webHidden/>
          </w:rPr>
          <w:t>54</w:t>
        </w:r>
        <w:r w:rsidR="00F3126D">
          <w:rPr>
            <w:noProof/>
            <w:webHidden/>
          </w:rPr>
          <w:fldChar w:fldCharType="end"/>
        </w:r>
      </w:hyperlink>
    </w:p>
    <w:p w14:paraId="630276DC"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63" w:history="1">
        <w:r w:rsidR="00F3126D" w:rsidRPr="00DB3F20">
          <w:rPr>
            <w:rStyle w:val="Hyperlink"/>
            <w:noProof/>
          </w:rPr>
          <w:t>Procedure</w:t>
        </w:r>
        <w:r w:rsidR="00F3126D">
          <w:rPr>
            <w:noProof/>
            <w:webHidden/>
          </w:rPr>
          <w:tab/>
        </w:r>
        <w:r w:rsidR="00F3126D">
          <w:rPr>
            <w:noProof/>
            <w:webHidden/>
          </w:rPr>
          <w:fldChar w:fldCharType="begin"/>
        </w:r>
        <w:r w:rsidR="00F3126D">
          <w:rPr>
            <w:noProof/>
            <w:webHidden/>
          </w:rPr>
          <w:instrText xml:space="preserve"> PAGEREF _Toc520967063 \h </w:instrText>
        </w:r>
        <w:r w:rsidR="00F3126D">
          <w:rPr>
            <w:noProof/>
            <w:webHidden/>
          </w:rPr>
        </w:r>
        <w:r w:rsidR="00F3126D">
          <w:rPr>
            <w:noProof/>
            <w:webHidden/>
          </w:rPr>
          <w:fldChar w:fldCharType="separate"/>
        </w:r>
        <w:r>
          <w:rPr>
            <w:noProof/>
            <w:webHidden/>
          </w:rPr>
          <w:t>56</w:t>
        </w:r>
        <w:r w:rsidR="00F3126D">
          <w:rPr>
            <w:noProof/>
            <w:webHidden/>
          </w:rPr>
          <w:fldChar w:fldCharType="end"/>
        </w:r>
      </w:hyperlink>
    </w:p>
    <w:p w14:paraId="7096C603"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64" w:history="1">
        <w:r w:rsidR="00F3126D" w:rsidRPr="00DB3F20">
          <w:rPr>
            <w:rStyle w:val="Hyperlink"/>
            <w:noProof/>
          </w:rPr>
          <w:t>Pre-test</w:t>
        </w:r>
        <w:r w:rsidR="00F3126D">
          <w:rPr>
            <w:noProof/>
            <w:webHidden/>
          </w:rPr>
          <w:tab/>
        </w:r>
        <w:r w:rsidR="00F3126D">
          <w:rPr>
            <w:noProof/>
            <w:webHidden/>
          </w:rPr>
          <w:fldChar w:fldCharType="begin"/>
        </w:r>
        <w:r w:rsidR="00F3126D">
          <w:rPr>
            <w:noProof/>
            <w:webHidden/>
          </w:rPr>
          <w:instrText xml:space="preserve"> PAGEREF _Toc520967064 \h </w:instrText>
        </w:r>
        <w:r w:rsidR="00F3126D">
          <w:rPr>
            <w:noProof/>
            <w:webHidden/>
          </w:rPr>
        </w:r>
        <w:r w:rsidR="00F3126D">
          <w:rPr>
            <w:noProof/>
            <w:webHidden/>
          </w:rPr>
          <w:fldChar w:fldCharType="separate"/>
        </w:r>
        <w:r>
          <w:rPr>
            <w:noProof/>
            <w:webHidden/>
          </w:rPr>
          <w:t>56</w:t>
        </w:r>
        <w:r w:rsidR="00F3126D">
          <w:rPr>
            <w:noProof/>
            <w:webHidden/>
          </w:rPr>
          <w:fldChar w:fldCharType="end"/>
        </w:r>
      </w:hyperlink>
    </w:p>
    <w:p w14:paraId="6337571A" w14:textId="307A274B" w:rsidR="00F3126D" w:rsidRDefault="00E428A9">
      <w:pPr>
        <w:pStyle w:val="TOC3"/>
        <w:tabs>
          <w:tab w:val="right" w:leader="dot" w:pos="8486"/>
        </w:tabs>
        <w:rPr>
          <w:rFonts w:asciiTheme="minorHAnsi" w:eastAsiaTheme="minorEastAsia" w:hAnsiTheme="minorHAnsi" w:cstheme="minorBidi"/>
          <w:noProof/>
          <w:lang w:bidi="ar-SA"/>
        </w:rPr>
      </w:pPr>
      <w:hyperlink w:anchor="_Toc520967065" w:history="1">
        <w:r w:rsidR="00F3126D" w:rsidRPr="00DB3F20">
          <w:rPr>
            <w:rStyle w:val="Hyperlink"/>
            <w:noProof/>
          </w:rPr>
          <w:t>Threat</w:t>
        </w:r>
        <w:r w:rsidR="00F3126D">
          <w:rPr>
            <w:noProof/>
            <w:webHidden/>
          </w:rPr>
          <w:tab/>
          <w:t>.................................................................................................................</w:t>
        </w:r>
        <w:r w:rsidR="00F3126D">
          <w:rPr>
            <w:noProof/>
            <w:webHidden/>
          </w:rPr>
          <w:fldChar w:fldCharType="begin"/>
        </w:r>
        <w:r w:rsidR="00F3126D">
          <w:rPr>
            <w:noProof/>
            <w:webHidden/>
          </w:rPr>
          <w:instrText xml:space="preserve"> PAGEREF _Toc520967065 \h </w:instrText>
        </w:r>
        <w:r w:rsidR="00F3126D">
          <w:rPr>
            <w:noProof/>
            <w:webHidden/>
          </w:rPr>
        </w:r>
        <w:r w:rsidR="00F3126D">
          <w:rPr>
            <w:noProof/>
            <w:webHidden/>
          </w:rPr>
          <w:fldChar w:fldCharType="separate"/>
        </w:r>
        <w:r>
          <w:rPr>
            <w:noProof/>
            <w:webHidden/>
          </w:rPr>
          <w:t>57</w:t>
        </w:r>
        <w:r w:rsidR="00F3126D">
          <w:rPr>
            <w:noProof/>
            <w:webHidden/>
          </w:rPr>
          <w:fldChar w:fldCharType="end"/>
        </w:r>
      </w:hyperlink>
    </w:p>
    <w:p w14:paraId="5D155D94"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66" w:history="1">
        <w:r w:rsidR="00F3126D" w:rsidRPr="00DB3F20">
          <w:rPr>
            <w:rStyle w:val="Hyperlink"/>
            <w:noProof/>
          </w:rPr>
          <w:t>Efficacy</w:t>
        </w:r>
        <w:r w:rsidR="00F3126D">
          <w:rPr>
            <w:noProof/>
            <w:webHidden/>
          </w:rPr>
          <w:tab/>
        </w:r>
        <w:r w:rsidR="00F3126D">
          <w:rPr>
            <w:noProof/>
            <w:webHidden/>
          </w:rPr>
          <w:fldChar w:fldCharType="begin"/>
        </w:r>
        <w:r w:rsidR="00F3126D">
          <w:rPr>
            <w:noProof/>
            <w:webHidden/>
          </w:rPr>
          <w:instrText xml:space="preserve"> PAGEREF _Toc520967066 \h </w:instrText>
        </w:r>
        <w:r w:rsidR="00F3126D">
          <w:rPr>
            <w:noProof/>
            <w:webHidden/>
          </w:rPr>
        </w:r>
        <w:r w:rsidR="00F3126D">
          <w:rPr>
            <w:noProof/>
            <w:webHidden/>
          </w:rPr>
          <w:fldChar w:fldCharType="separate"/>
        </w:r>
        <w:r>
          <w:rPr>
            <w:noProof/>
            <w:webHidden/>
          </w:rPr>
          <w:t>59</w:t>
        </w:r>
        <w:r w:rsidR="00F3126D">
          <w:rPr>
            <w:noProof/>
            <w:webHidden/>
          </w:rPr>
          <w:fldChar w:fldCharType="end"/>
        </w:r>
      </w:hyperlink>
    </w:p>
    <w:p w14:paraId="17B3EE81"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67" w:history="1">
        <w:r w:rsidR="00F3126D" w:rsidRPr="00DB3F20">
          <w:rPr>
            <w:rStyle w:val="Hyperlink"/>
            <w:noProof/>
          </w:rPr>
          <w:t>Barriers</w:t>
        </w:r>
        <w:r w:rsidR="00F3126D">
          <w:rPr>
            <w:noProof/>
            <w:webHidden/>
          </w:rPr>
          <w:tab/>
        </w:r>
        <w:r w:rsidR="00F3126D">
          <w:rPr>
            <w:noProof/>
            <w:webHidden/>
          </w:rPr>
          <w:fldChar w:fldCharType="begin"/>
        </w:r>
        <w:r w:rsidR="00F3126D">
          <w:rPr>
            <w:noProof/>
            <w:webHidden/>
          </w:rPr>
          <w:instrText xml:space="preserve"> PAGEREF _Toc520967067 \h </w:instrText>
        </w:r>
        <w:r w:rsidR="00F3126D">
          <w:rPr>
            <w:noProof/>
            <w:webHidden/>
          </w:rPr>
        </w:r>
        <w:r w:rsidR="00F3126D">
          <w:rPr>
            <w:noProof/>
            <w:webHidden/>
          </w:rPr>
          <w:fldChar w:fldCharType="separate"/>
        </w:r>
        <w:r>
          <w:rPr>
            <w:noProof/>
            <w:webHidden/>
          </w:rPr>
          <w:t>61</w:t>
        </w:r>
        <w:r w:rsidR="00F3126D">
          <w:rPr>
            <w:noProof/>
            <w:webHidden/>
          </w:rPr>
          <w:fldChar w:fldCharType="end"/>
        </w:r>
      </w:hyperlink>
    </w:p>
    <w:p w14:paraId="6CD18861" w14:textId="77777777" w:rsidR="00F3126D" w:rsidRDefault="00E428A9">
      <w:pPr>
        <w:pStyle w:val="TOC1"/>
        <w:rPr>
          <w:rFonts w:asciiTheme="minorHAnsi" w:eastAsiaTheme="minorEastAsia" w:hAnsiTheme="minorHAnsi" w:cstheme="minorBidi"/>
          <w:noProof/>
          <w:lang w:bidi="ar-SA"/>
        </w:rPr>
      </w:pPr>
      <w:hyperlink w:anchor="_Toc520967068" w:history="1">
        <w:r w:rsidR="00F3126D" w:rsidRPr="00DB3F20">
          <w:rPr>
            <w:rStyle w:val="Hyperlink"/>
            <w:noProof/>
          </w:rPr>
          <w:t>Chapter 5: Result</w:t>
        </w:r>
        <w:r w:rsidR="00F3126D">
          <w:rPr>
            <w:noProof/>
            <w:webHidden/>
          </w:rPr>
          <w:tab/>
        </w:r>
        <w:r w:rsidR="00F3126D">
          <w:rPr>
            <w:noProof/>
            <w:webHidden/>
          </w:rPr>
          <w:fldChar w:fldCharType="begin"/>
        </w:r>
        <w:r w:rsidR="00F3126D">
          <w:rPr>
            <w:noProof/>
            <w:webHidden/>
          </w:rPr>
          <w:instrText xml:space="preserve"> PAGEREF _Toc520967068 \h </w:instrText>
        </w:r>
        <w:r w:rsidR="00F3126D">
          <w:rPr>
            <w:noProof/>
            <w:webHidden/>
          </w:rPr>
        </w:r>
        <w:r w:rsidR="00F3126D">
          <w:rPr>
            <w:noProof/>
            <w:webHidden/>
          </w:rPr>
          <w:fldChar w:fldCharType="separate"/>
        </w:r>
        <w:r>
          <w:rPr>
            <w:noProof/>
            <w:webHidden/>
          </w:rPr>
          <w:t>63</w:t>
        </w:r>
        <w:r w:rsidR="00F3126D">
          <w:rPr>
            <w:noProof/>
            <w:webHidden/>
          </w:rPr>
          <w:fldChar w:fldCharType="end"/>
        </w:r>
      </w:hyperlink>
    </w:p>
    <w:p w14:paraId="3D69CFF3"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69" w:history="1">
        <w:r w:rsidR="00F3126D" w:rsidRPr="00DB3F20">
          <w:rPr>
            <w:rStyle w:val="Hyperlink"/>
            <w:noProof/>
          </w:rPr>
          <w:t>Main Study</w:t>
        </w:r>
        <w:r w:rsidR="00F3126D">
          <w:rPr>
            <w:noProof/>
            <w:webHidden/>
          </w:rPr>
          <w:tab/>
        </w:r>
        <w:r w:rsidR="00F3126D">
          <w:rPr>
            <w:noProof/>
            <w:webHidden/>
          </w:rPr>
          <w:fldChar w:fldCharType="begin"/>
        </w:r>
        <w:r w:rsidR="00F3126D">
          <w:rPr>
            <w:noProof/>
            <w:webHidden/>
          </w:rPr>
          <w:instrText xml:space="preserve"> PAGEREF _Toc520967069 \h </w:instrText>
        </w:r>
        <w:r w:rsidR="00F3126D">
          <w:rPr>
            <w:noProof/>
            <w:webHidden/>
          </w:rPr>
        </w:r>
        <w:r w:rsidR="00F3126D">
          <w:rPr>
            <w:noProof/>
            <w:webHidden/>
          </w:rPr>
          <w:fldChar w:fldCharType="separate"/>
        </w:r>
        <w:r>
          <w:rPr>
            <w:noProof/>
            <w:webHidden/>
          </w:rPr>
          <w:t>63</w:t>
        </w:r>
        <w:r w:rsidR="00F3126D">
          <w:rPr>
            <w:noProof/>
            <w:webHidden/>
          </w:rPr>
          <w:fldChar w:fldCharType="end"/>
        </w:r>
      </w:hyperlink>
    </w:p>
    <w:p w14:paraId="1F5B6789"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70" w:history="1">
        <w:r w:rsidR="00F3126D" w:rsidRPr="00DB3F20">
          <w:rPr>
            <w:rStyle w:val="Hyperlink"/>
            <w:noProof/>
          </w:rPr>
          <w:t>Data Cleaning and Preparation</w:t>
        </w:r>
        <w:r w:rsidR="00F3126D">
          <w:rPr>
            <w:noProof/>
            <w:webHidden/>
          </w:rPr>
          <w:tab/>
        </w:r>
        <w:r w:rsidR="00F3126D">
          <w:rPr>
            <w:noProof/>
            <w:webHidden/>
          </w:rPr>
          <w:fldChar w:fldCharType="begin"/>
        </w:r>
        <w:r w:rsidR="00F3126D">
          <w:rPr>
            <w:noProof/>
            <w:webHidden/>
          </w:rPr>
          <w:instrText xml:space="preserve"> PAGEREF _Toc520967070 \h </w:instrText>
        </w:r>
        <w:r w:rsidR="00F3126D">
          <w:rPr>
            <w:noProof/>
            <w:webHidden/>
          </w:rPr>
        </w:r>
        <w:r w:rsidR="00F3126D">
          <w:rPr>
            <w:noProof/>
            <w:webHidden/>
          </w:rPr>
          <w:fldChar w:fldCharType="separate"/>
        </w:r>
        <w:r>
          <w:rPr>
            <w:noProof/>
            <w:webHidden/>
          </w:rPr>
          <w:t>63</w:t>
        </w:r>
        <w:r w:rsidR="00F3126D">
          <w:rPr>
            <w:noProof/>
            <w:webHidden/>
          </w:rPr>
          <w:fldChar w:fldCharType="end"/>
        </w:r>
      </w:hyperlink>
    </w:p>
    <w:p w14:paraId="109FA679"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71" w:history="1">
        <w:r w:rsidR="00F3126D" w:rsidRPr="00DB3F20">
          <w:rPr>
            <w:rStyle w:val="Hyperlink"/>
            <w:noProof/>
          </w:rPr>
          <w:t>Testing of Hypotheses</w:t>
        </w:r>
        <w:r w:rsidR="00F3126D">
          <w:rPr>
            <w:noProof/>
            <w:webHidden/>
          </w:rPr>
          <w:tab/>
        </w:r>
        <w:r w:rsidR="00F3126D">
          <w:rPr>
            <w:noProof/>
            <w:webHidden/>
          </w:rPr>
          <w:fldChar w:fldCharType="begin"/>
        </w:r>
        <w:r w:rsidR="00F3126D">
          <w:rPr>
            <w:noProof/>
            <w:webHidden/>
          </w:rPr>
          <w:instrText xml:space="preserve"> PAGEREF _Toc520967071 \h </w:instrText>
        </w:r>
        <w:r w:rsidR="00F3126D">
          <w:rPr>
            <w:noProof/>
            <w:webHidden/>
          </w:rPr>
        </w:r>
        <w:r w:rsidR="00F3126D">
          <w:rPr>
            <w:noProof/>
            <w:webHidden/>
          </w:rPr>
          <w:fldChar w:fldCharType="separate"/>
        </w:r>
        <w:r>
          <w:rPr>
            <w:noProof/>
            <w:webHidden/>
          </w:rPr>
          <w:t>70</w:t>
        </w:r>
        <w:r w:rsidR="00F3126D">
          <w:rPr>
            <w:noProof/>
            <w:webHidden/>
          </w:rPr>
          <w:fldChar w:fldCharType="end"/>
        </w:r>
      </w:hyperlink>
    </w:p>
    <w:p w14:paraId="57C2302B"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72" w:history="1">
        <w:r w:rsidR="00F3126D" w:rsidRPr="00DB3F20">
          <w:rPr>
            <w:rStyle w:val="Hyperlink"/>
            <w:noProof/>
          </w:rPr>
          <w:t>Threat Main Effects</w:t>
        </w:r>
        <w:r w:rsidR="00F3126D">
          <w:rPr>
            <w:noProof/>
            <w:webHidden/>
          </w:rPr>
          <w:tab/>
        </w:r>
        <w:r w:rsidR="00F3126D">
          <w:rPr>
            <w:noProof/>
            <w:webHidden/>
          </w:rPr>
          <w:fldChar w:fldCharType="begin"/>
        </w:r>
        <w:r w:rsidR="00F3126D">
          <w:rPr>
            <w:noProof/>
            <w:webHidden/>
          </w:rPr>
          <w:instrText xml:space="preserve"> PAGEREF _Toc520967072 \h </w:instrText>
        </w:r>
        <w:r w:rsidR="00F3126D">
          <w:rPr>
            <w:noProof/>
            <w:webHidden/>
          </w:rPr>
        </w:r>
        <w:r w:rsidR="00F3126D">
          <w:rPr>
            <w:noProof/>
            <w:webHidden/>
          </w:rPr>
          <w:fldChar w:fldCharType="separate"/>
        </w:r>
        <w:r>
          <w:rPr>
            <w:noProof/>
            <w:webHidden/>
          </w:rPr>
          <w:t>70</w:t>
        </w:r>
        <w:r w:rsidR="00F3126D">
          <w:rPr>
            <w:noProof/>
            <w:webHidden/>
          </w:rPr>
          <w:fldChar w:fldCharType="end"/>
        </w:r>
      </w:hyperlink>
    </w:p>
    <w:p w14:paraId="4FBED503"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73" w:history="1">
        <w:r w:rsidR="00F3126D" w:rsidRPr="00DB3F20">
          <w:rPr>
            <w:rStyle w:val="Hyperlink"/>
            <w:noProof/>
          </w:rPr>
          <w:t>Efficacy Main Effects</w:t>
        </w:r>
        <w:r w:rsidR="00F3126D">
          <w:rPr>
            <w:noProof/>
            <w:webHidden/>
          </w:rPr>
          <w:tab/>
        </w:r>
        <w:r w:rsidR="00F3126D">
          <w:rPr>
            <w:noProof/>
            <w:webHidden/>
          </w:rPr>
          <w:fldChar w:fldCharType="begin"/>
        </w:r>
        <w:r w:rsidR="00F3126D">
          <w:rPr>
            <w:noProof/>
            <w:webHidden/>
          </w:rPr>
          <w:instrText xml:space="preserve"> PAGEREF _Toc520967073 \h </w:instrText>
        </w:r>
        <w:r w:rsidR="00F3126D">
          <w:rPr>
            <w:noProof/>
            <w:webHidden/>
          </w:rPr>
        </w:r>
        <w:r w:rsidR="00F3126D">
          <w:rPr>
            <w:noProof/>
            <w:webHidden/>
          </w:rPr>
          <w:fldChar w:fldCharType="separate"/>
        </w:r>
        <w:r>
          <w:rPr>
            <w:noProof/>
            <w:webHidden/>
          </w:rPr>
          <w:t>71</w:t>
        </w:r>
        <w:r w:rsidR="00F3126D">
          <w:rPr>
            <w:noProof/>
            <w:webHidden/>
          </w:rPr>
          <w:fldChar w:fldCharType="end"/>
        </w:r>
      </w:hyperlink>
    </w:p>
    <w:p w14:paraId="66FEA370"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74" w:history="1">
        <w:r w:rsidR="00F3126D" w:rsidRPr="00DB3F20">
          <w:rPr>
            <w:rStyle w:val="Hyperlink"/>
            <w:noProof/>
          </w:rPr>
          <w:t>Barrier Main Effects</w:t>
        </w:r>
        <w:r w:rsidR="00F3126D">
          <w:rPr>
            <w:noProof/>
            <w:webHidden/>
          </w:rPr>
          <w:tab/>
        </w:r>
        <w:r w:rsidR="00F3126D">
          <w:rPr>
            <w:noProof/>
            <w:webHidden/>
          </w:rPr>
          <w:fldChar w:fldCharType="begin"/>
        </w:r>
        <w:r w:rsidR="00F3126D">
          <w:rPr>
            <w:noProof/>
            <w:webHidden/>
          </w:rPr>
          <w:instrText xml:space="preserve"> PAGEREF _Toc520967074 \h </w:instrText>
        </w:r>
        <w:r w:rsidR="00F3126D">
          <w:rPr>
            <w:noProof/>
            <w:webHidden/>
          </w:rPr>
        </w:r>
        <w:r w:rsidR="00F3126D">
          <w:rPr>
            <w:noProof/>
            <w:webHidden/>
          </w:rPr>
          <w:fldChar w:fldCharType="separate"/>
        </w:r>
        <w:r>
          <w:rPr>
            <w:noProof/>
            <w:webHidden/>
          </w:rPr>
          <w:t>72</w:t>
        </w:r>
        <w:r w:rsidR="00F3126D">
          <w:rPr>
            <w:noProof/>
            <w:webHidden/>
          </w:rPr>
          <w:fldChar w:fldCharType="end"/>
        </w:r>
      </w:hyperlink>
    </w:p>
    <w:p w14:paraId="51D0E73D" w14:textId="77777777" w:rsidR="00F3126D" w:rsidRDefault="00E428A9">
      <w:pPr>
        <w:pStyle w:val="TOC3"/>
        <w:tabs>
          <w:tab w:val="right" w:leader="dot" w:pos="8486"/>
        </w:tabs>
        <w:rPr>
          <w:rFonts w:asciiTheme="minorHAnsi" w:eastAsiaTheme="minorEastAsia" w:hAnsiTheme="minorHAnsi" w:cstheme="minorBidi"/>
          <w:noProof/>
          <w:lang w:bidi="ar-SA"/>
        </w:rPr>
      </w:pPr>
      <w:hyperlink w:anchor="_Toc520967075" w:history="1">
        <w:r w:rsidR="00F3126D" w:rsidRPr="00DB3F20">
          <w:rPr>
            <w:rStyle w:val="Hyperlink"/>
            <w:noProof/>
          </w:rPr>
          <w:t>Interactions</w:t>
        </w:r>
        <w:r w:rsidR="00F3126D">
          <w:rPr>
            <w:noProof/>
            <w:webHidden/>
          </w:rPr>
          <w:tab/>
        </w:r>
        <w:r w:rsidR="00F3126D">
          <w:rPr>
            <w:noProof/>
            <w:webHidden/>
          </w:rPr>
          <w:fldChar w:fldCharType="begin"/>
        </w:r>
        <w:r w:rsidR="00F3126D">
          <w:rPr>
            <w:noProof/>
            <w:webHidden/>
          </w:rPr>
          <w:instrText xml:space="preserve"> PAGEREF _Toc520967075 \h </w:instrText>
        </w:r>
        <w:r w:rsidR="00F3126D">
          <w:rPr>
            <w:noProof/>
            <w:webHidden/>
          </w:rPr>
        </w:r>
        <w:r w:rsidR="00F3126D">
          <w:rPr>
            <w:noProof/>
            <w:webHidden/>
          </w:rPr>
          <w:fldChar w:fldCharType="separate"/>
        </w:r>
        <w:r>
          <w:rPr>
            <w:noProof/>
            <w:webHidden/>
          </w:rPr>
          <w:t>73</w:t>
        </w:r>
        <w:r w:rsidR="00F3126D">
          <w:rPr>
            <w:noProof/>
            <w:webHidden/>
          </w:rPr>
          <w:fldChar w:fldCharType="end"/>
        </w:r>
      </w:hyperlink>
    </w:p>
    <w:p w14:paraId="5643EA0C" w14:textId="77777777" w:rsidR="00F3126D" w:rsidRDefault="00E428A9">
      <w:pPr>
        <w:pStyle w:val="TOC1"/>
        <w:rPr>
          <w:rFonts w:asciiTheme="minorHAnsi" w:eastAsiaTheme="minorEastAsia" w:hAnsiTheme="minorHAnsi" w:cstheme="minorBidi"/>
          <w:noProof/>
          <w:lang w:bidi="ar-SA"/>
        </w:rPr>
      </w:pPr>
      <w:hyperlink w:anchor="_Toc520967076" w:history="1">
        <w:r w:rsidR="00F3126D" w:rsidRPr="00DB3F20">
          <w:rPr>
            <w:rStyle w:val="Hyperlink"/>
            <w:noProof/>
          </w:rPr>
          <w:t>Chapter 6: Discussion</w:t>
        </w:r>
        <w:r w:rsidR="00F3126D">
          <w:rPr>
            <w:noProof/>
            <w:webHidden/>
          </w:rPr>
          <w:tab/>
        </w:r>
        <w:r w:rsidR="00F3126D">
          <w:rPr>
            <w:noProof/>
            <w:webHidden/>
          </w:rPr>
          <w:fldChar w:fldCharType="begin"/>
        </w:r>
        <w:r w:rsidR="00F3126D">
          <w:rPr>
            <w:noProof/>
            <w:webHidden/>
          </w:rPr>
          <w:instrText xml:space="preserve"> PAGEREF _Toc520967076 \h </w:instrText>
        </w:r>
        <w:r w:rsidR="00F3126D">
          <w:rPr>
            <w:noProof/>
            <w:webHidden/>
          </w:rPr>
        </w:r>
        <w:r w:rsidR="00F3126D">
          <w:rPr>
            <w:noProof/>
            <w:webHidden/>
          </w:rPr>
          <w:fldChar w:fldCharType="separate"/>
        </w:r>
        <w:r>
          <w:rPr>
            <w:noProof/>
            <w:webHidden/>
          </w:rPr>
          <w:t>92</w:t>
        </w:r>
        <w:r w:rsidR="00F3126D">
          <w:rPr>
            <w:noProof/>
            <w:webHidden/>
          </w:rPr>
          <w:fldChar w:fldCharType="end"/>
        </w:r>
      </w:hyperlink>
    </w:p>
    <w:p w14:paraId="0676B4DD"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77" w:history="1">
        <w:r w:rsidR="00F3126D" w:rsidRPr="00DB3F20">
          <w:rPr>
            <w:rStyle w:val="Hyperlink"/>
            <w:noProof/>
          </w:rPr>
          <w:t>Influence of Threat</w:t>
        </w:r>
        <w:r w:rsidR="00F3126D">
          <w:rPr>
            <w:noProof/>
            <w:webHidden/>
          </w:rPr>
          <w:tab/>
        </w:r>
        <w:r w:rsidR="00F3126D">
          <w:rPr>
            <w:noProof/>
            <w:webHidden/>
          </w:rPr>
          <w:fldChar w:fldCharType="begin"/>
        </w:r>
        <w:r w:rsidR="00F3126D">
          <w:rPr>
            <w:noProof/>
            <w:webHidden/>
          </w:rPr>
          <w:instrText xml:space="preserve"> PAGEREF _Toc520967077 \h </w:instrText>
        </w:r>
        <w:r w:rsidR="00F3126D">
          <w:rPr>
            <w:noProof/>
            <w:webHidden/>
          </w:rPr>
        </w:r>
        <w:r w:rsidR="00F3126D">
          <w:rPr>
            <w:noProof/>
            <w:webHidden/>
          </w:rPr>
          <w:fldChar w:fldCharType="separate"/>
        </w:r>
        <w:r>
          <w:rPr>
            <w:noProof/>
            <w:webHidden/>
          </w:rPr>
          <w:t>92</w:t>
        </w:r>
        <w:r w:rsidR="00F3126D">
          <w:rPr>
            <w:noProof/>
            <w:webHidden/>
          </w:rPr>
          <w:fldChar w:fldCharType="end"/>
        </w:r>
      </w:hyperlink>
    </w:p>
    <w:p w14:paraId="13054859"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78" w:history="1">
        <w:r w:rsidR="00F3126D" w:rsidRPr="00DB3F20">
          <w:rPr>
            <w:rStyle w:val="Hyperlink"/>
            <w:noProof/>
          </w:rPr>
          <w:t>Influence of Efficacy</w:t>
        </w:r>
        <w:r w:rsidR="00F3126D">
          <w:rPr>
            <w:noProof/>
            <w:webHidden/>
          </w:rPr>
          <w:tab/>
        </w:r>
        <w:r w:rsidR="00F3126D">
          <w:rPr>
            <w:noProof/>
            <w:webHidden/>
          </w:rPr>
          <w:fldChar w:fldCharType="begin"/>
        </w:r>
        <w:r w:rsidR="00F3126D">
          <w:rPr>
            <w:noProof/>
            <w:webHidden/>
          </w:rPr>
          <w:instrText xml:space="preserve"> PAGEREF _Toc520967078 \h </w:instrText>
        </w:r>
        <w:r w:rsidR="00F3126D">
          <w:rPr>
            <w:noProof/>
            <w:webHidden/>
          </w:rPr>
        </w:r>
        <w:r w:rsidR="00F3126D">
          <w:rPr>
            <w:noProof/>
            <w:webHidden/>
          </w:rPr>
          <w:fldChar w:fldCharType="separate"/>
        </w:r>
        <w:r>
          <w:rPr>
            <w:noProof/>
            <w:webHidden/>
          </w:rPr>
          <w:t>93</w:t>
        </w:r>
        <w:r w:rsidR="00F3126D">
          <w:rPr>
            <w:noProof/>
            <w:webHidden/>
          </w:rPr>
          <w:fldChar w:fldCharType="end"/>
        </w:r>
      </w:hyperlink>
    </w:p>
    <w:p w14:paraId="4CB52B70"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79" w:history="1">
        <w:r w:rsidR="00F3126D" w:rsidRPr="00DB3F20">
          <w:rPr>
            <w:rStyle w:val="Hyperlink"/>
            <w:noProof/>
          </w:rPr>
          <w:t>Influence of Barrier</w:t>
        </w:r>
        <w:r w:rsidR="00F3126D">
          <w:rPr>
            <w:noProof/>
            <w:webHidden/>
          </w:rPr>
          <w:tab/>
        </w:r>
        <w:r w:rsidR="00F3126D">
          <w:rPr>
            <w:noProof/>
            <w:webHidden/>
          </w:rPr>
          <w:fldChar w:fldCharType="begin"/>
        </w:r>
        <w:r w:rsidR="00F3126D">
          <w:rPr>
            <w:noProof/>
            <w:webHidden/>
          </w:rPr>
          <w:instrText xml:space="preserve"> PAGEREF _Toc520967079 \h </w:instrText>
        </w:r>
        <w:r w:rsidR="00F3126D">
          <w:rPr>
            <w:noProof/>
            <w:webHidden/>
          </w:rPr>
        </w:r>
        <w:r w:rsidR="00F3126D">
          <w:rPr>
            <w:noProof/>
            <w:webHidden/>
          </w:rPr>
          <w:fldChar w:fldCharType="separate"/>
        </w:r>
        <w:r>
          <w:rPr>
            <w:noProof/>
            <w:webHidden/>
          </w:rPr>
          <w:t>95</w:t>
        </w:r>
        <w:r w:rsidR="00F3126D">
          <w:rPr>
            <w:noProof/>
            <w:webHidden/>
          </w:rPr>
          <w:fldChar w:fldCharType="end"/>
        </w:r>
      </w:hyperlink>
    </w:p>
    <w:p w14:paraId="5D504EDD"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80" w:history="1">
        <w:r w:rsidR="00F3126D" w:rsidRPr="00DB3F20">
          <w:rPr>
            <w:rStyle w:val="Hyperlink"/>
            <w:noProof/>
          </w:rPr>
          <w:t>Interactions between Threat and Efficacy</w:t>
        </w:r>
        <w:r w:rsidR="00F3126D">
          <w:rPr>
            <w:noProof/>
            <w:webHidden/>
          </w:rPr>
          <w:tab/>
        </w:r>
        <w:r w:rsidR="00F3126D">
          <w:rPr>
            <w:noProof/>
            <w:webHidden/>
          </w:rPr>
          <w:fldChar w:fldCharType="begin"/>
        </w:r>
        <w:r w:rsidR="00F3126D">
          <w:rPr>
            <w:noProof/>
            <w:webHidden/>
          </w:rPr>
          <w:instrText xml:space="preserve"> PAGEREF _Toc520967080 \h </w:instrText>
        </w:r>
        <w:r w:rsidR="00F3126D">
          <w:rPr>
            <w:noProof/>
            <w:webHidden/>
          </w:rPr>
        </w:r>
        <w:r w:rsidR="00F3126D">
          <w:rPr>
            <w:noProof/>
            <w:webHidden/>
          </w:rPr>
          <w:fldChar w:fldCharType="separate"/>
        </w:r>
        <w:r>
          <w:rPr>
            <w:noProof/>
            <w:webHidden/>
          </w:rPr>
          <w:t>97</w:t>
        </w:r>
        <w:r w:rsidR="00F3126D">
          <w:rPr>
            <w:noProof/>
            <w:webHidden/>
          </w:rPr>
          <w:fldChar w:fldCharType="end"/>
        </w:r>
      </w:hyperlink>
    </w:p>
    <w:p w14:paraId="6CEE52B1"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81" w:history="1">
        <w:r w:rsidR="00F3126D" w:rsidRPr="00DB3F20">
          <w:rPr>
            <w:rStyle w:val="Hyperlink"/>
            <w:noProof/>
          </w:rPr>
          <w:t>Interactions between Threat and Barrier</w:t>
        </w:r>
        <w:r w:rsidR="00F3126D">
          <w:rPr>
            <w:noProof/>
            <w:webHidden/>
          </w:rPr>
          <w:tab/>
        </w:r>
        <w:r w:rsidR="00F3126D">
          <w:rPr>
            <w:noProof/>
            <w:webHidden/>
          </w:rPr>
          <w:fldChar w:fldCharType="begin"/>
        </w:r>
        <w:r w:rsidR="00F3126D">
          <w:rPr>
            <w:noProof/>
            <w:webHidden/>
          </w:rPr>
          <w:instrText xml:space="preserve"> PAGEREF _Toc520967081 \h </w:instrText>
        </w:r>
        <w:r w:rsidR="00F3126D">
          <w:rPr>
            <w:noProof/>
            <w:webHidden/>
          </w:rPr>
        </w:r>
        <w:r w:rsidR="00F3126D">
          <w:rPr>
            <w:noProof/>
            <w:webHidden/>
          </w:rPr>
          <w:fldChar w:fldCharType="separate"/>
        </w:r>
        <w:r>
          <w:rPr>
            <w:noProof/>
            <w:webHidden/>
          </w:rPr>
          <w:t>101</w:t>
        </w:r>
        <w:r w:rsidR="00F3126D">
          <w:rPr>
            <w:noProof/>
            <w:webHidden/>
          </w:rPr>
          <w:fldChar w:fldCharType="end"/>
        </w:r>
      </w:hyperlink>
    </w:p>
    <w:p w14:paraId="0DE74B69"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82" w:history="1">
        <w:r w:rsidR="00F3126D" w:rsidRPr="00DB3F20">
          <w:rPr>
            <w:rStyle w:val="Hyperlink"/>
            <w:noProof/>
          </w:rPr>
          <w:t>Three-way Interaction of Threat, Efficacy, and Barrier</w:t>
        </w:r>
        <w:r w:rsidR="00F3126D">
          <w:rPr>
            <w:noProof/>
            <w:webHidden/>
          </w:rPr>
          <w:tab/>
        </w:r>
        <w:r w:rsidR="00F3126D">
          <w:rPr>
            <w:noProof/>
            <w:webHidden/>
          </w:rPr>
          <w:fldChar w:fldCharType="begin"/>
        </w:r>
        <w:r w:rsidR="00F3126D">
          <w:rPr>
            <w:noProof/>
            <w:webHidden/>
          </w:rPr>
          <w:instrText xml:space="preserve"> PAGEREF _Toc520967082 \h </w:instrText>
        </w:r>
        <w:r w:rsidR="00F3126D">
          <w:rPr>
            <w:noProof/>
            <w:webHidden/>
          </w:rPr>
        </w:r>
        <w:r w:rsidR="00F3126D">
          <w:rPr>
            <w:noProof/>
            <w:webHidden/>
          </w:rPr>
          <w:fldChar w:fldCharType="separate"/>
        </w:r>
        <w:r>
          <w:rPr>
            <w:noProof/>
            <w:webHidden/>
          </w:rPr>
          <w:t>103</w:t>
        </w:r>
        <w:r w:rsidR="00F3126D">
          <w:rPr>
            <w:noProof/>
            <w:webHidden/>
          </w:rPr>
          <w:fldChar w:fldCharType="end"/>
        </w:r>
      </w:hyperlink>
    </w:p>
    <w:p w14:paraId="7D44BF67"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83" w:history="1">
        <w:r w:rsidR="00F3126D" w:rsidRPr="00DB3F20">
          <w:rPr>
            <w:rStyle w:val="Hyperlink"/>
            <w:noProof/>
          </w:rPr>
          <w:t>Influence of Message Content Manipulations on Transportation</w:t>
        </w:r>
        <w:r w:rsidR="00F3126D">
          <w:rPr>
            <w:noProof/>
            <w:webHidden/>
          </w:rPr>
          <w:tab/>
        </w:r>
        <w:r w:rsidR="00F3126D">
          <w:rPr>
            <w:noProof/>
            <w:webHidden/>
          </w:rPr>
          <w:fldChar w:fldCharType="begin"/>
        </w:r>
        <w:r w:rsidR="00F3126D">
          <w:rPr>
            <w:noProof/>
            <w:webHidden/>
          </w:rPr>
          <w:instrText xml:space="preserve"> PAGEREF _Toc520967083 \h </w:instrText>
        </w:r>
        <w:r w:rsidR="00F3126D">
          <w:rPr>
            <w:noProof/>
            <w:webHidden/>
          </w:rPr>
        </w:r>
        <w:r w:rsidR="00F3126D">
          <w:rPr>
            <w:noProof/>
            <w:webHidden/>
          </w:rPr>
          <w:fldChar w:fldCharType="separate"/>
        </w:r>
        <w:r>
          <w:rPr>
            <w:noProof/>
            <w:webHidden/>
          </w:rPr>
          <w:t>104</w:t>
        </w:r>
        <w:r w:rsidR="00F3126D">
          <w:rPr>
            <w:noProof/>
            <w:webHidden/>
          </w:rPr>
          <w:fldChar w:fldCharType="end"/>
        </w:r>
      </w:hyperlink>
    </w:p>
    <w:p w14:paraId="516FBE77"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84" w:history="1">
        <w:r w:rsidR="00F3126D" w:rsidRPr="00DB3F20">
          <w:rPr>
            <w:rStyle w:val="Hyperlink"/>
            <w:noProof/>
          </w:rPr>
          <w:t>Influence of Message Content Manipulations on Identification</w:t>
        </w:r>
        <w:r w:rsidR="00F3126D">
          <w:rPr>
            <w:noProof/>
            <w:webHidden/>
          </w:rPr>
          <w:tab/>
        </w:r>
        <w:r w:rsidR="00F3126D">
          <w:rPr>
            <w:noProof/>
            <w:webHidden/>
          </w:rPr>
          <w:fldChar w:fldCharType="begin"/>
        </w:r>
        <w:r w:rsidR="00F3126D">
          <w:rPr>
            <w:noProof/>
            <w:webHidden/>
          </w:rPr>
          <w:instrText xml:space="preserve"> PAGEREF _Toc520967084 \h </w:instrText>
        </w:r>
        <w:r w:rsidR="00F3126D">
          <w:rPr>
            <w:noProof/>
            <w:webHidden/>
          </w:rPr>
        </w:r>
        <w:r w:rsidR="00F3126D">
          <w:rPr>
            <w:noProof/>
            <w:webHidden/>
          </w:rPr>
          <w:fldChar w:fldCharType="separate"/>
        </w:r>
        <w:r>
          <w:rPr>
            <w:noProof/>
            <w:webHidden/>
          </w:rPr>
          <w:t>105</w:t>
        </w:r>
        <w:r w:rsidR="00F3126D">
          <w:rPr>
            <w:noProof/>
            <w:webHidden/>
          </w:rPr>
          <w:fldChar w:fldCharType="end"/>
        </w:r>
      </w:hyperlink>
    </w:p>
    <w:p w14:paraId="46EAB25F"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85" w:history="1">
        <w:r w:rsidR="00F3126D" w:rsidRPr="00DB3F20">
          <w:rPr>
            <w:rStyle w:val="Hyperlink"/>
            <w:noProof/>
          </w:rPr>
          <w:t>Practical Implications</w:t>
        </w:r>
        <w:r w:rsidR="00F3126D">
          <w:rPr>
            <w:noProof/>
            <w:webHidden/>
          </w:rPr>
          <w:tab/>
        </w:r>
        <w:r w:rsidR="00F3126D">
          <w:rPr>
            <w:noProof/>
            <w:webHidden/>
          </w:rPr>
          <w:fldChar w:fldCharType="begin"/>
        </w:r>
        <w:r w:rsidR="00F3126D">
          <w:rPr>
            <w:noProof/>
            <w:webHidden/>
          </w:rPr>
          <w:instrText xml:space="preserve"> PAGEREF _Toc520967085 \h </w:instrText>
        </w:r>
        <w:r w:rsidR="00F3126D">
          <w:rPr>
            <w:noProof/>
            <w:webHidden/>
          </w:rPr>
        </w:r>
        <w:r w:rsidR="00F3126D">
          <w:rPr>
            <w:noProof/>
            <w:webHidden/>
          </w:rPr>
          <w:fldChar w:fldCharType="separate"/>
        </w:r>
        <w:r>
          <w:rPr>
            <w:noProof/>
            <w:webHidden/>
          </w:rPr>
          <w:t>107</w:t>
        </w:r>
        <w:r w:rsidR="00F3126D">
          <w:rPr>
            <w:noProof/>
            <w:webHidden/>
          </w:rPr>
          <w:fldChar w:fldCharType="end"/>
        </w:r>
      </w:hyperlink>
    </w:p>
    <w:p w14:paraId="34C9C9DE"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86" w:history="1">
        <w:r w:rsidR="00F3126D" w:rsidRPr="00DB3F20">
          <w:rPr>
            <w:rStyle w:val="Hyperlink"/>
            <w:noProof/>
          </w:rPr>
          <w:t>Limitations and Future Research</w:t>
        </w:r>
        <w:r w:rsidR="00F3126D">
          <w:rPr>
            <w:noProof/>
            <w:webHidden/>
          </w:rPr>
          <w:tab/>
        </w:r>
        <w:r w:rsidR="00F3126D">
          <w:rPr>
            <w:noProof/>
            <w:webHidden/>
          </w:rPr>
          <w:fldChar w:fldCharType="begin"/>
        </w:r>
        <w:r w:rsidR="00F3126D">
          <w:rPr>
            <w:noProof/>
            <w:webHidden/>
          </w:rPr>
          <w:instrText xml:space="preserve"> PAGEREF _Toc520967086 \h </w:instrText>
        </w:r>
        <w:r w:rsidR="00F3126D">
          <w:rPr>
            <w:noProof/>
            <w:webHidden/>
          </w:rPr>
        </w:r>
        <w:r w:rsidR="00F3126D">
          <w:rPr>
            <w:noProof/>
            <w:webHidden/>
          </w:rPr>
          <w:fldChar w:fldCharType="separate"/>
        </w:r>
        <w:r>
          <w:rPr>
            <w:noProof/>
            <w:webHidden/>
          </w:rPr>
          <w:t>112</w:t>
        </w:r>
        <w:r w:rsidR="00F3126D">
          <w:rPr>
            <w:noProof/>
            <w:webHidden/>
          </w:rPr>
          <w:fldChar w:fldCharType="end"/>
        </w:r>
      </w:hyperlink>
    </w:p>
    <w:p w14:paraId="3C521DF1"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87" w:history="1">
        <w:r w:rsidR="00F3126D" w:rsidRPr="00DB3F20">
          <w:rPr>
            <w:rStyle w:val="Hyperlink"/>
            <w:noProof/>
          </w:rPr>
          <w:t>Conclusion</w:t>
        </w:r>
        <w:r w:rsidR="00F3126D">
          <w:rPr>
            <w:noProof/>
            <w:webHidden/>
          </w:rPr>
          <w:tab/>
        </w:r>
        <w:r w:rsidR="00F3126D">
          <w:rPr>
            <w:noProof/>
            <w:webHidden/>
          </w:rPr>
          <w:fldChar w:fldCharType="begin"/>
        </w:r>
        <w:r w:rsidR="00F3126D">
          <w:rPr>
            <w:noProof/>
            <w:webHidden/>
          </w:rPr>
          <w:instrText xml:space="preserve"> PAGEREF _Toc520967087 \h </w:instrText>
        </w:r>
        <w:r w:rsidR="00F3126D">
          <w:rPr>
            <w:noProof/>
            <w:webHidden/>
          </w:rPr>
        </w:r>
        <w:r w:rsidR="00F3126D">
          <w:rPr>
            <w:noProof/>
            <w:webHidden/>
          </w:rPr>
          <w:fldChar w:fldCharType="separate"/>
        </w:r>
        <w:r>
          <w:rPr>
            <w:noProof/>
            <w:webHidden/>
          </w:rPr>
          <w:t>114</w:t>
        </w:r>
        <w:r w:rsidR="00F3126D">
          <w:rPr>
            <w:noProof/>
            <w:webHidden/>
          </w:rPr>
          <w:fldChar w:fldCharType="end"/>
        </w:r>
      </w:hyperlink>
    </w:p>
    <w:p w14:paraId="35538DA7" w14:textId="77777777" w:rsidR="00F3126D" w:rsidRDefault="00E428A9">
      <w:pPr>
        <w:pStyle w:val="TOC1"/>
        <w:rPr>
          <w:rFonts w:asciiTheme="minorHAnsi" w:eastAsiaTheme="minorEastAsia" w:hAnsiTheme="minorHAnsi" w:cstheme="minorBidi"/>
          <w:noProof/>
          <w:lang w:bidi="ar-SA"/>
        </w:rPr>
      </w:pPr>
      <w:hyperlink w:anchor="_Toc520967088" w:history="1">
        <w:r w:rsidR="00F3126D" w:rsidRPr="00DB3F20">
          <w:rPr>
            <w:rStyle w:val="Hyperlink"/>
            <w:noProof/>
          </w:rPr>
          <w:t>References</w:t>
        </w:r>
        <w:r w:rsidR="00F3126D">
          <w:rPr>
            <w:noProof/>
            <w:webHidden/>
          </w:rPr>
          <w:tab/>
        </w:r>
        <w:r w:rsidR="00F3126D">
          <w:rPr>
            <w:noProof/>
            <w:webHidden/>
          </w:rPr>
          <w:fldChar w:fldCharType="begin"/>
        </w:r>
        <w:r w:rsidR="00F3126D">
          <w:rPr>
            <w:noProof/>
            <w:webHidden/>
          </w:rPr>
          <w:instrText xml:space="preserve"> PAGEREF _Toc520967088 \h </w:instrText>
        </w:r>
        <w:r w:rsidR="00F3126D">
          <w:rPr>
            <w:noProof/>
            <w:webHidden/>
          </w:rPr>
        </w:r>
        <w:r w:rsidR="00F3126D">
          <w:rPr>
            <w:noProof/>
            <w:webHidden/>
          </w:rPr>
          <w:fldChar w:fldCharType="separate"/>
        </w:r>
        <w:r>
          <w:rPr>
            <w:noProof/>
            <w:webHidden/>
          </w:rPr>
          <w:t>117</w:t>
        </w:r>
        <w:r w:rsidR="00F3126D">
          <w:rPr>
            <w:noProof/>
            <w:webHidden/>
          </w:rPr>
          <w:fldChar w:fldCharType="end"/>
        </w:r>
      </w:hyperlink>
    </w:p>
    <w:p w14:paraId="616E171C" w14:textId="77777777" w:rsidR="00F3126D" w:rsidRDefault="00E428A9">
      <w:pPr>
        <w:pStyle w:val="TOC1"/>
        <w:rPr>
          <w:rFonts w:asciiTheme="minorHAnsi" w:eastAsiaTheme="minorEastAsia" w:hAnsiTheme="minorHAnsi" w:cstheme="minorBidi"/>
          <w:noProof/>
          <w:lang w:bidi="ar-SA"/>
        </w:rPr>
      </w:pPr>
      <w:hyperlink w:anchor="_Toc520967089" w:history="1">
        <w:r w:rsidR="00F3126D" w:rsidRPr="00DB3F20">
          <w:rPr>
            <w:rStyle w:val="Hyperlink"/>
            <w:noProof/>
          </w:rPr>
          <w:t>Appendix A: Narrative Messages</w:t>
        </w:r>
        <w:r w:rsidR="00F3126D">
          <w:rPr>
            <w:noProof/>
            <w:webHidden/>
          </w:rPr>
          <w:tab/>
        </w:r>
        <w:r w:rsidR="00F3126D">
          <w:rPr>
            <w:noProof/>
            <w:webHidden/>
          </w:rPr>
          <w:fldChar w:fldCharType="begin"/>
        </w:r>
        <w:r w:rsidR="00F3126D">
          <w:rPr>
            <w:noProof/>
            <w:webHidden/>
          </w:rPr>
          <w:instrText xml:space="preserve"> PAGEREF _Toc520967089 \h </w:instrText>
        </w:r>
        <w:r w:rsidR="00F3126D">
          <w:rPr>
            <w:noProof/>
            <w:webHidden/>
          </w:rPr>
        </w:r>
        <w:r w:rsidR="00F3126D">
          <w:rPr>
            <w:noProof/>
            <w:webHidden/>
          </w:rPr>
          <w:fldChar w:fldCharType="separate"/>
        </w:r>
        <w:r>
          <w:rPr>
            <w:noProof/>
            <w:webHidden/>
          </w:rPr>
          <w:t>134</w:t>
        </w:r>
        <w:r w:rsidR="00F3126D">
          <w:rPr>
            <w:noProof/>
            <w:webHidden/>
          </w:rPr>
          <w:fldChar w:fldCharType="end"/>
        </w:r>
      </w:hyperlink>
    </w:p>
    <w:p w14:paraId="57796609"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90" w:history="1">
        <w:r w:rsidR="00F3126D" w:rsidRPr="00DB3F20">
          <w:rPr>
            <w:rStyle w:val="Hyperlink"/>
            <w:noProof/>
          </w:rPr>
          <w:t>Exercise</w:t>
        </w:r>
        <w:r w:rsidR="00F3126D">
          <w:rPr>
            <w:noProof/>
            <w:webHidden/>
          </w:rPr>
          <w:tab/>
        </w:r>
        <w:r w:rsidR="00F3126D">
          <w:rPr>
            <w:noProof/>
            <w:webHidden/>
          </w:rPr>
          <w:fldChar w:fldCharType="begin"/>
        </w:r>
        <w:r w:rsidR="00F3126D">
          <w:rPr>
            <w:noProof/>
            <w:webHidden/>
          </w:rPr>
          <w:instrText xml:space="preserve"> PAGEREF _Toc520967090 \h </w:instrText>
        </w:r>
        <w:r w:rsidR="00F3126D">
          <w:rPr>
            <w:noProof/>
            <w:webHidden/>
          </w:rPr>
        </w:r>
        <w:r w:rsidR="00F3126D">
          <w:rPr>
            <w:noProof/>
            <w:webHidden/>
          </w:rPr>
          <w:fldChar w:fldCharType="separate"/>
        </w:r>
        <w:r>
          <w:rPr>
            <w:noProof/>
            <w:webHidden/>
          </w:rPr>
          <w:t>134</w:t>
        </w:r>
        <w:r w:rsidR="00F3126D">
          <w:rPr>
            <w:noProof/>
            <w:webHidden/>
          </w:rPr>
          <w:fldChar w:fldCharType="end"/>
        </w:r>
      </w:hyperlink>
    </w:p>
    <w:p w14:paraId="674C5171" w14:textId="77777777" w:rsidR="00F3126D" w:rsidRDefault="00E428A9">
      <w:pPr>
        <w:pStyle w:val="TOC2"/>
        <w:tabs>
          <w:tab w:val="right" w:leader="dot" w:pos="8486"/>
        </w:tabs>
        <w:rPr>
          <w:rFonts w:asciiTheme="minorHAnsi" w:eastAsiaTheme="minorEastAsia" w:hAnsiTheme="minorHAnsi" w:cstheme="minorBidi"/>
          <w:noProof/>
          <w:lang w:bidi="ar-SA"/>
        </w:rPr>
      </w:pPr>
      <w:hyperlink w:anchor="_Toc520967091" w:history="1">
        <w:r w:rsidR="00F3126D" w:rsidRPr="00DB3F20">
          <w:rPr>
            <w:rStyle w:val="Hyperlink"/>
            <w:noProof/>
          </w:rPr>
          <w:t>Healthy Diet</w:t>
        </w:r>
        <w:r w:rsidR="00F3126D">
          <w:rPr>
            <w:noProof/>
            <w:webHidden/>
          </w:rPr>
          <w:tab/>
        </w:r>
        <w:r w:rsidR="00F3126D">
          <w:rPr>
            <w:noProof/>
            <w:webHidden/>
          </w:rPr>
          <w:fldChar w:fldCharType="begin"/>
        </w:r>
        <w:r w:rsidR="00F3126D">
          <w:rPr>
            <w:noProof/>
            <w:webHidden/>
          </w:rPr>
          <w:instrText xml:space="preserve"> PAGEREF _Toc520967091 \h </w:instrText>
        </w:r>
        <w:r w:rsidR="00F3126D">
          <w:rPr>
            <w:noProof/>
            <w:webHidden/>
          </w:rPr>
        </w:r>
        <w:r w:rsidR="00F3126D">
          <w:rPr>
            <w:noProof/>
            <w:webHidden/>
          </w:rPr>
          <w:fldChar w:fldCharType="separate"/>
        </w:r>
        <w:r>
          <w:rPr>
            <w:noProof/>
            <w:webHidden/>
          </w:rPr>
          <w:t>142</w:t>
        </w:r>
        <w:r w:rsidR="00F3126D">
          <w:rPr>
            <w:noProof/>
            <w:webHidden/>
          </w:rPr>
          <w:fldChar w:fldCharType="end"/>
        </w:r>
      </w:hyperlink>
    </w:p>
    <w:p w14:paraId="75DD44A6" w14:textId="77777777" w:rsidR="00F3126D" w:rsidRDefault="00E428A9">
      <w:pPr>
        <w:pStyle w:val="TOC1"/>
        <w:rPr>
          <w:rFonts w:asciiTheme="minorHAnsi" w:eastAsiaTheme="minorEastAsia" w:hAnsiTheme="minorHAnsi" w:cstheme="minorBidi"/>
          <w:noProof/>
          <w:lang w:bidi="ar-SA"/>
        </w:rPr>
      </w:pPr>
      <w:hyperlink w:anchor="_Toc520967092" w:history="1">
        <w:r w:rsidR="00F3126D" w:rsidRPr="00DB3F20">
          <w:rPr>
            <w:rStyle w:val="Hyperlink"/>
            <w:noProof/>
          </w:rPr>
          <w:t>Appendix B: Integrated Model</w:t>
        </w:r>
        <w:r w:rsidR="00F3126D">
          <w:rPr>
            <w:noProof/>
            <w:webHidden/>
          </w:rPr>
          <w:tab/>
        </w:r>
        <w:r w:rsidR="00F3126D">
          <w:rPr>
            <w:noProof/>
            <w:webHidden/>
          </w:rPr>
          <w:fldChar w:fldCharType="begin"/>
        </w:r>
        <w:r w:rsidR="00F3126D">
          <w:rPr>
            <w:noProof/>
            <w:webHidden/>
          </w:rPr>
          <w:instrText xml:space="preserve"> PAGEREF _Toc520967092 \h </w:instrText>
        </w:r>
        <w:r w:rsidR="00F3126D">
          <w:rPr>
            <w:noProof/>
            <w:webHidden/>
          </w:rPr>
        </w:r>
        <w:r w:rsidR="00F3126D">
          <w:rPr>
            <w:noProof/>
            <w:webHidden/>
          </w:rPr>
          <w:fldChar w:fldCharType="separate"/>
        </w:r>
        <w:r>
          <w:rPr>
            <w:noProof/>
            <w:webHidden/>
          </w:rPr>
          <w:t>150</w:t>
        </w:r>
        <w:r w:rsidR="00F3126D">
          <w:rPr>
            <w:noProof/>
            <w:webHidden/>
          </w:rPr>
          <w:fldChar w:fldCharType="end"/>
        </w:r>
      </w:hyperlink>
    </w:p>
    <w:p w14:paraId="449F8406" w14:textId="77777777" w:rsidR="00F3126D" w:rsidRDefault="00E428A9">
      <w:pPr>
        <w:pStyle w:val="TOC1"/>
        <w:rPr>
          <w:rFonts w:asciiTheme="minorHAnsi" w:eastAsiaTheme="minorEastAsia" w:hAnsiTheme="minorHAnsi" w:cstheme="minorBidi"/>
          <w:noProof/>
          <w:lang w:bidi="ar-SA"/>
        </w:rPr>
      </w:pPr>
      <w:hyperlink w:anchor="_Toc520967093" w:history="1">
        <w:r w:rsidR="00F3126D" w:rsidRPr="00DB3F20">
          <w:rPr>
            <w:rStyle w:val="Hyperlink"/>
            <w:noProof/>
          </w:rPr>
          <w:t>Appendix C: Pre-test Questionnaire</w:t>
        </w:r>
        <w:r w:rsidR="00F3126D">
          <w:rPr>
            <w:noProof/>
            <w:webHidden/>
          </w:rPr>
          <w:tab/>
        </w:r>
        <w:r w:rsidR="00F3126D">
          <w:rPr>
            <w:noProof/>
            <w:webHidden/>
          </w:rPr>
          <w:fldChar w:fldCharType="begin"/>
        </w:r>
        <w:r w:rsidR="00F3126D">
          <w:rPr>
            <w:noProof/>
            <w:webHidden/>
          </w:rPr>
          <w:instrText xml:space="preserve"> PAGEREF _Toc520967093 \h </w:instrText>
        </w:r>
        <w:r w:rsidR="00F3126D">
          <w:rPr>
            <w:noProof/>
            <w:webHidden/>
          </w:rPr>
        </w:r>
        <w:r w:rsidR="00F3126D">
          <w:rPr>
            <w:noProof/>
            <w:webHidden/>
          </w:rPr>
          <w:fldChar w:fldCharType="separate"/>
        </w:r>
        <w:r>
          <w:rPr>
            <w:noProof/>
            <w:webHidden/>
          </w:rPr>
          <w:t>151</w:t>
        </w:r>
        <w:r w:rsidR="00F3126D">
          <w:rPr>
            <w:noProof/>
            <w:webHidden/>
          </w:rPr>
          <w:fldChar w:fldCharType="end"/>
        </w:r>
      </w:hyperlink>
    </w:p>
    <w:p w14:paraId="3698AD6D" w14:textId="77777777" w:rsidR="00F3126D" w:rsidRDefault="00E428A9">
      <w:pPr>
        <w:pStyle w:val="TOC1"/>
        <w:rPr>
          <w:rFonts w:asciiTheme="minorHAnsi" w:eastAsiaTheme="minorEastAsia" w:hAnsiTheme="minorHAnsi" w:cstheme="minorBidi"/>
          <w:noProof/>
          <w:lang w:bidi="ar-SA"/>
        </w:rPr>
      </w:pPr>
      <w:hyperlink w:anchor="_Toc520967094" w:history="1">
        <w:r w:rsidR="00F3126D" w:rsidRPr="00DB3F20">
          <w:rPr>
            <w:rStyle w:val="Hyperlink"/>
            <w:noProof/>
          </w:rPr>
          <w:t>Appendix D: Main Study Questionnaire</w:t>
        </w:r>
        <w:r w:rsidR="00F3126D">
          <w:rPr>
            <w:noProof/>
            <w:webHidden/>
          </w:rPr>
          <w:tab/>
        </w:r>
        <w:r w:rsidR="00F3126D">
          <w:rPr>
            <w:noProof/>
            <w:webHidden/>
          </w:rPr>
          <w:fldChar w:fldCharType="begin"/>
        </w:r>
        <w:r w:rsidR="00F3126D">
          <w:rPr>
            <w:noProof/>
            <w:webHidden/>
          </w:rPr>
          <w:instrText xml:space="preserve"> PAGEREF _Toc520967094 \h </w:instrText>
        </w:r>
        <w:r w:rsidR="00F3126D">
          <w:rPr>
            <w:noProof/>
            <w:webHidden/>
          </w:rPr>
        </w:r>
        <w:r w:rsidR="00F3126D">
          <w:rPr>
            <w:noProof/>
            <w:webHidden/>
          </w:rPr>
          <w:fldChar w:fldCharType="separate"/>
        </w:r>
        <w:r>
          <w:rPr>
            <w:noProof/>
            <w:webHidden/>
          </w:rPr>
          <w:t>152</w:t>
        </w:r>
        <w:r w:rsidR="00F3126D">
          <w:rPr>
            <w:noProof/>
            <w:webHidden/>
          </w:rPr>
          <w:fldChar w:fldCharType="end"/>
        </w:r>
      </w:hyperlink>
    </w:p>
    <w:p w14:paraId="1A4200DF" w14:textId="77777777" w:rsidR="00F3126D" w:rsidRDefault="00E428A9">
      <w:pPr>
        <w:pStyle w:val="TOC1"/>
        <w:rPr>
          <w:rFonts w:asciiTheme="minorHAnsi" w:eastAsiaTheme="minorEastAsia" w:hAnsiTheme="minorHAnsi" w:cstheme="minorBidi"/>
          <w:noProof/>
          <w:lang w:bidi="ar-SA"/>
        </w:rPr>
      </w:pPr>
      <w:hyperlink w:anchor="_Toc520967095" w:history="1">
        <w:r w:rsidR="00F3126D" w:rsidRPr="00DB3F20">
          <w:rPr>
            <w:rStyle w:val="Hyperlink"/>
            <w:noProof/>
          </w:rPr>
          <w:t>Appendix E: ANCOVA Summary Tables</w:t>
        </w:r>
        <w:r w:rsidR="00F3126D">
          <w:rPr>
            <w:noProof/>
            <w:webHidden/>
          </w:rPr>
          <w:tab/>
        </w:r>
        <w:r w:rsidR="00F3126D">
          <w:rPr>
            <w:noProof/>
            <w:webHidden/>
          </w:rPr>
          <w:fldChar w:fldCharType="begin"/>
        </w:r>
        <w:r w:rsidR="00F3126D">
          <w:rPr>
            <w:noProof/>
            <w:webHidden/>
          </w:rPr>
          <w:instrText xml:space="preserve"> PAGEREF _Toc520967095 \h </w:instrText>
        </w:r>
        <w:r w:rsidR="00F3126D">
          <w:rPr>
            <w:noProof/>
            <w:webHidden/>
          </w:rPr>
        </w:r>
        <w:r w:rsidR="00F3126D">
          <w:rPr>
            <w:noProof/>
            <w:webHidden/>
          </w:rPr>
          <w:fldChar w:fldCharType="separate"/>
        </w:r>
        <w:r>
          <w:rPr>
            <w:noProof/>
            <w:webHidden/>
          </w:rPr>
          <w:t>163</w:t>
        </w:r>
        <w:r w:rsidR="00F3126D">
          <w:rPr>
            <w:noProof/>
            <w:webHidden/>
          </w:rPr>
          <w:fldChar w:fldCharType="end"/>
        </w:r>
      </w:hyperlink>
    </w:p>
    <w:p w14:paraId="71282F6B" w14:textId="77777777" w:rsidR="00F3126D" w:rsidRDefault="00E428A9">
      <w:pPr>
        <w:pStyle w:val="TOC1"/>
        <w:rPr>
          <w:rFonts w:asciiTheme="minorHAnsi" w:eastAsiaTheme="minorEastAsia" w:hAnsiTheme="minorHAnsi" w:cstheme="minorBidi"/>
          <w:noProof/>
          <w:lang w:bidi="ar-SA"/>
        </w:rPr>
      </w:pPr>
      <w:hyperlink w:anchor="_Toc520967096" w:history="1">
        <w:r w:rsidR="00F3126D" w:rsidRPr="00DB3F20">
          <w:rPr>
            <w:rStyle w:val="Hyperlink"/>
            <w:rFonts w:eastAsia="Calibri"/>
            <w:noProof/>
          </w:rPr>
          <w:t>Appendix F: IRB Outcome Letter</w:t>
        </w:r>
        <w:r w:rsidR="00F3126D">
          <w:rPr>
            <w:noProof/>
            <w:webHidden/>
          </w:rPr>
          <w:tab/>
        </w:r>
        <w:r w:rsidR="00F3126D">
          <w:rPr>
            <w:noProof/>
            <w:webHidden/>
          </w:rPr>
          <w:fldChar w:fldCharType="begin"/>
        </w:r>
        <w:r w:rsidR="00F3126D">
          <w:rPr>
            <w:noProof/>
            <w:webHidden/>
          </w:rPr>
          <w:instrText xml:space="preserve"> PAGEREF _Toc520967096 \h </w:instrText>
        </w:r>
        <w:r w:rsidR="00F3126D">
          <w:rPr>
            <w:noProof/>
            <w:webHidden/>
          </w:rPr>
        </w:r>
        <w:r w:rsidR="00F3126D">
          <w:rPr>
            <w:noProof/>
            <w:webHidden/>
          </w:rPr>
          <w:fldChar w:fldCharType="separate"/>
        </w:r>
        <w:r>
          <w:rPr>
            <w:noProof/>
            <w:webHidden/>
          </w:rPr>
          <w:t>173</w:t>
        </w:r>
        <w:r w:rsidR="00F3126D">
          <w:rPr>
            <w:noProof/>
            <w:webHidden/>
          </w:rPr>
          <w:fldChar w:fldCharType="end"/>
        </w:r>
      </w:hyperlink>
    </w:p>
    <w:p w14:paraId="31644B26" w14:textId="4B919546" w:rsidR="00F30BFB" w:rsidRPr="003F5AF2" w:rsidRDefault="007977A0" w:rsidP="006D33C3">
      <w:pPr>
        <w:pStyle w:val="Heading1"/>
      </w:pPr>
      <w:r w:rsidRPr="003F5AF2">
        <w:fldChar w:fldCharType="end"/>
      </w:r>
      <w:r w:rsidR="00DA1971" w:rsidRPr="003F5AF2">
        <w:br w:type="page"/>
      </w:r>
      <w:bookmarkStart w:id="2" w:name="_Toc310579465"/>
      <w:bookmarkStart w:id="3" w:name="_Toc520967015"/>
      <w:r w:rsidR="00DA1971" w:rsidRPr="003F5AF2">
        <w:lastRenderedPageBreak/>
        <w:t>List of Tables</w:t>
      </w:r>
      <w:bookmarkEnd w:id="2"/>
      <w:bookmarkEnd w:id="3"/>
    </w:p>
    <w:p w14:paraId="32BFC3A7" w14:textId="77777777" w:rsidR="00100B2C" w:rsidRDefault="00F82299">
      <w:pPr>
        <w:pStyle w:val="TableofFigures"/>
        <w:tabs>
          <w:tab w:val="right" w:leader="dot" w:pos="8486"/>
        </w:tabs>
        <w:rPr>
          <w:rFonts w:asciiTheme="minorHAnsi" w:eastAsiaTheme="minorEastAsia" w:hAnsiTheme="minorHAnsi" w:cstheme="minorBidi"/>
          <w:noProof/>
          <w:lang w:eastAsia="zh-CN" w:bidi="ar-SA"/>
        </w:rPr>
      </w:pPr>
      <w:r w:rsidRPr="003F5AF2">
        <w:fldChar w:fldCharType="begin"/>
      </w:r>
      <w:r w:rsidRPr="003F5AF2">
        <w:instrText xml:space="preserve"> TOC \h \z \c "Table" </w:instrText>
      </w:r>
      <w:r w:rsidRPr="003F5AF2">
        <w:fldChar w:fldCharType="separate"/>
      </w:r>
      <w:hyperlink w:anchor="_Toc520840108" w:history="1">
        <w:r w:rsidR="00100B2C" w:rsidRPr="00C073C6">
          <w:rPr>
            <w:rStyle w:val="Hyperlink"/>
            <w:noProof/>
          </w:rPr>
          <w:t>Table 1. Correlation Matrix of Key Variables (Exercise)</w:t>
        </w:r>
        <w:r w:rsidR="00100B2C">
          <w:rPr>
            <w:noProof/>
            <w:webHidden/>
          </w:rPr>
          <w:tab/>
        </w:r>
        <w:r w:rsidR="00100B2C">
          <w:rPr>
            <w:noProof/>
            <w:webHidden/>
          </w:rPr>
          <w:fldChar w:fldCharType="begin"/>
        </w:r>
        <w:r w:rsidR="00100B2C">
          <w:rPr>
            <w:noProof/>
            <w:webHidden/>
          </w:rPr>
          <w:instrText xml:space="preserve"> PAGEREF _Toc520840108 \h </w:instrText>
        </w:r>
        <w:r w:rsidR="00100B2C">
          <w:rPr>
            <w:noProof/>
            <w:webHidden/>
          </w:rPr>
        </w:r>
        <w:r w:rsidR="00100B2C">
          <w:rPr>
            <w:noProof/>
            <w:webHidden/>
          </w:rPr>
          <w:fldChar w:fldCharType="separate"/>
        </w:r>
        <w:r w:rsidR="00E428A9">
          <w:rPr>
            <w:noProof/>
            <w:webHidden/>
          </w:rPr>
          <w:t>69</w:t>
        </w:r>
        <w:r w:rsidR="00100B2C">
          <w:rPr>
            <w:noProof/>
            <w:webHidden/>
          </w:rPr>
          <w:fldChar w:fldCharType="end"/>
        </w:r>
      </w:hyperlink>
    </w:p>
    <w:p w14:paraId="01C1BE54"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09" w:history="1">
        <w:r w:rsidR="00100B2C" w:rsidRPr="00C073C6">
          <w:rPr>
            <w:rStyle w:val="Hyperlink"/>
            <w:noProof/>
          </w:rPr>
          <w:t>Table 2. Correlation Matrix of Key Variables (Diet)</w:t>
        </w:r>
        <w:r w:rsidR="00100B2C">
          <w:rPr>
            <w:noProof/>
            <w:webHidden/>
          </w:rPr>
          <w:tab/>
        </w:r>
        <w:r w:rsidR="00100B2C">
          <w:rPr>
            <w:noProof/>
            <w:webHidden/>
          </w:rPr>
          <w:fldChar w:fldCharType="begin"/>
        </w:r>
        <w:r w:rsidR="00100B2C">
          <w:rPr>
            <w:noProof/>
            <w:webHidden/>
          </w:rPr>
          <w:instrText xml:space="preserve"> PAGEREF _Toc520840109 \h </w:instrText>
        </w:r>
        <w:r w:rsidR="00100B2C">
          <w:rPr>
            <w:noProof/>
            <w:webHidden/>
          </w:rPr>
        </w:r>
        <w:r w:rsidR="00100B2C">
          <w:rPr>
            <w:noProof/>
            <w:webHidden/>
          </w:rPr>
          <w:fldChar w:fldCharType="separate"/>
        </w:r>
        <w:r>
          <w:rPr>
            <w:noProof/>
            <w:webHidden/>
          </w:rPr>
          <w:t>69</w:t>
        </w:r>
        <w:r w:rsidR="00100B2C">
          <w:rPr>
            <w:noProof/>
            <w:webHidden/>
          </w:rPr>
          <w:fldChar w:fldCharType="end"/>
        </w:r>
      </w:hyperlink>
    </w:p>
    <w:p w14:paraId="00AF5C22"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10" w:history="1">
        <w:r w:rsidR="00100B2C" w:rsidRPr="00C073C6">
          <w:rPr>
            <w:rStyle w:val="Hyperlink"/>
            <w:noProof/>
          </w:rPr>
          <w:t>Table 3. Descriptive Statistics for Attitude towards Exercise</w:t>
        </w:r>
        <w:r w:rsidR="00100B2C">
          <w:rPr>
            <w:noProof/>
            <w:webHidden/>
          </w:rPr>
          <w:tab/>
        </w:r>
        <w:r w:rsidR="00100B2C">
          <w:rPr>
            <w:noProof/>
            <w:webHidden/>
          </w:rPr>
          <w:fldChar w:fldCharType="begin"/>
        </w:r>
        <w:r w:rsidR="00100B2C">
          <w:rPr>
            <w:noProof/>
            <w:webHidden/>
          </w:rPr>
          <w:instrText xml:space="preserve"> PAGEREF _Toc520840110 \h </w:instrText>
        </w:r>
        <w:r w:rsidR="00100B2C">
          <w:rPr>
            <w:noProof/>
            <w:webHidden/>
          </w:rPr>
        </w:r>
        <w:r w:rsidR="00100B2C">
          <w:rPr>
            <w:noProof/>
            <w:webHidden/>
          </w:rPr>
          <w:fldChar w:fldCharType="separate"/>
        </w:r>
        <w:r>
          <w:rPr>
            <w:noProof/>
            <w:webHidden/>
          </w:rPr>
          <w:t>83</w:t>
        </w:r>
        <w:r w:rsidR="00100B2C">
          <w:rPr>
            <w:noProof/>
            <w:webHidden/>
          </w:rPr>
          <w:fldChar w:fldCharType="end"/>
        </w:r>
      </w:hyperlink>
    </w:p>
    <w:p w14:paraId="626E3FFF"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11" w:history="1">
        <w:r w:rsidR="00100B2C" w:rsidRPr="00C073C6">
          <w:rPr>
            <w:rStyle w:val="Hyperlink"/>
            <w:noProof/>
          </w:rPr>
          <w:t>Table 4. Descriptive Statistics for Attitude towards Healthy Diet</w:t>
        </w:r>
        <w:r w:rsidR="00100B2C">
          <w:rPr>
            <w:noProof/>
            <w:webHidden/>
          </w:rPr>
          <w:tab/>
        </w:r>
        <w:r w:rsidR="00100B2C">
          <w:rPr>
            <w:noProof/>
            <w:webHidden/>
          </w:rPr>
          <w:fldChar w:fldCharType="begin"/>
        </w:r>
        <w:r w:rsidR="00100B2C">
          <w:rPr>
            <w:noProof/>
            <w:webHidden/>
          </w:rPr>
          <w:instrText xml:space="preserve"> PAGEREF _Toc520840111 \h </w:instrText>
        </w:r>
        <w:r w:rsidR="00100B2C">
          <w:rPr>
            <w:noProof/>
            <w:webHidden/>
          </w:rPr>
        </w:r>
        <w:r w:rsidR="00100B2C">
          <w:rPr>
            <w:noProof/>
            <w:webHidden/>
          </w:rPr>
          <w:fldChar w:fldCharType="separate"/>
        </w:r>
        <w:r>
          <w:rPr>
            <w:noProof/>
            <w:webHidden/>
          </w:rPr>
          <w:t>84</w:t>
        </w:r>
        <w:r w:rsidR="00100B2C">
          <w:rPr>
            <w:noProof/>
            <w:webHidden/>
          </w:rPr>
          <w:fldChar w:fldCharType="end"/>
        </w:r>
      </w:hyperlink>
    </w:p>
    <w:p w14:paraId="3A99FA97"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12" w:history="1">
        <w:r w:rsidR="00100B2C" w:rsidRPr="00C073C6">
          <w:rPr>
            <w:rStyle w:val="Hyperlink"/>
            <w:noProof/>
          </w:rPr>
          <w:t>Table 5. Descriptive Statistics for Intention to Exercise</w:t>
        </w:r>
        <w:r w:rsidR="00100B2C">
          <w:rPr>
            <w:noProof/>
            <w:webHidden/>
          </w:rPr>
          <w:tab/>
        </w:r>
        <w:r w:rsidR="00100B2C">
          <w:rPr>
            <w:noProof/>
            <w:webHidden/>
          </w:rPr>
          <w:fldChar w:fldCharType="begin"/>
        </w:r>
        <w:r w:rsidR="00100B2C">
          <w:rPr>
            <w:noProof/>
            <w:webHidden/>
          </w:rPr>
          <w:instrText xml:space="preserve"> PAGEREF _Toc520840112 \h </w:instrText>
        </w:r>
        <w:r w:rsidR="00100B2C">
          <w:rPr>
            <w:noProof/>
            <w:webHidden/>
          </w:rPr>
        </w:r>
        <w:r w:rsidR="00100B2C">
          <w:rPr>
            <w:noProof/>
            <w:webHidden/>
          </w:rPr>
          <w:fldChar w:fldCharType="separate"/>
        </w:r>
        <w:r>
          <w:rPr>
            <w:noProof/>
            <w:webHidden/>
          </w:rPr>
          <w:t>85</w:t>
        </w:r>
        <w:r w:rsidR="00100B2C">
          <w:rPr>
            <w:noProof/>
            <w:webHidden/>
          </w:rPr>
          <w:fldChar w:fldCharType="end"/>
        </w:r>
      </w:hyperlink>
    </w:p>
    <w:p w14:paraId="402F3B3D"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13" w:history="1">
        <w:r w:rsidR="00100B2C" w:rsidRPr="00C073C6">
          <w:rPr>
            <w:rStyle w:val="Hyperlink"/>
            <w:noProof/>
          </w:rPr>
          <w:t>Table 6. Descriptive Statistics for Intention to Eat Healthy Diet</w:t>
        </w:r>
        <w:r w:rsidR="00100B2C">
          <w:rPr>
            <w:noProof/>
            <w:webHidden/>
          </w:rPr>
          <w:tab/>
        </w:r>
        <w:r w:rsidR="00100B2C">
          <w:rPr>
            <w:noProof/>
            <w:webHidden/>
          </w:rPr>
          <w:fldChar w:fldCharType="begin"/>
        </w:r>
        <w:r w:rsidR="00100B2C">
          <w:rPr>
            <w:noProof/>
            <w:webHidden/>
          </w:rPr>
          <w:instrText xml:space="preserve"> PAGEREF _Toc520840113 \h </w:instrText>
        </w:r>
        <w:r w:rsidR="00100B2C">
          <w:rPr>
            <w:noProof/>
            <w:webHidden/>
          </w:rPr>
        </w:r>
        <w:r w:rsidR="00100B2C">
          <w:rPr>
            <w:noProof/>
            <w:webHidden/>
          </w:rPr>
          <w:fldChar w:fldCharType="separate"/>
        </w:r>
        <w:r>
          <w:rPr>
            <w:noProof/>
            <w:webHidden/>
          </w:rPr>
          <w:t>86</w:t>
        </w:r>
        <w:r w:rsidR="00100B2C">
          <w:rPr>
            <w:noProof/>
            <w:webHidden/>
          </w:rPr>
          <w:fldChar w:fldCharType="end"/>
        </w:r>
      </w:hyperlink>
    </w:p>
    <w:p w14:paraId="6F005877"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14" w:history="1">
        <w:r w:rsidR="00100B2C" w:rsidRPr="00C073C6">
          <w:rPr>
            <w:rStyle w:val="Hyperlink"/>
            <w:noProof/>
          </w:rPr>
          <w:t>Table 7. Descriptive Statistics for Transportation to Narrative World</w:t>
        </w:r>
        <w:r w:rsidR="00100B2C">
          <w:rPr>
            <w:noProof/>
            <w:webHidden/>
          </w:rPr>
          <w:tab/>
        </w:r>
        <w:r w:rsidR="00100B2C">
          <w:rPr>
            <w:noProof/>
            <w:webHidden/>
          </w:rPr>
          <w:fldChar w:fldCharType="begin"/>
        </w:r>
        <w:r w:rsidR="00100B2C">
          <w:rPr>
            <w:noProof/>
            <w:webHidden/>
          </w:rPr>
          <w:instrText xml:space="preserve"> PAGEREF _Toc520840114 \h </w:instrText>
        </w:r>
        <w:r w:rsidR="00100B2C">
          <w:rPr>
            <w:noProof/>
            <w:webHidden/>
          </w:rPr>
        </w:r>
        <w:r w:rsidR="00100B2C">
          <w:rPr>
            <w:noProof/>
            <w:webHidden/>
          </w:rPr>
          <w:fldChar w:fldCharType="separate"/>
        </w:r>
        <w:r>
          <w:rPr>
            <w:noProof/>
            <w:webHidden/>
          </w:rPr>
          <w:t>87</w:t>
        </w:r>
        <w:r w:rsidR="00100B2C">
          <w:rPr>
            <w:noProof/>
            <w:webHidden/>
          </w:rPr>
          <w:fldChar w:fldCharType="end"/>
        </w:r>
      </w:hyperlink>
    </w:p>
    <w:p w14:paraId="7B4ECE1B"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15" w:history="1">
        <w:r w:rsidR="00100B2C" w:rsidRPr="00C073C6">
          <w:rPr>
            <w:rStyle w:val="Hyperlink"/>
            <w:noProof/>
          </w:rPr>
          <w:t>Table 8. Descriptive Statistics for Identification with the Narrative</w:t>
        </w:r>
        <w:r w:rsidR="00100B2C">
          <w:rPr>
            <w:noProof/>
            <w:webHidden/>
          </w:rPr>
          <w:tab/>
        </w:r>
        <w:r w:rsidR="00100B2C">
          <w:rPr>
            <w:noProof/>
            <w:webHidden/>
          </w:rPr>
          <w:fldChar w:fldCharType="begin"/>
        </w:r>
        <w:r w:rsidR="00100B2C">
          <w:rPr>
            <w:noProof/>
            <w:webHidden/>
          </w:rPr>
          <w:instrText xml:space="preserve"> PAGEREF _Toc520840115 \h </w:instrText>
        </w:r>
        <w:r w:rsidR="00100B2C">
          <w:rPr>
            <w:noProof/>
            <w:webHidden/>
          </w:rPr>
        </w:r>
        <w:r w:rsidR="00100B2C">
          <w:rPr>
            <w:noProof/>
            <w:webHidden/>
          </w:rPr>
          <w:fldChar w:fldCharType="separate"/>
        </w:r>
        <w:r>
          <w:rPr>
            <w:noProof/>
            <w:webHidden/>
          </w:rPr>
          <w:t>88</w:t>
        </w:r>
        <w:r w:rsidR="00100B2C">
          <w:rPr>
            <w:noProof/>
            <w:webHidden/>
          </w:rPr>
          <w:fldChar w:fldCharType="end"/>
        </w:r>
      </w:hyperlink>
    </w:p>
    <w:p w14:paraId="1945CBD6"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16" w:history="1">
        <w:r w:rsidR="00100B2C" w:rsidRPr="00C073C6">
          <w:rPr>
            <w:rStyle w:val="Hyperlink"/>
            <w:noProof/>
          </w:rPr>
          <w:t>Table 9. Descriptive Statistics for Identification with the Narrative (Diet)</w:t>
        </w:r>
        <w:r w:rsidR="00100B2C">
          <w:rPr>
            <w:noProof/>
            <w:webHidden/>
          </w:rPr>
          <w:tab/>
        </w:r>
        <w:r w:rsidR="00100B2C">
          <w:rPr>
            <w:noProof/>
            <w:webHidden/>
          </w:rPr>
          <w:fldChar w:fldCharType="begin"/>
        </w:r>
        <w:r w:rsidR="00100B2C">
          <w:rPr>
            <w:noProof/>
            <w:webHidden/>
          </w:rPr>
          <w:instrText xml:space="preserve"> PAGEREF _Toc520840116 \h </w:instrText>
        </w:r>
        <w:r w:rsidR="00100B2C">
          <w:rPr>
            <w:noProof/>
            <w:webHidden/>
          </w:rPr>
        </w:r>
        <w:r w:rsidR="00100B2C">
          <w:rPr>
            <w:noProof/>
            <w:webHidden/>
          </w:rPr>
          <w:fldChar w:fldCharType="separate"/>
        </w:r>
        <w:r>
          <w:rPr>
            <w:noProof/>
            <w:webHidden/>
          </w:rPr>
          <w:t>89</w:t>
        </w:r>
        <w:r w:rsidR="00100B2C">
          <w:rPr>
            <w:noProof/>
            <w:webHidden/>
          </w:rPr>
          <w:fldChar w:fldCharType="end"/>
        </w:r>
      </w:hyperlink>
    </w:p>
    <w:p w14:paraId="25A9851E"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17" w:history="1">
        <w:r w:rsidR="00100B2C" w:rsidRPr="00C073C6">
          <w:rPr>
            <w:rStyle w:val="Hyperlink"/>
            <w:noProof/>
          </w:rPr>
          <w:t>Table 10. Summary Table for Hypotheses and Research Questions</w:t>
        </w:r>
        <w:r w:rsidR="00100B2C">
          <w:rPr>
            <w:noProof/>
            <w:webHidden/>
          </w:rPr>
          <w:tab/>
        </w:r>
        <w:r w:rsidR="00100B2C">
          <w:rPr>
            <w:noProof/>
            <w:webHidden/>
          </w:rPr>
          <w:fldChar w:fldCharType="begin"/>
        </w:r>
        <w:r w:rsidR="00100B2C">
          <w:rPr>
            <w:noProof/>
            <w:webHidden/>
          </w:rPr>
          <w:instrText xml:space="preserve"> PAGEREF _Toc520840117 \h </w:instrText>
        </w:r>
        <w:r w:rsidR="00100B2C">
          <w:rPr>
            <w:noProof/>
            <w:webHidden/>
          </w:rPr>
        </w:r>
        <w:r w:rsidR="00100B2C">
          <w:rPr>
            <w:noProof/>
            <w:webHidden/>
          </w:rPr>
          <w:fldChar w:fldCharType="separate"/>
        </w:r>
        <w:r>
          <w:rPr>
            <w:noProof/>
            <w:webHidden/>
          </w:rPr>
          <w:t>90</w:t>
        </w:r>
        <w:r w:rsidR="00100B2C">
          <w:rPr>
            <w:noProof/>
            <w:webHidden/>
          </w:rPr>
          <w:fldChar w:fldCharType="end"/>
        </w:r>
      </w:hyperlink>
    </w:p>
    <w:p w14:paraId="7364A876"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18" w:history="1">
        <w:r w:rsidR="00100B2C" w:rsidRPr="00C073C6">
          <w:rPr>
            <w:rStyle w:val="Hyperlink"/>
            <w:noProof/>
          </w:rPr>
          <w:t>Table 11. ANCOVA Summary Table for Perceived Severity (Exercise)</w:t>
        </w:r>
        <w:r w:rsidR="00100B2C">
          <w:rPr>
            <w:noProof/>
            <w:webHidden/>
          </w:rPr>
          <w:tab/>
        </w:r>
        <w:r w:rsidR="00100B2C">
          <w:rPr>
            <w:noProof/>
            <w:webHidden/>
          </w:rPr>
          <w:fldChar w:fldCharType="begin"/>
        </w:r>
        <w:r w:rsidR="00100B2C">
          <w:rPr>
            <w:noProof/>
            <w:webHidden/>
          </w:rPr>
          <w:instrText xml:space="preserve"> PAGEREF _Toc520840118 \h </w:instrText>
        </w:r>
        <w:r w:rsidR="00100B2C">
          <w:rPr>
            <w:noProof/>
            <w:webHidden/>
          </w:rPr>
        </w:r>
        <w:r w:rsidR="00100B2C">
          <w:rPr>
            <w:noProof/>
            <w:webHidden/>
          </w:rPr>
          <w:fldChar w:fldCharType="separate"/>
        </w:r>
        <w:r>
          <w:rPr>
            <w:noProof/>
            <w:webHidden/>
          </w:rPr>
          <w:t>163</w:t>
        </w:r>
        <w:r w:rsidR="00100B2C">
          <w:rPr>
            <w:noProof/>
            <w:webHidden/>
          </w:rPr>
          <w:fldChar w:fldCharType="end"/>
        </w:r>
      </w:hyperlink>
    </w:p>
    <w:p w14:paraId="779FAB87"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19" w:history="1">
        <w:r w:rsidR="00100B2C" w:rsidRPr="00C073C6">
          <w:rPr>
            <w:rStyle w:val="Hyperlink"/>
            <w:noProof/>
          </w:rPr>
          <w:t>Table 12. ANCOVA Summary Table for Perceived Susceptibility (Exercise)</w:t>
        </w:r>
        <w:r w:rsidR="00100B2C">
          <w:rPr>
            <w:noProof/>
            <w:webHidden/>
          </w:rPr>
          <w:tab/>
        </w:r>
        <w:r w:rsidR="00100B2C">
          <w:rPr>
            <w:noProof/>
            <w:webHidden/>
          </w:rPr>
          <w:fldChar w:fldCharType="begin"/>
        </w:r>
        <w:r w:rsidR="00100B2C">
          <w:rPr>
            <w:noProof/>
            <w:webHidden/>
          </w:rPr>
          <w:instrText xml:space="preserve"> PAGEREF _Toc520840119 \h </w:instrText>
        </w:r>
        <w:r w:rsidR="00100B2C">
          <w:rPr>
            <w:noProof/>
            <w:webHidden/>
          </w:rPr>
        </w:r>
        <w:r w:rsidR="00100B2C">
          <w:rPr>
            <w:noProof/>
            <w:webHidden/>
          </w:rPr>
          <w:fldChar w:fldCharType="separate"/>
        </w:r>
        <w:r>
          <w:rPr>
            <w:noProof/>
            <w:webHidden/>
          </w:rPr>
          <w:t>163</w:t>
        </w:r>
        <w:r w:rsidR="00100B2C">
          <w:rPr>
            <w:noProof/>
            <w:webHidden/>
          </w:rPr>
          <w:fldChar w:fldCharType="end"/>
        </w:r>
      </w:hyperlink>
    </w:p>
    <w:p w14:paraId="43845334"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20" w:history="1">
        <w:r w:rsidR="00100B2C" w:rsidRPr="00C073C6">
          <w:rPr>
            <w:rStyle w:val="Hyperlink"/>
            <w:noProof/>
          </w:rPr>
          <w:t>Table 13. ANCOVA Summary Table for Perceived Self-Efficacy (Exercise)</w:t>
        </w:r>
        <w:r w:rsidR="00100B2C">
          <w:rPr>
            <w:noProof/>
            <w:webHidden/>
          </w:rPr>
          <w:tab/>
        </w:r>
        <w:r w:rsidR="00100B2C">
          <w:rPr>
            <w:noProof/>
            <w:webHidden/>
          </w:rPr>
          <w:fldChar w:fldCharType="begin"/>
        </w:r>
        <w:r w:rsidR="00100B2C">
          <w:rPr>
            <w:noProof/>
            <w:webHidden/>
          </w:rPr>
          <w:instrText xml:space="preserve"> PAGEREF _Toc520840120 \h </w:instrText>
        </w:r>
        <w:r w:rsidR="00100B2C">
          <w:rPr>
            <w:noProof/>
            <w:webHidden/>
          </w:rPr>
        </w:r>
        <w:r w:rsidR="00100B2C">
          <w:rPr>
            <w:noProof/>
            <w:webHidden/>
          </w:rPr>
          <w:fldChar w:fldCharType="separate"/>
        </w:r>
        <w:r>
          <w:rPr>
            <w:noProof/>
            <w:webHidden/>
          </w:rPr>
          <w:t>164</w:t>
        </w:r>
        <w:r w:rsidR="00100B2C">
          <w:rPr>
            <w:noProof/>
            <w:webHidden/>
          </w:rPr>
          <w:fldChar w:fldCharType="end"/>
        </w:r>
      </w:hyperlink>
    </w:p>
    <w:p w14:paraId="4678C0CA"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21" w:history="1">
        <w:r w:rsidR="00100B2C" w:rsidRPr="00C073C6">
          <w:rPr>
            <w:rStyle w:val="Hyperlink"/>
            <w:noProof/>
          </w:rPr>
          <w:t>Table 14. ANCOVA Summary Table for Perceived Response Efficacy (Exercise)</w:t>
        </w:r>
        <w:r w:rsidR="00100B2C">
          <w:rPr>
            <w:noProof/>
            <w:webHidden/>
          </w:rPr>
          <w:tab/>
        </w:r>
        <w:r w:rsidR="00100B2C">
          <w:rPr>
            <w:noProof/>
            <w:webHidden/>
          </w:rPr>
          <w:fldChar w:fldCharType="begin"/>
        </w:r>
        <w:r w:rsidR="00100B2C">
          <w:rPr>
            <w:noProof/>
            <w:webHidden/>
          </w:rPr>
          <w:instrText xml:space="preserve"> PAGEREF _Toc520840121 \h </w:instrText>
        </w:r>
        <w:r w:rsidR="00100B2C">
          <w:rPr>
            <w:noProof/>
            <w:webHidden/>
          </w:rPr>
        </w:r>
        <w:r w:rsidR="00100B2C">
          <w:rPr>
            <w:noProof/>
            <w:webHidden/>
          </w:rPr>
          <w:fldChar w:fldCharType="separate"/>
        </w:r>
        <w:r>
          <w:rPr>
            <w:noProof/>
            <w:webHidden/>
          </w:rPr>
          <w:t>164</w:t>
        </w:r>
        <w:r w:rsidR="00100B2C">
          <w:rPr>
            <w:noProof/>
            <w:webHidden/>
          </w:rPr>
          <w:fldChar w:fldCharType="end"/>
        </w:r>
      </w:hyperlink>
    </w:p>
    <w:p w14:paraId="2188E97D"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22" w:history="1">
        <w:r w:rsidR="00100B2C" w:rsidRPr="00C073C6">
          <w:rPr>
            <w:rStyle w:val="Hyperlink"/>
            <w:noProof/>
          </w:rPr>
          <w:t>Table 15.ANCOVA Summary Table for Perceived Barrier (Exercise)</w:t>
        </w:r>
        <w:r w:rsidR="00100B2C">
          <w:rPr>
            <w:noProof/>
            <w:webHidden/>
          </w:rPr>
          <w:tab/>
        </w:r>
        <w:r w:rsidR="00100B2C">
          <w:rPr>
            <w:noProof/>
            <w:webHidden/>
          </w:rPr>
          <w:fldChar w:fldCharType="begin"/>
        </w:r>
        <w:r w:rsidR="00100B2C">
          <w:rPr>
            <w:noProof/>
            <w:webHidden/>
          </w:rPr>
          <w:instrText xml:space="preserve"> PAGEREF _Toc520840122 \h </w:instrText>
        </w:r>
        <w:r w:rsidR="00100B2C">
          <w:rPr>
            <w:noProof/>
            <w:webHidden/>
          </w:rPr>
        </w:r>
        <w:r w:rsidR="00100B2C">
          <w:rPr>
            <w:noProof/>
            <w:webHidden/>
          </w:rPr>
          <w:fldChar w:fldCharType="separate"/>
        </w:r>
        <w:r>
          <w:rPr>
            <w:noProof/>
            <w:webHidden/>
          </w:rPr>
          <w:t>164</w:t>
        </w:r>
        <w:r w:rsidR="00100B2C">
          <w:rPr>
            <w:noProof/>
            <w:webHidden/>
          </w:rPr>
          <w:fldChar w:fldCharType="end"/>
        </w:r>
      </w:hyperlink>
    </w:p>
    <w:p w14:paraId="1C722DAA"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23" w:history="1">
        <w:r w:rsidR="00100B2C" w:rsidRPr="00C073C6">
          <w:rPr>
            <w:rStyle w:val="Hyperlink"/>
            <w:noProof/>
          </w:rPr>
          <w:t>Table 16. ANCOVA Summary Table for Defensive Avoidance(Exercise)</w:t>
        </w:r>
        <w:r w:rsidR="00100B2C">
          <w:rPr>
            <w:noProof/>
            <w:webHidden/>
          </w:rPr>
          <w:tab/>
        </w:r>
        <w:r w:rsidR="00100B2C">
          <w:rPr>
            <w:noProof/>
            <w:webHidden/>
          </w:rPr>
          <w:fldChar w:fldCharType="begin"/>
        </w:r>
        <w:r w:rsidR="00100B2C">
          <w:rPr>
            <w:noProof/>
            <w:webHidden/>
          </w:rPr>
          <w:instrText xml:space="preserve"> PAGEREF _Toc520840123 \h </w:instrText>
        </w:r>
        <w:r w:rsidR="00100B2C">
          <w:rPr>
            <w:noProof/>
            <w:webHidden/>
          </w:rPr>
        </w:r>
        <w:r w:rsidR="00100B2C">
          <w:rPr>
            <w:noProof/>
            <w:webHidden/>
          </w:rPr>
          <w:fldChar w:fldCharType="separate"/>
        </w:r>
        <w:r>
          <w:rPr>
            <w:noProof/>
            <w:webHidden/>
          </w:rPr>
          <w:t>165</w:t>
        </w:r>
        <w:r w:rsidR="00100B2C">
          <w:rPr>
            <w:noProof/>
            <w:webHidden/>
          </w:rPr>
          <w:fldChar w:fldCharType="end"/>
        </w:r>
      </w:hyperlink>
    </w:p>
    <w:p w14:paraId="634E90A6"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24" w:history="1">
        <w:r w:rsidR="00100B2C" w:rsidRPr="00C073C6">
          <w:rPr>
            <w:rStyle w:val="Hyperlink"/>
            <w:noProof/>
          </w:rPr>
          <w:t>Table 17. ANCOVA Summary Table for Issue Derogation(Exercise)</w:t>
        </w:r>
        <w:r w:rsidR="00100B2C">
          <w:rPr>
            <w:noProof/>
            <w:webHidden/>
          </w:rPr>
          <w:tab/>
        </w:r>
        <w:r w:rsidR="00100B2C">
          <w:rPr>
            <w:noProof/>
            <w:webHidden/>
          </w:rPr>
          <w:fldChar w:fldCharType="begin"/>
        </w:r>
        <w:r w:rsidR="00100B2C">
          <w:rPr>
            <w:noProof/>
            <w:webHidden/>
          </w:rPr>
          <w:instrText xml:space="preserve"> PAGEREF _Toc520840124 \h </w:instrText>
        </w:r>
        <w:r w:rsidR="00100B2C">
          <w:rPr>
            <w:noProof/>
            <w:webHidden/>
          </w:rPr>
        </w:r>
        <w:r w:rsidR="00100B2C">
          <w:rPr>
            <w:noProof/>
            <w:webHidden/>
          </w:rPr>
          <w:fldChar w:fldCharType="separate"/>
        </w:r>
        <w:r>
          <w:rPr>
            <w:noProof/>
            <w:webHidden/>
          </w:rPr>
          <w:t>165</w:t>
        </w:r>
        <w:r w:rsidR="00100B2C">
          <w:rPr>
            <w:noProof/>
            <w:webHidden/>
          </w:rPr>
          <w:fldChar w:fldCharType="end"/>
        </w:r>
      </w:hyperlink>
    </w:p>
    <w:p w14:paraId="58100B7E"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25" w:history="1">
        <w:r w:rsidR="00100B2C" w:rsidRPr="00C073C6">
          <w:rPr>
            <w:rStyle w:val="Hyperlink"/>
            <w:noProof/>
          </w:rPr>
          <w:t>Table 18.ANCOVA Summary Table for Perceived Manipulation(Exercise)</w:t>
        </w:r>
        <w:r w:rsidR="00100B2C">
          <w:rPr>
            <w:noProof/>
            <w:webHidden/>
          </w:rPr>
          <w:tab/>
        </w:r>
        <w:r w:rsidR="00100B2C">
          <w:rPr>
            <w:noProof/>
            <w:webHidden/>
          </w:rPr>
          <w:fldChar w:fldCharType="begin"/>
        </w:r>
        <w:r w:rsidR="00100B2C">
          <w:rPr>
            <w:noProof/>
            <w:webHidden/>
          </w:rPr>
          <w:instrText xml:space="preserve"> PAGEREF _Toc520840125 \h </w:instrText>
        </w:r>
        <w:r w:rsidR="00100B2C">
          <w:rPr>
            <w:noProof/>
            <w:webHidden/>
          </w:rPr>
        </w:r>
        <w:r w:rsidR="00100B2C">
          <w:rPr>
            <w:noProof/>
            <w:webHidden/>
          </w:rPr>
          <w:fldChar w:fldCharType="separate"/>
        </w:r>
        <w:r>
          <w:rPr>
            <w:noProof/>
            <w:webHidden/>
          </w:rPr>
          <w:t>165</w:t>
        </w:r>
        <w:r w:rsidR="00100B2C">
          <w:rPr>
            <w:noProof/>
            <w:webHidden/>
          </w:rPr>
          <w:fldChar w:fldCharType="end"/>
        </w:r>
      </w:hyperlink>
    </w:p>
    <w:p w14:paraId="7A95BCC8"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26" w:history="1">
        <w:r w:rsidR="00100B2C" w:rsidRPr="00C073C6">
          <w:rPr>
            <w:rStyle w:val="Hyperlink"/>
            <w:noProof/>
          </w:rPr>
          <w:t>Table 19.ANCOVA Summary Table for Attitude towards Exercise</w:t>
        </w:r>
        <w:r w:rsidR="00100B2C">
          <w:rPr>
            <w:noProof/>
            <w:webHidden/>
          </w:rPr>
          <w:tab/>
        </w:r>
        <w:r w:rsidR="00100B2C">
          <w:rPr>
            <w:noProof/>
            <w:webHidden/>
          </w:rPr>
          <w:fldChar w:fldCharType="begin"/>
        </w:r>
        <w:r w:rsidR="00100B2C">
          <w:rPr>
            <w:noProof/>
            <w:webHidden/>
          </w:rPr>
          <w:instrText xml:space="preserve"> PAGEREF _Toc520840126 \h </w:instrText>
        </w:r>
        <w:r w:rsidR="00100B2C">
          <w:rPr>
            <w:noProof/>
            <w:webHidden/>
          </w:rPr>
        </w:r>
        <w:r w:rsidR="00100B2C">
          <w:rPr>
            <w:noProof/>
            <w:webHidden/>
          </w:rPr>
          <w:fldChar w:fldCharType="separate"/>
        </w:r>
        <w:r>
          <w:rPr>
            <w:noProof/>
            <w:webHidden/>
          </w:rPr>
          <w:t>166</w:t>
        </w:r>
        <w:r w:rsidR="00100B2C">
          <w:rPr>
            <w:noProof/>
            <w:webHidden/>
          </w:rPr>
          <w:fldChar w:fldCharType="end"/>
        </w:r>
      </w:hyperlink>
    </w:p>
    <w:p w14:paraId="5D7846F5"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27" w:history="1">
        <w:r w:rsidR="00100B2C" w:rsidRPr="00C073C6">
          <w:rPr>
            <w:rStyle w:val="Hyperlink"/>
            <w:noProof/>
          </w:rPr>
          <w:t>Table 20. ANCOVA Summary Table for Intention to Exercise</w:t>
        </w:r>
        <w:r w:rsidR="00100B2C">
          <w:rPr>
            <w:noProof/>
            <w:webHidden/>
          </w:rPr>
          <w:tab/>
        </w:r>
        <w:r w:rsidR="00100B2C">
          <w:rPr>
            <w:noProof/>
            <w:webHidden/>
          </w:rPr>
          <w:fldChar w:fldCharType="begin"/>
        </w:r>
        <w:r w:rsidR="00100B2C">
          <w:rPr>
            <w:noProof/>
            <w:webHidden/>
          </w:rPr>
          <w:instrText xml:space="preserve"> PAGEREF _Toc520840127 \h </w:instrText>
        </w:r>
        <w:r w:rsidR="00100B2C">
          <w:rPr>
            <w:noProof/>
            <w:webHidden/>
          </w:rPr>
        </w:r>
        <w:r w:rsidR="00100B2C">
          <w:rPr>
            <w:noProof/>
            <w:webHidden/>
          </w:rPr>
          <w:fldChar w:fldCharType="separate"/>
        </w:r>
        <w:r>
          <w:rPr>
            <w:noProof/>
            <w:webHidden/>
          </w:rPr>
          <w:t>166</w:t>
        </w:r>
        <w:r w:rsidR="00100B2C">
          <w:rPr>
            <w:noProof/>
            <w:webHidden/>
          </w:rPr>
          <w:fldChar w:fldCharType="end"/>
        </w:r>
      </w:hyperlink>
    </w:p>
    <w:p w14:paraId="6A46FA0C"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28" w:history="1">
        <w:r w:rsidR="00100B2C" w:rsidRPr="00C073C6">
          <w:rPr>
            <w:rStyle w:val="Hyperlink"/>
            <w:noProof/>
          </w:rPr>
          <w:t>Table 21. ANCOVA Summary Table for Transportation to the Narrative (Exercise)</w:t>
        </w:r>
        <w:r w:rsidR="00100B2C">
          <w:rPr>
            <w:noProof/>
            <w:webHidden/>
          </w:rPr>
          <w:tab/>
        </w:r>
        <w:r w:rsidR="00100B2C">
          <w:rPr>
            <w:noProof/>
            <w:webHidden/>
          </w:rPr>
          <w:fldChar w:fldCharType="begin"/>
        </w:r>
        <w:r w:rsidR="00100B2C">
          <w:rPr>
            <w:noProof/>
            <w:webHidden/>
          </w:rPr>
          <w:instrText xml:space="preserve"> PAGEREF _Toc520840128 \h </w:instrText>
        </w:r>
        <w:r w:rsidR="00100B2C">
          <w:rPr>
            <w:noProof/>
            <w:webHidden/>
          </w:rPr>
        </w:r>
        <w:r w:rsidR="00100B2C">
          <w:rPr>
            <w:noProof/>
            <w:webHidden/>
          </w:rPr>
          <w:fldChar w:fldCharType="separate"/>
        </w:r>
        <w:r>
          <w:rPr>
            <w:noProof/>
            <w:webHidden/>
          </w:rPr>
          <w:t>167</w:t>
        </w:r>
        <w:r w:rsidR="00100B2C">
          <w:rPr>
            <w:noProof/>
            <w:webHidden/>
          </w:rPr>
          <w:fldChar w:fldCharType="end"/>
        </w:r>
      </w:hyperlink>
    </w:p>
    <w:p w14:paraId="3FF37E6B"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29" w:history="1">
        <w:r w:rsidR="00100B2C" w:rsidRPr="00C073C6">
          <w:rPr>
            <w:rStyle w:val="Hyperlink"/>
            <w:noProof/>
          </w:rPr>
          <w:t>Table 22. ANCOVA Summary Table for Identification with the</w:t>
        </w:r>
        <w:r w:rsidR="00100B2C">
          <w:rPr>
            <w:noProof/>
            <w:webHidden/>
          </w:rPr>
          <w:tab/>
        </w:r>
        <w:r w:rsidR="00100B2C">
          <w:rPr>
            <w:noProof/>
            <w:webHidden/>
          </w:rPr>
          <w:fldChar w:fldCharType="begin"/>
        </w:r>
        <w:r w:rsidR="00100B2C">
          <w:rPr>
            <w:noProof/>
            <w:webHidden/>
          </w:rPr>
          <w:instrText xml:space="preserve"> PAGEREF _Toc520840129 \h </w:instrText>
        </w:r>
        <w:r w:rsidR="00100B2C">
          <w:rPr>
            <w:noProof/>
            <w:webHidden/>
          </w:rPr>
        </w:r>
        <w:r w:rsidR="00100B2C">
          <w:rPr>
            <w:noProof/>
            <w:webHidden/>
          </w:rPr>
          <w:fldChar w:fldCharType="separate"/>
        </w:r>
        <w:r>
          <w:rPr>
            <w:noProof/>
            <w:webHidden/>
          </w:rPr>
          <w:t>167</w:t>
        </w:r>
        <w:r w:rsidR="00100B2C">
          <w:rPr>
            <w:noProof/>
            <w:webHidden/>
          </w:rPr>
          <w:fldChar w:fldCharType="end"/>
        </w:r>
      </w:hyperlink>
    </w:p>
    <w:p w14:paraId="7B45A376"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30" w:history="1">
        <w:r w:rsidR="00100B2C" w:rsidRPr="00C073C6">
          <w:rPr>
            <w:rStyle w:val="Hyperlink"/>
            <w:noProof/>
          </w:rPr>
          <w:t>Table 23. ANCOVA Summary Table for Perceived Fear (Diet)</w:t>
        </w:r>
        <w:r w:rsidR="00100B2C">
          <w:rPr>
            <w:noProof/>
            <w:webHidden/>
          </w:rPr>
          <w:tab/>
        </w:r>
        <w:r w:rsidR="00100B2C">
          <w:rPr>
            <w:noProof/>
            <w:webHidden/>
          </w:rPr>
          <w:fldChar w:fldCharType="begin"/>
        </w:r>
        <w:r w:rsidR="00100B2C">
          <w:rPr>
            <w:noProof/>
            <w:webHidden/>
          </w:rPr>
          <w:instrText xml:space="preserve"> PAGEREF _Toc520840130 \h </w:instrText>
        </w:r>
        <w:r w:rsidR="00100B2C">
          <w:rPr>
            <w:noProof/>
            <w:webHidden/>
          </w:rPr>
        </w:r>
        <w:r w:rsidR="00100B2C">
          <w:rPr>
            <w:noProof/>
            <w:webHidden/>
          </w:rPr>
          <w:fldChar w:fldCharType="separate"/>
        </w:r>
        <w:r>
          <w:rPr>
            <w:noProof/>
            <w:webHidden/>
          </w:rPr>
          <w:t>168</w:t>
        </w:r>
        <w:r w:rsidR="00100B2C">
          <w:rPr>
            <w:noProof/>
            <w:webHidden/>
          </w:rPr>
          <w:fldChar w:fldCharType="end"/>
        </w:r>
      </w:hyperlink>
    </w:p>
    <w:p w14:paraId="399CE8D8"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31" w:history="1">
        <w:r w:rsidR="00100B2C" w:rsidRPr="00C073C6">
          <w:rPr>
            <w:rStyle w:val="Hyperlink"/>
            <w:noProof/>
          </w:rPr>
          <w:t>Table 24.ANCOVA Summary Table for Perceived Severity (Diet)</w:t>
        </w:r>
        <w:r w:rsidR="00100B2C">
          <w:rPr>
            <w:noProof/>
            <w:webHidden/>
          </w:rPr>
          <w:tab/>
        </w:r>
        <w:r w:rsidR="00100B2C">
          <w:rPr>
            <w:noProof/>
            <w:webHidden/>
          </w:rPr>
          <w:fldChar w:fldCharType="begin"/>
        </w:r>
        <w:r w:rsidR="00100B2C">
          <w:rPr>
            <w:noProof/>
            <w:webHidden/>
          </w:rPr>
          <w:instrText xml:space="preserve"> PAGEREF _Toc520840131 \h </w:instrText>
        </w:r>
        <w:r w:rsidR="00100B2C">
          <w:rPr>
            <w:noProof/>
            <w:webHidden/>
          </w:rPr>
        </w:r>
        <w:r w:rsidR="00100B2C">
          <w:rPr>
            <w:noProof/>
            <w:webHidden/>
          </w:rPr>
          <w:fldChar w:fldCharType="separate"/>
        </w:r>
        <w:r>
          <w:rPr>
            <w:noProof/>
            <w:webHidden/>
          </w:rPr>
          <w:t>168</w:t>
        </w:r>
        <w:r w:rsidR="00100B2C">
          <w:rPr>
            <w:noProof/>
            <w:webHidden/>
          </w:rPr>
          <w:fldChar w:fldCharType="end"/>
        </w:r>
      </w:hyperlink>
    </w:p>
    <w:p w14:paraId="539D6D6D"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32" w:history="1">
        <w:r w:rsidR="00100B2C" w:rsidRPr="00C073C6">
          <w:rPr>
            <w:rStyle w:val="Hyperlink"/>
            <w:noProof/>
          </w:rPr>
          <w:t>Table 25.ANCOVA Summary Table for Perceived Susceptibility (Diet)</w:t>
        </w:r>
        <w:r w:rsidR="00100B2C">
          <w:rPr>
            <w:noProof/>
            <w:webHidden/>
          </w:rPr>
          <w:tab/>
        </w:r>
        <w:r w:rsidR="00100B2C">
          <w:rPr>
            <w:noProof/>
            <w:webHidden/>
          </w:rPr>
          <w:fldChar w:fldCharType="begin"/>
        </w:r>
        <w:r w:rsidR="00100B2C">
          <w:rPr>
            <w:noProof/>
            <w:webHidden/>
          </w:rPr>
          <w:instrText xml:space="preserve"> PAGEREF _Toc520840132 \h </w:instrText>
        </w:r>
        <w:r w:rsidR="00100B2C">
          <w:rPr>
            <w:noProof/>
            <w:webHidden/>
          </w:rPr>
        </w:r>
        <w:r w:rsidR="00100B2C">
          <w:rPr>
            <w:noProof/>
            <w:webHidden/>
          </w:rPr>
          <w:fldChar w:fldCharType="separate"/>
        </w:r>
        <w:r>
          <w:rPr>
            <w:noProof/>
            <w:webHidden/>
          </w:rPr>
          <w:t>168</w:t>
        </w:r>
        <w:r w:rsidR="00100B2C">
          <w:rPr>
            <w:noProof/>
            <w:webHidden/>
          </w:rPr>
          <w:fldChar w:fldCharType="end"/>
        </w:r>
      </w:hyperlink>
    </w:p>
    <w:p w14:paraId="597BC8F6"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33" w:history="1">
        <w:r w:rsidR="00100B2C" w:rsidRPr="00C073C6">
          <w:rPr>
            <w:rStyle w:val="Hyperlink"/>
            <w:noProof/>
          </w:rPr>
          <w:t>Table 26. ANCOVA Summary Table for Perceived Self-Efficacy</w:t>
        </w:r>
        <w:r w:rsidR="00100B2C">
          <w:rPr>
            <w:noProof/>
            <w:webHidden/>
          </w:rPr>
          <w:tab/>
        </w:r>
        <w:r w:rsidR="00100B2C">
          <w:rPr>
            <w:noProof/>
            <w:webHidden/>
          </w:rPr>
          <w:fldChar w:fldCharType="begin"/>
        </w:r>
        <w:r w:rsidR="00100B2C">
          <w:rPr>
            <w:noProof/>
            <w:webHidden/>
          </w:rPr>
          <w:instrText xml:space="preserve"> PAGEREF _Toc520840133 \h </w:instrText>
        </w:r>
        <w:r w:rsidR="00100B2C">
          <w:rPr>
            <w:noProof/>
            <w:webHidden/>
          </w:rPr>
        </w:r>
        <w:r w:rsidR="00100B2C">
          <w:rPr>
            <w:noProof/>
            <w:webHidden/>
          </w:rPr>
          <w:fldChar w:fldCharType="separate"/>
        </w:r>
        <w:r>
          <w:rPr>
            <w:noProof/>
            <w:webHidden/>
          </w:rPr>
          <w:t>169</w:t>
        </w:r>
        <w:r w:rsidR="00100B2C">
          <w:rPr>
            <w:noProof/>
            <w:webHidden/>
          </w:rPr>
          <w:fldChar w:fldCharType="end"/>
        </w:r>
      </w:hyperlink>
    </w:p>
    <w:p w14:paraId="7CD96173"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34" w:history="1">
        <w:r w:rsidR="00100B2C" w:rsidRPr="00C073C6">
          <w:rPr>
            <w:rStyle w:val="Hyperlink"/>
            <w:noProof/>
          </w:rPr>
          <w:t>Table 27. ANCOVA Summary Table for Perceived Response Efficacy</w:t>
        </w:r>
        <w:r w:rsidR="00100B2C">
          <w:rPr>
            <w:noProof/>
            <w:webHidden/>
          </w:rPr>
          <w:tab/>
        </w:r>
        <w:r w:rsidR="00100B2C">
          <w:rPr>
            <w:noProof/>
            <w:webHidden/>
          </w:rPr>
          <w:fldChar w:fldCharType="begin"/>
        </w:r>
        <w:r w:rsidR="00100B2C">
          <w:rPr>
            <w:noProof/>
            <w:webHidden/>
          </w:rPr>
          <w:instrText xml:space="preserve"> PAGEREF _Toc520840134 \h </w:instrText>
        </w:r>
        <w:r w:rsidR="00100B2C">
          <w:rPr>
            <w:noProof/>
            <w:webHidden/>
          </w:rPr>
        </w:r>
        <w:r w:rsidR="00100B2C">
          <w:rPr>
            <w:noProof/>
            <w:webHidden/>
          </w:rPr>
          <w:fldChar w:fldCharType="separate"/>
        </w:r>
        <w:r>
          <w:rPr>
            <w:noProof/>
            <w:webHidden/>
          </w:rPr>
          <w:t>169</w:t>
        </w:r>
        <w:r w:rsidR="00100B2C">
          <w:rPr>
            <w:noProof/>
            <w:webHidden/>
          </w:rPr>
          <w:fldChar w:fldCharType="end"/>
        </w:r>
      </w:hyperlink>
    </w:p>
    <w:p w14:paraId="3A7C820C"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35" w:history="1">
        <w:r w:rsidR="00100B2C" w:rsidRPr="00C073C6">
          <w:rPr>
            <w:rStyle w:val="Hyperlink"/>
            <w:noProof/>
          </w:rPr>
          <w:t>Table 28. ANCOVA Summary Table for Perceived Barrier (Diet)</w:t>
        </w:r>
        <w:r w:rsidR="00100B2C">
          <w:rPr>
            <w:noProof/>
            <w:webHidden/>
          </w:rPr>
          <w:tab/>
        </w:r>
        <w:r w:rsidR="00100B2C">
          <w:rPr>
            <w:noProof/>
            <w:webHidden/>
          </w:rPr>
          <w:fldChar w:fldCharType="begin"/>
        </w:r>
        <w:r w:rsidR="00100B2C">
          <w:rPr>
            <w:noProof/>
            <w:webHidden/>
          </w:rPr>
          <w:instrText xml:space="preserve"> PAGEREF _Toc520840135 \h </w:instrText>
        </w:r>
        <w:r w:rsidR="00100B2C">
          <w:rPr>
            <w:noProof/>
            <w:webHidden/>
          </w:rPr>
        </w:r>
        <w:r w:rsidR="00100B2C">
          <w:rPr>
            <w:noProof/>
            <w:webHidden/>
          </w:rPr>
          <w:fldChar w:fldCharType="separate"/>
        </w:r>
        <w:r>
          <w:rPr>
            <w:noProof/>
            <w:webHidden/>
          </w:rPr>
          <w:t>169</w:t>
        </w:r>
        <w:r w:rsidR="00100B2C">
          <w:rPr>
            <w:noProof/>
            <w:webHidden/>
          </w:rPr>
          <w:fldChar w:fldCharType="end"/>
        </w:r>
      </w:hyperlink>
    </w:p>
    <w:p w14:paraId="5595D735"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36" w:history="1">
        <w:r w:rsidR="00100B2C" w:rsidRPr="00C073C6">
          <w:rPr>
            <w:rStyle w:val="Hyperlink"/>
            <w:noProof/>
          </w:rPr>
          <w:t>Table 29. ANCOVA Summary Table for Defensive Avoidance (Diet)</w:t>
        </w:r>
        <w:r w:rsidR="00100B2C">
          <w:rPr>
            <w:noProof/>
            <w:webHidden/>
          </w:rPr>
          <w:tab/>
        </w:r>
        <w:r w:rsidR="00100B2C">
          <w:rPr>
            <w:noProof/>
            <w:webHidden/>
          </w:rPr>
          <w:fldChar w:fldCharType="begin"/>
        </w:r>
        <w:r w:rsidR="00100B2C">
          <w:rPr>
            <w:noProof/>
            <w:webHidden/>
          </w:rPr>
          <w:instrText xml:space="preserve"> PAGEREF _Toc520840136 \h </w:instrText>
        </w:r>
        <w:r w:rsidR="00100B2C">
          <w:rPr>
            <w:noProof/>
            <w:webHidden/>
          </w:rPr>
        </w:r>
        <w:r w:rsidR="00100B2C">
          <w:rPr>
            <w:noProof/>
            <w:webHidden/>
          </w:rPr>
          <w:fldChar w:fldCharType="separate"/>
        </w:r>
        <w:r>
          <w:rPr>
            <w:noProof/>
            <w:webHidden/>
          </w:rPr>
          <w:t>170</w:t>
        </w:r>
        <w:r w:rsidR="00100B2C">
          <w:rPr>
            <w:noProof/>
            <w:webHidden/>
          </w:rPr>
          <w:fldChar w:fldCharType="end"/>
        </w:r>
      </w:hyperlink>
    </w:p>
    <w:p w14:paraId="706DE5B7"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37" w:history="1">
        <w:r w:rsidR="00100B2C" w:rsidRPr="00C073C6">
          <w:rPr>
            <w:rStyle w:val="Hyperlink"/>
            <w:noProof/>
          </w:rPr>
          <w:t>Table 30. ANCOVA Summary Table for Issue Derogation (Diet)</w:t>
        </w:r>
        <w:r w:rsidR="00100B2C">
          <w:rPr>
            <w:noProof/>
            <w:webHidden/>
          </w:rPr>
          <w:tab/>
        </w:r>
        <w:r w:rsidR="00100B2C">
          <w:rPr>
            <w:noProof/>
            <w:webHidden/>
          </w:rPr>
          <w:fldChar w:fldCharType="begin"/>
        </w:r>
        <w:r w:rsidR="00100B2C">
          <w:rPr>
            <w:noProof/>
            <w:webHidden/>
          </w:rPr>
          <w:instrText xml:space="preserve"> PAGEREF _Toc520840137 \h </w:instrText>
        </w:r>
        <w:r w:rsidR="00100B2C">
          <w:rPr>
            <w:noProof/>
            <w:webHidden/>
          </w:rPr>
        </w:r>
        <w:r w:rsidR="00100B2C">
          <w:rPr>
            <w:noProof/>
            <w:webHidden/>
          </w:rPr>
          <w:fldChar w:fldCharType="separate"/>
        </w:r>
        <w:r>
          <w:rPr>
            <w:noProof/>
            <w:webHidden/>
          </w:rPr>
          <w:t>170</w:t>
        </w:r>
        <w:r w:rsidR="00100B2C">
          <w:rPr>
            <w:noProof/>
            <w:webHidden/>
          </w:rPr>
          <w:fldChar w:fldCharType="end"/>
        </w:r>
      </w:hyperlink>
    </w:p>
    <w:p w14:paraId="4312990A"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38" w:history="1">
        <w:r w:rsidR="00100B2C" w:rsidRPr="00C073C6">
          <w:rPr>
            <w:rStyle w:val="Hyperlink"/>
            <w:noProof/>
          </w:rPr>
          <w:t>Table 31. ANCOVA Summary Table for Perceived Manipulation (Diet)</w:t>
        </w:r>
        <w:r w:rsidR="00100B2C">
          <w:rPr>
            <w:noProof/>
            <w:webHidden/>
          </w:rPr>
          <w:tab/>
        </w:r>
        <w:r w:rsidR="00100B2C">
          <w:rPr>
            <w:noProof/>
            <w:webHidden/>
          </w:rPr>
          <w:fldChar w:fldCharType="begin"/>
        </w:r>
        <w:r w:rsidR="00100B2C">
          <w:rPr>
            <w:noProof/>
            <w:webHidden/>
          </w:rPr>
          <w:instrText xml:space="preserve"> PAGEREF _Toc520840138 \h </w:instrText>
        </w:r>
        <w:r w:rsidR="00100B2C">
          <w:rPr>
            <w:noProof/>
            <w:webHidden/>
          </w:rPr>
        </w:r>
        <w:r w:rsidR="00100B2C">
          <w:rPr>
            <w:noProof/>
            <w:webHidden/>
          </w:rPr>
          <w:fldChar w:fldCharType="separate"/>
        </w:r>
        <w:r>
          <w:rPr>
            <w:noProof/>
            <w:webHidden/>
          </w:rPr>
          <w:t>170</w:t>
        </w:r>
        <w:r w:rsidR="00100B2C">
          <w:rPr>
            <w:noProof/>
            <w:webHidden/>
          </w:rPr>
          <w:fldChar w:fldCharType="end"/>
        </w:r>
      </w:hyperlink>
    </w:p>
    <w:p w14:paraId="3B85DC57"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39" w:history="1">
        <w:r w:rsidR="00100B2C" w:rsidRPr="00C073C6">
          <w:rPr>
            <w:rStyle w:val="Hyperlink"/>
            <w:noProof/>
          </w:rPr>
          <w:t>Table 32. ANCOVA Summary Table for Intention to Eat Healthy Diet</w:t>
        </w:r>
        <w:r w:rsidR="00100B2C">
          <w:rPr>
            <w:noProof/>
            <w:webHidden/>
          </w:rPr>
          <w:tab/>
        </w:r>
        <w:r w:rsidR="00100B2C">
          <w:rPr>
            <w:noProof/>
            <w:webHidden/>
          </w:rPr>
          <w:fldChar w:fldCharType="begin"/>
        </w:r>
        <w:r w:rsidR="00100B2C">
          <w:rPr>
            <w:noProof/>
            <w:webHidden/>
          </w:rPr>
          <w:instrText xml:space="preserve"> PAGEREF _Toc520840139 \h </w:instrText>
        </w:r>
        <w:r w:rsidR="00100B2C">
          <w:rPr>
            <w:noProof/>
            <w:webHidden/>
          </w:rPr>
        </w:r>
        <w:r w:rsidR="00100B2C">
          <w:rPr>
            <w:noProof/>
            <w:webHidden/>
          </w:rPr>
          <w:fldChar w:fldCharType="separate"/>
        </w:r>
        <w:r>
          <w:rPr>
            <w:noProof/>
            <w:webHidden/>
          </w:rPr>
          <w:t>171</w:t>
        </w:r>
        <w:r w:rsidR="00100B2C">
          <w:rPr>
            <w:noProof/>
            <w:webHidden/>
          </w:rPr>
          <w:fldChar w:fldCharType="end"/>
        </w:r>
      </w:hyperlink>
    </w:p>
    <w:p w14:paraId="1962C8EE"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40" w:history="1">
        <w:r w:rsidR="00100B2C" w:rsidRPr="00C073C6">
          <w:rPr>
            <w:rStyle w:val="Hyperlink"/>
            <w:noProof/>
          </w:rPr>
          <w:t>Table 33. ANCOVA Summary Table for Attitude towards Eating Healthy Diet</w:t>
        </w:r>
        <w:r w:rsidR="00100B2C">
          <w:rPr>
            <w:noProof/>
            <w:webHidden/>
          </w:rPr>
          <w:tab/>
        </w:r>
        <w:r w:rsidR="00100B2C">
          <w:rPr>
            <w:noProof/>
            <w:webHidden/>
          </w:rPr>
          <w:fldChar w:fldCharType="begin"/>
        </w:r>
        <w:r w:rsidR="00100B2C">
          <w:rPr>
            <w:noProof/>
            <w:webHidden/>
          </w:rPr>
          <w:instrText xml:space="preserve"> PAGEREF _Toc520840140 \h </w:instrText>
        </w:r>
        <w:r w:rsidR="00100B2C">
          <w:rPr>
            <w:noProof/>
            <w:webHidden/>
          </w:rPr>
        </w:r>
        <w:r w:rsidR="00100B2C">
          <w:rPr>
            <w:noProof/>
            <w:webHidden/>
          </w:rPr>
          <w:fldChar w:fldCharType="separate"/>
        </w:r>
        <w:r>
          <w:rPr>
            <w:noProof/>
            <w:webHidden/>
          </w:rPr>
          <w:t>171</w:t>
        </w:r>
        <w:r w:rsidR="00100B2C">
          <w:rPr>
            <w:noProof/>
            <w:webHidden/>
          </w:rPr>
          <w:fldChar w:fldCharType="end"/>
        </w:r>
      </w:hyperlink>
    </w:p>
    <w:p w14:paraId="7DC30555"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41" w:history="1">
        <w:r w:rsidR="00100B2C" w:rsidRPr="00C073C6">
          <w:rPr>
            <w:rStyle w:val="Hyperlink"/>
            <w:noProof/>
          </w:rPr>
          <w:t>Table 34. ANCOVA Summary Table for Transportation to the Narrative</w:t>
        </w:r>
        <w:r w:rsidR="00100B2C">
          <w:rPr>
            <w:noProof/>
            <w:webHidden/>
          </w:rPr>
          <w:tab/>
        </w:r>
        <w:r w:rsidR="00100B2C">
          <w:rPr>
            <w:noProof/>
            <w:webHidden/>
          </w:rPr>
          <w:fldChar w:fldCharType="begin"/>
        </w:r>
        <w:r w:rsidR="00100B2C">
          <w:rPr>
            <w:noProof/>
            <w:webHidden/>
          </w:rPr>
          <w:instrText xml:space="preserve"> PAGEREF _Toc520840141 \h </w:instrText>
        </w:r>
        <w:r w:rsidR="00100B2C">
          <w:rPr>
            <w:noProof/>
            <w:webHidden/>
          </w:rPr>
        </w:r>
        <w:r w:rsidR="00100B2C">
          <w:rPr>
            <w:noProof/>
            <w:webHidden/>
          </w:rPr>
          <w:fldChar w:fldCharType="separate"/>
        </w:r>
        <w:r>
          <w:rPr>
            <w:noProof/>
            <w:webHidden/>
          </w:rPr>
          <w:t>172</w:t>
        </w:r>
        <w:r w:rsidR="00100B2C">
          <w:rPr>
            <w:noProof/>
            <w:webHidden/>
          </w:rPr>
          <w:fldChar w:fldCharType="end"/>
        </w:r>
      </w:hyperlink>
    </w:p>
    <w:p w14:paraId="3DB09AE5" w14:textId="77777777" w:rsidR="00100B2C" w:rsidRDefault="00E428A9">
      <w:pPr>
        <w:pStyle w:val="TableofFigures"/>
        <w:tabs>
          <w:tab w:val="right" w:leader="dot" w:pos="8486"/>
        </w:tabs>
        <w:rPr>
          <w:rFonts w:asciiTheme="minorHAnsi" w:eastAsiaTheme="minorEastAsia" w:hAnsiTheme="minorHAnsi" w:cstheme="minorBidi"/>
          <w:noProof/>
          <w:lang w:eastAsia="zh-CN" w:bidi="ar-SA"/>
        </w:rPr>
      </w:pPr>
      <w:hyperlink w:anchor="_Toc520840142" w:history="1">
        <w:r w:rsidR="00100B2C" w:rsidRPr="00C073C6">
          <w:rPr>
            <w:rStyle w:val="Hyperlink"/>
            <w:noProof/>
          </w:rPr>
          <w:t>Table 35. ANCOVA Summary Table for Identification with the Narrative</w:t>
        </w:r>
        <w:r w:rsidR="00100B2C">
          <w:rPr>
            <w:noProof/>
            <w:webHidden/>
          </w:rPr>
          <w:tab/>
        </w:r>
        <w:r w:rsidR="00100B2C">
          <w:rPr>
            <w:noProof/>
            <w:webHidden/>
          </w:rPr>
          <w:fldChar w:fldCharType="begin"/>
        </w:r>
        <w:r w:rsidR="00100B2C">
          <w:rPr>
            <w:noProof/>
            <w:webHidden/>
          </w:rPr>
          <w:instrText xml:space="preserve"> PAGEREF _Toc520840142 \h </w:instrText>
        </w:r>
        <w:r w:rsidR="00100B2C">
          <w:rPr>
            <w:noProof/>
            <w:webHidden/>
          </w:rPr>
        </w:r>
        <w:r w:rsidR="00100B2C">
          <w:rPr>
            <w:noProof/>
            <w:webHidden/>
          </w:rPr>
          <w:fldChar w:fldCharType="separate"/>
        </w:r>
        <w:r>
          <w:rPr>
            <w:noProof/>
            <w:webHidden/>
          </w:rPr>
          <w:t>172</w:t>
        </w:r>
        <w:r w:rsidR="00100B2C">
          <w:rPr>
            <w:noProof/>
            <w:webHidden/>
          </w:rPr>
          <w:fldChar w:fldCharType="end"/>
        </w:r>
      </w:hyperlink>
    </w:p>
    <w:p w14:paraId="63B9F154" w14:textId="77777777" w:rsidR="00F82299" w:rsidRPr="003F5AF2" w:rsidRDefault="00F82299" w:rsidP="00F82299">
      <w:r w:rsidRPr="003F5AF2">
        <w:fldChar w:fldCharType="end"/>
      </w:r>
    </w:p>
    <w:p w14:paraId="60AEC44D" w14:textId="280ED499" w:rsidR="00F30BFB" w:rsidRPr="003F5AF2" w:rsidRDefault="00DA1971" w:rsidP="006D33C3">
      <w:pPr>
        <w:pStyle w:val="Heading1"/>
      </w:pPr>
      <w:r w:rsidRPr="003F5AF2">
        <w:br w:type="page"/>
      </w:r>
      <w:bookmarkStart w:id="4" w:name="_Toc310579466"/>
      <w:bookmarkStart w:id="5" w:name="_Toc520967016"/>
      <w:r w:rsidRPr="003F5AF2">
        <w:lastRenderedPageBreak/>
        <w:t>List of Figures</w:t>
      </w:r>
      <w:bookmarkEnd w:id="4"/>
      <w:bookmarkEnd w:id="5"/>
    </w:p>
    <w:p w14:paraId="2FD53B35" w14:textId="77777777" w:rsidR="00F3126D" w:rsidRDefault="00F82299">
      <w:pPr>
        <w:pStyle w:val="TableofFigures"/>
        <w:tabs>
          <w:tab w:val="right" w:leader="dot" w:pos="8486"/>
        </w:tabs>
        <w:rPr>
          <w:rFonts w:asciiTheme="minorHAnsi" w:eastAsiaTheme="minorEastAsia" w:hAnsiTheme="minorHAnsi" w:cstheme="minorBidi"/>
          <w:noProof/>
          <w:lang w:bidi="ar-SA"/>
        </w:rPr>
      </w:pPr>
      <w:r w:rsidRPr="003F5AF2">
        <w:fldChar w:fldCharType="begin"/>
      </w:r>
      <w:r w:rsidRPr="003F5AF2">
        <w:instrText xml:space="preserve"> TOC \h \z \c "Figure" </w:instrText>
      </w:r>
      <w:r w:rsidRPr="003F5AF2">
        <w:fldChar w:fldCharType="separate"/>
      </w:r>
      <w:hyperlink w:anchor="_Toc520967421" w:history="1">
        <w:r w:rsidR="00F3126D" w:rsidRPr="00A019F3">
          <w:rPr>
            <w:rStyle w:val="Hyperlink"/>
            <w:noProof/>
          </w:rPr>
          <w:t>Figure 1. Interaction between Threat and Efficacy on Attitude towards Eating a Healthy Diet.</w:t>
        </w:r>
        <w:r w:rsidR="00F3126D">
          <w:rPr>
            <w:noProof/>
            <w:webHidden/>
          </w:rPr>
          <w:tab/>
        </w:r>
        <w:r w:rsidR="00F3126D">
          <w:rPr>
            <w:noProof/>
            <w:webHidden/>
          </w:rPr>
          <w:fldChar w:fldCharType="begin"/>
        </w:r>
        <w:r w:rsidR="00F3126D">
          <w:rPr>
            <w:noProof/>
            <w:webHidden/>
          </w:rPr>
          <w:instrText xml:space="preserve"> PAGEREF _Toc520967421 \h </w:instrText>
        </w:r>
        <w:r w:rsidR="00F3126D">
          <w:rPr>
            <w:noProof/>
            <w:webHidden/>
          </w:rPr>
        </w:r>
        <w:r w:rsidR="00F3126D">
          <w:rPr>
            <w:noProof/>
            <w:webHidden/>
          </w:rPr>
          <w:fldChar w:fldCharType="separate"/>
        </w:r>
        <w:r w:rsidR="00E428A9">
          <w:rPr>
            <w:noProof/>
            <w:webHidden/>
          </w:rPr>
          <w:t>76</w:t>
        </w:r>
        <w:r w:rsidR="00F3126D">
          <w:rPr>
            <w:noProof/>
            <w:webHidden/>
          </w:rPr>
          <w:fldChar w:fldCharType="end"/>
        </w:r>
      </w:hyperlink>
    </w:p>
    <w:p w14:paraId="224D2FE8" w14:textId="77777777" w:rsidR="00F3126D" w:rsidRDefault="00E428A9">
      <w:pPr>
        <w:pStyle w:val="TableofFigures"/>
        <w:tabs>
          <w:tab w:val="right" w:leader="dot" w:pos="8486"/>
        </w:tabs>
        <w:rPr>
          <w:rFonts w:asciiTheme="minorHAnsi" w:eastAsiaTheme="minorEastAsia" w:hAnsiTheme="minorHAnsi" w:cstheme="minorBidi"/>
          <w:noProof/>
          <w:lang w:bidi="ar-SA"/>
        </w:rPr>
      </w:pPr>
      <w:hyperlink w:anchor="_Toc520967422" w:history="1">
        <w:r w:rsidR="00F3126D" w:rsidRPr="00A019F3">
          <w:rPr>
            <w:rStyle w:val="Hyperlink"/>
            <w:noProof/>
          </w:rPr>
          <w:t>Figure 2. Interaction between Efficacy and Barrier on Attitude towards Exercise.</w:t>
        </w:r>
        <w:r w:rsidR="00F3126D">
          <w:rPr>
            <w:noProof/>
            <w:webHidden/>
          </w:rPr>
          <w:tab/>
        </w:r>
        <w:r w:rsidR="00F3126D">
          <w:rPr>
            <w:noProof/>
            <w:webHidden/>
          </w:rPr>
          <w:fldChar w:fldCharType="begin"/>
        </w:r>
        <w:r w:rsidR="00F3126D">
          <w:rPr>
            <w:noProof/>
            <w:webHidden/>
          </w:rPr>
          <w:instrText xml:space="preserve"> PAGEREF _Toc520967422 \h </w:instrText>
        </w:r>
        <w:r w:rsidR="00F3126D">
          <w:rPr>
            <w:noProof/>
            <w:webHidden/>
          </w:rPr>
        </w:r>
        <w:r w:rsidR="00F3126D">
          <w:rPr>
            <w:noProof/>
            <w:webHidden/>
          </w:rPr>
          <w:fldChar w:fldCharType="separate"/>
        </w:r>
        <w:r>
          <w:rPr>
            <w:noProof/>
            <w:webHidden/>
          </w:rPr>
          <w:t>79</w:t>
        </w:r>
        <w:r w:rsidR="00F3126D">
          <w:rPr>
            <w:noProof/>
            <w:webHidden/>
          </w:rPr>
          <w:fldChar w:fldCharType="end"/>
        </w:r>
      </w:hyperlink>
    </w:p>
    <w:p w14:paraId="3DAE77D9" w14:textId="77777777" w:rsidR="00F82299" w:rsidRPr="003F5AF2" w:rsidRDefault="00F82299" w:rsidP="00F82299">
      <w:r w:rsidRPr="003F5AF2">
        <w:fldChar w:fldCharType="end"/>
      </w:r>
    </w:p>
    <w:p w14:paraId="69388CDB" w14:textId="063F2695" w:rsidR="00DA1971" w:rsidRPr="003F5AF2" w:rsidRDefault="00DA1971" w:rsidP="006D33C3">
      <w:pPr>
        <w:pStyle w:val="Heading1"/>
      </w:pPr>
      <w:r w:rsidRPr="003F5AF2">
        <w:br w:type="page"/>
      </w:r>
      <w:bookmarkStart w:id="6" w:name="_Toc310579467"/>
      <w:bookmarkStart w:id="7" w:name="_Toc520967017"/>
      <w:r w:rsidRPr="003F5AF2">
        <w:lastRenderedPageBreak/>
        <w:t>Abstract</w:t>
      </w:r>
      <w:bookmarkEnd w:id="6"/>
      <w:bookmarkEnd w:id="7"/>
    </w:p>
    <w:p w14:paraId="641D443E" w14:textId="6CCEC44D" w:rsidR="00EB672F" w:rsidRPr="003F5AF2" w:rsidRDefault="008969BD" w:rsidP="008969BD">
      <w:pPr>
        <w:ind w:firstLine="720"/>
      </w:pPr>
      <w:r w:rsidRPr="003F5AF2">
        <w:t xml:space="preserve">The purpose of the current research was to extend the Extended Parallel Model (EPPM) by adding the </w:t>
      </w:r>
      <w:r w:rsidR="002F2399" w:rsidRPr="003F5AF2">
        <w:t>variable</w:t>
      </w:r>
      <w:r w:rsidRPr="003F5AF2">
        <w:t xml:space="preserve"> of barrier from Health </w:t>
      </w:r>
      <w:r w:rsidR="00C33F60" w:rsidRPr="003F5AF2">
        <w:t xml:space="preserve">Belief Model (HBM) to EPPM. </w:t>
      </w:r>
      <w:r w:rsidR="00EB672F" w:rsidRPr="003F5AF2">
        <w:t>The study explored the role of threat, efficacy, and barrier on participants’ attitude</w:t>
      </w:r>
      <w:r w:rsidR="0002589A" w:rsidRPr="003F5AF2">
        <w:t>s</w:t>
      </w:r>
      <w:r w:rsidR="00EB672F" w:rsidRPr="003F5AF2">
        <w:t xml:space="preserve"> and intention</w:t>
      </w:r>
      <w:r w:rsidR="0002589A" w:rsidRPr="003F5AF2">
        <w:t>s</w:t>
      </w:r>
      <w:r w:rsidR="00EB672F" w:rsidRPr="003F5AF2">
        <w:t xml:space="preserve"> towards exercising and eating a healthy diet for their heart health.</w:t>
      </w:r>
    </w:p>
    <w:p w14:paraId="6370D394" w14:textId="598FF980" w:rsidR="00DE7EAB" w:rsidRPr="003F5AF2" w:rsidRDefault="00EB672F" w:rsidP="008969BD">
      <w:pPr>
        <w:ind w:firstLine="720"/>
      </w:pPr>
      <w:r w:rsidRPr="003F5AF2">
        <w:t xml:space="preserve">A 2(threat)x 2(efficacy)x 2(barrier) x2(message replication) mixed factorial </w:t>
      </w:r>
      <w:r w:rsidR="00DE7EAB" w:rsidRPr="003F5AF2">
        <w:t xml:space="preserve">design </w:t>
      </w:r>
      <w:r w:rsidRPr="003F5AF2">
        <w:t xml:space="preserve">experiment was conducted online via Amazon </w:t>
      </w:r>
      <w:proofErr w:type="spellStart"/>
      <w:r w:rsidRPr="003F5AF2">
        <w:t>MTurk</w:t>
      </w:r>
      <w:proofErr w:type="spellEnd"/>
      <w:r w:rsidRPr="003F5AF2">
        <w:t xml:space="preserve">. </w:t>
      </w:r>
      <w:r w:rsidR="00DE7EAB" w:rsidRPr="003F5AF2">
        <w:t>The threat x efficacy x barrier was a between</w:t>
      </w:r>
      <w:r w:rsidR="00FA76CB" w:rsidRPr="003F5AF2">
        <w:t>-</w:t>
      </w:r>
      <w:r w:rsidR="00DE7EAB" w:rsidRPr="003F5AF2">
        <w:t xml:space="preserve">subject design whereas message replication was within subject design. The stimuli messages were narratives about exercise and healthy diet behaviors. </w:t>
      </w:r>
    </w:p>
    <w:p w14:paraId="005725D5" w14:textId="71C2DE7C" w:rsidR="009E6FCB" w:rsidRPr="003F5AF2" w:rsidRDefault="00DE7EAB" w:rsidP="00610B8B">
      <w:pPr>
        <w:ind w:firstLine="720"/>
      </w:pPr>
      <w:r w:rsidRPr="003F5AF2">
        <w:t>The result showed that there was a statistically significant main effect of barrier on participants’ perceived self-efficacy regarding exercise behavior but not for healthy diet behavior. As hypothesized the participants who read a message that addressed the barrier of time to exercising reported higher self-efficacy about exercising than the participants who read a message that did not address the barrier.</w:t>
      </w:r>
      <w:r w:rsidR="009E6FCB" w:rsidRPr="003F5AF2">
        <w:t xml:space="preserve"> Although a significant interaction between threat and efficacy was found on attitudes towards healthy diet behavior, the interaction was not in the predicted direction. No interaction between threat and efficacy was found on attitude towards exercise. Also</w:t>
      </w:r>
      <w:r w:rsidR="00FA76CB" w:rsidRPr="003F5AF2">
        <w:t>,</w:t>
      </w:r>
      <w:r w:rsidR="009E6FCB" w:rsidRPr="003F5AF2">
        <w:t xml:space="preserve"> no interaction between threat and efficacy was found on intention to exercise or eat a healthy diet. A marginally significant effect of efficacy was found on attitude toward exercise, where participants who read a high efficacy message had more positive attitude</w:t>
      </w:r>
      <w:r w:rsidR="00FA76CB" w:rsidRPr="003F5AF2">
        <w:t>s</w:t>
      </w:r>
      <w:r w:rsidR="009E6FCB" w:rsidRPr="003F5AF2">
        <w:t xml:space="preserve"> towards exercise than the participants who read a low efficacy message. The study found no interaction between threat and barrier on perceived self-efficacy, attitude, intention for either exercising or healthy eating behaviors. However, there was a marginally significant main effect of </w:t>
      </w:r>
      <w:r w:rsidR="009E6FCB" w:rsidRPr="003F5AF2">
        <w:lastRenderedPageBreak/>
        <w:t xml:space="preserve">barrier on intention to exercise. Participants who read a message that addressed the barrier of time to exercise reported higher intentions to exercise than those who read a message that did not address the barrier. No three-way interaction of threat, efficacy, and barrier was found on attitude or intention to either exercise or eat a healthy diet. </w:t>
      </w:r>
      <w:r w:rsidR="00D64845" w:rsidRPr="003F5AF2">
        <w:t>However, an interaction between efficacy and barrier on participants’ attitudes toward</w:t>
      </w:r>
      <w:r w:rsidR="000B46B4" w:rsidRPr="003F5AF2">
        <w:t xml:space="preserve"> </w:t>
      </w:r>
      <w:r w:rsidR="00D64845" w:rsidRPr="003F5AF2">
        <w:t xml:space="preserve">exercise was found. The result showed that participants who read a high efficacy message that did not address the barrier had the most positive attitude toward exercise followed by those who read a low efficacy message that address the barrier. This is an </w:t>
      </w:r>
      <w:r w:rsidR="00FA76CB" w:rsidRPr="003F5AF2">
        <w:t xml:space="preserve">important </w:t>
      </w:r>
      <w:r w:rsidR="00D64845" w:rsidRPr="003F5AF2">
        <w:t xml:space="preserve">finding suggesting that it is not necessary to address the barrier when the message efficacy is high. </w:t>
      </w:r>
    </w:p>
    <w:p w14:paraId="16F71A62" w14:textId="463439B3" w:rsidR="00D64845" w:rsidRPr="003F5AF2" w:rsidRDefault="00D64845" w:rsidP="008969BD">
      <w:pPr>
        <w:ind w:firstLine="720"/>
      </w:pPr>
      <w:r w:rsidRPr="003F5AF2">
        <w:t xml:space="preserve">The study used narratives as message stimuli and found that the participants </w:t>
      </w:r>
      <w:r w:rsidR="00FA76CB" w:rsidRPr="003F5AF2">
        <w:t xml:space="preserve">tend to </w:t>
      </w:r>
      <w:r w:rsidRPr="003F5AF2">
        <w:t>identif</w:t>
      </w:r>
      <w:r w:rsidR="00FA76CB" w:rsidRPr="003F5AF2">
        <w:t>y</w:t>
      </w:r>
      <w:r w:rsidRPr="003F5AF2">
        <w:t xml:space="preserve"> themselves </w:t>
      </w:r>
      <w:r w:rsidR="00FA76CB" w:rsidRPr="003F5AF2">
        <w:t xml:space="preserve">more </w:t>
      </w:r>
      <w:r w:rsidRPr="003F5AF2">
        <w:t xml:space="preserve">with the characters in the high efficacy message conditions than the low efficacy message conditions. </w:t>
      </w:r>
    </w:p>
    <w:p w14:paraId="53919D52" w14:textId="690D7A53" w:rsidR="00D64845" w:rsidRPr="003F5AF2" w:rsidRDefault="005F3A5E" w:rsidP="008969BD">
      <w:pPr>
        <w:ind w:firstLine="720"/>
      </w:pPr>
      <w:r w:rsidRPr="003F5AF2">
        <w:t>The findings suggest that addressing an individual’s perceived barrier regarding a health behavior may le</w:t>
      </w:r>
      <w:r w:rsidR="003F5AF2" w:rsidRPr="003F5AF2">
        <w:t>ad to an increase in their self-</w:t>
      </w:r>
      <w:r w:rsidRPr="003F5AF2">
        <w:t>confidence about their ability to follow the recommended action. Some interactions of barrier with threat and efficacy on outcome variabl</w:t>
      </w:r>
      <w:r w:rsidR="008E0B9C">
        <w:t xml:space="preserve">es were also found. </w:t>
      </w:r>
      <w:r w:rsidR="00610B8B">
        <w:t xml:space="preserve">These findings indicate that </w:t>
      </w:r>
      <w:r w:rsidR="00D2685E">
        <w:t>adding the concept of barrier to EPPM may increase the persuasiveness of the model. Future research should explore this extension of EPPM in other health behaviors to better understand how the variables threat, efficacy, and barrier work independently and interact with each other to influence individuals’ health decision making.</w:t>
      </w:r>
    </w:p>
    <w:p w14:paraId="1AF4538F" w14:textId="77777777" w:rsidR="009E6FCB" w:rsidRPr="003F5AF2" w:rsidRDefault="009E6FCB" w:rsidP="008969BD">
      <w:pPr>
        <w:ind w:firstLine="720"/>
      </w:pPr>
    </w:p>
    <w:p w14:paraId="3980A346" w14:textId="00D9E963" w:rsidR="00DA1971" w:rsidRPr="003F5AF2" w:rsidRDefault="00DE7EAB" w:rsidP="008969BD">
      <w:pPr>
        <w:ind w:firstLine="720"/>
        <w:sectPr w:rsidR="00DA1971" w:rsidRPr="003F5AF2" w:rsidSect="00775701">
          <w:footerReference w:type="default" r:id="rId8"/>
          <w:pgSz w:w="12240" w:h="15840" w:code="1"/>
          <w:pgMar w:top="1440" w:right="1440" w:bottom="1440" w:left="2304" w:header="720" w:footer="720" w:gutter="0"/>
          <w:pgNumType w:fmt="lowerRoman" w:start="4"/>
          <w:cols w:space="720"/>
          <w:docGrid w:linePitch="360"/>
        </w:sectPr>
      </w:pPr>
      <w:r w:rsidRPr="003F5AF2">
        <w:t xml:space="preserve"> </w:t>
      </w:r>
    </w:p>
    <w:p w14:paraId="1704759F" w14:textId="1614B771" w:rsidR="00DA1971" w:rsidRPr="003F5AF2" w:rsidRDefault="00DA1971" w:rsidP="006D33C3">
      <w:pPr>
        <w:pStyle w:val="Heading1"/>
      </w:pPr>
      <w:bookmarkStart w:id="8" w:name="_Toc310579468"/>
      <w:bookmarkStart w:id="9" w:name="_Toc520967018"/>
      <w:r w:rsidRPr="003F5AF2">
        <w:lastRenderedPageBreak/>
        <w:t xml:space="preserve">Chapter </w:t>
      </w:r>
      <w:r w:rsidR="00111915" w:rsidRPr="003F5AF2">
        <w:t>1</w:t>
      </w:r>
      <w:r w:rsidR="008612DD" w:rsidRPr="003F5AF2">
        <w:t xml:space="preserve">: </w:t>
      </w:r>
      <w:r w:rsidRPr="003F5AF2">
        <w:t>Introduction</w:t>
      </w:r>
      <w:bookmarkEnd w:id="8"/>
      <w:bookmarkEnd w:id="9"/>
    </w:p>
    <w:p w14:paraId="38702B50" w14:textId="3E916520" w:rsidR="00603DC4" w:rsidRPr="003F5AF2" w:rsidRDefault="008425E8" w:rsidP="00610B8B">
      <w:pPr>
        <w:ind w:firstLine="720"/>
      </w:pPr>
      <w:r w:rsidRPr="003F5AF2">
        <w:t>H</w:t>
      </w:r>
      <w:r w:rsidR="00250CF1" w:rsidRPr="003F5AF2">
        <w:t>eart disease is a leading cause of death for both men and women</w:t>
      </w:r>
      <w:r w:rsidR="004734F6">
        <w:t xml:space="preserve"> in the USA</w:t>
      </w:r>
      <w:r w:rsidR="00250CF1" w:rsidRPr="003F5AF2">
        <w:t xml:space="preserve">. </w:t>
      </w:r>
      <w:r w:rsidRPr="003F5AF2">
        <w:t>Based on reports from the Center for Disease Control (CDC)</w:t>
      </w:r>
      <w:r w:rsidR="001171E8" w:rsidRPr="003F5AF2">
        <w:t xml:space="preserve"> (2017)</w:t>
      </w:r>
      <w:r w:rsidRPr="003F5AF2">
        <w:t xml:space="preserve">, </w:t>
      </w:r>
      <w:r w:rsidR="001171E8" w:rsidRPr="003F5AF2">
        <w:t>about 610,000 people die of heart disease in the United States every year</w:t>
      </w:r>
      <w:r w:rsidR="00250CF1" w:rsidRPr="003F5AF2">
        <w:t xml:space="preserve">. </w:t>
      </w:r>
      <w:r w:rsidR="00952EB7" w:rsidRPr="003F5AF2">
        <w:t>A</w:t>
      </w:r>
      <w:r w:rsidR="00250CF1" w:rsidRPr="003F5AF2">
        <w:t>n estimated 92.1 million U</w:t>
      </w:r>
      <w:r w:rsidR="00BD62DD" w:rsidRPr="003F5AF2">
        <w:t>.</w:t>
      </w:r>
      <w:r w:rsidR="00250CF1" w:rsidRPr="003F5AF2">
        <w:t>S</w:t>
      </w:r>
      <w:r w:rsidR="00BD62DD" w:rsidRPr="003F5AF2">
        <w:t>.</w:t>
      </w:r>
      <w:r w:rsidR="00250CF1" w:rsidRPr="003F5AF2">
        <w:t xml:space="preserve"> adults have at least one type of Cardiovascular Disease (CVD)</w:t>
      </w:r>
      <w:r w:rsidR="00952EB7" w:rsidRPr="003F5AF2">
        <w:t xml:space="preserve"> (Writing Group Members et al., 2017)</w:t>
      </w:r>
      <w:r w:rsidR="00250CF1" w:rsidRPr="003F5AF2">
        <w:t xml:space="preserve">. </w:t>
      </w:r>
      <w:r w:rsidR="00C62635" w:rsidRPr="003F5AF2">
        <w:t>CVD is a heart and blood vessel disease, which is also commo</w:t>
      </w:r>
      <w:r w:rsidR="00BD62DD" w:rsidRPr="003F5AF2">
        <w:t xml:space="preserve">nly known as heart disease. </w:t>
      </w:r>
      <w:r w:rsidR="00C62635" w:rsidRPr="003F5AF2">
        <w:t>CVD includes various problems that may be related to a process known as atherosclerosis, which is a condition developed fro</w:t>
      </w:r>
      <w:r w:rsidR="00F21424" w:rsidRPr="003F5AF2">
        <w:t>m the substance called plaq</w:t>
      </w:r>
      <w:r w:rsidR="00C62635" w:rsidRPr="003F5AF2">
        <w:t>ue that builds up in the walls of th</w:t>
      </w:r>
      <w:r w:rsidR="00654349" w:rsidRPr="003F5AF2">
        <w:t>e arteries. This buildup of plaque</w:t>
      </w:r>
      <w:r w:rsidR="00C62635" w:rsidRPr="003F5AF2">
        <w:t xml:space="preserve"> results in narrowing </w:t>
      </w:r>
      <w:r w:rsidRPr="003F5AF2">
        <w:t xml:space="preserve">the </w:t>
      </w:r>
      <w:r w:rsidR="00C62635" w:rsidRPr="003F5AF2">
        <w:t>arteries</w:t>
      </w:r>
      <w:r w:rsidRPr="003F5AF2">
        <w:t xml:space="preserve"> and</w:t>
      </w:r>
      <w:r w:rsidR="00C62635" w:rsidRPr="003F5AF2">
        <w:t xml:space="preserve"> making it harder for blood to flow through. </w:t>
      </w:r>
    </w:p>
    <w:p w14:paraId="2121094A" w14:textId="6AE15EDB" w:rsidR="00250CF1" w:rsidRPr="003F5AF2" w:rsidRDefault="00250CF1" w:rsidP="00250CF1">
      <w:pPr>
        <w:ind w:firstLine="720"/>
      </w:pPr>
      <w:r w:rsidRPr="003F5AF2">
        <w:t xml:space="preserve">The AHA recommends physical exercise, healthy diet, and smoking cessation for a healthy heart (“The American Heart Association's Diet,” 2017). </w:t>
      </w:r>
      <w:r w:rsidR="008425E8" w:rsidRPr="003F5AF2">
        <w:t xml:space="preserve">Although there was a decrease in </w:t>
      </w:r>
      <w:r w:rsidRPr="003F5AF2">
        <w:t>age-adjusted rate for hea</w:t>
      </w:r>
      <w:r w:rsidR="00477BF4" w:rsidRPr="003F5AF2">
        <w:t xml:space="preserve">rt failure </w:t>
      </w:r>
      <w:r w:rsidRPr="003F5AF2">
        <w:t>related deaths from 2000 through 2012</w:t>
      </w:r>
      <w:r w:rsidR="008425E8" w:rsidRPr="003F5AF2">
        <w:t>, it</w:t>
      </w:r>
      <w:r w:rsidRPr="003F5AF2">
        <w:t xml:space="preserve"> increased from 2012 through 2014. Heart disease is a major public health problem</w:t>
      </w:r>
      <w:r w:rsidR="00BD62DD" w:rsidRPr="003F5AF2">
        <w:t xml:space="preserve"> that has increased despite advancements </w:t>
      </w:r>
      <w:r w:rsidRPr="003F5AF2">
        <w:t>in technol</w:t>
      </w:r>
      <w:r w:rsidR="00477BF4" w:rsidRPr="003F5AF2">
        <w:t>ogies and treatment. Cognitive-b</w:t>
      </w:r>
      <w:r w:rsidRPr="003F5AF2">
        <w:t xml:space="preserve">ehavioral strategies such as goal setting, self-monitoring, feedback and reinforcement, incentives, self-efficacy enhancement, relapse prevention, and motivational interviewing have been found </w:t>
      </w:r>
      <w:r w:rsidR="004734F6">
        <w:t xml:space="preserve">to be </w:t>
      </w:r>
      <w:r w:rsidRPr="003F5AF2">
        <w:t>effective in promoting behavio</w:t>
      </w:r>
      <w:r w:rsidR="00BD62DD" w:rsidRPr="003F5AF2">
        <w:t xml:space="preserve">r change among </w:t>
      </w:r>
      <w:r w:rsidRPr="003F5AF2">
        <w:t>participants (</w:t>
      </w:r>
      <w:proofErr w:type="spellStart"/>
      <w:r w:rsidRPr="003F5AF2">
        <w:t>Artinian</w:t>
      </w:r>
      <w:proofErr w:type="spellEnd"/>
      <w:r w:rsidRPr="003F5AF2">
        <w:t xml:space="preserve"> et al., 2010). According to </w:t>
      </w:r>
      <w:r w:rsidR="00BD62DD" w:rsidRPr="003F5AF2">
        <w:t xml:space="preserve">the </w:t>
      </w:r>
      <w:r w:rsidRPr="003F5AF2">
        <w:t>National Heart, Blood and Lung Institute</w:t>
      </w:r>
      <w:r w:rsidR="00DC2E18" w:rsidRPr="003F5AF2">
        <w:t xml:space="preserve"> (2017) t</w:t>
      </w:r>
      <w:r w:rsidRPr="003F5AF2">
        <w:t xml:space="preserve">he at-risk population </w:t>
      </w:r>
      <w:r w:rsidR="00BD62DD" w:rsidRPr="003F5AF2">
        <w:t>for h</w:t>
      </w:r>
      <w:r w:rsidRPr="003F5AF2">
        <w:t>eart disease include</w:t>
      </w:r>
      <w:r w:rsidR="00BD62DD" w:rsidRPr="003F5AF2">
        <w:t>s</w:t>
      </w:r>
      <w:r w:rsidRPr="003F5AF2">
        <w:t xml:space="preserve"> smokers, </w:t>
      </w:r>
      <w:r w:rsidR="00F934DB" w:rsidRPr="003F5AF2">
        <w:t>those with</w:t>
      </w:r>
      <w:r w:rsidRPr="003F5AF2">
        <w:t xml:space="preserve"> high blood cholesterol and high triglyceride le</w:t>
      </w:r>
      <w:r w:rsidR="00477BF4" w:rsidRPr="003F5AF2">
        <w:t>vels,</w:t>
      </w:r>
      <w:r w:rsidR="00F934DB" w:rsidRPr="003F5AF2">
        <w:t xml:space="preserve"> the ones with</w:t>
      </w:r>
      <w:r w:rsidR="00477BF4" w:rsidRPr="003F5AF2">
        <w:t xml:space="preserve"> diabetes and pre-</w:t>
      </w:r>
      <w:r w:rsidRPr="003F5AF2">
        <w:t>diabete</w:t>
      </w:r>
      <w:r w:rsidR="00477BF4" w:rsidRPr="003F5AF2">
        <w:t xml:space="preserve">s, and </w:t>
      </w:r>
      <w:r w:rsidR="00BD62DD" w:rsidRPr="003F5AF2">
        <w:t>overweight and obese</w:t>
      </w:r>
      <w:r w:rsidR="00F934DB" w:rsidRPr="003F5AF2">
        <w:t xml:space="preserve"> people</w:t>
      </w:r>
      <w:r w:rsidR="00BD62DD" w:rsidRPr="003F5AF2">
        <w:t>.</w:t>
      </w:r>
    </w:p>
    <w:p w14:paraId="0B6E1C06" w14:textId="2E779F51" w:rsidR="00250CF1" w:rsidRPr="003F5AF2" w:rsidRDefault="00250CF1" w:rsidP="00250CF1">
      <w:pPr>
        <w:ind w:firstLine="720"/>
      </w:pPr>
      <w:r w:rsidRPr="003F5AF2">
        <w:lastRenderedPageBreak/>
        <w:t>The AHA has listed physical inactivity as an independent risk factor for CVD. This means that an inactive person has a higher risk of developing CVD than an active person regardless of smoking status, family history</w:t>
      </w:r>
      <w:r w:rsidR="00930D9B" w:rsidRPr="003F5AF2">
        <w:t>,</w:t>
      </w:r>
      <w:r w:rsidRPr="003F5AF2">
        <w:t xml:space="preserve"> and other related diseases (Berlin &amp; </w:t>
      </w:r>
      <w:proofErr w:type="spellStart"/>
      <w:r w:rsidRPr="003F5AF2">
        <w:t>Colditz</w:t>
      </w:r>
      <w:proofErr w:type="spellEnd"/>
      <w:r w:rsidRPr="003F5AF2">
        <w:t>, 1990). The AHA recommends 150 minute</w:t>
      </w:r>
      <w:r w:rsidR="00CC7291" w:rsidRPr="003F5AF2">
        <w:t>s</w:t>
      </w:r>
      <w:r w:rsidRPr="003F5AF2">
        <w:t xml:space="preserve"> of moderate physical activity per week. The moderate physical exercise equals to 3.2 km or 2 mile walk (</w:t>
      </w:r>
      <w:r w:rsidR="0072330F" w:rsidRPr="003F5AF2">
        <w:t xml:space="preserve">Marcus, King, Clark, Pinto, &amp; Bock, </w:t>
      </w:r>
      <w:r w:rsidRPr="003F5AF2">
        <w:t>1996). Even low levels of physical activities such as brisk walking for 75 minutes per week have been associated with reduced risk of mor</w:t>
      </w:r>
      <w:r w:rsidR="00930D9B" w:rsidRPr="003F5AF2">
        <w:t>t</w:t>
      </w:r>
      <w:r w:rsidRPr="003F5AF2">
        <w:t xml:space="preserve">ality in comparison to participants who are </w:t>
      </w:r>
      <w:r w:rsidR="00930D9B" w:rsidRPr="003F5AF2">
        <w:t>involved in no physical activities</w:t>
      </w:r>
      <w:r w:rsidRPr="003F5AF2">
        <w:t xml:space="preserve"> at all (Benjamin et al., 2017). </w:t>
      </w:r>
    </w:p>
    <w:p w14:paraId="7A4239CC" w14:textId="076A1596" w:rsidR="00BD62DD" w:rsidRPr="003F5AF2" w:rsidRDefault="00250CF1" w:rsidP="00250CF1">
      <w:pPr>
        <w:ind w:firstLine="720"/>
      </w:pPr>
      <w:r w:rsidRPr="003F5AF2">
        <w:t xml:space="preserve">Various studies have </w:t>
      </w:r>
      <w:r w:rsidR="00F934DB" w:rsidRPr="003F5AF2">
        <w:t>examined</w:t>
      </w:r>
      <w:r w:rsidRPr="003F5AF2">
        <w:t xml:space="preserve"> the relationship between </w:t>
      </w:r>
      <w:r w:rsidR="006C5AE9" w:rsidRPr="003F5AF2">
        <w:t>CVD</w:t>
      </w:r>
      <w:r w:rsidRPr="003F5AF2">
        <w:t xml:space="preserve"> and physical exercise. Studies have found that physical exercise such as walking, running, </w:t>
      </w:r>
      <w:r w:rsidR="00BD62DD" w:rsidRPr="003F5AF2">
        <w:t xml:space="preserve">and </w:t>
      </w:r>
      <w:r w:rsidRPr="003F5AF2">
        <w:t>aerobics reduce the risk of cardiovascular disease among the population of all ages (Boone-</w:t>
      </w:r>
      <w:proofErr w:type="spellStart"/>
      <w:r w:rsidRPr="003F5AF2">
        <w:t>Heinonen</w:t>
      </w:r>
      <w:proofErr w:type="spellEnd"/>
      <w:r w:rsidRPr="003F5AF2">
        <w:t xml:space="preserve">, </w:t>
      </w:r>
      <w:proofErr w:type="spellStart"/>
      <w:r w:rsidRPr="003F5AF2">
        <w:t>Even</w:t>
      </w:r>
      <w:r w:rsidR="0072330F" w:rsidRPr="003F5AF2">
        <w:t>son</w:t>
      </w:r>
      <w:proofErr w:type="spellEnd"/>
      <w:r w:rsidR="0072330F" w:rsidRPr="003F5AF2">
        <w:t>, Taber</w:t>
      </w:r>
      <w:r w:rsidR="00930D9B" w:rsidRPr="003F5AF2">
        <w:t>,</w:t>
      </w:r>
      <w:r w:rsidR="0072330F" w:rsidRPr="003F5AF2">
        <w:t xml:space="preserve"> &amp; Gordon-Larsen, 2009</w:t>
      </w:r>
      <w:r w:rsidRPr="003F5AF2">
        <w:t xml:space="preserve">; Lee, Pate, </w:t>
      </w:r>
      <w:proofErr w:type="spellStart"/>
      <w:r w:rsidRPr="003F5AF2">
        <w:t>Lavie</w:t>
      </w:r>
      <w:proofErr w:type="spellEnd"/>
      <w:r w:rsidRPr="003F5AF2">
        <w:t>, Sui, Church</w:t>
      </w:r>
      <w:r w:rsidR="00930D9B" w:rsidRPr="003F5AF2">
        <w:t>,</w:t>
      </w:r>
      <w:r w:rsidRPr="003F5AF2">
        <w:t xml:space="preserve"> &amp; Blair, 2014; </w:t>
      </w:r>
      <w:proofErr w:type="spellStart"/>
      <w:r w:rsidRPr="003F5AF2">
        <w:t>Olanrewaju</w:t>
      </w:r>
      <w:proofErr w:type="spellEnd"/>
      <w:r w:rsidRPr="003F5AF2">
        <w:t xml:space="preserve">, Kelly, Cowan, </w:t>
      </w:r>
      <w:proofErr w:type="spellStart"/>
      <w:r w:rsidRPr="003F5AF2">
        <w:t>Brayne</w:t>
      </w:r>
      <w:proofErr w:type="spellEnd"/>
      <w:r w:rsidR="00930D9B" w:rsidRPr="003F5AF2">
        <w:t>,</w:t>
      </w:r>
      <w:r w:rsidRPr="003F5AF2">
        <w:t xml:space="preserve"> &amp; </w:t>
      </w:r>
      <w:proofErr w:type="spellStart"/>
      <w:r w:rsidRPr="003F5AF2">
        <w:t>Lafortune</w:t>
      </w:r>
      <w:proofErr w:type="spellEnd"/>
      <w:r w:rsidRPr="003F5AF2">
        <w:t xml:space="preserve">, 2016; </w:t>
      </w:r>
      <w:proofErr w:type="spellStart"/>
      <w:r w:rsidRPr="003F5AF2">
        <w:t>Soares</w:t>
      </w:r>
      <w:proofErr w:type="spellEnd"/>
      <w:r w:rsidRPr="003F5AF2">
        <w:t xml:space="preserve">-Miranda, </w:t>
      </w:r>
      <w:proofErr w:type="spellStart"/>
      <w:r w:rsidRPr="003F5AF2">
        <w:t>Siscovick</w:t>
      </w:r>
      <w:proofErr w:type="spellEnd"/>
      <w:r w:rsidRPr="003F5AF2">
        <w:t xml:space="preserve">, </w:t>
      </w:r>
      <w:proofErr w:type="spellStart"/>
      <w:r w:rsidRPr="003F5AF2">
        <w:t>Psaty</w:t>
      </w:r>
      <w:proofErr w:type="spellEnd"/>
      <w:r w:rsidRPr="003F5AF2">
        <w:t xml:space="preserve">, </w:t>
      </w:r>
      <w:proofErr w:type="spellStart"/>
      <w:r w:rsidRPr="003F5AF2">
        <w:t>Longsterth</w:t>
      </w:r>
      <w:proofErr w:type="spellEnd"/>
      <w:r w:rsidR="00930D9B" w:rsidRPr="003F5AF2">
        <w:t>,</w:t>
      </w:r>
      <w:r w:rsidRPr="003F5AF2">
        <w:t xml:space="preserve"> &amp; </w:t>
      </w:r>
      <w:proofErr w:type="spellStart"/>
      <w:r w:rsidRPr="003F5AF2">
        <w:t>Mozaffarain</w:t>
      </w:r>
      <w:proofErr w:type="spellEnd"/>
      <w:r w:rsidRPr="003F5AF2">
        <w:t>, 2015). In order to have better heart health and better health overall, it is essential</w:t>
      </w:r>
      <w:r w:rsidR="00BD62DD" w:rsidRPr="003F5AF2">
        <w:t xml:space="preserve"> for </w:t>
      </w:r>
      <w:r w:rsidRPr="003F5AF2">
        <w:t>individuals to be involved in physical activities (</w:t>
      </w:r>
      <w:proofErr w:type="spellStart"/>
      <w:r w:rsidRPr="003F5AF2">
        <w:t>Ekelund</w:t>
      </w:r>
      <w:proofErr w:type="spellEnd"/>
      <w:r w:rsidRPr="003F5AF2">
        <w:t xml:space="preserve">, </w:t>
      </w:r>
      <w:proofErr w:type="spellStart"/>
      <w:r w:rsidRPr="003F5AF2">
        <w:t>Steene-Johannessen</w:t>
      </w:r>
      <w:proofErr w:type="spellEnd"/>
      <w:r w:rsidRPr="003F5AF2">
        <w:t xml:space="preserve">, Brown, </w:t>
      </w:r>
      <w:proofErr w:type="spellStart"/>
      <w:r w:rsidRPr="003F5AF2">
        <w:t>Fagerland</w:t>
      </w:r>
      <w:proofErr w:type="spellEnd"/>
      <w:r w:rsidRPr="003F5AF2">
        <w:t xml:space="preserve">, Owen, Powell, ... &amp; Lancet Sedentary </w:t>
      </w:r>
      <w:proofErr w:type="spellStart"/>
      <w:r w:rsidRPr="003F5AF2">
        <w:t>Behaviour</w:t>
      </w:r>
      <w:proofErr w:type="spellEnd"/>
      <w:r w:rsidRPr="003F5AF2">
        <w:t xml:space="preserve"> Working Group, 2016; Myers, </w:t>
      </w:r>
      <w:proofErr w:type="spellStart"/>
      <w:r w:rsidRPr="003F5AF2">
        <w:t>McAuley</w:t>
      </w:r>
      <w:proofErr w:type="spellEnd"/>
      <w:r w:rsidRPr="003F5AF2">
        <w:t xml:space="preserve">, </w:t>
      </w:r>
      <w:proofErr w:type="spellStart"/>
      <w:r w:rsidRPr="003F5AF2">
        <w:t>Lavie</w:t>
      </w:r>
      <w:proofErr w:type="spellEnd"/>
      <w:r w:rsidRPr="003F5AF2">
        <w:t xml:space="preserve">, </w:t>
      </w:r>
      <w:proofErr w:type="spellStart"/>
      <w:r w:rsidRPr="003F5AF2">
        <w:t>Despres</w:t>
      </w:r>
      <w:proofErr w:type="spellEnd"/>
      <w:r w:rsidRPr="003F5AF2">
        <w:t xml:space="preserve">, Arena, &amp; Kokkinos, 2015). </w:t>
      </w:r>
    </w:p>
    <w:p w14:paraId="1B2866D4" w14:textId="4CBA078A" w:rsidR="00603DC4" w:rsidRPr="003F5AF2" w:rsidRDefault="00250CF1" w:rsidP="00250CF1">
      <w:pPr>
        <w:ind w:firstLine="720"/>
      </w:pPr>
      <w:r w:rsidRPr="003F5AF2">
        <w:t xml:space="preserve">Health communication scholars have used various theories to explore and understand how individuals can be encouraged to be involved in physical </w:t>
      </w:r>
      <w:r w:rsidR="00F934DB" w:rsidRPr="003F5AF2">
        <w:t xml:space="preserve">activities in order to have </w:t>
      </w:r>
      <w:r w:rsidRPr="003F5AF2">
        <w:t xml:space="preserve">better health (Latimer, Brawley, &amp; Bassett, 2010; </w:t>
      </w:r>
      <w:proofErr w:type="spellStart"/>
      <w:r w:rsidRPr="003F5AF2">
        <w:t>Lustria</w:t>
      </w:r>
      <w:proofErr w:type="spellEnd"/>
      <w:r w:rsidRPr="003F5AF2">
        <w:t xml:space="preserve">, </w:t>
      </w:r>
      <w:proofErr w:type="spellStart"/>
      <w:r w:rsidRPr="003F5AF2">
        <w:t>Noar</w:t>
      </w:r>
      <w:proofErr w:type="spellEnd"/>
      <w:r w:rsidRPr="003F5AF2">
        <w:t xml:space="preserve">, </w:t>
      </w:r>
      <w:proofErr w:type="spellStart"/>
      <w:r w:rsidRPr="003F5AF2">
        <w:t>Cortese</w:t>
      </w:r>
      <w:proofErr w:type="spellEnd"/>
      <w:r w:rsidR="00A12359" w:rsidRPr="003F5AF2">
        <w:t xml:space="preserve">, Van </w:t>
      </w:r>
      <w:proofErr w:type="spellStart"/>
      <w:r w:rsidR="00A12359" w:rsidRPr="003F5AF2">
        <w:t>Stee</w:t>
      </w:r>
      <w:proofErr w:type="spellEnd"/>
      <w:r w:rsidR="00A12359" w:rsidRPr="003F5AF2">
        <w:t xml:space="preserve">, </w:t>
      </w:r>
      <w:proofErr w:type="spellStart"/>
      <w:r w:rsidR="00A12359" w:rsidRPr="003F5AF2">
        <w:t>Glueckauf</w:t>
      </w:r>
      <w:proofErr w:type="spellEnd"/>
      <w:r w:rsidR="00A12359" w:rsidRPr="003F5AF2">
        <w:t>,</w:t>
      </w:r>
      <w:r w:rsidRPr="003F5AF2">
        <w:t xml:space="preserve"> &amp; Lee, 2013; </w:t>
      </w:r>
      <w:proofErr w:type="spellStart"/>
      <w:r w:rsidRPr="003F5AF2">
        <w:t>Noar</w:t>
      </w:r>
      <w:proofErr w:type="spellEnd"/>
      <w:r w:rsidRPr="003F5AF2">
        <w:t>, Grant Harrington,</w:t>
      </w:r>
      <w:r w:rsidR="00246B69">
        <w:t xml:space="preserve"> </w:t>
      </w:r>
      <w:r w:rsidRPr="003F5AF2">
        <w:t xml:space="preserve">Van </w:t>
      </w:r>
      <w:proofErr w:type="spellStart"/>
      <w:r w:rsidRPr="003F5AF2">
        <w:t>Stee</w:t>
      </w:r>
      <w:proofErr w:type="spellEnd"/>
      <w:r w:rsidRPr="003F5AF2">
        <w:t xml:space="preserve">, &amp; </w:t>
      </w:r>
      <w:proofErr w:type="spellStart"/>
      <w:r w:rsidRPr="003F5AF2">
        <w:t>Shemanski</w:t>
      </w:r>
      <w:proofErr w:type="spellEnd"/>
      <w:r w:rsidRPr="003F5AF2">
        <w:t xml:space="preserve"> </w:t>
      </w:r>
      <w:r w:rsidRPr="003F5AF2">
        <w:lastRenderedPageBreak/>
        <w:t>Aldrich, 2011). Health communication scholars have been using different theories and models to design health messages for persuasion such</w:t>
      </w:r>
      <w:r w:rsidR="00930D9B" w:rsidRPr="003F5AF2">
        <w:t xml:space="preserve"> as theory of planned behavior (</w:t>
      </w:r>
      <w:proofErr w:type="spellStart"/>
      <w:r w:rsidR="00930D9B" w:rsidRPr="003F5AF2">
        <w:t>Ajzen</w:t>
      </w:r>
      <w:proofErr w:type="spellEnd"/>
      <w:r w:rsidR="00930D9B" w:rsidRPr="003F5AF2">
        <w:t>, 1980),</w:t>
      </w:r>
      <w:r w:rsidRPr="003F5AF2">
        <w:t xml:space="preserve"> health belief model (HBM) (</w:t>
      </w:r>
      <w:proofErr w:type="spellStart"/>
      <w:r w:rsidRPr="003F5AF2">
        <w:t>Rosenstock</w:t>
      </w:r>
      <w:proofErr w:type="spellEnd"/>
      <w:r w:rsidRPr="003F5AF2">
        <w:t xml:space="preserve">, </w:t>
      </w:r>
      <w:r w:rsidR="00930D9B" w:rsidRPr="003F5AF2">
        <w:t xml:space="preserve">1966), </w:t>
      </w:r>
      <w:r w:rsidRPr="003F5AF2">
        <w:t>social c</w:t>
      </w:r>
      <w:r w:rsidR="00930D9B" w:rsidRPr="003F5AF2">
        <w:t>ognitive theory (Bandura, 1986),</w:t>
      </w:r>
      <w:r w:rsidRPr="003F5AF2">
        <w:t xml:space="preserve"> prospect th</w:t>
      </w:r>
      <w:r w:rsidR="00930D9B" w:rsidRPr="003F5AF2">
        <w:t>eory (</w:t>
      </w:r>
      <w:proofErr w:type="spellStart"/>
      <w:r w:rsidR="00930D9B" w:rsidRPr="003F5AF2">
        <w:t>Kahneman</w:t>
      </w:r>
      <w:proofErr w:type="spellEnd"/>
      <w:r w:rsidR="00930D9B" w:rsidRPr="003F5AF2">
        <w:t xml:space="preserve"> &amp; </w:t>
      </w:r>
      <w:proofErr w:type="spellStart"/>
      <w:r w:rsidR="00930D9B" w:rsidRPr="003F5AF2">
        <w:t>Tversky</w:t>
      </w:r>
      <w:proofErr w:type="spellEnd"/>
      <w:r w:rsidR="00930D9B" w:rsidRPr="003F5AF2">
        <w:t>, 1992),</w:t>
      </w:r>
      <w:r w:rsidRPr="003F5AF2">
        <w:t xml:space="preserve"> and </w:t>
      </w:r>
      <w:r w:rsidR="00BD62DD" w:rsidRPr="003F5AF2">
        <w:t xml:space="preserve">the </w:t>
      </w:r>
      <w:r w:rsidRPr="003F5AF2">
        <w:t xml:space="preserve">extended parallel process model (EPPM) (Witte, 1992). </w:t>
      </w:r>
    </w:p>
    <w:p w14:paraId="1A35D83E" w14:textId="74CEB55E" w:rsidR="00250CF1" w:rsidRPr="003F5AF2" w:rsidRDefault="00603DC4" w:rsidP="00250CF1">
      <w:pPr>
        <w:ind w:firstLine="720"/>
      </w:pPr>
      <w:r w:rsidRPr="003F5AF2">
        <w:t xml:space="preserve">Among the theories used by the scholars, </w:t>
      </w:r>
      <w:r w:rsidR="00BD62DD" w:rsidRPr="003F5AF2">
        <w:t>HBM and EPPM are fear appeal</w:t>
      </w:r>
      <w:r w:rsidR="00A12359" w:rsidRPr="003F5AF2">
        <w:t xml:space="preserve"> theories. Fear appeal</w:t>
      </w:r>
      <w:r w:rsidR="00250CF1" w:rsidRPr="003F5AF2">
        <w:t xml:space="preserve"> have been defined in terms of the gruesome content such as picture</w:t>
      </w:r>
      <w:r w:rsidR="00C449DE" w:rsidRPr="003F5AF2">
        <w:t>s</w:t>
      </w:r>
      <w:r w:rsidR="00250CF1" w:rsidRPr="003F5AF2">
        <w:t xml:space="preserve"> of severely damaged lung or the use of vivid language such as “thick purulent, choking secretions welled</w:t>
      </w:r>
      <w:r w:rsidR="00CA14A1" w:rsidRPr="003F5AF2">
        <w:t xml:space="preserve"> into the tracheotomy wound” (</w:t>
      </w:r>
      <w:proofErr w:type="spellStart"/>
      <w:r w:rsidR="00CA14A1" w:rsidRPr="003F5AF2">
        <w:t>Le</w:t>
      </w:r>
      <w:r w:rsidR="00250CF1" w:rsidRPr="003F5AF2">
        <w:t>venthal</w:t>
      </w:r>
      <w:proofErr w:type="spellEnd"/>
      <w:r w:rsidR="00250CF1" w:rsidRPr="003F5AF2">
        <w:t>, 1965; Witte, 1992). Fear appeals can also be defined in terms of amount of fear experienced by a</w:t>
      </w:r>
      <w:r w:rsidR="00930D9B" w:rsidRPr="003F5AF2">
        <w:t>udience, both physiologically and</w:t>
      </w:r>
      <w:r w:rsidR="00250CF1" w:rsidRPr="003F5AF2">
        <w:t xml:space="preserve"> psychologically, which is usually evaluated by a manipulation check where a high appeal yields significantly greater levels of reported or aroused fear than low fear appeal (Witte, 1992). </w:t>
      </w:r>
      <w:r w:rsidR="00CC7291" w:rsidRPr="003F5AF2">
        <w:t>However, it should be noted that t</w:t>
      </w:r>
      <w:r w:rsidR="00250CF1" w:rsidRPr="003F5AF2">
        <w:t>he</w:t>
      </w:r>
      <w:r w:rsidR="009F67D1" w:rsidRPr="003F5AF2">
        <w:t>se definitions of fear appeal</w:t>
      </w:r>
      <w:r w:rsidR="00BD62DD" w:rsidRPr="003F5AF2">
        <w:t>s</w:t>
      </w:r>
      <w:r w:rsidR="009F67D1" w:rsidRPr="003F5AF2">
        <w:t xml:space="preserve"> are</w:t>
      </w:r>
      <w:r w:rsidR="00250CF1" w:rsidRPr="003F5AF2">
        <w:t xml:space="preserve"> more </w:t>
      </w:r>
      <w:r w:rsidR="00BD62DD" w:rsidRPr="003F5AF2">
        <w:t>about</w:t>
      </w:r>
      <w:r w:rsidR="00250CF1" w:rsidRPr="003F5AF2">
        <w:t xml:space="preserve"> a perceived fear than the message content. Schola</w:t>
      </w:r>
      <w:r w:rsidR="00BD62DD" w:rsidRPr="003F5AF2">
        <w:t xml:space="preserve">rs have argued that fear appeal message should be defined as </w:t>
      </w:r>
      <w:r w:rsidR="00250CF1" w:rsidRPr="003F5AF2">
        <w:t>message attribute</w:t>
      </w:r>
      <w:r w:rsidR="00BD62DD" w:rsidRPr="003F5AF2">
        <w:t xml:space="preserve">s as well and not just as </w:t>
      </w:r>
      <w:r w:rsidR="00250CF1" w:rsidRPr="003F5AF2">
        <w:t>perception of fear (Dillard</w:t>
      </w:r>
      <w:r w:rsidR="00930D9B" w:rsidRPr="003F5AF2">
        <w:t>,</w:t>
      </w:r>
      <w:r w:rsidR="00250CF1" w:rsidRPr="003F5AF2">
        <w:t xml:space="preserve"> 1994; </w:t>
      </w:r>
      <w:proofErr w:type="spellStart"/>
      <w:r w:rsidR="00250CF1" w:rsidRPr="003F5AF2">
        <w:t>Leshner</w:t>
      </w:r>
      <w:proofErr w:type="spellEnd"/>
      <w:r w:rsidR="00250CF1" w:rsidRPr="003F5AF2">
        <w:t>, Bolls &amp; Almond</w:t>
      </w:r>
      <w:r w:rsidR="009F67D1" w:rsidRPr="003F5AF2">
        <w:t xml:space="preserve"> (</w:t>
      </w:r>
      <w:r w:rsidR="00D3668E" w:rsidRPr="003F5AF2">
        <w:t>2012</w:t>
      </w:r>
      <w:r w:rsidR="009F67D1" w:rsidRPr="003F5AF2">
        <w:t>)</w:t>
      </w:r>
      <w:r w:rsidR="00250CF1" w:rsidRPr="003F5AF2">
        <w:t xml:space="preserve">; </w:t>
      </w:r>
      <w:proofErr w:type="spellStart"/>
      <w:r w:rsidR="00250CF1" w:rsidRPr="003F5AF2">
        <w:t>Le</w:t>
      </w:r>
      <w:r w:rsidR="009F67D1" w:rsidRPr="003F5AF2">
        <w:t>shner</w:t>
      </w:r>
      <w:proofErr w:type="spellEnd"/>
      <w:r w:rsidR="009F67D1" w:rsidRPr="003F5AF2">
        <w:t>, Bolls &amp; Wise, 2011; O’Kee</w:t>
      </w:r>
      <w:r w:rsidR="00250CF1" w:rsidRPr="003F5AF2">
        <w:t xml:space="preserve">fe, 2003). </w:t>
      </w:r>
      <w:r w:rsidR="00AB5689" w:rsidRPr="003F5AF2">
        <w:t xml:space="preserve">Fear appeal messages have been conceptualized as </w:t>
      </w:r>
      <w:r w:rsidR="00250CF1" w:rsidRPr="003F5AF2">
        <w:t>message that “directly associates the targeted behavior (e.g., tobacco use) with a threat (e.g., disease, death)” (</w:t>
      </w:r>
      <w:proofErr w:type="spellStart"/>
      <w:r w:rsidR="00250CF1" w:rsidRPr="003F5AF2">
        <w:t>Leshner</w:t>
      </w:r>
      <w:proofErr w:type="spellEnd"/>
      <w:r w:rsidR="00250CF1" w:rsidRPr="003F5AF2">
        <w:t xml:space="preserve"> et al., </w:t>
      </w:r>
      <w:r w:rsidRPr="003F5AF2">
        <w:t xml:space="preserve">2011, </w:t>
      </w:r>
      <w:r w:rsidR="00250CF1" w:rsidRPr="003F5AF2">
        <w:t xml:space="preserve">p. 79). </w:t>
      </w:r>
      <w:r w:rsidR="00AB5689" w:rsidRPr="003F5AF2">
        <w:t>For example, a</w:t>
      </w:r>
      <w:r w:rsidR="00250CF1" w:rsidRPr="003F5AF2">
        <w:t xml:space="preserve"> high-threat message in</w:t>
      </w:r>
      <w:r w:rsidR="00C449DE" w:rsidRPr="003F5AF2">
        <w:t xml:space="preserve"> an</w:t>
      </w:r>
      <w:r w:rsidR="00250CF1" w:rsidRPr="003F5AF2">
        <w:t xml:space="preserve"> anti-smoking ad can associate smoking with a severe impact such as lung cancer or death and a low threat message can associate smoking with less severe impact such as coughing. This conceptualization of fear appeals has led to the use of term health threat (</w:t>
      </w:r>
      <w:r w:rsidR="00D66E00" w:rsidRPr="003F5AF2">
        <w:t>Dillard, 1994).</w:t>
      </w:r>
      <w:r w:rsidR="00250CF1" w:rsidRPr="003F5AF2">
        <w:t xml:space="preserve"> </w:t>
      </w:r>
      <w:r w:rsidR="00AB5689" w:rsidRPr="003F5AF2">
        <w:t>Meta-analyses of fear appeal</w:t>
      </w:r>
      <w:r w:rsidR="00250CF1" w:rsidRPr="003F5AF2">
        <w:t xml:space="preserve"> messages have found that </w:t>
      </w:r>
      <w:r w:rsidR="00250CF1" w:rsidRPr="003F5AF2">
        <w:lastRenderedPageBreak/>
        <w:t>manipulations of fear appeals in a message produced differ</w:t>
      </w:r>
      <w:r w:rsidR="009F67D1" w:rsidRPr="003F5AF2">
        <w:t>ent levels of fears (</w:t>
      </w:r>
      <w:proofErr w:type="spellStart"/>
      <w:r w:rsidR="009F67D1" w:rsidRPr="003F5AF2">
        <w:t>Boster</w:t>
      </w:r>
      <w:proofErr w:type="spellEnd"/>
      <w:r w:rsidR="009F67D1" w:rsidRPr="003F5AF2">
        <w:t xml:space="preserve"> &amp; </w:t>
      </w:r>
      <w:proofErr w:type="spellStart"/>
      <w:r w:rsidR="00250CF1" w:rsidRPr="003F5AF2">
        <w:t>Mongeau</w:t>
      </w:r>
      <w:proofErr w:type="spellEnd"/>
      <w:r w:rsidR="00250CF1" w:rsidRPr="003F5AF2">
        <w:t>, 1984). The meta-analyses have also suggested that as the fear appeals become stronger in a message it results in the greater attitudes, intentions</w:t>
      </w:r>
      <w:r w:rsidR="00AB5689" w:rsidRPr="003F5AF2">
        <w:t>,</w:t>
      </w:r>
      <w:r w:rsidR="00250CF1" w:rsidRPr="003F5AF2">
        <w:t xml:space="preserve"> and behavior changes (</w:t>
      </w:r>
      <w:proofErr w:type="spellStart"/>
      <w:r w:rsidR="00250CF1" w:rsidRPr="003F5AF2">
        <w:t>Boster</w:t>
      </w:r>
      <w:proofErr w:type="spellEnd"/>
      <w:r w:rsidR="00250CF1" w:rsidRPr="003F5AF2">
        <w:t xml:space="preserve"> &amp; </w:t>
      </w:r>
      <w:proofErr w:type="spellStart"/>
      <w:r w:rsidR="00250CF1" w:rsidRPr="003F5AF2">
        <w:t>Mongeau</w:t>
      </w:r>
      <w:proofErr w:type="spellEnd"/>
      <w:r w:rsidR="00250CF1" w:rsidRPr="003F5AF2">
        <w:t xml:space="preserve">, 1984; </w:t>
      </w:r>
      <w:proofErr w:type="spellStart"/>
      <w:r w:rsidR="00250CF1" w:rsidRPr="003F5AF2">
        <w:t>Mongeau</w:t>
      </w:r>
      <w:proofErr w:type="spellEnd"/>
      <w:r w:rsidR="00250CF1" w:rsidRPr="003F5AF2">
        <w:t>, 1998; Witte &amp; Allen, 2000</w:t>
      </w:r>
      <w:r w:rsidR="00AB5689" w:rsidRPr="003F5AF2">
        <w:t>). Therefore, using fear appeal</w:t>
      </w:r>
      <w:r w:rsidR="00250CF1" w:rsidRPr="003F5AF2">
        <w:t xml:space="preserve"> theories such as EPPM and HBM to encourage physical activity for better heart health can be useful for health message designers to design better health message campaigns.  </w:t>
      </w:r>
    </w:p>
    <w:p w14:paraId="695C7CE4" w14:textId="6308FD98" w:rsidR="006C5AE9" w:rsidRPr="003F5AF2" w:rsidRDefault="006C5AE9" w:rsidP="006C5AE9">
      <w:pPr>
        <w:ind w:firstLine="720"/>
      </w:pPr>
      <w:r w:rsidRPr="003F5AF2">
        <w:t>The purpose of this study is to</w:t>
      </w:r>
      <w:r w:rsidR="00F21424" w:rsidRPr="003F5AF2">
        <w:t xml:space="preserve"> extend the EPPM by adding the </w:t>
      </w:r>
      <w:r w:rsidR="002F2399" w:rsidRPr="003F5AF2">
        <w:t>variable</w:t>
      </w:r>
      <w:r w:rsidR="00F21424" w:rsidRPr="003F5AF2">
        <w:t xml:space="preserve"> of perceived barrie</w:t>
      </w:r>
      <w:r w:rsidR="00930D9B" w:rsidRPr="003F5AF2">
        <w:t xml:space="preserve">r from </w:t>
      </w:r>
      <w:r w:rsidR="00F21424" w:rsidRPr="003F5AF2">
        <w:t xml:space="preserve">HBM. The goal is to </w:t>
      </w:r>
      <w:r w:rsidRPr="003F5AF2">
        <w:t xml:space="preserve">persuade participants to take part in the regular physical exercise and consume better diet for a better heart health. </w:t>
      </w:r>
    </w:p>
    <w:p w14:paraId="5FC86E0E" w14:textId="7BBE0E22" w:rsidR="006C5AE9" w:rsidRPr="003F5AF2" w:rsidRDefault="006C5AE9" w:rsidP="006C5AE9">
      <w:pPr>
        <w:ind w:firstLine="720"/>
      </w:pPr>
      <w:r w:rsidRPr="003F5AF2">
        <w:t>In the next section, the study first review</w:t>
      </w:r>
      <w:r w:rsidR="00AE4AA6" w:rsidRPr="003F5AF2">
        <w:t>s</w:t>
      </w:r>
      <w:r w:rsidRPr="003F5AF2">
        <w:t xml:space="preserve"> the</w:t>
      </w:r>
      <w:r w:rsidR="00AB5689" w:rsidRPr="003F5AF2">
        <w:t xml:space="preserve"> literature on the fear appeal </w:t>
      </w:r>
      <w:r w:rsidRPr="003F5AF2">
        <w:t xml:space="preserve">theories, EPPM and HBM. Then the rationale for </w:t>
      </w:r>
      <w:r w:rsidR="00F21424" w:rsidRPr="003F5AF2">
        <w:t>extension of the EPPM will be</w:t>
      </w:r>
      <w:r w:rsidR="00AE4AA6" w:rsidRPr="003F5AF2">
        <w:t xml:space="preserve"> provided. The study </w:t>
      </w:r>
      <w:r w:rsidRPr="003F5AF2">
        <w:t>also review</w:t>
      </w:r>
      <w:r w:rsidR="00AE4AA6" w:rsidRPr="003F5AF2">
        <w:t xml:space="preserve">s </w:t>
      </w:r>
      <w:r w:rsidRPr="003F5AF2">
        <w:t>literature on the perceived barriers in health behaviors to understand what types of barriers are commonly listed by the participants. The literature review pave</w:t>
      </w:r>
      <w:r w:rsidR="00AE4AA6" w:rsidRPr="003F5AF2">
        <w:t>s</w:t>
      </w:r>
      <w:r w:rsidRPr="003F5AF2">
        <w:t xml:space="preserve"> the way for the hypotheses to be tested in the study.</w:t>
      </w:r>
    </w:p>
    <w:p w14:paraId="5F2D1696" w14:textId="2732E8B4" w:rsidR="006C5AE9" w:rsidRPr="003F5AF2" w:rsidRDefault="006C5AE9" w:rsidP="006C5AE9">
      <w:pPr>
        <w:ind w:firstLine="720"/>
      </w:pPr>
      <w:r w:rsidRPr="003F5AF2">
        <w:br w:type="page"/>
      </w:r>
    </w:p>
    <w:p w14:paraId="380DFBF5" w14:textId="180AEF2E" w:rsidR="00250CF1" w:rsidRPr="003F5AF2" w:rsidRDefault="00250CF1" w:rsidP="006D33C3">
      <w:pPr>
        <w:pStyle w:val="Heading1"/>
      </w:pPr>
      <w:bookmarkStart w:id="10" w:name="_Toc520967019"/>
      <w:r w:rsidRPr="003F5AF2">
        <w:lastRenderedPageBreak/>
        <w:t>Chapter 2: Literature Review</w:t>
      </w:r>
      <w:bookmarkEnd w:id="10"/>
    </w:p>
    <w:p w14:paraId="0B87C11F" w14:textId="40C7C343" w:rsidR="009A2832" w:rsidRPr="003F5AF2" w:rsidRDefault="00250CF1" w:rsidP="00E20465">
      <w:pPr>
        <w:pStyle w:val="Heading2"/>
      </w:pPr>
      <w:bookmarkStart w:id="11" w:name="_Toc520967020"/>
      <w:r w:rsidRPr="003F5AF2">
        <w:t>Extended Parallel Process Model (EPPM)</w:t>
      </w:r>
      <w:bookmarkEnd w:id="11"/>
    </w:p>
    <w:p w14:paraId="4AEF16ED" w14:textId="6A7A11CC" w:rsidR="006C5AE9" w:rsidRDefault="006C5AE9" w:rsidP="006C5AE9">
      <w:pPr>
        <w:ind w:firstLine="720"/>
      </w:pPr>
      <w:r w:rsidRPr="003F5AF2">
        <w:t>The Extended Parallel Process Model (EPPM) developed b</w:t>
      </w:r>
      <w:r w:rsidR="00AB5689" w:rsidRPr="003F5AF2">
        <w:t>y Witte (1992) is a fear appeal</w:t>
      </w:r>
      <w:r w:rsidRPr="003F5AF2">
        <w:t xml:space="preserve"> theory. Some of the core constructs of fear appeals are fear, threat</w:t>
      </w:r>
      <w:r w:rsidR="00AB5689" w:rsidRPr="003F5AF2">
        <w:t>,</w:t>
      </w:r>
      <w:r w:rsidRPr="003F5AF2">
        <w:t xml:space="preserve"> and efficacy. Fear has b</w:t>
      </w:r>
      <w:r w:rsidR="00AE4AA6" w:rsidRPr="003F5AF2">
        <w:t>een defined as a negative</w:t>
      </w:r>
      <w:r w:rsidRPr="003F5AF2">
        <w:t xml:space="preserve"> emotion that may be expressed physiologically through arousal</w:t>
      </w:r>
      <w:r w:rsidR="00AB5689" w:rsidRPr="003F5AF2">
        <w:t>,</w:t>
      </w:r>
      <w:r w:rsidRPr="003F5AF2">
        <w:t xml:space="preserve"> or psychologically through language</w:t>
      </w:r>
      <w:r w:rsidR="00AB5689" w:rsidRPr="003F5AF2">
        <w:t>,</w:t>
      </w:r>
      <w:r w:rsidRPr="003F5AF2">
        <w:t xml:space="preserve"> behaviors</w:t>
      </w:r>
      <w:r w:rsidR="00AB5689" w:rsidRPr="003F5AF2">
        <w:t>,</w:t>
      </w:r>
      <w:r w:rsidRPr="003F5AF2">
        <w:t xml:space="preserve"> or thoughts (Witte, 1992). When a person perceives a threat message as significant</w:t>
      </w:r>
      <w:r w:rsidR="00BF4884" w:rsidRPr="003F5AF2">
        <w:t>ly</w:t>
      </w:r>
      <w:r w:rsidRPr="003F5AF2">
        <w:t xml:space="preserve"> and personally relevant</w:t>
      </w:r>
      <w:r w:rsidR="00AE4AA6" w:rsidRPr="003F5AF2">
        <w:t>,</w:t>
      </w:r>
      <w:r w:rsidRPr="003F5AF2">
        <w:t xml:space="preserve"> it leads to the arousal of fear (</w:t>
      </w:r>
      <w:proofErr w:type="spellStart"/>
      <w:r w:rsidRPr="003F5AF2">
        <w:t>Easterling</w:t>
      </w:r>
      <w:proofErr w:type="spellEnd"/>
      <w:r w:rsidRPr="003F5AF2">
        <w:t xml:space="preserve"> &amp; </w:t>
      </w:r>
      <w:proofErr w:type="spellStart"/>
      <w:r w:rsidRPr="003F5AF2">
        <w:t>Laventhal</w:t>
      </w:r>
      <w:proofErr w:type="spellEnd"/>
      <w:r w:rsidRPr="003F5AF2">
        <w:t xml:space="preserve">, 1989; Lang, 1984; </w:t>
      </w:r>
      <w:proofErr w:type="spellStart"/>
      <w:r w:rsidRPr="003F5AF2">
        <w:t>Ortony</w:t>
      </w:r>
      <w:proofErr w:type="spellEnd"/>
      <w:r w:rsidRPr="003F5AF2">
        <w:t xml:space="preserve"> &amp; Turner, 1990). Research has found th</w:t>
      </w:r>
      <w:r w:rsidR="00AB5689" w:rsidRPr="003F5AF2">
        <w:t xml:space="preserve">at a high fear message yields </w:t>
      </w:r>
      <w:r w:rsidRPr="003F5AF2">
        <w:t>higher fear</w:t>
      </w:r>
      <w:r w:rsidR="00AB5689" w:rsidRPr="003F5AF2">
        <w:t>,</w:t>
      </w:r>
      <w:r w:rsidRPr="003F5AF2">
        <w:t xml:space="preserve"> in self-report as well as physiologically</w:t>
      </w:r>
      <w:r w:rsidR="00AB5689" w:rsidRPr="003F5AF2">
        <w:t>,</w:t>
      </w:r>
      <w:r w:rsidRPr="003F5AF2">
        <w:t xml:space="preserve"> such as accelerated heart rate and greater skin conductance than low fear message (</w:t>
      </w:r>
      <w:proofErr w:type="spellStart"/>
      <w:r w:rsidRPr="003F5AF2">
        <w:t>Mewborn</w:t>
      </w:r>
      <w:proofErr w:type="spellEnd"/>
      <w:r w:rsidRPr="003F5AF2">
        <w:t xml:space="preserve"> &amp; Rogers, 1979). </w:t>
      </w:r>
    </w:p>
    <w:p w14:paraId="7DE9F2C0" w14:textId="77777777" w:rsidR="006C03CE" w:rsidRPr="003F5AF2" w:rsidRDefault="006C03CE" w:rsidP="006C03CE">
      <w:pPr>
        <w:ind w:firstLine="720"/>
      </w:pPr>
      <w:r w:rsidRPr="003F5AF2">
        <w:t xml:space="preserve">The EPPM is based on parallel process model by </w:t>
      </w:r>
      <w:proofErr w:type="spellStart"/>
      <w:r w:rsidRPr="003F5AF2">
        <w:t>Leventhal</w:t>
      </w:r>
      <w:proofErr w:type="spellEnd"/>
      <w:r w:rsidRPr="003F5AF2">
        <w:t xml:space="preserve"> (1970) and Roger’s original Protection Motivation Theory (PMT). The parallel process model focused on the cognitive processes rather than the emotional processes (Witte, 1992). The model claimed that when people were exposed to a threatening message they had the tendency to control the danger or threat, which is a cognitive process. When people are motivated to control the fear that is an emotional process, which is the fear control process (</w:t>
      </w:r>
      <w:proofErr w:type="spellStart"/>
      <w:r w:rsidRPr="003F5AF2">
        <w:t>Leventhal</w:t>
      </w:r>
      <w:proofErr w:type="spellEnd"/>
      <w:r w:rsidRPr="003F5AF2">
        <w:t xml:space="preserve">, 1970). Witte (1992) argued that </w:t>
      </w:r>
      <w:proofErr w:type="spellStart"/>
      <w:r w:rsidRPr="003F5AF2">
        <w:t>Leventhal</w:t>
      </w:r>
      <w:proofErr w:type="spellEnd"/>
      <w:r w:rsidRPr="003F5AF2">
        <w:t xml:space="preserve"> (1970) included explanation of the circumstances that may lead to danger control or fear control processes, but failed to specifically point out when one process may dominate the other or what elements cause different processes. Another theory of fear appeal, PMT (Rogers, 1975) focuses on danger control process, which refers to the thoughts about how to avoid a danger. The model, however, fails to address the fear control process. The four message components </w:t>
      </w:r>
      <w:r w:rsidRPr="003F5AF2">
        <w:lastRenderedPageBreak/>
        <w:t xml:space="preserve">that lead to cognitive mediation processes include perceived susceptibility, perceived severity, perceived response efficacy, and perceived self-efficacy (Rogers, 1975). According to PMT, the cognitive mediation processes then leads to protection motivation. Protection motivation has been defined as “an intervening variable that has the typical characteristics of a motive: it arouses, sustains, and directs activity” (Rogers, 1975, p. 98). Protection motivation has been operationalized as behavioral intention (Rogers, 1983; </w:t>
      </w:r>
      <w:proofErr w:type="spellStart"/>
      <w:r w:rsidRPr="003F5AF2">
        <w:t>Rainear</w:t>
      </w:r>
      <w:proofErr w:type="spellEnd"/>
      <w:r w:rsidRPr="003F5AF2">
        <w:t xml:space="preserve"> &amp; Christensen, 2017). Witte (1992) criticized that the model lacked the explanation of the factors that lead to message rejection. </w:t>
      </w:r>
    </w:p>
    <w:p w14:paraId="1312A41E" w14:textId="322E9F36" w:rsidR="006C03CE" w:rsidRPr="003F5AF2" w:rsidRDefault="006C03CE" w:rsidP="006C03CE">
      <w:pPr>
        <w:ind w:firstLine="720"/>
      </w:pPr>
      <w:r w:rsidRPr="003F5AF2">
        <w:t>Witte (1992) developed EPPM with an aim to put fear back into fear appeal theory. The EPPM describes the process of what happens when an individual gets exposed to a fear appeal including the components of threat (i.e., severity and susceptibility) and components of efficacy (i.e., response efficacy and self-efficacy). According to EPPM, when an individual gets exposed to a fear appeal then two appraisals are initiated (Witte, 1992; Witte 1994). If the appraisal of threat leads to moderate to high perceived threat in the individual, then it stimulates fear that motivates the individual to start the second appraisal (Witte, 1992). The second appraisal is the assessment of the efficacy of the recommend</w:t>
      </w:r>
      <w:r>
        <w:t>ed</w:t>
      </w:r>
      <w:r w:rsidRPr="003F5AF2">
        <w:t xml:space="preserve"> response. When the individual perceives that the threat is low, then there is no motivation to further process the message. When both the perceived threat and perceived efficacy are high, they lead to the danger control process. When the individual perceives that the threat is high and the actions recommended in the message are effective, and they are capable of performing the actions, then the danger control process is initiated. This leads to the individual responding to the danger and not the fear. But on the other hand, when the threat is high </w:t>
      </w:r>
      <w:r w:rsidRPr="003F5AF2">
        <w:lastRenderedPageBreak/>
        <w:t>but individual is not convinced that the message recommendations are effective or they are not capable of successfully deterring the threat, then it intensifies the fear. This then leads to defensive motivation through ignoring the message or denying that the threat exists (Witte, 1992). The feedback loop in the model signifies that fear may add to the motivation to process the message when it is appraised cognitively. When a person thinks about the threatening message, this can first make the person experience fear that can le</w:t>
      </w:r>
      <w:r w:rsidR="004734F6">
        <w:t>ad the person to upgrade their</w:t>
      </w:r>
      <w:r w:rsidRPr="003F5AF2">
        <w:t xml:space="preserve"> estimate of threat. The individual differences such as previous experience, culture, personality, and personal characteristics influence how people will perceive a threat message (Witte, 1992).</w:t>
      </w:r>
    </w:p>
    <w:p w14:paraId="67595031" w14:textId="77777777" w:rsidR="002A08FE" w:rsidRDefault="006C03CE" w:rsidP="00771E3C">
      <w:pPr>
        <w:ind w:firstLine="720"/>
      </w:pPr>
      <w:r w:rsidRPr="003F5AF2">
        <w:t>The EPPM has been widely used as a fear appeal theory in health communication since it was developed by Witte (1992). The model has been used to study and predict how health messages are processed to follow the recommended actions regarding different health behaviors. The EPPM has been used as a framework in research studies of various health issues such as cardiovascular diseases, hygienic behavior, public health emergency response, teen pregnancy, smoking, vaccination, and HIV/AIDS, among others (</w:t>
      </w:r>
      <w:proofErr w:type="spellStart"/>
      <w:r w:rsidR="0017048A">
        <w:t>Carcioppolo</w:t>
      </w:r>
      <w:proofErr w:type="spellEnd"/>
      <w:r w:rsidR="0017048A">
        <w:t xml:space="preserve"> et al., 2013; </w:t>
      </w:r>
      <w:r w:rsidRPr="003F5AF2">
        <w:t xml:space="preserve">McKay, Berkowitz, Blumberg, &amp; Goldberg, 2004; </w:t>
      </w:r>
      <w:proofErr w:type="spellStart"/>
      <w:r w:rsidR="001B08D1">
        <w:rPr>
          <w:shd w:val="clear" w:color="auto" w:fill="FFFFFF"/>
        </w:rPr>
        <w:t>Slonim</w:t>
      </w:r>
      <w:proofErr w:type="spellEnd"/>
      <w:r w:rsidR="001B08D1">
        <w:rPr>
          <w:shd w:val="clear" w:color="auto" w:fill="FFFFFF"/>
        </w:rPr>
        <w:t xml:space="preserve"> et al., </w:t>
      </w:r>
      <w:r w:rsidRPr="003F5AF2">
        <w:t xml:space="preserve">2005; Witte, 1997; Witte, </w:t>
      </w:r>
      <w:proofErr w:type="spellStart"/>
      <w:r w:rsidRPr="003F5AF2">
        <w:t>Girma</w:t>
      </w:r>
      <w:proofErr w:type="spellEnd"/>
      <w:r w:rsidRPr="003F5AF2">
        <w:t xml:space="preserve"> &amp; </w:t>
      </w:r>
      <w:proofErr w:type="spellStart"/>
      <w:r w:rsidRPr="003F5AF2">
        <w:t>Girgre</w:t>
      </w:r>
      <w:proofErr w:type="spellEnd"/>
      <w:r w:rsidRPr="003F5AF2">
        <w:t>, 2002).</w:t>
      </w:r>
    </w:p>
    <w:p w14:paraId="787F9AFA" w14:textId="686658DE" w:rsidR="0017048A" w:rsidRDefault="006C03CE" w:rsidP="00771E3C">
      <w:pPr>
        <w:ind w:firstLine="720"/>
      </w:pPr>
      <w:r w:rsidRPr="003F5AF2">
        <w:t xml:space="preserve"> </w:t>
      </w:r>
      <w:r w:rsidR="0017048A">
        <w:t xml:space="preserve">A study by </w:t>
      </w:r>
      <w:proofErr w:type="spellStart"/>
      <w:r w:rsidR="0017048A">
        <w:t>Carcioppolo</w:t>
      </w:r>
      <w:proofErr w:type="spellEnd"/>
      <w:r w:rsidR="0017048A">
        <w:t xml:space="preserve"> et al. (2013) investigated </w:t>
      </w:r>
      <w:r w:rsidR="001B08D1">
        <w:t>the relationship between threat and efficacy on college age females’ intentions to vaccine for Human Papillomavirus (HPV). The study compared if different ratio of threat and efficacy in a message than the standard EPPM message of one threat and one efficacy component</w:t>
      </w:r>
      <w:r w:rsidR="00507F0C">
        <w:t xml:space="preserve"> is more effective in persuasion</w:t>
      </w:r>
      <w:r w:rsidR="001B08D1">
        <w:t>. The results showed that no other message ratio performed as good as the standard EPPM</w:t>
      </w:r>
      <w:r w:rsidR="00507F0C">
        <w:t xml:space="preserve">, which </w:t>
      </w:r>
      <w:r w:rsidR="001B08D1">
        <w:t xml:space="preserve">indicates that the threat and efficacy </w:t>
      </w:r>
      <w:r w:rsidR="00507F0C">
        <w:t xml:space="preserve">level as </w:t>
      </w:r>
      <w:r w:rsidR="00507F0C">
        <w:lastRenderedPageBreak/>
        <w:t xml:space="preserve">suggested in EPPM </w:t>
      </w:r>
      <w:r w:rsidR="002A08FE">
        <w:t>is effective in persuading individuals to follow the recommended actions.</w:t>
      </w:r>
    </w:p>
    <w:p w14:paraId="043EED39" w14:textId="52696E91" w:rsidR="00771E3C" w:rsidRDefault="006C03CE" w:rsidP="00771E3C">
      <w:pPr>
        <w:ind w:firstLine="720"/>
      </w:pPr>
      <w:r w:rsidRPr="003F5AF2">
        <w:t xml:space="preserve">A study by McKay and Berkowitz (2004) found that participants who read a high threat message about the negative effects of cardiovascular disease reported that the recommended action can be effective in lowering the threat. The study also found that participants who read the high threat and high efficacy message had an increase in the attitudes and behavioral intentions to comply with the recommendations. </w:t>
      </w:r>
    </w:p>
    <w:p w14:paraId="3D92BC8E" w14:textId="4377C6FC" w:rsidR="009A2832" w:rsidRPr="00771E3C" w:rsidRDefault="009A2832" w:rsidP="00E02ECA">
      <w:pPr>
        <w:pStyle w:val="Heading2"/>
      </w:pPr>
      <w:bookmarkStart w:id="12" w:name="_Toc520967021"/>
      <w:r w:rsidRPr="00771E3C">
        <w:t>Health Belief Model</w:t>
      </w:r>
      <w:bookmarkEnd w:id="12"/>
    </w:p>
    <w:p w14:paraId="6107B14D" w14:textId="32F22B6A" w:rsidR="00EE04A7" w:rsidRPr="003F5AF2" w:rsidRDefault="009A2832" w:rsidP="009A2832">
      <w:pPr>
        <w:ind w:firstLine="720"/>
      </w:pPr>
      <w:r w:rsidRPr="003F5AF2">
        <w:t>The H</w:t>
      </w:r>
      <w:r w:rsidR="00A93877" w:rsidRPr="003F5AF2">
        <w:t xml:space="preserve">ealth </w:t>
      </w:r>
      <w:r w:rsidRPr="003F5AF2">
        <w:t>B</w:t>
      </w:r>
      <w:r w:rsidR="00A93877" w:rsidRPr="003F5AF2">
        <w:t xml:space="preserve">elief </w:t>
      </w:r>
      <w:r w:rsidRPr="003F5AF2">
        <w:t>M</w:t>
      </w:r>
      <w:r w:rsidR="00A93877" w:rsidRPr="003F5AF2">
        <w:t>odel</w:t>
      </w:r>
      <w:r w:rsidRPr="003F5AF2">
        <w:t xml:space="preserve"> was developed in </w:t>
      </w:r>
      <w:r w:rsidR="00A93877" w:rsidRPr="003F5AF2">
        <w:t xml:space="preserve">the </w:t>
      </w:r>
      <w:r w:rsidRPr="003F5AF2">
        <w:t>1950s to explain and predict preventive health behavior (</w:t>
      </w:r>
      <w:proofErr w:type="spellStart"/>
      <w:r w:rsidRPr="003F5AF2">
        <w:t>Hochbaum</w:t>
      </w:r>
      <w:proofErr w:type="spellEnd"/>
      <w:r w:rsidRPr="003F5AF2">
        <w:t xml:space="preserve">, </w:t>
      </w:r>
      <w:proofErr w:type="spellStart"/>
      <w:r w:rsidRPr="003F5AF2">
        <w:t>Kegels</w:t>
      </w:r>
      <w:proofErr w:type="spellEnd"/>
      <w:r w:rsidRPr="003F5AF2">
        <w:t xml:space="preserve"> &amp; </w:t>
      </w:r>
      <w:proofErr w:type="spellStart"/>
      <w:r w:rsidRPr="003F5AF2">
        <w:t>Rosenstock</w:t>
      </w:r>
      <w:proofErr w:type="spellEnd"/>
      <w:r w:rsidRPr="003F5AF2">
        <w:t>, 1952). The model wa</w:t>
      </w:r>
      <w:r w:rsidR="00A93877" w:rsidRPr="003F5AF2">
        <w:t xml:space="preserve">s developed in </w:t>
      </w:r>
      <w:r w:rsidR="006C2357" w:rsidRPr="003F5AF2">
        <w:t xml:space="preserve">an </w:t>
      </w:r>
      <w:r w:rsidR="00A93877" w:rsidRPr="003F5AF2">
        <w:t xml:space="preserve">era </w:t>
      </w:r>
      <w:r w:rsidR="006C2357" w:rsidRPr="003F5AF2">
        <w:t xml:space="preserve">that </w:t>
      </w:r>
      <w:r w:rsidRPr="003F5AF2">
        <w:t xml:space="preserve">public health care was mostly focused on preventing people from getting diseases </w:t>
      </w:r>
      <w:r w:rsidR="00A93877" w:rsidRPr="003F5AF2">
        <w:t xml:space="preserve">rather </w:t>
      </w:r>
      <w:r w:rsidRPr="003F5AF2">
        <w:t>than treating a health condition. However, with time the model has been used to explain and predict various health behaviors, both preventive and treatment (</w:t>
      </w:r>
      <w:proofErr w:type="spellStart"/>
      <w:r w:rsidRPr="003F5AF2">
        <w:t>Hochbaum</w:t>
      </w:r>
      <w:proofErr w:type="spellEnd"/>
      <w:r w:rsidRPr="003F5AF2">
        <w:t xml:space="preserve"> et al., 1952). </w:t>
      </w:r>
    </w:p>
    <w:p w14:paraId="6EF29385" w14:textId="77777777" w:rsidR="000F54E2" w:rsidRDefault="009A2832" w:rsidP="009A2832">
      <w:pPr>
        <w:ind w:firstLine="720"/>
      </w:pPr>
      <w:r w:rsidRPr="003F5AF2">
        <w:t>The HBM has been utilized by health scholars to understand and predict different health behaviors ranging from health</w:t>
      </w:r>
      <w:r w:rsidR="00A93877" w:rsidRPr="003F5AF2">
        <w:t>y diet, influenza vaccination, breast self-e</w:t>
      </w:r>
      <w:r w:rsidRPr="003F5AF2">
        <w:t xml:space="preserve">xamination (BSE), mammography screening, and oral hygiene, </w:t>
      </w:r>
      <w:r w:rsidR="006F6E9B">
        <w:t xml:space="preserve">weight management interventions </w:t>
      </w:r>
      <w:r w:rsidRPr="003F5AF2">
        <w:t>among others (</w:t>
      </w:r>
      <w:r w:rsidR="004A7736" w:rsidRPr="003F5AF2">
        <w:t xml:space="preserve">Becker, </w:t>
      </w:r>
      <w:proofErr w:type="spellStart"/>
      <w:r w:rsidR="004A7736" w:rsidRPr="003F5AF2">
        <w:t>Maiman</w:t>
      </w:r>
      <w:proofErr w:type="spellEnd"/>
      <w:r w:rsidR="004A7736" w:rsidRPr="003F5AF2">
        <w:t xml:space="preserve">, </w:t>
      </w:r>
      <w:proofErr w:type="spellStart"/>
      <w:r w:rsidR="004A7736" w:rsidRPr="003F5AF2">
        <w:t>Kirscht</w:t>
      </w:r>
      <w:proofErr w:type="spellEnd"/>
      <w:r w:rsidR="004A7736" w:rsidRPr="003F5AF2">
        <w:t xml:space="preserve">, </w:t>
      </w:r>
      <w:proofErr w:type="spellStart"/>
      <w:r w:rsidR="004A7736" w:rsidRPr="003F5AF2">
        <w:t>Haefner</w:t>
      </w:r>
      <w:proofErr w:type="spellEnd"/>
      <w:r w:rsidR="004A7736" w:rsidRPr="003F5AF2">
        <w:t xml:space="preserve"> &amp; </w:t>
      </w:r>
      <w:proofErr w:type="spellStart"/>
      <w:r w:rsidR="004A7736" w:rsidRPr="003F5AF2">
        <w:t>Drachman</w:t>
      </w:r>
      <w:proofErr w:type="spellEnd"/>
      <w:r w:rsidR="004A7736" w:rsidRPr="003F5AF2">
        <w:t>, 1977</w:t>
      </w:r>
      <w:r w:rsidR="000A5A07" w:rsidRPr="003F5AF2">
        <w:t xml:space="preserve">; Blue &amp; Valley, </w:t>
      </w:r>
      <w:r w:rsidRPr="003F5AF2">
        <w:t xml:space="preserve">2002; Champion, 1990; </w:t>
      </w:r>
      <w:r w:rsidR="000A5A07" w:rsidRPr="003F5AF2">
        <w:t xml:space="preserve">Hyman, Baker, Ephraim, </w:t>
      </w:r>
      <w:proofErr w:type="spellStart"/>
      <w:r w:rsidR="000A5A07" w:rsidRPr="003F5AF2">
        <w:t>Moadel</w:t>
      </w:r>
      <w:proofErr w:type="spellEnd"/>
      <w:r w:rsidR="000A5A07" w:rsidRPr="003F5AF2">
        <w:t>, &amp; Philip</w:t>
      </w:r>
      <w:r w:rsidRPr="003F5AF2">
        <w:t xml:space="preserve"> 1994; </w:t>
      </w:r>
      <w:proofErr w:type="spellStart"/>
      <w:r w:rsidR="00AE1D9D" w:rsidRPr="003F5AF2">
        <w:t>Kühner</w:t>
      </w:r>
      <w:proofErr w:type="spellEnd"/>
      <w:r w:rsidR="00AE1D9D" w:rsidRPr="003F5AF2">
        <w:t xml:space="preserve"> &amp; </w:t>
      </w:r>
      <w:proofErr w:type="spellStart"/>
      <w:r w:rsidR="00AE1D9D" w:rsidRPr="003F5AF2">
        <w:t>Raetzke</w:t>
      </w:r>
      <w:proofErr w:type="spellEnd"/>
      <w:r w:rsidRPr="003F5AF2">
        <w:t xml:space="preserve"> 1989</w:t>
      </w:r>
      <w:r w:rsidR="003807AF">
        <w:t xml:space="preserve">; </w:t>
      </w:r>
      <w:proofErr w:type="spellStart"/>
      <w:r w:rsidR="003807AF">
        <w:t>McAruthur</w:t>
      </w:r>
      <w:proofErr w:type="spellEnd"/>
      <w:r w:rsidR="003807AF">
        <w:t>, Riggs, Uribe, &amp; Spaulding, 2018</w:t>
      </w:r>
      <w:r w:rsidRPr="003F5AF2">
        <w:t xml:space="preserve">). The studies have found support for some or all of the HBM variables in the predicted direction. A study by Hyman (1994) found that perceived benefits and perceived barriers were related to the use of mammographic screening, but no support for </w:t>
      </w:r>
      <w:r w:rsidRPr="003F5AF2">
        <w:lastRenderedPageBreak/>
        <w:t>perceived susceptibility was found. Another study by Champion (1990) found that susceptibility and benefits were significantly related to the frequency of breast self examination in women 35 and older. The perception of barriers was positively related to infrequent practitioners of BSE.</w:t>
      </w:r>
      <w:r w:rsidR="003807AF">
        <w:t xml:space="preserve"> </w:t>
      </w:r>
    </w:p>
    <w:p w14:paraId="415873A5" w14:textId="419EBA60" w:rsidR="009A2832" w:rsidRPr="003F5AF2" w:rsidRDefault="003807AF" w:rsidP="009A2832">
      <w:pPr>
        <w:ind w:firstLine="720"/>
      </w:pPr>
      <w:r>
        <w:t>A recent study tested the predictive power of the HBM for body mass ind</w:t>
      </w:r>
      <w:r w:rsidR="005B0DCA">
        <w:t>ex (BMI) (</w:t>
      </w:r>
      <w:proofErr w:type="spellStart"/>
      <w:r w:rsidR="005B0DCA">
        <w:t>McAruthur</w:t>
      </w:r>
      <w:proofErr w:type="spellEnd"/>
      <w:r w:rsidR="005B0DCA">
        <w:t xml:space="preserve"> et al., </w:t>
      </w:r>
      <w:r>
        <w:t>2018). The study found that there was a significant inverse relationship between perceived severity of overweight and BMI</w:t>
      </w:r>
      <w:r w:rsidR="000F54E2">
        <w:t xml:space="preserve"> among college students</w:t>
      </w:r>
      <w:r>
        <w:t xml:space="preserve">. Those students majoring in health related disciplines had lower perceptions of barriers to eating healthy </w:t>
      </w:r>
      <w:r w:rsidR="000F54E2">
        <w:t>and physical activities and</w:t>
      </w:r>
      <w:r>
        <w:t xml:space="preserve"> </w:t>
      </w:r>
      <w:r w:rsidR="000F54E2">
        <w:t xml:space="preserve">higher perceptions of benefits of such behaviors. However, there was also a significant positive relationship between perceived benefits of eating healthy and physical exercise and BMI. Cues to action from external sources were significantly </w:t>
      </w:r>
      <w:r w:rsidR="004734F6">
        <w:t xml:space="preserve">and </w:t>
      </w:r>
      <w:r w:rsidR="000F54E2">
        <w:t>inversely related to students’ BMIs. The study mostly found support for the HBM model to predict the healthy eating and physical activities of college students for a healthy weight</w:t>
      </w:r>
      <w:r w:rsidR="00743234">
        <w:t xml:space="preserve"> (McArthur, 2018)</w:t>
      </w:r>
      <w:r w:rsidR="000F54E2">
        <w:t xml:space="preserve">. </w:t>
      </w:r>
    </w:p>
    <w:p w14:paraId="79595588" w14:textId="0784DEF6" w:rsidR="009A2832" w:rsidRPr="003F5AF2" w:rsidRDefault="009A2832" w:rsidP="009A2832">
      <w:pPr>
        <w:ind w:firstLine="720"/>
      </w:pPr>
      <w:r w:rsidRPr="003F5AF2">
        <w:t xml:space="preserve"> According to </w:t>
      </w:r>
      <w:r w:rsidR="00A93877" w:rsidRPr="003F5AF2">
        <w:t xml:space="preserve">the </w:t>
      </w:r>
      <w:r w:rsidRPr="003F5AF2">
        <w:t xml:space="preserve">HBM, an individual must first perceive that there is a threat to their health, </w:t>
      </w:r>
      <w:r w:rsidR="00A93877" w:rsidRPr="003F5AF2">
        <w:t xml:space="preserve">and </w:t>
      </w:r>
      <w:r w:rsidRPr="003F5AF2">
        <w:t>the person should s</w:t>
      </w:r>
      <w:r w:rsidR="00A93877" w:rsidRPr="003F5AF2">
        <w:t>imultaneously be cued to action. A</w:t>
      </w:r>
      <w:r w:rsidRPr="003F5AF2">
        <w:t xml:space="preserve">fter that the individual should perceive that the perceived benefits of the action </w:t>
      </w:r>
      <w:r w:rsidR="00B60BCD" w:rsidRPr="003F5AF2">
        <w:t>outweigh</w:t>
      </w:r>
      <w:r w:rsidRPr="003F5AF2">
        <w:t xml:space="preserve"> the perceived barrier</w:t>
      </w:r>
      <w:r w:rsidR="00B60BCD" w:rsidRPr="003F5AF2">
        <w:t>s</w:t>
      </w:r>
      <w:r w:rsidRPr="003F5AF2">
        <w:t xml:space="preserve"> that leads the person to follow the recommended action (</w:t>
      </w:r>
      <w:proofErr w:type="spellStart"/>
      <w:r w:rsidRPr="003F5AF2">
        <w:t>Hochbaum</w:t>
      </w:r>
      <w:proofErr w:type="spellEnd"/>
      <w:r w:rsidRPr="003F5AF2">
        <w:t xml:space="preserve"> et al., 1952). There are six constructs in HBM, which include perceived susceptibility, perceived severity, perceived benefits, perceived barriers, cues to action</w:t>
      </w:r>
      <w:r w:rsidR="00B60BCD" w:rsidRPr="003F5AF2">
        <w:t>,</w:t>
      </w:r>
      <w:r w:rsidRPr="003F5AF2">
        <w:t xml:space="preserve"> and self-efficacy. </w:t>
      </w:r>
      <w:r w:rsidR="00B60BCD" w:rsidRPr="003F5AF2">
        <w:t>Similarly, p</w:t>
      </w:r>
      <w:r w:rsidRPr="003F5AF2">
        <w:t>erceived susceptibility, perceived severity, and self-efficacy are the constructs common to EPPM (Austin et al., 2002).</w:t>
      </w:r>
    </w:p>
    <w:p w14:paraId="711C7EE5" w14:textId="77777777" w:rsidR="003A0E47" w:rsidRDefault="009A2832" w:rsidP="009A2832">
      <w:pPr>
        <w:ind w:firstLine="720"/>
      </w:pPr>
      <w:r w:rsidRPr="003F5AF2">
        <w:lastRenderedPageBreak/>
        <w:t xml:space="preserve">In </w:t>
      </w:r>
      <w:r w:rsidR="00B60BCD" w:rsidRPr="003F5AF2">
        <w:t xml:space="preserve">the </w:t>
      </w:r>
      <w:r w:rsidRPr="003F5AF2">
        <w:t>HBM</w:t>
      </w:r>
      <w:r w:rsidR="00AE4AA6" w:rsidRPr="003F5AF2">
        <w:t>,</w:t>
      </w:r>
      <w:r w:rsidRPr="003F5AF2">
        <w:t xml:space="preserve"> cues to action act as the trigger to take the necessary action (</w:t>
      </w:r>
      <w:proofErr w:type="spellStart"/>
      <w:r w:rsidRPr="003F5AF2">
        <w:t>Rosenstock</w:t>
      </w:r>
      <w:proofErr w:type="spellEnd"/>
      <w:r w:rsidRPr="003F5AF2">
        <w:t>, 1974). The cues can either be internal such as perception of bodily states or external such as the information received from the media and the interpersonal communi</w:t>
      </w:r>
      <w:r w:rsidR="00B60BCD" w:rsidRPr="003F5AF2">
        <w:t>cation (</w:t>
      </w:r>
      <w:proofErr w:type="spellStart"/>
      <w:r w:rsidR="00B60BCD" w:rsidRPr="003F5AF2">
        <w:t>Rosenstock</w:t>
      </w:r>
      <w:proofErr w:type="spellEnd"/>
      <w:r w:rsidR="00B60BCD" w:rsidRPr="003F5AF2">
        <w:t>, 1974). I</w:t>
      </w:r>
      <w:r w:rsidRPr="003F5AF2">
        <w:t>ndividuals are motivated to take recommended action regarding a health behavior through different factors such as health motivation, threat-value perception of a particular disease</w:t>
      </w:r>
      <w:r w:rsidR="00EE04A7" w:rsidRPr="003F5AF2">
        <w:t>,</w:t>
      </w:r>
      <w:r w:rsidRPr="003F5AF2">
        <w:t xml:space="preserve"> and the perception of usefulness of a particular health behavior for lowering that threat (Becker, 1974; </w:t>
      </w:r>
      <w:r w:rsidR="004A7FC8" w:rsidRPr="003F5AF2">
        <w:t xml:space="preserve">Becker, </w:t>
      </w:r>
      <w:proofErr w:type="spellStart"/>
      <w:r w:rsidR="004A7FC8" w:rsidRPr="003F5AF2">
        <w:t>Maiman</w:t>
      </w:r>
      <w:proofErr w:type="spellEnd"/>
      <w:r w:rsidR="004A7FC8" w:rsidRPr="003F5AF2">
        <w:t xml:space="preserve">, </w:t>
      </w:r>
      <w:proofErr w:type="spellStart"/>
      <w:r w:rsidR="004A7FC8" w:rsidRPr="003F5AF2">
        <w:t>Kirscht</w:t>
      </w:r>
      <w:proofErr w:type="spellEnd"/>
      <w:r w:rsidR="004A7FC8" w:rsidRPr="003F5AF2">
        <w:t xml:space="preserve">, </w:t>
      </w:r>
      <w:proofErr w:type="spellStart"/>
      <w:r w:rsidR="004A7FC8" w:rsidRPr="003F5AF2">
        <w:t>Haefner</w:t>
      </w:r>
      <w:proofErr w:type="spellEnd"/>
      <w:r w:rsidR="004A7FC8" w:rsidRPr="003F5AF2">
        <w:t xml:space="preserve"> &amp; </w:t>
      </w:r>
      <w:proofErr w:type="spellStart"/>
      <w:r w:rsidR="004A7FC8" w:rsidRPr="003F5AF2">
        <w:t>Drachman</w:t>
      </w:r>
      <w:proofErr w:type="spellEnd"/>
      <w:r w:rsidR="004A7FC8" w:rsidRPr="003F5AF2">
        <w:t xml:space="preserve">, </w:t>
      </w:r>
      <w:r w:rsidRPr="003F5AF2">
        <w:t xml:space="preserve">1977; </w:t>
      </w:r>
      <w:proofErr w:type="spellStart"/>
      <w:r w:rsidRPr="003F5AF2">
        <w:t>Mirotznik</w:t>
      </w:r>
      <w:proofErr w:type="spellEnd"/>
      <w:r w:rsidR="00FA3852" w:rsidRPr="003F5AF2">
        <w:t>, Feldman &amp; Stein</w:t>
      </w:r>
      <w:r w:rsidRPr="003F5AF2">
        <w:t xml:space="preserve">, 1995). </w:t>
      </w:r>
    </w:p>
    <w:p w14:paraId="5B4A145A" w14:textId="7B87F119" w:rsidR="003A0E47" w:rsidRPr="00B25783" w:rsidRDefault="0054616B" w:rsidP="00E02ECA">
      <w:pPr>
        <w:pStyle w:val="Heading2"/>
      </w:pPr>
      <w:bookmarkStart w:id="13" w:name="_Toc520967022"/>
      <w:r>
        <w:t xml:space="preserve">Key </w:t>
      </w:r>
      <w:r w:rsidR="00B25783" w:rsidRPr="00B25783">
        <w:t>Concepts of EPPM and HBM</w:t>
      </w:r>
      <w:bookmarkEnd w:id="13"/>
    </w:p>
    <w:p w14:paraId="731101C5" w14:textId="40D0493B" w:rsidR="00B25783" w:rsidRPr="00596F3F" w:rsidRDefault="00621BE7" w:rsidP="00596F3F">
      <w:pPr>
        <w:pStyle w:val="Heading3"/>
        <w:tabs>
          <w:tab w:val="left" w:pos="5580"/>
        </w:tabs>
      </w:pPr>
      <w:bookmarkStart w:id="14" w:name="_Toc520967023"/>
      <w:r w:rsidRPr="00596F3F">
        <w:t>Threat</w:t>
      </w:r>
      <w:bookmarkEnd w:id="14"/>
    </w:p>
    <w:p w14:paraId="5EC6E038" w14:textId="1748B869" w:rsidR="00B25783" w:rsidRDefault="00B25783" w:rsidP="00B25783">
      <w:pPr>
        <w:ind w:firstLine="720"/>
      </w:pPr>
      <w:r>
        <w:t>In EPPM, a</w:t>
      </w:r>
      <w:r w:rsidRPr="003F5AF2">
        <w:t xml:space="preserve"> threat component of a message is characterized by the severity of threat (e.g., “Smoking causes cancer”) and the individual’s susceptibility to the threat (e.g., “You’re at risk for cancer because you smoke everyday”) (Witte, 1992). Perceived severity refers to an individual’s belief about the seriousness of the threat. For example, if a smoker sees a public service announcement that says, “Smoking causes cancer,” then the perceived severity of the message depends on the individual’s belief on the severity of the threat. The message that states that smoking causes cancer can be a greater threat than if the message states “Smoking results in coughing,” which may be evaluated as a lesser threat. Perceived susceptibility is an individual’s belief on his/her chances of experiencing the threat (Witte, 1992). For example, “Smoking causes cancer,” may be perceived as a message with high susceptibility by a smoker, whereas it can be perceived as a message with low susceptibility by a non-smoker. </w:t>
      </w:r>
      <w:r w:rsidR="0026196A">
        <w:t xml:space="preserve">A study that examined the EPPM variables in actual workplace safety messages found that threat </w:t>
      </w:r>
      <w:r w:rsidR="0026196A">
        <w:lastRenderedPageBreak/>
        <w:t>factors such as severity and susceptibility were used in such messages (</w:t>
      </w:r>
      <w:r w:rsidR="00486808">
        <w:t xml:space="preserve">Basil, Basil, Deshpande, &amp; </w:t>
      </w:r>
      <w:proofErr w:type="spellStart"/>
      <w:r w:rsidR="00486808">
        <w:t>Lavack</w:t>
      </w:r>
      <w:proofErr w:type="spellEnd"/>
      <w:r w:rsidR="00486808">
        <w:t>, 2013)</w:t>
      </w:r>
      <w:r w:rsidR="0026196A">
        <w:t xml:space="preserve">. </w:t>
      </w:r>
      <w:r w:rsidR="00486808">
        <w:t>The study conducted a</w:t>
      </w:r>
      <w:r w:rsidR="0026196A">
        <w:t>n online experiment</w:t>
      </w:r>
      <w:r w:rsidR="00486808">
        <w:t>, which</w:t>
      </w:r>
      <w:r w:rsidR="0026196A">
        <w:t xml:space="preserve"> found a significant main effect of </w:t>
      </w:r>
      <w:r w:rsidR="00486808">
        <w:t xml:space="preserve">perceived </w:t>
      </w:r>
      <w:r w:rsidR="0026196A">
        <w:t xml:space="preserve">severity on both attitude and behavioral intentions regarding workplace safety. There was also a significant main effect of </w:t>
      </w:r>
      <w:r w:rsidR="00486808">
        <w:t xml:space="preserve">perceived </w:t>
      </w:r>
      <w:r w:rsidR="0026196A">
        <w:t>susceptibility on behavioral intention regarding workplace safety</w:t>
      </w:r>
      <w:r w:rsidR="00486808">
        <w:t xml:space="preserve"> (Basil et al., 2013)</w:t>
      </w:r>
      <w:r w:rsidR="0026196A">
        <w:t xml:space="preserve">. </w:t>
      </w:r>
    </w:p>
    <w:p w14:paraId="25A64CF4" w14:textId="77777777" w:rsidR="00BE622A" w:rsidRDefault="00B25783" w:rsidP="00B25783">
      <w:pPr>
        <w:ind w:firstLine="720"/>
      </w:pPr>
      <w:r w:rsidRPr="003F5AF2">
        <w:t>In HBM studies, perceived severity has been defined as beliefs regarding the seriousness of contracting a disease or of leaving it untreated (</w:t>
      </w:r>
      <w:proofErr w:type="spellStart"/>
      <w:r w:rsidRPr="003F5AF2">
        <w:t>Janz</w:t>
      </w:r>
      <w:proofErr w:type="spellEnd"/>
      <w:r w:rsidRPr="003F5AF2">
        <w:t xml:space="preserve"> &amp; Becker, 1984). The dimension of perceived severity includes both the possible medical (i.e., pain, disability, and death etc.) and social (i.e., effects on work and family life) consequences (</w:t>
      </w:r>
      <w:proofErr w:type="spellStart"/>
      <w:r w:rsidRPr="003F5AF2">
        <w:t>Janz</w:t>
      </w:r>
      <w:proofErr w:type="spellEnd"/>
      <w:r w:rsidRPr="003F5AF2">
        <w:t xml:space="preserve"> &amp; Becker, 1984; </w:t>
      </w:r>
      <w:proofErr w:type="spellStart"/>
      <w:r w:rsidRPr="003F5AF2">
        <w:t>Rosenstock</w:t>
      </w:r>
      <w:proofErr w:type="spellEnd"/>
      <w:r w:rsidRPr="003F5AF2">
        <w:t>, 1974). The construct of perceived susceptibility has been defined as the beliefs of an individual regarding the personal vulnerability to a disease (</w:t>
      </w:r>
      <w:proofErr w:type="spellStart"/>
      <w:r w:rsidRPr="003F5AF2">
        <w:t>Janz</w:t>
      </w:r>
      <w:proofErr w:type="spellEnd"/>
      <w:r w:rsidRPr="003F5AF2">
        <w:t xml:space="preserve"> &amp; Becker, 1984). The perceived susceptibility of an individual may vary from extremely denying that there is a possibility of contracting a disease, to a moderate position of accepting that there is some possibility of contracting a disease, and to feeling that one is in real danger of contracting a disease (</w:t>
      </w:r>
      <w:proofErr w:type="spellStart"/>
      <w:r w:rsidRPr="003F5AF2">
        <w:t>Rosenstock</w:t>
      </w:r>
      <w:proofErr w:type="spellEnd"/>
      <w:r w:rsidRPr="003F5AF2">
        <w:t>, 1974).</w:t>
      </w:r>
    </w:p>
    <w:p w14:paraId="6293E797" w14:textId="7A34819B" w:rsidR="00B25783" w:rsidRDefault="00486808" w:rsidP="00B25783">
      <w:pPr>
        <w:ind w:firstLine="720"/>
      </w:pPr>
      <w:r>
        <w:t xml:space="preserve"> A study </w:t>
      </w:r>
      <w:r w:rsidR="00521B3D">
        <w:t>that examined the breast self examination (BSE) behavior and its predictive factors among female university students in Iran using HBM found that among other variables, perceived severity was a significant predictor of BSE behavior (</w:t>
      </w:r>
      <w:proofErr w:type="spellStart"/>
      <w:r w:rsidR="00521B3D">
        <w:t>Didarloo</w:t>
      </w:r>
      <w:proofErr w:type="spellEnd"/>
      <w:r w:rsidR="00521B3D">
        <w:t xml:space="preserve">, </w:t>
      </w:r>
      <w:proofErr w:type="spellStart"/>
      <w:r w:rsidR="00521B3D">
        <w:t>Nabilou</w:t>
      </w:r>
      <w:proofErr w:type="spellEnd"/>
      <w:r w:rsidR="00521B3D">
        <w:t xml:space="preserve">, &amp; </w:t>
      </w:r>
      <w:proofErr w:type="spellStart"/>
      <w:r w:rsidR="00521B3D">
        <w:t>Khalkhali</w:t>
      </w:r>
      <w:proofErr w:type="spellEnd"/>
      <w:r w:rsidR="00521B3D">
        <w:t xml:space="preserve">, 2017). Students who had high perception of severity regarding breast cancer were more likely to conduct BSE than the students who had low perception of severity regarding breast cancer. </w:t>
      </w:r>
      <w:r w:rsidR="00BE622A">
        <w:t xml:space="preserve">Another study </w:t>
      </w:r>
      <w:r w:rsidR="00743234">
        <w:t>investigated the effects of physical education program (PEP) on promoting HBM scores and increasing physical activity among Iranian high school students (</w:t>
      </w:r>
      <w:proofErr w:type="spellStart"/>
      <w:r w:rsidR="00743234">
        <w:t>Rezapour</w:t>
      </w:r>
      <w:proofErr w:type="spellEnd"/>
      <w:r w:rsidR="00743234">
        <w:t xml:space="preserve">, </w:t>
      </w:r>
      <w:proofErr w:type="spellStart"/>
      <w:r w:rsidR="00743234">
        <w:t>Mostafavi</w:t>
      </w:r>
      <w:proofErr w:type="spellEnd"/>
      <w:r w:rsidR="00743234">
        <w:t xml:space="preserve">, &amp; </w:t>
      </w:r>
      <w:proofErr w:type="spellStart"/>
      <w:r w:rsidR="00743234">
        <w:t>Khalkhali</w:t>
      </w:r>
      <w:proofErr w:type="spellEnd"/>
      <w:r w:rsidR="00743234">
        <w:t xml:space="preserve">, 2016). </w:t>
      </w:r>
      <w:r w:rsidR="00743234">
        <w:lastRenderedPageBreak/>
        <w:t>The results showed that components of HBM such as perceived severity and perceived susceptibility in the intervention group significantly increased physical activity among the students than those in the control group who received no intervention.</w:t>
      </w:r>
    </w:p>
    <w:p w14:paraId="269D594D" w14:textId="1B625735" w:rsidR="00604C02" w:rsidRPr="003F5AF2" w:rsidRDefault="00DC40E6" w:rsidP="00B25783">
      <w:pPr>
        <w:ind w:firstLine="720"/>
      </w:pPr>
      <w:r>
        <w:t>Both EPPM and HBM include the concept of threat that include perceived severity and perceived susceptibility. Perceived severity is defined as an individual’s belief about the seriousness of the threat and perceived susceptibility is defined as an individual’s belief regarding their vulnerability of contracting the disease in both HBM and EPPM. Therefor</w:t>
      </w:r>
      <w:r w:rsidR="001265F3">
        <w:t>e, both EPPM and HBM describe</w:t>
      </w:r>
      <w:r>
        <w:t xml:space="preserve"> the concepts of threat similarly. </w:t>
      </w:r>
    </w:p>
    <w:p w14:paraId="3CC4988C" w14:textId="13CF5354" w:rsidR="00DC40E6" w:rsidRPr="004659B0" w:rsidRDefault="00DC40E6" w:rsidP="00596F3F">
      <w:pPr>
        <w:pStyle w:val="Heading3"/>
      </w:pPr>
      <w:bookmarkStart w:id="15" w:name="_Toc520967024"/>
      <w:r w:rsidRPr="00DC40E6">
        <w:t>Efficacy</w:t>
      </w:r>
      <w:bookmarkEnd w:id="15"/>
    </w:p>
    <w:p w14:paraId="0E949C9D" w14:textId="41E2A671" w:rsidR="00B25783" w:rsidRPr="003F5AF2" w:rsidRDefault="00DC40E6" w:rsidP="00B25783">
      <w:pPr>
        <w:ind w:firstLine="720"/>
      </w:pPr>
      <w:r>
        <w:t>According to EPPM, e</w:t>
      </w:r>
      <w:r w:rsidR="00B25783" w:rsidRPr="003F5AF2">
        <w:t>fficacy is an external stimulus that exists as an environmental or message cue (Witte, 1992). Efficacy incl</w:t>
      </w:r>
      <w:r>
        <w:t>udes response efficacy and self-</w:t>
      </w:r>
      <w:r w:rsidR="00B25783" w:rsidRPr="003F5AF2">
        <w:t xml:space="preserve">efficacy. Response-efficacy is the effectiveness of the recommended action in avoiding the threat. Self-efficacy is a person’s ability to perform the recommended action response (Witte, 1994). The perceived response efficacy is an individual’s belief on the effectiveness of the recommended response (e.g. “I strongly believe that if I call the given number in the message, it will be helpful to me to quit smoking”) (Witte, 1994). Whereas the perceived self-efficacy is an individual’s belief of </w:t>
      </w:r>
      <w:r>
        <w:t>their</w:t>
      </w:r>
      <w:r w:rsidR="00B25783" w:rsidRPr="003F5AF2">
        <w:t xml:space="preserve"> ability to perform recommended response (e.g. “I think I am able to quit smoking”) (Witte, 1994). </w:t>
      </w:r>
    </w:p>
    <w:p w14:paraId="61E9BB64" w14:textId="0BBBBEB9" w:rsidR="00B25783" w:rsidRDefault="00B25783" w:rsidP="00DC40E6">
      <w:pPr>
        <w:ind w:firstLine="720"/>
      </w:pPr>
      <w:r w:rsidRPr="003F5AF2">
        <w:t>The studies have mostly found results in the direction predicted by EPPM. The meta analysis of fear appeal theory by Witte &amp; Allen (2000) found that as the fear aroused by the fear appeal message increases, the message becomes more persuasive. The findings also showed that the stronger</w:t>
      </w:r>
      <w:r w:rsidR="00771E3C">
        <w:t xml:space="preserve"> the response efficacy and self-</w:t>
      </w:r>
      <w:r w:rsidRPr="003F5AF2">
        <w:t xml:space="preserve">efficacy in a </w:t>
      </w:r>
      <w:r w:rsidRPr="003F5AF2">
        <w:lastRenderedPageBreak/>
        <w:t xml:space="preserve">message, the stronger the attitudes and behavioral intentions toward the recommended response. </w:t>
      </w:r>
      <w:r w:rsidR="00FF4761">
        <w:t xml:space="preserve">A study that used EPPM framework </w:t>
      </w:r>
      <w:r w:rsidR="00BC0523">
        <w:t xml:space="preserve">on the exercise behaviors of </w:t>
      </w:r>
      <w:r w:rsidR="00FF4761">
        <w:t xml:space="preserve">pregnant women found that women who had high perceived self-efficacy for exercising safety were more likely to exercise during pregnancy than those who had low perceived self-efficacy (Redmond et al., 2015). </w:t>
      </w:r>
      <w:r w:rsidR="00BC4727">
        <w:t>Another study finding showed that EPPM can</w:t>
      </w:r>
      <w:r w:rsidR="00204254">
        <w:t xml:space="preserve"> be a theoretical basis for factors affecting willingness of municipal employees to report to work during an influenza pandemic</w:t>
      </w:r>
      <w:r w:rsidR="00B03AC3">
        <w:t xml:space="preserve"> (</w:t>
      </w:r>
      <w:r w:rsidR="005B0DCA">
        <w:t xml:space="preserve">von </w:t>
      </w:r>
      <w:proofErr w:type="spellStart"/>
      <w:r w:rsidR="00B03AC3">
        <w:t>Gottberg</w:t>
      </w:r>
      <w:proofErr w:type="spellEnd"/>
      <w:r w:rsidR="00B03AC3">
        <w:t xml:space="preserve">, </w:t>
      </w:r>
      <w:proofErr w:type="spellStart"/>
      <w:r w:rsidR="00B03AC3">
        <w:t>Kurmm</w:t>
      </w:r>
      <w:proofErr w:type="spellEnd"/>
      <w:r w:rsidR="00B03AC3">
        <w:t xml:space="preserve">, </w:t>
      </w:r>
      <w:proofErr w:type="spellStart"/>
      <w:r w:rsidR="00B03AC3">
        <w:t>Porzsolt</w:t>
      </w:r>
      <w:proofErr w:type="spellEnd"/>
      <w:r w:rsidR="00B03AC3">
        <w:t xml:space="preserve">, &amp; </w:t>
      </w:r>
      <w:proofErr w:type="spellStart"/>
      <w:r w:rsidR="00B03AC3">
        <w:t>Kilian</w:t>
      </w:r>
      <w:proofErr w:type="spellEnd"/>
      <w:r w:rsidR="00B03AC3">
        <w:t>, 2016)</w:t>
      </w:r>
      <w:r w:rsidR="00204254">
        <w:t>. The result indicated that perceived self-efficacy</w:t>
      </w:r>
      <w:r w:rsidR="00BC4727">
        <w:t xml:space="preserve"> </w:t>
      </w:r>
      <w:r w:rsidR="00204254">
        <w:t xml:space="preserve">and perceived role competence had strong positive willingness to report to the work if asked and not required. Therefore, although not required if the employees are self-confident that they will not contract the influenza and believe that they are able to perform their work well then they </w:t>
      </w:r>
      <w:r w:rsidR="00B03AC3">
        <w:t>are ready to go to work during a high risk situation such as influenza pandemic (</w:t>
      </w:r>
      <w:r w:rsidR="00400393">
        <w:t xml:space="preserve">von </w:t>
      </w:r>
      <w:proofErr w:type="spellStart"/>
      <w:r w:rsidR="00B03AC3">
        <w:t>Gottberg</w:t>
      </w:r>
      <w:proofErr w:type="spellEnd"/>
      <w:r w:rsidR="00B03AC3">
        <w:t xml:space="preserve">, et al., 2016). </w:t>
      </w:r>
    </w:p>
    <w:p w14:paraId="476C1A26" w14:textId="4482101F" w:rsidR="00881BB3" w:rsidRDefault="005103AD" w:rsidP="00DC40E6">
      <w:pPr>
        <w:ind w:firstLine="720"/>
      </w:pPr>
      <w:r>
        <w:t xml:space="preserve">Although the concept of self-efficacy was not mentioned in the original HBM model, the concept was added by to HBM by </w:t>
      </w:r>
      <w:proofErr w:type="spellStart"/>
      <w:r>
        <w:t>Rosenstock</w:t>
      </w:r>
      <w:proofErr w:type="spellEnd"/>
      <w:r>
        <w:t xml:space="preserve">, </w:t>
      </w:r>
      <w:proofErr w:type="spellStart"/>
      <w:r>
        <w:t>Strecher</w:t>
      </w:r>
      <w:proofErr w:type="spellEnd"/>
      <w:r>
        <w:t xml:space="preserve">, &amp; Becker (1988). </w:t>
      </w:r>
      <w:r w:rsidR="00EE747A">
        <w:t xml:space="preserve">The authors argued that people must </w:t>
      </w:r>
      <w:r w:rsidR="005A2DC9">
        <w:t>feel themselves as confident or self-efficacious to implement the change recommended in a health message. They suggested including self-efficacy as a concept not as a part of barrier but as an explicit concept of its own to encourage more productive research and practice (</w:t>
      </w:r>
      <w:proofErr w:type="spellStart"/>
      <w:r w:rsidR="005A2DC9">
        <w:t>Rosenstock</w:t>
      </w:r>
      <w:proofErr w:type="spellEnd"/>
      <w:r w:rsidR="005A2DC9">
        <w:t xml:space="preserve"> et al., 1988).</w:t>
      </w:r>
      <w:r w:rsidR="00B40C0C">
        <w:t xml:space="preserve"> A study that examined the breast self examination (BSE) behavior and its predictive factors among female university students in Iran using HBM found that self-efficacy was the most important predictor of the behavior (</w:t>
      </w:r>
      <w:proofErr w:type="spellStart"/>
      <w:r w:rsidR="00B40C0C">
        <w:t>Didarloo</w:t>
      </w:r>
      <w:proofErr w:type="spellEnd"/>
      <w:r w:rsidR="00B40C0C">
        <w:t xml:space="preserve"> et al., 2017). The students who had a high perceived self-efficacy regarding BSE were most likely to perform BSE than any other </w:t>
      </w:r>
      <w:r w:rsidR="00B40C0C">
        <w:lastRenderedPageBreak/>
        <w:t xml:space="preserve">factors. </w:t>
      </w:r>
      <w:r w:rsidR="00C57455">
        <w:t>Another study used the constructs to HBM to examine the effects of factors related to smoking among the secondary high school in a city in Iran (</w:t>
      </w:r>
      <w:proofErr w:type="spellStart"/>
      <w:r w:rsidR="00C57455">
        <w:t>Mohammadi</w:t>
      </w:r>
      <w:proofErr w:type="spellEnd"/>
      <w:r w:rsidR="00C57455">
        <w:t xml:space="preserve"> et al., 2017). One of the findings of the study was that perceived self-efficacy to nonsmoking significantly reduced smoking behaviors among the students. If students were self-confident that they were capable of being a nonsmoker, then that reduced their chances of smoking. </w:t>
      </w:r>
    </w:p>
    <w:p w14:paraId="230655E3" w14:textId="5A324D9A" w:rsidR="005A2DC9" w:rsidRDefault="005A2DC9" w:rsidP="00DC40E6">
      <w:pPr>
        <w:ind w:firstLine="720"/>
      </w:pPr>
      <w:r>
        <w:t>EPPM includes the concept</w:t>
      </w:r>
      <w:r w:rsidR="004D5E3F">
        <w:t>s</w:t>
      </w:r>
      <w:r>
        <w:t xml:space="preserve"> of self-efficacy and response efficacy. The concept of self-efficacy was later added to HBM. HBM does not explicitly include the concept of response efficacy but it has been interpreted as the concept of benefits in HBM. </w:t>
      </w:r>
    </w:p>
    <w:p w14:paraId="2D584CBD" w14:textId="67683612" w:rsidR="00A57FD4" w:rsidRPr="00382992" w:rsidRDefault="00E67AFD" w:rsidP="00596F3F">
      <w:pPr>
        <w:pStyle w:val="Heading3"/>
      </w:pPr>
      <w:bookmarkStart w:id="16" w:name="_Toc520967025"/>
      <w:r>
        <w:t>Benefit</w:t>
      </w:r>
      <w:r w:rsidR="00596F3F">
        <w:t>s</w:t>
      </w:r>
      <w:bookmarkEnd w:id="16"/>
      <w:r w:rsidR="00596F3F">
        <w:t xml:space="preserve"> </w:t>
      </w:r>
    </w:p>
    <w:p w14:paraId="10F98790" w14:textId="401E945B" w:rsidR="009A2832" w:rsidRDefault="00396762" w:rsidP="00A57FD4">
      <w:pPr>
        <w:ind w:firstLine="720"/>
      </w:pPr>
      <w:r>
        <w:t>In HBM, t</w:t>
      </w:r>
      <w:r w:rsidR="00E67AFD">
        <w:t>he perceived benefit</w:t>
      </w:r>
      <w:r w:rsidR="009A2832" w:rsidRPr="003F5AF2">
        <w:t xml:space="preserve"> of taking an action is defined as the belief of a person on how effective the various alternatives may be in reducing the disease threat for an individual (</w:t>
      </w:r>
      <w:proofErr w:type="spellStart"/>
      <w:r w:rsidR="009A2832" w:rsidRPr="003F5AF2">
        <w:t>Rosenstock</w:t>
      </w:r>
      <w:proofErr w:type="spellEnd"/>
      <w:r w:rsidR="009A2832" w:rsidRPr="003F5AF2">
        <w:t xml:space="preserve">, 1974). Perceived benefit plays an important role in the course of action an individual will take regarding the disease. A person may perceive that the threat of a disease is severe and </w:t>
      </w:r>
      <w:r w:rsidR="00A57FD4">
        <w:t>they are</w:t>
      </w:r>
      <w:r w:rsidR="009A2832" w:rsidRPr="003F5AF2">
        <w:t xml:space="preserve"> susceptible to the</w:t>
      </w:r>
      <w:r w:rsidR="00B60BCD" w:rsidRPr="003F5AF2">
        <w:t xml:space="preserve"> disease but whether or not </w:t>
      </w:r>
      <w:r w:rsidR="00A57FD4">
        <w:t>they</w:t>
      </w:r>
      <w:r w:rsidR="009A2832" w:rsidRPr="003F5AF2">
        <w:t xml:space="preserve"> will take an action depends on the availability and effectiveness of the various courses of actions that are suggested (</w:t>
      </w:r>
      <w:proofErr w:type="spellStart"/>
      <w:r w:rsidR="009A2832" w:rsidRPr="003F5AF2">
        <w:t>Janz</w:t>
      </w:r>
      <w:proofErr w:type="spellEnd"/>
      <w:r w:rsidR="009A2832" w:rsidRPr="003F5AF2">
        <w:t xml:space="preserve"> &amp; Becker, 1984; </w:t>
      </w:r>
      <w:proofErr w:type="spellStart"/>
      <w:r w:rsidR="009A2832" w:rsidRPr="003F5AF2">
        <w:t>Rosenstock</w:t>
      </w:r>
      <w:proofErr w:type="spellEnd"/>
      <w:r w:rsidR="009A2832" w:rsidRPr="003F5AF2">
        <w:t xml:space="preserve">, 1974). </w:t>
      </w:r>
    </w:p>
    <w:p w14:paraId="100E6F9A" w14:textId="7AB04B19" w:rsidR="00B14D53" w:rsidRDefault="00B14D53" w:rsidP="00B14D53">
      <w:pPr>
        <w:ind w:firstLine="720"/>
      </w:pPr>
      <w:r>
        <w:t xml:space="preserve">Studies have found that </w:t>
      </w:r>
      <w:r w:rsidR="008E35E0">
        <w:t>perceived benefit of a recommended action has a positive relation with adhering to the action in the message. For example: a</w:t>
      </w:r>
      <w:r w:rsidRPr="003F5AF2">
        <w:t xml:space="preserve"> study by Zhao et al. (2012) found that HBM can be used as an effective model to predict the condom use among commercial sex workers in China. The study found that perceived benefits</w:t>
      </w:r>
      <w:r w:rsidR="004734F6">
        <w:t xml:space="preserve"> towards condom use were</w:t>
      </w:r>
      <w:r w:rsidRPr="003F5AF2">
        <w:t xml:space="preserve"> significantly related to more use of condom.</w:t>
      </w:r>
      <w:r w:rsidR="008E35E0">
        <w:t xml:space="preserve"> </w:t>
      </w:r>
      <w:r w:rsidR="00396762">
        <w:t xml:space="preserve">Another </w:t>
      </w:r>
      <w:r w:rsidR="00396762">
        <w:lastRenderedPageBreak/>
        <w:t xml:space="preserve">study </w:t>
      </w:r>
      <w:r w:rsidR="00547A2D">
        <w:t xml:space="preserve">found that perceived benefit was the most </w:t>
      </w:r>
      <w:r w:rsidR="00E3274D">
        <w:t>effective predictor of willingness to eat organic foods among young adults in Iran (</w:t>
      </w:r>
      <w:proofErr w:type="spellStart"/>
      <w:r w:rsidR="00E3274D">
        <w:t>Yazdanpanah</w:t>
      </w:r>
      <w:proofErr w:type="spellEnd"/>
      <w:r w:rsidR="00E3274D">
        <w:t xml:space="preserve">, </w:t>
      </w:r>
      <w:proofErr w:type="spellStart"/>
      <w:r w:rsidR="00E3274D">
        <w:t>Forouzani</w:t>
      </w:r>
      <w:proofErr w:type="spellEnd"/>
      <w:r w:rsidR="00E3274D">
        <w:t xml:space="preserve">, &amp; </w:t>
      </w:r>
      <w:proofErr w:type="spellStart"/>
      <w:r w:rsidR="00E3274D">
        <w:t>Hojjati</w:t>
      </w:r>
      <w:proofErr w:type="spellEnd"/>
      <w:r w:rsidR="00E3274D">
        <w:t xml:space="preserve">, 2015). </w:t>
      </w:r>
    </w:p>
    <w:p w14:paraId="7D1B0724" w14:textId="5FA122E2" w:rsidR="00B14D53" w:rsidRDefault="004734F6" w:rsidP="00B14D53">
      <w:pPr>
        <w:ind w:firstLine="720"/>
      </w:pPr>
      <w:r>
        <w:t>The</w:t>
      </w:r>
      <w:r w:rsidR="00B14D53">
        <w:t xml:space="preserve"> concept </w:t>
      </w:r>
      <w:r>
        <w:t xml:space="preserve">of perceived benefit </w:t>
      </w:r>
      <w:r w:rsidR="00B14D53">
        <w:t xml:space="preserve">is similar to the concept of response efficacy in EPPM. In EPPM, the concept of perceived response efficacy has been defined as </w:t>
      </w:r>
      <w:r w:rsidR="00B14D53" w:rsidRPr="003F5AF2">
        <w:t>an individual’s belief on the effectiveness of the recommended response (Witte, 1994)</w:t>
      </w:r>
      <w:r w:rsidR="00B14D53">
        <w:t xml:space="preserve">. </w:t>
      </w:r>
    </w:p>
    <w:p w14:paraId="272A4028" w14:textId="23EF4235" w:rsidR="004659B0" w:rsidRDefault="004659B0" w:rsidP="00596F3F">
      <w:pPr>
        <w:pStyle w:val="Heading3"/>
      </w:pPr>
      <w:bookmarkStart w:id="17" w:name="_Toc520967026"/>
      <w:r>
        <w:t>Barrier</w:t>
      </w:r>
      <w:r w:rsidR="00596F3F">
        <w:t>s</w:t>
      </w:r>
      <w:bookmarkEnd w:id="17"/>
      <w:r w:rsidR="00596F3F">
        <w:t xml:space="preserve"> </w:t>
      </w:r>
    </w:p>
    <w:p w14:paraId="4FD25363" w14:textId="0AD74A3C" w:rsidR="009A2832" w:rsidRDefault="009A2832" w:rsidP="009A2832">
      <w:r w:rsidRPr="003F5AF2">
        <w:tab/>
      </w:r>
      <w:r w:rsidR="00E3274D">
        <w:t>In HBM, p</w:t>
      </w:r>
      <w:r w:rsidRPr="003F5AF2">
        <w:t>erceived barrier is defined as the cost of taking the recommended action in regards to a health hazard (</w:t>
      </w:r>
      <w:proofErr w:type="spellStart"/>
      <w:r w:rsidRPr="003F5AF2">
        <w:t>Rosenstock</w:t>
      </w:r>
      <w:proofErr w:type="spellEnd"/>
      <w:r w:rsidRPr="003F5AF2">
        <w:t>, 1974). The action that is supposed to be effective in reducing a disease threat may be perceived as being inconvenient, expensive, unpleasant, painful or upsetting (</w:t>
      </w:r>
      <w:proofErr w:type="spellStart"/>
      <w:r w:rsidRPr="003F5AF2">
        <w:t>Rosenstock</w:t>
      </w:r>
      <w:proofErr w:type="spellEnd"/>
      <w:r w:rsidRPr="003F5AF2">
        <w:t>, 1974). These act as barriers to the action, which can then lead to avoidance of such action (</w:t>
      </w:r>
      <w:proofErr w:type="spellStart"/>
      <w:r w:rsidRPr="003F5AF2">
        <w:t>Janz</w:t>
      </w:r>
      <w:proofErr w:type="spellEnd"/>
      <w:r w:rsidRPr="003F5AF2">
        <w:t xml:space="preserve"> &amp; Becker, 1984; </w:t>
      </w:r>
      <w:proofErr w:type="spellStart"/>
      <w:r w:rsidRPr="003F5AF2">
        <w:t>Rosensto</w:t>
      </w:r>
      <w:r w:rsidR="00EE04A7" w:rsidRPr="003F5AF2">
        <w:t>ck</w:t>
      </w:r>
      <w:proofErr w:type="spellEnd"/>
      <w:r w:rsidR="00EE04A7" w:rsidRPr="003F5AF2">
        <w:t>, 1974). An individual weighs-</w:t>
      </w:r>
      <w:r w:rsidRPr="003F5AF2">
        <w:t>in the costs and benefits of an action before making a health decision. If the perceived benefits outweigh the perceived barriers then there is a likelihood of taking recommended health action whereas if the perceived barriers outweigh the perceived benefits then the individual may ignore the recommended health action (</w:t>
      </w:r>
      <w:proofErr w:type="spellStart"/>
      <w:r w:rsidRPr="003F5AF2">
        <w:t>Janz</w:t>
      </w:r>
      <w:proofErr w:type="spellEnd"/>
      <w:r w:rsidRPr="003F5AF2">
        <w:t xml:space="preserve"> &amp; Becker, 1974). For example: a person who is a smoker may want to quit smoking because of </w:t>
      </w:r>
      <w:r w:rsidR="00B60BCD" w:rsidRPr="003F5AF2">
        <w:t>his/her</w:t>
      </w:r>
      <w:r w:rsidRPr="003F5AF2">
        <w:t xml:space="preserve"> susceptibility of lung cancer and the severity of the threat that can cause death but may perceive having to attach a nicotine patch as a barrier because of the inconvenience related to it. But if the person thinks that the benefit of living longer outweighs the barrier of atta</w:t>
      </w:r>
      <w:r w:rsidR="00B60BCD" w:rsidRPr="003F5AF2">
        <w:t xml:space="preserve">ching a nicotine patch then </w:t>
      </w:r>
      <w:r w:rsidR="004734F6">
        <w:t>they</w:t>
      </w:r>
      <w:r w:rsidRPr="003F5AF2">
        <w:t xml:space="preserve"> may be motivated to take the recommended action. However, if the person perceives </w:t>
      </w:r>
      <w:r w:rsidR="004734F6">
        <w:t xml:space="preserve">that </w:t>
      </w:r>
      <w:r w:rsidRPr="003F5AF2">
        <w:t>the barrier</w:t>
      </w:r>
      <w:r w:rsidR="00B60BCD" w:rsidRPr="003F5AF2">
        <w:t>s</w:t>
      </w:r>
      <w:r w:rsidRPr="003F5AF2">
        <w:t xml:space="preserve"> </w:t>
      </w:r>
      <w:r w:rsidR="00B60BCD" w:rsidRPr="003F5AF2">
        <w:t>outweigh</w:t>
      </w:r>
      <w:r w:rsidRPr="003F5AF2">
        <w:t xml:space="preserve"> the benefit</w:t>
      </w:r>
      <w:r w:rsidR="00B60BCD" w:rsidRPr="003F5AF2">
        <w:t>s</w:t>
      </w:r>
      <w:r w:rsidRPr="003F5AF2">
        <w:t xml:space="preserve"> then the person may not be motivated </w:t>
      </w:r>
      <w:r w:rsidR="00E3274D">
        <w:t>to take the recommended action.</w:t>
      </w:r>
    </w:p>
    <w:p w14:paraId="55892235" w14:textId="52E72D40" w:rsidR="009810D8" w:rsidRDefault="009810D8" w:rsidP="009A2832">
      <w:r>
        <w:lastRenderedPageBreak/>
        <w:tab/>
        <w:t>Studies that have used HBM have found that perceived barrier</w:t>
      </w:r>
      <w:r w:rsidR="008F3681">
        <w:t xml:space="preserve"> leads to avoidance of health action by participants. </w:t>
      </w:r>
      <w:r w:rsidR="00C60674">
        <w:t xml:space="preserve">A study by Blue and Valley </w:t>
      </w:r>
      <w:r w:rsidR="008F3681">
        <w:t>(2002) found that those who did not get flu vaccination reported significantly higher perceived barrier about getting the vaccination</w:t>
      </w:r>
      <w:r w:rsidR="00C60674">
        <w:t xml:space="preserve"> that those who got the vaccination</w:t>
      </w:r>
      <w:r w:rsidR="008F3681">
        <w:t>. Participants who did not get the flu v</w:t>
      </w:r>
      <w:r w:rsidR="004734F6">
        <w:t>accination reported that flu</w:t>
      </w:r>
      <w:r w:rsidR="008F3681">
        <w:t xml:space="preserve"> shot is time consuming and getting the shot interferes with daily activities. </w:t>
      </w:r>
      <w:r w:rsidR="00C60674">
        <w:t xml:space="preserve">Another study by </w:t>
      </w:r>
      <w:proofErr w:type="spellStart"/>
      <w:r w:rsidR="00C60674">
        <w:t>Guvenc</w:t>
      </w:r>
      <w:proofErr w:type="spellEnd"/>
      <w:r w:rsidR="00C60674">
        <w:t xml:space="preserve">, </w:t>
      </w:r>
      <w:proofErr w:type="spellStart"/>
      <w:r w:rsidR="00C60674">
        <w:t>Akyuz</w:t>
      </w:r>
      <w:proofErr w:type="spellEnd"/>
      <w:r w:rsidR="00C60674">
        <w:t xml:space="preserve">, &amp; </w:t>
      </w:r>
      <w:proofErr w:type="spellStart"/>
      <w:r w:rsidR="00C60674">
        <w:t>Acikel</w:t>
      </w:r>
      <w:proofErr w:type="spellEnd"/>
      <w:r w:rsidR="00C60674">
        <w:t xml:space="preserve"> (2011) found that women who had obtained a Pap test had significantly fewer perceived barrier regarding the test than the women who have never had a Pap test. The women reported perceived barrier such as fatalism, cost, preference for female healthcare professionals, and embarrassment during gynecological examination as some of the perceived barrier. </w:t>
      </w:r>
    </w:p>
    <w:p w14:paraId="54BF1487" w14:textId="1EF7C610" w:rsidR="0058151D" w:rsidRDefault="0058151D" w:rsidP="009A2832">
      <w:r>
        <w:tab/>
      </w:r>
      <w:r w:rsidR="0096298F">
        <w:t xml:space="preserve">A study by </w:t>
      </w:r>
      <w:proofErr w:type="spellStart"/>
      <w:r w:rsidR="0096298F">
        <w:t>VanDyke</w:t>
      </w:r>
      <w:proofErr w:type="spellEnd"/>
      <w:r w:rsidR="0096298F">
        <w:t xml:space="preserve"> (2017) used HBM as a theoretical framework to predict breast cancer screening among women in rural Appalachia. The result showed that perception of fewer barriers increased the frequency of mammography. The author suggested that it is important to reduce barriers by increasing availability to mammogram, increasing public awareness, and providing free services in rural areas. Another study by </w:t>
      </w:r>
      <w:proofErr w:type="spellStart"/>
      <w:r w:rsidR="0096298F">
        <w:t>Lofquist</w:t>
      </w:r>
      <w:proofErr w:type="spellEnd"/>
      <w:r w:rsidR="0096298F">
        <w:t xml:space="preserve"> (2012) found that high level of perceived</w:t>
      </w:r>
      <w:r w:rsidR="004734F6">
        <w:t xml:space="preserve"> barriers </w:t>
      </w:r>
      <w:r w:rsidR="0096298F">
        <w:t xml:space="preserve">was significantly and inversely related to being tested for HIV among female sex workers in Kenya. The perceived barriers included myths regarding HIV transmission and belief that the test was not always confidential among others. Author suggested addressing these barriers to increase </w:t>
      </w:r>
      <w:r w:rsidR="00990A74">
        <w:t>the HIV testing among the vulnerable population (</w:t>
      </w:r>
      <w:proofErr w:type="spellStart"/>
      <w:r w:rsidR="00990A74">
        <w:t>Lofquist</w:t>
      </w:r>
      <w:proofErr w:type="spellEnd"/>
      <w:r w:rsidR="00990A74">
        <w:t>, 2012).</w:t>
      </w:r>
    </w:p>
    <w:p w14:paraId="52D5E005" w14:textId="44CFBACA" w:rsidR="009A2832" w:rsidRPr="003F5AF2" w:rsidRDefault="00C60674" w:rsidP="009A2832">
      <w:r>
        <w:tab/>
        <w:t xml:space="preserve">The EPPM does not include the concept of barrier. Both the models share the key concepts such as threat, efficacy, benefit (as response efficacy in EPPM) but the </w:t>
      </w:r>
      <w:r>
        <w:lastRenderedPageBreak/>
        <w:t xml:space="preserve">EPPM does not include the concept of barrier. </w:t>
      </w:r>
      <w:r w:rsidR="0054616B">
        <w:t>Adding</w:t>
      </w:r>
      <w:r w:rsidR="009A2832" w:rsidRPr="003F5AF2">
        <w:t xml:space="preserve"> </w:t>
      </w:r>
      <w:r w:rsidR="0054616B">
        <w:t>the concept of barrier</w:t>
      </w:r>
      <w:r w:rsidR="00B60BCD" w:rsidRPr="003F5AF2">
        <w:t xml:space="preserve"> in EPPM </w:t>
      </w:r>
      <w:r w:rsidR="009A2832" w:rsidRPr="003F5AF2">
        <w:t>can help health communication scholars to be</w:t>
      </w:r>
      <w:r w:rsidR="00B60BCD" w:rsidRPr="003F5AF2">
        <w:t xml:space="preserve">tter understand and predict various health behaviors. </w:t>
      </w:r>
      <w:r w:rsidR="000B42C3" w:rsidRPr="003F5AF2">
        <w:t>The next section explains</w:t>
      </w:r>
      <w:r w:rsidR="009A2832" w:rsidRPr="003F5AF2">
        <w:t xml:space="preserve"> the rationale for </w:t>
      </w:r>
      <w:r w:rsidR="00B60BCD" w:rsidRPr="003F5AF2">
        <w:t>extending the EPPM.</w:t>
      </w:r>
    </w:p>
    <w:p w14:paraId="71FFFE99" w14:textId="2C827951" w:rsidR="009A2832" w:rsidRPr="003F5AF2" w:rsidRDefault="00F21424" w:rsidP="00E02ECA">
      <w:pPr>
        <w:pStyle w:val="Heading2"/>
      </w:pPr>
      <w:bookmarkStart w:id="18" w:name="_Toc520967027"/>
      <w:r w:rsidRPr="003F5AF2">
        <w:t>Extension</w:t>
      </w:r>
      <w:r w:rsidR="009A2832" w:rsidRPr="003F5AF2">
        <w:t xml:space="preserve"> of EPPM</w:t>
      </w:r>
      <w:bookmarkEnd w:id="18"/>
      <w:r w:rsidR="009A2832" w:rsidRPr="003F5AF2">
        <w:t xml:space="preserve"> </w:t>
      </w:r>
    </w:p>
    <w:p w14:paraId="04D72B2C" w14:textId="0F91155E" w:rsidR="009A2832" w:rsidRPr="003F5AF2" w:rsidRDefault="009A2832" w:rsidP="009A2832">
      <w:pPr>
        <w:ind w:firstLine="720"/>
      </w:pPr>
      <w:r w:rsidRPr="003F5AF2">
        <w:t xml:space="preserve">Researchers in health communication have advocated for integrating theories of health communication to help the field of health communication to move forward (Cappella, 2006; </w:t>
      </w:r>
      <w:proofErr w:type="spellStart"/>
      <w:r w:rsidRPr="003F5AF2">
        <w:t>No</w:t>
      </w:r>
      <w:r w:rsidR="000B42C3" w:rsidRPr="003F5AF2">
        <w:t>ar</w:t>
      </w:r>
      <w:proofErr w:type="spellEnd"/>
      <w:r w:rsidR="000B42C3" w:rsidRPr="003F5AF2">
        <w:t xml:space="preserve"> &amp; Zimmerman, 2005). Both </w:t>
      </w:r>
      <w:r w:rsidRPr="003F5AF2">
        <w:t>EPPM and HBM are health behavior theories that have grown largely out of the social psychological literature (</w:t>
      </w:r>
      <w:proofErr w:type="spellStart"/>
      <w:r w:rsidRPr="003F5AF2">
        <w:t>Noar</w:t>
      </w:r>
      <w:proofErr w:type="spellEnd"/>
      <w:r w:rsidRPr="003F5AF2">
        <w:t>, 2004). Both HBM and EPPM utilize the fear of negative consequence of a behavior as an important motivator of behavior change and include concepts such as perceived susceptibility and severity (</w:t>
      </w:r>
      <w:proofErr w:type="spellStart"/>
      <w:r w:rsidRPr="003F5AF2">
        <w:t>Noar</w:t>
      </w:r>
      <w:proofErr w:type="spellEnd"/>
      <w:r w:rsidRPr="003F5AF2">
        <w:t xml:space="preserve">, 2004). </w:t>
      </w:r>
      <w:proofErr w:type="spellStart"/>
      <w:r w:rsidRPr="003F5AF2">
        <w:t>Noar</w:t>
      </w:r>
      <w:proofErr w:type="spellEnd"/>
      <w:r w:rsidRPr="003F5AF2">
        <w:t xml:space="preserve"> (2004) s</w:t>
      </w:r>
      <w:r w:rsidR="00251493" w:rsidRPr="003F5AF2">
        <w:t xml:space="preserve">uggests that with </w:t>
      </w:r>
      <w:r w:rsidR="000B42C3" w:rsidRPr="003F5AF2">
        <w:t xml:space="preserve">multiple </w:t>
      </w:r>
      <w:r w:rsidRPr="003F5AF2">
        <w:t>behavioral theories in the h</w:t>
      </w:r>
      <w:r w:rsidR="000B42C3" w:rsidRPr="003F5AF2">
        <w:t xml:space="preserve">ealth communication literature, </w:t>
      </w:r>
      <w:r w:rsidRPr="003F5AF2">
        <w:t xml:space="preserve">it </w:t>
      </w:r>
      <w:r w:rsidR="000B42C3" w:rsidRPr="003F5AF2">
        <w:t>can be beneficial</w:t>
      </w:r>
      <w:r w:rsidRPr="003F5AF2">
        <w:t xml:space="preserve"> to include more than one theory for a prevention effort, especially if the two theories complement each other. The key constructs of EPPM and HBM match each other (susceptibility, severity, and self-efficacy) but</w:t>
      </w:r>
      <w:r w:rsidR="004734F6">
        <w:t xml:space="preserve"> HBM also includes the variable,</w:t>
      </w:r>
      <w:r w:rsidRPr="003F5AF2">
        <w:t xml:space="preserve"> perceived barriers to predict certain health-related actions of individuals (Jung &amp; Brann, 2014). This study </w:t>
      </w:r>
      <w:r w:rsidR="00F21424" w:rsidRPr="003F5AF2">
        <w:t>extend</w:t>
      </w:r>
      <w:r w:rsidR="000B42C3" w:rsidRPr="003F5AF2">
        <w:t>s</w:t>
      </w:r>
      <w:r w:rsidR="00F21424" w:rsidRPr="003F5AF2">
        <w:t xml:space="preserve"> the EPPM by adding the variable from HBM, perceived barrier to the original EPPM. </w:t>
      </w:r>
    </w:p>
    <w:p w14:paraId="0310EA03" w14:textId="696BDA1A" w:rsidR="002C3D22" w:rsidRPr="003F5AF2" w:rsidRDefault="009A2832" w:rsidP="009A2832">
      <w:pPr>
        <w:ind w:firstLine="720"/>
      </w:pPr>
      <w:r w:rsidRPr="003F5AF2">
        <w:t>The Extended Parallel Process Model (EPPM) was proposed by Kim Witte (1992) to offer both the cognitive and emotional factors associated with fear appeals message processing. Some of the key concepts in the fear appeal research are threat, efficacy</w:t>
      </w:r>
      <w:r w:rsidR="00EE04A7" w:rsidRPr="003F5AF2">
        <w:t>,</w:t>
      </w:r>
      <w:r w:rsidRPr="003F5AF2">
        <w:t xml:space="preserve"> and fear. According to EPPM</w:t>
      </w:r>
      <w:r w:rsidR="000B42C3" w:rsidRPr="003F5AF2">
        <w:t>,</w:t>
      </w:r>
      <w:r w:rsidRPr="003F5AF2">
        <w:t xml:space="preserve"> when both perceived threat and perceived efficacy are high, danger control processes are initiated (Witte, 1994). The danger </w:t>
      </w:r>
      <w:r w:rsidRPr="003F5AF2">
        <w:lastRenderedPageBreak/>
        <w:t>control processes include a change in attitude, intention or behavior as suggested in the message. The fear is at the center of the model in EPP</w:t>
      </w:r>
      <w:r w:rsidR="00B60BCD" w:rsidRPr="003F5AF2">
        <w:t>M. Meta-analyses on fear appeal</w:t>
      </w:r>
      <w:r w:rsidRPr="003F5AF2">
        <w:t xml:space="preserve"> message</w:t>
      </w:r>
      <w:r w:rsidR="00B60BCD" w:rsidRPr="003F5AF2">
        <w:t>s</w:t>
      </w:r>
      <w:r w:rsidRPr="003F5AF2">
        <w:t xml:space="preserve"> have generally found support for the EPPM model. A meta-analysis by Witte and Allen (2000) supported the EPPM. The findings showed that the stronger the fear appeal, the greater the fear aroused, the greater the severity of the threat perceived, and the greater the susceptibility to the threat perceived. </w:t>
      </w:r>
    </w:p>
    <w:p w14:paraId="0A5D0944" w14:textId="34E310CF" w:rsidR="009A2832" w:rsidRPr="003F5AF2" w:rsidRDefault="009A2832" w:rsidP="0010762E">
      <w:pPr>
        <w:ind w:firstLine="720"/>
      </w:pPr>
      <w:r w:rsidRPr="003F5AF2">
        <w:t xml:space="preserve">EPPM includes the concepts of fear, efficacy and threat but </w:t>
      </w:r>
      <w:r w:rsidR="0010762E" w:rsidRPr="003F5AF2">
        <w:t>misses</w:t>
      </w:r>
      <w:r w:rsidRPr="003F5AF2">
        <w:t xml:space="preserve"> the concept of perceived barrier </w:t>
      </w:r>
      <w:r w:rsidR="0010762E" w:rsidRPr="003F5AF2">
        <w:t>included in another fear appeal</w:t>
      </w:r>
      <w:r w:rsidRPr="003F5AF2">
        <w:t xml:space="preserve"> model, </w:t>
      </w:r>
      <w:r w:rsidR="0010762E" w:rsidRPr="003F5AF2">
        <w:t xml:space="preserve">the </w:t>
      </w:r>
      <w:r w:rsidRPr="003F5AF2">
        <w:t>Health Belief Model. Like EPPM, the constructs of HBM h</w:t>
      </w:r>
      <w:r w:rsidR="0010762E" w:rsidRPr="003F5AF2">
        <w:t>ave also been supported by meta-</w:t>
      </w:r>
      <w:r w:rsidRPr="003F5AF2">
        <w:t>analyses. A meta-analysis of the effectiveness of Health Belief Model variables in predicting behavior by Carpenter (2010) showed that severity, barriers, and benefits were all related in the predicted direction to the likelihood of performing the target behavior. Benefits and barriers were the strongest predictors of behavior. A comprehensive review of H</w:t>
      </w:r>
      <w:r w:rsidR="00A335A1" w:rsidRPr="003F5AF2">
        <w:t>BM found that perceived barrier</w:t>
      </w:r>
      <w:r w:rsidRPr="003F5AF2">
        <w:t xml:space="preserve"> was the most powerful of the HBM dimensions across the various study designs and behaviors (</w:t>
      </w:r>
      <w:proofErr w:type="spellStart"/>
      <w:r w:rsidR="00DE5101" w:rsidRPr="003F5AF2">
        <w:t>Janz</w:t>
      </w:r>
      <w:proofErr w:type="spellEnd"/>
      <w:r w:rsidR="00DE5101" w:rsidRPr="003F5AF2">
        <w:t xml:space="preserve"> &amp; Becker, </w:t>
      </w:r>
      <w:r w:rsidRPr="003F5AF2">
        <w:t>1984). The meta-analysis (Witte &amp; Allen, 2000) also suggested that in order to increase the perception of self-efficacy, practitioners should</w:t>
      </w:r>
      <w:r w:rsidR="00604F33">
        <w:t xml:space="preserve"> identify the barriers that act</w:t>
      </w:r>
      <w:r w:rsidRPr="003F5AF2">
        <w:t xml:space="preserve"> as hindrance</w:t>
      </w:r>
      <w:r w:rsidR="00604F33">
        <w:t>s</w:t>
      </w:r>
      <w:r w:rsidRPr="003F5AF2">
        <w:t xml:space="preserve"> for an individual’s perceived self-efficacy to perform the recommended action. Therefore, this </w:t>
      </w:r>
      <w:r w:rsidR="00F21424" w:rsidRPr="003F5AF2">
        <w:t>study will add</w:t>
      </w:r>
      <w:r w:rsidRPr="003F5AF2">
        <w:t xml:space="preserve"> the concept of perceived barrier in the EPPM, to increase t</w:t>
      </w:r>
      <w:r w:rsidR="00F21424" w:rsidRPr="003F5AF2">
        <w:t>he predic</w:t>
      </w:r>
      <w:r w:rsidR="0010762E" w:rsidRPr="003F5AF2">
        <w:t xml:space="preserve">ting capability of EPPM theory </w:t>
      </w:r>
      <w:r w:rsidR="00AD7C0F" w:rsidRPr="003F5AF2">
        <w:t xml:space="preserve">(See Appendix B for the </w:t>
      </w:r>
      <w:r w:rsidR="00C216AC" w:rsidRPr="003F5AF2">
        <w:t xml:space="preserve">extended </w:t>
      </w:r>
      <w:r w:rsidR="00AD7C0F" w:rsidRPr="003F5AF2">
        <w:t>model)</w:t>
      </w:r>
      <w:r w:rsidR="0010762E" w:rsidRPr="003F5AF2">
        <w:t xml:space="preserve">. </w:t>
      </w:r>
      <w:r w:rsidRPr="003F5AF2">
        <w:t xml:space="preserve">A literature review on barriers in health </w:t>
      </w:r>
      <w:r w:rsidR="0010762E" w:rsidRPr="003F5AF2">
        <w:t>communication helps</w:t>
      </w:r>
      <w:r w:rsidRPr="003F5AF2">
        <w:t xml:space="preserve"> understand different types of barriers that have been listed by participants to stay healthy or perform recommended action for health benefits.</w:t>
      </w:r>
    </w:p>
    <w:p w14:paraId="2E393F36" w14:textId="0CB226F4" w:rsidR="009A2832" w:rsidRPr="003F5AF2" w:rsidRDefault="00667916" w:rsidP="00E20465">
      <w:pPr>
        <w:pStyle w:val="Heading2"/>
      </w:pPr>
      <w:bookmarkStart w:id="19" w:name="_Toc520967028"/>
      <w:r>
        <w:lastRenderedPageBreak/>
        <w:t>Perceived Barriers in Health C</w:t>
      </w:r>
      <w:r w:rsidR="009A2832" w:rsidRPr="003F5AF2">
        <w:t>ommunication</w:t>
      </w:r>
      <w:bookmarkEnd w:id="19"/>
    </w:p>
    <w:p w14:paraId="653AB55C" w14:textId="69CD954F" w:rsidR="009A2832" w:rsidRPr="003F5AF2" w:rsidRDefault="009A2832" w:rsidP="009A2832">
      <w:pPr>
        <w:ind w:firstLine="720"/>
      </w:pPr>
      <w:r w:rsidRPr="003F5AF2">
        <w:t>Perceived barriers are defined as the perceptions that individuals have about the cost and obstacles to adopting recommended actions. The costs or obstacles may include economic as well as other costs related to the lifestyles (</w:t>
      </w:r>
      <w:r w:rsidR="00585D30" w:rsidRPr="003F5AF2">
        <w:t>Carpenter, 2010</w:t>
      </w:r>
      <w:r w:rsidRPr="003F5AF2">
        <w:t xml:space="preserve">). Studies in health communication have found that different types of barriers exist that discourage people from adopting a healthy behavior. </w:t>
      </w:r>
    </w:p>
    <w:p w14:paraId="184C73D9" w14:textId="175574A6" w:rsidR="009A2832" w:rsidRPr="003F5AF2" w:rsidRDefault="009A2832" w:rsidP="009A2832">
      <w:pPr>
        <w:ind w:firstLine="720"/>
      </w:pPr>
      <w:r w:rsidRPr="003F5AF2">
        <w:t>Different barriers that have been studied in health comm</w:t>
      </w:r>
      <w:r w:rsidR="0010762E" w:rsidRPr="003F5AF2">
        <w:t>unication include language and cultural barriers, social barriers, psychological barriers, environmental, physical, and personal barriers. Next section will provide an overview of each of these barriers in the health communication literature.</w:t>
      </w:r>
    </w:p>
    <w:p w14:paraId="4805151D" w14:textId="77777777" w:rsidR="009A2832" w:rsidRPr="003F5AF2" w:rsidRDefault="009A2832" w:rsidP="0054616B">
      <w:pPr>
        <w:jc w:val="center"/>
        <w:rPr>
          <w:i/>
        </w:rPr>
      </w:pPr>
      <w:r w:rsidRPr="003F5AF2">
        <w:rPr>
          <w:i/>
        </w:rPr>
        <w:t>Language and cultural barriers</w:t>
      </w:r>
    </w:p>
    <w:p w14:paraId="0607C5BE" w14:textId="77B9195A" w:rsidR="009A2832" w:rsidRPr="003F5AF2" w:rsidRDefault="009A2832" w:rsidP="009A2832">
      <w:pPr>
        <w:ind w:firstLine="720"/>
      </w:pPr>
      <w:r w:rsidRPr="003F5AF2">
        <w:t>One of the most common barriers in health communicati</w:t>
      </w:r>
      <w:r w:rsidR="0010762E" w:rsidRPr="003F5AF2">
        <w:t xml:space="preserve">on is </w:t>
      </w:r>
      <w:r w:rsidRPr="003F5AF2">
        <w:t>language. Studies have found that not being fluent in English language is a major barrier of communication between the health practitioners and service users</w:t>
      </w:r>
      <w:r w:rsidR="0010762E" w:rsidRPr="003F5AF2">
        <w:t xml:space="preserve"> (Robinson &amp; </w:t>
      </w:r>
      <w:proofErr w:type="spellStart"/>
      <w:r w:rsidR="0010762E" w:rsidRPr="003F5AF2">
        <w:t>Gilmartin</w:t>
      </w:r>
      <w:proofErr w:type="spellEnd"/>
      <w:r w:rsidR="0010762E" w:rsidRPr="003F5AF2">
        <w:t xml:space="preserve">, 2002; </w:t>
      </w:r>
      <w:proofErr w:type="spellStart"/>
      <w:r w:rsidR="0010762E" w:rsidRPr="003F5AF2">
        <w:t>Uba</w:t>
      </w:r>
      <w:proofErr w:type="spellEnd"/>
      <w:r w:rsidR="0010762E" w:rsidRPr="003F5AF2">
        <w:t>, 1992)</w:t>
      </w:r>
      <w:r w:rsidRPr="003F5AF2">
        <w:t xml:space="preserve">. This language barrier remains in both the interpersonal and organizational levels. The factors contributing to the language barriers include stereotyping, miscommunication of meanings, and mismatching beliefs and models of care (Robinson &amp; </w:t>
      </w:r>
      <w:proofErr w:type="spellStart"/>
      <w:r w:rsidRPr="003F5AF2">
        <w:t>Gilmartin</w:t>
      </w:r>
      <w:proofErr w:type="spellEnd"/>
      <w:r w:rsidRPr="003F5AF2">
        <w:t>, 2002). South Asian immigrants in the USA listed some of the cultural barriers for seeking health care. These included attitudes towards suffering, causes of illness, distrust of Western medicine, unfamiliarity with Western medicine, health care providers’ cultural ignorance, and poor communication between physicians and patients (</w:t>
      </w:r>
      <w:proofErr w:type="spellStart"/>
      <w:r w:rsidRPr="003F5AF2">
        <w:t>Uba</w:t>
      </w:r>
      <w:proofErr w:type="spellEnd"/>
      <w:r w:rsidRPr="003F5AF2">
        <w:t xml:space="preserve">, 1992). </w:t>
      </w:r>
    </w:p>
    <w:p w14:paraId="7339B315" w14:textId="63C1E5B4" w:rsidR="009A2832" w:rsidRPr="003F5AF2" w:rsidRDefault="009A2832" w:rsidP="009A2832">
      <w:pPr>
        <w:ind w:firstLine="720"/>
      </w:pPr>
      <w:r w:rsidRPr="003F5AF2">
        <w:lastRenderedPageBreak/>
        <w:t>The existing language and cultural barriers between the patient and the provider such as education level, health literacy level, language barriers, cultural or ethnic differences, age, and cognitive limitations should be addressed to achieve health care goals. The miscommunication or lack of communication was found as a major perceptual gaps between lower income mothers and mental health professionals (</w:t>
      </w:r>
      <w:r w:rsidR="002F536E" w:rsidRPr="003F5AF2">
        <w:t xml:space="preserve">Anderson, Robins, </w:t>
      </w:r>
      <w:proofErr w:type="spellStart"/>
      <w:r w:rsidR="002F536E" w:rsidRPr="003F5AF2">
        <w:t>Greeno</w:t>
      </w:r>
      <w:proofErr w:type="spellEnd"/>
      <w:r w:rsidR="002F536E" w:rsidRPr="003F5AF2">
        <w:t xml:space="preserve">, </w:t>
      </w:r>
      <w:proofErr w:type="spellStart"/>
      <w:r w:rsidR="002F536E" w:rsidRPr="003F5AF2">
        <w:t>Cahalane</w:t>
      </w:r>
      <w:proofErr w:type="spellEnd"/>
      <w:r w:rsidR="002F536E" w:rsidRPr="003F5AF2">
        <w:t xml:space="preserve">, Copeland, &amp; Andrews </w:t>
      </w:r>
      <w:r w:rsidRPr="003F5AF2">
        <w:t xml:space="preserve">2006). The mothers viewed their difficult life circumstances as the cause of their mental distress whereas mental health system use diagnostic model that includes the symptoms of distress. There was also a lack of trust of mothers towards the clinicians. The mothers viewed clinicians as being a part of the system and having the power of taking their children away from them if they were recognized as having mental distress (Anderson et al., 2006). To address this barrier between the patient and the provider, communication should be recognized as an important link between the two and a critical aspect of providing health care. Communication is the tool through which the providers can help patients follow the recommended treatment and healthy behaviors. </w:t>
      </w:r>
    </w:p>
    <w:p w14:paraId="07981B27" w14:textId="1A7AA04B" w:rsidR="009A2832" w:rsidRPr="003F5AF2" w:rsidRDefault="00983A8E" w:rsidP="00596F3F">
      <w:pPr>
        <w:pStyle w:val="Heading3"/>
      </w:pPr>
      <w:bookmarkStart w:id="20" w:name="_Toc520967029"/>
      <w:r>
        <w:t>Social B</w:t>
      </w:r>
      <w:r w:rsidR="009A2832" w:rsidRPr="003F5AF2">
        <w:t>arrier</w:t>
      </w:r>
      <w:r w:rsidR="00445D40" w:rsidRPr="003F5AF2">
        <w:t>s</w:t>
      </w:r>
      <w:bookmarkEnd w:id="20"/>
    </w:p>
    <w:p w14:paraId="715657A5" w14:textId="6BE4F269" w:rsidR="009A2832" w:rsidRPr="003F5AF2" w:rsidRDefault="009A2832" w:rsidP="009A2832">
      <w:pPr>
        <w:ind w:firstLine="720"/>
      </w:pPr>
      <w:r w:rsidRPr="003F5AF2">
        <w:t xml:space="preserve"> </w:t>
      </w:r>
      <w:r w:rsidR="00325446" w:rsidRPr="003F5AF2">
        <w:t xml:space="preserve">Social barriers such as stigmatization and lack of support from the family members have been cited as the social barriers in health communication. </w:t>
      </w:r>
      <w:r w:rsidRPr="003F5AF2">
        <w:t>Studies have found that the perceived barrier to seeking mental health care in the military include the fear of being stigmatized by the peers and the leadership (</w:t>
      </w:r>
      <w:proofErr w:type="spellStart"/>
      <w:r w:rsidR="004734F6">
        <w:t>Hoge</w:t>
      </w:r>
      <w:proofErr w:type="spellEnd"/>
      <w:r w:rsidR="004734F6">
        <w:t xml:space="preserve"> et al., </w:t>
      </w:r>
      <w:r w:rsidRPr="003F5AF2">
        <w:t>2004). Another important finding was that those who were in the greatest need of the mental health care had the greatest concern about the stigma. Social barrier</w:t>
      </w:r>
      <w:r w:rsidR="00445D40" w:rsidRPr="003F5AF2">
        <w:t>s</w:t>
      </w:r>
      <w:r w:rsidRPr="003F5AF2">
        <w:t xml:space="preserve"> such as lack of parental support has been found to be one of the major perceived barrier</w:t>
      </w:r>
      <w:r w:rsidR="00C216AC" w:rsidRPr="003F5AF2">
        <w:t>s</w:t>
      </w:r>
      <w:r w:rsidRPr="003F5AF2">
        <w:t xml:space="preserve"> among the children, </w:t>
      </w:r>
      <w:r w:rsidRPr="003F5AF2">
        <w:lastRenderedPageBreak/>
        <w:t>youth</w:t>
      </w:r>
      <w:r w:rsidR="00325446" w:rsidRPr="003F5AF2">
        <w:t xml:space="preserve">, and university students. </w:t>
      </w:r>
      <w:r w:rsidRPr="003F5AF2">
        <w:t>Children, youth</w:t>
      </w:r>
      <w:r w:rsidR="00C216AC" w:rsidRPr="003F5AF2">
        <w:t>,</w:t>
      </w:r>
      <w:r w:rsidRPr="003F5AF2">
        <w:t xml:space="preserve"> and university students reported social factors such as peer pressure, parental control, lack of parental support, lack of playmates, teasing and bullying from peers</w:t>
      </w:r>
      <w:r w:rsidR="00325446" w:rsidRPr="003F5AF2">
        <w:t xml:space="preserve">, and criticism from </w:t>
      </w:r>
      <w:r w:rsidRPr="003F5AF2">
        <w:t>peers and teachers that demotivated them from exercising (</w:t>
      </w:r>
      <w:r w:rsidR="00BA3B15" w:rsidRPr="003F5AF2">
        <w:t>Gómez-</w:t>
      </w:r>
      <w:proofErr w:type="spellStart"/>
      <w:r w:rsidR="00BA3B15" w:rsidRPr="003F5AF2">
        <w:t>López</w:t>
      </w:r>
      <w:proofErr w:type="spellEnd"/>
      <w:r w:rsidR="00BA3B15" w:rsidRPr="003F5AF2">
        <w:t xml:space="preserve">, Gallegos, &amp; </w:t>
      </w:r>
      <w:proofErr w:type="spellStart"/>
      <w:r w:rsidR="00BA3B15" w:rsidRPr="003F5AF2">
        <w:t>Extremera</w:t>
      </w:r>
      <w:proofErr w:type="spellEnd"/>
      <w:r w:rsidR="00BA3B15" w:rsidRPr="003F5AF2">
        <w:t xml:space="preserve">, </w:t>
      </w:r>
      <w:r w:rsidRPr="003F5AF2">
        <w:t>2010; O’Dea, 2003). Similarly, a study that included the overweight boys and overweight girls found that lack of support from parents in addition to the body consciousness were major perceived barriers for being involved in physical activity among the youth (</w:t>
      </w:r>
      <w:proofErr w:type="spellStart"/>
      <w:r w:rsidR="00BA3B15" w:rsidRPr="003F5AF2">
        <w:t>Zabinski</w:t>
      </w:r>
      <w:proofErr w:type="spellEnd"/>
      <w:r w:rsidR="00BA3B15" w:rsidRPr="003F5AF2">
        <w:t xml:space="preserve">, </w:t>
      </w:r>
      <w:proofErr w:type="spellStart"/>
      <w:r w:rsidR="00BA3B15" w:rsidRPr="003F5AF2">
        <w:t>Saelens</w:t>
      </w:r>
      <w:proofErr w:type="spellEnd"/>
      <w:r w:rsidR="00BA3B15" w:rsidRPr="003F5AF2">
        <w:t>, Stein, Hayden</w:t>
      </w:r>
      <w:r w:rsidR="00BA3B15" w:rsidRPr="003F5AF2">
        <w:rPr>
          <w:rFonts w:ascii="Calibri" w:eastAsia="Calibri" w:hAnsi="Calibri" w:cs="Calibri"/>
        </w:rPr>
        <w:t>‐</w:t>
      </w:r>
      <w:r w:rsidR="00BA3B15" w:rsidRPr="003F5AF2">
        <w:t xml:space="preserve">Wade, &amp; </w:t>
      </w:r>
      <w:proofErr w:type="spellStart"/>
      <w:r w:rsidR="00BA3B15" w:rsidRPr="003F5AF2">
        <w:t>Wilfley</w:t>
      </w:r>
      <w:proofErr w:type="spellEnd"/>
      <w:r w:rsidR="00BA3B15" w:rsidRPr="003F5AF2">
        <w:t xml:space="preserve">, </w:t>
      </w:r>
      <w:r w:rsidR="00445D40" w:rsidRPr="003F5AF2">
        <w:t>2003). These studies</w:t>
      </w:r>
      <w:r w:rsidRPr="003F5AF2">
        <w:t xml:space="preserve"> show that children, youth</w:t>
      </w:r>
      <w:r w:rsidR="00C216AC" w:rsidRPr="003F5AF2">
        <w:t>,</w:t>
      </w:r>
      <w:r w:rsidRPr="003F5AF2">
        <w:t xml:space="preserve"> and young adult look for the social support from their parents, teachers and peers to be involved in physical activity or start a healthy lifestyle. When they do not get the social support</w:t>
      </w:r>
      <w:r w:rsidR="00445D40" w:rsidRPr="003F5AF2">
        <w:t>,</w:t>
      </w:r>
      <w:r w:rsidRPr="003F5AF2">
        <w:t xml:space="preserve"> they seek for they have less motivation to stay healthy and be physically active. </w:t>
      </w:r>
    </w:p>
    <w:p w14:paraId="186D42CA" w14:textId="327ADF89" w:rsidR="009A2832" w:rsidRPr="003F5AF2" w:rsidRDefault="00983A8E" w:rsidP="00596F3F">
      <w:pPr>
        <w:pStyle w:val="Heading3"/>
      </w:pPr>
      <w:bookmarkStart w:id="21" w:name="_Toc520967030"/>
      <w:r>
        <w:t>Psychological B</w:t>
      </w:r>
      <w:r w:rsidR="009A2832" w:rsidRPr="003F5AF2">
        <w:t>arriers</w:t>
      </w:r>
      <w:bookmarkEnd w:id="21"/>
    </w:p>
    <w:p w14:paraId="7351AE5C" w14:textId="2A2F3FFE" w:rsidR="00325446" w:rsidRPr="003F5AF2" w:rsidRDefault="009A2832" w:rsidP="009A2832">
      <w:pPr>
        <w:ind w:firstLine="720"/>
      </w:pPr>
      <w:r w:rsidRPr="003F5AF2">
        <w:t>Perceived psychological barriers such as fear, anxiety, misperceptions about disease have been found to prevent the individuals from seeking health care or being involved in the healthy behaviors (</w:t>
      </w:r>
      <w:r w:rsidR="00BA3B15" w:rsidRPr="003F5AF2">
        <w:t>Carter</w:t>
      </w:r>
      <w:r w:rsidR="004B507C" w:rsidRPr="003F5AF2">
        <w:t xml:space="preserve"> et al.,</w:t>
      </w:r>
      <w:r w:rsidR="00BA3B15" w:rsidRPr="003F5AF2">
        <w:t xml:space="preserve"> </w:t>
      </w:r>
      <w:r w:rsidR="00251493" w:rsidRPr="003F5AF2">
        <w:t>2017; Champion 1999</w:t>
      </w:r>
      <w:r w:rsidRPr="003F5AF2">
        <w:t xml:space="preserve">; </w:t>
      </w:r>
      <w:proofErr w:type="spellStart"/>
      <w:r w:rsidRPr="003F5AF2">
        <w:t>Frisby</w:t>
      </w:r>
      <w:proofErr w:type="spellEnd"/>
      <w:r w:rsidRPr="003F5AF2">
        <w:t>, 2002). Some of the perceived psychological barriers for being involved in physical activity among the racially diverse group included fear of failing, inconvenience, and lack of knowledge (</w:t>
      </w:r>
      <w:r w:rsidR="004734F6">
        <w:t xml:space="preserve">Mathews et al., </w:t>
      </w:r>
      <w:r w:rsidRPr="003F5AF2">
        <w:t>2010). Fear of injury was reported as the perceived barrier to exercise by individuals with epilepsy (Collard &amp; Hill, 2017). Perceived ps</w:t>
      </w:r>
      <w:r w:rsidR="00C216AC" w:rsidRPr="003F5AF2">
        <w:t>ychological barriers to exercising</w:t>
      </w:r>
      <w:r w:rsidRPr="003F5AF2">
        <w:t xml:space="preserve"> listed by those with arthritis included lack of time, motivation</w:t>
      </w:r>
      <w:r w:rsidR="00325446" w:rsidRPr="003F5AF2">
        <w:t>,</w:t>
      </w:r>
      <w:r w:rsidRPr="003F5AF2">
        <w:t xml:space="preserve"> and enjoyment of the exercise. Stress is another perceived psychological barrier to participation in physical exercise (</w:t>
      </w:r>
      <w:r w:rsidR="00E36256" w:rsidRPr="003F5AF2">
        <w:t>Pratt, Ha, Levine, &amp; Pratt, 2003</w:t>
      </w:r>
      <w:r w:rsidRPr="003F5AF2">
        <w:t xml:space="preserve">). </w:t>
      </w:r>
    </w:p>
    <w:p w14:paraId="32A7FDF3" w14:textId="0C9CFD93" w:rsidR="009A2832" w:rsidRPr="003F5AF2" w:rsidRDefault="009A2832" w:rsidP="009A2832">
      <w:pPr>
        <w:ind w:firstLine="720"/>
      </w:pPr>
      <w:r w:rsidRPr="003F5AF2">
        <w:lastRenderedPageBreak/>
        <w:t>The individuals who suffer from Coronary Heart Disease (CHD) reported that perceived barriers for engaging in exercise included psychological difficulty in adapting to life after getting the disease, laziness</w:t>
      </w:r>
      <w:r w:rsidR="00C216AC" w:rsidRPr="003F5AF2">
        <w:t>,</w:t>
      </w:r>
      <w:r w:rsidRPr="003F5AF2">
        <w:t xml:space="preserve"> and time management issues (Godin, Valois</w:t>
      </w:r>
      <w:r w:rsidR="004734F6">
        <w:t>,</w:t>
      </w:r>
      <w:r w:rsidRPr="003F5AF2">
        <w:t xml:space="preserve"> &amp; </w:t>
      </w:r>
      <w:proofErr w:type="spellStart"/>
      <w:r w:rsidRPr="003F5AF2">
        <w:t>Jobin</w:t>
      </w:r>
      <w:proofErr w:type="spellEnd"/>
      <w:r w:rsidRPr="003F5AF2">
        <w:t xml:space="preserve">, 1991). Overcoming these barriers required social support for the individuals suffering with epilepsy and modification in the exercise routine for the individuals with CHD (Collard &amp; Hill, 2017; </w:t>
      </w:r>
      <w:r w:rsidR="00E36256" w:rsidRPr="003F5AF2">
        <w:rPr>
          <w:shd w:val="clear" w:color="auto" w:fill="FFFFFF"/>
        </w:rPr>
        <w:t xml:space="preserve">Godin, Valois, </w:t>
      </w:r>
      <w:proofErr w:type="spellStart"/>
      <w:r w:rsidR="00E36256" w:rsidRPr="003F5AF2">
        <w:rPr>
          <w:shd w:val="clear" w:color="auto" w:fill="FFFFFF"/>
        </w:rPr>
        <w:t>Jobin</w:t>
      </w:r>
      <w:proofErr w:type="spellEnd"/>
      <w:r w:rsidR="00E36256" w:rsidRPr="003F5AF2">
        <w:rPr>
          <w:shd w:val="clear" w:color="auto" w:fill="FFFFFF"/>
        </w:rPr>
        <w:t xml:space="preserve">, &amp; Ross, </w:t>
      </w:r>
      <w:r w:rsidRPr="003F5AF2">
        <w:t>1991). Lack of time was also listed as the perceived barrier to physical exercise by younger age group whereas the older age group were more likely to include the lack of motivation as the barrier to physical exercise (</w:t>
      </w:r>
      <w:r w:rsidR="00207314" w:rsidRPr="003F5AF2">
        <w:t xml:space="preserve">Booth, Bauman, Owen, &amp; Gore, </w:t>
      </w:r>
      <w:r w:rsidRPr="003F5AF2">
        <w:t xml:space="preserve">1997). </w:t>
      </w:r>
      <w:r w:rsidR="00C216AC" w:rsidRPr="003F5AF2">
        <w:t>High</w:t>
      </w:r>
      <w:r w:rsidRPr="003F5AF2">
        <w:t xml:space="preserve"> school students cited schoolwork </w:t>
      </w:r>
      <w:r w:rsidR="00C216AC" w:rsidRPr="003F5AF2">
        <w:t xml:space="preserve">as the cause of lack of time </w:t>
      </w:r>
      <w:r w:rsidRPr="003F5AF2">
        <w:t>whereas the adults listed work as the cause of lack of time for physical activities (</w:t>
      </w:r>
      <w:r w:rsidR="00207314" w:rsidRPr="003F5AF2">
        <w:t xml:space="preserve">Allison, Dwyer, &amp; Makin, </w:t>
      </w:r>
      <w:r w:rsidRPr="003F5AF2">
        <w:t xml:space="preserve">1999). A study of European Union population found that lack of time, lack of willpower, and not wanting to change as some of the perceived barriers to healthy eating (Kearney &amp; </w:t>
      </w:r>
      <w:proofErr w:type="spellStart"/>
      <w:r w:rsidRPr="003F5AF2">
        <w:t>McElhone</w:t>
      </w:r>
      <w:proofErr w:type="spellEnd"/>
      <w:r w:rsidRPr="003F5AF2">
        <w:t xml:space="preserve">, 1999). The participants had the optimistic bias that they were already eating healthy food. Younger, more educated participants reported the work/study commitments as the perceived barriers for physical activities. The study also found that most of the respondents </w:t>
      </w:r>
      <w:r w:rsidR="00C216AC" w:rsidRPr="003F5AF2">
        <w:t>equated physical activity to</w:t>
      </w:r>
      <w:r w:rsidRPr="003F5AF2">
        <w:t xml:space="preserve"> sports and mentioned that they were not sporty type or too old for physical activities (Kearney &amp; </w:t>
      </w:r>
      <w:proofErr w:type="spellStart"/>
      <w:r w:rsidRPr="003F5AF2">
        <w:t>McElhone</w:t>
      </w:r>
      <w:proofErr w:type="spellEnd"/>
      <w:r w:rsidRPr="003F5AF2">
        <w:t xml:space="preserve">, 1999). There was </w:t>
      </w:r>
      <w:r w:rsidR="00E40ABC" w:rsidRPr="003F5AF2">
        <w:t>a</w:t>
      </w:r>
      <w:r w:rsidRPr="003F5AF2">
        <w:t xml:space="preserve"> tendency </w:t>
      </w:r>
      <w:r w:rsidR="00A72085" w:rsidRPr="003F5AF2">
        <w:t xml:space="preserve">toward </w:t>
      </w:r>
      <w:r w:rsidRPr="003F5AF2">
        <w:t>think</w:t>
      </w:r>
      <w:r w:rsidR="00A72085" w:rsidRPr="003F5AF2">
        <w:t>ing</w:t>
      </w:r>
      <w:r w:rsidRPr="003F5AF2">
        <w:t xml:space="preserve"> of physical activities as the duty and a strenuous task </w:t>
      </w:r>
      <w:r w:rsidR="00E40ABC" w:rsidRPr="003F5AF2">
        <w:t xml:space="preserve">rather </w:t>
      </w:r>
      <w:r w:rsidRPr="003F5AF2">
        <w:t>than relating it to fun, recreation</w:t>
      </w:r>
      <w:r w:rsidR="00C216AC" w:rsidRPr="003F5AF2">
        <w:t>,</w:t>
      </w:r>
      <w:r w:rsidRPr="003F5AF2">
        <w:t xml:space="preserve"> and relaxation (Kearney &amp; </w:t>
      </w:r>
      <w:proofErr w:type="spellStart"/>
      <w:r w:rsidRPr="003F5AF2">
        <w:t>McElhone</w:t>
      </w:r>
      <w:proofErr w:type="spellEnd"/>
      <w:r w:rsidRPr="003F5AF2">
        <w:t>, 1999). Lack of energy has also been listed as the perceived barrier for being involved in physical activity (</w:t>
      </w:r>
      <w:proofErr w:type="spellStart"/>
      <w:r w:rsidR="00207314" w:rsidRPr="003F5AF2">
        <w:t>Arzu</w:t>
      </w:r>
      <w:proofErr w:type="spellEnd"/>
      <w:r w:rsidR="00207314" w:rsidRPr="003F5AF2">
        <w:t xml:space="preserve">, </w:t>
      </w:r>
      <w:proofErr w:type="spellStart"/>
      <w:r w:rsidR="00207314" w:rsidRPr="003F5AF2">
        <w:t>Tuzun</w:t>
      </w:r>
      <w:proofErr w:type="spellEnd"/>
      <w:r w:rsidR="00207314" w:rsidRPr="003F5AF2">
        <w:t xml:space="preserve">, &amp; </w:t>
      </w:r>
      <w:proofErr w:type="spellStart"/>
      <w:r w:rsidR="00207314" w:rsidRPr="003F5AF2">
        <w:t>Eker</w:t>
      </w:r>
      <w:proofErr w:type="spellEnd"/>
      <w:r w:rsidR="00207314" w:rsidRPr="003F5AF2">
        <w:t>, 2006</w:t>
      </w:r>
      <w:r w:rsidRPr="003F5AF2">
        <w:t xml:space="preserve">; O’Dea, 2003). Psychological barriers for physical activity among the older adults include negative body image and the expectations that </w:t>
      </w:r>
      <w:r w:rsidRPr="003F5AF2">
        <w:lastRenderedPageBreak/>
        <w:t>mature adults should be less active (O’Neill &amp; Reid, 1991).</w:t>
      </w:r>
      <w:r w:rsidR="00A72085" w:rsidRPr="003F5AF2">
        <w:t xml:space="preserve"> Furthermore,</w:t>
      </w:r>
      <w:r w:rsidRPr="003F5AF2">
        <w:t xml:space="preserve"> older adults</w:t>
      </w:r>
      <w:r w:rsidR="004734F6">
        <w:t xml:space="preserve"> </w:t>
      </w:r>
      <w:r w:rsidRPr="003F5AF2">
        <w:t>have misconceptions that they get enough physical exercise during their daily exercise</w:t>
      </w:r>
      <w:r w:rsidR="00A72085" w:rsidRPr="003F5AF2">
        <w:t>s</w:t>
      </w:r>
      <w:r w:rsidRPr="003F5AF2">
        <w:t xml:space="preserve">, which discourage them from being actively involved in physical activities (O’Neill &amp; Reid, </w:t>
      </w:r>
      <w:r w:rsidR="00E40ABC" w:rsidRPr="003F5AF2">
        <w:t>1991).  A</w:t>
      </w:r>
      <w:r w:rsidRPr="003F5AF2">
        <w:t>dolescent girls mentioned lack of time and body-centered issues as the perceived</w:t>
      </w:r>
      <w:r w:rsidR="00E40ABC" w:rsidRPr="003F5AF2">
        <w:t xml:space="preserve"> psychological barriers for </w:t>
      </w:r>
      <w:r w:rsidRPr="003F5AF2">
        <w:t xml:space="preserve">physical exercise (Dwyer et al., 2006; </w:t>
      </w:r>
      <w:proofErr w:type="spellStart"/>
      <w:r w:rsidRPr="003F5AF2">
        <w:t>Tergerson</w:t>
      </w:r>
      <w:proofErr w:type="spellEnd"/>
      <w:r w:rsidRPr="003F5AF2">
        <w:t xml:space="preserve"> &amp; King, 2002). Adolescent boys, on the other hand, mentioned wanting to do other things with their time as the most common barrier to physical activities (</w:t>
      </w:r>
      <w:proofErr w:type="spellStart"/>
      <w:r w:rsidRPr="003F5AF2">
        <w:t>Tergerson</w:t>
      </w:r>
      <w:proofErr w:type="spellEnd"/>
      <w:r w:rsidRPr="003F5AF2">
        <w:t xml:space="preserve"> &amp; King, 2002). </w:t>
      </w:r>
    </w:p>
    <w:p w14:paraId="71C62073" w14:textId="44C0AF83" w:rsidR="009A2832" w:rsidRPr="003F5AF2" w:rsidRDefault="009A2832" w:rsidP="004A3CF1">
      <w:pPr>
        <w:ind w:firstLine="720"/>
      </w:pPr>
      <w:r w:rsidRPr="003F5AF2">
        <w:t>Patients suffering from different health conditions such as Chronic Obstructive Pulmonary Disease (COPD), stroke survivors, Type 2 disease</w:t>
      </w:r>
      <w:r w:rsidR="00445D40" w:rsidRPr="003F5AF2">
        <w:t>,</w:t>
      </w:r>
      <w:r w:rsidRPr="003F5AF2">
        <w:t xml:space="preserve"> and hypertension reported both the intrinsic and extrinsic barriers to exercise (</w:t>
      </w:r>
      <w:proofErr w:type="spellStart"/>
      <w:r w:rsidR="00804E79" w:rsidRPr="003F5AF2">
        <w:t>Adeniyi</w:t>
      </w:r>
      <w:proofErr w:type="spellEnd"/>
      <w:r w:rsidR="00804E79" w:rsidRPr="003F5AF2">
        <w:t xml:space="preserve">, </w:t>
      </w:r>
      <w:proofErr w:type="spellStart"/>
      <w:r w:rsidR="00804E79" w:rsidRPr="003F5AF2">
        <w:t>Idowu</w:t>
      </w:r>
      <w:proofErr w:type="spellEnd"/>
      <w:r w:rsidR="00804E79" w:rsidRPr="003F5AF2">
        <w:t xml:space="preserve">, </w:t>
      </w:r>
      <w:proofErr w:type="spellStart"/>
      <w:r w:rsidR="00804E79" w:rsidRPr="003F5AF2">
        <w:t>Ogwumike</w:t>
      </w:r>
      <w:proofErr w:type="spellEnd"/>
      <w:r w:rsidR="00804E79" w:rsidRPr="003F5AF2">
        <w:t xml:space="preserve">, &amp; </w:t>
      </w:r>
      <w:proofErr w:type="spellStart"/>
      <w:r w:rsidR="00804E79" w:rsidRPr="003F5AF2">
        <w:t>Adeniyi</w:t>
      </w:r>
      <w:proofErr w:type="spellEnd"/>
      <w:r w:rsidR="00804E79" w:rsidRPr="003F5AF2">
        <w:t xml:space="preserve"> 2012</w:t>
      </w:r>
      <w:r w:rsidRPr="003F5AF2">
        <w:t xml:space="preserve">; </w:t>
      </w:r>
      <w:proofErr w:type="spellStart"/>
      <w:r w:rsidR="007E145F" w:rsidRPr="003F5AF2">
        <w:t>Idowu</w:t>
      </w:r>
      <w:proofErr w:type="spellEnd"/>
      <w:r w:rsidR="007E145F" w:rsidRPr="003F5AF2">
        <w:t xml:space="preserve">, </w:t>
      </w:r>
      <w:proofErr w:type="spellStart"/>
      <w:r w:rsidR="007E145F" w:rsidRPr="003F5AF2">
        <w:t>Adeniyi</w:t>
      </w:r>
      <w:proofErr w:type="spellEnd"/>
      <w:r w:rsidR="007E145F" w:rsidRPr="003F5AF2">
        <w:t xml:space="preserve">, </w:t>
      </w:r>
      <w:proofErr w:type="spellStart"/>
      <w:r w:rsidR="007E145F" w:rsidRPr="003F5AF2">
        <w:t>Ogwumike</w:t>
      </w:r>
      <w:proofErr w:type="spellEnd"/>
      <w:r w:rsidR="007E145F" w:rsidRPr="003F5AF2">
        <w:t xml:space="preserve">, </w:t>
      </w:r>
      <w:proofErr w:type="spellStart"/>
      <w:r w:rsidR="007E145F" w:rsidRPr="003F5AF2">
        <w:t>Fawole</w:t>
      </w:r>
      <w:proofErr w:type="spellEnd"/>
      <w:r w:rsidR="007E145F" w:rsidRPr="003F5AF2">
        <w:t xml:space="preserve">, &amp; </w:t>
      </w:r>
      <w:proofErr w:type="spellStart"/>
      <w:r w:rsidR="007E145F" w:rsidRPr="003F5AF2">
        <w:t>Akinrolie</w:t>
      </w:r>
      <w:proofErr w:type="spellEnd"/>
      <w:r w:rsidR="007E145F" w:rsidRPr="003F5AF2">
        <w:t>, 2015</w:t>
      </w:r>
      <w:r w:rsidRPr="003F5AF2">
        <w:t xml:space="preserve">; </w:t>
      </w:r>
      <w:r w:rsidR="007E145F" w:rsidRPr="003F5AF2">
        <w:t xml:space="preserve">McDonnell, </w:t>
      </w:r>
      <w:proofErr w:type="spellStart"/>
      <w:r w:rsidR="007E145F" w:rsidRPr="003F5AF2">
        <w:t>Esterman</w:t>
      </w:r>
      <w:proofErr w:type="spellEnd"/>
      <w:r w:rsidR="007E145F" w:rsidRPr="003F5AF2">
        <w:t xml:space="preserve">, Williams, Walker, &amp; Mackintosh, </w:t>
      </w:r>
      <w:r w:rsidRPr="003F5AF2">
        <w:t xml:space="preserve">2014; </w:t>
      </w:r>
      <w:proofErr w:type="spellStart"/>
      <w:r w:rsidR="007E145F" w:rsidRPr="003F5AF2">
        <w:t>Valenson</w:t>
      </w:r>
      <w:proofErr w:type="spellEnd"/>
      <w:r w:rsidR="007E145F" w:rsidRPr="003F5AF2">
        <w:t xml:space="preserve">, </w:t>
      </w:r>
      <w:proofErr w:type="spellStart"/>
      <w:r w:rsidR="007E145F" w:rsidRPr="003F5AF2">
        <w:t>Valmonte</w:t>
      </w:r>
      <w:proofErr w:type="spellEnd"/>
      <w:r w:rsidR="007E145F" w:rsidRPr="003F5AF2">
        <w:t>, Rod</w:t>
      </w:r>
      <w:r w:rsidR="00445D40" w:rsidRPr="003F5AF2">
        <w:t xml:space="preserve">riguez, Medina, </w:t>
      </w:r>
      <w:proofErr w:type="spellStart"/>
      <w:r w:rsidR="00445D40" w:rsidRPr="003F5AF2">
        <w:t>Lowrey</w:t>
      </w:r>
      <w:proofErr w:type="spellEnd"/>
      <w:r w:rsidR="00445D40" w:rsidRPr="003F5AF2">
        <w:t xml:space="preserve">, Lew, </w:t>
      </w:r>
      <w:r w:rsidR="007E145F" w:rsidRPr="003F5AF2">
        <w:t>&amp; Nguyen</w:t>
      </w:r>
      <w:r w:rsidRPr="003F5AF2">
        <w:t>, 2016). The intrinsic barriers to exercise that the patients reported included strong dislike for exercise, lack of interest and motivation, being embarrassed to exercise, pain</w:t>
      </w:r>
      <w:r w:rsidR="004A3CF1" w:rsidRPr="003F5AF2">
        <w:t>,</w:t>
      </w:r>
      <w:r w:rsidRPr="003F5AF2">
        <w:t xml:space="preserve"> and other physical health issues. Another important finding of these studies was that patients w</w:t>
      </w:r>
      <w:r w:rsidR="00BB72BD" w:rsidRPr="003F5AF2">
        <w:t>ho had recently survived stroke</w:t>
      </w:r>
      <w:r w:rsidRPr="003F5AF2">
        <w:t xml:space="preserve"> rarely related the cause of stroke to the lack of exercise (</w:t>
      </w:r>
      <w:r w:rsidR="007E145F" w:rsidRPr="003F5AF2">
        <w:t xml:space="preserve">McDonnell et al., 2014). </w:t>
      </w:r>
      <w:r w:rsidR="004A3CF1" w:rsidRPr="003F5AF2">
        <w:t>The study</w:t>
      </w:r>
      <w:r w:rsidRPr="003F5AF2">
        <w:t xml:space="preserve"> </w:t>
      </w:r>
      <w:r w:rsidR="00B73298">
        <w:t>found</w:t>
      </w:r>
      <w:r w:rsidR="00BB72BD" w:rsidRPr="003F5AF2">
        <w:t xml:space="preserve"> that the challenge was</w:t>
      </w:r>
      <w:r w:rsidRPr="003F5AF2">
        <w:t xml:space="preserve"> to get the most vulnerable population to start exercising as something that can be enjoyable while being good for health (McDonnell</w:t>
      </w:r>
      <w:r w:rsidR="007E145F" w:rsidRPr="003F5AF2">
        <w:t xml:space="preserve"> et al.</w:t>
      </w:r>
      <w:r w:rsidRPr="003F5AF2">
        <w:t>, 2014).</w:t>
      </w:r>
    </w:p>
    <w:p w14:paraId="58D7DF6D" w14:textId="020D0246" w:rsidR="009A2832" w:rsidRPr="003F5AF2" w:rsidRDefault="00983A8E" w:rsidP="00596F3F">
      <w:pPr>
        <w:pStyle w:val="Heading3"/>
      </w:pPr>
      <w:bookmarkStart w:id="22" w:name="_Toc520967031"/>
      <w:r>
        <w:lastRenderedPageBreak/>
        <w:t>Environmental, P</w:t>
      </w:r>
      <w:r w:rsidR="009A2832" w:rsidRPr="003F5AF2">
        <w:t>hysical</w:t>
      </w:r>
      <w:r w:rsidR="00E40ABC" w:rsidRPr="003F5AF2">
        <w:t>,</w:t>
      </w:r>
      <w:r>
        <w:t xml:space="preserve"> and Personal B</w:t>
      </w:r>
      <w:r w:rsidR="009A2832" w:rsidRPr="003F5AF2">
        <w:t>arriers</w:t>
      </w:r>
      <w:bookmarkEnd w:id="22"/>
    </w:p>
    <w:p w14:paraId="29D7A848" w14:textId="4819B625" w:rsidR="00325446" w:rsidRPr="003F5AF2" w:rsidRDefault="00BB72BD" w:rsidP="001118BD">
      <w:pPr>
        <w:ind w:firstLine="720"/>
      </w:pPr>
      <w:r w:rsidRPr="003F5AF2">
        <w:t>Perceived environmental barriers to</w:t>
      </w:r>
      <w:r w:rsidR="009A2832" w:rsidRPr="003F5AF2">
        <w:t xml:space="preserve"> healthy lifestyle include different factors such as environmental conditions, cost</w:t>
      </w:r>
      <w:r w:rsidR="00325446" w:rsidRPr="003F5AF2">
        <w:t>,</w:t>
      </w:r>
      <w:r w:rsidR="009A2832" w:rsidRPr="003F5AF2">
        <w:t xml:space="preserve"> and transportation (</w:t>
      </w:r>
      <w:r w:rsidR="007E145F" w:rsidRPr="003F5AF2">
        <w:t xml:space="preserve">Wilcox, Der </w:t>
      </w:r>
      <w:proofErr w:type="spellStart"/>
      <w:r w:rsidR="007E145F" w:rsidRPr="003F5AF2">
        <w:t>Ananian</w:t>
      </w:r>
      <w:proofErr w:type="spellEnd"/>
      <w:r w:rsidR="007E145F" w:rsidRPr="003F5AF2">
        <w:t xml:space="preserve">, Abbott, </w:t>
      </w:r>
      <w:proofErr w:type="spellStart"/>
      <w:r w:rsidR="007E145F" w:rsidRPr="003F5AF2">
        <w:t>Vrazel</w:t>
      </w:r>
      <w:proofErr w:type="spellEnd"/>
      <w:r w:rsidR="007E145F" w:rsidRPr="003F5AF2">
        <w:t xml:space="preserve">, Ramsey, Sharpe, &amp; Brady, </w:t>
      </w:r>
      <w:r w:rsidR="009A2832" w:rsidRPr="003F5AF2">
        <w:t>2006). Some of the major barriers of stroke prevention among African Americans included poor financial status, family pressure</w:t>
      </w:r>
      <w:r w:rsidR="00325446" w:rsidRPr="003F5AF2">
        <w:t>,</w:t>
      </w:r>
      <w:r w:rsidRPr="003F5AF2">
        <w:t xml:space="preserve"> and poor nutrition</w:t>
      </w:r>
      <w:r w:rsidR="00F9775C" w:rsidRPr="003F5AF2">
        <w:t xml:space="preserve"> (Pratt et al., 2003</w:t>
      </w:r>
      <w:r w:rsidR="009A2832" w:rsidRPr="003F5AF2">
        <w:t>). A study done on adults in Brazil found that lack of money was the most frequently stated barrier to physical activity (</w:t>
      </w:r>
      <w:r w:rsidR="00F9775C" w:rsidRPr="003F5AF2">
        <w:t xml:space="preserve">Reichert, Barros, </w:t>
      </w:r>
      <w:proofErr w:type="spellStart"/>
      <w:r w:rsidR="00F9775C" w:rsidRPr="003F5AF2">
        <w:t>Domingues</w:t>
      </w:r>
      <w:proofErr w:type="spellEnd"/>
      <w:r w:rsidR="00F9775C" w:rsidRPr="003F5AF2">
        <w:t xml:space="preserve">, &amp; </w:t>
      </w:r>
      <w:proofErr w:type="spellStart"/>
      <w:r w:rsidR="00F9775C" w:rsidRPr="003F5AF2">
        <w:t>Hallal</w:t>
      </w:r>
      <w:proofErr w:type="spellEnd"/>
      <w:r w:rsidR="00F9775C" w:rsidRPr="003F5AF2">
        <w:t>, 2007</w:t>
      </w:r>
      <w:r w:rsidR="009A2832" w:rsidRPr="003F5AF2">
        <w:t xml:space="preserve">). The study also found that the higher the number of perceived barriers reported by the individuals, the higher the incidence of physical inactivity. Adolescent girls reported some of the environmental barrier to </w:t>
      </w:r>
      <w:r w:rsidR="00E8045D" w:rsidRPr="003F5AF2">
        <w:t xml:space="preserve">participate </w:t>
      </w:r>
      <w:r w:rsidR="009A2832" w:rsidRPr="003F5AF2">
        <w:t xml:space="preserve">in physical </w:t>
      </w:r>
      <w:r w:rsidR="00E8045D" w:rsidRPr="003F5AF2">
        <w:t xml:space="preserve">activities </w:t>
      </w:r>
      <w:r w:rsidR="009A2832" w:rsidRPr="003F5AF2">
        <w:t>such as influence of peers, parents and teachers; concern about safety; inaccessibility of facilities and cost of using them (</w:t>
      </w:r>
      <w:r w:rsidR="00F9775C" w:rsidRPr="003F5AF2">
        <w:t>Dwyer et al.,</w:t>
      </w:r>
      <w:r w:rsidR="00804E79" w:rsidRPr="003F5AF2">
        <w:t xml:space="preserve"> </w:t>
      </w:r>
      <w:r w:rsidRPr="003F5AF2">
        <w:t>2006). P</w:t>
      </w:r>
      <w:r w:rsidR="009A2832" w:rsidRPr="003F5AF2">
        <w:t xml:space="preserve">erceived environmental barriers such as financial problems, transportation problems, </w:t>
      </w:r>
      <w:r w:rsidRPr="003F5AF2">
        <w:t xml:space="preserve">and </w:t>
      </w:r>
      <w:r w:rsidR="009A2832" w:rsidRPr="003F5AF2">
        <w:t>cost/health insurance were reported by the patients who were struggling with active self-management of chronic disease (</w:t>
      </w:r>
      <w:proofErr w:type="spellStart"/>
      <w:r w:rsidR="00F9775C" w:rsidRPr="003F5AF2">
        <w:t>Jerant</w:t>
      </w:r>
      <w:proofErr w:type="spellEnd"/>
      <w:r w:rsidR="00F9775C" w:rsidRPr="003F5AF2">
        <w:t xml:space="preserve">, von </w:t>
      </w:r>
      <w:proofErr w:type="spellStart"/>
      <w:r w:rsidR="00F9775C" w:rsidRPr="003F5AF2">
        <w:t>Friederichs</w:t>
      </w:r>
      <w:proofErr w:type="spellEnd"/>
      <w:r w:rsidR="00F9775C" w:rsidRPr="003F5AF2">
        <w:t xml:space="preserve">-Fitzwater, &amp; Moore, </w:t>
      </w:r>
      <w:r w:rsidR="009A2832" w:rsidRPr="003F5AF2">
        <w:t xml:space="preserve">2004). Barriers such as physical health problems, physical symptoms, pain, fatigue, lack of mobility </w:t>
      </w:r>
      <w:r w:rsidR="00B73298">
        <w:t>were</w:t>
      </w:r>
      <w:r w:rsidR="009A2832" w:rsidRPr="003F5AF2">
        <w:t xml:space="preserve"> categorized as perceived physical barriers for those who </w:t>
      </w:r>
      <w:r w:rsidR="00B73298">
        <w:t>were</w:t>
      </w:r>
      <w:r w:rsidR="009A2832" w:rsidRPr="003F5AF2">
        <w:t xml:space="preserve"> in need of a health intervention (</w:t>
      </w:r>
      <w:proofErr w:type="spellStart"/>
      <w:r w:rsidR="009A2832" w:rsidRPr="003F5AF2">
        <w:t>Jerant</w:t>
      </w:r>
      <w:proofErr w:type="spellEnd"/>
      <w:r w:rsidR="009A2832" w:rsidRPr="003F5AF2">
        <w:t xml:space="preserve"> et al., 2004; Wilcox et al., 2006). </w:t>
      </w:r>
    </w:p>
    <w:p w14:paraId="6CA337FB" w14:textId="0CCB5AE6" w:rsidR="009A2832" w:rsidRPr="003F5AF2" w:rsidRDefault="009A2832" w:rsidP="001118BD">
      <w:pPr>
        <w:ind w:firstLine="720"/>
      </w:pPr>
      <w:r w:rsidRPr="003F5AF2">
        <w:t>For the older population living in assisted facilities, the perceived barriers to physical exercises included both personal and environmental barriers. The perceived barriers included physical health problems, physical frailty, insufficient understanding about physical activity</w:t>
      </w:r>
      <w:r w:rsidR="00325446" w:rsidRPr="003F5AF2">
        <w:t>,</w:t>
      </w:r>
      <w:r w:rsidR="00BB72BD" w:rsidRPr="003F5AF2">
        <w:t xml:space="preserve"> </w:t>
      </w:r>
      <w:r w:rsidRPr="003F5AF2">
        <w:t>environmental restriction, pain, helplessness and hopelessness, fear of going outside in the evening, and weather</w:t>
      </w:r>
      <w:r w:rsidR="000B46B4" w:rsidRPr="003F5AF2">
        <w:t xml:space="preserve"> (Chen, 2010)</w:t>
      </w:r>
      <w:r w:rsidRPr="003F5AF2">
        <w:t xml:space="preserve">. Other personal and </w:t>
      </w:r>
      <w:r w:rsidRPr="003F5AF2">
        <w:lastRenderedPageBreak/>
        <w:t>environmental barrier</w:t>
      </w:r>
      <w:r w:rsidR="00E40ABC" w:rsidRPr="003F5AF2">
        <w:t>s</w:t>
      </w:r>
      <w:r w:rsidRPr="003F5AF2">
        <w:t xml:space="preserve"> reported by older adults included lack of interest, lack of access, weather, and concerns about safety (Chen, 2010</w:t>
      </w:r>
      <w:r w:rsidR="00E51C92" w:rsidRPr="003F5AF2">
        <w:t xml:space="preserve">; </w:t>
      </w:r>
      <w:proofErr w:type="spellStart"/>
      <w:r w:rsidR="00E51C92" w:rsidRPr="003F5AF2">
        <w:t>Gellert</w:t>
      </w:r>
      <w:proofErr w:type="spellEnd"/>
      <w:r w:rsidR="00E51C92" w:rsidRPr="003F5AF2">
        <w:t xml:space="preserve"> et al., 2015</w:t>
      </w:r>
      <w:r w:rsidRPr="003F5AF2">
        <w:t>). Scholars suggest that in order to overcome those barriers</w:t>
      </w:r>
      <w:r w:rsidR="00445D40" w:rsidRPr="003F5AF2">
        <w:t>,</w:t>
      </w:r>
      <w:r w:rsidRPr="003F5AF2">
        <w:t xml:space="preserve"> health care professionals should make an assessment of the problems the older residents are facing and address the barriers to encourage regular exercise among the age group (</w:t>
      </w:r>
      <w:r w:rsidR="000B46B4" w:rsidRPr="003F5AF2">
        <w:t xml:space="preserve">Chen et al., </w:t>
      </w:r>
      <w:r w:rsidR="001118BD" w:rsidRPr="003F5AF2">
        <w:t>2011</w:t>
      </w:r>
      <w:r w:rsidRPr="003F5AF2">
        <w:t>). Another study on the patients with diabetes found that the patients reported both the physical and motivational barriers to exercise (</w:t>
      </w:r>
      <w:r w:rsidR="001118BD" w:rsidRPr="003F5AF2">
        <w:t xml:space="preserve">Shultz, Sprague, </w:t>
      </w:r>
      <w:proofErr w:type="spellStart"/>
      <w:r w:rsidR="001118BD" w:rsidRPr="003F5AF2">
        <w:t>Branen</w:t>
      </w:r>
      <w:proofErr w:type="spellEnd"/>
      <w:r w:rsidR="001118BD" w:rsidRPr="003F5AF2">
        <w:t xml:space="preserve">, &amp; </w:t>
      </w:r>
      <w:proofErr w:type="spellStart"/>
      <w:r w:rsidR="001118BD" w:rsidRPr="003F5AF2">
        <w:t>Lambeth</w:t>
      </w:r>
      <w:proofErr w:type="spellEnd"/>
      <w:r w:rsidR="001118BD" w:rsidRPr="003F5AF2">
        <w:t xml:space="preserve">, 2001). </w:t>
      </w:r>
      <w:r w:rsidRPr="003F5AF2">
        <w:t xml:space="preserve">The important finding of the study was that there was a discrepancy between the barriers perceived by educators and barriers perceived by patients. The authors suggest that it is important to address this discrepancy through an open dialogue between the educators and the patients so that the educators are able to help the patients (Schultz et al., 2001). </w:t>
      </w:r>
    </w:p>
    <w:p w14:paraId="4CA77ACA" w14:textId="552E05D7" w:rsidR="009A2832" w:rsidRPr="003F5AF2" w:rsidRDefault="009A2832" w:rsidP="009A2832">
      <w:pPr>
        <w:ind w:firstLine="720"/>
      </w:pPr>
      <w:r w:rsidRPr="003F5AF2">
        <w:t xml:space="preserve">These different types </w:t>
      </w:r>
      <w:r w:rsidR="00BB72BD" w:rsidRPr="003F5AF2">
        <w:t xml:space="preserve">of </w:t>
      </w:r>
      <w:r w:rsidRPr="003F5AF2">
        <w:t xml:space="preserve">barriers reported by participants in health communication indicate that individuals are unable to practice healthy behaviors although they know the benefits of those habits. The perceived barriers to practice those health behaviors should be addressed so that the individuals are encouraged to change their attitude, intention or behavior as recommended for a healthy living.   </w:t>
      </w:r>
    </w:p>
    <w:p w14:paraId="3F345DCC" w14:textId="23F78FA8" w:rsidR="00675CB8" w:rsidRPr="003F5AF2" w:rsidRDefault="00675CB8" w:rsidP="00596F3F">
      <w:pPr>
        <w:pStyle w:val="Heading3"/>
      </w:pPr>
      <w:bookmarkStart w:id="23" w:name="_Toc520967032"/>
      <w:r w:rsidRPr="003F5AF2">
        <w:t>Perceived</w:t>
      </w:r>
      <w:r w:rsidR="00983A8E">
        <w:t xml:space="preserve"> B</w:t>
      </w:r>
      <w:r w:rsidRPr="003F5AF2">
        <w:t>arriers in HBM</w:t>
      </w:r>
      <w:bookmarkEnd w:id="23"/>
    </w:p>
    <w:p w14:paraId="56FF39AB" w14:textId="0F0D0870" w:rsidR="00675CB8" w:rsidRPr="003F5AF2" w:rsidRDefault="00675CB8" w:rsidP="00675CB8">
      <w:r w:rsidRPr="003F5AF2">
        <w:tab/>
        <w:t>In HBM, perceived barrier</w:t>
      </w:r>
      <w:r w:rsidR="00445D40" w:rsidRPr="003F5AF2">
        <w:t>s have</w:t>
      </w:r>
      <w:r w:rsidRPr="003F5AF2">
        <w:t xml:space="preserve"> been defined as the hindrances or costs that must be overcome to follow a health recommendation (</w:t>
      </w:r>
      <w:proofErr w:type="spellStart"/>
      <w:r w:rsidRPr="003F5AF2">
        <w:t>Ros</w:t>
      </w:r>
      <w:r w:rsidR="009E5E7F" w:rsidRPr="003F5AF2">
        <w:t>enstock</w:t>
      </w:r>
      <w:proofErr w:type="spellEnd"/>
      <w:r w:rsidR="009E5E7F" w:rsidRPr="003F5AF2">
        <w:t xml:space="preserve">, </w:t>
      </w:r>
      <w:proofErr w:type="spellStart"/>
      <w:r w:rsidR="009E5E7F" w:rsidRPr="003F5AF2">
        <w:t>Strecher</w:t>
      </w:r>
      <w:proofErr w:type="spellEnd"/>
      <w:r w:rsidR="009E5E7F" w:rsidRPr="003F5AF2">
        <w:t xml:space="preserve"> &amp; Becker, 1994</w:t>
      </w:r>
      <w:r w:rsidRPr="003F5AF2">
        <w:t xml:space="preserve">). Studies </w:t>
      </w:r>
      <w:r w:rsidR="00BB72BD" w:rsidRPr="003F5AF2">
        <w:t>have used</w:t>
      </w:r>
      <w:r w:rsidRPr="003F5AF2">
        <w:t xml:space="preserve"> HBM to understand the role of barriers to follow a recommended action mentioned in a health message (Austin, Ahmad, McNally &amp; S</w:t>
      </w:r>
      <w:r w:rsidR="00325446" w:rsidRPr="003F5AF2">
        <w:t>tewart, 2002; Zhao et al., 2012</w:t>
      </w:r>
      <w:r w:rsidRPr="003F5AF2">
        <w:t xml:space="preserve">). The study by Zhao et al. (2012) found that HBM can be used as an effective model to predict the condom </w:t>
      </w:r>
      <w:r w:rsidR="00445D40" w:rsidRPr="003F5AF2">
        <w:t xml:space="preserve">use </w:t>
      </w:r>
      <w:r w:rsidRPr="003F5AF2">
        <w:t xml:space="preserve">among commercial sex workers </w:t>
      </w:r>
      <w:r w:rsidRPr="003F5AF2">
        <w:lastRenderedPageBreak/>
        <w:t>in China. The study found that perceived severity, perceived benefits, self-efficacy</w:t>
      </w:r>
      <w:r w:rsidR="00BB72BD" w:rsidRPr="003F5AF2">
        <w:t>,</w:t>
      </w:r>
      <w:r w:rsidRPr="003F5AF2">
        <w:t xml:space="preserve"> and lower perceived barriers towards condom use were significantly related to more use of condom. Studies that focused on the cancer screening behavior found that fear of cancer, embarrassment, fatalistic view of cancer</w:t>
      </w:r>
      <w:r w:rsidR="00325446" w:rsidRPr="003F5AF2">
        <w:t>,</w:t>
      </w:r>
      <w:r w:rsidRPr="003F5AF2">
        <w:t xml:space="preserve"> and language were the major perceived barrier</w:t>
      </w:r>
      <w:r w:rsidR="00325446" w:rsidRPr="003F5AF2">
        <w:t>s</w:t>
      </w:r>
      <w:r w:rsidRPr="003F5AF2">
        <w:t xml:space="preserve"> to cancer screening (Austin et al., 2002; </w:t>
      </w:r>
      <w:proofErr w:type="spellStart"/>
      <w:r w:rsidRPr="003F5AF2">
        <w:t>Bakemeier</w:t>
      </w:r>
      <w:proofErr w:type="spellEnd"/>
      <w:r w:rsidRPr="003F5AF2">
        <w:t xml:space="preserve">, Krebs, </w:t>
      </w:r>
      <w:r w:rsidR="009E5E7F" w:rsidRPr="003F5AF2">
        <w:t xml:space="preserve">Murphy, Shen &amp; </w:t>
      </w:r>
      <w:proofErr w:type="spellStart"/>
      <w:r w:rsidR="009E5E7F" w:rsidRPr="003F5AF2">
        <w:t>Ryals</w:t>
      </w:r>
      <w:proofErr w:type="spellEnd"/>
      <w:r w:rsidR="009E5E7F" w:rsidRPr="003F5AF2">
        <w:t>, 1995; Coy</w:t>
      </w:r>
      <w:r w:rsidRPr="003F5AF2">
        <w:t xml:space="preserve">ne, </w:t>
      </w:r>
      <w:proofErr w:type="spellStart"/>
      <w:r w:rsidRPr="003F5AF2">
        <w:t>Hohman</w:t>
      </w:r>
      <w:proofErr w:type="spellEnd"/>
      <w:r w:rsidRPr="003F5AF2">
        <w:t xml:space="preserve"> &amp; Levinson, 1992). For example: a review by Austin et al. (2002) examining the factors influencing breast and cervical cancer screening behavior in Hispanic women found that cancer was associated with a great deal of fear where most believed that cancer cannot be cured.</w:t>
      </w:r>
    </w:p>
    <w:p w14:paraId="185437CE" w14:textId="02095FE5" w:rsidR="00675CB8" w:rsidRPr="003F5AF2" w:rsidRDefault="00675CB8" w:rsidP="00675CB8">
      <w:pPr>
        <w:ind w:firstLine="720"/>
      </w:pPr>
      <w:r w:rsidRPr="003F5AF2">
        <w:t xml:space="preserve">The HBM has been used as a theoretical framework for studies that </w:t>
      </w:r>
      <w:r w:rsidR="00445D40" w:rsidRPr="003F5AF2">
        <w:t>aimed</w:t>
      </w:r>
      <w:r w:rsidRPr="003F5AF2">
        <w:t xml:space="preserve"> to find out the factors influencing the physical activities among individuals. A study found that among the African-American college women, perceived barriers were significantly higher in the inactive stage than in more active stages of physical activity behavior (Juniper, 2004). Several studies have found that there is a negative relationship between the perceived barriers to exercise and exercise participation (Al-Ali &amp; Haddad, 2004; Mo, 2016</w:t>
      </w:r>
      <w:r w:rsidR="009E5E7F" w:rsidRPr="003F5AF2">
        <w:t>;</w:t>
      </w:r>
      <w:r w:rsidRPr="003F5AF2">
        <w:t xml:space="preserve"> Moore, </w:t>
      </w:r>
      <w:proofErr w:type="spellStart"/>
      <w:r w:rsidRPr="003F5AF2">
        <w:t>Jilcott</w:t>
      </w:r>
      <w:proofErr w:type="spellEnd"/>
      <w:r w:rsidRPr="003F5AF2">
        <w:t xml:space="preserve">, Shores, </w:t>
      </w:r>
      <w:proofErr w:type="spellStart"/>
      <w:r w:rsidRPr="003F5AF2">
        <w:t>Evenson</w:t>
      </w:r>
      <w:proofErr w:type="spellEnd"/>
      <w:r w:rsidRPr="003F5AF2">
        <w:t xml:space="preserve">, </w:t>
      </w:r>
      <w:proofErr w:type="spellStart"/>
      <w:r w:rsidRPr="003F5AF2">
        <w:t>Brownson</w:t>
      </w:r>
      <w:proofErr w:type="spellEnd"/>
      <w:r w:rsidRPr="003F5AF2">
        <w:t xml:space="preserve">, &amp; </w:t>
      </w:r>
      <w:proofErr w:type="spellStart"/>
      <w:r w:rsidRPr="003F5AF2">
        <w:t>Novick</w:t>
      </w:r>
      <w:proofErr w:type="spellEnd"/>
      <w:r w:rsidRPr="003F5AF2">
        <w:t xml:space="preserve">, 2010). </w:t>
      </w:r>
    </w:p>
    <w:p w14:paraId="71ED95C7" w14:textId="252E7F41" w:rsidR="00675CB8" w:rsidRPr="003F5AF2" w:rsidRDefault="00675CB8" w:rsidP="00675CB8">
      <w:pPr>
        <w:ind w:firstLine="720"/>
        <w:rPr>
          <w:shd w:val="clear" w:color="auto" w:fill="FFFFFF"/>
        </w:rPr>
      </w:pPr>
      <w:r w:rsidRPr="003F5AF2">
        <w:t xml:space="preserve">In order to fill the gap in the literature that used the HBM constructs </w:t>
      </w:r>
      <w:r w:rsidR="00445D40" w:rsidRPr="003F5AF2">
        <w:t>to predict exercise adherence, the</w:t>
      </w:r>
      <w:r w:rsidRPr="003F5AF2">
        <w:t xml:space="preserve"> study conducted by </w:t>
      </w:r>
      <w:proofErr w:type="spellStart"/>
      <w:r w:rsidRPr="003F5AF2">
        <w:t>Mirotznik</w:t>
      </w:r>
      <w:proofErr w:type="spellEnd"/>
      <w:r w:rsidR="00FA3852" w:rsidRPr="003F5AF2">
        <w:t xml:space="preserve"> et al. </w:t>
      </w:r>
      <w:r w:rsidRPr="003F5AF2">
        <w:t>(1995</w:t>
      </w:r>
      <w:r w:rsidR="00445D40" w:rsidRPr="003F5AF2">
        <w:t>)</w:t>
      </w:r>
      <w:r w:rsidRPr="003F5AF2">
        <w:t xml:space="preserve"> developed a questionnaire to measure the dimensions of HBM as they relate to coronary heart disease and exercise. The study result found support for the prediction that attitudes were related to exercise adherence. Perceived severity of CHD was positively related to the behavior, which is the number of exercise sessions attended. However, the participants did not perceive themselves as susceptible to CHD. The factors such as </w:t>
      </w:r>
      <w:r w:rsidRPr="003F5AF2">
        <w:lastRenderedPageBreak/>
        <w:t>health problems and interference with normal activities were not perceived as barriers to the exercise. The perceived benefit was, however, negatively related to at</w:t>
      </w:r>
      <w:r w:rsidR="00445D40" w:rsidRPr="003F5AF2">
        <w:t>tendance in exercise sessions, b</w:t>
      </w:r>
      <w:r w:rsidRPr="003F5AF2">
        <w:t xml:space="preserve">ut the result was not significant. Although the result did not show that the HBM variables were associated with exercise sessions attendance in the predicted direction, the study provided a platform for the future studies examining the relationship between the HBM variables and exercise adherence for a healthy behavior.  </w:t>
      </w:r>
      <w:r w:rsidRPr="003F5AF2">
        <w:br/>
      </w:r>
      <w:r w:rsidR="00445D40" w:rsidRPr="003F5AF2">
        <w:t xml:space="preserve">          </w:t>
      </w:r>
      <w:r w:rsidRPr="003F5AF2">
        <w:t>Some of the perceived barriers to physical exercise reported by the participants included lack of motivation to exercise, lack of energy, bad weather, school assignments</w:t>
      </w:r>
      <w:r w:rsidR="00BB72BD" w:rsidRPr="003F5AF2">
        <w:t xml:space="preserve">, and lack of time </w:t>
      </w:r>
      <w:r w:rsidRPr="003F5AF2">
        <w:t xml:space="preserve">(Booth et al., 1997; </w:t>
      </w:r>
      <w:proofErr w:type="spellStart"/>
      <w:r w:rsidRPr="003F5AF2">
        <w:t>Kasser</w:t>
      </w:r>
      <w:proofErr w:type="spellEnd"/>
      <w:r w:rsidRPr="003F5AF2">
        <w:t xml:space="preserve"> &amp; </w:t>
      </w:r>
      <w:proofErr w:type="spellStart"/>
      <w:r w:rsidRPr="003F5AF2">
        <w:t>Kosma</w:t>
      </w:r>
      <w:proofErr w:type="spellEnd"/>
      <w:r w:rsidRPr="003F5AF2">
        <w:t>, 2012; Pratt et a</w:t>
      </w:r>
      <w:r w:rsidR="009E5E7F" w:rsidRPr="003F5AF2">
        <w:t>l., 2003</w:t>
      </w:r>
      <w:r w:rsidRPr="003F5AF2">
        <w:t xml:space="preserve">). </w:t>
      </w:r>
      <w:r w:rsidRPr="003F5AF2">
        <w:rPr>
          <w:shd w:val="clear" w:color="auto" w:fill="FFFFFF"/>
        </w:rPr>
        <w:t>Lack of time or time management issues cited by patients with arthritis, patients of CHD, younger age group, high school students (schoolwork), adults (work), adolescent girls, patients of chronic obstructive pulmonary disease (COPD), stroke survivors, patients of Type 2 disease</w:t>
      </w:r>
      <w:r w:rsidR="00BB72BD" w:rsidRPr="003F5AF2">
        <w:rPr>
          <w:shd w:val="clear" w:color="auto" w:fill="FFFFFF"/>
        </w:rPr>
        <w:t>,</w:t>
      </w:r>
      <w:r w:rsidRPr="003F5AF2">
        <w:rPr>
          <w:shd w:val="clear" w:color="auto" w:fill="FFFFFF"/>
        </w:rPr>
        <w:t xml:space="preserve"> and hypertension (Allison et al., 1999; Booth et al., 1997; Dwyer </w:t>
      </w:r>
      <w:r w:rsidR="009E5E7F" w:rsidRPr="003F5AF2">
        <w:rPr>
          <w:shd w:val="clear" w:color="auto" w:fill="FFFFFF"/>
        </w:rPr>
        <w:t>et al., 2006; Pratt et al., 2003</w:t>
      </w:r>
      <w:r w:rsidRPr="003F5AF2">
        <w:rPr>
          <w:shd w:val="clear" w:color="auto" w:fill="FFFFFF"/>
        </w:rPr>
        <w:t xml:space="preserve">; </w:t>
      </w:r>
      <w:proofErr w:type="spellStart"/>
      <w:r w:rsidRPr="003F5AF2">
        <w:rPr>
          <w:shd w:val="clear" w:color="auto" w:fill="FFFFFF"/>
        </w:rPr>
        <w:t>Tergerson</w:t>
      </w:r>
      <w:proofErr w:type="spellEnd"/>
      <w:r w:rsidRPr="003F5AF2">
        <w:rPr>
          <w:shd w:val="clear" w:color="auto" w:fill="FFFFFF"/>
        </w:rPr>
        <w:t xml:space="preserve"> &amp; King, 2002). In sum, people of various ages and patients of heart related as well as other health conditions have cited lack of time as a perceived barrier to exercising. This study</w:t>
      </w:r>
      <w:r w:rsidR="00445D40" w:rsidRPr="003F5AF2">
        <w:rPr>
          <w:shd w:val="clear" w:color="auto" w:fill="FFFFFF"/>
        </w:rPr>
        <w:t>, therefore</w:t>
      </w:r>
      <w:r w:rsidRPr="003F5AF2">
        <w:rPr>
          <w:shd w:val="clear" w:color="auto" w:fill="FFFFFF"/>
        </w:rPr>
        <w:t>, address</w:t>
      </w:r>
      <w:r w:rsidR="00445D40" w:rsidRPr="003F5AF2">
        <w:rPr>
          <w:shd w:val="clear" w:color="auto" w:fill="FFFFFF"/>
        </w:rPr>
        <w:t>es</w:t>
      </w:r>
      <w:r w:rsidRPr="003F5AF2">
        <w:rPr>
          <w:shd w:val="clear" w:color="auto" w:fill="FFFFFF"/>
        </w:rPr>
        <w:t xml:space="preserve"> the issue of time as the perceived barrier for physical activities.</w:t>
      </w:r>
    </w:p>
    <w:p w14:paraId="4297D91F" w14:textId="497C9CF7" w:rsidR="00675CB8" w:rsidRPr="003F5AF2" w:rsidRDefault="00675CB8" w:rsidP="00675CB8">
      <w:pPr>
        <w:ind w:firstLine="720"/>
      </w:pPr>
      <w:r w:rsidRPr="003F5AF2">
        <w:t xml:space="preserve">Several studies have recommended that in order to increase physical activities among inactive population, health interventions should be focused on addressing the perceived barriers (Allison et al., 1999; Booth et al., 1997; Kearney &amp; </w:t>
      </w:r>
      <w:proofErr w:type="spellStart"/>
      <w:r w:rsidRPr="003F5AF2">
        <w:t>McElhone</w:t>
      </w:r>
      <w:proofErr w:type="spellEnd"/>
      <w:r w:rsidRPr="003F5AF2">
        <w:t>, 1999). When such perceived barriers are recognized and addressed in inter</w:t>
      </w:r>
      <w:r w:rsidR="007F4FC0" w:rsidRPr="003F5AF2">
        <w:t xml:space="preserve">vention programs, </w:t>
      </w:r>
      <w:r w:rsidRPr="003F5AF2">
        <w:t>it helps to increase the self-efficacy of individuals to promote physical activities for healthy living (</w:t>
      </w:r>
      <w:proofErr w:type="spellStart"/>
      <w:r w:rsidRPr="003F5AF2">
        <w:t>Hosseini</w:t>
      </w:r>
      <w:proofErr w:type="spellEnd"/>
      <w:r w:rsidRPr="003F5AF2">
        <w:t xml:space="preserve">, 2017; </w:t>
      </w:r>
      <w:proofErr w:type="spellStart"/>
      <w:r w:rsidRPr="003F5AF2">
        <w:t>Kasser</w:t>
      </w:r>
      <w:proofErr w:type="spellEnd"/>
      <w:r w:rsidRPr="003F5AF2">
        <w:t xml:space="preserve"> &amp; </w:t>
      </w:r>
      <w:proofErr w:type="spellStart"/>
      <w:r w:rsidRPr="003F5AF2">
        <w:t>Kosma</w:t>
      </w:r>
      <w:proofErr w:type="spellEnd"/>
      <w:r w:rsidRPr="003F5AF2">
        <w:t xml:space="preserve">, 2012; Mo, 2016). </w:t>
      </w:r>
      <w:r w:rsidR="00E8045D" w:rsidRPr="003F5AF2">
        <w:t xml:space="preserve">An </w:t>
      </w:r>
      <w:r w:rsidRPr="003F5AF2">
        <w:lastRenderedPageBreak/>
        <w:t>increase in self-efficacy</w:t>
      </w:r>
      <w:r w:rsidR="00E8045D" w:rsidRPr="003F5AF2">
        <w:t xml:space="preserve"> can</w:t>
      </w:r>
      <w:r w:rsidRPr="003F5AF2">
        <w:t xml:space="preserve"> increase the </w:t>
      </w:r>
      <w:proofErr w:type="gramStart"/>
      <w:r w:rsidRPr="003F5AF2">
        <w:t>individuals’</w:t>
      </w:r>
      <w:proofErr w:type="gramEnd"/>
      <w:r w:rsidRPr="003F5AF2">
        <w:t xml:space="preserve"> </w:t>
      </w:r>
      <w:r w:rsidR="00E8045D" w:rsidRPr="003F5AF2">
        <w:t xml:space="preserve">believes </w:t>
      </w:r>
      <w:r w:rsidRPr="003F5AF2">
        <w:t>that they are capable of doing the exercise</w:t>
      </w:r>
      <w:r w:rsidR="00E8045D" w:rsidRPr="003F5AF2">
        <w:t>s</w:t>
      </w:r>
      <w:r w:rsidRPr="003F5AF2">
        <w:t>, which in turn affects the actions of the individuals (</w:t>
      </w:r>
      <w:proofErr w:type="spellStart"/>
      <w:r w:rsidRPr="003F5AF2">
        <w:t>Hosseini</w:t>
      </w:r>
      <w:proofErr w:type="spellEnd"/>
      <w:r w:rsidRPr="003F5AF2">
        <w:t xml:space="preserve">, 2017). In line with theses suggestions, a meta-analysis on the HBM suggested that </w:t>
      </w:r>
      <w:r w:rsidR="007F4FC0" w:rsidRPr="003F5AF2">
        <w:t xml:space="preserve">the </w:t>
      </w:r>
      <w:r w:rsidRPr="003F5AF2">
        <w:t xml:space="preserve">perceived barrier was the better predictor of a behavioral outcome when the behavior was preventive than when the behavior was a treatment (Carpenter, 2010). The meta- analysis suggested that the future studies should report the interaction between the HBM variable and self-efficacy. </w:t>
      </w:r>
    </w:p>
    <w:p w14:paraId="501E72B8" w14:textId="077DC81D" w:rsidR="009A2832" w:rsidRPr="003F5AF2" w:rsidRDefault="00675CB8" w:rsidP="00E20465">
      <w:pPr>
        <w:pStyle w:val="Heading2"/>
      </w:pPr>
      <w:bookmarkStart w:id="24" w:name="_Toc520967033"/>
      <w:r w:rsidRPr="003F5AF2">
        <w:t xml:space="preserve">EPPM and </w:t>
      </w:r>
      <w:r w:rsidR="007F4FC0" w:rsidRPr="003F5AF2">
        <w:t>Exercise</w:t>
      </w:r>
      <w:bookmarkEnd w:id="24"/>
    </w:p>
    <w:p w14:paraId="6C1A86DD" w14:textId="657A28A4" w:rsidR="00006AC5" w:rsidRPr="003F5AF2" w:rsidRDefault="009A2832" w:rsidP="001118BD">
      <w:pPr>
        <w:ind w:firstLine="720"/>
      </w:pPr>
      <w:r w:rsidRPr="003F5AF2">
        <w:t xml:space="preserve">There have been few studies that have integrated multiple theories to increase </w:t>
      </w:r>
      <w:r w:rsidR="007F4FC0" w:rsidRPr="003F5AF2">
        <w:t>those theories’</w:t>
      </w:r>
      <w:r w:rsidRPr="003F5AF2">
        <w:t xml:space="preserve"> predictive power. One such study integrated the Theory of Planned Behavior (TPB) and Extended Parallel Process Model (EPPM) with an aim to increase the explanatory power of TPB to predict intentions to exercise (Richard</w:t>
      </w:r>
      <w:r w:rsidR="00006AC5" w:rsidRPr="003F5AF2">
        <w:t>s</w:t>
      </w:r>
      <w:r w:rsidRPr="003F5AF2">
        <w:t xml:space="preserve"> &amp; Johnson, 2014). The study added the variables of EPPM that include perceived susceptibility, perceived severity, self-efficacy</w:t>
      </w:r>
      <w:r w:rsidR="00BB72BD" w:rsidRPr="003F5AF2">
        <w:t>,</w:t>
      </w:r>
      <w:r w:rsidRPr="003F5AF2">
        <w:t xml:space="preserve"> and response efficacy to TPB. </w:t>
      </w:r>
      <w:r w:rsidRPr="003F5AF2">
        <w:rPr>
          <w:shd w:val="clear" w:color="auto" w:fill="FFFFFF"/>
        </w:rPr>
        <w:t>The integrated model indicated that individuals’ intention</w:t>
      </w:r>
      <w:r w:rsidR="00573FAA" w:rsidRPr="003F5AF2">
        <w:rPr>
          <w:shd w:val="clear" w:color="auto" w:fill="FFFFFF"/>
        </w:rPr>
        <w:t>s</w:t>
      </w:r>
      <w:r w:rsidRPr="003F5AF2">
        <w:rPr>
          <w:shd w:val="clear" w:color="auto" w:fill="FFFFFF"/>
        </w:rPr>
        <w:t xml:space="preserve"> to exercise </w:t>
      </w:r>
      <w:r w:rsidR="007F4FC0" w:rsidRPr="003F5AF2">
        <w:rPr>
          <w:shd w:val="clear" w:color="auto" w:fill="FFFFFF"/>
        </w:rPr>
        <w:t>were</w:t>
      </w:r>
      <w:r w:rsidRPr="003F5AF2">
        <w:rPr>
          <w:shd w:val="clear" w:color="auto" w:fill="FFFFFF"/>
        </w:rPr>
        <w:t xml:space="preserve"> the consequence of the belief that engaging in exercise results </w:t>
      </w:r>
      <w:r w:rsidR="00573FAA" w:rsidRPr="003F5AF2">
        <w:rPr>
          <w:shd w:val="clear" w:color="auto" w:fill="FFFFFF"/>
        </w:rPr>
        <w:t>in</w:t>
      </w:r>
      <w:r w:rsidRPr="003F5AF2">
        <w:rPr>
          <w:shd w:val="clear" w:color="auto" w:fill="FFFFFF"/>
        </w:rPr>
        <w:t xml:space="preserve"> desirable effect</w:t>
      </w:r>
      <w:r w:rsidR="00573FAA" w:rsidRPr="003F5AF2">
        <w:rPr>
          <w:shd w:val="clear" w:color="auto" w:fill="FFFFFF"/>
        </w:rPr>
        <w:t xml:space="preserve">s. </w:t>
      </w:r>
      <w:proofErr w:type="spellStart"/>
      <w:r w:rsidR="00573FAA" w:rsidRPr="003F5AF2">
        <w:rPr>
          <w:shd w:val="clear" w:color="auto" w:fill="FFFFFF"/>
        </w:rPr>
        <w:t>This</w:t>
      </w:r>
      <w:r w:rsidR="007F4FC0" w:rsidRPr="003F5AF2">
        <w:rPr>
          <w:shd w:val="clear" w:color="auto" w:fill="FFFFFF"/>
        </w:rPr>
        <w:t>is</w:t>
      </w:r>
      <w:proofErr w:type="spellEnd"/>
      <w:r w:rsidR="007F4FC0" w:rsidRPr="003F5AF2">
        <w:rPr>
          <w:shd w:val="clear" w:color="auto" w:fill="FFFFFF"/>
        </w:rPr>
        <w:t xml:space="preserve"> the </w:t>
      </w:r>
      <w:r w:rsidRPr="003F5AF2">
        <w:rPr>
          <w:shd w:val="clear" w:color="auto" w:fill="FFFFFF"/>
        </w:rPr>
        <w:t xml:space="preserve">belief that others will support their exercising, that they are capable to exercise successfully, and </w:t>
      </w:r>
      <w:r w:rsidR="00573FAA" w:rsidRPr="003F5AF2">
        <w:rPr>
          <w:shd w:val="clear" w:color="auto" w:fill="FFFFFF"/>
        </w:rPr>
        <w:t xml:space="preserve">that </w:t>
      </w:r>
      <w:r w:rsidRPr="003F5AF2">
        <w:rPr>
          <w:shd w:val="clear" w:color="auto" w:fill="FFFFFF"/>
        </w:rPr>
        <w:t>the belief that they are under risk of weight-related illnesses (Richard</w:t>
      </w:r>
      <w:r w:rsidR="001118BD" w:rsidRPr="003F5AF2">
        <w:rPr>
          <w:shd w:val="clear" w:color="auto" w:fill="FFFFFF"/>
        </w:rPr>
        <w:t>s</w:t>
      </w:r>
      <w:r w:rsidRPr="003F5AF2">
        <w:rPr>
          <w:shd w:val="clear" w:color="auto" w:fill="FFFFFF"/>
        </w:rPr>
        <w:t xml:space="preserve"> &amp; Johnson, 2014). </w:t>
      </w:r>
      <w:r w:rsidRPr="003F5AF2">
        <w:t>However, the authors suggested that the integration of the two models of TPB and EPPM was still inadequate to predict exercise intentions and other psychological constructs may need to be considered for better predictions of exercise intentions (Richard</w:t>
      </w:r>
      <w:r w:rsidR="001118BD" w:rsidRPr="003F5AF2">
        <w:t>s</w:t>
      </w:r>
      <w:r w:rsidRPr="003F5AF2">
        <w:t xml:space="preserve"> &amp; Johnson, 2014). </w:t>
      </w:r>
    </w:p>
    <w:p w14:paraId="3B23E6CB" w14:textId="6A03E432" w:rsidR="009A2832" w:rsidRPr="003F5AF2" w:rsidRDefault="009A2832" w:rsidP="001118BD">
      <w:pPr>
        <w:ind w:firstLine="720"/>
      </w:pPr>
      <w:r w:rsidRPr="003F5AF2">
        <w:t xml:space="preserve">Another study that used EPPM constructs to encourage the physical activity intention and behaviors among men found that men who received risk message </w:t>
      </w:r>
      <w:r w:rsidRPr="003F5AF2">
        <w:lastRenderedPageBreak/>
        <w:t>combined with high efficacy were more likely to meet the physical activity guidelines at follow-up than the men who received same message but with no risk (</w:t>
      </w:r>
      <w:proofErr w:type="spellStart"/>
      <w:r w:rsidR="001118BD" w:rsidRPr="003F5AF2">
        <w:t>Hatchell</w:t>
      </w:r>
      <w:proofErr w:type="spellEnd"/>
      <w:r w:rsidR="001118BD" w:rsidRPr="003F5AF2">
        <w:t>, Bassett-Gunter, Clarke, Kimura, &amp; Latimer-Cheung,</w:t>
      </w:r>
      <w:r w:rsidRPr="003F5AF2">
        <w:t xml:space="preserve"> 2013). Therefore, it was suggested that while using the risk message to encourage physical activities, the health practitioners should pair such message with high efficacy message so that the risk messages are not ignored by the individuals. Another study using </w:t>
      </w:r>
      <w:r w:rsidR="007F4FC0" w:rsidRPr="003F5AF2">
        <w:t xml:space="preserve">the </w:t>
      </w:r>
      <w:r w:rsidRPr="003F5AF2">
        <w:t xml:space="preserve">EPPM framework to predict physical activity among pregnant women found that women who had a sedentary lifestyle </w:t>
      </w:r>
      <w:r w:rsidR="007F4FC0" w:rsidRPr="003F5AF2">
        <w:t>were</w:t>
      </w:r>
      <w:r w:rsidRPr="003F5AF2">
        <w:t xml:space="preserve"> more fearful of harming the baby when they </w:t>
      </w:r>
      <w:r w:rsidR="007F4FC0" w:rsidRPr="003F5AF2">
        <w:t>were</w:t>
      </w:r>
      <w:r w:rsidRPr="003F5AF2">
        <w:t xml:space="preserve"> physically active than the women who had an active lifestyle. The study also found that those women who exercised more than 90 minutes per week cited time commitment as the positive predictor of exercising (</w:t>
      </w:r>
      <w:r w:rsidR="001118BD" w:rsidRPr="003F5AF2">
        <w:t xml:space="preserve">Redmond, Dong, &amp; Frazier, 2015). </w:t>
      </w:r>
      <w:r w:rsidRPr="003F5AF2">
        <w:t xml:space="preserve">The result is in contrast to most of the studies that have listed busy schedules as a barrier to exercising. </w:t>
      </w:r>
    </w:p>
    <w:p w14:paraId="6B59CD70" w14:textId="05B280C1" w:rsidR="009A2832" w:rsidRPr="003F5AF2" w:rsidRDefault="009A2832" w:rsidP="009A2832">
      <w:pPr>
        <w:rPr>
          <w:shd w:val="clear" w:color="auto" w:fill="FFFFFF"/>
        </w:rPr>
      </w:pPr>
      <w:r w:rsidRPr="003F5AF2">
        <w:rPr>
          <w:shd w:val="clear" w:color="auto" w:fill="FFFFFF"/>
        </w:rPr>
        <w:tab/>
        <w:t>Researchers have suggested that perceived barrier should be added as a variable to EPPM to increase its explanatory and predictive power (</w:t>
      </w:r>
      <w:proofErr w:type="spellStart"/>
      <w:r w:rsidRPr="003F5AF2">
        <w:rPr>
          <w:shd w:val="clear" w:color="auto" w:fill="FFFFFF"/>
        </w:rPr>
        <w:t>Carcioppolo</w:t>
      </w:r>
      <w:proofErr w:type="spellEnd"/>
      <w:r w:rsidRPr="003F5AF2">
        <w:rPr>
          <w:shd w:val="clear" w:color="auto" w:fill="FFFFFF"/>
        </w:rPr>
        <w:t xml:space="preserve">, 2008). </w:t>
      </w:r>
      <w:proofErr w:type="spellStart"/>
      <w:r w:rsidRPr="003F5AF2">
        <w:rPr>
          <w:shd w:val="clear" w:color="auto" w:fill="FFFFFF"/>
        </w:rPr>
        <w:t>Carcioppolo</w:t>
      </w:r>
      <w:proofErr w:type="spellEnd"/>
      <w:r w:rsidRPr="003F5AF2">
        <w:rPr>
          <w:shd w:val="clear" w:color="auto" w:fill="FFFFFF"/>
        </w:rPr>
        <w:t xml:space="preserve"> (2008) evaluated the constructs of response costs and perceived barrier in EPPM for the influenza and sexually transmitted disease (STDs). The measures for perceived barriers were developed by asking participants to list the perceived barriers for getting influenza vaccination and getting tested for STDs. The study failed to find</w:t>
      </w:r>
      <w:r w:rsidR="007F4FC0" w:rsidRPr="003F5AF2">
        <w:rPr>
          <w:shd w:val="clear" w:color="auto" w:fill="FFFFFF"/>
        </w:rPr>
        <w:t xml:space="preserve"> the</w:t>
      </w:r>
      <w:r w:rsidRPr="003F5AF2">
        <w:rPr>
          <w:shd w:val="clear" w:color="auto" w:fill="FFFFFF"/>
        </w:rPr>
        <w:t xml:space="preserve"> relationship between the perceived barriers and intention to get vaccination or get tested for STDs. However, the limitation of the study should be noted regarding the result. The message used in the study omitted the content regarding self-efficacy and perceived barriers completely from the message. This may have affected the finding of the study. There is a need for further studies that includes the components of EPPM and </w:t>
      </w:r>
      <w:r w:rsidRPr="003F5AF2">
        <w:rPr>
          <w:shd w:val="clear" w:color="auto" w:fill="FFFFFF"/>
        </w:rPr>
        <w:lastRenderedPageBreak/>
        <w:t>barrier in message to understand how the EPPM variables and barrier can be integrated to increase the prediction power of the EPPM model.</w:t>
      </w:r>
    </w:p>
    <w:p w14:paraId="635A0C2F" w14:textId="53ED5A6D" w:rsidR="00675CB8" w:rsidRPr="003F5AF2" w:rsidRDefault="00675CB8" w:rsidP="00E20465">
      <w:pPr>
        <w:pStyle w:val="Heading2"/>
      </w:pPr>
      <w:bookmarkStart w:id="25" w:name="_Toc520967034"/>
      <w:r w:rsidRPr="003F5AF2">
        <w:t>Healthy Diet and CVD</w:t>
      </w:r>
      <w:bookmarkEnd w:id="25"/>
    </w:p>
    <w:p w14:paraId="1092530D" w14:textId="5A68BBD3" w:rsidR="00675CB8" w:rsidRPr="003F5AF2" w:rsidRDefault="00675CB8" w:rsidP="00675CB8">
      <w:pPr>
        <w:ind w:firstLine="720"/>
      </w:pPr>
      <w:r w:rsidRPr="003F5AF2">
        <w:t xml:space="preserve">The AHA recommends eating healthy diet to lower the risk of CVD. One way of eating healthy everyday is adding fruits and vegetables </w:t>
      </w:r>
      <w:r w:rsidR="004D691A" w:rsidRPr="003F5AF2">
        <w:t>to</w:t>
      </w:r>
      <w:r w:rsidRPr="003F5AF2">
        <w:t xml:space="preserve"> every meal and snack. All forms of fruits and vegetables such as fresh, frozen, canned</w:t>
      </w:r>
      <w:r w:rsidR="004753C9" w:rsidRPr="003F5AF2">
        <w:t>,</w:t>
      </w:r>
      <w:r w:rsidRPr="003F5AF2">
        <w:t xml:space="preserve"> and dried and all colors count</w:t>
      </w:r>
      <w:r w:rsidR="00006AC5" w:rsidRPr="003F5AF2">
        <w:t xml:space="preserve"> when it comes to healthy eating</w:t>
      </w:r>
      <w:r w:rsidRPr="003F5AF2">
        <w:t xml:space="preserve">. The AHA recommends four to five servings of each (fruits and vegetables) each day. Fruits and vegetables are recommended to be added in the diet because they are rich in nutrients, low in calories, and high in fiber (Lichtenstein et al., 2006). Following a healthier diet has been linked with the reduction of risk factors associated with CVD such as high blood </w:t>
      </w:r>
      <w:r w:rsidR="00BD04CD" w:rsidRPr="003F5AF2">
        <w:t>pressure (Appel</w:t>
      </w:r>
      <w:r w:rsidRPr="003F5AF2">
        <w:t xml:space="preserve"> et al., 1997). Lichtenstein et al. (2006) suggest that a variety of fruits and vegetables should be eaten for a healthy heart such as spinach, carrots, peaches</w:t>
      </w:r>
      <w:r w:rsidR="004753C9" w:rsidRPr="003F5AF2">
        <w:t xml:space="preserve">, </w:t>
      </w:r>
      <w:r w:rsidRPr="003F5AF2">
        <w:t>and berries. A diet that includes plenty of fruits and vegetables can be used to lower the energy density of the diet to control energy intake (Lichtenstein et al., 2006)</w:t>
      </w:r>
    </w:p>
    <w:p w14:paraId="5888C362" w14:textId="3FAD1DFC" w:rsidR="00675CB8" w:rsidRPr="003F5AF2" w:rsidRDefault="00675CB8" w:rsidP="00675CB8">
      <w:pPr>
        <w:ind w:firstLine="720"/>
      </w:pPr>
      <w:r w:rsidRPr="003F5AF2">
        <w:t>Studies have used the fear appeal theories such as HBM to understand and predict the relationship between the variables such as threat, susceptibility, severity, barriers</w:t>
      </w:r>
      <w:r w:rsidR="00006AC5" w:rsidRPr="003F5AF2">
        <w:t>,</w:t>
      </w:r>
      <w:r w:rsidRPr="003F5AF2">
        <w:t xml:space="preserve"> and benefits and healthy eating behavior. A study used HBM to predict the likelihood of eating healthy among university students (Deshpande, Basil</w:t>
      </w:r>
      <w:r w:rsidR="00123097" w:rsidRPr="003F5AF2">
        <w:t>,</w:t>
      </w:r>
      <w:r w:rsidRPr="003F5AF2">
        <w:t xml:space="preserve"> &amp; Basil, 2009). The study found that dietary status, perceived susceptibility</w:t>
      </w:r>
      <w:r w:rsidR="004753C9" w:rsidRPr="003F5AF2">
        <w:t>,</w:t>
      </w:r>
      <w:r w:rsidRPr="003F5AF2">
        <w:t xml:space="preserve"> and cues to action were the significant predictors of the importance of eating a healthy diet. However, perceived severity did not influence the importance of eating a healthy diet. The barriers influenced the behavior of eating healthy directly as well as indirectly via efficacy. </w:t>
      </w:r>
      <w:r w:rsidRPr="003F5AF2">
        <w:lastRenderedPageBreak/>
        <w:t>Barriers significantly and negatively affected behavior intention among females but not among males. The barriers included the taste, time and difficulty of following a healthy diet. Another study by McKinley (2009) tested the relationship between perceived threats, social support, and the attitude and behaviors of college students for healthy eating. The threat used in the study was obesity. The study found that perceived threat did not predict eating behavior in overall college student sampl</w:t>
      </w:r>
      <w:r w:rsidR="004753C9" w:rsidRPr="003F5AF2">
        <w:t xml:space="preserve">e. However, </w:t>
      </w:r>
      <w:r w:rsidRPr="003F5AF2">
        <w:t>for the female respondents perceived positively predicted drive for thinness. The author cautioned that drive for thinness is related to eating disorder symptoms and future study should look at those relationships more carefully. The study was based on the correlational findings, therefore, the author also suggests for future st</w:t>
      </w:r>
      <w:r w:rsidR="004753C9" w:rsidRPr="003F5AF2">
        <w:t>ud</w:t>
      </w:r>
      <w:r w:rsidR="00285A75" w:rsidRPr="003F5AF2">
        <w:t>ies</w:t>
      </w:r>
      <w:r w:rsidR="004753C9" w:rsidRPr="003F5AF2">
        <w:t xml:space="preserve"> to manipulate threat appeal</w:t>
      </w:r>
      <w:r w:rsidRPr="003F5AF2">
        <w:t xml:space="preserve"> in an experimental study design for causality (</w:t>
      </w:r>
      <w:proofErr w:type="spellStart"/>
      <w:r w:rsidRPr="003F5AF2">
        <w:t>McKinely</w:t>
      </w:r>
      <w:proofErr w:type="spellEnd"/>
      <w:r w:rsidRPr="003F5AF2">
        <w:t xml:space="preserve">, 2009). </w:t>
      </w:r>
    </w:p>
    <w:p w14:paraId="57DCAEC4" w14:textId="77777777" w:rsidR="00006AC5" w:rsidRPr="003F5AF2" w:rsidRDefault="00675CB8" w:rsidP="00675CB8">
      <w:pPr>
        <w:ind w:firstLine="720"/>
      </w:pPr>
      <w:r w:rsidRPr="003F5AF2">
        <w:t>A study that was conducted among the African American population living in North Carolina found that participants gave higher scores to the perceived benefits of eating healthy than perceived barriers of eating healthy (</w:t>
      </w:r>
      <w:proofErr w:type="spellStart"/>
      <w:r w:rsidRPr="003F5AF2">
        <w:t>Pawlak</w:t>
      </w:r>
      <w:proofErr w:type="spellEnd"/>
      <w:r w:rsidRPr="003F5AF2">
        <w:t xml:space="preserve"> &amp; Colby, 2009). The cost of buying healthy food was cited as the only significant barrier of eating healthy. The participants also reported high self-efficacy of healthy food consumption and buying food to help them improve their diet. Although the participants saw more benefits and fewer obstacles for eating healthy, the study showed that these believes did not lead to perceived increased intakes of healthy food. </w:t>
      </w:r>
    </w:p>
    <w:p w14:paraId="11BC6025" w14:textId="48E50BCA" w:rsidR="00675CB8" w:rsidRPr="003F5AF2" w:rsidRDefault="00675CB8" w:rsidP="00675CB8">
      <w:pPr>
        <w:ind w:firstLine="720"/>
      </w:pPr>
      <w:r w:rsidRPr="003F5AF2">
        <w:t xml:space="preserve">Another study that looked at perceived barriers for healthy eating among participants </w:t>
      </w:r>
      <w:r w:rsidR="00285A75" w:rsidRPr="003F5AF2">
        <w:t xml:space="preserve">from </w:t>
      </w:r>
      <w:r w:rsidRPr="003F5AF2">
        <w:t>European Union countries found that the most common cited barrier</w:t>
      </w:r>
      <w:r w:rsidR="00006AC5" w:rsidRPr="003F5AF2">
        <w:t xml:space="preserve"> </w:t>
      </w:r>
      <w:r w:rsidR="00285A75" w:rsidRPr="003F5AF2">
        <w:t xml:space="preserve">for </w:t>
      </w:r>
      <w:r w:rsidR="00006AC5" w:rsidRPr="003F5AF2">
        <w:t>healthy eating</w:t>
      </w:r>
      <w:r w:rsidRPr="003F5AF2">
        <w:t xml:space="preserve"> was lack of time (</w:t>
      </w:r>
      <w:proofErr w:type="spellStart"/>
      <w:r w:rsidRPr="003F5AF2">
        <w:t>Lappalainen</w:t>
      </w:r>
      <w:proofErr w:type="spellEnd"/>
      <w:r w:rsidRPr="003F5AF2">
        <w:t xml:space="preserve">, Saba, Holm </w:t>
      </w:r>
      <w:proofErr w:type="spellStart"/>
      <w:r w:rsidRPr="003F5AF2">
        <w:t>Mykkanen</w:t>
      </w:r>
      <w:proofErr w:type="spellEnd"/>
      <w:r w:rsidRPr="003F5AF2">
        <w:t xml:space="preserve"> &amp; </w:t>
      </w:r>
      <w:proofErr w:type="spellStart"/>
      <w:r w:rsidRPr="003F5AF2">
        <w:t>Gibney</w:t>
      </w:r>
      <w:proofErr w:type="spellEnd"/>
      <w:r w:rsidRPr="003F5AF2">
        <w:t xml:space="preserve">, </w:t>
      </w:r>
      <w:r w:rsidRPr="003F5AF2">
        <w:lastRenderedPageBreak/>
        <w:t xml:space="preserve">1997). The younger and more highly educated participants reported lack of time as the barrier to eating healthy because of the time it takes to prepare </w:t>
      </w:r>
      <w:r w:rsidR="00146E66" w:rsidRPr="003F5AF2">
        <w:t xml:space="preserve">such </w:t>
      </w:r>
      <w:r w:rsidRPr="003F5AF2">
        <w:t xml:space="preserve">meals. Taste was another frequently cited barrier for healthy eating. A qualitative study that investigated the relationship between barriers reported by people before and after a food intervention program found that participants reported different types of barriers to eating fruits and vegetables (John &amp; </w:t>
      </w:r>
      <w:proofErr w:type="spellStart"/>
      <w:r w:rsidRPr="003F5AF2">
        <w:t>Ziebland</w:t>
      </w:r>
      <w:proofErr w:type="spellEnd"/>
      <w:r w:rsidRPr="003F5AF2">
        <w:t>, 2004). The participants reported the barrier of high cost</w:t>
      </w:r>
      <w:r w:rsidR="00006AC5" w:rsidRPr="003F5AF2">
        <w:t xml:space="preserve">, lack of time, </w:t>
      </w:r>
      <w:r w:rsidRPr="003F5AF2">
        <w:t>and lack of access to fruits and vegetables as the most difficult barriers to overcome. Other barriers included the lack of support from family members and especially children who do not want to eat fruits and vegetables. The authors suggest that the intervention programs should be geared towards the participants to fit their needs and schedules. In accordance with the studies that have cited time to prepare healthy meal</w:t>
      </w:r>
      <w:r w:rsidR="007F4FC0" w:rsidRPr="003F5AF2">
        <w:t>s</w:t>
      </w:r>
      <w:r w:rsidRPr="003F5AF2">
        <w:t xml:space="preserve"> as one of the most cited perceived barriers of healthy eating, this study will address the time as the barrie</w:t>
      </w:r>
      <w:r w:rsidR="00006AC5" w:rsidRPr="003F5AF2">
        <w:t>r for eating healthy.</w:t>
      </w:r>
    </w:p>
    <w:p w14:paraId="09EC703C" w14:textId="5C0262B0" w:rsidR="00675CB8" w:rsidRPr="003F5AF2" w:rsidRDefault="00675CB8" w:rsidP="00675CB8">
      <w:pPr>
        <w:ind w:firstLine="720"/>
      </w:pPr>
      <w:r w:rsidRPr="003F5AF2">
        <w:t>For the purpose of this study, narrative</w:t>
      </w:r>
      <w:r w:rsidR="007F4FC0" w:rsidRPr="003F5AF2">
        <w:t>s</w:t>
      </w:r>
      <w:r w:rsidRPr="003F5AF2">
        <w:t xml:space="preserve"> </w:t>
      </w:r>
      <w:r w:rsidR="007F4FC0" w:rsidRPr="003F5AF2">
        <w:t>were</w:t>
      </w:r>
      <w:r w:rsidRPr="003F5AF2">
        <w:t xml:space="preserve"> used as message stimuli for persuasion. The rationale for using the narrative is discussed in the next section.</w:t>
      </w:r>
    </w:p>
    <w:p w14:paraId="2F1D152D" w14:textId="1D195187" w:rsidR="009A2832" w:rsidRPr="003F5AF2" w:rsidRDefault="009A2832" w:rsidP="00E02ECA">
      <w:pPr>
        <w:pStyle w:val="Heading2"/>
      </w:pPr>
      <w:bookmarkStart w:id="26" w:name="_Toc520967035"/>
      <w:r w:rsidRPr="003F5AF2">
        <w:t>Narrative</w:t>
      </w:r>
      <w:r w:rsidR="007F4FC0" w:rsidRPr="003F5AF2">
        <w:t>s</w:t>
      </w:r>
      <w:bookmarkEnd w:id="26"/>
    </w:p>
    <w:p w14:paraId="00E5C970" w14:textId="6A42C2E5" w:rsidR="00872210" w:rsidRPr="003F5AF2" w:rsidRDefault="009A2832" w:rsidP="001C272E">
      <w:pPr>
        <w:ind w:firstLine="720"/>
      </w:pPr>
      <w:r w:rsidRPr="003F5AF2">
        <w:t xml:space="preserve">A narrative consists of </w:t>
      </w:r>
      <w:r w:rsidR="00146E66" w:rsidRPr="003F5AF2">
        <w:t xml:space="preserve">one or more </w:t>
      </w:r>
      <w:r w:rsidRPr="003F5AF2">
        <w:t>scene</w:t>
      </w:r>
      <w:r w:rsidR="00146E66" w:rsidRPr="003F5AF2">
        <w:t>s</w:t>
      </w:r>
      <w:r w:rsidRPr="003F5AF2">
        <w:t>, characters and conflict</w:t>
      </w:r>
      <w:r w:rsidR="00006AC5" w:rsidRPr="003F5AF2">
        <w:t>s</w:t>
      </w:r>
      <w:r w:rsidRPr="003F5AF2">
        <w:t xml:space="preserve"> while raising the unanswered questions and unresolved conflict and providing the resolution (</w:t>
      </w:r>
      <w:proofErr w:type="spellStart"/>
      <w:r w:rsidR="003610E5" w:rsidRPr="003F5AF2">
        <w:t>Hinyard</w:t>
      </w:r>
      <w:proofErr w:type="spellEnd"/>
      <w:r w:rsidR="003610E5" w:rsidRPr="003F5AF2">
        <w:t xml:space="preserve"> &amp; </w:t>
      </w:r>
      <w:proofErr w:type="spellStart"/>
      <w:r w:rsidR="003610E5" w:rsidRPr="003F5AF2">
        <w:t>Kreuter</w:t>
      </w:r>
      <w:proofErr w:type="spellEnd"/>
      <w:r w:rsidR="003610E5" w:rsidRPr="003F5AF2">
        <w:t xml:space="preserve">, </w:t>
      </w:r>
      <w:r w:rsidRPr="003F5AF2">
        <w:t xml:space="preserve">2007). </w:t>
      </w:r>
      <w:r w:rsidR="00801720" w:rsidRPr="003F5AF2">
        <w:t xml:space="preserve">Narrative is a basic form of human interaction such as telling the personal stories </w:t>
      </w:r>
      <w:r w:rsidR="007F4FC0" w:rsidRPr="003F5AF2">
        <w:t>about one’s experiences to others</w:t>
      </w:r>
      <w:r w:rsidR="00123097" w:rsidRPr="003F5AF2">
        <w:t xml:space="preserve"> </w:t>
      </w:r>
      <w:r w:rsidR="00801720" w:rsidRPr="003F5AF2">
        <w:t>(</w:t>
      </w:r>
      <w:proofErr w:type="spellStart"/>
      <w:r w:rsidR="00801720" w:rsidRPr="003F5AF2">
        <w:t>Hinyard</w:t>
      </w:r>
      <w:proofErr w:type="spellEnd"/>
      <w:r w:rsidR="00801720" w:rsidRPr="003F5AF2">
        <w:t xml:space="preserve"> &amp; </w:t>
      </w:r>
      <w:proofErr w:type="spellStart"/>
      <w:r w:rsidR="00801720" w:rsidRPr="003F5AF2">
        <w:t>Kreuter</w:t>
      </w:r>
      <w:proofErr w:type="spellEnd"/>
      <w:r w:rsidR="00801720" w:rsidRPr="003F5AF2">
        <w:t xml:space="preserve">, 2007). </w:t>
      </w:r>
      <w:r w:rsidRPr="003F5AF2">
        <w:t xml:space="preserve">The concept of transportation is used in narrative where </w:t>
      </w:r>
      <w:r w:rsidR="00146E66" w:rsidRPr="003F5AF2">
        <w:t>an</w:t>
      </w:r>
      <w:r w:rsidRPr="003F5AF2">
        <w:t xml:space="preserve"> individual gets immersed into the vivid imagery of the narrative (</w:t>
      </w:r>
      <w:r w:rsidR="00123097" w:rsidRPr="003F5AF2">
        <w:t>Green &amp; Brock, 2002</w:t>
      </w:r>
      <w:r w:rsidR="00D821C6" w:rsidRPr="003F5AF2">
        <w:t xml:space="preserve">). </w:t>
      </w:r>
      <w:r w:rsidRPr="003F5AF2">
        <w:t>Green</w:t>
      </w:r>
      <w:r w:rsidR="001C272E" w:rsidRPr="003F5AF2">
        <w:t xml:space="preserve"> (2006</w:t>
      </w:r>
      <w:r w:rsidRPr="003F5AF2">
        <w:t xml:space="preserve">) defines transportation as “an integrative melding of attention, imagery, and feelings, focused on </w:t>
      </w:r>
      <w:r w:rsidRPr="003F5AF2">
        <w:lastRenderedPageBreak/>
        <w:t>story events” (p. 247). Narratives have been used in the persuasion because when individuals are immersed into the story and identify with the characters</w:t>
      </w:r>
      <w:r w:rsidR="007F4FC0" w:rsidRPr="003F5AF2">
        <w:t>,</w:t>
      </w:r>
      <w:r w:rsidRPr="003F5AF2">
        <w:t xml:space="preserve"> then it increases the possibility of the change of belief or attitude endorsed by the narrative (Green &amp; Brock, 2002; Kim, </w:t>
      </w:r>
      <w:proofErr w:type="spellStart"/>
      <w:r w:rsidR="00123097" w:rsidRPr="003F5AF2">
        <w:t>Bigman</w:t>
      </w:r>
      <w:proofErr w:type="spellEnd"/>
      <w:r w:rsidR="00123097" w:rsidRPr="003F5AF2">
        <w:t xml:space="preserve">, Leader, </w:t>
      </w:r>
      <w:proofErr w:type="spellStart"/>
      <w:r w:rsidR="00123097" w:rsidRPr="003F5AF2">
        <w:t>Lerman</w:t>
      </w:r>
      <w:proofErr w:type="spellEnd"/>
      <w:r w:rsidR="00123097" w:rsidRPr="003F5AF2">
        <w:t xml:space="preserve">, &amp; Cappella, </w:t>
      </w:r>
      <w:r w:rsidRPr="003F5AF2">
        <w:t xml:space="preserve">2012; Slater &amp; </w:t>
      </w:r>
      <w:proofErr w:type="spellStart"/>
      <w:r w:rsidRPr="003F5AF2">
        <w:t>Rouner</w:t>
      </w:r>
      <w:proofErr w:type="spellEnd"/>
      <w:r w:rsidRPr="003F5AF2">
        <w:t xml:space="preserve">, 2002). </w:t>
      </w:r>
    </w:p>
    <w:p w14:paraId="23D632E5" w14:textId="42F9501F" w:rsidR="00872210" w:rsidRPr="003F5AF2" w:rsidRDefault="009A2832" w:rsidP="009A2832">
      <w:pPr>
        <w:ind w:firstLine="720"/>
      </w:pPr>
      <w:r w:rsidRPr="003F5AF2">
        <w:t xml:space="preserve">Researches in health communication have found that using narratives and </w:t>
      </w:r>
      <w:r w:rsidR="00123097" w:rsidRPr="003F5AF2">
        <w:t>exemplars</w:t>
      </w:r>
      <w:r w:rsidR="00784998">
        <w:t xml:space="preserve"> in a health message</w:t>
      </w:r>
      <w:r w:rsidRPr="003F5AF2">
        <w:t xml:space="preserve"> are positively related to change in the attitude, intention</w:t>
      </w:r>
      <w:r w:rsidR="00006AC5" w:rsidRPr="003F5AF2">
        <w:t>,</w:t>
      </w:r>
      <w:r w:rsidRPr="003F5AF2">
        <w:t xml:space="preserve"> and behavior of individuals regarding the proposed health behaviors (</w:t>
      </w:r>
      <w:r w:rsidR="001C272E" w:rsidRPr="003F5AF2">
        <w:t>Kim</w:t>
      </w:r>
      <w:r w:rsidR="00123097" w:rsidRPr="003F5AF2">
        <w:t xml:space="preserve"> et al.,</w:t>
      </w:r>
      <w:r w:rsidRPr="003F5AF2">
        <w:t xml:space="preserve"> 2012; </w:t>
      </w:r>
      <w:proofErr w:type="spellStart"/>
      <w:r w:rsidR="00EA498C" w:rsidRPr="003F5AF2">
        <w:t>Prati</w:t>
      </w:r>
      <w:proofErr w:type="spellEnd"/>
      <w:r w:rsidR="00EA498C" w:rsidRPr="003F5AF2">
        <w:t xml:space="preserve">, </w:t>
      </w:r>
      <w:proofErr w:type="spellStart"/>
      <w:r w:rsidR="00EA498C" w:rsidRPr="003F5AF2">
        <w:t>Pietrantoni</w:t>
      </w:r>
      <w:proofErr w:type="spellEnd"/>
      <w:r w:rsidR="00EA498C" w:rsidRPr="003F5AF2">
        <w:t xml:space="preserve"> &amp; </w:t>
      </w:r>
      <w:proofErr w:type="spellStart"/>
      <w:r w:rsidR="00EA498C" w:rsidRPr="003F5AF2">
        <w:t>Zani</w:t>
      </w:r>
      <w:proofErr w:type="spellEnd"/>
      <w:r w:rsidR="00EA498C" w:rsidRPr="003F5AF2">
        <w:t xml:space="preserve">, </w:t>
      </w:r>
      <w:r w:rsidRPr="003F5AF2">
        <w:t xml:space="preserve">2012; </w:t>
      </w:r>
      <w:proofErr w:type="spellStart"/>
      <w:r w:rsidRPr="003F5AF2">
        <w:t>Sukalla</w:t>
      </w:r>
      <w:proofErr w:type="spellEnd"/>
      <w:r w:rsidRPr="003F5AF2">
        <w:t xml:space="preserve">, Wagner &amp; </w:t>
      </w:r>
      <w:proofErr w:type="spellStart"/>
      <w:r w:rsidRPr="003F5AF2">
        <w:t>Rackow</w:t>
      </w:r>
      <w:proofErr w:type="spellEnd"/>
      <w:r w:rsidRPr="003F5AF2">
        <w:t xml:space="preserve">, 2017). </w:t>
      </w:r>
      <w:proofErr w:type="spellStart"/>
      <w:r w:rsidRPr="003F5AF2">
        <w:t>Petraglia</w:t>
      </w:r>
      <w:proofErr w:type="spellEnd"/>
      <w:r w:rsidRPr="003F5AF2">
        <w:t xml:space="preserve"> (2007) suggested that the effectiveness of narrative interventions is more the result of how stories are perceived by the audience rather than what the message designers intended to communicate. Therefore, if the producers of the narratives want them to be successful in the desired health interventions</w:t>
      </w:r>
      <w:r w:rsidR="00245164" w:rsidRPr="003F5AF2">
        <w:t>,</w:t>
      </w:r>
      <w:r w:rsidRPr="003F5AF2">
        <w:t xml:space="preserve"> then they should make an effort to understand how the narratives are interpreted by the audience (</w:t>
      </w:r>
      <w:proofErr w:type="spellStart"/>
      <w:r w:rsidRPr="003F5AF2">
        <w:t>Petraglia</w:t>
      </w:r>
      <w:proofErr w:type="spellEnd"/>
      <w:r w:rsidRPr="003F5AF2">
        <w:t>, 2007). Similarly, Slater</w:t>
      </w:r>
      <w:r w:rsidR="00EA498C" w:rsidRPr="003F5AF2">
        <w:t xml:space="preserve"> and </w:t>
      </w:r>
      <w:proofErr w:type="spellStart"/>
      <w:r w:rsidR="00EA498C" w:rsidRPr="003F5AF2">
        <w:t>Rauner</w:t>
      </w:r>
      <w:proofErr w:type="spellEnd"/>
      <w:r w:rsidRPr="003F5AF2">
        <w:t xml:space="preserve"> (2002) argued that the engagement of the audience or narrative depends upon the extent to which the narrative addresses their needs and goals. </w:t>
      </w:r>
    </w:p>
    <w:p w14:paraId="5857AB9E" w14:textId="3E4056E6" w:rsidR="00872210" w:rsidRPr="003F5AF2" w:rsidRDefault="009A2832" w:rsidP="00DE635A">
      <w:pPr>
        <w:ind w:firstLine="720"/>
      </w:pPr>
      <w:r w:rsidRPr="003F5AF2">
        <w:t xml:space="preserve">Scholars have been trying to understand what components in narratives can help influence the behavior. Studies have found that narratives are successful in influencing behavior because identification of </w:t>
      </w:r>
      <w:r w:rsidR="00146E66" w:rsidRPr="003F5AF2">
        <w:t xml:space="preserve">an </w:t>
      </w:r>
      <w:r w:rsidRPr="003F5AF2">
        <w:t xml:space="preserve">individual with </w:t>
      </w:r>
      <w:r w:rsidR="00146E66" w:rsidRPr="003F5AF2">
        <w:t xml:space="preserve">a </w:t>
      </w:r>
      <w:r w:rsidRPr="003F5AF2">
        <w:t xml:space="preserve">character increases self-efficacy </w:t>
      </w:r>
      <w:r w:rsidR="00146E66" w:rsidRPr="003F5AF2">
        <w:t xml:space="preserve">in </w:t>
      </w:r>
      <w:r w:rsidR="00EA498C" w:rsidRPr="003F5AF2">
        <w:t>the audience (</w:t>
      </w:r>
      <w:proofErr w:type="spellStart"/>
      <w:r w:rsidR="00EA498C" w:rsidRPr="003F5AF2">
        <w:t>Kazdin</w:t>
      </w:r>
      <w:proofErr w:type="spellEnd"/>
      <w:r w:rsidR="00EA498C" w:rsidRPr="003F5AF2">
        <w:t>, 1979; Moye</w:t>
      </w:r>
      <w:r w:rsidRPr="003F5AF2">
        <w:t>r-</w:t>
      </w:r>
      <w:proofErr w:type="spellStart"/>
      <w:r w:rsidRPr="003F5AF2">
        <w:t>Guse</w:t>
      </w:r>
      <w:proofErr w:type="spellEnd"/>
      <w:r w:rsidRPr="003F5AF2">
        <w:t xml:space="preserve">, </w:t>
      </w:r>
      <w:proofErr w:type="spellStart"/>
      <w:r w:rsidRPr="003F5AF2">
        <w:t>Ghung</w:t>
      </w:r>
      <w:proofErr w:type="spellEnd"/>
      <w:r w:rsidRPr="003F5AF2">
        <w:t xml:space="preserve"> &amp; Jain, 2011). Identification has been defined as “an emotional and cognitive process whereby a viewer imagines himself or herself as a particular character” (</w:t>
      </w:r>
      <w:r w:rsidR="00EA498C" w:rsidRPr="003F5AF2">
        <w:t>Moyer</w:t>
      </w:r>
      <w:r w:rsidR="00EA498C" w:rsidRPr="003F5AF2">
        <w:rPr>
          <w:rFonts w:ascii="Calibri" w:eastAsia="Calibri" w:hAnsi="Calibri" w:cs="Calibri"/>
        </w:rPr>
        <w:t>‐</w:t>
      </w:r>
      <w:proofErr w:type="spellStart"/>
      <w:r w:rsidR="00EA498C" w:rsidRPr="003F5AF2">
        <w:t>Gusé</w:t>
      </w:r>
      <w:proofErr w:type="spellEnd"/>
      <w:r w:rsidR="00EA498C" w:rsidRPr="003F5AF2">
        <w:t xml:space="preserve"> &amp; </w:t>
      </w:r>
      <w:proofErr w:type="spellStart"/>
      <w:r w:rsidR="00EA498C" w:rsidRPr="003F5AF2">
        <w:t>Nabi</w:t>
      </w:r>
      <w:proofErr w:type="spellEnd"/>
      <w:r w:rsidR="00EA498C" w:rsidRPr="003F5AF2">
        <w:t xml:space="preserve">, </w:t>
      </w:r>
      <w:r w:rsidR="00DE635A">
        <w:t xml:space="preserve">2010, p. 29). A </w:t>
      </w:r>
      <w:r w:rsidRPr="003F5AF2">
        <w:t xml:space="preserve">study by </w:t>
      </w:r>
      <w:r w:rsidR="00A43E38" w:rsidRPr="003F5AF2">
        <w:t>Moyer-</w:t>
      </w:r>
      <w:proofErr w:type="spellStart"/>
      <w:r w:rsidR="00A43E38" w:rsidRPr="003F5AF2">
        <w:t>Guse</w:t>
      </w:r>
      <w:proofErr w:type="spellEnd"/>
      <w:r w:rsidRPr="003F5AF2">
        <w:t xml:space="preserve"> et al. (2011) found that when participants </w:t>
      </w:r>
      <w:r w:rsidR="00DE635A">
        <w:t>were</w:t>
      </w:r>
      <w:r w:rsidRPr="003F5AF2">
        <w:t xml:space="preserve"> exposed to narratives </w:t>
      </w:r>
      <w:r w:rsidR="00057C5C" w:rsidRPr="003F5AF2">
        <w:lastRenderedPageBreak/>
        <w:t xml:space="preserve">with </w:t>
      </w:r>
      <w:r w:rsidRPr="003F5AF2">
        <w:t>characters engaging in sexual discussion</w:t>
      </w:r>
      <w:r w:rsidR="00057C5C" w:rsidRPr="003F5AF2">
        <w:t>s</w:t>
      </w:r>
      <w:r w:rsidRPr="003F5AF2">
        <w:t xml:space="preserve"> with friends, medical professionals, and sexual partners</w:t>
      </w:r>
      <w:r w:rsidR="00057C5C" w:rsidRPr="003F5AF2">
        <w:t>,</w:t>
      </w:r>
      <w:r w:rsidRPr="003F5AF2">
        <w:t xml:space="preserve"> the viewers were motivated to do the same. The viewers reported that they engaged in similar discussions with their partners, friends</w:t>
      </w:r>
      <w:r w:rsidR="00245164" w:rsidRPr="003F5AF2">
        <w:t>,</w:t>
      </w:r>
      <w:r w:rsidRPr="003F5AF2">
        <w:t xml:space="preserve"> or medical professionals over </w:t>
      </w:r>
      <w:r w:rsidR="00057C5C" w:rsidRPr="003F5AF2">
        <w:t>a</w:t>
      </w:r>
      <w:r w:rsidR="007459EF" w:rsidRPr="003F5AF2">
        <w:t xml:space="preserve"> </w:t>
      </w:r>
      <w:r w:rsidRPr="003F5AF2">
        <w:t>two</w:t>
      </w:r>
      <w:r w:rsidR="00057C5C" w:rsidRPr="003F5AF2">
        <w:t>-</w:t>
      </w:r>
      <w:r w:rsidRPr="003F5AF2">
        <w:t xml:space="preserve">week </w:t>
      </w:r>
      <w:r w:rsidR="00057C5C" w:rsidRPr="003F5AF2">
        <w:t xml:space="preserve">period </w:t>
      </w:r>
      <w:r w:rsidRPr="003F5AF2">
        <w:t>after their exposure to the narrative mes</w:t>
      </w:r>
      <w:r w:rsidR="004E0344" w:rsidRPr="003F5AF2">
        <w:t>sage. The use of narratives has</w:t>
      </w:r>
      <w:r w:rsidRPr="003F5AF2">
        <w:t xml:space="preserve"> been effective in health communication to decrease the resistance against a persuasive message by decreasing the likelihood of counter</w:t>
      </w:r>
      <w:r w:rsidR="004E0344" w:rsidRPr="003F5AF2">
        <w:t xml:space="preserve"> </w:t>
      </w:r>
      <w:r w:rsidRPr="003F5AF2">
        <w:t xml:space="preserve">arguing, ignoring the message or denying the effectiveness of </w:t>
      </w:r>
      <w:r w:rsidR="007459EF" w:rsidRPr="003F5AF2">
        <w:t xml:space="preserve">the </w:t>
      </w:r>
      <w:r w:rsidRPr="003F5AF2">
        <w:t>message</w:t>
      </w:r>
      <w:r w:rsidR="00123097" w:rsidRPr="003F5AF2">
        <w:t xml:space="preserve"> (</w:t>
      </w:r>
      <w:proofErr w:type="spellStart"/>
      <w:r w:rsidR="00123097" w:rsidRPr="003F5AF2">
        <w:t>Kureter</w:t>
      </w:r>
      <w:proofErr w:type="spellEnd"/>
      <w:r w:rsidR="00123097" w:rsidRPr="003F5AF2">
        <w:t xml:space="preserve"> et al., 2010</w:t>
      </w:r>
      <w:r w:rsidR="00EA498C" w:rsidRPr="003F5AF2">
        <w:t xml:space="preserve">; Slater &amp; </w:t>
      </w:r>
      <w:proofErr w:type="spellStart"/>
      <w:r w:rsidR="00EA498C" w:rsidRPr="003F5AF2">
        <w:t>Rauner</w:t>
      </w:r>
      <w:proofErr w:type="spellEnd"/>
      <w:r w:rsidR="00EA498C" w:rsidRPr="003F5AF2">
        <w:t xml:space="preserve">, </w:t>
      </w:r>
      <w:r w:rsidRPr="003F5AF2">
        <w:t>200</w:t>
      </w:r>
      <w:r w:rsidR="00764E36">
        <w:t xml:space="preserve">2). Scholars have posited that </w:t>
      </w:r>
      <w:r w:rsidRPr="003F5AF2">
        <w:t xml:space="preserve">identification </w:t>
      </w:r>
      <w:r w:rsidR="002810CA">
        <w:t>with</w:t>
      </w:r>
      <w:r w:rsidR="007459EF" w:rsidRPr="003F5AF2">
        <w:t xml:space="preserve"> </w:t>
      </w:r>
      <w:r w:rsidRPr="003F5AF2">
        <w:t xml:space="preserve">a character </w:t>
      </w:r>
      <w:r w:rsidR="00245164" w:rsidRPr="003F5AF2">
        <w:t>leads</w:t>
      </w:r>
      <w:r w:rsidRPr="003F5AF2">
        <w:t xml:space="preserve"> the audience to embrace the views and thoughts of the character</w:t>
      </w:r>
      <w:r w:rsidR="007459EF" w:rsidRPr="003F5AF2">
        <w:t xml:space="preserve"> and</w:t>
      </w:r>
      <w:r w:rsidRPr="003F5AF2">
        <w:t xml:space="preserve"> </w:t>
      </w:r>
      <w:r w:rsidR="007459EF" w:rsidRPr="003F5AF2">
        <w:t xml:space="preserve">decreases </w:t>
      </w:r>
      <w:r w:rsidRPr="003F5AF2">
        <w:t>the instances of the counterarguments (</w:t>
      </w:r>
      <w:r w:rsidR="00A43E38" w:rsidRPr="003F5AF2">
        <w:t>Moyer</w:t>
      </w:r>
      <w:r w:rsidR="00A43E38" w:rsidRPr="003F5AF2">
        <w:rPr>
          <w:rFonts w:ascii="Calibri" w:eastAsia="Calibri" w:hAnsi="Calibri" w:cs="Calibri"/>
        </w:rPr>
        <w:t>‐</w:t>
      </w:r>
      <w:proofErr w:type="spellStart"/>
      <w:r w:rsidR="00A43E38" w:rsidRPr="003F5AF2">
        <w:t>Gusé</w:t>
      </w:r>
      <w:proofErr w:type="spellEnd"/>
      <w:r w:rsidR="00A43E38" w:rsidRPr="003F5AF2">
        <w:t xml:space="preserve"> &amp; </w:t>
      </w:r>
      <w:proofErr w:type="spellStart"/>
      <w:r w:rsidR="00A43E38" w:rsidRPr="003F5AF2">
        <w:t>Nabi</w:t>
      </w:r>
      <w:proofErr w:type="spellEnd"/>
      <w:r w:rsidRPr="003F5AF2">
        <w:t xml:space="preserve">, 2010; Slater &amp; </w:t>
      </w:r>
      <w:proofErr w:type="spellStart"/>
      <w:r w:rsidRPr="003F5AF2">
        <w:t>Rouner</w:t>
      </w:r>
      <w:proofErr w:type="spellEnd"/>
      <w:r w:rsidRPr="003F5AF2">
        <w:t xml:space="preserve">, 2002). </w:t>
      </w:r>
    </w:p>
    <w:p w14:paraId="1ADB7EBA" w14:textId="45529C22" w:rsidR="004E0344" w:rsidRPr="003F5AF2" w:rsidRDefault="00584BDA" w:rsidP="00A566A1">
      <w:pPr>
        <w:ind w:firstLine="720"/>
      </w:pPr>
      <w:r w:rsidRPr="003F5AF2">
        <w:t>In the study by Moyer-</w:t>
      </w:r>
      <w:proofErr w:type="spellStart"/>
      <w:r w:rsidRPr="003F5AF2">
        <w:t>Guse</w:t>
      </w:r>
      <w:proofErr w:type="spellEnd"/>
      <w:r w:rsidRPr="003F5AF2">
        <w:t xml:space="preserve"> </w:t>
      </w:r>
      <w:r w:rsidR="00245164" w:rsidRPr="003F5AF2">
        <w:t xml:space="preserve">and </w:t>
      </w:r>
      <w:proofErr w:type="spellStart"/>
      <w:r w:rsidR="00245164" w:rsidRPr="003F5AF2">
        <w:t>Nabi</w:t>
      </w:r>
      <w:proofErr w:type="spellEnd"/>
      <w:r w:rsidR="009A2832" w:rsidRPr="003F5AF2">
        <w:t xml:space="preserve"> (2010), the participants viewed either a narrative or non</w:t>
      </w:r>
      <w:r w:rsidR="004E0344" w:rsidRPr="003F5AF2">
        <w:t>-</w:t>
      </w:r>
      <w:r w:rsidR="009A2832" w:rsidRPr="003F5AF2">
        <w:t>narrative program depicting the difficulties associated with teenage pregnancy. The narrative was an entertainment-educational (E-E) program. Th</w:t>
      </w:r>
      <w:r w:rsidR="007459EF" w:rsidRPr="003F5AF2">
        <w:t>is</w:t>
      </w:r>
      <w:r w:rsidR="009A2832" w:rsidRPr="003F5AF2">
        <w:t xml:space="preserve"> study showed that identification with the characters of a narrative decreased the counterargument </w:t>
      </w:r>
      <w:r w:rsidR="00DE635A">
        <w:t>(</w:t>
      </w:r>
      <w:r w:rsidR="004E0344" w:rsidRPr="003F5AF2">
        <w:t>Moyer</w:t>
      </w:r>
      <w:r w:rsidR="004E0344" w:rsidRPr="003F5AF2">
        <w:rPr>
          <w:rFonts w:ascii="Calibri" w:eastAsia="Calibri" w:hAnsi="Calibri" w:cs="Calibri"/>
        </w:rPr>
        <w:t>‐</w:t>
      </w:r>
      <w:proofErr w:type="spellStart"/>
      <w:r w:rsidR="004E0344" w:rsidRPr="003F5AF2">
        <w:t>Gusé</w:t>
      </w:r>
      <w:proofErr w:type="spellEnd"/>
      <w:r w:rsidR="004E0344" w:rsidRPr="003F5AF2">
        <w:t xml:space="preserve"> &amp; </w:t>
      </w:r>
      <w:proofErr w:type="spellStart"/>
      <w:r w:rsidR="004E0344" w:rsidRPr="003F5AF2">
        <w:t>Nabi</w:t>
      </w:r>
      <w:proofErr w:type="spellEnd"/>
      <w:r w:rsidR="004E0344" w:rsidRPr="003F5AF2">
        <w:t>, 2010</w:t>
      </w:r>
      <w:r w:rsidR="009A2832" w:rsidRPr="003F5AF2">
        <w:t xml:space="preserve">). </w:t>
      </w:r>
      <w:r w:rsidR="007459EF" w:rsidRPr="003F5AF2">
        <w:t>S</w:t>
      </w:r>
      <w:r w:rsidR="009A2832" w:rsidRPr="003F5AF2">
        <w:t>tudies conducted to</w:t>
      </w:r>
      <w:r w:rsidR="007459EF" w:rsidRPr="003F5AF2">
        <w:t xml:space="preserve"> explore the</w:t>
      </w:r>
      <w:r w:rsidR="009A2832" w:rsidRPr="003F5AF2">
        <w:t xml:space="preserve"> influence </w:t>
      </w:r>
      <w:r w:rsidR="007459EF" w:rsidRPr="003F5AF2">
        <w:t xml:space="preserve">of </w:t>
      </w:r>
      <w:r w:rsidR="009A2832" w:rsidRPr="003F5AF2">
        <w:t xml:space="preserve">health behaviors that compared the narrative and non-narrative messages </w:t>
      </w:r>
      <w:r w:rsidR="007459EF" w:rsidRPr="003F5AF2">
        <w:t xml:space="preserve">have </w:t>
      </w:r>
      <w:r w:rsidR="009A2832" w:rsidRPr="003F5AF2">
        <w:t>found that narratives are better in changing the knowledge, attitudes, and behavioral intentions</w:t>
      </w:r>
      <w:r w:rsidR="007459EF" w:rsidRPr="003F5AF2">
        <w:t xml:space="preserve"> in individuals</w:t>
      </w:r>
      <w:r w:rsidR="009A2832" w:rsidRPr="003F5AF2">
        <w:t xml:space="preserve"> than non-narrative messages (</w:t>
      </w:r>
      <w:proofErr w:type="spellStart"/>
      <w:r w:rsidR="009A2832" w:rsidRPr="003F5AF2">
        <w:t>Krueter</w:t>
      </w:r>
      <w:proofErr w:type="spellEnd"/>
      <w:r w:rsidR="009A2832" w:rsidRPr="003F5AF2">
        <w:t xml:space="preserve"> et al., 2010; Murphy, Frank, Chatterjee &amp; </w:t>
      </w:r>
      <w:proofErr w:type="spellStart"/>
      <w:r w:rsidR="009A2832" w:rsidRPr="003F5AF2">
        <w:t>Baezconde-Ga</w:t>
      </w:r>
      <w:r w:rsidR="00060CA6" w:rsidRPr="003F5AF2">
        <w:t>rbanati</w:t>
      </w:r>
      <w:proofErr w:type="spellEnd"/>
      <w:r w:rsidR="00060CA6" w:rsidRPr="003F5AF2">
        <w:t>, 2011</w:t>
      </w:r>
      <w:r w:rsidR="00872210" w:rsidRPr="003F5AF2">
        <w:t xml:space="preserve">). A study by </w:t>
      </w:r>
      <w:proofErr w:type="spellStart"/>
      <w:r w:rsidR="00872210" w:rsidRPr="003F5AF2">
        <w:t>Prati</w:t>
      </w:r>
      <w:proofErr w:type="spellEnd"/>
      <w:r w:rsidR="009A2832" w:rsidRPr="003F5AF2">
        <w:t xml:space="preserve"> et al. (2012) found that narrative communication based on EPPM had more persuasive effect</w:t>
      </w:r>
      <w:r w:rsidR="00D40EF3" w:rsidRPr="003F5AF2">
        <w:t>s</w:t>
      </w:r>
      <w:r w:rsidR="009A2832" w:rsidRPr="003F5AF2">
        <w:t xml:space="preserve"> for getting influenza vaccination among people aged 65 years or older compared to didactic communication. </w:t>
      </w:r>
    </w:p>
    <w:p w14:paraId="48994E76" w14:textId="1EB0E26B" w:rsidR="00B45C48" w:rsidRPr="003F5AF2" w:rsidRDefault="009A2832" w:rsidP="00A566A1">
      <w:pPr>
        <w:ind w:firstLine="720"/>
      </w:pPr>
      <w:r w:rsidRPr="003F5AF2">
        <w:lastRenderedPageBreak/>
        <w:t xml:space="preserve">The literature </w:t>
      </w:r>
      <w:r w:rsidR="004E0344" w:rsidRPr="003F5AF2">
        <w:t>indicates that narratives can bet</w:t>
      </w:r>
      <w:r w:rsidR="00245164" w:rsidRPr="003F5AF2">
        <w:t>ter persuade people to follow</w:t>
      </w:r>
      <w:r w:rsidR="004E0344" w:rsidRPr="003F5AF2">
        <w:t xml:space="preserve"> the health recommendations in the message</w:t>
      </w:r>
      <w:r w:rsidRPr="003F5AF2">
        <w:t xml:space="preserve"> than didactic message. Therefore, </w:t>
      </w:r>
      <w:r w:rsidR="00245164" w:rsidRPr="003F5AF2">
        <w:t>the present study used</w:t>
      </w:r>
      <w:r w:rsidRPr="003F5AF2">
        <w:t xml:space="preserve"> narrative message to influence the participants regarding a health behavior.</w:t>
      </w:r>
      <w:r w:rsidR="000D698C" w:rsidRPr="003F5AF2">
        <w:t xml:space="preserve"> </w:t>
      </w:r>
      <w:r w:rsidR="00E17444" w:rsidRPr="003F5AF2">
        <w:t xml:space="preserve">This study </w:t>
      </w:r>
      <w:r w:rsidR="00245164" w:rsidRPr="003F5AF2">
        <w:t>i</w:t>
      </w:r>
      <w:r w:rsidR="00E17444" w:rsidRPr="003F5AF2">
        <w:t>nclude</w:t>
      </w:r>
      <w:r w:rsidR="00245164" w:rsidRPr="003F5AF2">
        <w:t>d</w:t>
      </w:r>
      <w:r w:rsidR="00E17444" w:rsidRPr="003F5AF2">
        <w:t xml:space="preserve"> a second narrative message that will be manipulated across the eight conditions as a message replication. The second narrative message </w:t>
      </w:r>
      <w:r w:rsidR="00245164" w:rsidRPr="003F5AF2">
        <w:t>focused</w:t>
      </w:r>
      <w:r w:rsidR="00E17444" w:rsidRPr="003F5AF2">
        <w:t xml:space="preserve"> on persuading individuals to eat healthy diet to lower the risk of CVD. </w:t>
      </w:r>
    </w:p>
    <w:p w14:paraId="0D3C9162" w14:textId="582111BD" w:rsidR="007B3ABB" w:rsidRDefault="00A566A1" w:rsidP="007B3ABB">
      <w:pPr>
        <w:ind w:firstLine="720"/>
      </w:pPr>
      <w:r w:rsidRPr="003F5AF2">
        <w:t xml:space="preserve">The use of narrative in health communication literature shows a lot of promise. It </w:t>
      </w:r>
      <w:r w:rsidR="00245164" w:rsidRPr="003F5AF2">
        <w:t>is</w:t>
      </w:r>
      <w:r w:rsidRPr="003F5AF2">
        <w:t xml:space="preserve"> </w:t>
      </w:r>
      <w:r w:rsidR="00245164" w:rsidRPr="003F5AF2">
        <w:t>useful</w:t>
      </w:r>
      <w:r w:rsidRPr="003F5AF2">
        <w:t xml:space="preserve"> to know whether or not transportation into the narrative </w:t>
      </w:r>
      <w:r w:rsidR="00B55EB6" w:rsidRPr="003F5AF2">
        <w:t xml:space="preserve">world </w:t>
      </w:r>
      <w:r w:rsidRPr="003F5AF2">
        <w:t>and identification with the characters is influenced by the level of threat, efficacy</w:t>
      </w:r>
      <w:r w:rsidR="004E0344" w:rsidRPr="003F5AF2">
        <w:t>,</w:t>
      </w:r>
      <w:r w:rsidRPr="003F5AF2">
        <w:t xml:space="preserve"> and barriers manipulated in a message. </w:t>
      </w:r>
    </w:p>
    <w:p w14:paraId="4F750A83" w14:textId="20792FE5" w:rsidR="00DE635A" w:rsidRDefault="007B3ABB" w:rsidP="007B3ABB">
      <w:pPr>
        <w:spacing w:line="240" w:lineRule="auto"/>
      </w:pPr>
      <w:r>
        <w:br w:type="page"/>
      </w:r>
    </w:p>
    <w:p w14:paraId="7672ADA6" w14:textId="7A74BF09" w:rsidR="009A2832" w:rsidRPr="003F5AF2" w:rsidRDefault="009A2832" w:rsidP="006D33C3">
      <w:pPr>
        <w:pStyle w:val="Heading1"/>
      </w:pPr>
      <w:bookmarkStart w:id="27" w:name="_Toc520967036"/>
      <w:r w:rsidRPr="003F5AF2">
        <w:lastRenderedPageBreak/>
        <w:t>Chapter 3: Hypotheses</w:t>
      </w:r>
      <w:bookmarkEnd w:id="27"/>
    </w:p>
    <w:p w14:paraId="287CA4D4" w14:textId="3CA5B35E" w:rsidR="009A2832" w:rsidRPr="003F5AF2" w:rsidRDefault="00446175" w:rsidP="00F24487">
      <w:pPr>
        <w:ind w:firstLine="720"/>
      </w:pPr>
      <w:r w:rsidRPr="003F5AF2">
        <w:t xml:space="preserve">The </w:t>
      </w:r>
      <w:r w:rsidR="00AA2F29" w:rsidRPr="003F5AF2">
        <w:t xml:space="preserve">purpose of the current study is to integrate the concept of HBM, </w:t>
      </w:r>
      <w:r w:rsidR="00801720" w:rsidRPr="003F5AF2">
        <w:t xml:space="preserve">perceived </w:t>
      </w:r>
      <w:r w:rsidR="00AA2F29" w:rsidRPr="003F5AF2">
        <w:t xml:space="preserve">barriers, </w:t>
      </w:r>
      <w:r w:rsidR="00F24487" w:rsidRPr="003F5AF2">
        <w:t>in</w:t>
      </w:r>
      <w:r w:rsidR="00245164" w:rsidRPr="003F5AF2">
        <w:t>to</w:t>
      </w:r>
      <w:r w:rsidR="00F24487" w:rsidRPr="003F5AF2">
        <w:t xml:space="preserve"> the EPPM model with an aim of increasing</w:t>
      </w:r>
      <w:r w:rsidR="00245164" w:rsidRPr="003F5AF2">
        <w:t xml:space="preserve"> the predictive</w:t>
      </w:r>
      <w:r w:rsidR="00AA2F29" w:rsidRPr="003F5AF2">
        <w:t xml:space="preserve"> power of the model. </w:t>
      </w:r>
      <w:r w:rsidR="00F24487" w:rsidRPr="003F5AF2">
        <w:t xml:space="preserve">This study focuses on the physical exercise </w:t>
      </w:r>
      <w:r w:rsidR="004E0344" w:rsidRPr="003F5AF2">
        <w:t xml:space="preserve">and healthy eating </w:t>
      </w:r>
      <w:r w:rsidR="00F24487" w:rsidRPr="003F5AF2">
        <w:t>behavio</w:t>
      </w:r>
      <w:r w:rsidR="00E87778" w:rsidRPr="003F5AF2">
        <w:t>rs</w:t>
      </w:r>
      <w:r w:rsidR="00F24487" w:rsidRPr="003F5AF2">
        <w:t xml:space="preserve"> and </w:t>
      </w:r>
      <w:r w:rsidR="00E87778" w:rsidRPr="003F5AF2">
        <w:t xml:space="preserve">their </w:t>
      </w:r>
      <w:r w:rsidR="00F24487" w:rsidRPr="003F5AF2">
        <w:t>relation to heart health. The goal is to persuade the readers to be involved in the healthy habit of exercising to stay healthy and avoid cardiovascular disease (CVD). Based on the literature review</w:t>
      </w:r>
      <w:r w:rsidR="00E94FB2" w:rsidRPr="003F5AF2">
        <w:t>ed in the previous</w:t>
      </w:r>
      <w:r w:rsidR="00872210" w:rsidRPr="003F5AF2">
        <w:t xml:space="preserve"> chapter</w:t>
      </w:r>
      <w:r w:rsidR="00DE635A">
        <w:t xml:space="preserve">, this chapter </w:t>
      </w:r>
      <w:r w:rsidR="00F24487" w:rsidRPr="003F5AF2">
        <w:t>propose</w:t>
      </w:r>
      <w:r w:rsidR="00DE635A">
        <w:t>s</w:t>
      </w:r>
      <w:r w:rsidR="00F24487" w:rsidRPr="003F5AF2">
        <w:t xml:space="preserve"> </w:t>
      </w:r>
      <w:r w:rsidR="009F52FA" w:rsidRPr="003F5AF2">
        <w:t>the hypotheses of this study.</w:t>
      </w:r>
      <w:r w:rsidR="004C556F" w:rsidRPr="003F5AF2">
        <w:t xml:space="preserve"> First, the main effects of </w:t>
      </w:r>
      <w:r w:rsidR="00E87778" w:rsidRPr="003F5AF2">
        <w:t xml:space="preserve">independent variables </w:t>
      </w:r>
      <w:r w:rsidR="00DE635A">
        <w:t>are</w:t>
      </w:r>
      <w:r w:rsidR="004C556F" w:rsidRPr="003F5AF2">
        <w:t xml:space="preserve"> discussed.</w:t>
      </w:r>
    </w:p>
    <w:p w14:paraId="50CC25AB" w14:textId="4542A85D" w:rsidR="004C556F" w:rsidRPr="003F5AF2" w:rsidRDefault="004C556F" w:rsidP="00E20465">
      <w:pPr>
        <w:pStyle w:val="Heading2"/>
      </w:pPr>
      <w:bookmarkStart w:id="28" w:name="_Toc520967037"/>
      <w:r w:rsidRPr="003F5AF2">
        <w:t>Main effects</w:t>
      </w:r>
      <w:bookmarkEnd w:id="28"/>
    </w:p>
    <w:p w14:paraId="01F80D2F" w14:textId="001B9EB5" w:rsidR="00675CB8" w:rsidRPr="003F5AF2" w:rsidRDefault="004C556F" w:rsidP="00675CB8">
      <w:pPr>
        <w:ind w:firstLine="720"/>
      </w:pPr>
      <w:r w:rsidRPr="003F5AF2">
        <w:t xml:space="preserve">The main effects of the independent variables </w:t>
      </w:r>
      <w:r w:rsidR="00D40EF3" w:rsidRPr="003F5AF2">
        <w:t>(</w:t>
      </w:r>
      <w:r w:rsidRPr="003F5AF2">
        <w:t>threat, efficacy and barrier</w:t>
      </w:r>
      <w:r w:rsidR="00E87778" w:rsidRPr="003F5AF2">
        <w:t>s</w:t>
      </w:r>
      <w:r w:rsidR="00D40EF3" w:rsidRPr="003F5AF2">
        <w:t>)</w:t>
      </w:r>
      <w:r w:rsidR="00E87778" w:rsidRPr="003F5AF2">
        <w:t xml:space="preserve"> are</w:t>
      </w:r>
      <w:r w:rsidRPr="003F5AF2">
        <w:t xml:space="preserve"> dis</w:t>
      </w:r>
      <w:r w:rsidR="00675CB8" w:rsidRPr="003F5AF2">
        <w:t xml:space="preserve">cussed here. </w:t>
      </w:r>
    </w:p>
    <w:p w14:paraId="3E19E234" w14:textId="2CE62997" w:rsidR="00675CB8" w:rsidRPr="003F5AF2" w:rsidRDefault="00675CB8" w:rsidP="00596F3F">
      <w:pPr>
        <w:pStyle w:val="Heading3"/>
      </w:pPr>
      <w:bookmarkStart w:id="29" w:name="_Toc520967038"/>
      <w:r w:rsidRPr="003F5AF2">
        <w:t>Threat</w:t>
      </w:r>
      <w:bookmarkEnd w:id="29"/>
    </w:p>
    <w:p w14:paraId="5BEF2E30" w14:textId="2F695F06" w:rsidR="004C556F" w:rsidRPr="003F5AF2" w:rsidRDefault="004C556F" w:rsidP="00675CB8">
      <w:pPr>
        <w:ind w:firstLine="720"/>
      </w:pPr>
      <w:r w:rsidRPr="003F5AF2">
        <w:t>A fear appeal message has been conceptualized as a message that “directly associates the targeted behavior (e.g., tobacco use) with a threat (e.g., disease, death)” (</w:t>
      </w:r>
      <w:proofErr w:type="spellStart"/>
      <w:r w:rsidRPr="003F5AF2">
        <w:t>Leshner</w:t>
      </w:r>
      <w:proofErr w:type="spellEnd"/>
      <w:r w:rsidRPr="003F5AF2">
        <w:t xml:space="preserve"> et al.,</w:t>
      </w:r>
      <w:r w:rsidR="00A43E38" w:rsidRPr="003F5AF2">
        <w:t xml:space="preserve"> 2011,</w:t>
      </w:r>
      <w:r w:rsidRPr="003F5AF2">
        <w:t xml:space="preserve"> p. 79). A threat of a message is characterized by the severity of threat (e.g., “Smoking causes cancer”) and the individual’s susceptibility to the threat (e.g., “You’re at risk for cancer because you smoke everyday”) (Witte, 1992). Perceived severity refers to an individual’s belief about the seriousness of the threat. </w:t>
      </w:r>
      <w:r w:rsidR="00E973FD" w:rsidRPr="003F5AF2">
        <w:t>The construct of perceived susceptibility has been defined as the beliefs of an individual regarding the</w:t>
      </w:r>
      <w:r w:rsidR="00E87778" w:rsidRPr="003F5AF2">
        <w:t>ir</w:t>
      </w:r>
      <w:r w:rsidR="00E973FD" w:rsidRPr="003F5AF2">
        <w:t xml:space="preserve"> personal vulnerability to a disease (</w:t>
      </w:r>
      <w:proofErr w:type="spellStart"/>
      <w:r w:rsidR="00E973FD" w:rsidRPr="003F5AF2">
        <w:t>Janz</w:t>
      </w:r>
      <w:proofErr w:type="spellEnd"/>
      <w:r w:rsidR="00E973FD" w:rsidRPr="003F5AF2">
        <w:t xml:space="preserve"> &amp; Becker, 1984). </w:t>
      </w:r>
      <w:r w:rsidRPr="003F5AF2">
        <w:t xml:space="preserve">According to EPPM, </w:t>
      </w:r>
      <w:r w:rsidR="00E87778" w:rsidRPr="003F5AF2">
        <w:t xml:space="preserve">the </w:t>
      </w:r>
      <w:r w:rsidRPr="003F5AF2">
        <w:t>higher the threat of a message, the higher the perceived severity and perceived susceptibility (Witte, 1992; Witte 1994).</w:t>
      </w:r>
      <w:r w:rsidR="00E94FB2" w:rsidRPr="003F5AF2">
        <w:t xml:space="preserve"> When a person perceives a threat message as significant</w:t>
      </w:r>
      <w:r w:rsidR="00725BAD" w:rsidRPr="003F5AF2">
        <w:t>ly</w:t>
      </w:r>
      <w:r w:rsidR="00E94FB2" w:rsidRPr="003F5AF2">
        <w:t xml:space="preserve"> and personally relevant then it leads to the arousal of fear (</w:t>
      </w:r>
      <w:proofErr w:type="spellStart"/>
      <w:r w:rsidR="00E94FB2" w:rsidRPr="003F5AF2">
        <w:t>Easterling</w:t>
      </w:r>
      <w:proofErr w:type="spellEnd"/>
      <w:r w:rsidR="00E94FB2" w:rsidRPr="003F5AF2">
        <w:t xml:space="preserve"> &amp; </w:t>
      </w:r>
      <w:proofErr w:type="spellStart"/>
      <w:r w:rsidR="00E94FB2" w:rsidRPr="003F5AF2">
        <w:lastRenderedPageBreak/>
        <w:t>L</w:t>
      </w:r>
      <w:r w:rsidR="00A43E38" w:rsidRPr="003F5AF2">
        <w:t>aventhal</w:t>
      </w:r>
      <w:proofErr w:type="spellEnd"/>
      <w:r w:rsidR="00A43E38" w:rsidRPr="003F5AF2">
        <w:t xml:space="preserve">, 1989; Lang, 1984; </w:t>
      </w:r>
      <w:proofErr w:type="spellStart"/>
      <w:r w:rsidR="00A43E38" w:rsidRPr="003F5AF2">
        <w:t>Orto</w:t>
      </w:r>
      <w:r w:rsidR="00E94FB2" w:rsidRPr="003F5AF2">
        <w:t>ny</w:t>
      </w:r>
      <w:proofErr w:type="spellEnd"/>
      <w:r w:rsidR="00E94FB2" w:rsidRPr="003F5AF2">
        <w:t xml:space="preserve"> &amp; Turner, 1990).</w:t>
      </w:r>
      <w:r w:rsidRPr="003F5AF2">
        <w:t xml:space="preserve"> Therefore</w:t>
      </w:r>
      <w:r w:rsidR="00E94FB2" w:rsidRPr="003F5AF2">
        <w:t xml:space="preserve">, </w:t>
      </w:r>
      <w:r w:rsidRPr="003F5AF2">
        <w:t>the following hypotheses are proposed:</w:t>
      </w:r>
    </w:p>
    <w:p w14:paraId="06C29CB0" w14:textId="3BDEF09E" w:rsidR="004D691A" w:rsidRPr="003F5AF2" w:rsidRDefault="004D691A" w:rsidP="004D691A">
      <w:r w:rsidRPr="003F5AF2">
        <w:t xml:space="preserve">H1a: The participants who read a high threat message will report higher perceived severity and susceptibility </w:t>
      </w:r>
      <w:r w:rsidR="00DE635A">
        <w:t xml:space="preserve">regarding heart </w:t>
      </w:r>
      <w:proofErr w:type="spellStart"/>
      <w:r w:rsidR="00DE635A">
        <w:t>disease</w:t>
      </w:r>
      <w:r w:rsidRPr="003F5AF2">
        <w:t>than</w:t>
      </w:r>
      <w:proofErr w:type="spellEnd"/>
      <w:r w:rsidRPr="003F5AF2">
        <w:t xml:space="preserve"> the participants who read low threat message.  </w:t>
      </w:r>
    </w:p>
    <w:p w14:paraId="7301BC1D" w14:textId="19743BE3" w:rsidR="004D691A" w:rsidRPr="003F5AF2" w:rsidRDefault="004D691A" w:rsidP="004D691A">
      <w:r w:rsidRPr="003F5AF2">
        <w:t xml:space="preserve">H1b: </w:t>
      </w:r>
      <w:r w:rsidR="00DE635A">
        <w:t>The p</w:t>
      </w:r>
      <w:r w:rsidRPr="003F5AF2">
        <w:t xml:space="preserve">articipants who read a high threat message will report higher perceived fear </w:t>
      </w:r>
      <w:r w:rsidR="00DE635A">
        <w:t xml:space="preserve">regarding </w:t>
      </w:r>
      <w:r w:rsidRPr="003F5AF2">
        <w:t>than the participants who read a low threat message.</w:t>
      </w:r>
    </w:p>
    <w:p w14:paraId="4A98D473" w14:textId="47BFDD30" w:rsidR="00E94FB2" w:rsidRPr="003F5AF2" w:rsidRDefault="00E94FB2" w:rsidP="00596F3F">
      <w:pPr>
        <w:pStyle w:val="Heading3"/>
      </w:pPr>
      <w:bookmarkStart w:id="30" w:name="_Toc520967039"/>
      <w:r w:rsidRPr="003F5AF2">
        <w:t>Efficacy</w:t>
      </w:r>
      <w:bookmarkEnd w:id="30"/>
    </w:p>
    <w:p w14:paraId="641B22E5" w14:textId="5A99BFF8" w:rsidR="0069280C" w:rsidRPr="003F5AF2" w:rsidRDefault="00301FF7" w:rsidP="0069280C">
      <w:pPr>
        <w:ind w:firstLine="720"/>
      </w:pPr>
      <w:r w:rsidRPr="003F5AF2">
        <w:t>According to EP</w:t>
      </w:r>
      <w:r w:rsidR="009527BB" w:rsidRPr="003F5AF2">
        <w:t>PM, when</w:t>
      </w:r>
      <w:r w:rsidRPr="003F5AF2">
        <w:t xml:space="preserve"> the appraisal of threat leads to moderate </w:t>
      </w:r>
      <w:r w:rsidR="00725BAD" w:rsidRPr="003F5AF2">
        <w:t xml:space="preserve">or </w:t>
      </w:r>
      <w:r w:rsidRPr="003F5AF2">
        <w:t>high perceived threat in the individual then it stimulates fear that motivates the individual to start the second appraisal (Witte, 1992). The second appraisal is the assessment of the efficacy of the recommend response.</w:t>
      </w:r>
      <w:r w:rsidR="0069280C" w:rsidRPr="003F5AF2">
        <w:t xml:space="preserve"> Efficacy refers to the “effectiveness, feasibility, and ease with which a recommended response impedes or averts a threat.” (Witte, 1994, p. 114). </w:t>
      </w:r>
      <w:r w:rsidR="00A26917" w:rsidRPr="003F5AF2">
        <w:t>Efficacy incl</w:t>
      </w:r>
      <w:r w:rsidR="00E87778" w:rsidRPr="003F5AF2">
        <w:t>udes response efficacy and self-</w:t>
      </w:r>
      <w:r w:rsidR="00A26917" w:rsidRPr="003F5AF2">
        <w:t>efficacy. Response efficacy is the effectiveness of the recommended action in avoiding the threat. Self-efficacy is a person’s ability to perform the recommended action response (Witte, 1994). The belief of an individual about the efficacy of a message is the perceived efficacy. The message with high efficacy should then lead to high perceived response and self-efficacy (Witte, 1992; Witte 1994). This study proposes the following main effect for the efficacy:</w:t>
      </w:r>
    </w:p>
    <w:p w14:paraId="1E06BF7E" w14:textId="3CD3E9D3" w:rsidR="004D691A" w:rsidRPr="003F5AF2" w:rsidRDefault="004D691A" w:rsidP="004D691A">
      <w:r w:rsidRPr="003F5AF2">
        <w:t>H2a: The participants who read a high efficacy message will report a higher perceived self-effic</w:t>
      </w:r>
      <w:r w:rsidR="00DE635A">
        <w:t xml:space="preserve">acy about exercising (and </w:t>
      </w:r>
      <w:r w:rsidRPr="003F5AF2">
        <w:t>eating healthily) that the participants who read a low efficacy message.</w:t>
      </w:r>
    </w:p>
    <w:p w14:paraId="6CABA754" w14:textId="379D22A9" w:rsidR="0011776A" w:rsidRPr="003F5AF2" w:rsidRDefault="004D691A" w:rsidP="004D691A">
      <w:r w:rsidRPr="003F5AF2">
        <w:lastRenderedPageBreak/>
        <w:t xml:space="preserve"> H2b: The participants who read a high efficacy message will report a high response-efficacy about exercising (eating healthily) than the participants who read a low efficacy message.</w:t>
      </w:r>
    </w:p>
    <w:p w14:paraId="1B251319" w14:textId="618FB8F3" w:rsidR="00A26917" w:rsidRPr="003F5AF2" w:rsidRDefault="00A26917" w:rsidP="00596F3F">
      <w:pPr>
        <w:pStyle w:val="Heading3"/>
      </w:pPr>
      <w:bookmarkStart w:id="31" w:name="_Toc520967040"/>
      <w:r w:rsidRPr="003F5AF2">
        <w:t>Barrier</w:t>
      </w:r>
      <w:r w:rsidR="00E87778" w:rsidRPr="003F5AF2">
        <w:t>s</w:t>
      </w:r>
      <w:bookmarkEnd w:id="31"/>
    </w:p>
    <w:p w14:paraId="785A711A" w14:textId="484D4EF2" w:rsidR="00A26917" w:rsidRPr="003F5AF2" w:rsidRDefault="00A26917" w:rsidP="00331ED6">
      <w:pPr>
        <w:ind w:firstLine="720"/>
      </w:pPr>
      <w:r w:rsidRPr="003F5AF2">
        <w:t>In HBM, barrier</w:t>
      </w:r>
      <w:r w:rsidR="00E87778" w:rsidRPr="003F5AF2">
        <w:t>s are</w:t>
      </w:r>
      <w:r w:rsidRPr="003F5AF2">
        <w:t xml:space="preserve"> defined as the cost of taking the recommended action in regards to a health hazard (</w:t>
      </w:r>
      <w:proofErr w:type="spellStart"/>
      <w:r w:rsidRPr="003F5AF2">
        <w:t>Rosenstock</w:t>
      </w:r>
      <w:proofErr w:type="spellEnd"/>
      <w:r w:rsidRPr="003F5AF2">
        <w:t xml:space="preserve">, 1974). The action that is supposed to be effective in reducing a disease threat may be perceived as being inconvenient, expensive, unpleasant, painful or upsetting </w:t>
      </w:r>
      <w:r w:rsidR="003837FD" w:rsidRPr="003F5AF2">
        <w:t xml:space="preserve">are perceived as barriers </w:t>
      </w:r>
      <w:r w:rsidRPr="003F5AF2">
        <w:t>(</w:t>
      </w:r>
      <w:proofErr w:type="spellStart"/>
      <w:r w:rsidRPr="003F5AF2">
        <w:t>Rosenstock</w:t>
      </w:r>
      <w:proofErr w:type="spellEnd"/>
      <w:r w:rsidRPr="003F5AF2">
        <w:t>, 1974). These act as barriers to the action, which can then lead to avoidance of such action (</w:t>
      </w:r>
      <w:proofErr w:type="spellStart"/>
      <w:r w:rsidRPr="003F5AF2">
        <w:t>Janz</w:t>
      </w:r>
      <w:proofErr w:type="spellEnd"/>
      <w:r w:rsidRPr="003F5AF2">
        <w:t xml:space="preserve"> &amp; Becker, 1984; </w:t>
      </w:r>
      <w:proofErr w:type="spellStart"/>
      <w:r w:rsidRPr="003F5AF2">
        <w:t>Rosenstock</w:t>
      </w:r>
      <w:proofErr w:type="spellEnd"/>
      <w:r w:rsidRPr="003F5AF2">
        <w:t xml:space="preserve">, 1974). </w:t>
      </w:r>
      <w:r w:rsidR="003837FD" w:rsidRPr="003F5AF2">
        <w:t xml:space="preserve">Research has shown that </w:t>
      </w:r>
      <w:r w:rsidR="003837FD" w:rsidRPr="003F5AF2">
        <w:rPr>
          <w:shd w:val="clear" w:color="auto" w:fill="FFFFFF"/>
        </w:rPr>
        <w:t>people of var</w:t>
      </w:r>
      <w:r w:rsidR="00E87778" w:rsidRPr="003F5AF2">
        <w:rPr>
          <w:shd w:val="clear" w:color="auto" w:fill="FFFFFF"/>
        </w:rPr>
        <w:t>ious ages and patients of heart-</w:t>
      </w:r>
      <w:r w:rsidR="003837FD" w:rsidRPr="003F5AF2">
        <w:rPr>
          <w:shd w:val="clear" w:color="auto" w:fill="FFFFFF"/>
        </w:rPr>
        <w:t xml:space="preserve">related as well as other health conditions have cited lack of time as a perceived barrier to exercising (Allison et al., 1999; Booth et al., 1997; Dwyer et al., 2006; Pratt et al., 2010; </w:t>
      </w:r>
      <w:proofErr w:type="spellStart"/>
      <w:r w:rsidR="003837FD" w:rsidRPr="003F5AF2">
        <w:rPr>
          <w:shd w:val="clear" w:color="auto" w:fill="FFFFFF"/>
        </w:rPr>
        <w:t>Tergerson</w:t>
      </w:r>
      <w:proofErr w:type="spellEnd"/>
      <w:r w:rsidR="003837FD" w:rsidRPr="003F5AF2">
        <w:rPr>
          <w:shd w:val="clear" w:color="auto" w:fill="FFFFFF"/>
        </w:rPr>
        <w:t xml:space="preserve"> &amp; King, 20</w:t>
      </w:r>
      <w:r w:rsidR="00E87778" w:rsidRPr="003F5AF2">
        <w:rPr>
          <w:shd w:val="clear" w:color="auto" w:fill="FFFFFF"/>
        </w:rPr>
        <w:t>02). This study, will therefore</w:t>
      </w:r>
      <w:r w:rsidR="003837FD" w:rsidRPr="003F5AF2">
        <w:rPr>
          <w:shd w:val="clear" w:color="auto" w:fill="FFFFFF"/>
        </w:rPr>
        <w:t xml:space="preserve"> address the issue of time as the perceived barrier for physical activities</w:t>
      </w:r>
      <w:r w:rsidR="004E0344" w:rsidRPr="003F5AF2">
        <w:rPr>
          <w:shd w:val="clear" w:color="auto" w:fill="FFFFFF"/>
        </w:rPr>
        <w:t xml:space="preserve"> and healthy eating</w:t>
      </w:r>
      <w:r w:rsidR="003837FD" w:rsidRPr="003F5AF2">
        <w:rPr>
          <w:shd w:val="clear" w:color="auto" w:fill="FFFFFF"/>
        </w:rPr>
        <w:t xml:space="preserve">. </w:t>
      </w:r>
      <w:r w:rsidR="003837FD" w:rsidRPr="003F5AF2">
        <w:t xml:space="preserve">Several studies have recommended that in order to </w:t>
      </w:r>
      <w:r w:rsidR="00E87778" w:rsidRPr="003F5AF2">
        <w:t>increase the physical activity</w:t>
      </w:r>
      <w:r w:rsidR="003837FD" w:rsidRPr="003F5AF2">
        <w:t xml:space="preserve"> among </w:t>
      </w:r>
      <w:r w:rsidR="00E87778" w:rsidRPr="003F5AF2">
        <w:t xml:space="preserve">an </w:t>
      </w:r>
      <w:r w:rsidR="003837FD" w:rsidRPr="003F5AF2">
        <w:t xml:space="preserve">inactive population, the health interventions should be focused on addressing the perceived barriers (Allison et al., 1999; Booth et al., 1997; Kearney &amp; </w:t>
      </w:r>
      <w:proofErr w:type="spellStart"/>
      <w:r w:rsidR="003837FD" w:rsidRPr="003F5AF2">
        <w:t>McElhone</w:t>
      </w:r>
      <w:proofErr w:type="spellEnd"/>
      <w:r w:rsidR="003837FD" w:rsidRPr="003F5AF2">
        <w:t>, 1999</w:t>
      </w:r>
      <w:r w:rsidR="002848CA" w:rsidRPr="003F5AF2">
        <w:t xml:space="preserve">). </w:t>
      </w:r>
      <w:r w:rsidR="003837FD" w:rsidRPr="003F5AF2">
        <w:t xml:space="preserve"> In line with the literature review on the perceptions of health barriers, </w:t>
      </w:r>
      <w:r w:rsidR="00E87778" w:rsidRPr="003F5AF2">
        <w:t xml:space="preserve">the </w:t>
      </w:r>
      <w:r w:rsidR="003837FD" w:rsidRPr="003F5AF2">
        <w:t>following hypotheses are proposed for this study:</w:t>
      </w:r>
    </w:p>
    <w:p w14:paraId="63B1974A" w14:textId="57BFB673" w:rsidR="004D691A" w:rsidRPr="003F5AF2" w:rsidRDefault="00DE635A" w:rsidP="004D691A">
      <w:pPr>
        <w:rPr>
          <w:color w:val="222222"/>
          <w:shd w:val="clear" w:color="auto" w:fill="FFFFFF"/>
        </w:rPr>
      </w:pPr>
      <w:r>
        <w:t>H</w:t>
      </w:r>
      <w:proofErr w:type="gramStart"/>
      <w:r>
        <w:t>3:</w:t>
      </w:r>
      <w:r w:rsidR="004D691A" w:rsidRPr="003F5AF2">
        <w:t>The</w:t>
      </w:r>
      <w:proofErr w:type="gramEnd"/>
      <w:r w:rsidR="004D691A" w:rsidRPr="003F5AF2">
        <w:t xml:space="preserve"> </w:t>
      </w:r>
      <w:r w:rsidR="004D691A" w:rsidRPr="003F5AF2">
        <w:rPr>
          <w:color w:val="222222"/>
          <w:shd w:val="clear" w:color="auto" w:fill="FFFFFF"/>
        </w:rPr>
        <w:t>participants who read a message that addresses the barrier of the amount of time required to exercise (or prepare healthy meals) will report lower perceived barrier than the participants who read a message that does not address the barrier.</w:t>
      </w:r>
    </w:p>
    <w:p w14:paraId="2F05F05D" w14:textId="27026FD4" w:rsidR="004D691A" w:rsidRPr="003F5AF2" w:rsidRDefault="00DE635A" w:rsidP="004D691A">
      <w:pPr>
        <w:rPr>
          <w:color w:val="000000"/>
        </w:rPr>
      </w:pPr>
      <w:r>
        <w:rPr>
          <w:color w:val="222222"/>
          <w:shd w:val="clear" w:color="auto" w:fill="FFFFFF"/>
        </w:rPr>
        <w:lastRenderedPageBreak/>
        <w:t>H4 The</w:t>
      </w:r>
      <w:r w:rsidR="004D691A" w:rsidRPr="003F5AF2">
        <w:rPr>
          <w:color w:val="222222"/>
          <w:shd w:val="clear" w:color="auto" w:fill="FFFFFF"/>
        </w:rPr>
        <w:t xml:space="preserve"> </w:t>
      </w:r>
      <w:r w:rsidR="004D691A" w:rsidRPr="003F5AF2">
        <w:rPr>
          <w:color w:val="000000"/>
        </w:rPr>
        <w:t>Participants who read a message that addresses the barrier to exercise (or prepare healthy meals) will report higher perceived self-efficacy than the participants who are read a message that does not address the barrier.</w:t>
      </w:r>
    </w:p>
    <w:p w14:paraId="2AEC3BA1" w14:textId="54EA504D" w:rsidR="004C4762" w:rsidRPr="003F5AF2" w:rsidRDefault="00FD6A31" w:rsidP="004C4762">
      <w:r w:rsidRPr="003F5AF2">
        <w:t xml:space="preserve">Next, the hypotheses </w:t>
      </w:r>
      <w:r w:rsidR="00DE635A">
        <w:t>are</w:t>
      </w:r>
      <w:r w:rsidRPr="003F5AF2">
        <w:t xml:space="preserve"> based on the interaction </w:t>
      </w:r>
      <w:r w:rsidR="003E214A" w:rsidRPr="003F5AF2">
        <w:t>between the independent variables</w:t>
      </w:r>
      <w:r w:rsidRPr="003F5AF2">
        <w:t>.</w:t>
      </w:r>
    </w:p>
    <w:p w14:paraId="3643BD15" w14:textId="7F2A757C" w:rsidR="00FD6A31" w:rsidRPr="003F5AF2" w:rsidRDefault="00FD6A31" w:rsidP="00E20465">
      <w:pPr>
        <w:pStyle w:val="Heading2"/>
      </w:pPr>
      <w:bookmarkStart w:id="32" w:name="_Toc520967041"/>
      <w:r w:rsidRPr="003F5AF2">
        <w:t>Interaction</w:t>
      </w:r>
      <w:r w:rsidR="00EE6B24" w:rsidRPr="003F5AF2">
        <w:t>s</w:t>
      </w:r>
      <w:bookmarkEnd w:id="32"/>
    </w:p>
    <w:p w14:paraId="5FB9A83E" w14:textId="0707211D" w:rsidR="00FD6A31" w:rsidRPr="003F5AF2" w:rsidRDefault="00621BE7" w:rsidP="00596F3F">
      <w:pPr>
        <w:pStyle w:val="Heading3"/>
      </w:pPr>
      <w:bookmarkStart w:id="33" w:name="_Toc520967042"/>
      <w:r>
        <w:t>Threat and Efficacy</w:t>
      </w:r>
      <w:bookmarkEnd w:id="33"/>
    </w:p>
    <w:p w14:paraId="707835A7" w14:textId="6E605A97" w:rsidR="00A26917" w:rsidRPr="003F5AF2" w:rsidRDefault="00FD6A31" w:rsidP="004E0344">
      <w:pPr>
        <w:ind w:firstLine="720"/>
      </w:pPr>
      <w:r w:rsidRPr="003F5AF2">
        <w:t>According to EPPM</w:t>
      </w:r>
      <w:r w:rsidR="00F92895" w:rsidRPr="003F5AF2">
        <w:t>, w</w:t>
      </w:r>
      <w:r w:rsidRPr="003F5AF2">
        <w:t>hen the individual perceives that the threat is high and the action</w:t>
      </w:r>
      <w:r w:rsidR="00F92895" w:rsidRPr="003F5AF2">
        <w:t xml:space="preserve">s recommended in the messages are </w:t>
      </w:r>
      <w:r w:rsidRPr="003F5AF2">
        <w:t>effective and they are capable of performing the action then the danger control process is initiated. This leads to the individual responding to the danger and not the fear. But on the other hand, when the threat is high but individual is not convinced that the message recommendations are effective or they are not capable of successfully deterring the threat</w:t>
      </w:r>
      <w:r w:rsidR="00F92895" w:rsidRPr="003F5AF2">
        <w:t>,</w:t>
      </w:r>
      <w:r w:rsidRPr="003F5AF2">
        <w:t xml:space="preserve"> then it intensifies the fear. This then leads to defensive motivation through ignoring the message or denying that the threat exists (Witte, 1992). </w:t>
      </w:r>
      <w:r w:rsidR="007431F1" w:rsidRPr="003F5AF2">
        <w:t xml:space="preserve">Fear control responses include defensive avoidance, issue derogation, and perceived manipulation (Witte, 1998). </w:t>
      </w:r>
      <w:r w:rsidR="00F92895" w:rsidRPr="003F5AF2">
        <w:t>A</w:t>
      </w:r>
      <w:r w:rsidR="005F4275" w:rsidRPr="003F5AF2">
        <w:t xml:space="preserve"> meta analysis of fear appeal</w:t>
      </w:r>
      <w:r w:rsidRPr="003F5AF2">
        <w:t xml:space="preserve"> theory by Witte &amp; Allen (2000) found that as the fear aroused by the fear appeal message increases, the message becomes more persuasive. The findings by Witte and Allen (2000) showed that stronger</w:t>
      </w:r>
      <w:r w:rsidR="00F92895" w:rsidRPr="003F5AF2">
        <w:t xml:space="preserve"> the response efficacy and self-</w:t>
      </w:r>
      <w:r w:rsidRPr="003F5AF2">
        <w:t>efficacy in a message, the stronger the attitudes, intentions, and behaviors toward the recommended response. Following interaction</w:t>
      </w:r>
      <w:r w:rsidR="00DE635A">
        <w:t>s</w:t>
      </w:r>
      <w:r w:rsidRPr="003F5AF2">
        <w:t xml:space="preserve"> between threat and efficacy are hypothesized for the current study:</w:t>
      </w:r>
    </w:p>
    <w:p w14:paraId="5DB949FA" w14:textId="77777777" w:rsidR="004D691A" w:rsidRPr="003F5AF2" w:rsidRDefault="004D691A" w:rsidP="004D691A">
      <w:r w:rsidRPr="003F5AF2">
        <w:lastRenderedPageBreak/>
        <w:t>H5a: The participants who read a high threat and low efficacy message will report higher fear about heart disease than the participants who read a high threat and low efficacy message.</w:t>
      </w:r>
    </w:p>
    <w:p w14:paraId="2857EEE9" w14:textId="77777777" w:rsidR="004D691A" w:rsidRPr="003F5AF2" w:rsidRDefault="004D691A" w:rsidP="004D691A">
      <w:r w:rsidRPr="003F5AF2">
        <w:t>H5b: The participants who read a high threat and low efficacy message will report more defensive avoidance regarding the message than the participants who read a high threat and high efficacy message.</w:t>
      </w:r>
    </w:p>
    <w:p w14:paraId="50753A7C" w14:textId="77777777" w:rsidR="004D691A" w:rsidRPr="003F5AF2" w:rsidRDefault="004D691A" w:rsidP="004D691A">
      <w:r w:rsidRPr="003F5AF2">
        <w:t>H5c: The participants who read a high threat and low efficacy message will report more issue derogation regarding the message than the participants who read a high threat and high efficacy message.</w:t>
      </w:r>
    </w:p>
    <w:p w14:paraId="3C5178B8" w14:textId="77777777" w:rsidR="004D691A" w:rsidRPr="003F5AF2" w:rsidRDefault="004D691A" w:rsidP="004D691A">
      <w:r w:rsidRPr="003F5AF2">
        <w:t>H5d: The participants who read a high threat and low efficacy message will report higher perceived manipulation regarding the message than the participants who read a high threat and high efficacy message.</w:t>
      </w:r>
    </w:p>
    <w:p w14:paraId="1C91043C" w14:textId="3E6589D5" w:rsidR="004D691A" w:rsidRPr="003F5AF2" w:rsidRDefault="004D691A" w:rsidP="004D691A">
      <w:r w:rsidRPr="003F5AF2">
        <w:t xml:space="preserve">H6a: </w:t>
      </w:r>
      <w:r w:rsidR="00DE635A">
        <w:t>The p</w:t>
      </w:r>
      <w:r w:rsidRPr="003F5AF2">
        <w:t>articipants who read a high threat and high efficacy message will report more positive attitude</w:t>
      </w:r>
      <w:r w:rsidR="00DE635A">
        <w:t>s</w:t>
      </w:r>
      <w:r w:rsidRPr="003F5AF2">
        <w:t xml:space="preserve"> about exercising (and eating healthily) than the participants who read a high threat and low efficacy message.</w:t>
      </w:r>
    </w:p>
    <w:p w14:paraId="025C4007" w14:textId="62224EFC" w:rsidR="004D691A" w:rsidRPr="003F5AF2" w:rsidRDefault="004D691A" w:rsidP="004D691A">
      <w:r w:rsidRPr="003F5AF2">
        <w:t xml:space="preserve">H6b: </w:t>
      </w:r>
      <w:r w:rsidR="00DE635A">
        <w:t>The p</w:t>
      </w:r>
      <w:r w:rsidRPr="003F5AF2">
        <w:t xml:space="preserve">articipants who read a high threat and high efficacy message will report </w:t>
      </w:r>
      <w:r w:rsidR="00DE635A">
        <w:t>greater</w:t>
      </w:r>
      <w:r w:rsidRPr="003F5AF2">
        <w:t xml:space="preserve"> intention</w:t>
      </w:r>
      <w:r w:rsidR="00DE635A">
        <w:t>s to exercise (and eat</w:t>
      </w:r>
      <w:r w:rsidRPr="003F5AF2">
        <w:t xml:space="preserve"> healthily) than the participants who read a high threat and low efficacy message.</w:t>
      </w:r>
    </w:p>
    <w:p w14:paraId="50DF1729" w14:textId="10A3EBF8" w:rsidR="00EE77F1" w:rsidRPr="003F5AF2" w:rsidRDefault="00D350CA" w:rsidP="00596F3F">
      <w:pPr>
        <w:pStyle w:val="Heading3"/>
      </w:pPr>
      <w:bookmarkStart w:id="34" w:name="_Toc520967043"/>
      <w:r w:rsidRPr="003F5AF2">
        <w:t xml:space="preserve">Threat, </w:t>
      </w:r>
      <w:r w:rsidR="002848CA" w:rsidRPr="003F5AF2">
        <w:t>Efficacy and B</w:t>
      </w:r>
      <w:r w:rsidR="00EE77F1" w:rsidRPr="003F5AF2">
        <w:t>arrier</w:t>
      </w:r>
      <w:bookmarkEnd w:id="34"/>
    </w:p>
    <w:p w14:paraId="19885BFC" w14:textId="13E8DDFA" w:rsidR="00EE77F1" w:rsidRPr="003F5AF2" w:rsidRDefault="002848CA" w:rsidP="002848CA">
      <w:pPr>
        <w:ind w:firstLine="720"/>
      </w:pPr>
      <w:r w:rsidRPr="003F5AF2">
        <w:t>A meta-analysis of H</w:t>
      </w:r>
      <w:r w:rsidR="004E0344" w:rsidRPr="003F5AF2">
        <w:t>BM found that perceived barrier</w:t>
      </w:r>
      <w:r w:rsidRPr="003F5AF2">
        <w:t xml:space="preserve"> was the most powerful of the HBM dimensions across the various study designs and behaviors (Carpenter, 1984). The meta-analysis (Witte &amp; Allen, 2000) also suggested that in order to increase the perception of self-efficacy, practitioners should</w:t>
      </w:r>
      <w:r w:rsidR="005F4275" w:rsidRPr="003F5AF2">
        <w:t xml:space="preserve"> identify the barriers that act as </w:t>
      </w:r>
      <w:r w:rsidRPr="003F5AF2">
        <w:lastRenderedPageBreak/>
        <w:t>hindrance</w:t>
      </w:r>
      <w:r w:rsidR="005F4275" w:rsidRPr="003F5AF2">
        <w:t>s</w:t>
      </w:r>
      <w:r w:rsidRPr="003F5AF2">
        <w:t xml:space="preserve"> for an individual’s perceived self-efficacy to perform the recommended action). Researchers have concluded that when perceived barriers are recognized and addressed in the intervention programs</w:t>
      </w:r>
      <w:r w:rsidR="005F4275" w:rsidRPr="003F5AF2">
        <w:t xml:space="preserve">, </w:t>
      </w:r>
      <w:r w:rsidRPr="003F5AF2">
        <w:t>it helps to increase the self-efficacy of individuals to promote physical activities for healthy living (</w:t>
      </w:r>
      <w:proofErr w:type="spellStart"/>
      <w:r w:rsidRPr="003F5AF2">
        <w:t>Hosseini</w:t>
      </w:r>
      <w:proofErr w:type="spellEnd"/>
      <w:r w:rsidRPr="003F5AF2">
        <w:t xml:space="preserve">, 2017; </w:t>
      </w:r>
      <w:proofErr w:type="spellStart"/>
      <w:r w:rsidRPr="003F5AF2">
        <w:t>Kasser</w:t>
      </w:r>
      <w:proofErr w:type="spellEnd"/>
      <w:r w:rsidRPr="003F5AF2">
        <w:t xml:space="preserve"> &amp; </w:t>
      </w:r>
      <w:proofErr w:type="spellStart"/>
      <w:r w:rsidRPr="003F5AF2">
        <w:t>Kosma</w:t>
      </w:r>
      <w:proofErr w:type="spellEnd"/>
      <w:r w:rsidRPr="003F5AF2">
        <w:t xml:space="preserve">, 2012; Mo, 2016). </w:t>
      </w:r>
      <w:r w:rsidR="00725BAD" w:rsidRPr="003F5AF2">
        <w:t xml:space="preserve">An </w:t>
      </w:r>
      <w:r w:rsidR="00D350CA" w:rsidRPr="003F5AF2">
        <w:t xml:space="preserve">increase in self-efficacy increases the </w:t>
      </w:r>
      <w:proofErr w:type="gramStart"/>
      <w:r w:rsidR="00D350CA" w:rsidRPr="003F5AF2">
        <w:t>individuals’</w:t>
      </w:r>
      <w:proofErr w:type="gramEnd"/>
      <w:r w:rsidR="00D350CA" w:rsidRPr="003F5AF2">
        <w:t xml:space="preserve"> </w:t>
      </w:r>
      <w:r w:rsidR="00725BAD" w:rsidRPr="003F5AF2">
        <w:t xml:space="preserve">believes </w:t>
      </w:r>
      <w:r w:rsidR="00D350CA" w:rsidRPr="003F5AF2">
        <w:t>that they are capable of doing the exercise, which in turn affects the actions of the individuals (</w:t>
      </w:r>
      <w:proofErr w:type="spellStart"/>
      <w:r w:rsidR="00D350CA" w:rsidRPr="003F5AF2">
        <w:t>Hosseini</w:t>
      </w:r>
      <w:proofErr w:type="spellEnd"/>
      <w:r w:rsidR="00D350CA" w:rsidRPr="003F5AF2">
        <w:t xml:space="preserve">, 2017). But first, the threat should be perceived as high </w:t>
      </w:r>
      <w:r w:rsidR="00725BAD" w:rsidRPr="003F5AF2">
        <w:t xml:space="preserve">in order </w:t>
      </w:r>
      <w:r w:rsidR="00D350CA" w:rsidRPr="003F5AF2">
        <w:t xml:space="preserve">to start the second appraisal of efficacy leading to behavioral change (Witte, 1992; Witte 1993). </w:t>
      </w:r>
      <w:r w:rsidRPr="003F5AF2">
        <w:t xml:space="preserve">The following </w:t>
      </w:r>
      <w:r w:rsidR="00D350CA" w:rsidRPr="003F5AF2">
        <w:t>tw</w:t>
      </w:r>
      <w:r w:rsidR="005F4275" w:rsidRPr="003F5AF2">
        <w:t>o-way and three-way interactions</w:t>
      </w:r>
      <w:r w:rsidRPr="003F5AF2">
        <w:t xml:space="preserve"> of </w:t>
      </w:r>
      <w:r w:rsidR="00D350CA" w:rsidRPr="003F5AF2">
        <w:t>threat, efficacy</w:t>
      </w:r>
      <w:r w:rsidR="005F4275" w:rsidRPr="003F5AF2">
        <w:t>,</w:t>
      </w:r>
      <w:r w:rsidR="00D350CA" w:rsidRPr="003F5AF2">
        <w:t xml:space="preserve"> and </w:t>
      </w:r>
      <w:r w:rsidR="005F4275" w:rsidRPr="003F5AF2">
        <w:t>barrier are</w:t>
      </w:r>
      <w:r w:rsidRPr="003F5AF2">
        <w:t xml:space="preserve"> hypothesized for this study:</w:t>
      </w:r>
    </w:p>
    <w:p w14:paraId="02F09159" w14:textId="0073D14E" w:rsidR="004D691A" w:rsidRPr="003F5AF2" w:rsidRDefault="004D691A" w:rsidP="004D691A">
      <w:pPr>
        <w:rPr>
          <w:color w:val="000000"/>
        </w:rPr>
      </w:pPr>
      <w:r w:rsidRPr="003F5AF2">
        <w:t xml:space="preserve">H7: </w:t>
      </w:r>
      <w:r w:rsidRPr="003F5AF2">
        <w:rPr>
          <w:color w:val="000000"/>
        </w:rPr>
        <w:t>The participants who read a hi</w:t>
      </w:r>
      <w:r w:rsidR="003C56EB">
        <w:rPr>
          <w:color w:val="000000"/>
        </w:rPr>
        <w:t>gh threat message that addresses</w:t>
      </w:r>
      <w:r w:rsidRPr="003F5AF2">
        <w:rPr>
          <w:color w:val="000000"/>
        </w:rPr>
        <w:t xml:space="preserve"> the barrier to exercise (and eat healthily) will report higher perceived self-efficacy than the participants who read a high threat message that does not address the barrier.</w:t>
      </w:r>
    </w:p>
    <w:p w14:paraId="6204ABDE" w14:textId="763158E7" w:rsidR="004D691A" w:rsidRPr="003F5AF2" w:rsidRDefault="004D691A" w:rsidP="004D691A">
      <w:pPr>
        <w:rPr>
          <w:color w:val="000000"/>
        </w:rPr>
      </w:pPr>
      <w:r w:rsidRPr="003F5AF2">
        <w:rPr>
          <w:color w:val="000000"/>
        </w:rPr>
        <w:t>H8a: The participants who read a high threat message that addresses the barrier to exercise (and eat healthily) will have more positive attitudes about exercising than the participants who read the high threat message that does not address the barrier.</w:t>
      </w:r>
    </w:p>
    <w:p w14:paraId="684247C1" w14:textId="1A5187AD" w:rsidR="004D691A" w:rsidRPr="003F5AF2" w:rsidRDefault="004D691A" w:rsidP="004D691A">
      <w:pPr>
        <w:rPr>
          <w:color w:val="000000"/>
        </w:rPr>
      </w:pPr>
      <w:r w:rsidRPr="003F5AF2">
        <w:rPr>
          <w:color w:val="000000"/>
        </w:rPr>
        <w:t xml:space="preserve">H8b: The participants who read a high threat message that addresses a barrier to exercise (and eat healthily) will </w:t>
      </w:r>
      <w:r w:rsidR="003C56EB">
        <w:rPr>
          <w:color w:val="000000"/>
        </w:rPr>
        <w:t>report</w:t>
      </w:r>
      <w:r w:rsidRPr="003F5AF2">
        <w:rPr>
          <w:color w:val="000000"/>
        </w:rPr>
        <w:t xml:space="preserve"> </w:t>
      </w:r>
      <w:r w:rsidR="003C56EB">
        <w:rPr>
          <w:color w:val="000000"/>
        </w:rPr>
        <w:t>greater</w:t>
      </w:r>
      <w:r w:rsidRPr="003F5AF2">
        <w:rPr>
          <w:color w:val="000000"/>
        </w:rPr>
        <w:t xml:space="preserve"> intentions to exercise than the participants who read a high threat message that does not address the barrier.</w:t>
      </w:r>
    </w:p>
    <w:p w14:paraId="51C79B5E" w14:textId="44CEBE81" w:rsidR="004D691A" w:rsidRPr="003F5AF2" w:rsidRDefault="004D691A" w:rsidP="004D691A">
      <w:pPr>
        <w:rPr>
          <w:color w:val="000000"/>
        </w:rPr>
      </w:pPr>
      <w:r w:rsidRPr="003F5AF2">
        <w:rPr>
          <w:color w:val="000000"/>
        </w:rPr>
        <w:t>H9a: The participants who read a high threat and a high efficacy message that addresses the barrier to exercise (and eat healthily) will have the most positive attitude</w:t>
      </w:r>
      <w:r w:rsidR="003C56EB">
        <w:rPr>
          <w:color w:val="000000"/>
        </w:rPr>
        <w:t>s</w:t>
      </w:r>
      <w:r w:rsidRPr="003F5AF2">
        <w:rPr>
          <w:color w:val="000000"/>
        </w:rPr>
        <w:t xml:space="preserve"> towards exercising (and eating healthily) than the participants in other message conditions.</w:t>
      </w:r>
    </w:p>
    <w:p w14:paraId="71A04055" w14:textId="77777777" w:rsidR="004D691A" w:rsidRPr="003F5AF2" w:rsidRDefault="004D691A" w:rsidP="004D691A">
      <w:pPr>
        <w:rPr>
          <w:color w:val="000000"/>
        </w:rPr>
      </w:pPr>
      <w:r w:rsidRPr="003F5AF2">
        <w:rPr>
          <w:color w:val="000000"/>
        </w:rPr>
        <w:lastRenderedPageBreak/>
        <w:t>H9b: The participants who read a high threat and a high efficacy message that addresses the barrier to exercising (and eating healthily) will have the highest intention to exercise (and eat healthily) than the participants in other message conditions.</w:t>
      </w:r>
    </w:p>
    <w:p w14:paraId="5DBF78EC" w14:textId="1A329F50" w:rsidR="000656EC" w:rsidRPr="003F5AF2" w:rsidRDefault="000656EC" w:rsidP="00E20465">
      <w:pPr>
        <w:pStyle w:val="Heading2"/>
      </w:pPr>
      <w:bookmarkStart w:id="35" w:name="_Toc520967044"/>
      <w:r w:rsidRPr="003F5AF2">
        <w:t>Narrative Effects</w:t>
      </w:r>
      <w:bookmarkEnd w:id="35"/>
    </w:p>
    <w:p w14:paraId="53781966" w14:textId="1EC382A8" w:rsidR="000656EC" w:rsidRPr="003F5AF2" w:rsidRDefault="000656EC" w:rsidP="00596F3F">
      <w:pPr>
        <w:pStyle w:val="Heading3"/>
      </w:pPr>
      <w:bookmarkStart w:id="36" w:name="_Toc520967045"/>
      <w:r w:rsidRPr="003F5AF2">
        <w:t>Transportation</w:t>
      </w:r>
      <w:r w:rsidR="00904DE1" w:rsidRPr="003F5AF2">
        <w:t xml:space="preserve"> and Identification</w:t>
      </w:r>
      <w:bookmarkEnd w:id="36"/>
    </w:p>
    <w:p w14:paraId="043AEC5A" w14:textId="7EFA7F2A" w:rsidR="000656EC" w:rsidRPr="003F5AF2" w:rsidRDefault="000656EC" w:rsidP="000656EC">
      <w:pPr>
        <w:ind w:firstLine="720"/>
      </w:pPr>
      <w:r w:rsidRPr="003F5AF2">
        <w:t xml:space="preserve">Narratives have been used in persuasion because when individuals are immersed into </w:t>
      </w:r>
      <w:r w:rsidR="00B47D3F" w:rsidRPr="003F5AF2">
        <w:t>a</w:t>
      </w:r>
      <w:r w:rsidRPr="003F5AF2">
        <w:t xml:space="preserve"> story and identify with</w:t>
      </w:r>
      <w:r w:rsidR="004D691A" w:rsidRPr="003F5AF2">
        <w:t xml:space="preserve"> </w:t>
      </w:r>
      <w:r w:rsidRPr="003F5AF2">
        <w:t>characters</w:t>
      </w:r>
      <w:r w:rsidR="00DA7939" w:rsidRPr="003F5AF2">
        <w:t>,</w:t>
      </w:r>
      <w:r w:rsidRPr="003F5AF2">
        <w:t xml:space="preserve"> it increases the possibility of the change of belief or attitude endorsed by the narr</w:t>
      </w:r>
      <w:r w:rsidR="005E50B2" w:rsidRPr="003F5AF2">
        <w:t xml:space="preserve">ative (Green &amp; Brock, 2002; Kim et al., </w:t>
      </w:r>
      <w:r w:rsidRPr="003F5AF2">
        <w:t xml:space="preserve">2012; Slater &amp; </w:t>
      </w:r>
      <w:proofErr w:type="spellStart"/>
      <w:r w:rsidRPr="003F5AF2">
        <w:t>Rouner</w:t>
      </w:r>
      <w:proofErr w:type="spellEnd"/>
      <w:r w:rsidRPr="003F5AF2">
        <w:t xml:space="preserve">, 2002). Transportation has been defined as “a convergent process, where all mental systems and capacities become focused on events occurring in the narrative,” (Green &amp; Brock, 2000, p. 701). Researches in health communication have found that using narratives and </w:t>
      </w:r>
      <w:r w:rsidR="004E0344" w:rsidRPr="003F5AF2">
        <w:t>exemplars</w:t>
      </w:r>
      <w:r w:rsidRPr="003F5AF2">
        <w:t xml:space="preserve"> in a health messages are positively related to change in the attitude, intention and behavior of individuals regarding the proposed health behaviors (Kim, 2012; </w:t>
      </w:r>
      <w:proofErr w:type="spellStart"/>
      <w:r w:rsidRPr="003F5AF2">
        <w:t>Prati</w:t>
      </w:r>
      <w:proofErr w:type="spellEnd"/>
      <w:r w:rsidRPr="003F5AF2">
        <w:t xml:space="preserve"> et al., 2012; </w:t>
      </w:r>
      <w:proofErr w:type="spellStart"/>
      <w:r w:rsidRPr="003F5AF2">
        <w:t>Sukalla</w:t>
      </w:r>
      <w:proofErr w:type="spellEnd"/>
      <w:r w:rsidRPr="003F5AF2">
        <w:t xml:space="preserve">, Wagner &amp; </w:t>
      </w:r>
      <w:proofErr w:type="spellStart"/>
      <w:r w:rsidRPr="003F5AF2">
        <w:t>Rackow</w:t>
      </w:r>
      <w:proofErr w:type="spellEnd"/>
      <w:r w:rsidRPr="003F5AF2">
        <w:t xml:space="preserve">, 2017). </w:t>
      </w:r>
      <w:r w:rsidR="00904DE1" w:rsidRPr="003F5AF2">
        <w:t>Studies have found that narratives are successful in influencing behavior because the identification of the individual with the character increases the self-efficacy of the audience (</w:t>
      </w:r>
      <w:proofErr w:type="spellStart"/>
      <w:r w:rsidR="00904DE1" w:rsidRPr="003F5AF2">
        <w:t>Kazdin</w:t>
      </w:r>
      <w:proofErr w:type="spellEnd"/>
      <w:r w:rsidR="00904DE1" w:rsidRPr="003F5AF2">
        <w:t>, 1979; Mayor-</w:t>
      </w:r>
      <w:proofErr w:type="spellStart"/>
      <w:r w:rsidR="00904DE1" w:rsidRPr="003F5AF2">
        <w:t>Guse</w:t>
      </w:r>
      <w:proofErr w:type="spellEnd"/>
      <w:r w:rsidR="00904DE1" w:rsidRPr="003F5AF2">
        <w:t xml:space="preserve">, </w:t>
      </w:r>
      <w:proofErr w:type="spellStart"/>
      <w:r w:rsidR="00904DE1" w:rsidRPr="003F5AF2">
        <w:t>Ghung</w:t>
      </w:r>
      <w:proofErr w:type="spellEnd"/>
      <w:r w:rsidR="00904DE1" w:rsidRPr="003F5AF2">
        <w:t xml:space="preserve"> &amp; Jain, 2011). </w:t>
      </w:r>
      <w:r w:rsidRPr="003F5AF2">
        <w:t xml:space="preserve">However, no research has </w:t>
      </w:r>
      <w:r w:rsidR="00A50AD2" w:rsidRPr="003F5AF2">
        <w:t>looked into how the manipulation of threat, efficacy</w:t>
      </w:r>
      <w:r w:rsidR="00B47D3F" w:rsidRPr="003F5AF2">
        <w:t xml:space="preserve"> and barrier in a message will a</w:t>
      </w:r>
      <w:r w:rsidR="00A50AD2" w:rsidRPr="003F5AF2">
        <w:t xml:space="preserve">ffect the level of transportation </w:t>
      </w:r>
      <w:r w:rsidR="00904DE1" w:rsidRPr="003F5AF2">
        <w:t xml:space="preserve">and identification </w:t>
      </w:r>
      <w:r w:rsidR="00A50AD2" w:rsidRPr="003F5AF2">
        <w:t>the audience will feel regarding a narrative. Therefore, following research question</w:t>
      </w:r>
      <w:r w:rsidR="00904DE1" w:rsidRPr="003F5AF2">
        <w:t>s are</w:t>
      </w:r>
      <w:r w:rsidR="00A50AD2" w:rsidRPr="003F5AF2">
        <w:t xml:space="preserve"> asked:</w:t>
      </w:r>
    </w:p>
    <w:p w14:paraId="4077995F" w14:textId="3FE230E7" w:rsidR="00A50AD2" w:rsidRPr="003F5AF2" w:rsidRDefault="00A50AD2" w:rsidP="000656EC">
      <w:pPr>
        <w:ind w:firstLine="720"/>
      </w:pPr>
      <w:r w:rsidRPr="003F5AF2">
        <w:t xml:space="preserve">RQ1: Will the </w:t>
      </w:r>
      <w:r w:rsidR="004C4762" w:rsidRPr="003F5AF2">
        <w:t>participants</w:t>
      </w:r>
      <w:r w:rsidR="00B47D3F" w:rsidRPr="003F5AF2">
        <w:t>’</w:t>
      </w:r>
      <w:r w:rsidR="00904DE1" w:rsidRPr="003F5AF2">
        <w:t xml:space="preserve"> </w:t>
      </w:r>
      <w:r w:rsidRPr="003F5AF2">
        <w:t xml:space="preserve">report </w:t>
      </w:r>
      <w:r w:rsidR="004C4762" w:rsidRPr="003F5AF2">
        <w:t xml:space="preserve">of transportation to the narrative world </w:t>
      </w:r>
      <w:r w:rsidRPr="003F5AF2">
        <w:t>vary among the manipulations of threat, efficacy</w:t>
      </w:r>
      <w:r w:rsidR="00904DE1" w:rsidRPr="003F5AF2">
        <w:t>,</w:t>
      </w:r>
      <w:r w:rsidRPr="003F5AF2">
        <w:t xml:space="preserve"> and barriers in the message? </w:t>
      </w:r>
    </w:p>
    <w:p w14:paraId="02F0777D" w14:textId="292D8A00" w:rsidR="007B3ABB" w:rsidRDefault="00904DE1" w:rsidP="007B3ABB">
      <w:pPr>
        <w:ind w:firstLine="720"/>
      </w:pPr>
      <w:r w:rsidRPr="003F5AF2">
        <w:lastRenderedPageBreak/>
        <w:t>RQ2: Will the participants’ identification with the character of the narrative vary among the manipulations of threat, efficacy, and barriers in the message?</w:t>
      </w:r>
    </w:p>
    <w:p w14:paraId="5A0C6939" w14:textId="3C644A4F" w:rsidR="003F5AF2" w:rsidRPr="007B3ABB" w:rsidRDefault="007B3ABB" w:rsidP="007B3ABB">
      <w:pPr>
        <w:spacing w:line="240" w:lineRule="auto"/>
      </w:pPr>
      <w:r>
        <w:br w:type="page"/>
      </w:r>
    </w:p>
    <w:p w14:paraId="5E24BB7E" w14:textId="48CF6AEA" w:rsidR="004D691A" w:rsidRPr="003F5AF2" w:rsidRDefault="004D691A" w:rsidP="006D33C3">
      <w:pPr>
        <w:pStyle w:val="Heading1"/>
      </w:pPr>
      <w:bookmarkStart w:id="37" w:name="_Toc520967046"/>
      <w:r w:rsidRPr="003F5AF2">
        <w:lastRenderedPageBreak/>
        <w:t>Chapter 4: Method</w:t>
      </w:r>
      <w:bookmarkEnd w:id="37"/>
    </w:p>
    <w:p w14:paraId="4BA6D185" w14:textId="31E52ADB" w:rsidR="00331ED6" w:rsidRPr="003F5AF2" w:rsidRDefault="00331ED6" w:rsidP="004D691A">
      <w:pPr>
        <w:ind w:firstLine="720"/>
      </w:pPr>
      <w:r w:rsidRPr="003F5AF2">
        <w:t>As discussed earlier</w:t>
      </w:r>
      <w:r w:rsidR="00B47D3F" w:rsidRPr="003F5AF2">
        <w:t>,</w:t>
      </w:r>
      <w:r w:rsidRPr="003F5AF2">
        <w:t xml:space="preserve"> the purpose of this study is to </w:t>
      </w:r>
      <w:r w:rsidR="00B47D3F" w:rsidRPr="003F5AF2">
        <w:t xml:space="preserve">extend EPPM by adding the </w:t>
      </w:r>
      <w:r w:rsidR="004D691A" w:rsidRPr="003F5AF2">
        <w:t>variable</w:t>
      </w:r>
      <w:r w:rsidR="00B47D3F" w:rsidRPr="003F5AF2">
        <w:t xml:space="preserve"> barrier from HBM. </w:t>
      </w:r>
      <w:r w:rsidRPr="003F5AF2">
        <w:t>This study focuses on the physical exercise</w:t>
      </w:r>
      <w:r w:rsidR="00B47D3F" w:rsidRPr="003F5AF2">
        <w:t xml:space="preserve"> and healthy diet and behavior and their</w:t>
      </w:r>
      <w:r w:rsidRPr="003F5AF2">
        <w:t xml:space="preserve"> relation to heart health. The goal is to persuade the readers to be involved in the healthy habit of exercising to stay healthy and </w:t>
      </w:r>
      <w:r w:rsidR="00B47D3F" w:rsidRPr="003F5AF2">
        <w:t>CVD.</w:t>
      </w:r>
    </w:p>
    <w:p w14:paraId="59C0C198" w14:textId="1FEDA8DB" w:rsidR="00331ED6" w:rsidRPr="003F5AF2" w:rsidRDefault="00335293" w:rsidP="00331ED6">
      <w:r w:rsidRPr="003F5AF2">
        <w:tab/>
        <w:t xml:space="preserve">This study </w:t>
      </w:r>
      <w:r w:rsidR="00331ED6" w:rsidRPr="003F5AF2">
        <w:t>utilize</w:t>
      </w:r>
      <w:r w:rsidR="003E3C48" w:rsidRPr="003F5AF2">
        <w:t>d</w:t>
      </w:r>
      <w:r w:rsidR="00331ED6" w:rsidRPr="003F5AF2">
        <w:t xml:space="preserve"> </w:t>
      </w:r>
      <w:r w:rsidR="006B712D" w:rsidRPr="003F5AF2">
        <w:t>online</w:t>
      </w:r>
      <w:r w:rsidR="00511B39" w:rsidRPr="003F5AF2">
        <w:t xml:space="preserve"> </w:t>
      </w:r>
      <w:r w:rsidR="00331ED6" w:rsidRPr="003F5AF2">
        <w:t xml:space="preserve">experiment as the methodology to test the proposed hypotheses. </w:t>
      </w:r>
      <w:r w:rsidR="00B47D3F" w:rsidRPr="003F5AF2">
        <w:t>An e</w:t>
      </w:r>
      <w:r w:rsidR="001D59E3" w:rsidRPr="003F5AF2">
        <w:t>xperiment</w:t>
      </w:r>
      <w:r w:rsidR="00511B39" w:rsidRPr="003F5AF2">
        <w:t>al method</w:t>
      </w:r>
      <w:r w:rsidR="001D59E3" w:rsidRPr="003F5AF2">
        <w:t xml:space="preserve"> was chosen for the current study because </w:t>
      </w:r>
      <w:r w:rsidR="00B47D3F" w:rsidRPr="003F5AF2">
        <w:t>an</w:t>
      </w:r>
      <w:r w:rsidR="00511B39" w:rsidRPr="003F5AF2">
        <w:t xml:space="preserve"> </w:t>
      </w:r>
      <w:r w:rsidR="001D59E3" w:rsidRPr="003F5AF2">
        <w:t>experiment is the</w:t>
      </w:r>
      <w:r w:rsidR="00B47D3F" w:rsidRPr="003F5AF2">
        <w:t xml:space="preserve"> best method for determining a</w:t>
      </w:r>
      <w:r w:rsidR="001D59E3" w:rsidRPr="003F5AF2">
        <w:t xml:space="preserve"> cause and effect relationship </w:t>
      </w:r>
      <w:r w:rsidR="00A43E38" w:rsidRPr="003F5AF2">
        <w:t>between variables (</w:t>
      </w:r>
      <w:proofErr w:type="spellStart"/>
      <w:r w:rsidR="00A43E38" w:rsidRPr="003F5AF2">
        <w:t>Leshner</w:t>
      </w:r>
      <w:proofErr w:type="spellEnd"/>
      <w:r w:rsidR="00A43E38" w:rsidRPr="003F5AF2">
        <w:t>, 2013</w:t>
      </w:r>
      <w:r w:rsidR="001D59E3" w:rsidRPr="003F5AF2">
        <w:t xml:space="preserve">). </w:t>
      </w:r>
      <w:r w:rsidR="0059296B" w:rsidRPr="003F5AF2">
        <w:t>E</w:t>
      </w:r>
      <w:r w:rsidR="001D59E3" w:rsidRPr="003F5AF2">
        <w:t>xperiments include manipulation of the independent variables, random assignment to the experimental conditions</w:t>
      </w:r>
      <w:r w:rsidR="00212AF9" w:rsidRPr="003F5AF2">
        <w:t>,</w:t>
      </w:r>
      <w:r w:rsidR="001D59E3" w:rsidRPr="003F5AF2">
        <w:t xml:space="preserve"> and strong control of the cause of variation in dependent variables that are not relate</w:t>
      </w:r>
      <w:r w:rsidR="00A43E38" w:rsidRPr="003F5AF2">
        <w:t>d to manipulation (</w:t>
      </w:r>
      <w:proofErr w:type="spellStart"/>
      <w:r w:rsidR="00A43E38" w:rsidRPr="003F5AF2">
        <w:t>Leshner</w:t>
      </w:r>
      <w:proofErr w:type="spellEnd"/>
      <w:r w:rsidR="00A43E38" w:rsidRPr="003F5AF2">
        <w:t>, 2013</w:t>
      </w:r>
      <w:r w:rsidR="001D59E3" w:rsidRPr="003F5AF2">
        <w:t xml:space="preserve">). </w:t>
      </w:r>
      <w:r w:rsidR="00212AF9" w:rsidRPr="003F5AF2">
        <w:t xml:space="preserve">These three elements of an experiment </w:t>
      </w:r>
      <w:r w:rsidR="003C5BDB" w:rsidRPr="003F5AF2">
        <w:t xml:space="preserve">are essential for establishing </w:t>
      </w:r>
      <w:r w:rsidR="00212AF9" w:rsidRPr="003F5AF2">
        <w:t xml:space="preserve">causal relationships between independent and dependent variables. </w:t>
      </w:r>
      <w:r w:rsidR="003C5BDB" w:rsidRPr="003F5AF2">
        <w:t>The independent variable must precede the dependent variable in time so that a change in the value of dependent variable is attributed to the change in the</w:t>
      </w:r>
      <w:r w:rsidR="00801720" w:rsidRPr="003F5AF2">
        <w:t xml:space="preserve"> value of independent variable (</w:t>
      </w:r>
      <w:proofErr w:type="spellStart"/>
      <w:r w:rsidR="00801720" w:rsidRPr="003F5AF2">
        <w:t>Leshner</w:t>
      </w:r>
      <w:proofErr w:type="spellEnd"/>
      <w:r w:rsidR="00801720" w:rsidRPr="003F5AF2">
        <w:t>, 2013).</w:t>
      </w:r>
    </w:p>
    <w:p w14:paraId="52CFBBBC" w14:textId="73550A36" w:rsidR="00A83979" w:rsidRPr="003F5AF2" w:rsidRDefault="00A83979" w:rsidP="00331ED6">
      <w:r w:rsidRPr="003F5AF2">
        <w:tab/>
      </w:r>
      <w:r w:rsidR="00801720" w:rsidRPr="003F5AF2">
        <w:t>This</w:t>
      </w:r>
      <w:r w:rsidRPr="003F5AF2">
        <w:t xml:space="preserve"> study </w:t>
      </w:r>
      <w:r w:rsidR="007126BA" w:rsidRPr="003F5AF2">
        <w:t>used</w:t>
      </w:r>
      <w:r w:rsidRPr="003F5AF2">
        <w:rPr>
          <w:rFonts w:eastAsia="PMingLiU"/>
          <w:lang w:eastAsia="zh-TW"/>
        </w:rPr>
        <w:t xml:space="preserve"> a 2 threat (high vs. low) × 2 efficacy (high vs. low) × 2 barriers (addressed/vs. not addressed) </w:t>
      </w:r>
      <w:r w:rsidR="00B640C1" w:rsidRPr="003F5AF2">
        <w:rPr>
          <w:rFonts w:eastAsia="PMingLiU"/>
          <w:lang w:eastAsia="zh-TW"/>
        </w:rPr>
        <w:t>x 2 (message replication) mixed</w:t>
      </w:r>
      <w:r w:rsidRPr="003F5AF2">
        <w:rPr>
          <w:rFonts w:eastAsia="PMingLiU"/>
          <w:lang w:eastAsia="zh-TW"/>
        </w:rPr>
        <w:t xml:space="preserve"> factorial design. </w:t>
      </w:r>
      <w:r w:rsidR="00B640C1" w:rsidRPr="003F5AF2">
        <w:rPr>
          <w:rFonts w:eastAsia="PMingLiU"/>
          <w:lang w:eastAsia="zh-TW"/>
        </w:rPr>
        <w:t xml:space="preserve">The threat x efficacy x barriers </w:t>
      </w:r>
      <w:proofErr w:type="gramStart"/>
      <w:r w:rsidR="007126BA" w:rsidRPr="003F5AF2">
        <w:rPr>
          <w:rFonts w:eastAsia="PMingLiU"/>
          <w:lang w:eastAsia="zh-TW"/>
        </w:rPr>
        <w:t>was</w:t>
      </w:r>
      <w:proofErr w:type="gramEnd"/>
      <w:r w:rsidR="007126BA" w:rsidRPr="003F5AF2">
        <w:rPr>
          <w:rFonts w:eastAsia="PMingLiU"/>
          <w:lang w:eastAsia="zh-TW"/>
        </w:rPr>
        <w:t xml:space="preserve"> a</w:t>
      </w:r>
      <w:r w:rsidR="00B640C1" w:rsidRPr="003F5AF2">
        <w:rPr>
          <w:rFonts w:eastAsia="PMingLiU"/>
          <w:lang w:eastAsia="zh-TW"/>
        </w:rPr>
        <w:t xml:space="preserve"> between</w:t>
      </w:r>
      <w:r w:rsidR="00DA7939" w:rsidRPr="003F5AF2">
        <w:rPr>
          <w:rFonts w:eastAsia="PMingLiU"/>
          <w:lang w:eastAsia="zh-TW"/>
        </w:rPr>
        <w:t>-</w:t>
      </w:r>
      <w:r w:rsidR="00B640C1" w:rsidRPr="003F5AF2">
        <w:rPr>
          <w:rFonts w:eastAsia="PMingLiU"/>
          <w:lang w:eastAsia="zh-TW"/>
        </w:rPr>
        <w:t xml:space="preserve">subject design whereas the message replication </w:t>
      </w:r>
      <w:r w:rsidR="007126BA" w:rsidRPr="003F5AF2">
        <w:rPr>
          <w:rFonts w:eastAsia="PMingLiU"/>
          <w:lang w:eastAsia="zh-TW"/>
        </w:rPr>
        <w:t xml:space="preserve">was a </w:t>
      </w:r>
      <w:r w:rsidR="00B640C1" w:rsidRPr="003F5AF2">
        <w:rPr>
          <w:rFonts w:eastAsia="PMingLiU"/>
          <w:lang w:eastAsia="zh-TW"/>
        </w:rPr>
        <w:t xml:space="preserve">within subject design. </w:t>
      </w:r>
      <w:r w:rsidR="00511B39" w:rsidRPr="003F5AF2">
        <w:rPr>
          <w:rFonts w:eastAsia="PMingLiU"/>
          <w:lang w:eastAsia="zh-TW"/>
        </w:rPr>
        <w:t xml:space="preserve">The study </w:t>
      </w:r>
      <w:r w:rsidR="007126BA" w:rsidRPr="003F5AF2">
        <w:rPr>
          <w:rFonts w:eastAsia="PMingLiU"/>
          <w:lang w:eastAsia="zh-TW"/>
        </w:rPr>
        <w:t>used</w:t>
      </w:r>
      <w:r w:rsidR="00511B39" w:rsidRPr="003F5AF2">
        <w:rPr>
          <w:rFonts w:eastAsia="PMingLiU"/>
          <w:lang w:eastAsia="zh-TW"/>
        </w:rPr>
        <w:t xml:space="preserve"> </w:t>
      </w:r>
      <w:r w:rsidRPr="003F5AF2">
        <w:rPr>
          <w:rFonts w:eastAsia="PMingLiU"/>
          <w:lang w:eastAsia="zh-TW"/>
        </w:rPr>
        <w:t>narrative</w:t>
      </w:r>
      <w:r w:rsidR="008B7D95" w:rsidRPr="003F5AF2">
        <w:rPr>
          <w:rFonts w:eastAsia="PMingLiU"/>
          <w:lang w:eastAsia="zh-TW"/>
        </w:rPr>
        <w:t>s</w:t>
      </w:r>
      <w:r w:rsidRPr="003F5AF2">
        <w:rPr>
          <w:rFonts w:eastAsia="PMingLiU"/>
          <w:lang w:eastAsia="zh-TW"/>
        </w:rPr>
        <w:t xml:space="preserve"> as the </w:t>
      </w:r>
      <w:r w:rsidR="008B7D95" w:rsidRPr="003F5AF2">
        <w:rPr>
          <w:rFonts w:eastAsia="PMingLiU"/>
          <w:lang w:eastAsia="zh-TW"/>
        </w:rPr>
        <w:t>stimul</w:t>
      </w:r>
      <w:r w:rsidR="00511B39" w:rsidRPr="003F5AF2">
        <w:rPr>
          <w:rFonts w:eastAsia="PMingLiU"/>
          <w:lang w:eastAsia="zh-TW"/>
        </w:rPr>
        <w:t>i</w:t>
      </w:r>
      <w:r w:rsidRPr="003F5AF2">
        <w:rPr>
          <w:rFonts w:eastAsia="PMingLiU"/>
          <w:lang w:eastAsia="zh-TW"/>
        </w:rPr>
        <w:t xml:space="preserve"> </w:t>
      </w:r>
      <w:r w:rsidR="00511B39" w:rsidRPr="003F5AF2">
        <w:rPr>
          <w:rFonts w:eastAsia="PMingLiU"/>
          <w:lang w:eastAsia="zh-TW"/>
        </w:rPr>
        <w:t>message</w:t>
      </w:r>
      <w:r w:rsidR="008B7D95" w:rsidRPr="003F5AF2">
        <w:rPr>
          <w:rFonts w:eastAsia="PMingLiU"/>
          <w:lang w:eastAsia="zh-TW"/>
        </w:rPr>
        <w:t>s</w:t>
      </w:r>
      <w:r w:rsidR="00511B39" w:rsidRPr="003F5AF2">
        <w:rPr>
          <w:rFonts w:eastAsia="PMingLiU"/>
          <w:lang w:eastAsia="zh-TW"/>
        </w:rPr>
        <w:t xml:space="preserve">. </w:t>
      </w:r>
      <w:r w:rsidRPr="003F5AF2">
        <w:rPr>
          <w:rFonts w:eastAsia="PMingLiU"/>
          <w:lang w:eastAsia="zh-TW"/>
        </w:rPr>
        <w:t>Narrative</w:t>
      </w:r>
      <w:r w:rsidR="007126BA" w:rsidRPr="003F5AF2">
        <w:rPr>
          <w:rFonts w:eastAsia="PMingLiU"/>
          <w:lang w:eastAsia="zh-TW"/>
        </w:rPr>
        <w:t>s were</w:t>
      </w:r>
      <w:r w:rsidRPr="003F5AF2">
        <w:rPr>
          <w:rFonts w:eastAsia="PMingLiU"/>
          <w:lang w:eastAsia="zh-TW"/>
        </w:rPr>
        <w:t xml:space="preserve"> used as the message component because </w:t>
      </w:r>
      <w:r w:rsidRPr="003F5AF2">
        <w:t>research studies conducted to influence he</w:t>
      </w:r>
      <w:r w:rsidR="007126BA" w:rsidRPr="003F5AF2">
        <w:t>alth behaviors that compared</w:t>
      </w:r>
      <w:r w:rsidRPr="003F5AF2">
        <w:t xml:space="preserve"> narrative and non-narrative messages have found that narrat</w:t>
      </w:r>
      <w:r w:rsidR="00511B39" w:rsidRPr="003F5AF2">
        <w:t xml:space="preserve">ives are better in changing </w:t>
      </w:r>
      <w:r w:rsidRPr="003F5AF2">
        <w:t xml:space="preserve">knowledge, attitudes, and </w:t>
      </w:r>
      <w:r w:rsidRPr="003F5AF2">
        <w:lastRenderedPageBreak/>
        <w:t>behavioral intentions than non-narrative messages (</w:t>
      </w:r>
      <w:proofErr w:type="spellStart"/>
      <w:r w:rsidRPr="003F5AF2">
        <w:t>Krueter</w:t>
      </w:r>
      <w:proofErr w:type="spellEnd"/>
      <w:r w:rsidRPr="003F5AF2">
        <w:t xml:space="preserve"> et al., 2010; Murphy, Frank, Chatterjee &amp; </w:t>
      </w:r>
      <w:proofErr w:type="spellStart"/>
      <w:r w:rsidRPr="003F5AF2">
        <w:t>Baezconde-Garbanati</w:t>
      </w:r>
      <w:proofErr w:type="spellEnd"/>
      <w:r w:rsidRPr="003F5AF2">
        <w:t xml:space="preserve">, 2007). </w:t>
      </w:r>
    </w:p>
    <w:p w14:paraId="0661FB22" w14:textId="09ED287C" w:rsidR="00A83979" w:rsidRPr="003F5AF2" w:rsidRDefault="00A83979" w:rsidP="00596F3F">
      <w:pPr>
        <w:pStyle w:val="Heading3"/>
      </w:pPr>
      <w:bookmarkStart w:id="38" w:name="_Toc520967047"/>
      <w:r w:rsidRPr="003F5AF2">
        <w:t>Sample Size</w:t>
      </w:r>
      <w:bookmarkEnd w:id="38"/>
    </w:p>
    <w:p w14:paraId="77EC070A" w14:textId="6818FBFF" w:rsidR="00A83979" w:rsidRPr="003F5AF2" w:rsidRDefault="00A83979" w:rsidP="00A83979">
      <w:pPr>
        <w:rPr>
          <w:rFonts w:eastAsia="PMingLiU"/>
          <w:lang w:eastAsia="zh-TW"/>
        </w:rPr>
      </w:pPr>
      <w:r w:rsidRPr="003F5AF2">
        <w:tab/>
      </w:r>
      <w:r w:rsidRPr="003F5AF2">
        <w:rPr>
          <w:rFonts w:eastAsia="PMingLiU"/>
          <w:lang w:eastAsia="zh-TW"/>
        </w:rPr>
        <w:t xml:space="preserve">The required (a priori) sample size for this study </w:t>
      </w:r>
      <w:r w:rsidR="003E3C48" w:rsidRPr="003F5AF2">
        <w:rPr>
          <w:rFonts w:eastAsia="PMingLiU"/>
          <w:lang w:eastAsia="zh-TW"/>
        </w:rPr>
        <w:t>was</w:t>
      </w:r>
      <w:r w:rsidRPr="003F5AF2">
        <w:rPr>
          <w:rFonts w:eastAsia="PMingLiU"/>
          <w:lang w:eastAsia="zh-TW"/>
        </w:rPr>
        <w:t xml:space="preserve"> calculated using the G* power software (</w:t>
      </w:r>
      <w:proofErr w:type="spellStart"/>
      <w:r w:rsidRPr="003F5AF2">
        <w:rPr>
          <w:rFonts w:eastAsia="PMingLiU"/>
          <w:lang w:eastAsia="zh-TW"/>
        </w:rPr>
        <w:t>Faul</w:t>
      </w:r>
      <w:proofErr w:type="spellEnd"/>
      <w:r w:rsidRPr="003F5AF2">
        <w:rPr>
          <w:rFonts w:eastAsia="PMingLiU"/>
          <w:lang w:eastAsia="zh-TW"/>
        </w:rPr>
        <w:t xml:space="preserve">, </w:t>
      </w:r>
      <w:proofErr w:type="spellStart"/>
      <w:r w:rsidRPr="003F5AF2">
        <w:rPr>
          <w:rFonts w:eastAsia="PMingLiU"/>
          <w:lang w:eastAsia="zh-TW"/>
        </w:rPr>
        <w:t>Erdfelder</w:t>
      </w:r>
      <w:proofErr w:type="spellEnd"/>
      <w:r w:rsidR="00827C66" w:rsidRPr="003F5AF2">
        <w:rPr>
          <w:rFonts w:eastAsia="PMingLiU"/>
          <w:lang w:eastAsia="zh-TW"/>
        </w:rPr>
        <w:t>, Lang,</w:t>
      </w:r>
      <w:r w:rsidRPr="003F5AF2">
        <w:rPr>
          <w:rFonts w:eastAsia="PMingLiU"/>
          <w:lang w:eastAsia="zh-TW"/>
        </w:rPr>
        <w:t xml:space="preserve"> &amp; Buchner, 2007). The study anticipated a medium effect size (i.e., f=0.25), the alpha probability le</w:t>
      </w:r>
      <w:r w:rsidR="003C5BDB" w:rsidRPr="003F5AF2">
        <w:rPr>
          <w:rFonts w:eastAsia="PMingLiU"/>
          <w:lang w:eastAsia="zh-TW"/>
        </w:rPr>
        <w:t>vel is 0.05, with a power of 0.</w:t>
      </w:r>
      <w:r w:rsidR="00B22088" w:rsidRPr="003F5AF2">
        <w:rPr>
          <w:rFonts w:eastAsia="PMingLiU"/>
          <w:lang w:eastAsia="zh-TW"/>
        </w:rPr>
        <w:t>8</w:t>
      </w:r>
      <w:r w:rsidRPr="003F5AF2">
        <w:rPr>
          <w:rFonts w:eastAsia="PMingLiU"/>
          <w:lang w:eastAsia="zh-TW"/>
        </w:rPr>
        <w:t xml:space="preserve">. The study </w:t>
      </w:r>
      <w:r w:rsidR="003E3C48" w:rsidRPr="003F5AF2">
        <w:rPr>
          <w:rFonts w:eastAsia="PMingLiU"/>
          <w:lang w:eastAsia="zh-TW"/>
        </w:rPr>
        <w:t xml:space="preserve">had </w:t>
      </w:r>
      <w:r w:rsidRPr="003F5AF2">
        <w:rPr>
          <w:rFonts w:eastAsia="PMingLiU"/>
          <w:lang w:eastAsia="zh-TW"/>
        </w:rPr>
        <w:t xml:space="preserve">eight between-subject treatment groups. The f-static showed that the required sample size would be </w:t>
      </w:r>
      <w:r w:rsidR="00877B2B" w:rsidRPr="003F5AF2">
        <w:rPr>
          <w:rFonts w:eastAsia="PMingLiU"/>
          <w:lang w:eastAsia="zh-TW"/>
        </w:rPr>
        <w:t>240</w:t>
      </w:r>
      <w:r w:rsidR="00173B02" w:rsidRPr="003F5AF2">
        <w:rPr>
          <w:rFonts w:eastAsia="PMingLiU"/>
          <w:lang w:eastAsia="zh-TW"/>
        </w:rPr>
        <w:t xml:space="preserve">, which is </w:t>
      </w:r>
      <w:r w:rsidR="00877B2B" w:rsidRPr="003F5AF2">
        <w:rPr>
          <w:rFonts w:eastAsia="PMingLiU"/>
          <w:lang w:eastAsia="zh-TW"/>
        </w:rPr>
        <w:t>30</w:t>
      </w:r>
      <w:r w:rsidR="00173B02" w:rsidRPr="003F5AF2">
        <w:rPr>
          <w:rFonts w:eastAsia="PMingLiU"/>
          <w:lang w:eastAsia="zh-TW"/>
        </w:rPr>
        <w:t xml:space="preserve"> participants per condition. </w:t>
      </w:r>
      <w:r w:rsidRPr="003F5AF2">
        <w:rPr>
          <w:rFonts w:eastAsia="PMingLiU"/>
          <w:lang w:eastAsia="zh-TW"/>
        </w:rPr>
        <w:t xml:space="preserve">However, considering the possibility of missing data and outliers, the study </w:t>
      </w:r>
      <w:r w:rsidR="003E3C48" w:rsidRPr="003F5AF2">
        <w:rPr>
          <w:rFonts w:eastAsia="PMingLiU"/>
          <w:lang w:eastAsia="zh-TW"/>
        </w:rPr>
        <w:t>collected</w:t>
      </w:r>
      <w:r w:rsidRPr="003F5AF2">
        <w:rPr>
          <w:rFonts w:eastAsia="PMingLiU"/>
          <w:lang w:eastAsia="zh-TW"/>
        </w:rPr>
        <w:t xml:space="preserve"> mor</w:t>
      </w:r>
      <w:r w:rsidR="00173B02" w:rsidRPr="003F5AF2">
        <w:rPr>
          <w:rFonts w:eastAsia="PMingLiU"/>
          <w:lang w:eastAsia="zh-TW"/>
        </w:rPr>
        <w:t xml:space="preserve">e than the required </w:t>
      </w:r>
      <w:r w:rsidR="003C5BDB" w:rsidRPr="003F5AF2">
        <w:rPr>
          <w:rFonts w:eastAsia="PMingLiU"/>
          <w:lang w:eastAsia="zh-TW"/>
        </w:rPr>
        <w:t xml:space="preserve">minimum </w:t>
      </w:r>
      <w:r w:rsidR="00511B39" w:rsidRPr="003F5AF2">
        <w:rPr>
          <w:rFonts w:eastAsia="PMingLiU"/>
          <w:lang w:eastAsia="zh-TW"/>
        </w:rPr>
        <w:t xml:space="preserve">required </w:t>
      </w:r>
      <w:r w:rsidR="003E3C48" w:rsidRPr="003F5AF2">
        <w:rPr>
          <w:rFonts w:eastAsia="PMingLiU"/>
          <w:lang w:eastAsia="zh-TW"/>
        </w:rPr>
        <w:t>sample size. The study initially collected the sample size of 532. After cleaning for the missing data and outliers, the final sample size was 446.</w:t>
      </w:r>
      <w:r w:rsidR="001B5041">
        <w:rPr>
          <w:rFonts w:eastAsia="PMingLiU"/>
          <w:lang w:eastAsia="zh-TW"/>
        </w:rPr>
        <w:t xml:space="preserve"> The details of data cleaning are</w:t>
      </w:r>
      <w:r w:rsidR="003E3C48" w:rsidRPr="003F5AF2">
        <w:rPr>
          <w:rFonts w:eastAsia="PMingLiU"/>
          <w:lang w:eastAsia="zh-TW"/>
        </w:rPr>
        <w:t xml:space="preserve"> discussed in the </w:t>
      </w:r>
      <w:r w:rsidR="006248A6">
        <w:rPr>
          <w:rFonts w:eastAsia="PMingLiU"/>
          <w:lang w:eastAsia="zh-TW"/>
        </w:rPr>
        <w:t>results</w:t>
      </w:r>
      <w:r w:rsidR="003E3C48" w:rsidRPr="003F5AF2">
        <w:rPr>
          <w:rFonts w:eastAsia="PMingLiU"/>
          <w:lang w:eastAsia="zh-TW"/>
        </w:rPr>
        <w:t xml:space="preserve"> section.</w:t>
      </w:r>
    </w:p>
    <w:p w14:paraId="34D6F39C" w14:textId="6326F1F4" w:rsidR="00A83979" w:rsidRPr="003F5AF2" w:rsidRDefault="00A83979" w:rsidP="00596F3F">
      <w:pPr>
        <w:pStyle w:val="Heading3"/>
      </w:pPr>
      <w:bookmarkStart w:id="39" w:name="_Toc520967048"/>
      <w:r w:rsidRPr="003F5AF2">
        <w:t>Participants</w:t>
      </w:r>
      <w:bookmarkEnd w:id="39"/>
    </w:p>
    <w:p w14:paraId="354C6D95" w14:textId="6BFFCFAB" w:rsidR="00A83979" w:rsidRPr="003F5AF2" w:rsidRDefault="00A83979" w:rsidP="00A83979">
      <w:r w:rsidRPr="003F5AF2">
        <w:tab/>
      </w:r>
      <w:r w:rsidR="003E3C48" w:rsidRPr="003F5AF2">
        <w:rPr>
          <w:lang w:eastAsia="zh-TW"/>
        </w:rPr>
        <w:t>The participants were</w:t>
      </w:r>
      <w:r w:rsidRPr="003F5AF2">
        <w:rPr>
          <w:lang w:eastAsia="zh-TW"/>
        </w:rPr>
        <w:t xml:space="preserve"> recruited from </w:t>
      </w:r>
      <w:r w:rsidR="003E3C48" w:rsidRPr="003F5AF2">
        <w:rPr>
          <w:lang w:eastAsia="zh-TW"/>
        </w:rPr>
        <w:t xml:space="preserve">the </w:t>
      </w:r>
      <w:r w:rsidRPr="003F5AF2">
        <w:t xml:space="preserve">Amazon Mechanical Turk </w:t>
      </w:r>
      <w:r w:rsidRPr="003F5AF2">
        <w:rPr>
          <w:lang w:eastAsia="zh-TW"/>
        </w:rPr>
        <w:t>(</w:t>
      </w:r>
      <w:proofErr w:type="spellStart"/>
      <w:r w:rsidRPr="003F5AF2">
        <w:rPr>
          <w:lang w:eastAsia="zh-TW"/>
        </w:rPr>
        <w:t>MTurk</w:t>
      </w:r>
      <w:proofErr w:type="spellEnd"/>
      <w:r w:rsidRPr="003F5AF2">
        <w:rPr>
          <w:lang w:eastAsia="zh-TW"/>
        </w:rPr>
        <w:t>) online panels</w:t>
      </w:r>
      <w:r w:rsidRPr="003F5AF2">
        <w:t xml:space="preserve"> at the 95% HIT (</w:t>
      </w:r>
      <w:r w:rsidRPr="003F5AF2">
        <w:rPr>
          <w:lang w:val="en"/>
        </w:rPr>
        <w:t>Human Intelligence Task</w:t>
      </w:r>
      <w:r w:rsidRPr="003F5AF2">
        <w:t>) approval rate</w:t>
      </w:r>
      <w:r w:rsidRPr="003F5AF2">
        <w:rPr>
          <w:lang w:eastAsia="zh-TW"/>
        </w:rPr>
        <w:t xml:space="preserve">. The </w:t>
      </w:r>
      <w:r w:rsidRPr="003F5AF2">
        <w:t>percentage</w:t>
      </w:r>
      <w:r w:rsidRPr="003F5AF2">
        <w:rPr>
          <w:lang w:eastAsia="zh-TW"/>
        </w:rPr>
        <w:t xml:space="preserve"> signifies</w:t>
      </w:r>
      <w:r w:rsidRPr="003F5AF2">
        <w:t xml:space="preserve"> </w:t>
      </w:r>
      <w:r w:rsidRPr="003F5AF2">
        <w:rPr>
          <w:lang w:eastAsia="zh-TW"/>
        </w:rPr>
        <w:t>online investigations</w:t>
      </w:r>
      <w:r w:rsidRPr="003F5AF2">
        <w:t xml:space="preserve"> submitted </w:t>
      </w:r>
      <w:r w:rsidRPr="003F5AF2">
        <w:rPr>
          <w:lang w:eastAsia="zh-TW"/>
        </w:rPr>
        <w:t xml:space="preserve">by the workers </w:t>
      </w:r>
      <w:r w:rsidR="007126BA" w:rsidRPr="003F5AF2">
        <w:t>that have</w:t>
      </w:r>
      <w:r w:rsidRPr="003F5AF2">
        <w:t xml:space="preserve"> been approved by the requesters to ensure the response quality.</w:t>
      </w:r>
      <w:r w:rsidRPr="003F5AF2">
        <w:rPr>
          <w:lang w:eastAsia="zh-TW"/>
        </w:rPr>
        <w:t xml:space="preserve"> The participants </w:t>
      </w:r>
      <w:r w:rsidR="007126BA" w:rsidRPr="003F5AF2">
        <w:rPr>
          <w:lang w:eastAsia="zh-TW"/>
        </w:rPr>
        <w:t>were workers who met</w:t>
      </w:r>
      <w:r w:rsidRPr="003F5AF2">
        <w:rPr>
          <w:lang w:eastAsia="zh-TW"/>
        </w:rPr>
        <w:t xml:space="preserve"> the age requirement (18 or above). </w:t>
      </w:r>
      <w:r w:rsidR="00DF376C" w:rsidRPr="003F5AF2">
        <w:rPr>
          <w:lang w:eastAsia="zh-TW"/>
        </w:rPr>
        <w:t xml:space="preserve">Scholars have noted that </w:t>
      </w:r>
      <w:proofErr w:type="spellStart"/>
      <w:r w:rsidR="00DF376C" w:rsidRPr="003F5AF2">
        <w:rPr>
          <w:lang w:eastAsia="zh-TW"/>
        </w:rPr>
        <w:t>MTurk</w:t>
      </w:r>
      <w:proofErr w:type="spellEnd"/>
      <w:r w:rsidR="00DF376C" w:rsidRPr="003F5AF2">
        <w:rPr>
          <w:lang w:eastAsia="zh-TW"/>
        </w:rPr>
        <w:t xml:space="preserve"> can be used as a good alternative to collecting data from other sources such as students, professionals and online professional panels (</w:t>
      </w:r>
      <w:proofErr w:type="spellStart"/>
      <w:r w:rsidR="00DF376C" w:rsidRPr="003F5AF2">
        <w:t>Kees</w:t>
      </w:r>
      <w:proofErr w:type="spellEnd"/>
      <w:r w:rsidR="00DF376C" w:rsidRPr="003F5AF2">
        <w:t xml:space="preserve">, Berry, Burton, &amp; Sheehan, 2017). </w:t>
      </w:r>
      <w:r w:rsidR="00D91AF7" w:rsidRPr="003F5AF2">
        <w:t>A test of data quality across five distinct samples: two student samples; two different samples obtained from professional research companies, which</w:t>
      </w:r>
      <w:r w:rsidR="007126BA" w:rsidRPr="003F5AF2">
        <w:t xml:space="preserve"> included </w:t>
      </w:r>
      <w:proofErr w:type="spellStart"/>
      <w:r w:rsidR="007126BA" w:rsidRPr="003F5AF2">
        <w:t>Qualtrics</w:t>
      </w:r>
      <w:proofErr w:type="spellEnd"/>
      <w:r w:rsidR="007126BA" w:rsidRPr="003F5AF2">
        <w:t xml:space="preserve"> sample and </w:t>
      </w:r>
      <w:proofErr w:type="spellStart"/>
      <w:r w:rsidR="007126BA" w:rsidRPr="003F5AF2">
        <w:t>L</w:t>
      </w:r>
      <w:r w:rsidR="00D91AF7" w:rsidRPr="003F5AF2">
        <w:t>ightspeed</w:t>
      </w:r>
      <w:proofErr w:type="spellEnd"/>
      <w:r w:rsidR="00801720" w:rsidRPr="003F5AF2">
        <w:t xml:space="preserve"> sample; and </w:t>
      </w:r>
      <w:proofErr w:type="spellStart"/>
      <w:r w:rsidR="00801720" w:rsidRPr="003F5AF2">
        <w:t>MTurk</w:t>
      </w:r>
      <w:proofErr w:type="spellEnd"/>
      <w:r w:rsidR="00801720" w:rsidRPr="003F5AF2">
        <w:t xml:space="preserve"> workers was</w:t>
      </w:r>
      <w:r w:rsidR="00D91AF7" w:rsidRPr="003F5AF2">
        <w:t xml:space="preserve"> conducted (</w:t>
      </w:r>
      <w:proofErr w:type="spellStart"/>
      <w:r w:rsidR="00D91AF7" w:rsidRPr="003F5AF2">
        <w:t>Kees</w:t>
      </w:r>
      <w:proofErr w:type="spellEnd"/>
      <w:r w:rsidR="00D91AF7" w:rsidRPr="003F5AF2">
        <w:t xml:space="preserve"> et al., 2017). The result </w:t>
      </w:r>
      <w:r w:rsidR="00D91AF7" w:rsidRPr="003F5AF2">
        <w:lastRenderedPageBreak/>
        <w:t>showed</w:t>
      </w:r>
      <w:r w:rsidR="003E3C48" w:rsidRPr="003F5AF2">
        <w:t xml:space="preserve"> that response quality of the </w:t>
      </w:r>
      <w:proofErr w:type="spellStart"/>
      <w:r w:rsidR="003E3C48" w:rsidRPr="003F5AF2">
        <w:t>MT</w:t>
      </w:r>
      <w:r w:rsidR="00D91AF7" w:rsidRPr="003F5AF2">
        <w:t>urk</w:t>
      </w:r>
      <w:proofErr w:type="spellEnd"/>
      <w:r w:rsidR="00D91AF7" w:rsidRPr="003F5AF2">
        <w:t xml:space="preserve"> sample was good while comparing to the student samples whereas the samples from the professional panels had the lowest overall response quality. </w:t>
      </w:r>
      <w:proofErr w:type="spellStart"/>
      <w:r w:rsidR="00D91AF7" w:rsidRPr="003F5AF2">
        <w:t>MTurk</w:t>
      </w:r>
      <w:proofErr w:type="spellEnd"/>
      <w:r w:rsidR="00D91AF7" w:rsidRPr="003F5AF2">
        <w:t xml:space="preserve"> sample were significantly more involved in message processing and also reported less multitasking than the other samples. The </w:t>
      </w:r>
      <w:proofErr w:type="spellStart"/>
      <w:r w:rsidR="00D91AF7" w:rsidRPr="003F5AF2">
        <w:t>MTurk</w:t>
      </w:r>
      <w:proofErr w:type="spellEnd"/>
      <w:r w:rsidR="00D91AF7" w:rsidRPr="003F5AF2">
        <w:t xml:space="preserve"> sample also wrote more text while answering the two open-ended questions than both the panel samples. The </w:t>
      </w:r>
      <w:proofErr w:type="spellStart"/>
      <w:r w:rsidR="00D91AF7" w:rsidRPr="003F5AF2">
        <w:t>MTurk</w:t>
      </w:r>
      <w:proofErr w:type="spellEnd"/>
      <w:r w:rsidR="00D91AF7" w:rsidRPr="003F5AF2">
        <w:t xml:space="preserve"> sample performed best in attention check measures while compared to student and professional samples. The professional panels performed the worst. The manipulation check results showed that the effect of the manipulation was stronger for </w:t>
      </w:r>
      <w:proofErr w:type="spellStart"/>
      <w:r w:rsidR="00D91AF7" w:rsidRPr="003F5AF2">
        <w:t>MTurk</w:t>
      </w:r>
      <w:proofErr w:type="spellEnd"/>
      <w:r w:rsidR="00D91AF7" w:rsidRPr="003F5AF2">
        <w:t xml:space="preserve"> and student samples than the two professional samples (</w:t>
      </w:r>
      <w:proofErr w:type="spellStart"/>
      <w:r w:rsidR="00D91AF7" w:rsidRPr="003F5AF2">
        <w:t>Kees</w:t>
      </w:r>
      <w:proofErr w:type="spellEnd"/>
      <w:r w:rsidR="00D91AF7" w:rsidRPr="003F5AF2">
        <w:t xml:space="preserve"> et al., 2017). More researchers in a variety of disciplines are increasingly using </w:t>
      </w:r>
      <w:proofErr w:type="spellStart"/>
      <w:r w:rsidR="00D91AF7" w:rsidRPr="003F5AF2">
        <w:t>MTurk</w:t>
      </w:r>
      <w:proofErr w:type="spellEnd"/>
      <w:r w:rsidR="00D91AF7" w:rsidRPr="003F5AF2">
        <w:t xml:space="preserve"> for data collection because data can be collected quickly and at lower cost than other online resources (Sheehan, 2018). In addition, the participants are demographically more diverse than the traditional student samples (Sheehan, 2018).</w:t>
      </w:r>
    </w:p>
    <w:p w14:paraId="49290A86" w14:textId="427E7E86" w:rsidR="003E3C48" w:rsidRDefault="003E3C48" w:rsidP="00A83979">
      <w:r w:rsidRPr="003F5AF2">
        <w:tab/>
      </w:r>
      <w:r w:rsidR="001862A6" w:rsidRPr="003F5AF2">
        <w:t xml:space="preserve">A total of 446 U.S. residents were recruited for this study. The participants were randomly assigned to one of the eight experimental groups with following number of participants: 1) high threat-high efficacy-barrier addressed; </w:t>
      </w:r>
      <w:r w:rsidR="000F2B13" w:rsidRPr="003F5AF2">
        <w:t xml:space="preserve">65 </w:t>
      </w:r>
      <w:r w:rsidR="001862A6" w:rsidRPr="003F5AF2">
        <w:t xml:space="preserve">2) high threat-high efficacy-no barrier addressed; </w:t>
      </w:r>
      <w:r w:rsidR="000F2B13" w:rsidRPr="003F5AF2">
        <w:t xml:space="preserve">57 </w:t>
      </w:r>
      <w:r w:rsidR="001862A6" w:rsidRPr="003F5AF2">
        <w:t xml:space="preserve">3)high threat-low efficacy-barrier addressed; </w:t>
      </w:r>
      <w:r w:rsidR="000F2B13" w:rsidRPr="003F5AF2">
        <w:t xml:space="preserve">52 4)high threat-low efficacy-no </w:t>
      </w:r>
      <w:r w:rsidR="001862A6" w:rsidRPr="003F5AF2">
        <w:t xml:space="preserve">barrier addressed; </w:t>
      </w:r>
      <w:r w:rsidR="000F2B13" w:rsidRPr="003F5AF2">
        <w:t xml:space="preserve">58 </w:t>
      </w:r>
      <w:r w:rsidR="001862A6" w:rsidRPr="003F5AF2">
        <w:t xml:space="preserve">5)low threat-high efficacy-barrier addressed; </w:t>
      </w:r>
      <w:r w:rsidR="000F2B13" w:rsidRPr="003F5AF2">
        <w:t xml:space="preserve">54 </w:t>
      </w:r>
      <w:r w:rsidR="001862A6" w:rsidRPr="003F5AF2">
        <w:t xml:space="preserve">6)low threat-high efficacy-no barrier addressed; </w:t>
      </w:r>
      <w:r w:rsidR="000F2B13" w:rsidRPr="003F5AF2">
        <w:t xml:space="preserve">51 </w:t>
      </w:r>
      <w:r w:rsidR="001862A6" w:rsidRPr="003F5AF2">
        <w:t>7)low threat-low efficacy-barrier addressed;</w:t>
      </w:r>
      <w:r w:rsidR="000F2B13" w:rsidRPr="003F5AF2">
        <w:t xml:space="preserve"> 58,</w:t>
      </w:r>
      <w:r w:rsidR="001862A6" w:rsidRPr="003F5AF2">
        <w:t xml:space="preserve"> and 8)low threat-low efficacy-no barrier addressed</w:t>
      </w:r>
      <w:r w:rsidR="000F2B13" w:rsidRPr="003F5AF2">
        <w:t>; 51</w:t>
      </w:r>
      <w:r w:rsidR="001862A6" w:rsidRPr="003F5AF2">
        <w:t>.</w:t>
      </w:r>
    </w:p>
    <w:p w14:paraId="737EFDB0" w14:textId="63CAB593" w:rsidR="00597F75" w:rsidRPr="003F5AF2" w:rsidRDefault="00597F75" w:rsidP="00597F75">
      <w:pPr>
        <w:ind w:firstLine="720"/>
        <w:rPr>
          <w:i/>
        </w:rPr>
      </w:pPr>
      <w:r w:rsidRPr="003F5AF2">
        <w:t>A total of 247 participants were female (55.4%), 198 participants were male (44.4%), and one participant was identified as other (.2%). Participants’ age ranged from 19-76 years (</w:t>
      </w:r>
      <w:r w:rsidRPr="003F5AF2">
        <w:rPr>
          <w:i/>
        </w:rPr>
        <w:t>M=</w:t>
      </w:r>
      <w:r w:rsidRPr="003F5AF2">
        <w:t>39.80</w:t>
      </w:r>
      <w:r w:rsidRPr="003F5AF2">
        <w:rPr>
          <w:i/>
        </w:rPr>
        <w:t>, SD=</w:t>
      </w:r>
      <w:r w:rsidRPr="003F5AF2">
        <w:t xml:space="preserve">12.420). A total of 327 participants were “White or </w:t>
      </w:r>
      <w:r w:rsidRPr="003F5AF2">
        <w:lastRenderedPageBreak/>
        <w:t>Caucasian” (73.3%), 36 participants were “Black or African American” (36%), 27 participants were Hispanic (6.1%), 40 participants were Asian (9%), 4 participants were “Native American” (0.9%), and 11 participants reported themselves as Other (2.5%).</w:t>
      </w:r>
      <w:r w:rsidRPr="003F5AF2">
        <w:rPr>
          <w:i/>
        </w:rPr>
        <w:t xml:space="preserve"> </w:t>
      </w:r>
    </w:p>
    <w:p w14:paraId="69D73428" w14:textId="77777777" w:rsidR="00597F75" w:rsidRPr="003F5AF2" w:rsidRDefault="00597F75" w:rsidP="00597F75">
      <w:r w:rsidRPr="003F5AF2">
        <w:rPr>
          <w:i/>
        </w:rPr>
        <w:tab/>
      </w:r>
      <w:r w:rsidRPr="003F5AF2">
        <w:t xml:space="preserve">59 participants reported that they had an annual household income within the range of $20,000-$29,000 (13.2%), 57 participants reported that they had an annual household income within the range of $50,000-$59,999 (12.8%), 54 participants reported that they had an annual household income within the range of $30,000-$39,999 (12.1%), 52 participants reported that they had an annual household income within the range of $70,000-$79,999 (11.7%), 44 participants reported that they had an annual household income within the range of $60,000-$69,999 (9.9%), 44 participants reported that they had an annual household income within the range of $40,000-$49,999 (9.9%), 44 participants reported that they had an annual household income of $90,000-$99,999 (9.9%), 37 participants reported that they had an annual income of $80,000-$89,000 (8.2%), 30 participants reported that they had an annual household income of $10,000-$10,999 (6.7%), 6 participants reported that they had an annual household income of $100,000-$149,999 (3.1%), and 11 participants reported that they had an annual household income of less than $10,000 (2.5%). </w:t>
      </w:r>
    </w:p>
    <w:p w14:paraId="7FF8E008" w14:textId="77777777" w:rsidR="00597F75" w:rsidRPr="003F5AF2" w:rsidRDefault="00597F75" w:rsidP="00597F75">
      <w:r w:rsidRPr="003F5AF2">
        <w:tab/>
        <w:t xml:space="preserve">A total of 204 participants had completed a bachelor’s degree (45.7%), 78 participants had completed some college (17.5%), 58 participants had completed a master’s degree (13.0%), 45 participants had completed an associate degree (10.1%), 38 participants had completed a high school degree/GED (8.5%), 6 participants had completed a doctoral degree (1.3%), and 4 participants had completed less than high school (0.9%). </w:t>
      </w:r>
    </w:p>
    <w:p w14:paraId="09B79CA1" w14:textId="77777777" w:rsidR="00597F75" w:rsidRPr="003F5AF2" w:rsidRDefault="00597F75" w:rsidP="00597F75">
      <w:r w:rsidRPr="003F5AF2">
        <w:lastRenderedPageBreak/>
        <w:tab/>
        <w:t>317 participants reported that they were employed full-time (71.1%), 53 participants reported that they were employed part-time (11.9%), 47 people reported that they were not employed (10.5%), and 28 participants reported that they were retired (6.3%).</w:t>
      </w:r>
    </w:p>
    <w:p w14:paraId="64007A91" w14:textId="77777777" w:rsidR="00597F75" w:rsidRPr="003F5AF2" w:rsidRDefault="00597F75" w:rsidP="00597F75">
      <w:r w:rsidRPr="003F5AF2">
        <w:tab/>
        <w:t xml:space="preserve">A total of 216 participants reported that they were married (48.4%), 173 participants reported that they were single (never been married) (38.8%), 44 participants reported that they were divorced (9.9%), 9 participants reported that they were widowed (2.0%), and 4 participants reported that they were separated (0.9%). </w:t>
      </w:r>
    </w:p>
    <w:p w14:paraId="016B01B8" w14:textId="77777777" w:rsidR="00597F75" w:rsidRPr="003F5AF2" w:rsidRDefault="00597F75" w:rsidP="00597F75">
      <w:r w:rsidRPr="003F5AF2">
        <w:tab/>
        <w:t>419 participants reported that they had not been diagnosed with heart disease (94.8%) and 23 participants reported that they had been diagnosed with heart disease (5.2%). 254 participants reported that they had a close family member who has been diagnosed with heart disease (57%) and 191 participants reported that they did not have a close family member who had been diagnosed with heart disease (42.8%).</w:t>
      </w:r>
    </w:p>
    <w:p w14:paraId="0CB35F54" w14:textId="047DC5E2" w:rsidR="006248A6" w:rsidRPr="003F5AF2" w:rsidRDefault="006248A6" w:rsidP="006248A6">
      <w:pPr>
        <w:pStyle w:val="Heading2"/>
      </w:pPr>
      <w:bookmarkStart w:id="40" w:name="_Toc520967049"/>
      <w:r w:rsidRPr="003F5AF2">
        <w:t>Dependent Variables</w:t>
      </w:r>
      <w:bookmarkEnd w:id="40"/>
    </w:p>
    <w:p w14:paraId="585CC067" w14:textId="77777777" w:rsidR="006248A6" w:rsidRPr="003F5AF2" w:rsidRDefault="006248A6" w:rsidP="006248A6">
      <w:pPr>
        <w:ind w:firstLine="720"/>
      </w:pPr>
      <w:r w:rsidRPr="003F5AF2">
        <w:t>The dependent variables included perceived fear, perceived susceptibility, perceived severity, perceived response efficacy, perceived self efficacy, perceived barriers, attitude toward exercise and healthy diet, intention to exercise and eat healthy diet, defensive avoidance, issue derogation, perceived manipulation, transportation to the narrative world, and identification with the character. (See Appendix D for the questionnaire).</w:t>
      </w:r>
    </w:p>
    <w:p w14:paraId="794E13AB" w14:textId="266A35F3" w:rsidR="006248A6" w:rsidRPr="003F5AF2" w:rsidRDefault="00667916" w:rsidP="00596F3F">
      <w:pPr>
        <w:pStyle w:val="Heading3"/>
      </w:pPr>
      <w:bookmarkStart w:id="41" w:name="_Toc520967050"/>
      <w:r>
        <w:t>Perceived F</w:t>
      </w:r>
      <w:r w:rsidR="006248A6" w:rsidRPr="003F5AF2">
        <w:t>ear</w:t>
      </w:r>
      <w:bookmarkEnd w:id="41"/>
    </w:p>
    <w:p w14:paraId="435588AC" w14:textId="65CD9C13" w:rsidR="006248A6" w:rsidRPr="003F5AF2" w:rsidRDefault="006248A6" w:rsidP="006248A6">
      <w:pPr>
        <w:ind w:firstLine="720"/>
      </w:pPr>
      <w:r w:rsidRPr="003F5AF2">
        <w:t xml:space="preserve">The perceived fear scale was adopted from Dillard and Peck’s (2000) study. It consisted of three items: “I am afraid of coronary heart disease,” “I am frightened by </w:t>
      </w:r>
      <w:r w:rsidRPr="003F5AF2">
        <w:lastRenderedPageBreak/>
        <w:t>coronary heart disease,” and “I am scared of the coronary heart disease.” The perceived fear was measured using a 7-point Likert type scale where “1” = “strongly disagree” and “</w:t>
      </w:r>
      <w:proofErr w:type="gramStart"/>
      <w:r w:rsidRPr="003F5AF2">
        <w:t>7”=</w:t>
      </w:r>
      <w:proofErr w:type="gramEnd"/>
      <w:r w:rsidRPr="003F5AF2">
        <w:t xml:space="preserve"> “</w:t>
      </w:r>
      <w:r w:rsidR="000A7509">
        <w:t>strongly agree” (</w:t>
      </w:r>
      <w:proofErr w:type="spellStart"/>
      <w:r w:rsidR="000A7509">
        <w:t>Cronbach</w:t>
      </w:r>
      <w:proofErr w:type="spellEnd"/>
      <w:r w:rsidR="000A7509">
        <w:t xml:space="preserve"> </w:t>
      </w:r>
      <w:r w:rsidR="000A7509" w:rsidRPr="00892991">
        <w:t>α</w:t>
      </w:r>
      <w:r w:rsidR="000A7509">
        <w:t xml:space="preserve"> = 0.93).</w:t>
      </w:r>
    </w:p>
    <w:p w14:paraId="43690A92" w14:textId="652434A7" w:rsidR="006248A6" w:rsidRPr="003F5AF2" w:rsidRDefault="00667916" w:rsidP="00596F3F">
      <w:pPr>
        <w:pStyle w:val="Heading3"/>
      </w:pPr>
      <w:bookmarkStart w:id="42" w:name="_Toc520967051"/>
      <w:r>
        <w:t>Perceived S</w:t>
      </w:r>
      <w:r w:rsidR="006248A6" w:rsidRPr="003F5AF2">
        <w:t>everity and Perceived Susceptibility</w:t>
      </w:r>
      <w:bookmarkEnd w:id="42"/>
    </w:p>
    <w:p w14:paraId="2FC765F2" w14:textId="7BD82C00" w:rsidR="006248A6" w:rsidRPr="003F5AF2" w:rsidRDefault="006248A6" w:rsidP="00632DCA">
      <w:pPr>
        <w:ind w:firstLine="720"/>
      </w:pPr>
      <w:r w:rsidRPr="003F5AF2">
        <w:t xml:space="preserve">The perceived severity and perceived susceptibility scales were derived from HBM measures relating to coronary heart disease and exercise by </w:t>
      </w:r>
      <w:proofErr w:type="spellStart"/>
      <w:r w:rsidRPr="003F5AF2">
        <w:t>Mirotznik</w:t>
      </w:r>
      <w:proofErr w:type="spellEnd"/>
      <w:r w:rsidRPr="003F5AF2">
        <w:t xml:space="preserve"> et al. (1995). The perceived severity included three items regarding the seriousness of heart condition such as, “If I develop a heart disease it would be a serious condition (I already have heart disease and if my condition was to get worse, it would be a serious condition.),” “Heart disease is a severe medical condition,” and “A heart condition does NOT necessarily have to interfere with a person’s capacity to</w:t>
      </w:r>
      <w:r w:rsidR="00632DCA">
        <w:t xml:space="preserve"> live a normal life. (reversed)</w:t>
      </w:r>
      <w:r w:rsidRPr="003F5AF2">
        <w:t xml:space="preserve">” </w:t>
      </w:r>
      <w:r w:rsidR="00632DCA">
        <w:t>(</w:t>
      </w:r>
      <w:proofErr w:type="spellStart"/>
      <w:r w:rsidR="00632DCA">
        <w:t>Cronbach</w:t>
      </w:r>
      <w:proofErr w:type="spellEnd"/>
      <w:r w:rsidR="00632DCA">
        <w:t xml:space="preserve"> </w:t>
      </w:r>
      <w:r w:rsidR="00632DCA" w:rsidRPr="00892991">
        <w:t>α</w:t>
      </w:r>
      <w:r w:rsidR="00632DCA">
        <w:t xml:space="preserve"> = 0.71). </w:t>
      </w:r>
      <w:r w:rsidRPr="003F5AF2">
        <w:t>The perceived susceptibility was measured with three items related to beliefs about likelihood of being vulnerable to heart disease such as, “It is likely that someday in the future I will be ill with heart disease,” “My present lifestyle puts me at risk of developing heart disease. (I already have heart disease, am my lifestyle puts me at risk of aggravating my present condition),” and “In comparison to other people, I am more susceptible to devel</w:t>
      </w:r>
      <w:r w:rsidR="00632DCA">
        <w:t>oping a serious heart condition</w:t>
      </w:r>
      <w:r w:rsidRPr="003F5AF2">
        <w:t xml:space="preserve">” </w:t>
      </w:r>
      <w:r w:rsidR="00632DCA">
        <w:t>(</w:t>
      </w:r>
      <w:proofErr w:type="spellStart"/>
      <w:r w:rsidR="00632DCA">
        <w:t>Cronbach</w:t>
      </w:r>
      <w:proofErr w:type="spellEnd"/>
      <w:r w:rsidR="00632DCA">
        <w:t xml:space="preserve"> </w:t>
      </w:r>
      <w:r w:rsidR="00632DCA" w:rsidRPr="00892991">
        <w:t>α</w:t>
      </w:r>
      <w:r w:rsidR="00632DCA">
        <w:t xml:space="preserve"> = 0.51). </w:t>
      </w:r>
      <w:r w:rsidRPr="003F5AF2">
        <w:t>The perceived severity and perceived susceptibility utilized a 7-point Likert type scale where “</w:t>
      </w:r>
      <w:proofErr w:type="gramStart"/>
      <w:r w:rsidRPr="003F5AF2">
        <w:t>1”=</w:t>
      </w:r>
      <w:proofErr w:type="gramEnd"/>
      <w:r w:rsidRPr="003F5AF2">
        <w:t xml:space="preserve"> “strongly disagree” and “7”= “strongly agree</w:t>
      </w:r>
      <w:r w:rsidR="00632DCA">
        <w:t xml:space="preserve">” </w:t>
      </w:r>
    </w:p>
    <w:p w14:paraId="0F9EC5C4" w14:textId="46E02DBB" w:rsidR="006248A6" w:rsidRPr="003F5AF2" w:rsidRDefault="00667916" w:rsidP="00596F3F">
      <w:pPr>
        <w:pStyle w:val="Heading3"/>
      </w:pPr>
      <w:bookmarkStart w:id="43" w:name="_Toc520967052"/>
      <w:r>
        <w:t>Perceived Self-efficacy and Response E</w:t>
      </w:r>
      <w:r w:rsidR="006248A6" w:rsidRPr="003F5AF2">
        <w:t>fficacy</w:t>
      </w:r>
      <w:bookmarkEnd w:id="43"/>
    </w:p>
    <w:p w14:paraId="5915A34E" w14:textId="753BCC50" w:rsidR="006248A6" w:rsidRPr="003F5AF2" w:rsidRDefault="006248A6" w:rsidP="00632DCA">
      <w:pPr>
        <w:ind w:firstLine="720"/>
      </w:pPr>
      <w:r w:rsidRPr="003F5AF2">
        <w:t>The perceived self-efficacy and response-efficacy scales w</w:t>
      </w:r>
      <w:r w:rsidR="003C56EB">
        <w:t>ere</w:t>
      </w:r>
      <w:r w:rsidRPr="003F5AF2">
        <w:t xml:space="preserve"> derived from Richards and Johnson (2014). The perceived self-efficacy was measured using six items  “Exercising for 30 minutes per day 5 days a week during the next month will be easy </w:t>
      </w:r>
      <w:r w:rsidRPr="003F5AF2">
        <w:lastRenderedPageBreak/>
        <w:t xml:space="preserve">for me,” “Exercising for 30 minutes per day 5 days per week during the next month will difficult for me (reversed),” “Exercising for 30 minutes per day 5 days per week during the next month will be inconvenient for me (reversed),” “I am able to exercise for 30 minutes per day 5 days per week during the next month,” “I am certain I could exercise for 30 minutes per day 5 days per week during the next month,” and “If I wanted I could easily exercise for 30 minutes per day 5 days per week during the next month.” For the eating healthy diet behavior, the perceived self-efficacy items will be modified to include (eating five servings of fruits and vegetables each day instead of exercising for 30 minutes per day 5 days a week). </w:t>
      </w:r>
      <w:r w:rsidR="00632DCA">
        <w:t>(</w:t>
      </w:r>
      <w:proofErr w:type="spellStart"/>
      <w:r w:rsidR="00632DCA">
        <w:t>Cronbach</w:t>
      </w:r>
      <w:proofErr w:type="spellEnd"/>
      <w:r w:rsidR="00632DCA">
        <w:t xml:space="preserve"> </w:t>
      </w:r>
      <w:r w:rsidR="00632DCA" w:rsidRPr="00892991">
        <w:t>α</w:t>
      </w:r>
      <w:r w:rsidR="00632DCA">
        <w:t xml:space="preserve"> = 0.93). </w:t>
      </w:r>
      <w:r w:rsidRPr="003F5AF2">
        <w:t>T</w:t>
      </w:r>
      <w:r w:rsidR="00632DCA">
        <w:t xml:space="preserve">he perceived self-efficacy </w:t>
      </w:r>
      <w:r w:rsidRPr="003F5AF2">
        <w:t>utilize</w:t>
      </w:r>
      <w:r w:rsidR="00632DCA">
        <w:t>d</w:t>
      </w:r>
      <w:r w:rsidRPr="003F5AF2">
        <w:t xml:space="preserve"> a 7-point Likert type scale where </w:t>
      </w:r>
      <w:r w:rsidR="003C56EB">
        <w:t>“</w:t>
      </w:r>
      <w:proofErr w:type="gramStart"/>
      <w:r w:rsidRPr="003F5AF2">
        <w:t>1</w:t>
      </w:r>
      <w:r w:rsidR="003C56EB">
        <w:t>”</w:t>
      </w:r>
      <w:r w:rsidRPr="003F5AF2">
        <w:t>=</w:t>
      </w:r>
      <w:proofErr w:type="gramEnd"/>
      <w:r w:rsidR="003C56EB">
        <w:t>”</w:t>
      </w:r>
      <w:r w:rsidRPr="003F5AF2">
        <w:t>strongly disagree</w:t>
      </w:r>
      <w:r w:rsidR="003C56EB">
        <w:t>”</w:t>
      </w:r>
      <w:r w:rsidRPr="003F5AF2">
        <w:t xml:space="preserve"> and </w:t>
      </w:r>
      <w:r w:rsidR="003C56EB">
        <w:t>“</w:t>
      </w:r>
      <w:r w:rsidRPr="003F5AF2">
        <w:t>7</w:t>
      </w:r>
      <w:r w:rsidR="003C56EB">
        <w:t>”</w:t>
      </w:r>
      <w:r w:rsidRPr="003F5AF2">
        <w:t>=</w:t>
      </w:r>
      <w:r w:rsidR="003C56EB">
        <w:t>”</w:t>
      </w:r>
      <w:r w:rsidRPr="003F5AF2">
        <w:t>strongly agree.</w:t>
      </w:r>
      <w:r w:rsidR="003C56EB">
        <w:t>”</w:t>
      </w:r>
    </w:p>
    <w:p w14:paraId="2E26BC88" w14:textId="3F457C45" w:rsidR="006248A6" w:rsidRPr="003F5AF2" w:rsidRDefault="006248A6" w:rsidP="00632DCA">
      <w:pPr>
        <w:ind w:firstLine="720"/>
      </w:pPr>
      <w:r w:rsidRPr="003F5AF2">
        <w:t>Perceived response-efficacy was measured with two items (Richards &amp; Johnson, 2014). The items included the measures, “Engaging in regular exercise works in preventing heart disease” and “Engaging in regular exercise is effective in preventing heart</w:t>
      </w:r>
      <w:r w:rsidR="00632DCA">
        <w:t xml:space="preserve"> disease</w:t>
      </w:r>
      <w:r w:rsidRPr="003F5AF2">
        <w:t>” For the healthy diet behavior, the items were modified to include “Eating fruits and vegetables works in preventing heart disease” and “Eating fruits and vegetables is effect</w:t>
      </w:r>
      <w:r w:rsidR="00632DCA">
        <w:t>ive in preventing heart disease</w:t>
      </w:r>
      <w:r w:rsidRPr="003F5AF2">
        <w:t xml:space="preserve">” </w:t>
      </w:r>
      <w:r w:rsidR="00632DCA">
        <w:t>(</w:t>
      </w:r>
      <w:proofErr w:type="spellStart"/>
      <w:r w:rsidR="00632DCA">
        <w:t>Cronbach</w:t>
      </w:r>
      <w:proofErr w:type="spellEnd"/>
      <w:r w:rsidR="00632DCA">
        <w:t xml:space="preserve"> </w:t>
      </w:r>
      <w:r w:rsidR="00632DCA" w:rsidRPr="00892991">
        <w:t>α</w:t>
      </w:r>
      <w:r w:rsidR="00632DCA">
        <w:t xml:space="preserve"> = 0.89). </w:t>
      </w:r>
      <w:r w:rsidRPr="003F5AF2">
        <w:t>The perceived self-efficacy and perceived response-efficacy utilized a 7-point Likert type scale where “</w:t>
      </w:r>
      <w:proofErr w:type="gramStart"/>
      <w:r w:rsidRPr="003F5AF2">
        <w:t>1”=</w:t>
      </w:r>
      <w:proofErr w:type="gramEnd"/>
      <w:r w:rsidRPr="003F5AF2">
        <w:t xml:space="preserve"> “strongly disagree” and “7”= “strongly agree”.</w:t>
      </w:r>
    </w:p>
    <w:p w14:paraId="1F1B750A" w14:textId="19C30390" w:rsidR="006248A6" w:rsidRPr="003F5AF2" w:rsidRDefault="00667916" w:rsidP="00596F3F">
      <w:pPr>
        <w:pStyle w:val="Heading3"/>
      </w:pPr>
      <w:bookmarkStart w:id="44" w:name="_Toc520967053"/>
      <w:r>
        <w:t>Intentions to Exercise and Eat H</w:t>
      </w:r>
      <w:r w:rsidR="006248A6" w:rsidRPr="003F5AF2">
        <w:t>ealthy</w:t>
      </w:r>
      <w:bookmarkEnd w:id="44"/>
    </w:p>
    <w:p w14:paraId="7B65CCFB" w14:textId="233290CA" w:rsidR="006248A6" w:rsidRPr="003F5AF2" w:rsidRDefault="006248A6" w:rsidP="006248A6">
      <w:pPr>
        <w:ind w:firstLine="720"/>
      </w:pPr>
      <w:r w:rsidRPr="003F5AF2">
        <w:t xml:space="preserve">The intentions were measured using a two-item scale (Richards &amp; Johnson, 2014). The items included the statements, “I intend to exercise for at least 30 min per day, 5 days per week during the next month” and “I will exercise for at least 30 min per </w:t>
      </w:r>
      <w:r w:rsidRPr="003F5AF2">
        <w:lastRenderedPageBreak/>
        <w:t xml:space="preserve">day, 5 days per week during the next month” The items for the healthy diet behavior </w:t>
      </w:r>
      <w:r w:rsidR="00632DCA">
        <w:t>were</w:t>
      </w:r>
      <w:r w:rsidRPr="003F5AF2">
        <w:t xml:space="preserve"> modified to include “I intend to eat four to five servings of fruits and vegetables each per day during the next month” and “I will eat four to five servings of fruits and vegetables eac</w:t>
      </w:r>
      <w:r w:rsidR="00632DCA">
        <w:t>h per day during the next month</w:t>
      </w:r>
      <w:r w:rsidRPr="003F5AF2">
        <w:t xml:space="preserve">” </w:t>
      </w:r>
      <w:r w:rsidR="00632DCA">
        <w:t xml:space="preserve"> (</w:t>
      </w:r>
      <w:proofErr w:type="spellStart"/>
      <w:r w:rsidR="00632DCA">
        <w:t>Cronbach</w:t>
      </w:r>
      <w:proofErr w:type="spellEnd"/>
      <w:r w:rsidR="00632DCA">
        <w:t xml:space="preserve"> </w:t>
      </w:r>
      <w:r w:rsidR="00632DCA" w:rsidRPr="00892991">
        <w:t>α</w:t>
      </w:r>
      <w:r w:rsidR="00632DCA">
        <w:t xml:space="preserve"> = 0.88).</w:t>
      </w:r>
      <w:r w:rsidRPr="003F5AF2">
        <w:t>The intentions to exercise and eat healthy diet utilized a 7-point Likert type scale where “1”= “strongly disagree” and “7”= “strongly agree”.</w:t>
      </w:r>
    </w:p>
    <w:p w14:paraId="0B75BCE9" w14:textId="00CA5709" w:rsidR="006248A6" w:rsidRPr="003F5AF2" w:rsidRDefault="00667916" w:rsidP="00596F3F">
      <w:pPr>
        <w:pStyle w:val="Heading3"/>
      </w:pPr>
      <w:bookmarkStart w:id="45" w:name="_Toc520967054"/>
      <w:r>
        <w:t>Perceived B</w:t>
      </w:r>
      <w:r w:rsidR="006248A6" w:rsidRPr="003F5AF2">
        <w:t>arriers</w:t>
      </w:r>
      <w:bookmarkEnd w:id="45"/>
    </w:p>
    <w:p w14:paraId="3EDCF6B5" w14:textId="77777777" w:rsidR="006248A6" w:rsidRPr="003F5AF2" w:rsidRDefault="006248A6" w:rsidP="006248A6">
      <w:pPr>
        <w:ind w:firstLine="720"/>
        <w:rPr>
          <w:sz w:val="26"/>
          <w:szCs w:val="26"/>
        </w:rPr>
      </w:pPr>
      <w:r w:rsidRPr="003F5AF2">
        <w:t>Perceived barriers were measured with three items that included time required to perform exercise and eat healthy diet regularly (</w:t>
      </w:r>
      <w:proofErr w:type="spellStart"/>
      <w:r w:rsidRPr="003F5AF2">
        <w:t>Mirotznik</w:t>
      </w:r>
      <w:proofErr w:type="spellEnd"/>
      <w:r w:rsidRPr="003F5AF2">
        <w:t xml:space="preserve"> et al. 1995). The measures included the items, “Exercising regularly is costly in terms of time,” “It is hard to find the time to exercise regularly,” and “Having to exercise regularly interferes with my normal activities” The items were modified to include healthy diet behavior (e.g. eat fruits and vegetables). The perceived barriers to exercise and eat healthy diet utilized a 7-point Likert type scale where “</w:t>
      </w:r>
      <w:proofErr w:type="gramStart"/>
      <w:r w:rsidRPr="003F5AF2">
        <w:t>1”=</w:t>
      </w:r>
      <w:proofErr w:type="gramEnd"/>
      <w:r w:rsidRPr="003F5AF2">
        <w:t xml:space="preserve"> “strongly disagree” and “7”= “strongly agree”.</w:t>
      </w:r>
    </w:p>
    <w:p w14:paraId="3DF16335" w14:textId="671357E9" w:rsidR="006248A6" w:rsidRPr="003F5AF2" w:rsidRDefault="00667916" w:rsidP="00596F3F">
      <w:pPr>
        <w:pStyle w:val="Heading3"/>
      </w:pPr>
      <w:bookmarkStart w:id="46" w:name="_Toc520967055"/>
      <w:r>
        <w:t>Attitude towards Exercise and Healthy D</w:t>
      </w:r>
      <w:r w:rsidR="006248A6" w:rsidRPr="003F5AF2">
        <w:t>iet</w:t>
      </w:r>
      <w:bookmarkEnd w:id="46"/>
    </w:p>
    <w:p w14:paraId="7077BFD8" w14:textId="6A14C152" w:rsidR="006248A6" w:rsidRPr="003F5AF2" w:rsidRDefault="006248A6" w:rsidP="006248A6">
      <w:pPr>
        <w:ind w:firstLine="720"/>
      </w:pPr>
      <w:r w:rsidRPr="003F5AF2">
        <w:t>The participants’ attitudes towards exercise were measured using a four-item semantic differential scale (Richards &amp; Johnson, 2014). The statement asked the participants to indicate the extent to which engaging in exercise during the next month would be good/bad, enjoyable/not enjoyable, unwise/wise, and beneficial/not beneficial where “</w:t>
      </w:r>
      <w:proofErr w:type="gramStart"/>
      <w:r w:rsidRPr="003F5AF2">
        <w:t>1”=</w:t>
      </w:r>
      <w:proofErr w:type="gramEnd"/>
      <w:r w:rsidRPr="003F5AF2">
        <w:t xml:space="preserve"> “good” and “7”=”bad.” The statement for healthy diet were modified to ask the participants to indicate the extend to which eating healthy diet during the next month would be good/bad, enjoyable/not enjoyable, unwise/wise, and beneficial/not beneficial.</w:t>
      </w:r>
      <w:r w:rsidR="00E8470B">
        <w:t xml:space="preserve"> (</w:t>
      </w:r>
      <w:proofErr w:type="spellStart"/>
      <w:r w:rsidR="00E8470B">
        <w:t>Cronbach</w:t>
      </w:r>
      <w:proofErr w:type="spellEnd"/>
      <w:r w:rsidR="00E8470B">
        <w:t xml:space="preserve"> </w:t>
      </w:r>
      <w:r w:rsidR="00E8470B" w:rsidRPr="00892991">
        <w:t>α</w:t>
      </w:r>
      <w:r w:rsidR="00E8470B">
        <w:t xml:space="preserve"> = 0.84)</w:t>
      </w:r>
    </w:p>
    <w:p w14:paraId="3D07A845" w14:textId="1D1AA716" w:rsidR="006248A6" w:rsidRPr="003F5AF2" w:rsidRDefault="006248A6" w:rsidP="00596F3F">
      <w:pPr>
        <w:pStyle w:val="Heading3"/>
      </w:pPr>
      <w:bookmarkStart w:id="47" w:name="_Toc520967056"/>
      <w:r w:rsidRPr="003F5AF2">
        <w:lastRenderedPageBreak/>
        <w:t>Defensive Avoidance</w:t>
      </w:r>
      <w:bookmarkEnd w:id="47"/>
    </w:p>
    <w:p w14:paraId="69CF40FF" w14:textId="75BEF7DD" w:rsidR="006248A6" w:rsidRPr="003F5AF2" w:rsidRDefault="006248A6" w:rsidP="006248A6">
      <w:pPr>
        <w:ind w:firstLine="720"/>
      </w:pPr>
      <w:r w:rsidRPr="003F5AF2">
        <w:t>The defensive avoidance was measured using a two-item semantic differential scale (Witte et al., 1998). The statement asked the participants to indicate “When I first heard about heart di</w:t>
      </w:r>
      <w:r w:rsidR="00E8470B">
        <w:t>sease, my first instinct was to</w:t>
      </w:r>
      <w:r w:rsidRPr="003F5AF2">
        <w:t xml:space="preserve"> </w:t>
      </w:r>
      <w:r w:rsidR="00E8470B">
        <w:t>“</w:t>
      </w:r>
      <w:r w:rsidRPr="003F5AF2">
        <w:t>want to/not want to think about heart disease and want to/not want to do something to keep myself from getting heart disease where “</w:t>
      </w:r>
      <w:proofErr w:type="gramStart"/>
      <w:r w:rsidRPr="003F5AF2">
        <w:t>1”=</w:t>
      </w:r>
      <w:proofErr w:type="gramEnd"/>
      <w:r w:rsidRPr="003F5AF2">
        <w:t xml:space="preserve"> “not want to” and “7”= “want to.”</w:t>
      </w:r>
      <w:r w:rsidR="00E8470B">
        <w:t xml:space="preserve"> (</w:t>
      </w:r>
      <w:proofErr w:type="spellStart"/>
      <w:r w:rsidR="00E8470B">
        <w:t>Cronbach</w:t>
      </w:r>
      <w:proofErr w:type="spellEnd"/>
      <w:r w:rsidR="00E8470B">
        <w:t xml:space="preserve"> </w:t>
      </w:r>
      <w:r w:rsidR="00E8470B" w:rsidRPr="00892991">
        <w:t>α</w:t>
      </w:r>
      <w:r w:rsidR="00E8470B">
        <w:t xml:space="preserve"> = 0.69 (immediate), 0.81 (two-week follow up).</w:t>
      </w:r>
    </w:p>
    <w:p w14:paraId="4EFD5FFC" w14:textId="224464F4" w:rsidR="006248A6" w:rsidRPr="003F5AF2" w:rsidRDefault="006248A6" w:rsidP="00596F3F">
      <w:pPr>
        <w:pStyle w:val="Heading3"/>
      </w:pPr>
      <w:bookmarkStart w:id="48" w:name="_Toc520967057"/>
      <w:r w:rsidRPr="003F5AF2">
        <w:t>Issue Derogation</w:t>
      </w:r>
      <w:bookmarkEnd w:id="48"/>
    </w:p>
    <w:p w14:paraId="69582F38" w14:textId="4E1EC989" w:rsidR="006248A6" w:rsidRPr="003F5AF2" w:rsidRDefault="006248A6" w:rsidP="006248A6">
      <w:pPr>
        <w:ind w:firstLine="720"/>
      </w:pPr>
      <w:r w:rsidRPr="003F5AF2">
        <w:t>The issue derogation was measured using a three-item semantic differential scale (Witte et al., 1998). The statement asked the participants whether they thought the message was “overblown,” “exaggerated,” or “overstated” where “</w:t>
      </w:r>
      <w:proofErr w:type="gramStart"/>
      <w:r w:rsidRPr="003F5AF2">
        <w:t>1”=</w:t>
      </w:r>
      <w:proofErr w:type="gramEnd"/>
      <w:r w:rsidRPr="003F5AF2">
        <w:t xml:space="preserve"> “not at all overblown” and “7”= “overblown.”</w:t>
      </w:r>
      <w:r w:rsidR="00E8470B">
        <w:t xml:space="preserve"> (</w:t>
      </w:r>
      <w:proofErr w:type="spellStart"/>
      <w:r w:rsidR="00E8470B">
        <w:t>Cronbach</w:t>
      </w:r>
      <w:proofErr w:type="spellEnd"/>
      <w:r w:rsidR="00E8470B">
        <w:t xml:space="preserve"> </w:t>
      </w:r>
      <w:r w:rsidR="00E8470B" w:rsidRPr="00892991">
        <w:t>α</w:t>
      </w:r>
      <w:r w:rsidR="00E8470B">
        <w:t xml:space="preserve"> = 0.93 (immediate), 0.95 (two-week follow up)</w:t>
      </w:r>
    </w:p>
    <w:p w14:paraId="77186E07" w14:textId="63BE92DE" w:rsidR="006248A6" w:rsidRPr="003F5AF2" w:rsidRDefault="006248A6" w:rsidP="00596F3F">
      <w:pPr>
        <w:pStyle w:val="Heading3"/>
      </w:pPr>
      <w:bookmarkStart w:id="49" w:name="_Toc520967058"/>
      <w:r w:rsidRPr="003F5AF2">
        <w:t>Perceived Manipulation</w:t>
      </w:r>
      <w:bookmarkEnd w:id="49"/>
    </w:p>
    <w:p w14:paraId="7F41F7F4" w14:textId="4EB1E03D" w:rsidR="006248A6" w:rsidRPr="003F5AF2" w:rsidRDefault="006248A6" w:rsidP="006248A6">
      <w:pPr>
        <w:ind w:firstLine="720"/>
      </w:pPr>
      <w:r w:rsidRPr="003F5AF2">
        <w:t>The perceived manipulation was measured using a three-item semantic differential scale (Witte et al., 1998). The statement asked the participants whether they felt the message was “manipulative,” “misleading,” or “distorted” where “</w:t>
      </w:r>
      <w:proofErr w:type="gramStart"/>
      <w:r w:rsidRPr="003F5AF2">
        <w:t>1”=</w:t>
      </w:r>
      <w:proofErr w:type="gramEnd"/>
      <w:r w:rsidRPr="003F5AF2">
        <w:t xml:space="preserve"> “not at all manipulative” and “7”= “ manipulative.”</w:t>
      </w:r>
      <w:r w:rsidR="00E8470B">
        <w:t xml:space="preserve"> (</w:t>
      </w:r>
      <w:proofErr w:type="spellStart"/>
      <w:r w:rsidR="00E8470B">
        <w:t>Cronbach</w:t>
      </w:r>
      <w:proofErr w:type="spellEnd"/>
      <w:r w:rsidR="00E8470B">
        <w:t xml:space="preserve"> </w:t>
      </w:r>
      <w:r w:rsidR="00E8470B" w:rsidRPr="00892991">
        <w:t>α</w:t>
      </w:r>
      <w:r w:rsidR="00E8470B">
        <w:t xml:space="preserve"> = 0.97 (immediate), 0.96 (two-week follow up)</w:t>
      </w:r>
    </w:p>
    <w:p w14:paraId="20D23DC2" w14:textId="6190D3A1" w:rsidR="006248A6" w:rsidRPr="003F5AF2" w:rsidRDefault="006248A6" w:rsidP="00596F3F">
      <w:pPr>
        <w:pStyle w:val="Heading3"/>
      </w:pPr>
      <w:bookmarkStart w:id="50" w:name="_Toc520967059"/>
      <w:r w:rsidRPr="003F5AF2">
        <w:t>Transportation</w:t>
      </w:r>
      <w:bookmarkEnd w:id="50"/>
    </w:p>
    <w:p w14:paraId="3C980788" w14:textId="3A7FDC58" w:rsidR="006248A6" w:rsidRPr="003F5AF2" w:rsidRDefault="003C56EB" w:rsidP="006248A6">
      <w:pPr>
        <w:ind w:firstLine="720"/>
      </w:pPr>
      <w:r>
        <w:t>The participants’</w:t>
      </w:r>
      <w:r w:rsidR="006248A6" w:rsidRPr="003F5AF2">
        <w:t xml:space="preserve"> transportation to the narrative world was measured using a </w:t>
      </w:r>
      <w:r w:rsidR="00E8470B">
        <w:t>eight</w:t>
      </w:r>
      <w:r w:rsidR="006248A6" w:rsidRPr="003F5AF2">
        <w:t xml:space="preserve"> item scale (Green &amp; Brock, 2000) that included, “When I was reading the story, I could easily picture the events in it taking place,” “When I was reading the story, </w:t>
      </w:r>
      <w:r w:rsidR="006248A6" w:rsidRPr="003F5AF2">
        <w:lastRenderedPageBreak/>
        <w:t xml:space="preserve">activity going on in the room around me was on my mind (reversed),”  “I was mentally involved in the narrative while reading it,” “After finishing the story, I found it easy to put it out of my mind (reversed),”  “The narrative affected me emotionally,” “I found my mind wandering while reading the story (reversed), “The events in the story are relevant to my everyday life,” and “The events in the story have changed my life.” The transportation to the narrative world </w:t>
      </w:r>
      <w:r w:rsidR="00E8470B">
        <w:t>utilized</w:t>
      </w:r>
      <w:r w:rsidR="006248A6" w:rsidRPr="003F5AF2">
        <w:t xml:space="preserve"> a 7-point scale where “</w:t>
      </w:r>
      <w:proofErr w:type="gramStart"/>
      <w:r w:rsidR="006248A6" w:rsidRPr="003F5AF2">
        <w:t>1”=</w:t>
      </w:r>
      <w:proofErr w:type="gramEnd"/>
      <w:r w:rsidR="006248A6" w:rsidRPr="003F5AF2">
        <w:t xml:space="preserve">  “not at all” and “7”= “very much”. Only eight items were used in this study out of 11 original items because the original items were based on a true story where a little girl was brutally murdered in the mall. The current study is about a health threat. Therefore, the items that were not relevant to the current study were not included. </w:t>
      </w:r>
    </w:p>
    <w:p w14:paraId="2F65ADE5" w14:textId="45189CE9" w:rsidR="006248A6" w:rsidRPr="003F5AF2" w:rsidRDefault="006248A6" w:rsidP="00596F3F">
      <w:pPr>
        <w:pStyle w:val="Heading3"/>
        <w:rPr>
          <w:sz w:val="26"/>
        </w:rPr>
      </w:pPr>
      <w:bookmarkStart w:id="51" w:name="_Toc520967060"/>
      <w:r w:rsidRPr="003F5AF2">
        <w:t>Identification</w:t>
      </w:r>
      <w:bookmarkEnd w:id="51"/>
    </w:p>
    <w:p w14:paraId="6ACCFA96" w14:textId="64D2C0F6" w:rsidR="006248A6" w:rsidRPr="003F5AF2" w:rsidRDefault="006248A6" w:rsidP="006248A6">
      <w:pPr>
        <w:ind w:firstLine="720"/>
      </w:pPr>
      <w:r w:rsidRPr="003F5AF2">
        <w:t xml:space="preserve">The participant’s identification with the character in the narrative was measured using a four-item scale (Murphy, Frank, Chatterjee, &amp; </w:t>
      </w:r>
      <w:proofErr w:type="spellStart"/>
      <w:r w:rsidRPr="003F5AF2">
        <w:t>Baezconde-Garbanati</w:t>
      </w:r>
      <w:proofErr w:type="spellEnd"/>
      <w:r w:rsidRPr="003F5AF2">
        <w:t>, 2011) that included the items: “How similar are you to Riley (Pat)?”, “How much do you like Riley (Pat</w:t>
      </w:r>
      <w:proofErr w:type="gramStart"/>
      <w:r w:rsidRPr="003F5AF2">
        <w:t>)?,</w:t>
      </w:r>
      <w:proofErr w:type="gramEnd"/>
      <w:r w:rsidRPr="003F5AF2">
        <w:t xml:space="preserve">” How much do you feel like you know Riley (Pat)?”, and “How much do you want to be like Riley (Pat) ?” </w:t>
      </w:r>
      <w:r w:rsidR="00EE3E5C">
        <w:t>(</w:t>
      </w:r>
      <w:proofErr w:type="spellStart"/>
      <w:r w:rsidR="00EE3E5C">
        <w:t>Cronbach</w:t>
      </w:r>
      <w:proofErr w:type="spellEnd"/>
      <w:r w:rsidR="00EE3E5C">
        <w:t xml:space="preserve"> </w:t>
      </w:r>
      <w:r w:rsidR="00EE3E5C" w:rsidRPr="00892991">
        <w:t>α</w:t>
      </w:r>
      <w:r w:rsidR="00EE3E5C">
        <w:t xml:space="preserve"> ranged from 0.71-0.78 for different characters</w:t>
      </w:r>
      <w:r w:rsidR="00E02ECA">
        <w:t xml:space="preserve">). </w:t>
      </w:r>
      <w:r w:rsidRPr="003F5AF2">
        <w:t>The identification with the character utilized a 7- point scale where “</w:t>
      </w:r>
      <w:proofErr w:type="gramStart"/>
      <w:r w:rsidRPr="003F5AF2">
        <w:t>1”=</w:t>
      </w:r>
      <w:proofErr w:type="gramEnd"/>
      <w:r w:rsidRPr="003F5AF2">
        <w:t xml:space="preserve"> “not at all” and “7”= “a great deal.”</w:t>
      </w:r>
    </w:p>
    <w:p w14:paraId="54B648DF" w14:textId="097B0AFA" w:rsidR="006248A6" w:rsidRPr="003F5AF2" w:rsidRDefault="00667916" w:rsidP="00596F3F">
      <w:pPr>
        <w:pStyle w:val="Heading3"/>
      </w:pPr>
      <w:bookmarkStart w:id="52" w:name="_Toc520967061"/>
      <w:r>
        <w:t>Demographic Information and Health B</w:t>
      </w:r>
      <w:r w:rsidR="006248A6" w:rsidRPr="003F5AF2">
        <w:t>ehaviors</w:t>
      </w:r>
      <w:bookmarkEnd w:id="52"/>
    </w:p>
    <w:p w14:paraId="701680EE" w14:textId="546233FF" w:rsidR="006248A6" w:rsidRPr="003F5AF2" w:rsidRDefault="006248A6" w:rsidP="006248A6">
      <w:pPr>
        <w:ind w:firstLine="720"/>
      </w:pPr>
      <w:r w:rsidRPr="003F5AF2">
        <w:t>The participants were asked to provide their demographic information such as age, sex, religion</w:t>
      </w:r>
      <w:r>
        <w:t>,</w:t>
      </w:r>
      <w:r w:rsidRPr="003F5AF2">
        <w:t xml:space="preserve"> </w:t>
      </w:r>
      <w:r w:rsidR="00E8470B">
        <w:t>marital status, income, ethnicity, education, and if they or their close family members had been diagnosed with heart disease</w:t>
      </w:r>
      <w:r w:rsidRPr="003F5AF2">
        <w:t xml:space="preserve">. The participants were also asked questions about their exercise behaviors: “how often do you participate in </w:t>
      </w:r>
      <w:r w:rsidRPr="003F5AF2">
        <w:lastRenderedPageBreak/>
        <w:t>following physical activities in a typical week?” on a 7-point scale where “</w:t>
      </w:r>
      <w:proofErr w:type="gramStart"/>
      <w:r w:rsidRPr="003F5AF2">
        <w:t>1”=</w:t>
      </w:r>
      <w:proofErr w:type="gramEnd"/>
      <w:r w:rsidRPr="003F5AF2">
        <w:t xml:space="preserve"> “not at all” and “7”= “very much.” The participants were also asked about their eating behavior, “How much fruits and vegetables do you consume in a typical day?” on a 7-point scale where “</w:t>
      </w:r>
      <w:proofErr w:type="gramStart"/>
      <w:r w:rsidRPr="003F5AF2">
        <w:t>1”=</w:t>
      </w:r>
      <w:proofErr w:type="gramEnd"/>
      <w:r w:rsidRPr="003F5AF2">
        <w:t xml:space="preserve"> “not at all” and “7”= “very much.”</w:t>
      </w:r>
    </w:p>
    <w:p w14:paraId="5014B2A9" w14:textId="1892F67B" w:rsidR="00DF376C" w:rsidRPr="00597F75" w:rsidRDefault="00DF376C" w:rsidP="00596F3F">
      <w:pPr>
        <w:pStyle w:val="Heading3"/>
      </w:pPr>
      <w:bookmarkStart w:id="53" w:name="_Toc520967062"/>
      <w:r w:rsidRPr="00597F75">
        <w:t>Stimulus Material</w:t>
      </w:r>
      <w:bookmarkEnd w:id="53"/>
    </w:p>
    <w:p w14:paraId="4516ECD0" w14:textId="523EB3C0" w:rsidR="00DF376C" w:rsidRPr="003F5AF2" w:rsidRDefault="00DF376C" w:rsidP="00DF376C">
      <w:pPr>
        <w:ind w:firstLine="720"/>
      </w:pPr>
      <w:r w:rsidRPr="003F5AF2">
        <w:rPr>
          <w:rFonts w:eastAsia="PMingLiU"/>
          <w:lang w:eastAsia="zh-TW"/>
        </w:rPr>
        <w:t xml:space="preserve">For this study the independent variables that </w:t>
      </w:r>
      <w:r w:rsidR="00E869F8" w:rsidRPr="003F5AF2">
        <w:rPr>
          <w:rFonts w:eastAsia="PMingLiU"/>
          <w:lang w:eastAsia="zh-TW"/>
        </w:rPr>
        <w:t>were</w:t>
      </w:r>
      <w:r w:rsidRPr="003F5AF2">
        <w:rPr>
          <w:rFonts w:eastAsia="PMingLiU"/>
          <w:lang w:eastAsia="zh-TW"/>
        </w:rPr>
        <w:t xml:space="preserve"> mani</w:t>
      </w:r>
      <w:r w:rsidR="00E869F8" w:rsidRPr="003F5AF2">
        <w:rPr>
          <w:rFonts w:eastAsia="PMingLiU"/>
          <w:lang w:eastAsia="zh-TW"/>
        </w:rPr>
        <w:t>pulated were</w:t>
      </w:r>
      <w:r w:rsidRPr="003F5AF2">
        <w:rPr>
          <w:rFonts w:eastAsia="PMingLiU"/>
          <w:lang w:eastAsia="zh-TW"/>
        </w:rPr>
        <w:t xml:space="preserve"> threat, efficacy</w:t>
      </w:r>
      <w:r w:rsidR="00611C93" w:rsidRPr="003F5AF2">
        <w:rPr>
          <w:rFonts w:eastAsia="PMingLiU"/>
          <w:lang w:eastAsia="zh-TW"/>
        </w:rPr>
        <w:t>,</w:t>
      </w:r>
      <w:r w:rsidRPr="003F5AF2">
        <w:rPr>
          <w:rFonts w:eastAsia="PMingLiU"/>
          <w:lang w:eastAsia="zh-TW"/>
        </w:rPr>
        <w:t xml:space="preserve"> and barriers</w:t>
      </w:r>
      <w:r w:rsidR="00B30575" w:rsidRPr="003F5AF2">
        <w:rPr>
          <w:rFonts w:eastAsia="PMingLiU"/>
          <w:lang w:eastAsia="zh-TW"/>
        </w:rPr>
        <w:t xml:space="preserve"> as the message variables</w:t>
      </w:r>
      <w:r w:rsidRPr="003F5AF2">
        <w:rPr>
          <w:rFonts w:eastAsia="PMingLiU"/>
          <w:lang w:eastAsia="zh-TW"/>
        </w:rPr>
        <w:t>. O</w:t>
      </w:r>
      <w:r w:rsidR="00E869F8" w:rsidRPr="003F5AF2">
        <w:rPr>
          <w:rFonts w:eastAsia="PMingLiU"/>
          <w:lang w:eastAsia="zh-TW"/>
        </w:rPr>
        <w:t>ne narrative message stimulus was</w:t>
      </w:r>
      <w:r w:rsidRPr="003F5AF2">
        <w:rPr>
          <w:rFonts w:eastAsia="PMingLiU"/>
          <w:lang w:eastAsia="zh-TW"/>
        </w:rPr>
        <w:t xml:space="preserve"> devised for each condition based on manipulations of threat, efficacy, and barrier. High-threat message </w:t>
      </w:r>
      <w:r w:rsidR="00235CAF" w:rsidRPr="003F5AF2">
        <w:rPr>
          <w:rFonts w:eastAsia="PMingLiU"/>
          <w:lang w:eastAsia="zh-TW"/>
        </w:rPr>
        <w:t>for both exercise</w:t>
      </w:r>
      <w:r w:rsidR="00381CF4" w:rsidRPr="003F5AF2">
        <w:rPr>
          <w:rFonts w:eastAsia="PMingLiU"/>
          <w:lang w:eastAsia="zh-TW"/>
        </w:rPr>
        <w:t xml:space="preserve"> and eating healthy</w:t>
      </w:r>
      <w:r w:rsidR="00235CAF" w:rsidRPr="003F5AF2">
        <w:rPr>
          <w:rFonts w:eastAsia="PMingLiU"/>
          <w:lang w:eastAsia="zh-TW"/>
        </w:rPr>
        <w:t xml:space="preserve"> </w:t>
      </w:r>
      <w:r w:rsidR="00E869F8" w:rsidRPr="003F5AF2">
        <w:rPr>
          <w:rFonts w:eastAsia="PMingLiU"/>
          <w:lang w:eastAsia="zh-TW"/>
        </w:rPr>
        <w:t>identified</w:t>
      </w:r>
      <w:r w:rsidRPr="003F5AF2">
        <w:rPr>
          <w:rFonts w:eastAsia="PMingLiU"/>
          <w:lang w:eastAsia="zh-TW"/>
        </w:rPr>
        <w:t xml:space="preserve"> some severe effects of not exercising</w:t>
      </w:r>
      <w:r w:rsidR="00235CAF" w:rsidRPr="003F5AF2">
        <w:rPr>
          <w:rFonts w:eastAsia="PMingLiU"/>
          <w:lang w:eastAsia="zh-TW"/>
        </w:rPr>
        <w:t xml:space="preserve"> or eating healthy</w:t>
      </w:r>
      <w:r w:rsidRPr="003F5AF2">
        <w:rPr>
          <w:rFonts w:eastAsia="PMingLiU"/>
          <w:lang w:eastAsia="zh-TW"/>
        </w:rPr>
        <w:t xml:space="preserve"> on heart</w:t>
      </w:r>
      <w:r w:rsidR="007126BA" w:rsidRPr="003F5AF2">
        <w:rPr>
          <w:rFonts w:eastAsia="PMingLiU"/>
          <w:lang w:eastAsia="zh-TW"/>
        </w:rPr>
        <w:t xml:space="preserve"> health</w:t>
      </w:r>
      <w:r w:rsidRPr="003F5AF2">
        <w:rPr>
          <w:rFonts w:eastAsia="PMingLiU"/>
          <w:lang w:eastAsia="zh-TW"/>
        </w:rPr>
        <w:t xml:space="preserve">. </w:t>
      </w:r>
      <w:r w:rsidR="00CA5648" w:rsidRPr="003F5AF2">
        <w:rPr>
          <w:rFonts w:eastAsia="PMingLiU"/>
          <w:lang w:eastAsia="zh-TW"/>
        </w:rPr>
        <w:t>High threat message described heart disease as severe</w:t>
      </w:r>
      <w:r w:rsidRPr="003F5AF2">
        <w:rPr>
          <w:rFonts w:eastAsia="PMingLiU"/>
          <w:lang w:eastAsia="zh-TW"/>
        </w:rPr>
        <w:t>, “</w:t>
      </w:r>
      <w:r w:rsidRPr="003F5AF2">
        <w:t>I</w:t>
      </w:r>
      <w:r w:rsidR="00E869F8" w:rsidRPr="003F5AF2">
        <w:t>f</w:t>
      </w:r>
      <w:r w:rsidRPr="003F5AF2">
        <w:t xml:space="preserve"> kept being sedentary, there will be severe health risks including high blood pressure, heart attack, and other heart related problems that can even cause death.” Low threat messages, in contrast, </w:t>
      </w:r>
      <w:r w:rsidR="00E869F8" w:rsidRPr="003F5AF2">
        <w:t>described</w:t>
      </w:r>
      <w:r w:rsidRPr="003F5AF2">
        <w:t xml:space="preserve"> some less severe effects of not exercising such as “</w:t>
      </w:r>
      <w:r w:rsidR="00D91AF7" w:rsidRPr="003F5AF2">
        <w:t>If</w:t>
      </w:r>
      <w:r w:rsidRPr="003F5AF2">
        <w:t xml:space="preserve"> I kept being sedentary, there will be some health risks including low energy, high stress,</w:t>
      </w:r>
      <w:r w:rsidR="00D91AF7" w:rsidRPr="003F5AF2">
        <w:t xml:space="preserve"> bad mood, and heart disease</w:t>
      </w:r>
      <w:r w:rsidRPr="003F5AF2">
        <w:t>.</w:t>
      </w:r>
      <w:r w:rsidR="00CA5648" w:rsidRPr="003F5AF2">
        <w:t>”</w:t>
      </w:r>
      <w:r w:rsidRPr="003F5AF2">
        <w:t xml:space="preserve"> For the high efficacy message</w:t>
      </w:r>
      <w:r w:rsidR="00235CAF" w:rsidRPr="003F5AF2">
        <w:t xml:space="preserve"> about exercise</w:t>
      </w:r>
      <w:r w:rsidR="00E869F8" w:rsidRPr="003F5AF2">
        <w:t>, response efficacy was</w:t>
      </w:r>
      <w:r w:rsidRPr="003F5AF2">
        <w:t xml:space="preserve"> maximized by the narrator’s emphasis </w:t>
      </w:r>
      <w:r w:rsidR="00235CAF" w:rsidRPr="003F5AF2">
        <w:t>on the effectiveness of brisk walking to improve heart health</w:t>
      </w:r>
      <w:r w:rsidRPr="003F5AF2">
        <w:t xml:space="preserve">. The self-efficacy </w:t>
      </w:r>
      <w:r w:rsidR="00E869F8" w:rsidRPr="003F5AF2">
        <w:t>was</w:t>
      </w:r>
      <w:r w:rsidRPr="003F5AF2">
        <w:t xml:space="preserve"> increased by citing the ease of taking a walk and suggesting the new starters to begin exercising with moderate physical exercises. </w:t>
      </w:r>
      <w:r w:rsidR="00E869F8" w:rsidRPr="003F5AF2">
        <w:t xml:space="preserve"> The response efficacy was maximized by indicating that walking regularly is effective at improving heart health. </w:t>
      </w:r>
      <w:r w:rsidRPr="003F5AF2">
        <w:t xml:space="preserve">For the low efficacy message, response efficacy </w:t>
      </w:r>
      <w:r w:rsidR="00E869F8" w:rsidRPr="003F5AF2">
        <w:t>was</w:t>
      </w:r>
      <w:r w:rsidRPr="003F5AF2">
        <w:t xml:space="preserve"> minimized by </w:t>
      </w:r>
      <w:r w:rsidR="00235CAF" w:rsidRPr="003F5AF2">
        <w:t xml:space="preserve">suggesting that </w:t>
      </w:r>
      <w:r w:rsidR="00D91AF7" w:rsidRPr="003F5AF2">
        <w:t xml:space="preserve">walking regularly </w:t>
      </w:r>
      <w:r w:rsidR="00E869F8" w:rsidRPr="003F5AF2">
        <w:t>was</w:t>
      </w:r>
      <w:r w:rsidR="00D91AF7" w:rsidRPr="003F5AF2">
        <w:t xml:space="preserve"> not very effective in improving</w:t>
      </w:r>
      <w:r w:rsidR="001B624B" w:rsidRPr="003F5AF2">
        <w:t xml:space="preserve"> heart health</w:t>
      </w:r>
      <w:r w:rsidR="00235CAF" w:rsidRPr="003F5AF2">
        <w:t>.</w:t>
      </w:r>
      <w:r w:rsidRPr="003F5AF2">
        <w:t xml:space="preserve"> The self</w:t>
      </w:r>
      <w:r w:rsidR="00235CAF" w:rsidRPr="003F5AF2">
        <w:t>-</w:t>
      </w:r>
      <w:r w:rsidR="00E869F8" w:rsidRPr="003F5AF2">
        <w:t>efficacy was</w:t>
      </w:r>
      <w:r w:rsidRPr="003F5AF2">
        <w:t xml:space="preserve"> minimized by low confidence of the narrator in </w:t>
      </w:r>
      <w:r w:rsidR="00CA5648" w:rsidRPr="003F5AF2">
        <w:t>their</w:t>
      </w:r>
      <w:r w:rsidRPr="003F5AF2">
        <w:t xml:space="preserve"> ability to ex</w:t>
      </w:r>
      <w:r w:rsidR="00E869F8" w:rsidRPr="003F5AF2">
        <w:t>ercise regularly. The barrier was</w:t>
      </w:r>
      <w:r w:rsidRPr="003F5AF2">
        <w:t xml:space="preserve"> </w:t>
      </w:r>
      <w:r w:rsidRPr="003F5AF2">
        <w:lastRenderedPageBreak/>
        <w:t xml:space="preserve">manipulated by addressing one of the most common cited barriers to the exercise, time. </w:t>
      </w:r>
      <w:r w:rsidR="00611C93" w:rsidRPr="003F5AF2">
        <w:t xml:space="preserve">The second message condition for the independent </w:t>
      </w:r>
      <w:r w:rsidR="00E869F8" w:rsidRPr="003F5AF2">
        <w:t>variable barrier</w:t>
      </w:r>
      <w:r w:rsidR="00CA5648" w:rsidRPr="003F5AF2">
        <w:t>,</w:t>
      </w:r>
      <w:r w:rsidR="00E869F8" w:rsidRPr="003F5AF2">
        <w:t xml:space="preserve"> was </w:t>
      </w:r>
      <w:r w:rsidR="00611C93" w:rsidRPr="003F5AF2">
        <w:t>manipulated by not addressing the barrier at</w:t>
      </w:r>
      <w:r w:rsidR="001B624B" w:rsidRPr="003F5AF2">
        <w:t xml:space="preserve"> all. Another narrative message</w:t>
      </w:r>
      <w:r w:rsidR="00235CAF" w:rsidRPr="003F5AF2">
        <w:t xml:space="preserve"> on healthy </w:t>
      </w:r>
      <w:r w:rsidR="00611C93" w:rsidRPr="003F5AF2">
        <w:t xml:space="preserve">diet </w:t>
      </w:r>
      <w:r w:rsidR="00E869F8" w:rsidRPr="003F5AF2">
        <w:t>was</w:t>
      </w:r>
      <w:r w:rsidR="00611C93" w:rsidRPr="003F5AF2">
        <w:t xml:space="preserve"> included as the message replication. In the narrative addressing the healthy </w:t>
      </w:r>
      <w:r w:rsidR="00235CAF" w:rsidRPr="003F5AF2">
        <w:t>diet</w:t>
      </w:r>
      <w:r w:rsidR="00611C93" w:rsidRPr="003F5AF2">
        <w:t>, the message</w:t>
      </w:r>
      <w:r w:rsidR="00E869F8" w:rsidRPr="003F5AF2">
        <w:t>s were</w:t>
      </w:r>
      <w:r w:rsidR="00235CAF" w:rsidRPr="003F5AF2">
        <w:t xml:space="preserve"> modified to include the elements of eating fruits and vegetables for </w:t>
      </w:r>
      <w:r w:rsidR="00E869F8" w:rsidRPr="003F5AF2">
        <w:t>improving heart health.</w:t>
      </w:r>
    </w:p>
    <w:p w14:paraId="1B87C53A" w14:textId="4787C63A" w:rsidR="00DF376C" w:rsidRPr="003F5AF2" w:rsidRDefault="00DF376C" w:rsidP="00DF376C">
      <w:pPr>
        <w:ind w:firstLine="720"/>
      </w:pPr>
      <w:r w:rsidRPr="003F5AF2">
        <w:rPr>
          <w:rFonts w:eastAsia="PMingLiU"/>
          <w:lang w:eastAsia="zh-TW"/>
        </w:rPr>
        <w:t>T</w:t>
      </w:r>
      <w:r w:rsidRPr="003F5AF2">
        <w:t xml:space="preserve">he stimulus layout, colors, size, and typeface of each message </w:t>
      </w:r>
      <w:r w:rsidR="003C56EB">
        <w:t>were</w:t>
      </w:r>
      <w:r w:rsidRPr="003F5AF2">
        <w:t xml:space="preserve"> </w:t>
      </w:r>
      <w:r w:rsidRPr="003F5AF2">
        <w:rPr>
          <w:rFonts w:eastAsia="PMingLiU"/>
          <w:lang w:eastAsia="zh-TW"/>
        </w:rPr>
        <w:t>replicated across the eight conditions</w:t>
      </w:r>
      <w:r w:rsidRPr="003F5AF2">
        <w:t xml:space="preserve">. The changes in the text </w:t>
      </w:r>
      <w:r w:rsidR="00E869F8" w:rsidRPr="003F5AF2">
        <w:t>reflected the</w:t>
      </w:r>
      <w:r w:rsidRPr="003F5AF2">
        <w:t xml:space="preserve"> accurate information retrieved from the CDC and the AHA websites.</w:t>
      </w:r>
      <w:r w:rsidR="00DD5F8F">
        <w:t xml:space="preserve"> For the </w:t>
      </w:r>
      <w:r w:rsidR="00A63D03">
        <w:t>exercise behavior messages, Riley was chosen as the narrator’s name and for the diet behavior message, Pat was chosen as the narrator’s name. These names were chosen for the narratives because they were listed as the top 20 gender neutral names in the USA (“The most common,” 2015).</w:t>
      </w:r>
      <w:r w:rsidR="00FA26FC">
        <w:t xml:space="preserve"> Gender neutral names were chosen to control for the effect of the narrators’ genders on participants’ perception of the messages.</w:t>
      </w:r>
      <w:r w:rsidR="00A63D03">
        <w:t xml:space="preserve">  </w:t>
      </w:r>
    </w:p>
    <w:p w14:paraId="42A5F77F" w14:textId="29C97BD4" w:rsidR="00666EE0" w:rsidRPr="003F5AF2" w:rsidRDefault="00666EE0" w:rsidP="00CA5648">
      <w:pPr>
        <w:ind w:firstLine="720"/>
      </w:pPr>
      <w:r w:rsidRPr="003F5AF2">
        <w:t xml:space="preserve">The eight conditions </w:t>
      </w:r>
      <w:r w:rsidR="00E869F8" w:rsidRPr="003F5AF2">
        <w:t>were</w:t>
      </w:r>
      <w:r w:rsidRPr="003F5AF2">
        <w:t xml:space="preserve"> as follows: </w:t>
      </w:r>
      <w:proofErr w:type="gramStart"/>
      <w:r w:rsidR="0009516C" w:rsidRPr="003F5AF2">
        <w:t>1</w:t>
      </w:r>
      <w:r w:rsidR="000F2B13" w:rsidRPr="003F5AF2">
        <w:t>)</w:t>
      </w:r>
      <w:r w:rsidR="0009516C" w:rsidRPr="003F5AF2">
        <w:t>High</w:t>
      </w:r>
      <w:proofErr w:type="gramEnd"/>
      <w:r w:rsidR="0009516C" w:rsidRPr="003F5AF2">
        <w:t xml:space="preserve"> t</w:t>
      </w:r>
      <w:r w:rsidR="00381CF4" w:rsidRPr="003F5AF2">
        <w:t>hreat-high efficacy-barriers addressed</w:t>
      </w:r>
      <w:r w:rsidR="00CA5648" w:rsidRPr="003F5AF2">
        <w:t>;</w:t>
      </w:r>
      <w:r w:rsidR="00381CF4" w:rsidRPr="003F5AF2">
        <w:t xml:space="preserve"> 2</w:t>
      </w:r>
      <w:r w:rsidR="000F2B13" w:rsidRPr="003F5AF2">
        <w:t>)</w:t>
      </w:r>
      <w:r w:rsidR="0009516C" w:rsidRPr="003F5AF2">
        <w:t xml:space="preserve"> high threat-low efficacy-barriers </w:t>
      </w:r>
      <w:r w:rsidR="00381CF4" w:rsidRPr="003F5AF2">
        <w:t>not addressed</w:t>
      </w:r>
      <w:r w:rsidR="00CA5648" w:rsidRPr="003F5AF2">
        <w:t>;</w:t>
      </w:r>
      <w:r w:rsidR="00381CF4" w:rsidRPr="003F5AF2">
        <w:t xml:space="preserve"> 3</w:t>
      </w:r>
      <w:r w:rsidR="000F2B13" w:rsidRPr="003F5AF2">
        <w:t>)</w:t>
      </w:r>
      <w:r w:rsidR="0009516C" w:rsidRPr="003F5AF2">
        <w:t>High t</w:t>
      </w:r>
      <w:r w:rsidR="00381CF4" w:rsidRPr="003F5AF2">
        <w:t xml:space="preserve">hreat-low efficacy-barriers </w:t>
      </w:r>
      <w:r w:rsidR="0009516C" w:rsidRPr="003F5AF2">
        <w:t>addressed</w:t>
      </w:r>
      <w:r w:rsidR="00CA5648" w:rsidRPr="003F5AF2">
        <w:t>;</w:t>
      </w:r>
      <w:r w:rsidR="00381CF4" w:rsidRPr="003F5AF2">
        <w:t xml:space="preserve"> 4</w:t>
      </w:r>
      <w:r w:rsidR="000F2B13" w:rsidRPr="003F5AF2">
        <w:t>)</w:t>
      </w:r>
      <w:r w:rsidR="0009516C" w:rsidRPr="003F5AF2">
        <w:t xml:space="preserve">Low threat-low efficacy-barriers </w:t>
      </w:r>
      <w:r w:rsidR="00381CF4" w:rsidRPr="003F5AF2">
        <w:t>not addressed</w:t>
      </w:r>
      <w:r w:rsidR="00CA5648" w:rsidRPr="003F5AF2">
        <w:t>;</w:t>
      </w:r>
      <w:r w:rsidR="00381CF4" w:rsidRPr="003F5AF2">
        <w:t xml:space="preserve"> 5</w:t>
      </w:r>
      <w:r w:rsidR="000F2B13" w:rsidRPr="003F5AF2">
        <w:t>)</w:t>
      </w:r>
      <w:r w:rsidR="0009516C" w:rsidRPr="003F5AF2">
        <w:t>Low threat-l</w:t>
      </w:r>
      <w:r w:rsidR="00381CF4" w:rsidRPr="003F5AF2">
        <w:t>ow efficacy-barriers addressed</w:t>
      </w:r>
      <w:r w:rsidR="00CA5648" w:rsidRPr="003F5AF2">
        <w:t>;</w:t>
      </w:r>
      <w:r w:rsidR="00381CF4" w:rsidRPr="003F5AF2">
        <w:t xml:space="preserve"> 6</w:t>
      </w:r>
      <w:r w:rsidR="000F2B13" w:rsidRPr="003F5AF2">
        <w:t>)</w:t>
      </w:r>
      <w:r w:rsidR="0009516C" w:rsidRPr="003F5AF2">
        <w:t xml:space="preserve">Low threat-high efficacy-barriers </w:t>
      </w:r>
      <w:r w:rsidR="00381CF4" w:rsidRPr="003F5AF2">
        <w:t>not addressed</w:t>
      </w:r>
      <w:r w:rsidR="00CA5648" w:rsidRPr="003F5AF2">
        <w:t>;</w:t>
      </w:r>
      <w:r w:rsidR="00381CF4" w:rsidRPr="003F5AF2">
        <w:t xml:space="preserve"> 7</w:t>
      </w:r>
      <w:r w:rsidR="000F2B13" w:rsidRPr="003F5AF2">
        <w:t>)</w:t>
      </w:r>
      <w:r w:rsidR="0009516C" w:rsidRPr="003F5AF2">
        <w:t>Low threat-high</w:t>
      </w:r>
      <w:r w:rsidR="00381CF4" w:rsidRPr="003F5AF2">
        <w:t xml:space="preserve"> efficacy-barriers </w:t>
      </w:r>
      <w:r w:rsidR="0009516C" w:rsidRPr="003F5AF2">
        <w:t>addressed</w:t>
      </w:r>
      <w:r w:rsidR="00CA5648" w:rsidRPr="003F5AF2">
        <w:t>; and</w:t>
      </w:r>
      <w:r w:rsidR="0009516C" w:rsidRPr="003F5AF2">
        <w:t xml:space="preserve"> </w:t>
      </w:r>
      <w:r w:rsidR="000F2B13" w:rsidRPr="003F5AF2">
        <w:t>8)</w:t>
      </w:r>
      <w:r w:rsidR="00381CF4" w:rsidRPr="003F5AF2">
        <w:t xml:space="preserve"> Low threat-high e</w:t>
      </w:r>
      <w:r w:rsidR="00CA5648" w:rsidRPr="003F5AF2">
        <w:t xml:space="preserve">fficacy-barriers not addressed </w:t>
      </w:r>
      <w:r w:rsidR="00A126A9" w:rsidRPr="003F5AF2">
        <w:t>(See Appendix A for the narrative message</w:t>
      </w:r>
      <w:r w:rsidR="00611C93" w:rsidRPr="003F5AF2">
        <w:t>s</w:t>
      </w:r>
      <w:r w:rsidR="00A126A9" w:rsidRPr="003F5AF2">
        <w:t xml:space="preserve"> used for the study)</w:t>
      </w:r>
      <w:r w:rsidR="00CA5648" w:rsidRPr="003F5AF2">
        <w:t>.</w:t>
      </w:r>
    </w:p>
    <w:p w14:paraId="74148A2A" w14:textId="08803F65" w:rsidR="00666EE0" w:rsidRPr="003F5AF2" w:rsidRDefault="00666EE0" w:rsidP="00596F3F">
      <w:pPr>
        <w:pStyle w:val="Heading3"/>
      </w:pPr>
      <w:bookmarkStart w:id="54" w:name="_Toc520967063"/>
      <w:r w:rsidRPr="003F5AF2">
        <w:lastRenderedPageBreak/>
        <w:t>Procedure</w:t>
      </w:r>
      <w:bookmarkEnd w:id="54"/>
    </w:p>
    <w:p w14:paraId="530574F4" w14:textId="3ECC758A" w:rsidR="00666EE0" w:rsidRDefault="00801720" w:rsidP="00666EE0">
      <w:pPr>
        <w:ind w:firstLine="720"/>
        <w:rPr>
          <w:lang w:eastAsia="zh-TW"/>
        </w:rPr>
      </w:pPr>
      <w:r w:rsidRPr="003F5AF2">
        <w:t>The experiment</w:t>
      </w:r>
      <w:r w:rsidR="00666EE0" w:rsidRPr="003F5AF2">
        <w:t xml:space="preserve"> </w:t>
      </w:r>
      <w:r w:rsidR="000F2B13" w:rsidRPr="003F5AF2">
        <w:t>questionnaire was hosted</w:t>
      </w:r>
      <w:r w:rsidR="00666EE0" w:rsidRPr="003F5AF2">
        <w:t xml:space="preserve"> in the University of Oklahoma (OU)’s </w:t>
      </w:r>
      <w:proofErr w:type="spellStart"/>
      <w:r w:rsidR="00666EE0" w:rsidRPr="003F5AF2">
        <w:t>Qualtrics</w:t>
      </w:r>
      <w:proofErr w:type="spellEnd"/>
      <w:r w:rsidR="00666EE0" w:rsidRPr="003F5AF2">
        <w:t xml:space="preserve"> online survey portal </w:t>
      </w:r>
      <w:r w:rsidR="000F2B13" w:rsidRPr="003F5AF2">
        <w:t>and</w:t>
      </w:r>
      <w:r w:rsidR="00666EE0" w:rsidRPr="003F5AF2">
        <w:t xml:space="preserve"> linked to Amazon </w:t>
      </w:r>
      <w:proofErr w:type="spellStart"/>
      <w:r w:rsidR="00666EE0" w:rsidRPr="003F5AF2">
        <w:t>MTurk</w:t>
      </w:r>
      <w:proofErr w:type="spellEnd"/>
      <w:r w:rsidR="00666EE0" w:rsidRPr="003F5AF2">
        <w:t xml:space="preserve"> platform. </w:t>
      </w:r>
      <w:r w:rsidR="00173B02" w:rsidRPr="003F5AF2">
        <w:rPr>
          <w:lang w:eastAsia="zh-TW"/>
        </w:rPr>
        <w:t>Before the participants start</w:t>
      </w:r>
      <w:r w:rsidR="000F2B13" w:rsidRPr="003F5AF2">
        <w:rPr>
          <w:lang w:eastAsia="zh-TW"/>
        </w:rPr>
        <w:t>ed</w:t>
      </w:r>
      <w:r w:rsidR="00611C93" w:rsidRPr="003F5AF2">
        <w:rPr>
          <w:lang w:eastAsia="zh-TW"/>
        </w:rPr>
        <w:t xml:space="preserve"> the online experiment, </w:t>
      </w:r>
      <w:r w:rsidR="00666EE0" w:rsidRPr="003F5AF2">
        <w:rPr>
          <w:lang w:eastAsia="zh-TW"/>
        </w:rPr>
        <w:t xml:space="preserve">informed consent </w:t>
      </w:r>
      <w:r w:rsidR="000F2B13" w:rsidRPr="003F5AF2">
        <w:rPr>
          <w:lang w:eastAsia="zh-TW"/>
        </w:rPr>
        <w:t xml:space="preserve">approved by OU Institutional Review Board (IRB) was shown. </w:t>
      </w:r>
      <w:r w:rsidR="00611C93" w:rsidRPr="003F5AF2">
        <w:rPr>
          <w:lang w:eastAsia="zh-TW"/>
        </w:rPr>
        <w:t xml:space="preserve">After </w:t>
      </w:r>
      <w:r w:rsidR="002C1CF8" w:rsidRPr="003F5AF2">
        <w:rPr>
          <w:lang w:eastAsia="zh-TW"/>
        </w:rPr>
        <w:t xml:space="preserve">giving </w:t>
      </w:r>
      <w:r w:rsidR="00076993" w:rsidRPr="003F5AF2">
        <w:rPr>
          <w:lang w:eastAsia="zh-TW"/>
        </w:rPr>
        <w:t>the</w:t>
      </w:r>
      <w:r w:rsidR="002C1CF8" w:rsidRPr="003F5AF2">
        <w:rPr>
          <w:lang w:eastAsia="zh-TW"/>
        </w:rPr>
        <w:t>ir</w:t>
      </w:r>
      <w:r w:rsidR="00076993" w:rsidRPr="003F5AF2">
        <w:rPr>
          <w:lang w:eastAsia="zh-TW"/>
        </w:rPr>
        <w:t xml:space="preserve"> </w:t>
      </w:r>
      <w:r w:rsidR="00611C93" w:rsidRPr="003F5AF2">
        <w:rPr>
          <w:lang w:eastAsia="zh-TW"/>
        </w:rPr>
        <w:t>consent</w:t>
      </w:r>
      <w:r w:rsidR="00666EE0" w:rsidRPr="003F5AF2">
        <w:rPr>
          <w:lang w:eastAsia="zh-TW"/>
        </w:rPr>
        <w:t xml:space="preserve">, the participants </w:t>
      </w:r>
      <w:r w:rsidR="000F2B13" w:rsidRPr="003F5AF2">
        <w:rPr>
          <w:lang w:eastAsia="zh-TW"/>
        </w:rPr>
        <w:t>were</w:t>
      </w:r>
      <w:r w:rsidR="00611C93" w:rsidRPr="003F5AF2">
        <w:rPr>
          <w:lang w:eastAsia="zh-TW"/>
        </w:rPr>
        <w:t xml:space="preserve"> randomly </w:t>
      </w:r>
      <w:r w:rsidR="00666EE0" w:rsidRPr="003F5AF2">
        <w:rPr>
          <w:lang w:eastAsia="zh-TW"/>
        </w:rPr>
        <w:t>assigned to</w:t>
      </w:r>
      <w:r w:rsidR="002C1CF8" w:rsidRPr="003F5AF2">
        <w:rPr>
          <w:lang w:eastAsia="zh-TW"/>
        </w:rPr>
        <w:t xml:space="preserve"> one of the eight-</w:t>
      </w:r>
      <w:r w:rsidR="00611C93" w:rsidRPr="003F5AF2">
        <w:rPr>
          <w:lang w:eastAsia="zh-TW"/>
        </w:rPr>
        <w:t xml:space="preserve">threat </w:t>
      </w:r>
      <w:r w:rsidR="00E960D3" w:rsidRPr="003F5AF2">
        <w:rPr>
          <w:lang w:eastAsia="zh-TW"/>
        </w:rPr>
        <w:t xml:space="preserve">x efficacy x </w:t>
      </w:r>
      <w:r w:rsidR="00666EE0" w:rsidRPr="003F5AF2">
        <w:rPr>
          <w:lang w:eastAsia="zh-TW"/>
        </w:rPr>
        <w:t>barrier</w:t>
      </w:r>
      <w:r w:rsidR="002C1CF8" w:rsidRPr="003F5AF2">
        <w:rPr>
          <w:lang w:eastAsia="zh-TW"/>
        </w:rPr>
        <w:t xml:space="preserve"> conditions</w:t>
      </w:r>
      <w:r w:rsidR="005B1904" w:rsidRPr="003F5AF2">
        <w:rPr>
          <w:lang w:eastAsia="zh-TW"/>
        </w:rPr>
        <w:t>. At the beginning of the survey the participants were asked to answer questions about their exercise and eating behaviors. The participants were then asked to read</w:t>
      </w:r>
      <w:r w:rsidR="00666EE0" w:rsidRPr="003F5AF2">
        <w:rPr>
          <w:lang w:eastAsia="zh-TW"/>
        </w:rPr>
        <w:t xml:space="preserve"> a health narrative about exercising for</w:t>
      </w:r>
      <w:r w:rsidR="005B1904" w:rsidRPr="003F5AF2">
        <w:rPr>
          <w:lang w:eastAsia="zh-TW"/>
        </w:rPr>
        <w:t xml:space="preserve"> heart health</w:t>
      </w:r>
      <w:r w:rsidR="00666EE0" w:rsidRPr="003F5AF2">
        <w:rPr>
          <w:lang w:eastAsia="zh-TW"/>
        </w:rPr>
        <w:t xml:space="preserve">. After reviewing the message, </w:t>
      </w:r>
      <w:r w:rsidR="005B1904" w:rsidRPr="003F5AF2">
        <w:rPr>
          <w:lang w:eastAsia="zh-TW"/>
        </w:rPr>
        <w:t xml:space="preserve">participants were presented with the </w:t>
      </w:r>
      <w:r w:rsidR="00076993" w:rsidRPr="003F5AF2">
        <w:rPr>
          <w:lang w:eastAsia="zh-TW"/>
        </w:rPr>
        <w:t xml:space="preserve">self-report </w:t>
      </w:r>
      <w:r w:rsidR="005B1904" w:rsidRPr="003F5AF2">
        <w:rPr>
          <w:lang w:eastAsia="zh-TW"/>
        </w:rPr>
        <w:t>questionnaire</w:t>
      </w:r>
      <w:r w:rsidR="00076993" w:rsidRPr="003F5AF2">
        <w:rPr>
          <w:lang w:eastAsia="zh-TW"/>
        </w:rPr>
        <w:t xml:space="preserve"> regarding the narrative presented</w:t>
      </w:r>
      <w:r w:rsidR="005B1904" w:rsidRPr="003F5AF2">
        <w:rPr>
          <w:lang w:eastAsia="zh-TW"/>
        </w:rPr>
        <w:t>. When they were finished with the questionnaire</w:t>
      </w:r>
      <w:r w:rsidR="00DA7939" w:rsidRPr="003F5AF2">
        <w:rPr>
          <w:lang w:eastAsia="zh-TW"/>
        </w:rPr>
        <w:t>,</w:t>
      </w:r>
      <w:r w:rsidR="005B1904" w:rsidRPr="003F5AF2">
        <w:rPr>
          <w:lang w:eastAsia="zh-TW"/>
        </w:rPr>
        <w:t xml:space="preserve"> they were </w:t>
      </w:r>
      <w:r w:rsidR="00076993" w:rsidRPr="003F5AF2">
        <w:rPr>
          <w:lang w:eastAsia="zh-TW"/>
        </w:rPr>
        <w:t>asked</w:t>
      </w:r>
      <w:r w:rsidR="005B1904" w:rsidRPr="003F5AF2">
        <w:rPr>
          <w:lang w:eastAsia="zh-TW"/>
        </w:rPr>
        <w:t xml:space="preserve"> to </w:t>
      </w:r>
      <w:r w:rsidR="002C1CF8" w:rsidRPr="003F5AF2">
        <w:rPr>
          <w:lang w:eastAsia="zh-TW"/>
        </w:rPr>
        <w:t xml:space="preserve">read another </w:t>
      </w:r>
      <w:r w:rsidR="00076993" w:rsidRPr="003F5AF2">
        <w:rPr>
          <w:lang w:eastAsia="zh-TW"/>
        </w:rPr>
        <w:t xml:space="preserve">narrative and </w:t>
      </w:r>
      <w:r w:rsidR="005B1904" w:rsidRPr="003F5AF2">
        <w:rPr>
          <w:lang w:eastAsia="zh-TW"/>
        </w:rPr>
        <w:t>complete a self-report questionnaire</w:t>
      </w:r>
      <w:r w:rsidR="00076993" w:rsidRPr="003F5AF2">
        <w:rPr>
          <w:lang w:eastAsia="zh-TW"/>
        </w:rPr>
        <w:t xml:space="preserve"> followed by the message</w:t>
      </w:r>
      <w:r w:rsidR="005B1904" w:rsidRPr="003F5AF2">
        <w:rPr>
          <w:lang w:eastAsia="zh-TW"/>
        </w:rPr>
        <w:t xml:space="preserve">. Finally, they were asked to answer some demographic questions. At the end of the survey, participants were asked to provide the unique code found in the “end of the survey” message to the </w:t>
      </w:r>
      <w:proofErr w:type="spellStart"/>
      <w:r w:rsidR="005B1904" w:rsidRPr="003F5AF2">
        <w:rPr>
          <w:lang w:eastAsia="zh-TW"/>
        </w:rPr>
        <w:t>MTurk</w:t>
      </w:r>
      <w:proofErr w:type="spellEnd"/>
      <w:r w:rsidR="005B1904" w:rsidRPr="003F5AF2">
        <w:rPr>
          <w:lang w:eastAsia="zh-TW"/>
        </w:rPr>
        <w:t xml:space="preserve"> portal</w:t>
      </w:r>
      <w:r w:rsidR="00076993" w:rsidRPr="003F5AF2">
        <w:rPr>
          <w:lang w:eastAsia="zh-TW"/>
        </w:rPr>
        <w:t>, as the proof of the survey completion.</w:t>
      </w:r>
      <w:r w:rsidR="00666EE0" w:rsidRPr="003F5AF2">
        <w:rPr>
          <w:lang w:eastAsia="zh-TW"/>
        </w:rPr>
        <w:t xml:space="preserve"> </w:t>
      </w:r>
      <w:r w:rsidR="005B1904" w:rsidRPr="003F5AF2">
        <w:rPr>
          <w:lang w:eastAsia="zh-TW"/>
        </w:rPr>
        <w:t>The average completion time for the study was 8.63 minutes.</w:t>
      </w:r>
      <w:r w:rsidR="00076993" w:rsidRPr="003F5AF2">
        <w:rPr>
          <w:lang w:eastAsia="zh-TW"/>
        </w:rPr>
        <w:t xml:space="preserve"> Participants were paid $</w:t>
      </w:r>
      <w:r w:rsidR="003C56EB">
        <w:rPr>
          <w:lang w:eastAsia="zh-TW"/>
        </w:rPr>
        <w:t>0</w:t>
      </w:r>
      <w:r w:rsidR="00076993" w:rsidRPr="003F5AF2">
        <w:rPr>
          <w:lang w:eastAsia="zh-TW"/>
        </w:rPr>
        <w:t xml:space="preserve">.50 each for taking part in the experiment. </w:t>
      </w:r>
    </w:p>
    <w:p w14:paraId="550B0261" w14:textId="613AF920" w:rsidR="00597F75" w:rsidRPr="003F5AF2" w:rsidRDefault="00597F75" w:rsidP="00597F75">
      <w:pPr>
        <w:pStyle w:val="Heading2"/>
      </w:pPr>
      <w:bookmarkStart w:id="55" w:name="_Toc520967064"/>
      <w:r w:rsidRPr="003F5AF2">
        <w:t>Pre-test</w:t>
      </w:r>
      <w:bookmarkEnd w:id="55"/>
    </w:p>
    <w:p w14:paraId="22671D9B" w14:textId="77777777" w:rsidR="00597F75" w:rsidRPr="003F5AF2" w:rsidRDefault="00597F75" w:rsidP="00597F75">
      <w:pPr>
        <w:ind w:firstLine="720"/>
      </w:pPr>
      <w:r w:rsidRPr="003F5AF2">
        <w:t xml:space="preserve">This study had three manipulations: threat (high vs. low), efficacy (high vs. low), and barrier (addressed vs. not addressed). To check the manipulations, a pre-test was conducted. The study recruited 50 participants (28 males, 22 females) online using the Amazon </w:t>
      </w:r>
      <w:proofErr w:type="spellStart"/>
      <w:r w:rsidRPr="003F5AF2">
        <w:t>MTurk</w:t>
      </w:r>
      <w:proofErr w:type="spellEnd"/>
      <w:r w:rsidRPr="003F5AF2">
        <w:t xml:space="preserve"> system. A repeated measure design was implemented where participants were asked to view all four messages (two messages each) for exercise and </w:t>
      </w:r>
      <w:r w:rsidRPr="003F5AF2">
        <w:lastRenderedPageBreak/>
        <w:t xml:space="preserve">healthy diet behaviors. The first message in exercise behavior contained a narrative with high threat and high efficacy, and barrier was addressed. The second message in the exercise behavior included the message that contained low threat and low efficacy, and no barrier was addressed. The diet behavior messages were also similarly manipulated. After viewing each message, the participants were asked to answer the questions about the content of the message. </w:t>
      </w:r>
    </w:p>
    <w:p w14:paraId="68E77908" w14:textId="77777777" w:rsidR="00597F75" w:rsidRPr="003F5AF2" w:rsidRDefault="00597F75" w:rsidP="00597F75">
      <w:pPr>
        <w:ind w:firstLine="720"/>
      </w:pPr>
      <w:r w:rsidRPr="003F5AF2">
        <w:t xml:space="preserve">A set of paired-sample t-tests were conducted to check the message content manipulation for the exercise and healthy diet behavior message. </w:t>
      </w:r>
    </w:p>
    <w:p w14:paraId="131B0AD1" w14:textId="0FF73E07" w:rsidR="00597F75" w:rsidRPr="003F5AF2" w:rsidRDefault="00597F75" w:rsidP="00596F3F">
      <w:pPr>
        <w:pStyle w:val="Heading3"/>
      </w:pPr>
      <w:bookmarkStart w:id="56" w:name="_Toc520967065"/>
      <w:r w:rsidRPr="003F5AF2">
        <w:t>Threat</w:t>
      </w:r>
      <w:bookmarkEnd w:id="56"/>
    </w:p>
    <w:p w14:paraId="0F7A9E6A" w14:textId="77777777" w:rsidR="00597F75" w:rsidRPr="003F5AF2" w:rsidRDefault="00597F75" w:rsidP="00597F75">
      <w:pPr>
        <w:ind w:firstLine="720"/>
      </w:pPr>
      <w:r w:rsidRPr="003F5AF2">
        <w:t xml:space="preserve">In high threat condition, the narrator talked about heart disease as being a severe health condition that can even cause death and admitted that they are at risk of contracting the heart disease. The message also contained the sentence, “Heart disease is the number 1 cause of death for both men and women in the USA.” In the low threat message condition, the narrator talked about heart disease as “some health risk.” The narrator mentioned that they are not at risk of contracting the heart disease. The sentence about the heart disease being the number 1 cause of death for both men and women in the USA was absent. After reading the message, participants were asked three questions to check the manipulation of threat in the message. The participants were asked to answer based on what they thought about the content of the message and not how they felt about the message. The following questions were asked: “To what extent did the message content describe heart disease as severe?” “To what extent did the message content indicate that one is at risk of heart disease?” and “To what extent did the message contain a health threat?” The first question measured the content of </w:t>
      </w:r>
      <w:r w:rsidRPr="003F5AF2">
        <w:lastRenderedPageBreak/>
        <w:t xml:space="preserve">severity in the message, the second question measured the content of susceptibility in the message and the third question measured the content of health threat in the message. A 7-point Likert-type scale (1-Not at all, 7-Very Much) was used to measure the scales. </w:t>
      </w:r>
    </w:p>
    <w:p w14:paraId="6E1BFB9B" w14:textId="77777777" w:rsidR="00597F75" w:rsidRPr="003F5AF2" w:rsidRDefault="00597F75" w:rsidP="00597F75">
      <w:pPr>
        <w:ind w:firstLine="720"/>
      </w:pPr>
      <w:r w:rsidRPr="003F5AF2">
        <w:t xml:space="preserve">Participations reported that message in the high threat condition described heart disease as more severe </w:t>
      </w:r>
      <w:r w:rsidRPr="003F5AF2">
        <w:rPr>
          <w:i/>
        </w:rPr>
        <w:t>(M=</w:t>
      </w:r>
      <w:r w:rsidRPr="003F5AF2">
        <w:t>5.42</w:t>
      </w:r>
      <w:r w:rsidRPr="003F5AF2">
        <w:rPr>
          <w:i/>
        </w:rPr>
        <w:t>, SD=</w:t>
      </w:r>
      <w:r w:rsidRPr="003F5AF2">
        <w:t>1.56</w:t>
      </w:r>
      <w:r w:rsidRPr="003F5AF2">
        <w:rPr>
          <w:i/>
        </w:rPr>
        <w:t>)</w:t>
      </w:r>
      <w:r w:rsidRPr="003F5AF2">
        <w:t xml:space="preserve"> than the message in the low threat condition </w:t>
      </w:r>
      <w:r w:rsidRPr="003F5AF2">
        <w:rPr>
          <w:i/>
        </w:rPr>
        <w:t>(M=</w:t>
      </w:r>
      <w:r w:rsidRPr="003F5AF2">
        <w:t>3.80</w:t>
      </w:r>
      <w:r w:rsidRPr="003F5AF2">
        <w:rPr>
          <w:i/>
        </w:rPr>
        <w:t>, SD=</w:t>
      </w:r>
      <w:r w:rsidRPr="003F5AF2">
        <w:t>1.81</w:t>
      </w:r>
      <w:r w:rsidRPr="003F5AF2">
        <w:rPr>
          <w:i/>
        </w:rPr>
        <w:t>)</w:t>
      </w:r>
      <w:r w:rsidRPr="003F5AF2">
        <w:t xml:space="preserve">, </w:t>
      </w:r>
      <w:proofErr w:type="gramStart"/>
      <w:r w:rsidRPr="003F5AF2">
        <w:rPr>
          <w:i/>
        </w:rPr>
        <w:t>t</w:t>
      </w:r>
      <w:r w:rsidRPr="003F5AF2">
        <w:t>(</w:t>
      </w:r>
      <w:proofErr w:type="gramEnd"/>
      <w:r w:rsidRPr="003F5AF2">
        <w:t xml:space="preserve">49)=5.20, </w:t>
      </w:r>
      <w:r w:rsidRPr="003F5AF2">
        <w:rPr>
          <w:i/>
        </w:rPr>
        <w:t>p</w:t>
      </w:r>
      <w:r w:rsidRPr="003F5AF2">
        <w:t xml:space="preserve">&lt;.001. Participations reported that the message in high threat condition described one as being more at risk of heart disease </w:t>
      </w:r>
      <w:r w:rsidRPr="003F5AF2">
        <w:rPr>
          <w:i/>
        </w:rPr>
        <w:t>(M=</w:t>
      </w:r>
      <w:r w:rsidRPr="003F5AF2">
        <w:t>5.54</w:t>
      </w:r>
      <w:r w:rsidRPr="003F5AF2">
        <w:rPr>
          <w:i/>
        </w:rPr>
        <w:t>, SD=</w:t>
      </w:r>
      <w:r w:rsidRPr="003F5AF2">
        <w:t xml:space="preserve">1.59) than the message in the low threat condition </w:t>
      </w:r>
      <w:r w:rsidRPr="003F5AF2">
        <w:rPr>
          <w:i/>
        </w:rPr>
        <w:t>(M=</w:t>
      </w:r>
      <w:r w:rsidRPr="003F5AF2">
        <w:t>4.41</w:t>
      </w:r>
      <w:r w:rsidRPr="003F5AF2">
        <w:rPr>
          <w:i/>
        </w:rPr>
        <w:t>, SD=</w:t>
      </w:r>
      <w:r w:rsidRPr="003F5AF2">
        <w:t>1.86</w:t>
      </w:r>
      <w:r w:rsidRPr="003F5AF2">
        <w:rPr>
          <w:i/>
        </w:rPr>
        <w:t>)</w:t>
      </w:r>
      <w:r w:rsidRPr="003F5AF2">
        <w:t xml:space="preserve">, </w:t>
      </w:r>
      <w:proofErr w:type="gramStart"/>
      <w:r w:rsidRPr="003F5AF2">
        <w:rPr>
          <w:i/>
        </w:rPr>
        <w:t>t</w:t>
      </w:r>
      <w:r w:rsidRPr="003F5AF2">
        <w:t>(</w:t>
      </w:r>
      <w:proofErr w:type="gramEnd"/>
      <w:r w:rsidRPr="003F5AF2">
        <w:t xml:space="preserve">49)=4.26, </w:t>
      </w:r>
      <w:r w:rsidRPr="003F5AF2">
        <w:rPr>
          <w:i/>
        </w:rPr>
        <w:t>p</w:t>
      </w:r>
      <w:r w:rsidRPr="003F5AF2">
        <w:t xml:space="preserve">&lt;.001. Participants reported that the message in the high threat condition contained a health threat </w:t>
      </w:r>
      <w:r w:rsidRPr="003F5AF2">
        <w:rPr>
          <w:i/>
        </w:rPr>
        <w:t>(M=</w:t>
      </w:r>
      <w:r w:rsidRPr="003F5AF2">
        <w:t>5.50</w:t>
      </w:r>
      <w:r w:rsidRPr="003F5AF2">
        <w:rPr>
          <w:i/>
        </w:rPr>
        <w:t>, SD=</w:t>
      </w:r>
      <w:r w:rsidRPr="003F5AF2">
        <w:t>1.46</w:t>
      </w:r>
      <w:r w:rsidRPr="003F5AF2">
        <w:rPr>
          <w:i/>
        </w:rPr>
        <w:t>)</w:t>
      </w:r>
      <w:r w:rsidRPr="003F5AF2">
        <w:t xml:space="preserve"> more than the message in the low threat condition </w:t>
      </w:r>
      <w:r w:rsidRPr="003F5AF2">
        <w:rPr>
          <w:i/>
        </w:rPr>
        <w:t>(M=</w:t>
      </w:r>
      <w:r w:rsidRPr="003F5AF2">
        <w:t>3.94</w:t>
      </w:r>
      <w:r w:rsidRPr="003F5AF2">
        <w:rPr>
          <w:i/>
        </w:rPr>
        <w:t>, SD=</w:t>
      </w:r>
      <w:r w:rsidRPr="003F5AF2">
        <w:t>1.92</w:t>
      </w:r>
      <w:r w:rsidRPr="003F5AF2">
        <w:rPr>
          <w:i/>
        </w:rPr>
        <w:t>)</w:t>
      </w:r>
      <w:r w:rsidRPr="003F5AF2">
        <w:t xml:space="preserve">, </w:t>
      </w:r>
      <w:proofErr w:type="gramStart"/>
      <w:r w:rsidRPr="003F5AF2">
        <w:rPr>
          <w:i/>
        </w:rPr>
        <w:t>t</w:t>
      </w:r>
      <w:r w:rsidRPr="003F5AF2">
        <w:t>(</w:t>
      </w:r>
      <w:proofErr w:type="gramEnd"/>
      <w:r w:rsidRPr="003F5AF2">
        <w:t>49)</w:t>
      </w:r>
      <w:r w:rsidRPr="003F5AF2">
        <w:rPr>
          <w:i/>
        </w:rPr>
        <w:t>=</w:t>
      </w:r>
      <w:r w:rsidRPr="003F5AF2">
        <w:t xml:space="preserve">5.37, </w:t>
      </w:r>
      <w:r w:rsidRPr="003F5AF2">
        <w:rPr>
          <w:i/>
        </w:rPr>
        <w:t>p</w:t>
      </w:r>
      <w:r w:rsidRPr="003F5AF2">
        <w:t>&lt;.001. Therefore, the manipulation of the content of threat in the exercise behavior message was successful.</w:t>
      </w:r>
    </w:p>
    <w:p w14:paraId="429064DE" w14:textId="77777777" w:rsidR="00597F75" w:rsidRPr="003F5AF2" w:rsidRDefault="00597F75" w:rsidP="00597F75">
      <w:pPr>
        <w:ind w:firstLine="720"/>
      </w:pPr>
      <w:r w:rsidRPr="003F5AF2">
        <w:t xml:space="preserve">The manipulation of the high and low threat messages in the healthy diet behavior message was similar to the exercise behavior. Participations reported that the message in the high threat condition described heart disease as more severe </w:t>
      </w:r>
      <w:r w:rsidRPr="003F5AF2">
        <w:rPr>
          <w:i/>
        </w:rPr>
        <w:t>(M=</w:t>
      </w:r>
      <w:r w:rsidRPr="003F5AF2">
        <w:t>5.50</w:t>
      </w:r>
      <w:r w:rsidRPr="003F5AF2">
        <w:rPr>
          <w:i/>
        </w:rPr>
        <w:t>, SD=</w:t>
      </w:r>
      <w:r w:rsidRPr="003F5AF2">
        <w:t>1.50</w:t>
      </w:r>
      <w:r w:rsidRPr="003F5AF2">
        <w:rPr>
          <w:i/>
        </w:rPr>
        <w:t>)</w:t>
      </w:r>
      <w:r w:rsidRPr="003F5AF2">
        <w:t xml:space="preserve"> than the message in the low threat condition </w:t>
      </w:r>
      <w:r w:rsidRPr="003F5AF2">
        <w:rPr>
          <w:i/>
        </w:rPr>
        <w:t>(M=</w:t>
      </w:r>
      <w:r w:rsidRPr="003F5AF2">
        <w:t>3.84</w:t>
      </w:r>
      <w:r w:rsidRPr="003F5AF2">
        <w:rPr>
          <w:i/>
        </w:rPr>
        <w:t>, SD=</w:t>
      </w:r>
      <w:r w:rsidRPr="003F5AF2">
        <w:t>1.77</w:t>
      </w:r>
      <w:r w:rsidRPr="003F5AF2">
        <w:rPr>
          <w:i/>
        </w:rPr>
        <w:t>)</w:t>
      </w:r>
      <w:r w:rsidRPr="003F5AF2">
        <w:t xml:space="preserve">, </w:t>
      </w:r>
      <w:proofErr w:type="gramStart"/>
      <w:r w:rsidRPr="003F5AF2">
        <w:rPr>
          <w:i/>
        </w:rPr>
        <w:t>t</w:t>
      </w:r>
      <w:r w:rsidRPr="003F5AF2">
        <w:t>(</w:t>
      </w:r>
      <w:proofErr w:type="gramEnd"/>
      <w:r w:rsidRPr="003F5AF2">
        <w:t xml:space="preserve">49)=5.5, </w:t>
      </w:r>
      <w:r w:rsidRPr="003F5AF2">
        <w:rPr>
          <w:i/>
        </w:rPr>
        <w:t>p</w:t>
      </w:r>
      <w:r w:rsidRPr="003F5AF2">
        <w:t xml:space="preserve">&lt;.001. Participations reported that the message in the high threat condition described one as being more at risk of heart disease </w:t>
      </w:r>
      <w:r w:rsidRPr="003F5AF2">
        <w:rPr>
          <w:i/>
        </w:rPr>
        <w:t>(M=</w:t>
      </w:r>
      <w:r w:rsidRPr="003F5AF2">
        <w:t>5.56</w:t>
      </w:r>
      <w:r w:rsidRPr="003F5AF2">
        <w:rPr>
          <w:i/>
        </w:rPr>
        <w:t>, SD=</w:t>
      </w:r>
      <w:r w:rsidRPr="003F5AF2">
        <w:t>1.473</w:t>
      </w:r>
      <w:r w:rsidRPr="003F5AF2">
        <w:rPr>
          <w:i/>
        </w:rPr>
        <w:t>)</w:t>
      </w:r>
      <w:r w:rsidRPr="003F5AF2">
        <w:t xml:space="preserve"> than the message in the low threat condition </w:t>
      </w:r>
      <w:r w:rsidRPr="003F5AF2">
        <w:rPr>
          <w:i/>
        </w:rPr>
        <w:t>(M=</w:t>
      </w:r>
      <w:r w:rsidRPr="003F5AF2">
        <w:t>4.02</w:t>
      </w:r>
      <w:r w:rsidRPr="003F5AF2">
        <w:rPr>
          <w:i/>
        </w:rPr>
        <w:t>, SD=</w:t>
      </w:r>
      <w:r w:rsidRPr="003F5AF2">
        <w:t>1.932</w:t>
      </w:r>
      <w:r w:rsidRPr="003F5AF2">
        <w:rPr>
          <w:i/>
        </w:rPr>
        <w:t>)</w:t>
      </w:r>
      <w:r w:rsidRPr="003F5AF2">
        <w:t xml:space="preserve">, </w:t>
      </w:r>
      <w:proofErr w:type="gramStart"/>
      <w:r w:rsidRPr="003F5AF2">
        <w:rPr>
          <w:i/>
        </w:rPr>
        <w:t>t</w:t>
      </w:r>
      <w:r w:rsidRPr="003F5AF2">
        <w:t>(</w:t>
      </w:r>
      <w:proofErr w:type="gramEnd"/>
      <w:r w:rsidRPr="003F5AF2">
        <w:t xml:space="preserve">49)=4.232, </w:t>
      </w:r>
      <w:r w:rsidRPr="003F5AF2">
        <w:rPr>
          <w:i/>
        </w:rPr>
        <w:t>p</w:t>
      </w:r>
      <w:r w:rsidRPr="003F5AF2">
        <w:t xml:space="preserve">&lt;.001. Participations reported that the message in the high threat contained a health threat </w:t>
      </w:r>
      <w:r w:rsidRPr="003F5AF2">
        <w:rPr>
          <w:i/>
        </w:rPr>
        <w:t>(M=</w:t>
      </w:r>
      <w:r w:rsidRPr="003F5AF2">
        <w:t>5.53</w:t>
      </w:r>
      <w:r w:rsidRPr="003F5AF2">
        <w:rPr>
          <w:i/>
        </w:rPr>
        <w:t>, SD=</w:t>
      </w:r>
      <w:r w:rsidRPr="003F5AF2">
        <w:t>1.38</w:t>
      </w:r>
      <w:r w:rsidRPr="003F5AF2">
        <w:rPr>
          <w:i/>
        </w:rPr>
        <w:t>)</w:t>
      </w:r>
      <w:r w:rsidRPr="003F5AF2">
        <w:t xml:space="preserve"> more than the message in the low threat condition </w:t>
      </w:r>
      <w:r w:rsidRPr="003F5AF2">
        <w:rPr>
          <w:i/>
        </w:rPr>
        <w:t>(M=</w:t>
      </w:r>
      <w:r w:rsidRPr="003F5AF2">
        <w:t>3.88</w:t>
      </w:r>
      <w:r w:rsidRPr="003F5AF2">
        <w:rPr>
          <w:i/>
        </w:rPr>
        <w:t>, SD=</w:t>
      </w:r>
      <w:r w:rsidRPr="003F5AF2">
        <w:t>1.763</w:t>
      </w:r>
      <w:r w:rsidRPr="003F5AF2">
        <w:rPr>
          <w:i/>
        </w:rPr>
        <w:t>)</w:t>
      </w:r>
      <w:r w:rsidRPr="003F5AF2">
        <w:t xml:space="preserve">, </w:t>
      </w:r>
      <w:proofErr w:type="gramStart"/>
      <w:r w:rsidRPr="003F5AF2">
        <w:rPr>
          <w:i/>
        </w:rPr>
        <w:t>t</w:t>
      </w:r>
      <w:r w:rsidRPr="003F5AF2">
        <w:t>(</w:t>
      </w:r>
      <w:proofErr w:type="gramEnd"/>
      <w:r w:rsidRPr="003F5AF2">
        <w:t xml:space="preserve">48)=5.37, </w:t>
      </w:r>
      <w:r w:rsidRPr="003F5AF2">
        <w:rPr>
          <w:i/>
        </w:rPr>
        <w:t>p</w:t>
      </w:r>
      <w:r w:rsidRPr="003F5AF2">
        <w:t>&lt;.001. Therefore, the manipulation of the content of threat in the healthy diet behavior message was successful.</w:t>
      </w:r>
    </w:p>
    <w:p w14:paraId="387A605B" w14:textId="4B3B1C39" w:rsidR="00597F75" w:rsidRPr="003F5AF2" w:rsidRDefault="00597F75" w:rsidP="00596F3F">
      <w:pPr>
        <w:pStyle w:val="Heading3"/>
      </w:pPr>
      <w:bookmarkStart w:id="57" w:name="_Toc520967066"/>
      <w:r w:rsidRPr="003F5AF2">
        <w:lastRenderedPageBreak/>
        <w:t>Efficacy</w:t>
      </w:r>
      <w:bookmarkEnd w:id="57"/>
    </w:p>
    <w:p w14:paraId="49CF5661" w14:textId="25AC286F" w:rsidR="00597F75" w:rsidRPr="003F5AF2" w:rsidRDefault="00597F75" w:rsidP="00597F75">
      <w:pPr>
        <w:ind w:firstLine="720"/>
      </w:pPr>
      <w:r w:rsidRPr="003F5AF2">
        <w:t xml:space="preserve">In high efficacy </w:t>
      </w:r>
      <w:r w:rsidR="003C56EB">
        <w:t>message</w:t>
      </w:r>
      <w:r w:rsidRPr="003F5AF2">
        <w:t xml:space="preserve"> for the exercise behavior, the narrator talked about being confident that they can walk regularly. The narrator also indicated that walking was effective at improving their heart health. In the low efficacy condition, the narrator doubted that they can walk regularly. The narrator also indicated that they did not believe that walking regularly was effective at improving heart health. After reading the message, participants were asked two questions to check the manipulation of the content of efficacy in the message. The following questions were asked, “To what extent did the message content indicate that one can confidently walk regularly?” and “To what extent did the message content indicate that walking regularly can effectively improve heart health?” A 7-point Likert-type scale (1-Not at all, 7-Very Much) was used to measure the scales. The first question measured the manipulation of the content of self-efficacy in the message. The second question measured the manipulation of the content of response efficacy in the message. </w:t>
      </w:r>
    </w:p>
    <w:p w14:paraId="3231A07B" w14:textId="77777777" w:rsidR="00597F75" w:rsidRPr="003F5AF2" w:rsidRDefault="00597F75" w:rsidP="00597F75">
      <w:pPr>
        <w:ind w:firstLine="720"/>
      </w:pPr>
      <w:r w:rsidRPr="003F5AF2">
        <w:t xml:space="preserve">Participations reported that the message in the high efficacy condition indicated that one can confidently walk regularly </w:t>
      </w:r>
      <w:r w:rsidRPr="003F5AF2">
        <w:rPr>
          <w:i/>
        </w:rPr>
        <w:t>(M=</w:t>
      </w:r>
      <w:r w:rsidRPr="003F5AF2">
        <w:t>5.52</w:t>
      </w:r>
      <w:r w:rsidRPr="003F5AF2">
        <w:rPr>
          <w:i/>
        </w:rPr>
        <w:t>, SD=</w:t>
      </w:r>
      <w:r w:rsidRPr="003F5AF2">
        <w:t>1.70</w:t>
      </w:r>
      <w:r w:rsidRPr="003F5AF2">
        <w:rPr>
          <w:i/>
        </w:rPr>
        <w:t>)</w:t>
      </w:r>
      <w:r w:rsidRPr="003F5AF2">
        <w:t xml:space="preserve"> more than the message in the low efficacy condition </w:t>
      </w:r>
      <w:r w:rsidRPr="003F5AF2">
        <w:rPr>
          <w:i/>
        </w:rPr>
        <w:t>(M=</w:t>
      </w:r>
      <w:r w:rsidRPr="003F5AF2">
        <w:t>3.02</w:t>
      </w:r>
      <w:r w:rsidRPr="003F5AF2">
        <w:rPr>
          <w:i/>
        </w:rPr>
        <w:t>, SD=</w:t>
      </w:r>
      <w:r w:rsidRPr="003F5AF2">
        <w:t>1.87</w:t>
      </w:r>
      <w:r w:rsidRPr="003F5AF2">
        <w:rPr>
          <w:i/>
        </w:rPr>
        <w:t>)</w:t>
      </w:r>
      <w:r w:rsidRPr="003F5AF2">
        <w:t xml:space="preserve">, </w:t>
      </w:r>
      <w:proofErr w:type="gramStart"/>
      <w:r w:rsidRPr="003F5AF2">
        <w:rPr>
          <w:i/>
        </w:rPr>
        <w:t>t</w:t>
      </w:r>
      <w:r w:rsidRPr="003F5AF2">
        <w:t>(</w:t>
      </w:r>
      <w:proofErr w:type="gramEnd"/>
      <w:r w:rsidRPr="003F5AF2">
        <w:t xml:space="preserve">49)=6.12, </w:t>
      </w:r>
      <w:r w:rsidRPr="003F5AF2">
        <w:rPr>
          <w:i/>
        </w:rPr>
        <w:t>p</w:t>
      </w:r>
      <w:r w:rsidRPr="003F5AF2">
        <w:t xml:space="preserve">&lt;.001. Participations reported that the message content in the high efficacy condition indicated that walking regularly was effective in improving heart health </w:t>
      </w:r>
      <w:r w:rsidRPr="003F5AF2">
        <w:rPr>
          <w:i/>
        </w:rPr>
        <w:t>(M=</w:t>
      </w:r>
      <w:r w:rsidRPr="003F5AF2">
        <w:t>5.96</w:t>
      </w:r>
      <w:r w:rsidRPr="003F5AF2">
        <w:rPr>
          <w:i/>
        </w:rPr>
        <w:t>, SD=</w:t>
      </w:r>
      <w:r w:rsidRPr="003F5AF2">
        <w:t>1.32</w:t>
      </w:r>
      <w:r w:rsidRPr="003F5AF2">
        <w:rPr>
          <w:i/>
        </w:rPr>
        <w:t>)</w:t>
      </w:r>
      <w:r w:rsidRPr="003F5AF2">
        <w:t xml:space="preserve"> more than the participants in the low efficacy condition </w:t>
      </w:r>
      <w:r w:rsidRPr="003F5AF2">
        <w:rPr>
          <w:i/>
        </w:rPr>
        <w:t>(M=</w:t>
      </w:r>
      <w:r w:rsidRPr="003F5AF2">
        <w:t>3.04</w:t>
      </w:r>
      <w:r w:rsidRPr="003F5AF2">
        <w:rPr>
          <w:i/>
        </w:rPr>
        <w:t>, SD=</w:t>
      </w:r>
      <w:r w:rsidRPr="003F5AF2">
        <w:t>1.76</w:t>
      </w:r>
      <w:r w:rsidRPr="003F5AF2">
        <w:rPr>
          <w:i/>
        </w:rPr>
        <w:t>)</w:t>
      </w:r>
      <w:r w:rsidRPr="003F5AF2">
        <w:t xml:space="preserve">, </w:t>
      </w:r>
      <w:proofErr w:type="gramStart"/>
      <w:r w:rsidRPr="003F5AF2">
        <w:rPr>
          <w:i/>
        </w:rPr>
        <w:t>t</w:t>
      </w:r>
      <w:r w:rsidRPr="003F5AF2">
        <w:t>(</w:t>
      </w:r>
      <w:proofErr w:type="gramEnd"/>
      <w:r w:rsidRPr="003F5AF2">
        <w:t xml:space="preserve">49)=7.96, </w:t>
      </w:r>
      <w:r w:rsidRPr="003F5AF2">
        <w:rPr>
          <w:i/>
        </w:rPr>
        <w:t>p</w:t>
      </w:r>
      <w:r w:rsidRPr="003F5AF2">
        <w:t>&lt;.001. Therefore, the manipulation of the content of efficacy in the exercise behavior message was successful.</w:t>
      </w:r>
    </w:p>
    <w:p w14:paraId="34E64EF9" w14:textId="56E53EF8" w:rsidR="00597F75" w:rsidRPr="003F5AF2" w:rsidRDefault="00597F75" w:rsidP="00597F75">
      <w:pPr>
        <w:ind w:firstLine="720"/>
      </w:pPr>
      <w:r w:rsidRPr="003F5AF2">
        <w:lastRenderedPageBreak/>
        <w:t xml:space="preserve">In the high efficacy </w:t>
      </w:r>
      <w:r w:rsidR="003C56EB">
        <w:t xml:space="preserve">message </w:t>
      </w:r>
      <w:r w:rsidRPr="003F5AF2">
        <w:t>on the healthy diet behavior, the narrator indicated that they were confident about eating healthy by including more fruits and vegetables in their diet. The narrator also mentioned that eating fruits and vegetables was effective in improving heart health. In the low efficacy condition, the narrator indicated that they were confident about being able eat more fruits and vegetables. The narrator also mentioned that they did not believe that eating fruits and vegetables was effective at improving heart health. After reading the message, participants were asked two questions to check the manipulation of the content of efficacy in the message. The following questions were asked: “To what extent did the message content indicate that one can confidently eat fruits and vegetables regularly?” and “To what extent did the message content indicate that eating fruits and vegetables regularly can effectively improve heart health?” A 7-point Likert-type scale (1-Not at all, 7-Very Much) was used to measure the scales. The first question measured the manipulation of the content of self-efficacy in the message. The second question measured the manipulation of the content of response efficacy in the message.</w:t>
      </w:r>
    </w:p>
    <w:p w14:paraId="02707A75" w14:textId="77777777" w:rsidR="00597F75" w:rsidRPr="003F5AF2" w:rsidRDefault="00597F75" w:rsidP="00597F75">
      <w:pPr>
        <w:ind w:firstLine="720"/>
      </w:pPr>
      <w:r w:rsidRPr="003F5AF2">
        <w:t xml:space="preserve">Participations reported that the message content in the high efficacy condition indicated that one can confidently eat fruits and vegetables regularly </w:t>
      </w:r>
      <w:r w:rsidRPr="003F5AF2">
        <w:rPr>
          <w:i/>
        </w:rPr>
        <w:t>(M=</w:t>
      </w:r>
      <w:r w:rsidRPr="003F5AF2">
        <w:t>5.66</w:t>
      </w:r>
      <w:r w:rsidRPr="003F5AF2">
        <w:rPr>
          <w:i/>
        </w:rPr>
        <w:t>, SD=</w:t>
      </w:r>
      <w:r w:rsidRPr="003F5AF2">
        <w:t>1.64</w:t>
      </w:r>
      <w:r w:rsidRPr="003F5AF2">
        <w:rPr>
          <w:i/>
        </w:rPr>
        <w:t>)</w:t>
      </w:r>
      <w:r w:rsidRPr="003F5AF2">
        <w:t xml:space="preserve"> more than the message in the low efficacy condition </w:t>
      </w:r>
      <w:r w:rsidRPr="003F5AF2">
        <w:rPr>
          <w:i/>
        </w:rPr>
        <w:t>(M=</w:t>
      </w:r>
      <w:r w:rsidRPr="003F5AF2">
        <w:t>3.06</w:t>
      </w:r>
      <w:r w:rsidRPr="003F5AF2">
        <w:rPr>
          <w:i/>
        </w:rPr>
        <w:t>, SD=</w:t>
      </w:r>
      <w:r w:rsidRPr="003F5AF2">
        <w:t>1.74</w:t>
      </w:r>
      <w:r w:rsidRPr="003F5AF2">
        <w:rPr>
          <w:i/>
        </w:rPr>
        <w:t>)</w:t>
      </w:r>
      <w:r w:rsidRPr="003F5AF2">
        <w:t xml:space="preserve">, </w:t>
      </w:r>
      <w:proofErr w:type="gramStart"/>
      <w:r w:rsidRPr="003F5AF2">
        <w:rPr>
          <w:i/>
        </w:rPr>
        <w:t>t</w:t>
      </w:r>
      <w:r w:rsidRPr="003F5AF2">
        <w:t>(</w:t>
      </w:r>
      <w:proofErr w:type="gramEnd"/>
      <w:r w:rsidRPr="003F5AF2">
        <w:t xml:space="preserve">49)=6.19, </w:t>
      </w:r>
      <w:r w:rsidRPr="003F5AF2">
        <w:rPr>
          <w:i/>
        </w:rPr>
        <w:t>p</w:t>
      </w:r>
      <w:r w:rsidRPr="003F5AF2">
        <w:t xml:space="preserve">&lt;.001. Participations reported that the message content in high efficacy condition indicated that eating fruits and vegetables was effective in improving heart health </w:t>
      </w:r>
      <w:r w:rsidRPr="003F5AF2">
        <w:rPr>
          <w:i/>
        </w:rPr>
        <w:t>(M=</w:t>
      </w:r>
      <w:r w:rsidRPr="003F5AF2">
        <w:t>5.71</w:t>
      </w:r>
      <w:r w:rsidRPr="003F5AF2">
        <w:rPr>
          <w:i/>
        </w:rPr>
        <w:t>, SD=</w:t>
      </w:r>
      <w:r w:rsidRPr="003F5AF2">
        <w:t>1.42</w:t>
      </w:r>
      <w:r w:rsidRPr="003F5AF2">
        <w:rPr>
          <w:i/>
        </w:rPr>
        <w:t>)</w:t>
      </w:r>
      <w:r w:rsidRPr="003F5AF2">
        <w:t xml:space="preserve"> more than the message in the low efficacy condition </w:t>
      </w:r>
      <w:r w:rsidRPr="003F5AF2">
        <w:rPr>
          <w:i/>
        </w:rPr>
        <w:t>(M=2.98, SD=1.80)</w:t>
      </w:r>
      <w:r w:rsidRPr="003F5AF2">
        <w:t xml:space="preserve">, </w:t>
      </w:r>
      <w:proofErr w:type="gramStart"/>
      <w:r w:rsidRPr="003F5AF2">
        <w:rPr>
          <w:i/>
        </w:rPr>
        <w:t>t</w:t>
      </w:r>
      <w:r w:rsidRPr="003F5AF2">
        <w:t>(</w:t>
      </w:r>
      <w:proofErr w:type="gramEnd"/>
      <w:r w:rsidRPr="003F5AF2">
        <w:t xml:space="preserve">49)=7.24, </w:t>
      </w:r>
      <w:r w:rsidRPr="003F5AF2">
        <w:rPr>
          <w:i/>
        </w:rPr>
        <w:t>p</w:t>
      </w:r>
      <w:r w:rsidRPr="003F5AF2">
        <w:t>&lt;.001. Therefore, the manipulation of the content of efficacy in the healthy diet behavior message was successful.</w:t>
      </w:r>
    </w:p>
    <w:p w14:paraId="6D7F3200" w14:textId="77453B3D" w:rsidR="004659B0" w:rsidRPr="004659B0" w:rsidRDefault="004659B0" w:rsidP="00596F3F">
      <w:pPr>
        <w:pStyle w:val="Heading3"/>
      </w:pPr>
      <w:bookmarkStart w:id="58" w:name="_Toc520967067"/>
      <w:r>
        <w:lastRenderedPageBreak/>
        <w:t>Barrier</w:t>
      </w:r>
      <w:r w:rsidR="00596F3F">
        <w:t>s</w:t>
      </w:r>
      <w:bookmarkEnd w:id="58"/>
    </w:p>
    <w:p w14:paraId="6A212113" w14:textId="77777777" w:rsidR="00597F75" w:rsidRPr="003F5AF2" w:rsidRDefault="00597F75" w:rsidP="00597F75">
      <w:pPr>
        <w:ind w:firstLine="720"/>
        <w:rPr>
          <w:i/>
        </w:rPr>
      </w:pPr>
      <w:r w:rsidRPr="003F5AF2">
        <w:t xml:space="preserve">In the message condition that addressed the barrier of time in the exercise behavior message, the narrator indicated that exercise can be broken down into several 10-minute sessions during the day. This information was not included in the message condition where no barrier was addressed. After reading the message, participants were asked one question to check the manipulation of the content of barrier addressed in the message. The question was: “To what extent did the message content indicate that one can manage time to exercise regularly?” A 7-point Likert-type scale (1-Not at all, 7-Very Much) was used to measure the scale. </w:t>
      </w:r>
    </w:p>
    <w:p w14:paraId="13FEC446" w14:textId="46DA1DCB" w:rsidR="00597F75" w:rsidRPr="003F5AF2" w:rsidRDefault="00597F75" w:rsidP="00597F75">
      <w:pPr>
        <w:ind w:firstLine="720"/>
      </w:pPr>
      <w:r w:rsidRPr="003F5AF2">
        <w:t xml:space="preserve">Participations reported that the message content in the barrier addressed </w:t>
      </w:r>
      <w:r w:rsidR="003C56EB">
        <w:t xml:space="preserve">message </w:t>
      </w:r>
      <w:r w:rsidRPr="003F5AF2">
        <w:t xml:space="preserve">condition indicated that one can manage time to exercise regularly </w:t>
      </w:r>
      <w:r w:rsidRPr="003F5AF2">
        <w:rPr>
          <w:i/>
        </w:rPr>
        <w:t>(M=</w:t>
      </w:r>
      <w:r w:rsidRPr="003F5AF2">
        <w:t>5.68</w:t>
      </w:r>
      <w:r w:rsidRPr="003F5AF2">
        <w:rPr>
          <w:i/>
        </w:rPr>
        <w:t>, SD=</w:t>
      </w:r>
      <w:r w:rsidRPr="003F5AF2">
        <w:t>1.57</w:t>
      </w:r>
      <w:r w:rsidRPr="003F5AF2">
        <w:rPr>
          <w:i/>
        </w:rPr>
        <w:t>)</w:t>
      </w:r>
      <w:r w:rsidRPr="003F5AF2">
        <w:t xml:space="preserve"> more than the message in the condition where barrier of time two exercise was not addressed </w:t>
      </w:r>
      <w:r w:rsidRPr="003F5AF2">
        <w:rPr>
          <w:i/>
        </w:rPr>
        <w:t>(M=</w:t>
      </w:r>
      <w:r w:rsidRPr="003F5AF2">
        <w:t>2.78</w:t>
      </w:r>
      <w:r w:rsidRPr="003F5AF2">
        <w:rPr>
          <w:i/>
        </w:rPr>
        <w:t>, SD=</w:t>
      </w:r>
      <w:r w:rsidRPr="003F5AF2">
        <w:t>1.77</w:t>
      </w:r>
      <w:r w:rsidRPr="003F5AF2">
        <w:rPr>
          <w:i/>
        </w:rPr>
        <w:t>)</w:t>
      </w:r>
      <w:r w:rsidRPr="003F5AF2">
        <w:t xml:space="preserve">, </w:t>
      </w:r>
      <w:proofErr w:type="gramStart"/>
      <w:r w:rsidRPr="003F5AF2">
        <w:rPr>
          <w:i/>
        </w:rPr>
        <w:t>t</w:t>
      </w:r>
      <w:r w:rsidRPr="003F5AF2">
        <w:t>(</w:t>
      </w:r>
      <w:proofErr w:type="gramEnd"/>
      <w:r w:rsidRPr="003F5AF2">
        <w:t xml:space="preserve">49)=7.62, </w:t>
      </w:r>
      <w:r w:rsidRPr="003F5AF2">
        <w:rPr>
          <w:i/>
        </w:rPr>
        <w:t>p</w:t>
      </w:r>
      <w:r w:rsidRPr="003F5AF2">
        <w:t xml:space="preserve">&lt;.001. Therefore, the manipulation of the content of barrier in exercise behavior message was successful. </w:t>
      </w:r>
    </w:p>
    <w:p w14:paraId="2FBC7A43" w14:textId="77777777" w:rsidR="00597F75" w:rsidRPr="003F5AF2" w:rsidRDefault="00597F75" w:rsidP="00597F75">
      <w:pPr>
        <w:ind w:firstLine="720"/>
      </w:pPr>
      <w:r w:rsidRPr="003F5AF2">
        <w:t xml:space="preserve">In the message condition that addressed the barrier of time in healthy diet behavior, the narrator indicated that one can cook during the weekend and store pre-portioned fruits and vegetables to eat during the weekdays. This information was not included in the message condition where no barrier was addressed. After reading the message, participants were asked one question to check the manipulation of the content of barrier addressed in the message, “To what extent did the message content indicate that one can cook and eat healthy food regularly despite a busy schedule?” A 7-point Likert-type scale (1-Not at all, 7-Very Much) was used to measure the scale. </w:t>
      </w:r>
    </w:p>
    <w:p w14:paraId="6CAB2518" w14:textId="77777777" w:rsidR="00597F75" w:rsidRPr="003F5AF2" w:rsidRDefault="00597F75" w:rsidP="00597F75">
      <w:pPr>
        <w:ind w:firstLine="720"/>
      </w:pPr>
      <w:r w:rsidRPr="003F5AF2">
        <w:lastRenderedPageBreak/>
        <w:t xml:space="preserve">Participations reported that the message content in the barrier addressed condition indicated that one can cook and eat healthy food regularly despite a busy schedule </w:t>
      </w:r>
      <w:r w:rsidRPr="003F5AF2">
        <w:rPr>
          <w:i/>
        </w:rPr>
        <w:t>(M=</w:t>
      </w:r>
      <w:r w:rsidRPr="003F5AF2">
        <w:t>5.80</w:t>
      </w:r>
      <w:r w:rsidRPr="003F5AF2">
        <w:rPr>
          <w:i/>
        </w:rPr>
        <w:t>, SD=</w:t>
      </w:r>
      <w:r w:rsidRPr="003F5AF2">
        <w:t>1.49</w:t>
      </w:r>
      <w:r w:rsidRPr="003F5AF2">
        <w:rPr>
          <w:i/>
        </w:rPr>
        <w:t>)</w:t>
      </w:r>
      <w:r w:rsidRPr="003F5AF2">
        <w:t xml:space="preserve"> more than the message condition where no barrier was addressed </w:t>
      </w:r>
      <w:r w:rsidRPr="003F5AF2">
        <w:rPr>
          <w:i/>
        </w:rPr>
        <w:t>(M=</w:t>
      </w:r>
      <w:r w:rsidRPr="003F5AF2">
        <w:t>2.78</w:t>
      </w:r>
      <w:r w:rsidRPr="003F5AF2">
        <w:rPr>
          <w:i/>
        </w:rPr>
        <w:t>, SD=</w:t>
      </w:r>
      <w:r w:rsidRPr="003F5AF2">
        <w:t>1.79</w:t>
      </w:r>
      <w:r w:rsidRPr="003F5AF2">
        <w:rPr>
          <w:i/>
        </w:rPr>
        <w:t>)</w:t>
      </w:r>
      <w:r w:rsidRPr="003F5AF2">
        <w:t xml:space="preserve">, </w:t>
      </w:r>
      <w:proofErr w:type="gramStart"/>
      <w:r w:rsidRPr="003F5AF2">
        <w:rPr>
          <w:i/>
        </w:rPr>
        <w:t>t</w:t>
      </w:r>
      <w:r w:rsidRPr="003F5AF2">
        <w:t>(</w:t>
      </w:r>
      <w:proofErr w:type="gramEnd"/>
      <w:r w:rsidRPr="003F5AF2">
        <w:t xml:space="preserve">49)=7.93, </w:t>
      </w:r>
      <w:r w:rsidRPr="003F5AF2">
        <w:rPr>
          <w:i/>
        </w:rPr>
        <w:t>p</w:t>
      </w:r>
      <w:r w:rsidRPr="003F5AF2">
        <w:t xml:space="preserve">&lt;.001. Therefore, the manipulation of the content of barrier addressed in healthy diet behavior message was successful. </w:t>
      </w:r>
    </w:p>
    <w:p w14:paraId="576DE4A2" w14:textId="2DE9088C" w:rsidR="00E02ECA" w:rsidRPr="00BA57B5" w:rsidRDefault="00BA57B5" w:rsidP="00BA57B5">
      <w:pPr>
        <w:spacing w:line="240" w:lineRule="auto"/>
        <w:rPr>
          <w:lang w:eastAsia="zh-TW"/>
        </w:rPr>
      </w:pPr>
      <w:bookmarkStart w:id="59" w:name="_Toc310579474"/>
      <w:r>
        <w:rPr>
          <w:lang w:eastAsia="zh-TW"/>
        </w:rPr>
        <w:br w:type="page"/>
      </w:r>
    </w:p>
    <w:p w14:paraId="039C2ACB" w14:textId="39C840F2" w:rsidR="00997159" w:rsidRPr="003F5AF2" w:rsidRDefault="00A77333" w:rsidP="006D33C3">
      <w:pPr>
        <w:pStyle w:val="Heading1"/>
      </w:pPr>
      <w:bookmarkStart w:id="60" w:name="_Toc520967068"/>
      <w:bookmarkStart w:id="61" w:name="_GoBack"/>
      <w:bookmarkEnd w:id="61"/>
      <w:r w:rsidRPr="003F5AF2">
        <w:lastRenderedPageBreak/>
        <w:t>Chapter 5: Result</w:t>
      </w:r>
      <w:bookmarkEnd w:id="60"/>
    </w:p>
    <w:p w14:paraId="221A8075" w14:textId="6531FFDA" w:rsidR="00E308CA" w:rsidRPr="003F5AF2" w:rsidRDefault="00B7647A" w:rsidP="00E20465">
      <w:pPr>
        <w:pStyle w:val="Heading2"/>
      </w:pPr>
      <w:bookmarkStart w:id="62" w:name="_Toc520967069"/>
      <w:r w:rsidRPr="003F5AF2">
        <w:t>Main Study</w:t>
      </w:r>
      <w:bookmarkEnd w:id="62"/>
    </w:p>
    <w:p w14:paraId="4A31367F" w14:textId="5D0479FB" w:rsidR="00B7647A" w:rsidRPr="003F5AF2" w:rsidRDefault="00B7647A" w:rsidP="00596F3F">
      <w:pPr>
        <w:pStyle w:val="Heading3"/>
      </w:pPr>
      <w:bookmarkStart w:id="63" w:name="_Toc520967070"/>
      <w:r w:rsidRPr="003F5AF2">
        <w:t>Data Cleaning and Preparation</w:t>
      </w:r>
      <w:bookmarkEnd w:id="63"/>
    </w:p>
    <w:p w14:paraId="715E1284" w14:textId="0636FCFC" w:rsidR="00E94AB0" w:rsidRPr="003F5AF2" w:rsidRDefault="00E80751" w:rsidP="00A40033">
      <w:pPr>
        <w:ind w:firstLine="720"/>
      </w:pPr>
      <w:r w:rsidRPr="003F5AF2">
        <w:t xml:space="preserve">After finishing the collection, data were downloaded from the </w:t>
      </w:r>
      <w:proofErr w:type="spellStart"/>
      <w:r w:rsidRPr="003F5AF2">
        <w:t>Qualtrics</w:t>
      </w:r>
      <w:proofErr w:type="spellEnd"/>
      <w:r w:rsidRPr="003F5AF2">
        <w:t xml:space="preserve"> portal </w:t>
      </w:r>
      <w:r w:rsidR="00E94AB0" w:rsidRPr="003F5AF2">
        <w:t xml:space="preserve">to </w:t>
      </w:r>
      <w:r w:rsidR="00417859" w:rsidRPr="003F5AF2">
        <w:t>an E</w:t>
      </w:r>
      <w:r w:rsidR="00E94AB0" w:rsidRPr="003F5AF2">
        <w:t xml:space="preserve">xcel sheet </w:t>
      </w:r>
      <w:r w:rsidRPr="003F5AF2">
        <w:t>and tabulated. All the identifying information w</w:t>
      </w:r>
      <w:r w:rsidR="00417859" w:rsidRPr="003F5AF2">
        <w:t>as</w:t>
      </w:r>
      <w:r w:rsidR="00E94AB0" w:rsidRPr="003F5AF2">
        <w:t xml:space="preserve"> removed from the data file. The independent variables were dummy coded in accordance to the message conditions. </w:t>
      </w:r>
      <w:r w:rsidRPr="003F5AF2">
        <w:t>The dat</w:t>
      </w:r>
      <w:r w:rsidR="007F6004" w:rsidRPr="003F5AF2">
        <w:t>a was then imported into SPSS 24</w:t>
      </w:r>
      <w:r w:rsidRPr="003F5AF2">
        <w:t xml:space="preserve"> software for further cleaning and analysis. A total of 523 responses were collected for the survey. On the first step of data cleaning, participants with no data </w:t>
      </w:r>
      <w:r w:rsidR="00E94AB0" w:rsidRPr="003F5AF2">
        <w:t xml:space="preserve">recorded </w:t>
      </w:r>
      <w:r w:rsidRPr="003F5AF2">
        <w:t xml:space="preserve">were removed (n=2). </w:t>
      </w:r>
      <w:r w:rsidR="00921CE5" w:rsidRPr="003F5AF2">
        <w:t xml:space="preserve">A participant with </w:t>
      </w:r>
      <w:r w:rsidR="00E94AB0" w:rsidRPr="003F5AF2">
        <w:t xml:space="preserve">a large amount of </w:t>
      </w:r>
      <w:r w:rsidR="00921CE5" w:rsidRPr="003F5AF2">
        <w:t>missing data was also removed (n=1). Then the</w:t>
      </w:r>
      <w:r w:rsidRPr="003F5AF2">
        <w:t xml:space="preserve"> total amount of time that the participants took to finish the survey was analyzed. </w:t>
      </w:r>
      <w:r w:rsidR="002B7459" w:rsidRPr="003F5AF2">
        <w:t>P</w:t>
      </w:r>
      <w:r w:rsidRPr="003F5AF2">
        <w:t>articipant</w:t>
      </w:r>
      <w:r w:rsidR="002B7459" w:rsidRPr="003F5AF2">
        <w:t>s</w:t>
      </w:r>
      <w:r w:rsidRPr="003F5AF2">
        <w:t xml:space="preserve"> who took less than 3 minutes (180 seconds) to finish the s</w:t>
      </w:r>
      <w:r w:rsidR="00921CE5" w:rsidRPr="003F5AF2">
        <w:t xml:space="preserve">urvey </w:t>
      </w:r>
      <w:r w:rsidR="00072300" w:rsidRPr="003F5AF2">
        <w:t>were</w:t>
      </w:r>
      <w:r w:rsidR="00921CE5" w:rsidRPr="003F5AF2">
        <w:t xml:space="preserve"> removed (</w:t>
      </w:r>
      <w:r w:rsidRPr="003F5AF2">
        <w:t>n=</w:t>
      </w:r>
      <w:r w:rsidR="00921CE5" w:rsidRPr="003F5AF2">
        <w:t xml:space="preserve">25). A participant who took more than 25 minutes to finish the survey was removed (n=1). The total amount of time that the participant spent reading each story was recorded by </w:t>
      </w:r>
      <w:proofErr w:type="spellStart"/>
      <w:r w:rsidR="00921CE5" w:rsidRPr="003F5AF2">
        <w:t>Qualtrics</w:t>
      </w:r>
      <w:proofErr w:type="spellEnd"/>
      <w:r w:rsidR="00921CE5" w:rsidRPr="003F5AF2">
        <w:t xml:space="preserve">. </w:t>
      </w:r>
      <w:r w:rsidR="00072300" w:rsidRPr="003F5AF2">
        <w:t>P</w:t>
      </w:r>
      <w:r w:rsidR="00921CE5" w:rsidRPr="003F5AF2">
        <w:t>articipant</w:t>
      </w:r>
      <w:r w:rsidR="00072300" w:rsidRPr="003F5AF2">
        <w:t>s</w:t>
      </w:r>
      <w:r w:rsidR="00921CE5" w:rsidRPr="003F5AF2">
        <w:t xml:space="preserve"> who spent less than 5 seconds in any one of the two message </w:t>
      </w:r>
      <w:r w:rsidR="00613F7D" w:rsidRPr="003F5AF2">
        <w:t>pages</w:t>
      </w:r>
      <w:r w:rsidR="00921CE5" w:rsidRPr="003F5AF2">
        <w:t xml:space="preserve"> </w:t>
      </w:r>
      <w:r w:rsidR="00072300" w:rsidRPr="003F5AF2">
        <w:t>were</w:t>
      </w:r>
      <w:r w:rsidR="00921CE5" w:rsidRPr="003F5AF2">
        <w:t xml:space="preserve"> removed (n=</w:t>
      </w:r>
      <w:r w:rsidR="00E94AB0" w:rsidRPr="003F5AF2">
        <w:t>46</w:t>
      </w:r>
      <w:r w:rsidR="00921CE5" w:rsidRPr="003F5AF2">
        <w:t xml:space="preserve">). </w:t>
      </w:r>
      <w:r w:rsidR="00E94AB0" w:rsidRPr="003F5AF2">
        <w:t>On the other hand,</w:t>
      </w:r>
      <w:r w:rsidR="003F5AF2">
        <w:t xml:space="preserve"> </w:t>
      </w:r>
      <w:r w:rsidR="00921CE5" w:rsidRPr="003F5AF2">
        <w:t>participant</w:t>
      </w:r>
      <w:r w:rsidR="00072300" w:rsidRPr="003F5AF2">
        <w:t>s</w:t>
      </w:r>
      <w:r w:rsidR="00921CE5" w:rsidRPr="003F5AF2">
        <w:t xml:space="preserve"> who spent more than 6 minutes in any one of the two message </w:t>
      </w:r>
      <w:r w:rsidR="00B30591" w:rsidRPr="003F5AF2">
        <w:t>page</w:t>
      </w:r>
      <w:r w:rsidR="007F6004" w:rsidRPr="003F5AF2">
        <w:t>s</w:t>
      </w:r>
      <w:r w:rsidR="00E94AB0" w:rsidRPr="003F5AF2">
        <w:t xml:space="preserve"> was removed (n=3). After cleaning for the missing data and outliers, the total sample size was n=446. </w:t>
      </w:r>
    </w:p>
    <w:p w14:paraId="617DF773" w14:textId="6DC981CD" w:rsidR="00C82878" w:rsidRPr="003F5AF2" w:rsidRDefault="00072300" w:rsidP="00C82878">
      <w:pPr>
        <w:ind w:firstLine="720"/>
      </w:pPr>
      <w:r w:rsidRPr="003F5AF2">
        <w:t>P</w:t>
      </w:r>
      <w:r w:rsidR="00C82878" w:rsidRPr="003F5AF2">
        <w:t xml:space="preserve">articipants were randomly assigned to one of the eight experimental groups with following number of participants: 1) high threat-high efficacy-barrier addressed; 65 2) high threat-high efficacy-no barrier addressed; 57 3)high threat-low efficacy-barrier addressed; 52 4)high threat-low efficacy-no barrier addressed; 58 5)low threat-high efficacy-barrier addressed; 54 6)low threat-high efficacy-no barrier addressed; 51 </w:t>
      </w:r>
      <w:r w:rsidR="00C82878" w:rsidRPr="003F5AF2">
        <w:lastRenderedPageBreak/>
        <w:t>7)low threat-low efficacy-barrier addressed; 58, and 8)low threat-low efficacy-no barrier addressed; 51.</w:t>
      </w:r>
    </w:p>
    <w:p w14:paraId="1E42E102" w14:textId="44219C24" w:rsidR="00C82878" w:rsidRPr="003F5AF2" w:rsidRDefault="00C82878" w:rsidP="00C82878">
      <w:pPr>
        <w:ind w:firstLine="720"/>
      </w:pPr>
      <w:r w:rsidRPr="003F5AF2">
        <w:t>The participants’ mean for the exercise behavior</w:t>
      </w:r>
      <w:r w:rsidR="00417859" w:rsidRPr="003F5AF2">
        <w:t>, which</w:t>
      </w:r>
      <w:r w:rsidR="007F6004" w:rsidRPr="003F5AF2">
        <w:t xml:space="preserve"> was used as a covariate in the study,</w:t>
      </w:r>
      <w:r w:rsidRPr="003F5AF2">
        <w:t xml:space="preserve"> was </w:t>
      </w:r>
      <w:r w:rsidR="00CC53DF" w:rsidRPr="003F5AF2">
        <w:t>(</w:t>
      </w:r>
      <w:r w:rsidR="00CC53DF" w:rsidRPr="003F5AF2">
        <w:rPr>
          <w:i/>
        </w:rPr>
        <w:t>M</w:t>
      </w:r>
      <w:r w:rsidR="00CC53DF" w:rsidRPr="003F5AF2">
        <w:t xml:space="preserve">=2.89, </w:t>
      </w:r>
      <w:r w:rsidR="00CC53DF" w:rsidRPr="003F5AF2">
        <w:rPr>
          <w:i/>
        </w:rPr>
        <w:t>SD</w:t>
      </w:r>
      <w:r w:rsidR="00CC53DF" w:rsidRPr="003F5AF2">
        <w:t xml:space="preserve">=1.43) </w:t>
      </w:r>
      <w:r w:rsidR="006A64DD" w:rsidRPr="003F5AF2">
        <w:t xml:space="preserve">and the participants’ mean for the diet behavior was </w:t>
      </w:r>
      <w:r w:rsidR="00CC53DF" w:rsidRPr="003F5AF2">
        <w:t>(</w:t>
      </w:r>
      <w:r w:rsidR="00CC53DF" w:rsidRPr="003F5AF2">
        <w:rPr>
          <w:i/>
        </w:rPr>
        <w:t>M</w:t>
      </w:r>
      <w:r w:rsidR="00CC53DF" w:rsidRPr="003F5AF2">
        <w:t>=</w:t>
      </w:r>
      <w:r w:rsidR="00036E95" w:rsidRPr="003F5AF2">
        <w:t>4.46</w:t>
      </w:r>
      <w:r w:rsidR="00CC53DF" w:rsidRPr="003F5AF2">
        <w:t xml:space="preserve">, </w:t>
      </w:r>
      <w:r w:rsidR="00CC53DF" w:rsidRPr="003F5AF2">
        <w:rPr>
          <w:i/>
        </w:rPr>
        <w:t>SD</w:t>
      </w:r>
      <w:r w:rsidR="00CC53DF" w:rsidRPr="003F5AF2">
        <w:t>=1.33)</w:t>
      </w:r>
      <w:r w:rsidR="00036E95" w:rsidRPr="003F5AF2">
        <w:t>. A one-way ANOVA found that there was no significant difference between the participants’ report of their exercising behavior</w:t>
      </w:r>
      <w:r w:rsidR="00D87FFD" w:rsidRPr="003F5AF2">
        <w:t xml:space="preserve"> before they read the message</w:t>
      </w:r>
      <w:r w:rsidR="00036E95" w:rsidRPr="003F5AF2">
        <w:t xml:space="preserve"> and the</w:t>
      </w:r>
      <w:r w:rsidR="002458B3" w:rsidRPr="003F5AF2">
        <w:t>ir random assignment to</w:t>
      </w:r>
      <w:r w:rsidR="006F2CF8" w:rsidRPr="003F5AF2">
        <w:t xml:space="preserve"> the messages with</w:t>
      </w:r>
      <w:r w:rsidR="00036E95" w:rsidRPr="003F5AF2">
        <w:t xml:space="preserve"> manipulation of threat; </w:t>
      </w:r>
      <w:proofErr w:type="gramStart"/>
      <w:r w:rsidR="00036E95" w:rsidRPr="003F5AF2">
        <w:rPr>
          <w:i/>
        </w:rPr>
        <w:t>F</w:t>
      </w:r>
      <w:r w:rsidR="00AF5655" w:rsidRPr="003F5AF2">
        <w:t>(</w:t>
      </w:r>
      <w:proofErr w:type="gramEnd"/>
      <w:r w:rsidR="00AF5655" w:rsidRPr="003F5AF2">
        <w:t>1,43)=.57</w:t>
      </w:r>
      <w:r w:rsidR="00036E95" w:rsidRPr="003F5AF2">
        <w:t xml:space="preserve">, </w:t>
      </w:r>
      <w:r w:rsidR="00036E95" w:rsidRPr="003F5AF2">
        <w:rPr>
          <w:i/>
        </w:rPr>
        <w:t>p</w:t>
      </w:r>
      <w:r w:rsidR="00AF5655" w:rsidRPr="003F5AF2">
        <w:t>=.44</w:t>
      </w:r>
      <w:r w:rsidR="00036E95" w:rsidRPr="003F5AF2">
        <w:t xml:space="preserve">; efficacy, </w:t>
      </w:r>
      <w:r w:rsidR="00036E95" w:rsidRPr="003F5AF2">
        <w:rPr>
          <w:i/>
        </w:rPr>
        <w:t>F</w:t>
      </w:r>
      <w:r w:rsidR="00AF5655" w:rsidRPr="003F5AF2">
        <w:t>(1,43)=.50</w:t>
      </w:r>
      <w:r w:rsidR="00036E95" w:rsidRPr="003F5AF2">
        <w:t xml:space="preserve">, </w:t>
      </w:r>
      <w:r w:rsidR="00036E95" w:rsidRPr="003F5AF2">
        <w:rPr>
          <w:i/>
        </w:rPr>
        <w:t>p</w:t>
      </w:r>
      <w:r w:rsidR="00AF5655" w:rsidRPr="003F5AF2">
        <w:t>=.47</w:t>
      </w:r>
      <w:r w:rsidR="007F6004" w:rsidRPr="003F5AF2">
        <w:t xml:space="preserve">; and </w:t>
      </w:r>
      <w:r w:rsidR="00036E95" w:rsidRPr="003F5AF2">
        <w:t xml:space="preserve">barrier, </w:t>
      </w:r>
      <w:r w:rsidR="00036E95" w:rsidRPr="003F5AF2">
        <w:rPr>
          <w:i/>
        </w:rPr>
        <w:t>F</w:t>
      </w:r>
      <w:r w:rsidR="00AF5655" w:rsidRPr="003F5AF2">
        <w:t>(1,437)=1.52</w:t>
      </w:r>
      <w:r w:rsidR="00036E95" w:rsidRPr="003F5AF2">
        <w:t xml:space="preserve">, </w:t>
      </w:r>
      <w:r w:rsidR="00036E95" w:rsidRPr="003F5AF2">
        <w:rPr>
          <w:i/>
        </w:rPr>
        <w:t>p</w:t>
      </w:r>
      <w:r w:rsidR="00AF5655" w:rsidRPr="003F5AF2">
        <w:t>=.21</w:t>
      </w:r>
      <w:r w:rsidR="00036E95" w:rsidRPr="003F5AF2">
        <w:t>. Furthermore, no significant in</w:t>
      </w:r>
      <w:r w:rsidR="00163A41" w:rsidRPr="003F5AF2">
        <w:t>teraction of threat and barrier;</w:t>
      </w:r>
      <w:r w:rsidR="00036E95" w:rsidRPr="003F5AF2">
        <w:t xml:space="preserve"> </w:t>
      </w:r>
      <w:proofErr w:type="gramStart"/>
      <w:r w:rsidR="00036E95" w:rsidRPr="003F5AF2">
        <w:rPr>
          <w:i/>
        </w:rPr>
        <w:t>F</w:t>
      </w:r>
      <w:r w:rsidR="00036E95" w:rsidRPr="003F5AF2">
        <w:t>(</w:t>
      </w:r>
      <w:proofErr w:type="gramEnd"/>
      <w:r w:rsidR="00036E95" w:rsidRPr="003F5AF2">
        <w:t>1,43</w:t>
      </w:r>
      <w:r w:rsidR="00AF5655" w:rsidRPr="003F5AF2">
        <w:t>7)=1.80</w:t>
      </w:r>
      <w:r w:rsidR="00163A41" w:rsidRPr="003F5AF2">
        <w:t xml:space="preserve">, </w:t>
      </w:r>
      <w:r w:rsidR="00163A41" w:rsidRPr="003F5AF2">
        <w:rPr>
          <w:i/>
        </w:rPr>
        <w:t>p</w:t>
      </w:r>
      <w:r w:rsidR="00AF5655" w:rsidRPr="003F5AF2">
        <w:t>=.18</w:t>
      </w:r>
      <w:r w:rsidR="00163A41" w:rsidRPr="003F5AF2">
        <w:t xml:space="preserve">; threat and efficacy; </w:t>
      </w:r>
      <w:r w:rsidR="00163A41" w:rsidRPr="003F5AF2">
        <w:rPr>
          <w:i/>
        </w:rPr>
        <w:t>F</w:t>
      </w:r>
      <w:r w:rsidR="00AF5655" w:rsidRPr="003F5AF2">
        <w:t>(1,473)=.69</w:t>
      </w:r>
      <w:r w:rsidR="00163A41" w:rsidRPr="003F5AF2">
        <w:t xml:space="preserve">, </w:t>
      </w:r>
      <w:r w:rsidR="00163A41" w:rsidRPr="003F5AF2">
        <w:rPr>
          <w:i/>
        </w:rPr>
        <w:t>p</w:t>
      </w:r>
      <w:r w:rsidR="00AF5655" w:rsidRPr="003F5AF2">
        <w:t>=.40</w:t>
      </w:r>
      <w:r w:rsidR="00417859" w:rsidRPr="003F5AF2">
        <w:t>; or</w:t>
      </w:r>
      <w:r w:rsidR="00163A41" w:rsidRPr="003F5AF2">
        <w:t xml:space="preserve"> threat, efficacy, and barrier </w:t>
      </w:r>
      <w:r w:rsidR="00163A41" w:rsidRPr="003F5AF2">
        <w:rPr>
          <w:i/>
        </w:rPr>
        <w:t>F</w:t>
      </w:r>
      <w:r w:rsidR="00AF5655" w:rsidRPr="003F5AF2">
        <w:t>(1,437)=.28</w:t>
      </w:r>
      <w:r w:rsidR="00163A41" w:rsidRPr="003F5AF2">
        <w:t xml:space="preserve">, </w:t>
      </w:r>
      <w:r w:rsidR="00163A41" w:rsidRPr="003F5AF2">
        <w:rPr>
          <w:i/>
        </w:rPr>
        <w:t>p</w:t>
      </w:r>
      <w:r w:rsidR="00163A41" w:rsidRPr="003F5AF2">
        <w:t xml:space="preserve">=.596 on exercise behavior was found. However, a significant interaction of barrier and efficacy on exercise behavior was found </w:t>
      </w:r>
      <w:proofErr w:type="gramStart"/>
      <w:r w:rsidR="00163A41" w:rsidRPr="003F5AF2">
        <w:rPr>
          <w:i/>
        </w:rPr>
        <w:t>F</w:t>
      </w:r>
      <w:r w:rsidR="00AF5655" w:rsidRPr="003F5AF2">
        <w:t>(</w:t>
      </w:r>
      <w:proofErr w:type="gramEnd"/>
      <w:r w:rsidR="00AF5655" w:rsidRPr="003F5AF2">
        <w:t>1,437)=4.98</w:t>
      </w:r>
      <w:r w:rsidR="00163A41" w:rsidRPr="003F5AF2">
        <w:t xml:space="preserve">, </w:t>
      </w:r>
      <w:r w:rsidR="00163A41" w:rsidRPr="003F5AF2">
        <w:rPr>
          <w:i/>
        </w:rPr>
        <w:t>p</w:t>
      </w:r>
      <w:r w:rsidR="00163A41" w:rsidRPr="003F5AF2">
        <w:t>=.026</w:t>
      </w:r>
      <w:r w:rsidR="00D87FFD" w:rsidRPr="003F5AF2">
        <w:t xml:space="preserve">. Result further showed that the participants’ in </w:t>
      </w:r>
      <w:r w:rsidR="00417859" w:rsidRPr="003F5AF2">
        <w:t xml:space="preserve">the </w:t>
      </w:r>
      <w:r w:rsidR="003F5AF2">
        <w:t xml:space="preserve">high efficacy and barrier addressed </w:t>
      </w:r>
      <w:r w:rsidR="00D87FFD" w:rsidRPr="003F5AF2">
        <w:t>message condition</w:t>
      </w:r>
      <w:r w:rsidR="003F5AF2">
        <w:t>s</w:t>
      </w:r>
      <w:r w:rsidR="00D87FFD" w:rsidRPr="003F5AF2">
        <w:t xml:space="preserve"> reported higher exercising behavior (</w:t>
      </w:r>
      <w:r w:rsidR="00D87FFD" w:rsidRPr="003F5AF2">
        <w:rPr>
          <w:i/>
        </w:rPr>
        <w:t>M</w:t>
      </w:r>
      <w:r w:rsidR="00D87FFD" w:rsidRPr="003F5AF2">
        <w:t xml:space="preserve">=3.059, </w:t>
      </w:r>
      <w:r w:rsidR="00D87FFD" w:rsidRPr="003F5AF2">
        <w:rPr>
          <w:i/>
        </w:rPr>
        <w:t>SD</w:t>
      </w:r>
      <w:r w:rsidR="00D87FFD" w:rsidRPr="003F5AF2">
        <w:t xml:space="preserve">=2.627) than the participants who were in </w:t>
      </w:r>
      <w:r w:rsidR="00417859" w:rsidRPr="003F5AF2">
        <w:t xml:space="preserve">the </w:t>
      </w:r>
      <w:r w:rsidR="003F5AF2">
        <w:t>high efficacy and barrier not addressed</w:t>
      </w:r>
      <w:r w:rsidR="00D87FFD" w:rsidRPr="003F5AF2">
        <w:t xml:space="preserve"> </w:t>
      </w:r>
      <w:r w:rsidR="00417859" w:rsidRPr="003F5AF2">
        <w:t xml:space="preserve">message </w:t>
      </w:r>
      <w:r w:rsidR="00D87FFD" w:rsidRPr="003F5AF2">
        <w:t>condition</w:t>
      </w:r>
      <w:r w:rsidR="003F5AF2">
        <w:t>s</w:t>
      </w:r>
      <w:r w:rsidR="00D87FFD" w:rsidRPr="003F5AF2">
        <w:t xml:space="preserve">. Also, the participants who were in </w:t>
      </w:r>
      <w:r w:rsidR="00417859" w:rsidRPr="003F5AF2">
        <w:t xml:space="preserve">the </w:t>
      </w:r>
      <w:r w:rsidR="003F5AF2">
        <w:t xml:space="preserve">low efficacy and barrier addressed </w:t>
      </w:r>
      <w:r w:rsidR="00D87FFD" w:rsidRPr="003F5AF2">
        <w:t>message condition reported lower exercising behavior (</w:t>
      </w:r>
      <w:r w:rsidR="00D87FFD" w:rsidRPr="003F5AF2">
        <w:rPr>
          <w:i/>
        </w:rPr>
        <w:t>M</w:t>
      </w:r>
      <w:r w:rsidR="00AF5655" w:rsidRPr="003F5AF2">
        <w:t>=2.86</w:t>
      </w:r>
      <w:r w:rsidR="00D87FFD" w:rsidRPr="003F5AF2">
        <w:t xml:space="preserve">, </w:t>
      </w:r>
      <w:r w:rsidR="00D87FFD" w:rsidRPr="003F5AF2">
        <w:rPr>
          <w:i/>
        </w:rPr>
        <w:t>SD</w:t>
      </w:r>
      <w:r w:rsidR="00AF5655" w:rsidRPr="003F5AF2">
        <w:t>=1.20</w:t>
      </w:r>
      <w:r w:rsidR="00D87FFD" w:rsidRPr="003F5AF2">
        <w:t xml:space="preserve">) than the participants in </w:t>
      </w:r>
      <w:r w:rsidR="00417859" w:rsidRPr="003F5AF2">
        <w:t xml:space="preserve">the </w:t>
      </w:r>
      <w:r w:rsidR="003F5AF2">
        <w:t>low efficacy and barriers not addressed message</w:t>
      </w:r>
      <w:r w:rsidR="00D87FFD" w:rsidRPr="003F5AF2">
        <w:t xml:space="preserve"> condition</w:t>
      </w:r>
      <w:r w:rsidR="003F5AF2">
        <w:t>s</w:t>
      </w:r>
      <w:r w:rsidR="00D87FFD" w:rsidRPr="003F5AF2">
        <w:t xml:space="preserve"> (</w:t>
      </w:r>
      <w:r w:rsidR="00D87FFD" w:rsidRPr="003F5AF2">
        <w:rPr>
          <w:i/>
        </w:rPr>
        <w:t>M</w:t>
      </w:r>
      <w:r w:rsidR="00D87FFD" w:rsidRPr="003F5AF2">
        <w:t>=2</w:t>
      </w:r>
      <w:r w:rsidR="00AF5655" w:rsidRPr="003F5AF2">
        <w:t>.99</w:t>
      </w:r>
      <w:r w:rsidR="00D87FFD" w:rsidRPr="003F5AF2">
        <w:t xml:space="preserve">, </w:t>
      </w:r>
      <w:r w:rsidR="00D87FFD" w:rsidRPr="003F5AF2">
        <w:rPr>
          <w:i/>
        </w:rPr>
        <w:t>SD</w:t>
      </w:r>
      <w:r w:rsidR="00AF5655" w:rsidRPr="003F5AF2">
        <w:t>=1.26</w:t>
      </w:r>
      <w:r w:rsidR="00D87FFD" w:rsidRPr="003F5AF2">
        <w:t>).</w:t>
      </w:r>
      <w:r w:rsidR="006F2CF8" w:rsidRPr="003F5AF2">
        <w:t xml:space="preserve"> </w:t>
      </w:r>
    </w:p>
    <w:p w14:paraId="20C22A5D" w14:textId="0D8052CC" w:rsidR="006F2CF8" w:rsidRPr="003F5AF2" w:rsidRDefault="006F2CF8" w:rsidP="006F2CF8">
      <w:pPr>
        <w:ind w:firstLine="720"/>
      </w:pPr>
      <w:r w:rsidRPr="003F5AF2">
        <w:t>A one-way ANOVA found that there was no significant difference between the participants’ report of their eating behavior</w:t>
      </w:r>
      <w:r w:rsidR="007F6004" w:rsidRPr="003F5AF2">
        <w:t xml:space="preserve">, </w:t>
      </w:r>
      <w:r w:rsidR="00417859" w:rsidRPr="003F5AF2">
        <w:t>which</w:t>
      </w:r>
      <w:r w:rsidR="007F6004" w:rsidRPr="003F5AF2">
        <w:t xml:space="preserve"> was used as a covariate in the study</w:t>
      </w:r>
      <w:r w:rsidR="00417859" w:rsidRPr="003F5AF2">
        <w:t xml:space="preserve"> for healthy diet behavior message</w:t>
      </w:r>
      <w:r w:rsidR="007F6004" w:rsidRPr="003F5AF2">
        <w:t>,</w:t>
      </w:r>
      <w:r w:rsidRPr="003F5AF2">
        <w:t xml:space="preserve"> and their random assignment to the messages with manipulation of threat; </w:t>
      </w:r>
      <w:proofErr w:type="gramStart"/>
      <w:r w:rsidRPr="003F5AF2">
        <w:rPr>
          <w:i/>
        </w:rPr>
        <w:t>F</w:t>
      </w:r>
      <w:r w:rsidR="005C019E">
        <w:t>(</w:t>
      </w:r>
      <w:proofErr w:type="gramEnd"/>
      <w:r w:rsidR="005C019E">
        <w:t>1,437)=.01</w:t>
      </w:r>
      <w:r w:rsidRPr="003F5AF2">
        <w:t xml:space="preserve">, </w:t>
      </w:r>
      <w:r w:rsidRPr="003F5AF2">
        <w:rPr>
          <w:i/>
        </w:rPr>
        <w:t>p</w:t>
      </w:r>
      <w:r w:rsidRPr="003F5AF2">
        <w:t xml:space="preserve">=.920; efficacy, </w:t>
      </w:r>
      <w:r w:rsidRPr="003F5AF2">
        <w:rPr>
          <w:i/>
        </w:rPr>
        <w:t>F</w:t>
      </w:r>
      <w:r w:rsidRPr="003F5AF2">
        <w:t xml:space="preserve">(1,437)=.007, </w:t>
      </w:r>
      <w:r w:rsidRPr="003F5AF2">
        <w:rPr>
          <w:i/>
        </w:rPr>
        <w:t>p</w:t>
      </w:r>
      <w:r w:rsidR="005C019E">
        <w:t>=.93</w:t>
      </w:r>
      <w:r w:rsidRPr="003F5AF2">
        <w:t xml:space="preserve">; and and </w:t>
      </w:r>
      <w:r w:rsidRPr="003F5AF2">
        <w:lastRenderedPageBreak/>
        <w:t xml:space="preserve">barrier, </w:t>
      </w:r>
      <w:r w:rsidRPr="003F5AF2">
        <w:rPr>
          <w:i/>
        </w:rPr>
        <w:t>F</w:t>
      </w:r>
      <w:r w:rsidR="005C019E">
        <w:t>(1,437)=.73</w:t>
      </w:r>
      <w:r w:rsidRPr="003F5AF2">
        <w:t xml:space="preserve">, </w:t>
      </w:r>
      <w:r w:rsidRPr="003F5AF2">
        <w:rPr>
          <w:i/>
        </w:rPr>
        <w:t>p</w:t>
      </w:r>
      <w:r w:rsidR="005C019E">
        <w:t>=.39</w:t>
      </w:r>
      <w:r w:rsidRPr="003F5AF2">
        <w:t xml:space="preserve">. Furthermore, no significant interaction </w:t>
      </w:r>
      <w:r w:rsidR="003F5AF2">
        <w:t>between</w:t>
      </w:r>
      <w:r w:rsidRPr="003F5AF2">
        <w:t xml:space="preserve"> threat and barrier; </w:t>
      </w:r>
      <w:proofErr w:type="gramStart"/>
      <w:r w:rsidRPr="003F5AF2">
        <w:rPr>
          <w:i/>
        </w:rPr>
        <w:t>F</w:t>
      </w:r>
      <w:r w:rsidR="005C019E">
        <w:t>(</w:t>
      </w:r>
      <w:proofErr w:type="gramEnd"/>
      <w:r w:rsidR="005C019E">
        <w:t>1,437)=.91</w:t>
      </w:r>
      <w:r w:rsidRPr="003F5AF2">
        <w:t xml:space="preserve">, </w:t>
      </w:r>
      <w:r w:rsidRPr="003F5AF2">
        <w:rPr>
          <w:i/>
        </w:rPr>
        <w:t>p</w:t>
      </w:r>
      <w:r w:rsidR="005C019E">
        <w:t>=.34</w:t>
      </w:r>
      <w:r w:rsidRPr="003F5AF2">
        <w:t xml:space="preserve">; threat and efficacy; </w:t>
      </w:r>
      <w:r w:rsidRPr="003F5AF2">
        <w:rPr>
          <w:i/>
        </w:rPr>
        <w:t>F</w:t>
      </w:r>
      <w:r w:rsidRPr="003F5AF2">
        <w:t xml:space="preserve">(1,473)=2.15, </w:t>
      </w:r>
      <w:r w:rsidRPr="003F5AF2">
        <w:rPr>
          <w:i/>
        </w:rPr>
        <w:t>p</w:t>
      </w:r>
      <w:r w:rsidR="005C019E">
        <w:t>=.14</w:t>
      </w:r>
      <w:r w:rsidRPr="003F5AF2">
        <w:t>; barrier and eff</w:t>
      </w:r>
      <w:r w:rsidR="005C019E">
        <w:t>icacy F(1,473)=.000, p=.99</w:t>
      </w:r>
      <w:r w:rsidR="00417859" w:rsidRPr="003F5AF2">
        <w:t>, or</w:t>
      </w:r>
      <w:r w:rsidRPr="003F5AF2">
        <w:t xml:space="preserve"> threat, efficacy, and barrier </w:t>
      </w:r>
      <w:r w:rsidRPr="003F5AF2">
        <w:rPr>
          <w:i/>
        </w:rPr>
        <w:t>F</w:t>
      </w:r>
      <w:r w:rsidRPr="003F5AF2">
        <w:t xml:space="preserve">(1,437)=.216, </w:t>
      </w:r>
      <w:r w:rsidRPr="003F5AF2">
        <w:rPr>
          <w:i/>
        </w:rPr>
        <w:t>p</w:t>
      </w:r>
      <w:r w:rsidR="005C019E">
        <w:t>=.64</w:t>
      </w:r>
      <w:r w:rsidRPr="003F5AF2">
        <w:t xml:space="preserve"> on eating behavior was found. </w:t>
      </w:r>
    </w:p>
    <w:p w14:paraId="41206BF0" w14:textId="509A9B10" w:rsidR="006F2CF8" w:rsidRDefault="006F2CF8" w:rsidP="006F2CF8">
      <w:pPr>
        <w:ind w:firstLine="720"/>
      </w:pPr>
      <w:r w:rsidRPr="003F5AF2">
        <w:t xml:space="preserve">A one-way ANOVA found that there was no </w:t>
      </w:r>
      <w:r w:rsidR="002D485A" w:rsidRPr="003F5AF2">
        <w:t xml:space="preserve">statistically </w:t>
      </w:r>
      <w:r w:rsidRPr="003F5AF2">
        <w:t>significant difference between the participants’ age</w:t>
      </w:r>
      <w:r w:rsidR="00B83280" w:rsidRPr="003F5AF2">
        <w:t>s</w:t>
      </w:r>
      <w:r w:rsidRPr="003F5AF2">
        <w:t xml:space="preserve"> and their random assignment to the messages with manipulation of threat; </w:t>
      </w:r>
      <w:proofErr w:type="gramStart"/>
      <w:r w:rsidRPr="003F5AF2">
        <w:rPr>
          <w:i/>
        </w:rPr>
        <w:t>F</w:t>
      </w:r>
      <w:r w:rsidR="002D485A" w:rsidRPr="003F5AF2">
        <w:t>(</w:t>
      </w:r>
      <w:proofErr w:type="gramEnd"/>
      <w:r w:rsidR="002D485A" w:rsidRPr="003F5AF2">
        <w:t>1,438</w:t>
      </w:r>
      <w:r w:rsidRPr="003F5AF2">
        <w:t>)</w:t>
      </w:r>
      <w:r w:rsidR="002D485A" w:rsidRPr="003F5AF2">
        <w:t>=.076</w:t>
      </w:r>
      <w:r w:rsidRPr="003F5AF2">
        <w:t xml:space="preserve">, </w:t>
      </w:r>
      <w:r w:rsidRPr="003F5AF2">
        <w:rPr>
          <w:i/>
        </w:rPr>
        <w:t>p</w:t>
      </w:r>
      <w:r w:rsidR="005C019E">
        <w:t>=.78</w:t>
      </w:r>
      <w:r w:rsidRPr="003F5AF2">
        <w:t xml:space="preserve">; efficacy, </w:t>
      </w:r>
      <w:r w:rsidRPr="003F5AF2">
        <w:rPr>
          <w:i/>
        </w:rPr>
        <w:t>F</w:t>
      </w:r>
      <w:r w:rsidR="002D485A" w:rsidRPr="003F5AF2">
        <w:t>(1,</w:t>
      </w:r>
      <w:r w:rsidR="005C019E">
        <w:t>438)=.07</w:t>
      </w:r>
      <w:r w:rsidRPr="003F5AF2">
        <w:t xml:space="preserve">, </w:t>
      </w:r>
      <w:r w:rsidRPr="003F5AF2">
        <w:rPr>
          <w:i/>
        </w:rPr>
        <w:t>p</w:t>
      </w:r>
      <w:r w:rsidR="005C019E">
        <w:t xml:space="preserve">=.97; </w:t>
      </w:r>
      <w:r w:rsidRPr="003F5AF2">
        <w:t xml:space="preserve">and barrier, </w:t>
      </w:r>
      <w:r w:rsidRPr="003F5AF2">
        <w:rPr>
          <w:i/>
        </w:rPr>
        <w:t>F</w:t>
      </w:r>
      <w:r w:rsidR="005C019E">
        <w:t>(1,438)=.12</w:t>
      </w:r>
      <w:r w:rsidRPr="003F5AF2">
        <w:t xml:space="preserve">, </w:t>
      </w:r>
      <w:r w:rsidRPr="003F5AF2">
        <w:rPr>
          <w:i/>
        </w:rPr>
        <w:t>p</w:t>
      </w:r>
      <w:r w:rsidR="005C019E">
        <w:t>=.72</w:t>
      </w:r>
      <w:r w:rsidRPr="003F5AF2">
        <w:t>. Furthermore,</w:t>
      </w:r>
      <w:r w:rsidR="00B83280" w:rsidRPr="003F5AF2">
        <w:t xml:space="preserve"> there was</w:t>
      </w:r>
      <w:r w:rsidRPr="003F5AF2">
        <w:t xml:space="preserve"> no significant interaction of threat and barrier; </w:t>
      </w:r>
      <w:proofErr w:type="gramStart"/>
      <w:r w:rsidRPr="003F5AF2">
        <w:rPr>
          <w:i/>
        </w:rPr>
        <w:t>F</w:t>
      </w:r>
      <w:r w:rsidR="005C019E">
        <w:t>(</w:t>
      </w:r>
      <w:proofErr w:type="gramEnd"/>
      <w:r w:rsidR="005C019E">
        <w:t>1,438)=.34</w:t>
      </w:r>
      <w:r w:rsidRPr="003F5AF2">
        <w:t xml:space="preserve">, </w:t>
      </w:r>
      <w:r w:rsidRPr="003F5AF2">
        <w:rPr>
          <w:i/>
        </w:rPr>
        <w:t>p</w:t>
      </w:r>
      <w:r w:rsidR="005C019E">
        <w:t>=.56</w:t>
      </w:r>
      <w:r w:rsidRPr="003F5AF2">
        <w:t xml:space="preserve">; threat and efficacy; </w:t>
      </w:r>
      <w:r w:rsidRPr="003F5AF2">
        <w:rPr>
          <w:i/>
        </w:rPr>
        <w:t>F</w:t>
      </w:r>
      <w:r w:rsidR="005C019E">
        <w:t>(1,478)=1.80</w:t>
      </w:r>
      <w:r w:rsidRPr="003F5AF2">
        <w:t xml:space="preserve">, </w:t>
      </w:r>
      <w:r w:rsidRPr="003F5AF2">
        <w:rPr>
          <w:i/>
        </w:rPr>
        <w:t>p</w:t>
      </w:r>
      <w:r w:rsidR="005C019E">
        <w:t>=.18</w:t>
      </w:r>
      <w:r w:rsidRPr="003F5AF2">
        <w:t xml:space="preserve">; </w:t>
      </w:r>
      <w:r w:rsidR="002D485A" w:rsidRPr="003F5AF2">
        <w:t>ba</w:t>
      </w:r>
      <w:r w:rsidR="005C019E">
        <w:t>rrier and efficacy F(1,438)=.05, p=.82</w:t>
      </w:r>
      <w:r w:rsidRPr="003F5AF2">
        <w:t xml:space="preserve">, and threat, efficacy, and barrier </w:t>
      </w:r>
      <w:r w:rsidRPr="003F5AF2">
        <w:rPr>
          <w:i/>
        </w:rPr>
        <w:t>F</w:t>
      </w:r>
      <w:r w:rsidR="005C019E">
        <w:t>(1,438)=1.18</w:t>
      </w:r>
      <w:r w:rsidRPr="003F5AF2">
        <w:t xml:space="preserve">, </w:t>
      </w:r>
      <w:r w:rsidRPr="003F5AF2">
        <w:rPr>
          <w:i/>
        </w:rPr>
        <w:t>p</w:t>
      </w:r>
      <w:r w:rsidR="005C019E">
        <w:t>=.23</w:t>
      </w:r>
      <w:r w:rsidR="002D485A" w:rsidRPr="003F5AF2">
        <w:t xml:space="preserve">. </w:t>
      </w:r>
      <w:r w:rsidRPr="003F5AF2">
        <w:t xml:space="preserve">Therefore, </w:t>
      </w:r>
      <w:r w:rsidR="002D485A" w:rsidRPr="003F5AF2">
        <w:t xml:space="preserve">the </w:t>
      </w:r>
      <w:r w:rsidRPr="003F5AF2">
        <w:t xml:space="preserve">participants were randomly assigned to the different conditions of threat, efficacy and barrier despite their </w:t>
      </w:r>
      <w:r w:rsidR="002D485A" w:rsidRPr="003F5AF2">
        <w:t>age</w:t>
      </w:r>
      <w:r w:rsidR="00B83280" w:rsidRPr="003F5AF2">
        <w:t>s</w:t>
      </w:r>
      <w:r w:rsidRPr="003F5AF2">
        <w:t xml:space="preserve">. </w:t>
      </w:r>
    </w:p>
    <w:p w14:paraId="50282438" w14:textId="77777777" w:rsidR="00EE3E5C" w:rsidRDefault="00EE3E5C" w:rsidP="00EE3E5C">
      <w:pPr>
        <w:ind w:firstLine="720"/>
      </w:pPr>
      <w:r w:rsidRPr="003F5AF2">
        <w:t>The scale reliability was checked for each item before combining the items into variables. Two of the scales, perceived severity and defensive avoidance had the scale reliability of less than .70. However, the items in the variables were significantly correlated to each other. See Table 1</w:t>
      </w:r>
      <w:r>
        <w:t>.</w:t>
      </w:r>
      <w:r w:rsidRPr="003F5AF2">
        <w:t xml:space="preserve"> for details. Then, a correlation matrix was created using the key variables, followed by main analyses. The correlation matrix for exercise behavior message is presented in Table 2. The correlation matrix for healthy diet behavior message is presented in Table 3.</w:t>
      </w:r>
    </w:p>
    <w:p w14:paraId="0C70183C" w14:textId="77777777" w:rsidR="00EE3E5C" w:rsidRDefault="00EE3E5C" w:rsidP="00EE3E5C">
      <w:pPr>
        <w:ind w:firstLine="720"/>
      </w:pPr>
    </w:p>
    <w:p w14:paraId="435E5D0F" w14:textId="77777777" w:rsidR="00EE3E5C" w:rsidRDefault="00EE3E5C" w:rsidP="00EE3E5C">
      <w:pPr>
        <w:ind w:firstLine="720"/>
      </w:pPr>
    </w:p>
    <w:p w14:paraId="1624E92F" w14:textId="77777777" w:rsidR="00EE3E5C" w:rsidRPr="003F5AF2" w:rsidRDefault="00EE3E5C" w:rsidP="00EE3E5C">
      <w:pPr>
        <w:ind w:firstLine="720"/>
      </w:pPr>
    </w:p>
    <w:p w14:paraId="2F025A5A" w14:textId="1EE09593" w:rsidR="00EE3E5C" w:rsidRPr="003F5AF2" w:rsidRDefault="004915B2" w:rsidP="00EE3E5C">
      <w:pPr>
        <w:pStyle w:val="Caption"/>
        <w:keepNext/>
      </w:pPr>
      <w:r>
        <w:lastRenderedPageBreak/>
        <w:t>Table 1.</w:t>
      </w:r>
      <w:r w:rsidR="00EE3E5C" w:rsidRPr="003F5AF2">
        <w:t xml:space="preserve"> Scale Measurement Items and Reliability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8"/>
        <w:gridCol w:w="4056"/>
        <w:gridCol w:w="1682"/>
      </w:tblGrid>
      <w:tr w:rsidR="00EE3E5C" w:rsidRPr="003F5AF2" w14:paraId="0826034B" w14:textId="77777777" w:rsidTr="001B5569">
        <w:tc>
          <w:tcPr>
            <w:tcW w:w="2748" w:type="dxa"/>
            <w:tcBorders>
              <w:top w:val="single" w:sz="4" w:space="0" w:color="auto"/>
              <w:bottom w:val="single" w:sz="4" w:space="0" w:color="auto"/>
            </w:tcBorders>
          </w:tcPr>
          <w:p w14:paraId="0850F8A7" w14:textId="77777777" w:rsidR="00EE3E5C" w:rsidRPr="003F5AF2" w:rsidRDefault="00EE3E5C" w:rsidP="001B5569">
            <w:pPr>
              <w:spacing w:line="240" w:lineRule="auto"/>
            </w:pPr>
            <w:r w:rsidRPr="003F5AF2">
              <w:t>Scale</w:t>
            </w:r>
          </w:p>
        </w:tc>
        <w:tc>
          <w:tcPr>
            <w:tcW w:w="4056" w:type="dxa"/>
            <w:tcBorders>
              <w:top w:val="single" w:sz="4" w:space="0" w:color="auto"/>
              <w:bottom w:val="single" w:sz="4" w:space="0" w:color="auto"/>
            </w:tcBorders>
          </w:tcPr>
          <w:p w14:paraId="255FDCDC" w14:textId="77777777" w:rsidR="00EE3E5C" w:rsidRPr="003F5AF2" w:rsidRDefault="00EE3E5C" w:rsidP="001B5569">
            <w:pPr>
              <w:spacing w:line="240" w:lineRule="auto"/>
            </w:pPr>
            <w:r w:rsidRPr="003F5AF2">
              <w:t>Items</w:t>
            </w:r>
          </w:p>
        </w:tc>
        <w:tc>
          <w:tcPr>
            <w:tcW w:w="1682" w:type="dxa"/>
            <w:tcBorders>
              <w:top w:val="single" w:sz="4" w:space="0" w:color="auto"/>
              <w:bottom w:val="single" w:sz="4" w:space="0" w:color="auto"/>
            </w:tcBorders>
          </w:tcPr>
          <w:p w14:paraId="69A8B49E" w14:textId="77777777" w:rsidR="00EE3E5C" w:rsidRPr="003F5AF2" w:rsidRDefault="00EE3E5C" w:rsidP="001B5569">
            <w:pPr>
              <w:spacing w:line="240" w:lineRule="auto"/>
            </w:pPr>
            <w:proofErr w:type="spellStart"/>
            <w:r w:rsidRPr="003F5AF2">
              <w:t>Cronbach</w:t>
            </w:r>
            <w:proofErr w:type="spellEnd"/>
            <w:r w:rsidRPr="003F5AF2">
              <w:t xml:space="preserve"> α (Exercise/Diet)</w:t>
            </w:r>
          </w:p>
        </w:tc>
      </w:tr>
      <w:tr w:rsidR="00EE3E5C" w:rsidRPr="003F5AF2" w14:paraId="16BCF3F3" w14:textId="77777777" w:rsidTr="001B5569">
        <w:tc>
          <w:tcPr>
            <w:tcW w:w="2748" w:type="dxa"/>
            <w:tcBorders>
              <w:top w:val="single" w:sz="4" w:space="0" w:color="auto"/>
            </w:tcBorders>
          </w:tcPr>
          <w:p w14:paraId="35590B52" w14:textId="77777777" w:rsidR="00EE3E5C" w:rsidRPr="003F5AF2" w:rsidRDefault="00EE3E5C" w:rsidP="001B5569">
            <w:pPr>
              <w:spacing w:line="240" w:lineRule="auto"/>
            </w:pPr>
            <w:r w:rsidRPr="003F5AF2">
              <w:t>Exercise Behavior</w:t>
            </w:r>
          </w:p>
        </w:tc>
        <w:tc>
          <w:tcPr>
            <w:tcW w:w="4056" w:type="dxa"/>
            <w:tcBorders>
              <w:top w:val="single" w:sz="4" w:space="0" w:color="auto"/>
            </w:tcBorders>
          </w:tcPr>
          <w:p w14:paraId="34140FAC" w14:textId="77777777" w:rsidR="00EE3E5C" w:rsidRPr="003F5AF2" w:rsidRDefault="00EE3E5C" w:rsidP="001B5569">
            <w:pPr>
              <w:spacing w:line="240" w:lineRule="auto"/>
            </w:pPr>
            <w:r w:rsidRPr="003F5AF2">
              <w:t>“Please indicate how much you exercise on a typical week, Jogging, Fast walking, Swimming, Bicycling, Aerobic Exercise, and Other Exercise” (1-Not at all, 7-Very Much)</w:t>
            </w:r>
          </w:p>
        </w:tc>
        <w:tc>
          <w:tcPr>
            <w:tcW w:w="1682" w:type="dxa"/>
            <w:tcBorders>
              <w:top w:val="single" w:sz="4" w:space="0" w:color="auto"/>
            </w:tcBorders>
          </w:tcPr>
          <w:p w14:paraId="00AA0CE2" w14:textId="77777777" w:rsidR="00EE3E5C" w:rsidRPr="003F5AF2" w:rsidRDefault="00EE3E5C" w:rsidP="001B5569">
            <w:pPr>
              <w:spacing w:line="240" w:lineRule="auto"/>
            </w:pPr>
            <w:r w:rsidRPr="003F5AF2">
              <w:t xml:space="preserve">   .783</w:t>
            </w:r>
          </w:p>
        </w:tc>
      </w:tr>
      <w:tr w:rsidR="00EE3E5C" w:rsidRPr="003F5AF2" w14:paraId="6347612C" w14:textId="77777777" w:rsidTr="001B5569">
        <w:tc>
          <w:tcPr>
            <w:tcW w:w="2748" w:type="dxa"/>
          </w:tcPr>
          <w:p w14:paraId="69E76D72" w14:textId="77777777" w:rsidR="00EE3E5C" w:rsidRPr="003F5AF2" w:rsidRDefault="00EE3E5C" w:rsidP="001B5569">
            <w:pPr>
              <w:spacing w:line="240" w:lineRule="auto"/>
            </w:pPr>
            <w:r w:rsidRPr="003F5AF2">
              <w:t>Eating Behavior</w:t>
            </w:r>
          </w:p>
        </w:tc>
        <w:tc>
          <w:tcPr>
            <w:tcW w:w="4056" w:type="dxa"/>
          </w:tcPr>
          <w:p w14:paraId="6E5E8E48" w14:textId="77777777" w:rsidR="00EE3E5C" w:rsidRPr="003F5AF2" w:rsidRDefault="00EE3E5C" w:rsidP="001B5569">
            <w:pPr>
              <w:spacing w:line="240" w:lineRule="auto"/>
            </w:pPr>
            <w:r w:rsidRPr="003F5AF2">
              <w:t xml:space="preserve">“Please indicate how much fruits and vegetables you eat on a typical day: Fruits, Vegetables” (1-Not at all, 7-Very Much) </w:t>
            </w:r>
          </w:p>
        </w:tc>
        <w:tc>
          <w:tcPr>
            <w:tcW w:w="1682" w:type="dxa"/>
          </w:tcPr>
          <w:p w14:paraId="3C855CD6" w14:textId="77777777" w:rsidR="00EE3E5C" w:rsidRPr="003F5AF2" w:rsidRDefault="00EE3E5C" w:rsidP="001B5569">
            <w:pPr>
              <w:spacing w:line="240" w:lineRule="auto"/>
            </w:pPr>
            <w:r w:rsidRPr="003F5AF2">
              <w:t xml:space="preserve">   .726</w:t>
            </w:r>
          </w:p>
        </w:tc>
      </w:tr>
      <w:tr w:rsidR="00EE3E5C" w:rsidRPr="003F5AF2" w14:paraId="675B7192" w14:textId="77777777" w:rsidTr="001B5569">
        <w:tc>
          <w:tcPr>
            <w:tcW w:w="2748" w:type="dxa"/>
          </w:tcPr>
          <w:p w14:paraId="4467B03F" w14:textId="77777777" w:rsidR="00EE3E5C" w:rsidRPr="003F5AF2" w:rsidRDefault="00EE3E5C" w:rsidP="001B5569">
            <w:pPr>
              <w:spacing w:line="240" w:lineRule="auto"/>
            </w:pPr>
            <w:r w:rsidRPr="003F5AF2">
              <w:t>Perceived Fear (Dillard &amp; Peck, 2000)</w:t>
            </w:r>
          </w:p>
        </w:tc>
        <w:tc>
          <w:tcPr>
            <w:tcW w:w="4056" w:type="dxa"/>
          </w:tcPr>
          <w:p w14:paraId="58E143DE" w14:textId="77777777" w:rsidR="00EE3E5C" w:rsidRPr="003F5AF2" w:rsidRDefault="00EE3E5C" w:rsidP="001B5569">
            <w:pPr>
              <w:spacing w:line="240" w:lineRule="auto"/>
            </w:pPr>
            <w:r w:rsidRPr="003F5AF2">
              <w:t>“I am afraid of heart disease,” “I am frightened by heart disease,” and “I am scared of heart disease”1- strongly disagree, 7-Strongly Agree)</w:t>
            </w:r>
          </w:p>
        </w:tc>
        <w:tc>
          <w:tcPr>
            <w:tcW w:w="1682" w:type="dxa"/>
          </w:tcPr>
          <w:p w14:paraId="54F57377" w14:textId="77777777" w:rsidR="00EE3E5C" w:rsidRPr="003F5AF2" w:rsidRDefault="00EE3E5C" w:rsidP="001B5569">
            <w:pPr>
              <w:spacing w:line="240" w:lineRule="auto"/>
            </w:pPr>
            <w:r w:rsidRPr="003F5AF2">
              <w:t>.974/.975</w:t>
            </w:r>
          </w:p>
        </w:tc>
      </w:tr>
      <w:tr w:rsidR="00EE3E5C" w:rsidRPr="003F5AF2" w14:paraId="6133E37F" w14:textId="77777777" w:rsidTr="001B5569">
        <w:tc>
          <w:tcPr>
            <w:tcW w:w="2748" w:type="dxa"/>
          </w:tcPr>
          <w:p w14:paraId="3A20E9F9" w14:textId="77777777" w:rsidR="00EE3E5C" w:rsidRPr="003F5AF2" w:rsidRDefault="00EE3E5C" w:rsidP="001B5569">
            <w:pPr>
              <w:spacing w:line="240" w:lineRule="auto"/>
            </w:pPr>
            <w:r w:rsidRPr="003F5AF2">
              <w:t>Perceived Severity (</w:t>
            </w:r>
            <w:proofErr w:type="spellStart"/>
            <w:r w:rsidRPr="003F5AF2">
              <w:t>Mirotznik</w:t>
            </w:r>
            <w:proofErr w:type="spellEnd"/>
            <w:r w:rsidRPr="003F5AF2">
              <w:t xml:space="preserve"> et al., 1995)</w:t>
            </w:r>
          </w:p>
        </w:tc>
        <w:tc>
          <w:tcPr>
            <w:tcW w:w="4056" w:type="dxa"/>
          </w:tcPr>
          <w:p w14:paraId="1BBCB992" w14:textId="77777777" w:rsidR="00EE3E5C" w:rsidRPr="003F5AF2" w:rsidRDefault="00EE3E5C" w:rsidP="001B5569">
            <w:pPr>
              <w:spacing w:line="240" w:lineRule="auto"/>
            </w:pPr>
            <w:r w:rsidRPr="003F5AF2">
              <w:t>“If I develop a heart disease it would be a serious condition/I already have heart disease and if my condition gets worse, it would be a serious condition,” an</w:t>
            </w:r>
            <w:r>
              <w:t>d</w:t>
            </w:r>
            <w:r w:rsidRPr="003F5AF2">
              <w:t xml:space="preserve"> “Heart disease is a severe medical condition.” </w:t>
            </w:r>
          </w:p>
        </w:tc>
        <w:tc>
          <w:tcPr>
            <w:tcW w:w="1682" w:type="dxa"/>
          </w:tcPr>
          <w:p w14:paraId="3227CDC9" w14:textId="77777777" w:rsidR="00EE3E5C" w:rsidRPr="003F5AF2" w:rsidRDefault="00EE3E5C" w:rsidP="001B5569">
            <w:pPr>
              <w:spacing w:line="240" w:lineRule="auto"/>
            </w:pPr>
            <w:r w:rsidRPr="003F5AF2">
              <w:t>.596/.634</w:t>
            </w:r>
          </w:p>
          <w:p w14:paraId="3C0E7741" w14:textId="77777777" w:rsidR="00EE3E5C" w:rsidRPr="003F5AF2" w:rsidRDefault="00EE3E5C" w:rsidP="001B5569">
            <w:pPr>
              <w:spacing w:line="240" w:lineRule="auto"/>
            </w:pPr>
            <w:r w:rsidRPr="003F5AF2">
              <w:rPr>
                <w:i/>
              </w:rPr>
              <w:t>r</w:t>
            </w:r>
            <w:r w:rsidRPr="003F5AF2">
              <w:t>=.442</w:t>
            </w:r>
            <w:r w:rsidRPr="003F5AF2">
              <w:rPr>
                <w:vertAlign w:val="superscript"/>
              </w:rPr>
              <w:t>***</w:t>
            </w:r>
            <w:r w:rsidRPr="003F5AF2">
              <w:t>/</w:t>
            </w:r>
          </w:p>
          <w:p w14:paraId="1201CD49" w14:textId="77777777" w:rsidR="00EE3E5C" w:rsidRPr="003F5AF2" w:rsidRDefault="00EE3E5C" w:rsidP="001B5569">
            <w:pPr>
              <w:spacing w:line="240" w:lineRule="auto"/>
              <w:rPr>
                <w:vertAlign w:val="superscript"/>
              </w:rPr>
            </w:pPr>
            <w:r w:rsidRPr="003F5AF2">
              <w:rPr>
                <w:i/>
              </w:rPr>
              <w:t>r</w:t>
            </w:r>
            <w:r w:rsidRPr="003F5AF2">
              <w:t>=.477</w:t>
            </w:r>
            <w:r w:rsidRPr="003F5AF2">
              <w:rPr>
                <w:vertAlign w:val="superscript"/>
              </w:rPr>
              <w:t>***</w:t>
            </w:r>
          </w:p>
          <w:p w14:paraId="6A2D26BC" w14:textId="77777777" w:rsidR="00EE3E5C" w:rsidRPr="003F5AF2" w:rsidRDefault="00EE3E5C" w:rsidP="001B5569">
            <w:pPr>
              <w:spacing w:line="240" w:lineRule="auto"/>
            </w:pPr>
            <w:r w:rsidRPr="003F5AF2">
              <w:rPr>
                <w:vertAlign w:val="superscript"/>
              </w:rPr>
              <w:t xml:space="preserve">*** </w:t>
            </w:r>
            <w:r w:rsidRPr="003F5AF2">
              <w:rPr>
                <w:i/>
              </w:rPr>
              <w:t>p</w:t>
            </w:r>
            <w:r w:rsidRPr="003F5AF2">
              <w:t>&lt;.001</w:t>
            </w:r>
          </w:p>
        </w:tc>
      </w:tr>
      <w:tr w:rsidR="00EE3E5C" w:rsidRPr="003F5AF2" w14:paraId="02AB0AEC" w14:textId="77777777" w:rsidTr="001B5569">
        <w:tc>
          <w:tcPr>
            <w:tcW w:w="2748" w:type="dxa"/>
          </w:tcPr>
          <w:p w14:paraId="1EAB59E1" w14:textId="77777777" w:rsidR="00EE3E5C" w:rsidRPr="003F5AF2" w:rsidRDefault="00EE3E5C" w:rsidP="001B5569">
            <w:pPr>
              <w:spacing w:line="240" w:lineRule="auto"/>
            </w:pPr>
            <w:r w:rsidRPr="003F5AF2">
              <w:t>Perceived Susceptibility (</w:t>
            </w:r>
            <w:proofErr w:type="spellStart"/>
            <w:r w:rsidRPr="003F5AF2">
              <w:t>Mirotznik</w:t>
            </w:r>
            <w:proofErr w:type="spellEnd"/>
            <w:r w:rsidRPr="003F5AF2">
              <w:t xml:space="preserve"> et al., 1995)</w:t>
            </w:r>
          </w:p>
        </w:tc>
        <w:tc>
          <w:tcPr>
            <w:tcW w:w="4056" w:type="dxa"/>
          </w:tcPr>
          <w:p w14:paraId="2EA3BEF1" w14:textId="77777777" w:rsidR="00EE3E5C" w:rsidRPr="003F5AF2" w:rsidRDefault="00EE3E5C" w:rsidP="001B5569">
            <w:pPr>
              <w:spacing w:line="240" w:lineRule="auto"/>
            </w:pPr>
            <w:r w:rsidRPr="003F5AF2">
              <w:t>“It is likely that someday in the future I will be ill with heart disease,” “My present lifestyle puts me at risk of developing heart disease/I already have heart disease, and my lifestyle puts me at risk of aggravating my present condition,” and “In comparison to other people, I am more susceptible to developing a serious heart condition.” (1-Strongly Disagree, 7-Stronlgy Agree).</w:t>
            </w:r>
          </w:p>
        </w:tc>
        <w:tc>
          <w:tcPr>
            <w:tcW w:w="1682" w:type="dxa"/>
          </w:tcPr>
          <w:p w14:paraId="5AE0F1D9" w14:textId="77777777" w:rsidR="00EE3E5C" w:rsidRPr="003F5AF2" w:rsidRDefault="00EE3E5C" w:rsidP="001B5569">
            <w:pPr>
              <w:spacing w:line="240" w:lineRule="auto"/>
            </w:pPr>
            <w:r w:rsidRPr="003F5AF2">
              <w:t>.845/.883</w:t>
            </w:r>
          </w:p>
        </w:tc>
      </w:tr>
      <w:tr w:rsidR="00EE3E5C" w:rsidRPr="003F5AF2" w14:paraId="4DA5133C" w14:textId="77777777" w:rsidTr="001B5569">
        <w:tc>
          <w:tcPr>
            <w:tcW w:w="2748" w:type="dxa"/>
          </w:tcPr>
          <w:p w14:paraId="76CEA139" w14:textId="77777777" w:rsidR="00EE3E5C" w:rsidRPr="003F5AF2" w:rsidRDefault="00EE3E5C" w:rsidP="001B5569">
            <w:pPr>
              <w:spacing w:line="240" w:lineRule="auto"/>
            </w:pPr>
            <w:r w:rsidRPr="003F5AF2">
              <w:t>Perceived self-efficacy (Richards &amp; Johnson, 2014)</w:t>
            </w:r>
          </w:p>
        </w:tc>
        <w:tc>
          <w:tcPr>
            <w:tcW w:w="4056" w:type="dxa"/>
          </w:tcPr>
          <w:p w14:paraId="700C0F54" w14:textId="77777777" w:rsidR="00EE3E5C" w:rsidRPr="003F5AF2" w:rsidRDefault="00EE3E5C" w:rsidP="001B5569">
            <w:pPr>
              <w:spacing w:line="240" w:lineRule="auto"/>
            </w:pPr>
            <w:r w:rsidRPr="003F5AF2">
              <w:t xml:space="preserve">“Exercising for 30 minutes per day 5 days a week during the next month will be easy for me(Eating four to five servings of fruits and vegetables each day will be easy for me,” “Exercising for 30 minutes per day 5 days per week during the next month will difficult for me (reversed),” “Exercising for 30 minutes per day 5 days per week during the next month will be inconvenient for me (reversed),” “I am able to exercise for 30 minutes per day 5 days per week during the next month,” “I am certain I </w:t>
            </w:r>
            <w:r w:rsidRPr="003F5AF2">
              <w:lastRenderedPageBreak/>
              <w:t>could exercise for 30 minutes per day 5 days per week during the next month,” and “If I wanted I could easily exercise for 30 minutes per day 5 days per week during the next month.” (1-Strongly Disagree, 7-Strongly Agree).</w:t>
            </w:r>
          </w:p>
        </w:tc>
        <w:tc>
          <w:tcPr>
            <w:tcW w:w="1682" w:type="dxa"/>
          </w:tcPr>
          <w:p w14:paraId="19B4F198" w14:textId="77777777" w:rsidR="00EE3E5C" w:rsidRPr="003F5AF2" w:rsidRDefault="00EE3E5C" w:rsidP="001B5569">
            <w:pPr>
              <w:spacing w:line="240" w:lineRule="auto"/>
            </w:pPr>
            <w:r w:rsidRPr="003F5AF2">
              <w:lastRenderedPageBreak/>
              <w:t>.924/.917</w:t>
            </w:r>
          </w:p>
        </w:tc>
      </w:tr>
      <w:tr w:rsidR="00EE3E5C" w:rsidRPr="003F5AF2" w14:paraId="6629C3D7" w14:textId="77777777" w:rsidTr="001B5569">
        <w:tc>
          <w:tcPr>
            <w:tcW w:w="2748" w:type="dxa"/>
          </w:tcPr>
          <w:p w14:paraId="50DFB56B" w14:textId="77777777" w:rsidR="00EE3E5C" w:rsidRPr="003F5AF2" w:rsidRDefault="00EE3E5C" w:rsidP="001B5569">
            <w:pPr>
              <w:spacing w:line="240" w:lineRule="auto"/>
            </w:pPr>
            <w:r w:rsidRPr="003F5AF2">
              <w:lastRenderedPageBreak/>
              <w:t>Perceived response-efficacy (Richards &amp; Johnson, 2014)</w:t>
            </w:r>
          </w:p>
        </w:tc>
        <w:tc>
          <w:tcPr>
            <w:tcW w:w="4056" w:type="dxa"/>
          </w:tcPr>
          <w:p w14:paraId="313FB4CC" w14:textId="77777777" w:rsidR="00EE3E5C" w:rsidRPr="003F5AF2" w:rsidRDefault="00EE3E5C" w:rsidP="001B5569">
            <w:pPr>
              <w:spacing w:line="240" w:lineRule="auto"/>
            </w:pPr>
            <w:r w:rsidRPr="003F5AF2">
              <w:t>“Engaging in regular exercise (Eating healthy regularly) works in preventing heart disease” and “Engaging in regular exercise is effective in preventing heart disease.” (1-Strongly Disagree, 7-Strongly Agree)</w:t>
            </w:r>
          </w:p>
        </w:tc>
        <w:tc>
          <w:tcPr>
            <w:tcW w:w="1682" w:type="dxa"/>
          </w:tcPr>
          <w:p w14:paraId="7407B14D" w14:textId="77777777" w:rsidR="00EE3E5C" w:rsidRPr="003F5AF2" w:rsidRDefault="00EE3E5C" w:rsidP="001B5569">
            <w:pPr>
              <w:spacing w:line="240" w:lineRule="auto"/>
            </w:pPr>
            <w:r w:rsidRPr="003F5AF2">
              <w:t>.904/.935</w:t>
            </w:r>
          </w:p>
        </w:tc>
      </w:tr>
      <w:tr w:rsidR="00EE3E5C" w:rsidRPr="003F5AF2" w14:paraId="69449F2B" w14:textId="77777777" w:rsidTr="001B5569">
        <w:tc>
          <w:tcPr>
            <w:tcW w:w="2748" w:type="dxa"/>
          </w:tcPr>
          <w:p w14:paraId="6B4B0C75" w14:textId="77777777" w:rsidR="00EE3E5C" w:rsidRPr="003F5AF2" w:rsidRDefault="00EE3E5C" w:rsidP="001B5569">
            <w:pPr>
              <w:spacing w:line="240" w:lineRule="auto"/>
            </w:pPr>
            <w:r w:rsidRPr="003F5AF2">
              <w:t>Perceived barrier (</w:t>
            </w:r>
            <w:proofErr w:type="spellStart"/>
            <w:r w:rsidRPr="003F5AF2">
              <w:t>Mirotznik</w:t>
            </w:r>
            <w:proofErr w:type="spellEnd"/>
            <w:r w:rsidRPr="003F5AF2">
              <w:t xml:space="preserve"> et al., 1995)</w:t>
            </w:r>
          </w:p>
          <w:p w14:paraId="3929E049" w14:textId="77777777" w:rsidR="00EE3E5C" w:rsidRPr="003F5AF2" w:rsidRDefault="00EE3E5C" w:rsidP="001B5569">
            <w:pPr>
              <w:spacing w:line="240" w:lineRule="auto"/>
            </w:pPr>
          </w:p>
        </w:tc>
        <w:tc>
          <w:tcPr>
            <w:tcW w:w="4056" w:type="dxa"/>
          </w:tcPr>
          <w:p w14:paraId="168E2D0F" w14:textId="77777777" w:rsidR="00EE3E5C" w:rsidRPr="003F5AF2" w:rsidRDefault="00EE3E5C" w:rsidP="001B5569">
            <w:pPr>
              <w:spacing w:line="240" w:lineRule="auto"/>
            </w:pPr>
            <w:r w:rsidRPr="003F5AF2">
              <w:t>“Exercising (Eating healthy) regularly is costly in terms of time,” “It is hard to find the time to exercise regularly,” and “Having to exercise regularly interferes with my normal activities” (1-Strongly Disagree, 7-Strongly Agree)</w:t>
            </w:r>
          </w:p>
        </w:tc>
        <w:tc>
          <w:tcPr>
            <w:tcW w:w="1682" w:type="dxa"/>
          </w:tcPr>
          <w:p w14:paraId="67635870" w14:textId="77777777" w:rsidR="00EE3E5C" w:rsidRPr="003F5AF2" w:rsidRDefault="00EE3E5C" w:rsidP="001B5569">
            <w:pPr>
              <w:spacing w:line="240" w:lineRule="auto"/>
            </w:pPr>
            <w:r w:rsidRPr="003F5AF2">
              <w:t>.883/.896</w:t>
            </w:r>
          </w:p>
        </w:tc>
      </w:tr>
      <w:tr w:rsidR="00EE3E5C" w:rsidRPr="003F5AF2" w14:paraId="0AE05C43" w14:textId="77777777" w:rsidTr="001B5569">
        <w:tc>
          <w:tcPr>
            <w:tcW w:w="2748" w:type="dxa"/>
          </w:tcPr>
          <w:p w14:paraId="089B36B3" w14:textId="77777777" w:rsidR="00EE3E5C" w:rsidRPr="003F5AF2" w:rsidRDefault="00EE3E5C" w:rsidP="001B5569">
            <w:pPr>
              <w:spacing w:line="240" w:lineRule="auto"/>
            </w:pPr>
            <w:r w:rsidRPr="003F5AF2">
              <w:t>Intention to Exercise (eat healthy) (Richards &amp;Johnson, 2014)</w:t>
            </w:r>
          </w:p>
          <w:p w14:paraId="458E3117" w14:textId="77777777" w:rsidR="00EE3E5C" w:rsidRPr="003F5AF2" w:rsidRDefault="00EE3E5C" w:rsidP="001B5569">
            <w:pPr>
              <w:spacing w:line="240" w:lineRule="auto"/>
            </w:pPr>
          </w:p>
        </w:tc>
        <w:tc>
          <w:tcPr>
            <w:tcW w:w="4056" w:type="dxa"/>
          </w:tcPr>
          <w:p w14:paraId="7AFE24CE" w14:textId="77777777" w:rsidR="00EE3E5C" w:rsidRPr="003F5AF2" w:rsidRDefault="00EE3E5C" w:rsidP="001B5569">
            <w:pPr>
              <w:spacing w:line="240" w:lineRule="auto"/>
            </w:pPr>
            <w:r w:rsidRPr="003F5AF2">
              <w:t>“I intend to exercise for at least 30 min per day, 5 days per week (eat four to five servings of fruits and vegetables each per day) during the next month” and “I will exercise for at least 30 min per day, 5 days per week during the next month” (1-Strongly Disagree, 7-Strongly Agree)</w:t>
            </w:r>
          </w:p>
        </w:tc>
        <w:tc>
          <w:tcPr>
            <w:tcW w:w="1682" w:type="dxa"/>
          </w:tcPr>
          <w:p w14:paraId="02D6F0CB" w14:textId="77777777" w:rsidR="00EE3E5C" w:rsidRPr="003F5AF2" w:rsidRDefault="00EE3E5C" w:rsidP="001B5569">
            <w:pPr>
              <w:spacing w:line="240" w:lineRule="auto"/>
            </w:pPr>
            <w:r w:rsidRPr="003F5AF2">
              <w:t>.960/.939</w:t>
            </w:r>
          </w:p>
        </w:tc>
      </w:tr>
      <w:tr w:rsidR="00EE3E5C" w:rsidRPr="003F5AF2" w14:paraId="2B32DF03" w14:textId="77777777" w:rsidTr="001B5569">
        <w:tc>
          <w:tcPr>
            <w:tcW w:w="2748" w:type="dxa"/>
          </w:tcPr>
          <w:p w14:paraId="5C4038E1" w14:textId="77777777" w:rsidR="00EE3E5C" w:rsidRPr="003F5AF2" w:rsidRDefault="00EE3E5C" w:rsidP="001B5569">
            <w:pPr>
              <w:spacing w:line="240" w:lineRule="auto"/>
            </w:pPr>
            <w:r w:rsidRPr="003F5AF2">
              <w:t>Attitude towards exercise (eating healthy) (Richards &amp; Johnson, 2014)</w:t>
            </w:r>
          </w:p>
          <w:p w14:paraId="26D2E599" w14:textId="77777777" w:rsidR="00EE3E5C" w:rsidRPr="003F5AF2" w:rsidRDefault="00EE3E5C" w:rsidP="001B5569">
            <w:pPr>
              <w:spacing w:line="240" w:lineRule="auto"/>
            </w:pPr>
          </w:p>
        </w:tc>
        <w:tc>
          <w:tcPr>
            <w:tcW w:w="4056" w:type="dxa"/>
          </w:tcPr>
          <w:p w14:paraId="03BEEF49" w14:textId="77777777" w:rsidR="00EE3E5C" w:rsidRPr="003F5AF2" w:rsidRDefault="00EE3E5C" w:rsidP="001B5569">
            <w:pPr>
              <w:spacing w:line="240" w:lineRule="auto"/>
            </w:pPr>
            <w:r w:rsidRPr="003F5AF2">
              <w:t>“Engaging in exercise (Eating four to five serving of fruits and vegetables each per day) during the next month would be good/bad, unwise/wise, and beneficial/not beneficial where “1”= “good” and “7”=”bad.”</w:t>
            </w:r>
          </w:p>
        </w:tc>
        <w:tc>
          <w:tcPr>
            <w:tcW w:w="1682" w:type="dxa"/>
          </w:tcPr>
          <w:p w14:paraId="4EEE68AF" w14:textId="77777777" w:rsidR="00EE3E5C" w:rsidRPr="003F5AF2" w:rsidRDefault="00EE3E5C" w:rsidP="001B5569">
            <w:pPr>
              <w:spacing w:line="240" w:lineRule="auto"/>
            </w:pPr>
            <w:r w:rsidRPr="003F5AF2">
              <w:t>.865/.921</w:t>
            </w:r>
          </w:p>
        </w:tc>
      </w:tr>
      <w:tr w:rsidR="00EE3E5C" w:rsidRPr="003F5AF2" w14:paraId="316D4863" w14:textId="77777777" w:rsidTr="001B5569">
        <w:tc>
          <w:tcPr>
            <w:tcW w:w="2748" w:type="dxa"/>
          </w:tcPr>
          <w:p w14:paraId="59A23CF9" w14:textId="77777777" w:rsidR="00EE3E5C" w:rsidRPr="003F5AF2" w:rsidRDefault="00EE3E5C" w:rsidP="001B5569">
            <w:pPr>
              <w:spacing w:line="240" w:lineRule="auto"/>
            </w:pPr>
            <w:r w:rsidRPr="003F5AF2">
              <w:t>Defensive Avoidance (Witte et al., 1998)</w:t>
            </w:r>
          </w:p>
          <w:p w14:paraId="4009EFDA" w14:textId="77777777" w:rsidR="00EE3E5C" w:rsidRPr="003F5AF2" w:rsidRDefault="00EE3E5C" w:rsidP="001B5569">
            <w:pPr>
              <w:spacing w:line="240" w:lineRule="auto"/>
            </w:pPr>
          </w:p>
        </w:tc>
        <w:tc>
          <w:tcPr>
            <w:tcW w:w="4056" w:type="dxa"/>
          </w:tcPr>
          <w:p w14:paraId="58435E67" w14:textId="77777777" w:rsidR="00EE3E5C" w:rsidRPr="003F5AF2" w:rsidRDefault="00EE3E5C" w:rsidP="001B5569">
            <w:pPr>
              <w:spacing w:line="240" w:lineRule="auto"/>
            </w:pPr>
            <w:r w:rsidRPr="003F5AF2">
              <w:t>“When I first heard about heart disease, my first  instinct was to” want to/not want to think about heart disease and want to/not want to do something to keep myself from getting heart disease where “1”= “not want to” and “7”= “want to”</w:t>
            </w:r>
          </w:p>
        </w:tc>
        <w:tc>
          <w:tcPr>
            <w:tcW w:w="1682" w:type="dxa"/>
          </w:tcPr>
          <w:p w14:paraId="2B8977F3" w14:textId="77777777" w:rsidR="00EE3E5C" w:rsidRPr="003F5AF2" w:rsidRDefault="00EE3E5C" w:rsidP="001B5569">
            <w:pPr>
              <w:spacing w:line="240" w:lineRule="auto"/>
            </w:pPr>
            <w:r w:rsidRPr="003F5AF2">
              <w:t>.527/.594</w:t>
            </w:r>
          </w:p>
          <w:p w14:paraId="53CB79A5" w14:textId="77777777" w:rsidR="00EE3E5C" w:rsidRPr="003F5AF2" w:rsidRDefault="00EE3E5C" w:rsidP="001B5569">
            <w:pPr>
              <w:spacing w:line="240" w:lineRule="auto"/>
            </w:pPr>
            <w:r w:rsidRPr="003F5AF2">
              <w:rPr>
                <w:i/>
              </w:rPr>
              <w:t>r</w:t>
            </w:r>
            <w:r w:rsidRPr="003F5AF2">
              <w:t>=.367</w:t>
            </w:r>
            <w:r w:rsidRPr="003F5AF2">
              <w:rPr>
                <w:vertAlign w:val="superscript"/>
              </w:rPr>
              <w:t>***</w:t>
            </w:r>
            <w:r w:rsidRPr="003F5AF2">
              <w:t>/</w:t>
            </w:r>
          </w:p>
          <w:p w14:paraId="40069D03" w14:textId="77777777" w:rsidR="00EE3E5C" w:rsidRPr="003F5AF2" w:rsidRDefault="00EE3E5C" w:rsidP="001B5569">
            <w:pPr>
              <w:spacing w:line="240" w:lineRule="auto"/>
              <w:rPr>
                <w:vertAlign w:val="superscript"/>
              </w:rPr>
            </w:pPr>
            <w:r w:rsidRPr="003F5AF2">
              <w:rPr>
                <w:i/>
              </w:rPr>
              <w:t>r</w:t>
            </w:r>
            <w:r w:rsidRPr="003F5AF2">
              <w:t>=.431</w:t>
            </w:r>
            <w:r w:rsidRPr="003F5AF2">
              <w:rPr>
                <w:vertAlign w:val="superscript"/>
              </w:rPr>
              <w:t>***</w:t>
            </w:r>
          </w:p>
          <w:p w14:paraId="58C24F69" w14:textId="77777777" w:rsidR="00EE3E5C" w:rsidRPr="003F5AF2" w:rsidRDefault="00EE3E5C" w:rsidP="001B5569">
            <w:pPr>
              <w:spacing w:line="240" w:lineRule="auto"/>
            </w:pPr>
            <w:r w:rsidRPr="003F5AF2">
              <w:rPr>
                <w:vertAlign w:val="superscript"/>
              </w:rPr>
              <w:t xml:space="preserve">*** </w:t>
            </w:r>
            <w:r w:rsidRPr="003F5AF2">
              <w:rPr>
                <w:i/>
              </w:rPr>
              <w:t>p</w:t>
            </w:r>
            <w:r w:rsidRPr="003F5AF2">
              <w:t>&lt;.001</w:t>
            </w:r>
          </w:p>
        </w:tc>
      </w:tr>
      <w:tr w:rsidR="00EE3E5C" w:rsidRPr="003F5AF2" w14:paraId="35377F0D" w14:textId="77777777" w:rsidTr="001B5569">
        <w:tc>
          <w:tcPr>
            <w:tcW w:w="2748" w:type="dxa"/>
          </w:tcPr>
          <w:p w14:paraId="487EBE41" w14:textId="77777777" w:rsidR="00EE3E5C" w:rsidRPr="003F5AF2" w:rsidRDefault="00EE3E5C" w:rsidP="001B5569">
            <w:pPr>
              <w:spacing w:line="240" w:lineRule="auto"/>
            </w:pPr>
            <w:r w:rsidRPr="003F5AF2">
              <w:t>Issue Derogation (Witte et al., 1998)</w:t>
            </w:r>
          </w:p>
          <w:p w14:paraId="4155979C" w14:textId="77777777" w:rsidR="00EE3E5C" w:rsidRPr="003F5AF2" w:rsidRDefault="00EE3E5C" w:rsidP="001B5569">
            <w:pPr>
              <w:spacing w:line="240" w:lineRule="auto"/>
            </w:pPr>
          </w:p>
        </w:tc>
        <w:tc>
          <w:tcPr>
            <w:tcW w:w="4056" w:type="dxa"/>
          </w:tcPr>
          <w:p w14:paraId="0BA606E7" w14:textId="77777777" w:rsidR="00EE3E5C" w:rsidRPr="003F5AF2" w:rsidRDefault="00EE3E5C" w:rsidP="001B5569">
            <w:pPr>
              <w:spacing w:line="240" w:lineRule="auto"/>
            </w:pPr>
            <w:r w:rsidRPr="003F5AF2">
              <w:t>“The message was;” “overblown,” “exaggerated,” or “overstated” where “1”= “not at all overblown” and “7”= “overblown.”</w:t>
            </w:r>
          </w:p>
        </w:tc>
        <w:tc>
          <w:tcPr>
            <w:tcW w:w="1682" w:type="dxa"/>
          </w:tcPr>
          <w:p w14:paraId="7B638D7A" w14:textId="77777777" w:rsidR="00EE3E5C" w:rsidRPr="003F5AF2" w:rsidRDefault="00EE3E5C" w:rsidP="001B5569">
            <w:pPr>
              <w:spacing w:line="240" w:lineRule="auto"/>
            </w:pPr>
            <w:r w:rsidRPr="003F5AF2">
              <w:t>.961/.981</w:t>
            </w:r>
          </w:p>
        </w:tc>
      </w:tr>
      <w:tr w:rsidR="00EE3E5C" w:rsidRPr="003F5AF2" w14:paraId="175ED454" w14:textId="77777777" w:rsidTr="001B5569">
        <w:tc>
          <w:tcPr>
            <w:tcW w:w="2748" w:type="dxa"/>
          </w:tcPr>
          <w:p w14:paraId="2D11E7C5" w14:textId="77777777" w:rsidR="00EE3E5C" w:rsidRPr="003F5AF2" w:rsidRDefault="00EE3E5C" w:rsidP="001B5569">
            <w:pPr>
              <w:spacing w:line="240" w:lineRule="auto"/>
            </w:pPr>
            <w:r w:rsidRPr="003F5AF2">
              <w:t xml:space="preserve">Perceived Manipulation         (Witte et al., 1998)  </w:t>
            </w:r>
          </w:p>
        </w:tc>
        <w:tc>
          <w:tcPr>
            <w:tcW w:w="4056" w:type="dxa"/>
          </w:tcPr>
          <w:p w14:paraId="22F54670" w14:textId="77777777" w:rsidR="00EE3E5C" w:rsidRPr="003F5AF2" w:rsidRDefault="00EE3E5C" w:rsidP="001B5569">
            <w:pPr>
              <w:spacing w:line="240" w:lineRule="auto"/>
            </w:pPr>
            <w:r w:rsidRPr="003F5AF2">
              <w:t xml:space="preserve">“The message was:” “manipulative,” “misleading,” or “distorted” where </w:t>
            </w:r>
            <w:r w:rsidRPr="003F5AF2">
              <w:lastRenderedPageBreak/>
              <w:t>“1”= “not at all manipulative” and “7”= “ manipulative.”</w:t>
            </w:r>
          </w:p>
        </w:tc>
        <w:tc>
          <w:tcPr>
            <w:tcW w:w="1682" w:type="dxa"/>
          </w:tcPr>
          <w:p w14:paraId="369BF04F" w14:textId="77777777" w:rsidR="00EE3E5C" w:rsidRPr="003F5AF2" w:rsidRDefault="00EE3E5C" w:rsidP="001B5569">
            <w:pPr>
              <w:spacing w:line="240" w:lineRule="auto"/>
            </w:pPr>
            <w:r w:rsidRPr="003F5AF2">
              <w:lastRenderedPageBreak/>
              <w:t>.899/.913</w:t>
            </w:r>
          </w:p>
        </w:tc>
      </w:tr>
      <w:tr w:rsidR="00EE3E5C" w:rsidRPr="003F5AF2" w14:paraId="3BC69303" w14:textId="77777777" w:rsidTr="001B5569">
        <w:tc>
          <w:tcPr>
            <w:tcW w:w="2748" w:type="dxa"/>
          </w:tcPr>
          <w:p w14:paraId="2C0454E3" w14:textId="77777777" w:rsidR="00EE3E5C" w:rsidRPr="003F5AF2" w:rsidRDefault="00EE3E5C" w:rsidP="001B5569">
            <w:pPr>
              <w:spacing w:line="240" w:lineRule="auto"/>
              <w:contextualSpacing/>
            </w:pPr>
            <w:r w:rsidRPr="003F5AF2">
              <w:lastRenderedPageBreak/>
              <w:t xml:space="preserve">Transportation Exercise (Green &amp;Brock, 2000)  </w:t>
            </w:r>
          </w:p>
          <w:p w14:paraId="3D394F0C" w14:textId="77777777" w:rsidR="00EE3E5C" w:rsidRPr="003F5AF2" w:rsidRDefault="00EE3E5C" w:rsidP="001B5569">
            <w:pPr>
              <w:spacing w:line="240" w:lineRule="auto"/>
            </w:pPr>
          </w:p>
        </w:tc>
        <w:tc>
          <w:tcPr>
            <w:tcW w:w="4056" w:type="dxa"/>
          </w:tcPr>
          <w:p w14:paraId="5A9A5D3E" w14:textId="77777777" w:rsidR="00EE3E5C" w:rsidRPr="003F5AF2" w:rsidRDefault="00EE3E5C" w:rsidP="001B5569">
            <w:pPr>
              <w:spacing w:line="240" w:lineRule="auto"/>
            </w:pPr>
            <w:r w:rsidRPr="003F5AF2">
              <w:t>“The story affected me emotionally,” “The events in the story are relevant to my everyday life,” “and “The events in the story have changed my life.” (1-Not at all, 7-Very much)</w:t>
            </w:r>
          </w:p>
        </w:tc>
        <w:tc>
          <w:tcPr>
            <w:tcW w:w="1682" w:type="dxa"/>
          </w:tcPr>
          <w:p w14:paraId="6EF80437" w14:textId="77777777" w:rsidR="00EE3E5C" w:rsidRPr="003F5AF2" w:rsidRDefault="00EE3E5C" w:rsidP="001B5569">
            <w:pPr>
              <w:spacing w:line="240" w:lineRule="auto"/>
            </w:pPr>
            <w:r w:rsidRPr="003F5AF2">
              <w:t>.725</w:t>
            </w:r>
          </w:p>
        </w:tc>
      </w:tr>
      <w:tr w:rsidR="00EE3E5C" w:rsidRPr="003F5AF2" w14:paraId="4019A17D" w14:textId="77777777" w:rsidTr="001B5569">
        <w:tc>
          <w:tcPr>
            <w:tcW w:w="2748" w:type="dxa"/>
          </w:tcPr>
          <w:p w14:paraId="4C02BC9F" w14:textId="77777777" w:rsidR="00EE3E5C" w:rsidRPr="003F5AF2" w:rsidRDefault="00EE3E5C" w:rsidP="001B5569">
            <w:pPr>
              <w:spacing w:line="240" w:lineRule="auto"/>
              <w:contextualSpacing/>
            </w:pPr>
            <w:r w:rsidRPr="003F5AF2">
              <w:t>Transportation Diet (Green &amp;Brock, 2000)</w:t>
            </w:r>
          </w:p>
          <w:p w14:paraId="200AF422" w14:textId="77777777" w:rsidR="00EE3E5C" w:rsidRPr="003F5AF2" w:rsidRDefault="00EE3E5C" w:rsidP="001B5569">
            <w:pPr>
              <w:spacing w:line="240" w:lineRule="auto"/>
            </w:pPr>
          </w:p>
        </w:tc>
        <w:tc>
          <w:tcPr>
            <w:tcW w:w="4056" w:type="dxa"/>
          </w:tcPr>
          <w:p w14:paraId="5F44840E" w14:textId="77777777" w:rsidR="00EE3E5C" w:rsidRDefault="00EE3E5C" w:rsidP="001B5569">
            <w:pPr>
              <w:spacing w:line="240" w:lineRule="auto"/>
            </w:pPr>
            <w:r w:rsidRPr="003F5AF2">
              <w:t>“When I was reading the story, activity going on in the room around me was on my mind (reversed),” “I was mentally involved in the story while reading it,” and “I found my mind wandering while</w:t>
            </w:r>
          </w:p>
          <w:p w14:paraId="628B06C5" w14:textId="77777777" w:rsidR="00EE3E5C" w:rsidRPr="003F5AF2" w:rsidRDefault="00EE3E5C" w:rsidP="001B5569">
            <w:pPr>
              <w:spacing w:line="240" w:lineRule="auto"/>
            </w:pPr>
            <w:r>
              <w:t>reading the story (reversed).”</w:t>
            </w:r>
            <w:r w:rsidRPr="003F5AF2">
              <w:t xml:space="preserve"> </w:t>
            </w:r>
          </w:p>
        </w:tc>
        <w:tc>
          <w:tcPr>
            <w:tcW w:w="1682" w:type="dxa"/>
          </w:tcPr>
          <w:p w14:paraId="0A8F8CCF" w14:textId="77777777" w:rsidR="00EE3E5C" w:rsidRPr="003F5AF2" w:rsidRDefault="00EE3E5C" w:rsidP="001B5569">
            <w:pPr>
              <w:spacing w:line="240" w:lineRule="auto"/>
            </w:pPr>
            <w:r w:rsidRPr="003F5AF2">
              <w:t>.722</w:t>
            </w:r>
          </w:p>
        </w:tc>
      </w:tr>
    </w:tbl>
    <w:p w14:paraId="32550C68" w14:textId="77777777" w:rsidR="00EE3E5C" w:rsidRPr="003F5AF2" w:rsidRDefault="00EE3E5C" w:rsidP="00EE3E5C">
      <w:pPr>
        <w:rPr>
          <w:sz w:val="16"/>
          <w:szCs w:val="16"/>
        </w:rPr>
      </w:pPr>
    </w:p>
    <w:p w14:paraId="03C9BD03" w14:textId="77777777" w:rsidR="00EE3E5C" w:rsidRPr="003F5AF2" w:rsidRDefault="00EE3E5C" w:rsidP="00EE3E5C">
      <w:pPr>
        <w:rPr>
          <w:sz w:val="16"/>
          <w:szCs w:val="16"/>
        </w:rPr>
      </w:pPr>
    </w:p>
    <w:p w14:paraId="6D64DDA6" w14:textId="77777777" w:rsidR="00EE3E5C" w:rsidRPr="003F5AF2" w:rsidRDefault="00EE3E5C" w:rsidP="00EE3E5C">
      <w:pPr>
        <w:rPr>
          <w:sz w:val="16"/>
          <w:szCs w:val="16"/>
        </w:rPr>
      </w:pPr>
    </w:p>
    <w:p w14:paraId="51982709" w14:textId="77777777" w:rsidR="00EE3E5C" w:rsidRPr="003F5AF2" w:rsidRDefault="00EE3E5C" w:rsidP="00EE3E5C">
      <w:pPr>
        <w:rPr>
          <w:sz w:val="16"/>
          <w:szCs w:val="16"/>
        </w:rPr>
      </w:pPr>
    </w:p>
    <w:p w14:paraId="551E5651" w14:textId="77777777" w:rsidR="00EE3E5C" w:rsidRDefault="00EE3E5C" w:rsidP="00EE3E5C">
      <w:pPr>
        <w:rPr>
          <w:sz w:val="16"/>
          <w:szCs w:val="16"/>
        </w:rPr>
      </w:pPr>
    </w:p>
    <w:p w14:paraId="07E2374C" w14:textId="77777777" w:rsidR="00EE3E5C" w:rsidRDefault="00EE3E5C" w:rsidP="00EE3E5C">
      <w:pPr>
        <w:rPr>
          <w:sz w:val="16"/>
          <w:szCs w:val="16"/>
        </w:rPr>
      </w:pPr>
    </w:p>
    <w:p w14:paraId="3967652F" w14:textId="77777777" w:rsidR="00EE3E5C" w:rsidRPr="003F5AF2" w:rsidRDefault="00EE3E5C" w:rsidP="006F2CF8">
      <w:pPr>
        <w:ind w:firstLine="720"/>
      </w:pPr>
    </w:p>
    <w:p w14:paraId="4486B435" w14:textId="77777777" w:rsidR="00D3668E" w:rsidRDefault="00D3668E" w:rsidP="00790DC4">
      <w:pPr>
        <w:rPr>
          <w:sz w:val="16"/>
          <w:szCs w:val="16"/>
        </w:rPr>
      </w:pPr>
    </w:p>
    <w:p w14:paraId="12ACD14F" w14:textId="77777777" w:rsidR="00D3668E" w:rsidRDefault="00D3668E" w:rsidP="00790DC4">
      <w:pPr>
        <w:rPr>
          <w:sz w:val="16"/>
          <w:szCs w:val="16"/>
        </w:rPr>
      </w:pPr>
    </w:p>
    <w:p w14:paraId="36C502DF" w14:textId="77777777" w:rsidR="0070645E" w:rsidRPr="003F5AF2" w:rsidRDefault="0070645E" w:rsidP="00790DC4">
      <w:pPr>
        <w:rPr>
          <w:sz w:val="16"/>
          <w:szCs w:val="16"/>
        </w:rPr>
      </w:pPr>
    </w:p>
    <w:p w14:paraId="70F4EEA1" w14:textId="77777777" w:rsidR="00D3668E" w:rsidRPr="003F5AF2" w:rsidRDefault="00D3668E" w:rsidP="00790DC4">
      <w:pPr>
        <w:rPr>
          <w:sz w:val="16"/>
          <w:szCs w:val="16"/>
        </w:rPr>
      </w:pPr>
    </w:p>
    <w:p w14:paraId="7F7389CD" w14:textId="77777777" w:rsidR="00D3668E" w:rsidRPr="003F5AF2" w:rsidRDefault="00D3668E" w:rsidP="00790DC4">
      <w:pPr>
        <w:rPr>
          <w:sz w:val="16"/>
          <w:szCs w:val="16"/>
        </w:rPr>
      </w:pPr>
    </w:p>
    <w:p w14:paraId="00E04269" w14:textId="77777777" w:rsidR="00AD4114" w:rsidRPr="00AD4114" w:rsidRDefault="00AD4114" w:rsidP="00AD4114"/>
    <w:p w14:paraId="4C956F3A" w14:textId="77777777" w:rsidR="00E20465" w:rsidRPr="003F5AF2" w:rsidRDefault="00E20465" w:rsidP="00940FEF">
      <w:pPr>
        <w:pStyle w:val="Caption"/>
        <w:rPr>
          <w:b w:val="0"/>
          <w:bCs w:val="0"/>
          <w:sz w:val="16"/>
          <w:szCs w:val="16"/>
        </w:rPr>
      </w:pPr>
    </w:p>
    <w:p w14:paraId="1BD8E22F" w14:textId="77777777" w:rsidR="00E20465" w:rsidRPr="003F5AF2" w:rsidRDefault="00E20465" w:rsidP="00940FEF">
      <w:pPr>
        <w:pStyle w:val="Caption"/>
        <w:rPr>
          <w:b w:val="0"/>
          <w:bCs w:val="0"/>
          <w:sz w:val="16"/>
          <w:szCs w:val="16"/>
        </w:rPr>
      </w:pPr>
    </w:p>
    <w:p w14:paraId="563B8F06" w14:textId="77777777" w:rsidR="005C019E" w:rsidRDefault="005C019E" w:rsidP="00940FEF">
      <w:pPr>
        <w:pStyle w:val="Caption"/>
      </w:pPr>
    </w:p>
    <w:p w14:paraId="211276A9" w14:textId="77777777" w:rsidR="00EE3E5C" w:rsidRDefault="00EE3E5C" w:rsidP="00940FEF">
      <w:pPr>
        <w:pStyle w:val="Caption"/>
      </w:pPr>
    </w:p>
    <w:p w14:paraId="5C5EE8EA" w14:textId="77777777" w:rsidR="00EE3E5C" w:rsidRDefault="00EE3E5C" w:rsidP="00940FEF">
      <w:pPr>
        <w:pStyle w:val="Caption"/>
      </w:pPr>
    </w:p>
    <w:p w14:paraId="401A49B3" w14:textId="77777777" w:rsidR="00EE3E5C" w:rsidRDefault="00EE3E5C" w:rsidP="00940FEF">
      <w:pPr>
        <w:pStyle w:val="Caption"/>
      </w:pPr>
    </w:p>
    <w:p w14:paraId="4B8A390F" w14:textId="77777777" w:rsidR="00EE3E5C" w:rsidRDefault="00EE3E5C" w:rsidP="00940FEF">
      <w:pPr>
        <w:pStyle w:val="Caption"/>
      </w:pPr>
    </w:p>
    <w:p w14:paraId="10BBD6E9" w14:textId="77777777" w:rsidR="00EE3E5C" w:rsidRDefault="00EE3E5C" w:rsidP="00940FEF">
      <w:pPr>
        <w:pStyle w:val="Caption"/>
      </w:pPr>
    </w:p>
    <w:p w14:paraId="11304FAF" w14:textId="77777777" w:rsidR="00EE3E5C" w:rsidRDefault="00EE3E5C" w:rsidP="00940FEF">
      <w:pPr>
        <w:pStyle w:val="Caption"/>
      </w:pPr>
    </w:p>
    <w:p w14:paraId="056DB868" w14:textId="77777777" w:rsidR="00EE3E5C" w:rsidRDefault="00EE3E5C" w:rsidP="00940FEF">
      <w:pPr>
        <w:pStyle w:val="Caption"/>
      </w:pPr>
    </w:p>
    <w:p w14:paraId="5D481A5D" w14:textId="77777777" w:rsidR="00EE3E5C" w:rsidRDefault="00EE3E5C" w:rsidP="00940FEF">
      <w:pPr>
        <w:pStyle w:val="Caption"/>
      </w:pPr>
    </w:p>
    <w:p w14:paraId="32283E8C" w14:textId="77777777" w:rsidR="00EE3E5C" w:rsidRDefault="00EE3E5C" w:rsidP="00940FEF">
      <w:pPr>
        <w:pStyle w:val="Caption"/>
      </w:pPr>
    </w:p>
    <w:p w14:paraId="4CF455C1" w14:textId="77777777" w:rsidR="00EE3E5C" w:rsidRDefault="00EE3E5C" w:rsidP="00940FEF">
      <w:pPr>
        <w:pStyle w:val="Caption"/>
      </w:pPr>
    </w:p>
    <w:p w14:paraId="548A9F3C" w14:textId="77777777" w:rsidR="00EE3E5C" w:rsidRDefault="00EE3E5C" w:rsidP="00940FEF">
      <w:pPr>
        <w:pStyle w:val="Caption"/>
      </w:pPr>
    </w:p>
    <w:p w14:paraId="650B9DA2" w14:textId="77777777" w:rsidR="00EE3E5C" w:rsidRDefault="00EE3E5C" w:rsidP="00940FEF">
      <w:pPr>
        <w:pStyle w:val="Caption"/>
      </w:pPr>
    </w:p>
    <w:p w14:paraId="2AE71EC7" w14:textId="5764A566" w:rsidR="00940FEF" w:rsidRPr="003F5AF2" w:rsidRDefault="00940FEF" w:rsidP="00940FEF">
      <w:pPr>
        <w:pStyle w:val="Caption"/>
        <w:rPr>
          <w:sz w:val="16"/>
          <w:szCs w:val="16"/>
        </w:rPr>
      </w:pPr>
      <w:bookmarkStart w:id="64" w:name="_Toc520840108"/>
      <w:r w:rsidRPr="003F5AF2">
        <w:lastRenderedPageBreak/>
        <w:t>Table</w:t>
      </w:r>
      <w:r w:rsidR="004915B2">
        <w:t xml:space="preserve"> 2</w:t>
      </w:r>
      <w:r w:rsidR="00466A1F" w:rsidRPr="003F5AF2">
        <w:rPr>
          <w:noProof/>
        </w:rPr>
        <w:t>.</w:t>
      </w:r>
      <w:r w:rsidRPr="003F5AF2">
        <w:t xml:space="preserve"> Correlation Matrix </w:t>
      </w:r>
      <w:r w:rsidR="00466A1F" w:rsidRPr="003F5AF2">
        <w:t xml:space="preserve">of Key Variables </w:t>
      </w:r>
      <w:r w:rsidRPr="003F5AF2">
        <w:t>(Exercise)</w:t>
      </w:r>
      <w:bookmarkEnd w:id="64"/>
    </w:p>
    <w:p w14:paraId="7F9475F5" w14:textId="739815C4" w:rsidR="00940FEF" w:rsidRPr="003F5AF2" w:rsidRDefault="00940FEF" w:rsidP="00201BF5">
      <w:pPr>
        <w:rPr>
          <w:sz w:val="16"/>
          <w:szCs w:val="16"/>
        </w:rPr>
      </w:pPr>
      <w:r w:rsidRPr="003F5AF2">
        <w:rPr>
          <w:sz w:val="16"/>
          <w:szCs w:val="16"/>
          <w:vertAlign w:val="superscript"/>
          <w:lang w:bidi="bn-BD"/>
        </w:rPr>
        <w:t>*</w:t>
      </w:r>
      <w:r w:rsidRPr="003F5AF2">
        <w:rPr>
          <w:sz w:val="16"/>
          <w:szCs w:val="16"/>
          <w:lang w:bidi="bn-BD"/>
        </w:rPr>
        <w:t xml:space="preserve"> </w:t>
      </w:r>
      <w:r w:rsidRPr="003F5AF2">
        <w:rPr>
          <w:i/>
          <w:iCs/>
          <w:sz w:val="16"/>
          <w:szCs w:val="16"/>
          <w:lang w:bidi="bn-BD"/>
        </w:rPr>
        <w:t xml:space="preserve">p </w:t>
      </w:r>
      <w:r w:rsidRPr="003F5AF2">
        <w:rPr>
          <w:sz w:val="16"/>
          <w:szCs w:val="16"/>
          <w:lang w:bidi="bn-BD"/>
        </w:rPr>
        <w:t xml:space="preserve">&lt;.05, </w:t>
      </w:r>
      <w:r w:rsidRPr="003F5AF2">
        <w:rPr>
          <w:sz w:val="16"/>
          <w:szCs w:val="16"/>
          <w:vertAlign w:val="superscript"/>
          <w:lang w:bidi="bn-BD"/>
        </w:rPr>
        <w:t>**</w:t>
      </w:r>
      <w:r w:rsidRPr="003F5AF2">
        <w:rPr>
          <w:i/>
          <w:iCs/>
          <w:sz w:val="16"/>
          <w:szCs w:val="16"/>
          <w:lang w:bidi="bn-BD"/>
        </w:rPr>
        <w:t xml:space="preserve">p </w:t>
      </w:r>
      <w:r w:rsidRPr="003F5AF2">
        <w:rPr>
          <w:sz w:val="16"/>
          <w:szCs w:val="16"/>
          <w:lang w:bidi="bn-BD"/>
        </w:rPr>
        <w:t xml:space="preserve">&lt;.01, </w:t>
      </w:r>
      <w:r w:rsidRPr="003F5AF2">
        <w:rPr>
          <w:sz w:val="16"/>
          <w:szCs w:val="16"/>
          <w:vertAlign w:val="superscript"/>
          <w:lang w:bidi="bn-BD"/>
        </w:rPr>
        <w:t>***</w:t>
      </w:r>
      <w:r w:rsidRPr="003F5AF2">
        <w:rPr>
          <w:i/>
          <w:iCs/>
          <w:sz w:val="16"/>
          <w:szCs w:val="16"/>
          <w:lang w:bidi="bn-BD"/>
        </w:rPr>
        <w:t>p</w:t>
      </w:r>
      <w:r w:rsidRPr="003F5AF2">
        <w:rPr>
          <w:sz w:val="16"/>
          <w:szCs w:val="16"/>
          <w:lang w:bidi="bn-BD"/>
        </w:rPr>
        <w:t>&lt;.001</w:t>
      </w:r>
    </w:p>
    <w:p w14:paraId="7D7E24A6" w14:textId="77777777" w:rsidR="00940FEF" w:rsidRPr="003F5AF2" w:rsidRDefault="00940FEF" w:rsidP="00201BF5">
      <w:pPr>
        <w:rPr>
          <w:sz w:val="16"/>
          <w:szCs w:val="16"/>
        </w:rPr>
      </w:pPr>
    </w:p>
    <w:p w14:paraId="6B50DCD4" w14:textId="77777777" w:rsidR="00940FEF" w:rsidRPr="003F5AF2" w:rsidRDefault="00940FEF" w:rsidP="00201BF5">
      <w:pPr>
        <w:rPr>
          <w:sz w:val="16"/>
          <w:szCs w:val="16"/>
        </w:rPr>
      </w:pPr>
    </w:p>
    <w:tbl>
      <w:tblPr>
        <w:tblStyle w:val="TableGrid"/>
        <w:tblpPr w:leftFromText="180" w:rightFromText="180" w:vertAnchor="text" w:horzAnchor="page" w:tblpX="2413" w:tblpY="-1023"/>
        <w:tblW w:w="916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712"/>
        <w:gridCol w:w="679"/>
        <w:gridCol w:w="814"/>
        <w:gridCol w:w="750"/>
        <w:gridCol w:w="734"/>
        <w:gridCol w:w="685"/>
        <w:gridCol w:w="694"/>
        <w:gridCol w:w="718"/>
        <w:gridCol w:w="640"/>
        <w:gridCol w:w="640"/>
        <w:gridCol w:w="466"/>
      </w:tblGrid>
      <w:tr w:rsidR="003F5AF2" w:rsidRPr="003F5AF2" w14:paraId="2055B83A" w14:textId="77777777" w:rsidTr="003F5AF2">
        <w:trPr>
          <w:trHeight w:val="422"/>
        </w:trPr>
        <w:tc>
          <w:tcPr>
            <w:tcW w:w="1635" w:type="dxa"/>
            <w:tcBorders>
              <w:top w:val="single" w:sz="4" w:space="0" w:color="auto"/>
              <w:bottom w:val="single" w:sz="4" w:space="0" w:color="auto"/>
            </w:tcBorders>
          </w:tcPr>
          <w:p w14:paraId="2778F0CC" w14:textId="77777777" w:rsidR="00940FEF" w:rsidRPr="003F5AF2" w:rsidRDefault="00940FEF" w:rsidP="00E20465">
            <w:pPr>
              <w:spacing w:line="240" w:lineRule="auto"/>
              <w:rPr>
                <w:sz w:val="16"/>
                <w:szCs w:val="16"/>
              </w:rPr>
            </w:pPr>
            <w:r w:rsidRPr="003F5AF2">
              <w:rPr>
                <w:sz w:val="16"/>
                <w:szCs w:val="16"/>
              </w:rPr>
              <w:t>Variables</w:t>
            </w:r>
          </w:p>
          <w:p w14:paraId="65BA91E8" w14:textId="77777777" w:rsidR="00940FEF" w:rsidRPr="003F5AF2" w:rsidRDefault="00940FEF" w:rsidP="00E20465">
            <w:pPr>
              <w:spacing w:line="240" w:lineRule="auto"/>
              <w:rPr>
                <w:i/>
                <w:sz w:val="16"/>
                <w:szCs w:val="16"/>
              </w:rPr>
            </w:pPr>
            <w:r w:rsidRPr="003F5AF2">
              <w:rPr>
                <w:i/>
                <w:sz w:val="16"/>
                <w:szCs w:val="16"/>
              </w:rPr>
              <w:t>M(SD)</w:t>
            </w:r>
          </w:p>
        </w:tc>
        <w:tc>
          <w:tcPr>
            <w:tcW w:w="712" w:type="dxa"/>
            <w:tcBorders>
              <w:top w:val="single" w:sz="4" w:space="0" w:color="auto"/>
              <w:bottom w:val="single" w:sz="4" w:space="0" w:color="auto"/>
            </w:tcBorders>
          </w:tcPr>
          <w:p w14:paraId="417C5C47" w14:textId="77777777" w:rsidR="00940FEF" w:rsidRPr="003F5AF2" w:rsidRDefault="00940FEF" w:rsidP="00E20465">
            <w:pPr>
              <w:spacing w:line="240" w:lineRule="auto"/>
              <w:rPr>
                <w:sz w:val="16"/>
                <w:szCs w:val="16"/>
              </w:rPr>
            </w:pPr>
            <w:r w:rsidRPr="003F5AF2">
              <w:rPr>
                <w:sz w:val="16"/>
                <w:szCs w:val="16"/>
              </w:rPr>
              <w:t>1</w:t>
            </w:r>
          </w:p>
        </w:tc>
        <w:tc>
          <w:tcPr>
            <w:tcW w:w="679" w:type="dxa"/>
            <w:tcBorders>
              <w:top w:val="single" w:sz="4" w:space="0" w:color="auto"/>
              <w:bottom w:val="single" w:sz="4" w:space="0" w:color="auto"/>
            </w:tcBorders>
          </w:tcPr>
          <w:p w14:paraId="5AECF851" w14:textId="77777777" w:rsidR="00940FEF" w:rsidRPr="003F5AF2" w:rsidRDefault="00940FEF" w:rsidP="00E20465">
            <w:pPr>
              <w:spacing w:line="240" w:lineRule="auto"/>
              <w:rPr>
                <w:sz w:val="16"/>
                <w:szCs w:val="16"/>
              </w:rPr>
            </w:pPr>
            <w:r w:rsidRPr="003F5AF2">
              <w:rPr>
                <w:sz w:val="16"/>
                <w:szCs w:val="16"/>
              </w:rPr>
              <w:t>2</w:t>
            </w:r>
          </w:p>
        </w:tc>
        <w:tc>
          <w:tcPr>
            <w:tcW w:w="814" w:type="dxa"/>
            <w:tcBorders>
              <w:top w:val="single" w:sz="4" w:space="0" w:color="auto"/>
              <w:bottom w:val="single" w:sz="4" w:space="0" w:color="auto"/>
            </w:tcBorders>
          </w:tcPr>
          <w:p w14:paraId="4FFF242D" w14:textId="77777777" w:rsidR="00940FEF" w:rsidRPr="003F5AF2" w:rsidRDefault="00940FEF" w:rsidP="00E20465">
            <w:pPr>
              <w:spacing w:line="240" w:lineRule="auto"/>
              <w:rPr>
                <w:sz w:val="16"/>
                <w:szCs w:val="16"/>
              </w:rPr>
            </w:pPr>
            <w:r w:rsidRPr="003F5AF2">
              <w:rPr>
                <w:sz w:val="16"/>
                <w:szCs w:val="16"/>
              </w:rPr>
              <w:t>3</w:t>
            </w:r>
          </w:p>
        </w:tc>
        <w:tc>
          <w:tcPr>
            <w:tcW w:w="750" w:type="dxa"/>
            <w:tcBorders>
              <w:top w:val="single" w:sz="4" w:space="0" w:color="auto"/>
              <w:bottom w:val="single" w:sz="4" w:space="0" w:color="auto"/>
            </w:tcBorders>
          </w:tcPr>
          <w:p w14:paraId="0A1BA9A5" w14:textId="77777777" w:rsidR="00940FEF" w:rsidRPr="003F5AF2" w:rsidRDefault="00940FEF" w:rsidP="00E20465">
            <w:pPr>
              <w:spacing w:line="240" w:lineRule="auto"/>
              <w:rPr>
                <w:sz w:val="16"/>
                <w:szCs w:val="16"/>
              </w:rPr>
            </w:pPr>
            <w:r w:rsidRPr="003F5AF2">
              <w:rPr>
                <w:sz w:val="16"/>
                <w:szCs w:val="16"/>
              </w:rPr>
              <w:t>4</w:t>
            </w:r>
          </w:p>
        </w:tc>
        <w:tc>
          <w:tcPr>
            <w:tcW w:w="734" w:type="dxa"/>
            <w:tcBorders>
              <w:top w:val="single" w:sz="4" w:space="0" w:color="auto"/>
              <w:bottom w:val="single" w:sz="4" w:space="0" w:color="auto"/>
            </w:tcBorders>
          </w:tcPr>
          <w:p w14:paraId="6247C381" w14:textId="77777777" w:rsidR="00940FEF" w:rsidRPr="003F5AF2" w:rsidRDefault="00940FEF" w:rsidP="00E20465">
            <w:pPr>
              <w:spacing w:line="240" w:lineRule="auto"/>
              <w:rPr>
                <w:sz w:val="16"/>
                <w:szCs w:val="16"/>
              </w:rPr>
            </w:pPr>
            <w:r w:rsidRPr="003F5AF2">
              <w:rPr>
                <w:sz w:val="16"/>
                <w:szCs w:val="16"/>
              </w:rPr>
              <w:t>5</w:t>
            </w:r>
          </w:p>
        </w:tc>
        <w:tc>
          <w:tcPr>
            <w:tcW w:w="685" w:type="dxa"/>
            <w:tcBorders>
              <w:top w:val="single" w:sz="4" w:space="0" w:color="auto"/>
              <w:bottom w:val="single" w:sz="4" w:space="0" w:color="auto"/>
            </w:tcBorders>
          </w:tcPr>
          <w:p w14:paraId="76241E47" w14:textId="77777777" w:rsidR="00940FEF" w:rsidRPr="003F5AF2" w:rsidRDefault="00940FEF" w:rsidP="00E20465">
            <w:pPr>
              <w:spacing w:line="240" w:lineRule="auto"/>
              <w:rPr>
                <w:sz w:val="16"/>
                <w:szCs w:val="16"/>
              </w:rPr>
            </w:pPr>
            <w:r w:rsidRPr="003F5AF2">
              <w:rPr>
                <w:sz w:val="16"/>
                <w:szCs w:val="16"/>
              </w:rPr>
              <w:t>6</w:t>
            </w:r>
          </w:p>
        </w:tc>
        <w:tc>
          <w:tcPr>
            <w:tcW w:w="694" w:type="dxa"/>
            <w:tcBorders>
              <w:top w:val="single" w:sz="4" w:space="0" w:color="auto"/>
              <w:bottom w:val="single" w:sz="4" w:space="0" w:color="auto"/>
            </w:tcBorders>
          </w:tcPr>
          <w:p w14:paraId="62AA71A4" w14:textId="77777777" w:rsidR="00940FEF" w:rsidRPr="003F5AF2" w:rsidRDefault="00940FEF" w:rsidP="00E20465">
            <w:pPr>
              <w:spacing w:line="240" w:lineRule="auto"/>
              <w:rPr>
                <w:sz w:val="16"/>
                <w:szCs w:val="16"/>
              </w:rPr>
            </w:pPr>
            <w:r w:rsidRPr="003F5AF2">
              <w:rPr>
                <w:sz w:val="16"/>
                <w:szCs w:val="16"/>
              </w:rPr>
              <w:t>7</w:t>
            </w:r>
          </w:p>
        </w:tc>
        <w:tc>
          <w:tcPr>
            <w:tcW w:w="718" w:type="dxa"/>
            <w:tcBorders>
              <w:top w:val="single" w:sz="4" w:space="0" w:color="auto"/>
              <w:bottom w:val="single" w:sz="4" w:space="0" w:color="auto"/>
            </w:tcBorders>
          </w:tcPr>
          <w:p w14:paraId="3FD6977D" w14:textId="77777777" w:rsidR="00940FEF" w:rsidRPr="003F5AF2" w:rsidRDefault="00940FEF" w:rsidP="00E20465">
            <w:pPr>
              <w:spacing w:line="240" w:lineRule="auto"/>
              <w:rPr>
                <w:sz w:val="16"/>
                <w:szCs w:val="16"/>
              </w:rPr>
            </w:pPr>
            <w:r w:rsidRPr="003F5AF2">
              <w:rPr>
                <w:sz w:val="16"/>
                <w:szCs w:val="16"/>
              </w:rPr>
              <w:t>8</w:t>
            </w:r>
          </w:p>
        </w:tc>
        <w:tc>
          <w:tcPr>
            <w:tcW w:w="640" w:type="dxa"/>
            <w:tcBorders>
              <w:top w:val="single" w:sz="4" w:space="0" w:color="auto"/>
              <w:bottom w:val="single" w:sz="4" w:space="0" w:color="auto"/>
            </w:tcBorders>
          </w:tcPr>
          <w:p w14:paraId="267E7A5E" w14:textId="77777777" w:rsidR="00940FEF" w:rsidRPr="003F5AF2" w:rsidRDefault="00940FEF" w:rsidP="00E20465">
            <w:pPr>
              <w:spacing w:line="240" w:lineRule="auto"/>
              <w:rPr>
                <w:sz w:val="16"/>
                <w:szCs w:val="16"/>
              </w:rPr>
            </w:pPr>
            <w:r w:rsidRPr="003F5AF2">
              <w:rPr>
                <w:sz w:val="16"/>
                <w:szCs w:val="16"/>
              </w:rPr>
              <w:t>9</w:t>
            </w:r>
          </w:p>
        </w:tc>
        <w:tc>
          <w:tcPr>
            <w:tcW w:w="640" w:type="dxa"/>
            <w:tcBorders>
              <w:top w:val="single" w:sz="4" w:space="0" w:color="auto"/>
              <w:bottom w:val="single" w:sz="4" w:space="0" w:color="auto"/>
            </w:tcBorders>
          </w:tcPr>
          <w:p w14:paraId="5D292776" w14:textId="77777777" w:rsidR="00940FEF" w:rsidRPr="003F5AF2" w:rsidRDefault="00940FEF" w:rsidP="00E20465">
            <w:pPr>
              <w:spacing w:line="240" w:lineRule="auto"/>
              <w:rPr>
                <w:sz w:val="16"/>
                <w:szCs w:val="16"/>
              </w:rPr>
            </w:pPr>
            <w:r w:rsidRPr="003F5AF2">
              <w:rPr>
                <w:sz w:val="16"/>
                <w:szCs w:val="16"/>
              </w:rPr>
              <w:t>10</w:t>
            </w:r>
          </w:p>
        </w:tc>
        <w:tc>
          <w:tcPr>
            <w:tcW w:w="466" w:type="dxa"/>
            <w:tcBorders>
              <w:top w:val="single" w:sz="4" w:space="0" w:color="auto"/>
              <w:bottom w:val="single" w:sz="4" w:space="0" w:color="auto"/>
            </w:tcBorders>
          </w:tcPr>
          <w:p w14:paraId="0EDBC65E" w14:textId="77777777" w:rsidR="00940FEF" w:rsidRPr="003F5AF2" w:rsidRDefault="00940FEF" w:rsidP="00E20465">
            <w:pPr>
              <w:spacing w:line="240" w:lineRule="auto"/>
              <w:rPr>
                <w:sz w:val="16"/>
                <w:szCs w:val="16"/>
              </w:rPr>
            </w:pPr>
            <w:r w:rsidRPr="003F5AF2">
              <w:rPr>
                <w:sz w:val="16"/>
                <w:szCs w:val="16"/>
              </w:rPr>
              <w:t>11</w:t>
            </w:r>
          </w:p>
        </w:tc>
      </w:tr>
      <w:tr w:rsidR="003F5AF2" w:rsidRPr="003F5AF2" w14:paraId="19310B74" w14:textId="77777777" w:rsidTr="003F5AF2">
        <w:trPr>
          <w:trHeight w:val="273"/>
        </w:trPr>
        <w:tc>
          <w:tcPr>
            <w:tcW w:w="1635" w:type="dxa"/>
            <w:tcBorders>
              <w:top w:val="single" w:sz="4" w:space="0" w:color="auto"/>
            </w:tcBorders>
          </w:tcPr>
          <w:p w14:paraId="138945C4" w14:textId="77777777" w:rsidR="00940FEF" w:rsidRPr="003F5AF2" w:rsidRDefault="00940FEF" w:rsidP="00E20465">
            <w:pPr>
              <w:spacing w:line="240" w:lineRule="auto"/>
              <w:rPr>
                <w:sz w:val="16"/>
                <w:szCs w:val="16"/>
              </w:rPr>
            </w:pPr>
            <w:r w:rsidRPr="003F5AF2">
              <w:rPr>
                <w:sz w:val="16"/>
                <w:szCs w:val="16"/>
              </w:rPr>
              <w:t>1.Per_Fear</w:t>
            </w:r>
          </w:p>
          <w:p w14:paraId="144628A1" w14:textId="77777777" w:rsidR="00940FEF" w:rsidRPr="003F5AF2" w:rsidRDefault="00940FEF" w:rsidP="00E20465">
            <w:pPr>
              <w:spacing w:line="240" w:lineRule="auto"/>
              <w:rPr>
                <w:sz w:val="16"/>
                <w:szCs w:val="16"/>
              </w:rPr>
            </w:pPr>
            <w:r w:rsidRPr="003F5AF2">
              <w:rPr>
                <w:sz w:val="16"/>
                <w:szCs w:val="16"/>
              </w:rPr>
              <w:t xml:space="preserve">   4.57(1.62)</w:t>
            </w:r>
          </w:p>
        </w:tc>
        <w:tc>
          <w:tcPr>
            <w:tcW w:w="712" w:type="dxa"/>
            <w:tcBorders>
              <w:top w:val="single" w:sz="4" w:space="0" w:color="auto"/>
            </w:tcBorders>
          </w:tcPr>
          <w:p w14:paraId="62915358" w14:textId="77777777" w:rsidR="00940FEF" w:rsidRPr="003F5AF2" w:rsidRDefault="00940FEF" w:rsidP="00E20465">
            <w:pPr>
              <w:spacing w:line="240" w:lineRule="auto"/>
              <w:rPr>
                <w:sz w:val="16"/>
                <w:szCs w:val="16"/>
              </w:rPr>
            </w:pPr>
            <w:r w:rsidRPr="003F5AF2">
              <w:rPr>
                <w:sz w:val="16"/>
                <w:szCs w:val="16"/>
              </w:rPr>
              <w:t>1</w:t>
            </w:r>
          </w:p>
        </w:tc>
        <w:tc>
          <w:tcPr>
            <w:tcW w:w="679" w:type="dxa"/>
            <w:tcBorders>
              <w:top w:val="single" w:sz="4" w:space="0" w:color="auto"/>
            </w:tcBorders>
          </w:tcPr>
          <w:p w14:paraId="7C375345" w14:textId="77777777" w:rsidR="00940FEF" w:rsidRPr="003F5AF2" w:rsidRDefault="00940FEF" w:rsidP="00E20465">
            <w:pPr>
              <w:spacing w:line="240" w:lineRule="auto"/>
              <w:rPr>
                <w:sz w:val="16"/>
                <w:szCs w:val="16"/>
              </w:rPr>
            </w:pPr>
          </w:p>
        </w:tc>
        <w:tc>
          <w:tcPr>
            <w:tcW w:w="814" w:type="dxa"/>
            <w:tcBorders>
              <w:top w:val="single" w:sz="4" w:space="0" w:color="auto"/>
            </w:tcBorders>
          </w:tcPr>
          <w:p w14:paraId="71828B61" w14:textId="77777777" w:rsidR="00940FEF" w:rsidRPr="003F5AF2" w:rsidRDefault="00940FEF" w:rsidP="00E20465">
            <w:pPr>
              <w:spacing w:line="240" w:lineRule="auto"/>
              <w:rPr>
                <w:sz w:val="16"/>
                <w:szCs w:val="16"/>
              </w:rPr>
            </w:pPr>
          </w:p>
        </w:tc>
        <w:tc>
          <w:tcPr>
            <w:tcW w:w="750" w:type="dxa"/>
            <w:tcBorders>
              <w:top w:val="single" w:sz="4" w:space="0" w:color="auto"/>
            </w:tcBorders>
          </w:tcPr>
          <w:p w14:paraId="3829F842" w14:textId="77777777" w:rsidR="00940FEF" w:rsidRPr="003F5AF2" w:rsidRDefault="00940FEF" w:rsidP="00E20465">
            <w:pPr>
              <w:spacing w:line="240" w:lineRule="auto"/>
              <w:rPr>
                <w:sz w:val="16"/>
                <w:szCs w:val="16"/>
              </w:rPr>
            </w:pPr>
          </w:p>
        </w:tc>
        <w:tc>
          <w:tcPr>
            <w:tcW w:w="734" w:type="dxa"/>
            <w:tcBorders>
              <w:top w:val="single" w:sz="4" w:space="0" w:color="auto"/>
            </w:tcBorders>
          </w:tcPr>
          <w:p w14:paraId="3D25C4BC" w14:textId="77777777" w:rsidR="00940FEF" w:rsidRPr="003F5AF2" w:rsidRDefault="00940FEF" w:rsidP="00E20465">
            <w:pPr>
              <w:spacing w:line="240" w:lineRule="auto"/>
              <w:rPr>
                <w:sz w:val="16"/>
                <w:szCs w:val="16"/>
              </w:rPr>
            </w:pPr>
          </w:p>
        </w:tc>
        <w:tc>
          <w:tcPr>
            <w:tcW w:w="685" w:type="dxa"/>
            <w:tcBorders>
              <w:top w:val="single" w:sz="4" w:space="0" w:color="auto"/>
            </w:tcBorders>
          </w:tcPr>
          <w:p w14:paraId="6CF92215" w14:textId="77777777" w:rsidR="00940FEF" w:rsidRPr="003F5AF2" w:rsidRDefault="00940FEF" w:rsidP="00E20465">
            <w:pPr>
              <w:spacing w:line="240" w:lineRule="auto"/>
              <w:rPr>
                <w:sz w:val="16"/>
                <w:szCs w:val="16"/>
              </w:rPr>
            </w:pPr>
          </w:p>
        </w:tc>
        <w:tc>
          <w:tcPr>
            <w:tcW w:w="694" w:type="dxa"/>
            <w:tcBorders>
              <w:top w:val="single" w:sz="4" w:space="0" w:color="auto"/>
            </w:tcBorders>
          </w:tcPr>
          <w:p w14:paraId="2C9D6BE7" w14:textId="77777777" w:rsidR="00940FEF" w:rsidRPr="003F5AF2" w:rsidRDefault="00940FEF" w:rsidP="00E20465">
            <w:pPr>
              <w:spacing w:line="240" w:lineRule="auto"/>
              <w:rPr>
                <w:sz w:val="16"/>
                <w:szCs w:val="16"/>
              </w:rPr>
            </w:pPr>
          </w:p>
        </w:tc>
        <w:tc>
          <w:tcPr>
            <w:tcW w:w="718" w:type="dxa"/>
            <w:tcBorders>
              <w:top w:val="single" w:sz="4" w:space="0" w:color="auto"/>
            </w:tcBorders>
          </w:tcPr>
          <w:p w14:paraId="2E414287" w14:textId="77777777" w:rsidR="00940FEF" w:rsidRPr="003F5AF2" w:rsidRDefault="00940FEF" w:rsidP="00E20465">
            <w:pPr>
              <w:spacing w:line="240" w:lineRule="auto"/>
              <w:rPr>
                <w:sz w:val="16"/>
                <w:szCs w:val="16"/>
              </w:rPr>
            </w:pPr>
          </w:p>
        </w:tc>
        <w:tc>
          <w:tcPr>
            <w:tcW w:w="640" w:type="dxa"/>
            <w:tcBorders>
              <w:top w:val="single" w:sz="4" w:space="0" w:color="auto"/>
            </w:tcBorders>
          </w:tcPr>
          <w:p w14:paraId="18A20512" w14:textId="77777777" w:rsidR="00940FEF" w:rsidRPr="003F5AF2" w:rsidRDefault="00940FEF" w:rsidP="00E20465">
            <w:pPr>
              <w:spacing w:line="240" w:lineRule="auto"/>
              <w:rPr>
                <w:sz w:val="16"/>
                <w:szCs w:val="16"/>
              </w:rPr>
            </w:pPr>
          </w:p>
        </w:tc>
        <w:tc>
          <w:tcPr>
            <w:tcW w:w="640" w:type="dxa"/>
            <w:tcBorders>
              <w:top w:val="single" w:sz="4" w:space="0" w:color="auto"/>
            </w:tcBorders>
          </w:tcPr>
          <w:p w14:paraId="1AA936B8" w14:textId="77777777" w:rsidR="00940FEF" w:rsidRPr="003F5AF2" w:rsidRDefault="00940FEF" w:rsidP="00E20465">
            <w:pPr>
              <w:spacing w:line="240" w:lineRule="auto"/>
              <w:rPr>
                <w:sz w:val="16"/>
                <w:szCs w:val="16"/>
              </w:rPr>
            </w:pPr>
          </w:p>
        </w:tc>
        <w:tc>
          <w:tcPr>
            <w:tcW w:w="466" w:type="dxa"/>
            <w:tcBorders>
              <w:top w:val="single" w:sz="4" w:space="0" w:color="auto"/>
            </w:tcBorders>
          </w:tcPr>
          <w:p w14:paraId="68A4E6A4" w14:textId="77777777" w:rsidR="00940FEF" w:rsidRPr="003F5AF2" w:rsidRDefault="00940FEF" w:rsidP="00E20465">
            <w:pPr>
              <w:spacing w:line="240" w:lineRule="auto"/>
              <w:rPr>
                <w:sz w:val="16"/>
                <w:szCs w:val="16"/>
              </w:rPr>
            </w:pPr>
          </w:p>
        </w:tc>
      </w:tr>
      <w:tr w:rsidR="003F5AF2" w:rsidRPr="003F5AF2" w14:paraId="45FFCD05" w14:textId="77777777" w:rsidTr="003F5AF2">
        <w:trPr>
          <w:trHeight w:val="293"/>
        </w:trPr>
        <w:tc>
          <w:tcPr>
            <w:tcW w:w="1635" w:type="dxa"/>
          </w:tcPr>
          <w:p w14:paraId="09912DDF" w14:textId="77777777" w:rsidR="00940FEF" w:rsidRPr="003F5AF2" w:rsidRDefault="00940FEF" w:rsidP="00E20465">
            <w:pPr>
              <w:spacing w:line="240" w:lineRule="auto"/>
              <w:rPr>
                <w:sz w:val="16"/>
                <w:szCs w:val="16"/>
              </w:rPr>
            </w:pPr>
            <w:r w:rsidRPr="003F5AF2">
              <w:rPr>
                <w:sz w:val="16"/>
                <w:szCs w:val="16"/>
              </w:rPr>
              <w:t>2.Per_Severity</w:t>
            </w:r>
          </w:p>
          <w:p w14:paraId="2199777D" w14:textId="77777777" w:rsidR="00940FEF" w:rsidRPr="003F5AF2" w:rsidRDefault="00940FEF" w:rsidP="00E20465">
            <w:pPr>
              <w:spacing w:line="240" w:lineRule="auto"/>
              <w:rPr>
                <w:sz w:val="16"/>
                <w:szCs w:val="16"/>
              </w:rPr>
            </w:pPr>
            <w:r w:rsidRPr="003F5AF2">
              <w:rPr>
                <w:sz w:val="16"/>
                <w:szCs w:val="16"/>
              </w:rPr>
              <w:t xml:space="preserve">   5.46(1.38)</w:t>
            </w:r>
          </w:p>
        </w:tc>
        <w:tc>
          <w:tcPr>
            <w:tcW w:w="712" w:type="dxa"/>
          </w:tcPr>
          <w:p w14:paraId="1789C816" w14:textId="77777777" w:rsidR="00940FEF" w:rsidRPr="003F5AF2" w:rsidRDefault="00940FEF" w:rsidP="00E20465">
            <w:pPr>
              <w:spacing w:line="240" w:lineRule="auto"/>
              <w:rPr>
                <w:sz w:val="16"/>
                <w:szCs w:val="16"/>
              </w:rPr>
            </w:pPr>
            <w:r w:rsidRPr="003F5AF2">
              <w:rPr>
                <w:sz w:val="16"/>
                <w:szCs w:val="16"/>
              </w:rPr>
              <w:t>.369</w:t>
            </w:r>
            <w:r w:rsidRPr="003F5AF2">
              <w:rPr>
                <w:sz w:val="16"/>
                <w:szCs w:val="16"/>
                <w:vertAlign w:val="superscript"/>
              </w:rPr>
              <w:t>**</w:t>
            </w:r>
          </w:p>
        </w:tc>
        <w:tc>
          <w:tcPr>
            <w:tcW w:w="679" w:type="dxa"/>
          </w:tcPr>
          <w:p w14:paraId="1BCDA705" w14:textId="77777777" w:rsidR="00940FEF" w:rsidRPr="003F5AF2" w:rsidRDefault="00940FEF" w:rsidP="00E20465">
            <w:pPr>
              <w:spacing w:line="240" w:lineRule="auto"/>
              <w:rPr>
                <w:sz w:val="16"/>
                <w:szCs w:val="16"/>
              </w:rPr>
            </w:pPr>
            <w:r w:rsidRPr="003F5AF2">
              <w:rPr>
                <w:sz w:val="16"/>
                <w:szCs w:val="16"/>
              </w:rPr>
              <w:t>1</w:t>
            </w:r>
          </w:p>
        </w:tc>
        <w:tc>
          <w:tcPr>
            <w:tcW w:w="814" w:type="dxa"/>
          </w:tcPr>
          <w:p w14:paraId="3B8D390B" w14:textId="77777777" w:rsidR="00940FEF" w:rsidRPr="003F5AF2" w:rsidRDefault="00940FEF" w:rsidP="00E20465">
            <w:pPr>
              <w:spacing w:line="240" w:lineRule="auto"/>
              <w:rPr>
                <w:sz w:val="16"/>
                <w:szCs w:val="16"/>
              </w:rPr>
            </w:pPr>
          </w:p>
        </w:tc>
        <w:tc>
          <w:tcPr>
            <w:tcW w:w="750" w:type="dxa"/>
          </w:tcPr>
          <w:p w14:paraId="33D226C0" w14:textId="77777777" w:rsidR="00940FEF" w:rsidRPr="003F5AF2" w:rsidRDefault="00940FEF" w:rsidP="00E20465">
            <w:pPr>
              <w:spacing w:line="240" w:lineRule="auto"/>
              <w:rPr>
                <w:sz w:val="16"/>
                <w:szCs w:val="16"/>
              </w:rPr>
            </w:pPr>
          </w:p>
        </w:tc>
        <w:tc>
          <w:tcPr>
            <w:tcW w:w="734" w:type="dxa"/>
          </w:tcPr>
          <w:p w14:paraId="20255FBB" w14:textId="77777777" w:rsidR="00940FEF" w:rsidRPr="003F5AF2" w:rsidRDefault="00940FEF" w:rsidP="00E20465">
            <w:pPr>
              <w:spacing w:line="240" w:lineRule="auto"/>
              <w:rPr>
                <w:sz w:val="16"/>
                <w:szCs w:val="16"/>
              </w:rPr>
            </w:pPr>
          </w:p>
        </w:tc>
        <w:tc>
          <w:tcPr>
            <w:tcW w:w="685" w:type="dxa"/>
          </w:tcPr>
          <w:p w14:paraId="54D64374" w14:textId="77777777" w:rsidR="00940FEF" w:rsidRPr="003F5AF2" w:rsidRDefault="00940FEF" w:rsidP="00E20465">
            <w:pPr>
              <w:spacing w:line="240" w:lineRule="auto"/>
              <w:rPr>
                <w:sz w:val="16"/>
                <w:szCs w:val="16"/>
              </w:rPr>
            </w:pPr>
          </w:p>
        </w:tc>
        <w:tc>
          <w:tcPr>
            <w:tcW w:w="694" w:type="dxa"/>
          </w:tcPr>
          <w:p w14:paraId="3AE68DA9" w14:textId="77777777" w:rsidR="00940FEF" w:rsidRPr="003F5AF2" w:rsidRDefault="00940FEF" w:rsidP="00E20465">
            <w:pPr>
              <w:spacing w:line="240" w:lineRule="auto"/>
              <w:rPr>
                <w:sz w:val="16"/>
                <w:szCs w:val="16"/>
              </w:rPr>
            </w:pPr>
          </w:p>
        </w:tc>
        <w:tc>
          <w:tcPr>
            <w:tcW w:w="718" w:type="dxa"/>
          </w:tcPr>
          <w:p w14:paraId="39D5620A" w14:textId="77777777" w:rsidR="00940FEF" w:rsidRPr="003F5AF2" w:rsidRDefault="00940FEF" w:rsidP="00E20465">
            <w:pPr>
              <w:spacing w:line="240" w:lineRule="auto"/>
              <w:rPr>
                <w:sz w:val="16"/>
                <w:szCs w:val="16"/>
              </w:rPr>
            </w:pPr>
          </w:p>
        </w:tc>
        <w:tc>
          <w:tcPr>
            <w:tcW w:w="640" w:type="dxa"/>
          </w:tcPr>
          <w:p w14:paraId="4A1EE4B6" w14:textId="77777777" w:rsidR="00940FEF" w:rsidRPr="003F5AF2" w:rsidRDefault="00940FEF" w:rsidP="00E20465">
            <w:pPr>
              <w:spacing w:line="240" w:lineRule="auto"/>
              <w:rPr>
                <w:sz w:val="16"/>
                <w:szCs w:val="16"/>
              </w:rPr>
            </w:pPr>
          </w:p>
        </w:tc>
        <w:tc>
          <w:tcPr>
            <w:tcW w:w="640" w:type="dxa"/>
          </w:tcPr>
          <w:p w14:paraId="1E38F41C" w14:textId="77777777" w:rsidR="00940FEF" w:rsidRPr="003F5AF2" w:rsidRDefault="00940FEF" w:rsidP="00E20465">
            <w:pPr>
              <w:spacing w:line="240" w:lineRule="auto"/>
              <w:rPr>
                <w:sz w:val="16"/>
                <w:szCs w:val="16"/>
              </w:rPr>
            </w:pPr>
          </w:p>
        </w:tc>
        <w:tc>
          <w:tcPr>
            <w:tcW w:w="466" w:type="dxa"/>
          </w:tcPr>
          <w:p w14:paraId="09F98F6C" w14:textId="77777777" w:rsidR="00940FEF" w:rsidRPr="003F5AF2" w:rsidRDefault="00940FEF" w:rsidP="00E20465">
            <w:pPr>
              <w:spacing w:line="240" w:lineRule="auto"/>
              <w:rPr>
                <w:sz w:val="16"/>
                <w:szCs w:val="16"/>
              </w:rPr>
            </w:pPr>
          </w:p>
        </w:tc>
      </w:tr>
      <w:tr w:rsidR="003F5AF2" w:rsidRPr="003F5AF2" w14:paraId="06AFAF51" w14:textId="77777777" w:rsidTr="003F5AF2">
        <w:trPr>
          <w:trHeight w:val="273"/>
        </w:trPr>
        <w:tc>
          <w:tcPr>
            <w:tcW w:w="1635" w:type="dxa"/>
          </w:tcPr>
          <w:p w14:paraId="016907CC" w14:textId="77777777" w:rsidR="00940FEF" w:rsidRPr="003F5AF2" w:rsidRDefault="00940FEF" w:rsidP="00E20465">
            <w:pPr>
              <w:spacing w:line="240" w:lineRule="auto"/>
              <w:rPr>
                <w:sz w:val="16"/>
                <w:szCs w:val="16"/>
              </w:rPr>
            </w:pPr>
            <w:r w:rsidRPr="003F5AF2">
              <w:rPr>
                <w:sz w:val="16"/>
                <w:szCs w:val="16"/>
              </w:rPr>
              <w:t>3.Per_Susceptibility</w:t>
            </w:r>
          </w:p>
          <w:p w14:paraId="355CBB75" w14:textId="77777777" w:rsidR="00940FEF" w:rsidRPr="003F5AF2" w:rsidRDefault="00940FEF" w:rsidP="00E20465">
            <w:pPr>
              <w:spacing w:line="240" w:lineRule="auto"/>
              <w:rPr>
                <w:sz w:val="16"/>
                <w:szCs w:val="16"/>
              </w:rPr>
            </w:pPr>
            <w:r w:rsidRPr="003F5AF2">
              <w:rPr>
                <w:sz w:val="16"/>
                <w:szCs w:val="16"/>
              </w:rPr>
              <w:t xml:space="preserve">   3.88(1.47)</w:t>
            </w:r>
          </w:p>
        </w:tc>
        <w:tc>
          <w:tcPr>
            <w:tcW w:w="712" w:type="dxa"/>
          </w:tcPr>
          <w:p w14:paraId="419040A3" w14:textId="77777777" w:rsidR="00940FEF" w:rsidRPr="003F5AF2" w:rsidRDefault="00940FEF" w:rsidP="00E20465">
            <w:pPr>
              <w:spacing w:line="240" w:lineRule="auto"/>
              <w:rPr>
                <w:sz w:val="16"/>
                <w:szCs w:val="16"/>
              </w:rPr>
            </w:pPr>
            <w:r w:rsidRPr="003F5AF2">
              <w:rPr>
                <w:sz w:val="16"/>
                <w:szCs w:val="16"/>
              </w:rPr>
              <w:t>.421</w:t>
            </w:r>
            <w:r w:rsidRPr="003F5AF2">
              <w:rPr>
                <w:sz w:val="16"/>
                <w:szCs w:val="16"/>
                <w:vertAlign w:val="superscript"/>
              </w:rPr>
              <w:t>**</w:t>
            </w:r>
          </w:p>
        </w:tc>
        <w:tc>
          <w:tcPr>
            <w:tcW w:w="679" w:type="dxa"/>
          </w:tcPr>
          <w:p w14:paraId="560C76FB" w14:textId="77777777" w:rsidR="00940FEF" w:rsidRPr="003F5AF2" w:rsidRDefault="00940FEF" w:rsidP="00E20465">
            <w:pPr>
              <w:spacing w:line="240" w:lineRule="auto"/>
              <w:rPr>
                <w:sz w:val="16"/>
                <w:szCs w:val="16"/>
              </w:rPr>
            </w:pPr>
            <w:r w:rsidRPr="003F5AF2">
              <w:rPr>
                <w:sz w:val="16"/>
                <w:szCs w:val="16"/>
              </w:rPr>
              <w:t>.180</w:t>
            </w:r>
            <w:r w:rsidRPr="003F5AF2">
              <w:rPr>
                <w:sz w:val="16"/>
                <w:szCs w:val="16"/>
                <w:vertAlign w:val="superscript"/>
              </w:rPr>
              <w:t>**</w:t>
            </w:r>
          </w:p>
        </w:tc>
        <w:tc>
          <w:tcPr>
            <w:tcW w:w="814" w:type="dxa"/>
          </w:tcPr>
          <w:p w14:paraId="373D6189" w14:textId="77777777" w:rsidR="00940FEF" w:rsidRPr="003F5AF2" w:rsidRDefault="00940FEF" w:rsidP="00E20465">
            <w:pPr>
              <w:spacing w:line="240" w:lineRule="auto"/>
              <w:rPr>
                <w:sz w:val="16"/>
                <w:szCs w:val="16"/>
              </w:rPr>
            </w:pPr>
            <w:r w:rsidRPr="003F5AF2">
              <w:rPr>
                <w:sz w:val="16"/>
                <w:szCs w:val="16"/>
              </w:rPr>
              <w:t>1</w:t>
            </w:r>
          </w:p>
        </w:tc>
        <w:tc>
          <w:tcPr>
            <w:tcW w:w="750" w:type="dxa"/>
          </w:tcPr>
          <w:p w14:paraId="48D3A341" w14:textId="77777777" w:rsidR="00940FEF" w:rsidRPr="003F5AF2" w:rsidRDefault="00940FEF" w:rsidP="00E20465">
            <w:pPr>
              <w:spacing w:line="240" w:lineRule="auto"/>
              <w:rPr>
                <w:sz w:val="16"/>
                <w:szCs w:val="16"/>
              </w:rPr>
            </w:pPr>
          </w:p>
        </w:tc>
        <w:tc>
          <w:tcPr>
            <w:tcW w:w="734" w:type="dxa"/>
          </w:tcPr>
          <w:p w14:paraId="7A2AD053" w14:textId="77777777" w:rsidR="00940FEF" w:rsidRPr="003F5AF2" w:rsidRDefault="00940FEF" w:rsidP="00E20465">
            <w:pPr>
              <w:spacing w:line="240" w:lineRule="auto"/>
              <w:rPr>
                <w:sz w:val="16"/>
                <w:szCs w:val="16"/>
              </w:rPr>
            </w:pPr>
          </w:p>
        </w:tc>
        <w:tc>
          <w:tcPr>
            <w:tcW w:w="685" w:type="dxa"/>
          </w:tcPr>
          <w:p w14:paraId="5786E694" w14:textId="77777777" w:rsidR="00940FEF" w:rsidRPr="003F5AF2" w:rsidRDefault="00940FEF" w:rsidP="00E20465">
            <w:pPr>
              <w:spacing w:line="240" w:lineRule="auto"/>
              <w:rPr>
                <w:sz w:val="16"/>
                <w:szCs w:val="16"/>
              </w:rPr>
            </w:pPr>
          </w:p>
        </w:tc>
        <w:tc>
          <w:tcPr>
            <w:tcW w:w="694" w:type="dxa"/>
          </w:tcPr>
          <w:p w14:paraId="6D48A14B" w14:textId="77777777" w:rsidR="00940FEF" w:rsidRPr="003F5AF2" w:rsidRDefault="00940FEF" w:rsidP="00E20465">
            <w:pPr>
              <w:spacing w:line="240" w:lineRule="auto"/>
              <w:rPr>
                <w:sz w:val="16"/>
                <w:szCs w:val="16"/>
              </w:rPr>
            </w:pPr>
          </w:p>
        </w:tc>
        <w:tc>
          <w:tcPr>
            <w:tcW w:w="718" w:type="dxa"/>
          </w:tcPr>
          <w:p w14:paraId="166098CF" w14:textId="77777777" w:rsidR="00940FEF" w:rsidRPr="003F5AF2" w:rsidRDefault="00940FEF" w:rsidP="00E20465">
            <w:pPr>
              <w:spacing w:line="240" w:lineRule="auto"/>
              <w:rPr>
                <w:sz w:val="16"/>
                <w:szCs w:val="16"/>
              </w:rPr>
            </w:pPr>
          </w:p>
        </w:tc>
        <w:tc>
          <w:tcPr>
            <w:tcW w:w="640" w:type="dxa"/>
          </w:tcPr>
          <w:p w14:paraId="12D2F9AB" w14:textId="77777777" w:rsidR="00940FEF" w:rsidRPr="003F5AF2" w:rsidRDefault="00940FEF" w:rsidP="00E20465">
            <w:pPr>
              <w:spacing w:line="240" w:lineRule="auto"/>
              <w:rPr>
                <w:sz w:val="16"/>
                <w:szCs w:val="16"/>
              </w:rPr>
            </w:pPr>
          </w:p>
        </w:tc>
        <w:tc>
          <w:tcPr>
            <w:tcW w:w="640" w:type="dxa"/>
          </w:tcPr>
          <w:p w14:paraId="42C0DF00" w14:textId="77777777" w:rsidR="00940FEF" w:rsidRPr="003F5AF2" w:rsidRDefault="00940FEF" w:rsidP="00E20465">
            <w:pPr>
              <w:spacing w:line="240" w:lineRule="auto"/>
              <w:rPr>
                <w:sz w:val="16"/>
                <w:szCs w:val="16"/>
              </w:rPr>
            </w:pPr>
          </w:p>
        </w:tc>
        <w:tc>
          <w:tcPr>
            <w:tcW w:w="466" w:type="dxa"/>
          </w:tcPr>
          <w:p w14:paraId="7C37E095" w14:textId="77777777" w:rsidR="00940FEF" w:rsidRPr="003F5AF2" w:rsidRDefault="00940FEF" w:rsidP="00E20465">
            <w:pPr>
              <w:spacing w:line="240" w:lineRule="auto"/>
              <w:rPr>
                <w:sz w:val="16"/>
                <w:szCs w:val="16"/>
              </w:rPr>
            </w:pPr>
          </w:p>
        </w:tc>
      </w:tr>
      <w:tr w:rsidR="003F5AF2" w:rsidRPr="003F5AF2" w14:paraId="437C035D" w14:textId="77777777" w:rsidTr="003F5AF2">
        <w:trPr>
          <w:trHeight w:val="290"/>
        </w:trPr>
        <w:tc>
          <w:tcPr>
            <w:tcW w:w="1635" w:type="dxa"/>
          </w:tcPr>
          <w:p w14:paraId="1CE55B38" w14:textId="77777777" w:rsidR="00940FEF" w:rsidRPr="003F5AF2" w:rsidRDefault="00940FEF" w:rsidP="00E20465">
            <w:pPr>
              <w:spacing w:line="240" w:lineRule="auto"/>
              <w:rPr>
                <w:sz w:val="16"/>
                <w:szCs w:val="16"/>
              </w:rPr>
            </w:pPr>
            <w:r w:rsidRPr="003F5AF2">
              <w:rPr>
                <w:sz w:val="16"/>
                <w:szCs w:val="16"/>
              </w:rPr>
              <w:t>4.Per_Self-Effficacy</w:t>
            </w:r>
          </w:p>
          <w:p w14:paraId="25E92DF1" w14:textId="77777777" w:rsidR="00940FEF" w:rsidRPr="003F5AF2" w:rsidRDefault="00940FEF" w:rsidP="00E20465">
            <w:pPr>
              <w:spacing w:line="240" w:lineRule="auto"/>
              <w:rPr>
                <w:sz w:val="16"/>
                <w:szCs w:val="16"/>
              </w:rPr>
            </w:pPr>
            <w:r w:rsidRPr="003F5AF2">
              <w:rPr>
                <w:sz w:val="16"/>
                <w:szCs w:val="16"/>
              </w:rPr>
              <w:t xml:space="preserve">   4.72(1.52)</w:t>
            </w:r>
          </w:p>
        </w:tc>
        <w:tc>
          <w:tcPr>
            <w:tcW w:w="712" w:type="dxa"/>
          </w:tcPr>
          <w:p w14:paraId="7D942BAC" w14:textId="77777777" w:rsidR="00940FEF" w:rsidRPr="003F5AF2" w:rsidRDefault="00940FEF" w:rsidP="00E20465">
            <w:pPr>
              <w:spacing w:line="240" w:lineRule="auto"/>
              <w:rPr>
                <w:sz w:val="16"/>
                <w:szCs w:val="16"/>
              </w:rPr>
            </w:pPr>
            <w:r w:rsidRPr="003F5AF2">
              <w:rPr>
                <w:sz w:val="16"/>
                <w:szCs w:val="16"/>
              </w:rPr>
              <w:t>-.021</w:t>
            </w:r>
          </w:p>
        </w:tc>
        <w:tc>
          <w:tcPr>
            <w:tcW w:w="679" w:type="dxa"/>
          </w:tcPr>
          <w:p w14:paraId="385C5D5F" w14:textId="77777777" w:rsidR="00940FEF" w:rsidRPr="003F5AF2" w:rsidRDefault="00940FEF" w:rsidP="00E20465">
            <w:pPr>
              <w:spacing w:line="240" w:lineRule="auto"/>
              <w:rPr>
                <w:sz w:val="16"/>
                <w:szCs w:val="16"/>
              </w:rPr>
            </w:pPr>
            <w:r w:rsidRPr="003F5AF2">
              <w:rPr>
                <w:sz w:val="16"/>
                <w:szCs w:val="16"/>
              </w:rPr>
              <w:t>.134</w:t>
            </w:r>
            <w:r w:rsidRPr="003F5AF2">
              <w:rPr>
                <w:sz w:val="16"/>
                <w:szCs w:val="16"/>
                <w:vertAlign w:val="superscript"/>
              </w:rPr>
              <w:t>**</w:t>
            </w:r>
          </w:p>
        </w:tc>
        <w:tc>
          <w:tcPr>
            <w:tcW w:w="814" w:type="dxa"/>
          </w:tcPr>
          <w:p w14:paraId="4A76D0F7" w14:textId="77777777" w:rsidR="00940FEF" w:rsidRPr="003F5AF2" w:rsidRDefault="00940FEF" w:rsidP="00E20465">
            <w:pPr>
              <w:spacing w:line="240" w:lineRule="auto"/>
              <w:rPr>
                <w:sz w:val="16"/>
                <w:szCs w:val="16"/>
              </w:rPr>
            </w:pPr>
            <w:r w:rsidRPr="003F5AF2">
              <w:rPr>
                <w:sz w:val="16"/>
                <w:szCs w:val="16"/>
              </w:rPr>
              <w:t>-.326</w:t>
            </w:r>
            <w:r w:rsidRPr="003F5AF2">
              <w:rPr>
                <w:sz w:val="16"/>
                <w:szCs w:val="16"/>
                <w:vertAlign w:val="superscript"/>
              </w:rPr>
              <w:t>**</w:t>
            </w:r>
          </w:p>
        </w:tc>
        <w:tc>
          <w:tcPr>
            <w:tcW w:w="750" w:type="dxa"/>
          </w:tcPr>
          <w:p w14:paraId="4B3B6A33" w14:textId="77777777" w:rsidR="00940FEF" w:rsidRPr="003F5AF2" w:rsidRDefault="00940FEF" w:rsidP="00E20465">
            <w:pPr>
              <w:spacing w:line="240" w:lineRule="auto"/>
              <w:rPr>
                <w:sz w:val="16"/>
                <w:szCs w:val="16"/>
              </w:rPr>
            </w:pPr>
            <w:r w:rsidRPr="003F5AF2">
              <w:rPr>
                <w:sz w:val="16"/>
                <w:szCs w:val="16"/>
              </w:rPr>
              <w:t>1</w:t>
            </w:r>
          </w:p>
        </w:tc>
        <w:tc>
          <w:tcPr>
            <w:tcW w:w="734" w:type="dxa"/>
          </w:tcPr>
          <w:p w14:paraId="4165F188" w14:textId="77777777" w:rsidR="00940FEF" w:rsidRPr="003F5AF2" w:rsidRDefault="00940FEF" w:rsidP="00E20465">
            <w:pPr>
              <w:spacing w:line="240" w:lineRule="auto"/>
              <w:rPr>
                <w:sz w:val="16"/>
                <w:szCs w:val="16"/>
              </w:rPr>
            </w:pPr>
          </w:p>
        </w:tc>
        <w:tc>
          <w:tcPr>
            <w:tcW w:w="685" w:type="dxa"/>
          </w:tcPr>
          <w:p w14:paraId="7EEFC16C" w14:textId="77777777" w:rsidR="00940FEF" w:rsidRPr="003F5AF2" w:rsidRDefault="00940FEF" w:rsidP="00E20465">
            <w:pPr>
              <w:spacing w:line="240" w:lineRule="auto"/>
              <w:rPr>
                <w:sz w:val="16"/>
                <w:szCs w:val="16"/>
              </w:rPr>
            </w:pPr>
          </w:p>
        </w:tc>
        <w:tc>
          <w:tcPr>
            <w:tcW w:w="694" w:type="dxa"/>
          </w:tcPr>
          <w:p w14:paraId="4EDC5654" w14:textId="77777777" w:rsidR="00940FEF" w:rsidRPr="003F5AF2" w:rsidRDefault="00940FEF" w:rsidP="00E20465">
            <w:pPr>
              <w:spacing w:line="240" w:lineRule="auto"/>
              <w:rPr>
                <w:sz w:val="16"/>
                <w:szCs w:val="16"/>
              </w:rPr>
            </w:pPr>
          </w:p>
        </w:tc>
        <w:tc>
          <w:tcPr>
            <w:tcW w:w="718" w:type="dxa"/>
          </w:tcPr>
          <w:p w14:paraId="75E8A55C" w14:textId="77777777" w:rsidR="00940FEF" w:rsidRPr="003F5AF2" w:rsidRDefault="00940FEF" w:rsidP="00E20465">
            <w:pPr>
              <w:spacing w:line="240" w:lineRule="auto"/>
              <w:rPr>
                <w:sz w:val="16"/>
                <w:szCs w:val="16"/>
              </w:rPr>
            </w:pPr>
          </w:p>
        </w:tc>
        <w:tc>
          <w:tcPr>
            <w:tcW w:w="640" w:type="dxa"/>
          </w:tcPr>
          <w:p w14:paraId="791CBA3F" w14:textId="77777777" w:rsidR="00940FEF" w:rsidRPr="003F5AF2" w:rsidRDefault="00940FEF" w:rsidP="00E20465">
            <w:pPr>
              <w:spacing w:line="240" w:lineRule="auto"/>
              <w:rPr>
                <w:sz w:val="16"/>
                <w:szCs w:val="16"/>
              </w:rPr>
            </w:pPr>
          </w:p>
        </w:tc>
        <w:tc>
          <w:tcPr>
            <w:tcW w:w="640" w:type="dxa"/>
          </w:tcPr>
          <w:p w14:paraId="5E21FE98" w14:textId="77777777" w:rsidR="00940FEF" w:rsidRPr="003F5AF2" w:rsidRDefault="00940FEF" w:rsidP="00E20465">
            <w:pPr>
              <w:spacing w:line="240" w:lineRule="auto"/>
              <w:rPr>
                <w:sz w:val="16"/>
                <w:szCs w:val="16"/>
              </w:rPr>
            </w:pPr>
          </w:p>
        </w:tc>
        <w:tc>
          <w:tcPr>
            <w:tcW w:w="466" w:type="dxa"/>
          </w:tcPr>
          <w:p w14:paraId="5930E2DC" w14:textId="77777777" w:rsidR="00940FEF" w:rsidRPr="003F5AF2" w:rsidRDefault="00940FEF" w:rsidP="00E20465">
            <w:pPr>
              <w:spacing w:line="240" w:lineRule="auto"/>
              <w:rPr>
                <w:sz w:val="16"/>
                <w:szCs w:val="16"/>
              </w:rPr>
            </w:pPr>
          </w:p>
        </w:tc>
      </w:tr>
      <w:tr w:rsidR="003F5AF2" w:rsidRPr="003F5AF2" w14:paraId="3CAF2B7F" w14:textId="77777777" w:rsidTr="003F5AF2">
        <w:trPr>
          <w:trHeight w:val="485"/>
        </w:trPr>
        <w:tc>
          <w:tcPr>
            <w:tcW w:w="1635" w:type="dxa"/>
          </w:tcPr>
          <w:p w14:paraId="0799E0C7" w14:textId="77777777" w:rsidR="00940FEF" w:rsidRPr="003F5AF2" w:rsidRDefault="00940FEF" w:rsidP="00E20465">
            <w:pPr>
              <w:spacing w:line="240" w:lineRule="auto"/>
              <w:rPr>
                <w:sz w:val="16"/>
                <w:szCs w:val="16"/>
              </w:rPr>
            </w:pPr>
            <w:r w:rsidRPr="003F5AF2">
              <w:rPr>
                <w:sz w:val="16"/>
                <w:szCs w:val="16"/>
              </w:rPr>
              <w:t>5.Per_Response</w:t>
            </w:r>
          </w:p>
          <w:p w14:paraId="3550EB8A" w14:textId="77777777" w:rsidR="00940FEF" w:rsidRPr="003F5AF2" w:rsidRDefault="00940FEF" w:rsidP="00E20465">
            <w:pPr>
              <w:spacing w:line="240" w:lineRule="auto"/>
              <w:rPr>
                <w:sz w:val="16"/>
                <w:szCs w:val="16"/>
              </w:rPr>
            </w:pPr>
            <w:r w:rsidRPr="003F5AF2">
              <w:rPr>
                <w:sz w:val="16"/>
                <w:szCs w:val="16"/>
              </w:rPr>
              <w:t xml:space="preserve">   Efficacy</w:t>
            </w:r>
          </w:p>
          <w:p w14:paraId="7C68DE47" w14:textId="77777777" w:rsidR="00940FEF" w:rsidRPr="003F5AF2" w:rsidRDefault="00940FEF" w:rsidP="00E20465">
            <w:pPr>
              <w:spacing w:line="240" w:lineRule="auto"/>
              <w:rPr>
                <w:sz w:val="16"/>
                <w:szCs w:val="16"/>
              </w:rPr>
            </w:pPr>
            <w:r w:rsidRPr="003F5AF2">
              <w:rPr>
                <w:sz w:val="16"/>
                <w:szCs w:val="16"/>
              </w:rPr>
              <w:t xml:space="preserve">  5.74(1.27)</w:t>
            </w:r>
          </w:p>
        </w:tc>
        <w:tc>
          <w:tcPr>
            <w:tcW w:w="712" w:type="dxa"/>
          </w:tcPr>
          <w:p w14:paraId="5E243F21" w14:textId="77777777" w:rsidR="00940FEF" w:rsidRPr="003F5AF2" w:rsidRDefault="00940FEF" w:rsidP="00E20465">
            <w:pPr>
              <w:spacing w:line="240" w:lineRule="auto"/>
              <w:rPr>
                <w:sz w:val="16"/>
                <w:szCs w:val="16"/>
              </w:rPr>
            </w:pPr>
            <w:r w:rsidRPr="003F5AF2">
              <w:rPr>
                <w:sz w:val="16"/>
                <w:szCs w:val="16"/>
              </w:rPr>
              <w:t>.105</w:t>
            </w:r>
            <w:r w:rsidRPr="003F5AF2">
              <w:rPr>
                <w:sz w:val="16"/>
                <w:szCs w:val="16"/>
                <w:vertAlign w:val="superscript"/>
              </w:rPr>
              <w:t>**</w:t>
            </w:r>
          </w:p>
        </w:tc>
        <w:tc>
          <w:tcPr>
            <w:tcW w:w="679" w:type="dxa"/>
          </w:tcPr>
          <w:p w14:paraId="2F96C036" w14:textId="77777777" w:rsidR="00940FEF" w:rsidRPr="003F5AF2" w:rsidRDefault="00940FEF" w:rsidP="00E20465">
            <w:pPr>
              <w:spacing w:line="240" w:lineRule="auto"/>
              <w:rPr>
                <w:sz w:val="16"/>
                <w:szCs w:val="16"/>
              </w:rPr>
            </w:pPr>
            <w:r w:rsidRPr="003F5AF2">
              <w:rPr>
                <w:sz w:val="16"/>
                <w:szCs w:val="16"/>
              </w:rPr>
              <w:t>.329</w:t>
            </w:r>
            <w:r w:rsidRPr="003F5AF2">
              <w:rPr>
                <w:sz w:val="16"/>
                <w:szCs w:val="16"/>
                <w:vertAlign w:val="superscript"/>
              </w:rPr>
              <w:t>**</w:t>
            </w:r>
          </w:p>
        </w:tc>
        <w:tc>
          <w:tcPr>
            <w:tcW w:w="814" w:type="dxa"/>
          </w:tcPr>
          <w:p w14:paraId="4558AEAF" w14:textId="77777777" w:rsidR="00940FEF" w:rsidRPr="003F5AF2" w:rsidRDefault="00940FEF" w:rsidP="00E20465">
            <w:pPr>
              <w:spacing w:line="240" w:lineRule="auto"/>
              <w:rPr>
                <w:sz w:val="16"/>
                <w:szCs w:val="16"/>
              </w:rPr>
            </w:pPr>
            <w:r w:rsidRPr="003F5AF2">
              <w:rPr>
                <w:sz w:val="16"/>
                <w:szCs w:val="16"/>
              </w:rPr>
              <w:t>-.065</w:t>
            </w:r>
          </w:p>
        </w:tc>
        <w:tc>
          <w:tcPr>
            <w:tcW w:w="750" w:type="dxa"/>
          </w:tcPr>
          <w:p w14:paraId="76324BF5" w14:textId="77777777" w:rsidR="00940FEF" w:rsidRPr="003F5AF2" w:rsidRDefault="00940FEF" w:rsidP="00E20465">
            <w:pPr>
              <w:spacing w:line="240" w:lineRule="auto"/>
              <w:rPr>
                <w:sz w:val="16"/>
                <w:szCs w:val="16"/>
              </w:rPr>
            </w:pPr>
            <w:r w:rsidRPr="003F5AF2">
              <w:rPr>
                <w:sz w:val="16"/>
                <w:szCs w:val="16"/>
              </w:rPr>
              <w:t>.223</w:t>
            </w:r>
            <w:r w:rsidRPr="003F5AF2">
              <w:rPr>
                <w:sz w:val="16"/>
                <w:szCs w:val="16"/>
                <w:vertAlign w:val="superscript"/>
              </w:rPr>
              <w:t>**</w:t>
            </w:r>
          </w:p>
        </w:tc>
        <w:tc>
          <w:tcPr>
            <w:tcW w:w="734" w:type="dxa"/>
          </w:tcPr>
          <w:p w14:paraId="0298F4C9" w14:textId="77777777" w:rsidR="00940FEF" w:rsidRPr="003F5AF2" w:rsidRDefault="00940FEF" w:rsidP="00E20465">
            <w:pPr>
              <w:spacing w:line="240" w:lineRule="auto"/>
              <w:rPr>
                <w:sz w:val="16"/>
                <w:szCs w:val="16"/>
              </w:rPr>
            </w:pPr>
            <w:r w:rsidRPr="003F5AF2">
              <w:rPr>
                <w:sz w:val="16"/>
                <w:szCs w:val="16"/>
              </w:rPr>
              <w:t>1</w:t>
            </w:r>
          </w:p>
        </w:tc>
        <w:tc>
          <w:tcPr>
            <w:tcW w:w="685" w:type="dxa"/>
          </w:tcPr>
          <w:p w14:paraId="40F38362" w14:textId="77777777" w:rsidR="00940FEF" w:rsidRPr="003F5AF2" w:rsidRDefault="00940FEF" w:rsidP="00E20465">
            <w:pPr>
              <w:spacing w:line="240" w:lineRule="auto"/>
              <w:rPr>
                <w:sz w:val="16"/>
                <w:szCs w:val="16"/>
              </w:rPr>
            </w:pPr>
          </w:p>
        </w:tc>
        <w:tc>
          <w:tcPr>
            <w:tcW w:w="694" w:type="dxa"/>
          </w:tcPr>
          <w:p w14:paraId="59042191" w14:textId="77777777" w:rsidR="00940FEF" w:rsidRPr="003F5AF2" w:rsidRDefault="00940FEF" w:rsidP="00E20465">
            <w:pPr>
              <w:spacing w:line="240" w:lineRule="auto"/>
              <w:rPr>
                <w:sz w:val="16"/>
                <w:szCs w:val="16"/>
              </w:rPr>
            </w:pPr>
          </w:p>
        </w:tc>
        <w:tc>
          <w:tcPr>
            <w:tcW w:w="718" w:type="dxa"/>
          </w:tcPr>
          <w:p w14:paraId="0E8895CA" w14:textId="77777777" w:rsidR="00940FEF" w:rsidRPr="003F5AF2" w:rsidRDefault="00940FEF" w:rsidP="00E20465">
            <w:pPr>
              <w:spacing w:line="240" w:lineRule="auto"/>
              <w:rPr>
                <w:sz w:val="16"/>
                <w:szCs w:val="16"/>
              </w:rPr>
            </w:pPr>
          </w:p>
        </w:tc>
        <w:tc>
          <w:tcPr>
            <w:tcW w:w="640" w:type="dxa"/>
          </w:tcPr>
          <w:p w14:paraId="28E71F41" w14:textId="77777777" w:rsidR="00940FEF" w:rsidRPr="003F5AF2" w:rsidRDefault="00940FEF" w:rsidP="00E20465">
            <w:pPr>
              <w:spacing w:line="240" w:lineRule="auto"/>
              <w:rPr>
                <w:sz w:val="16"/>
                <w:szCs w:val="16"/>
              </w:rPr>
            </w:pPr>
          </w:p>
        </w:tc>
        <w:tc>
          <w:tcPr>
            <w:tcW w:w="640" w:type="dxa"/>
          </w:tcPr>
          <w:p w14:paraId="45A6D548" w14:textId="77777777" w:rsidR="00940FEF" w:rsidRPr="003F5AF2" w:rsidRDefault="00940FEF" w:rsidP="00E20465">
            <w:pPr>
              <w:spacing w:line="240" w:lineRule="auto"/>
              <w:rPr>
                <w:sz w:val="16"/>
                <w:szCs w:val="16"/>
              </w:rPr>
            </w:pPr>
          </w:p>
        </w:tc>
        <w:tc>
          <w:tcPr>
            <w:tcW w:w="466" w:type="dxa"/>
          </w:tcPr>
          <w:p w14:paraId="2C510EBD" w14:textId="77777777" w:rsidR="00940FEF" w:rsidRPr="003F5AF2" w:rsidRDefault="00940FEF" w:rsidP="00E20465">
            <w:pPr>
              <w:spacing w:line="240" w:lineRule="auto"/>
              <w:rPr>
                <w:sz w:val="16"/>
                <w:szCs w:val="16"/>
              </w:rPr>
            </w:pPr>
          </w:p>
        </w:tc>
      </w:tr>
      <w:tr w:rsidR="003F5AF2" w:rsidRPr="003F5AF2" w14:paraId="20D9FC1A" w14:textId="77777777" w:rsidTr="003F5AF2">
        <w:trPr>
          <w:trHeight w:val="328"/>
        </w:trPr>
        <w:tc>
          <w:tcPr>
            <w:tcW w:w="1635" w:type="dxa"/>
          </w:tcPr>
          <w:p w14:paraId="272481E0" w14:textId="77777777" w:rsidR="00940FEF" w:rsidRPr="003F5AF2" w:rsidRDefault="00940FEF" w:rsidP="00E20465">
            <w:pPr>
              <w:spacing w:line="240" w:lineRule="auto"/>
              <w:rPr>
                <w:sz w:val="16"/>
                <w:szCs w:val="16"/>
              </w:rPr>
            </w:pPr>
            <w:r w:rsidRPr="003F5AF2">
              <w:rPr>
                <w:sz w:val="16"/>
                <w:szCs w:val="16"/>
              </w:rPr>
              <w:t>6.Per_Barrier</w:t>
            </w:r>
          </w:p>
          <w:p w14:paraId="3E9746F1" w14:textId="77777777" w:rsidR="00940FEF" w:rsidRPr="003F5AF2" w:rsidRDefault="00940FEF" w:rsidP="00E20465">
            <w:pPr>
              <w:spacing w:line="240" w:lineRule="auto"/>
              <w:rPr>
                <w:sz w:val="16"/>
                <w:szCs w:val="16"/>
              </w:rPr>
            </w:pPr>
            <w:r w:rsidRPr="003F5AF2">
              <w:rPr>
                <w:sz w:val="16"/>
                <w:szCs w:val="16"/>
              </w:rPr>
              <w:t xml:space="preserve">   3.79(1.58)</w:t>
            </w:r>
          </w:p>
        </w:tc>
        <w:tc>
          <w:tcPr>
            <w:tcW w:w="712" w:type="dxa"/>
          </w:tcPr>
          <w:p w14:paraId="4C8959DA" w14:textId="77777777" w:rsidR="00940FEF" w:rsidRPr="003F5AF2" w:rsidRDefault="00940FEF" w:rsidP="00E20465">
            <w:pPr>
              <w:spacing w:line="240" w:lineRule="auto"/>
              <w:rPr>
                <w:sz w:val="16"/>
                <w:szCs w:val="16"/>
              </w:rPr>
            </w:pPr>
            <w:r w:rsidRPr="003F5AF2">
              <w:rPr>
                <w:sz w:val="16"/>
                <w:szCs w:val="16"/>
              </w:rPr>
              <w:t>.090</w:t>
            </w:r>
          </w:p>
        </w:tc>
        <w:tc>
          <w:tcPr>
            <w:tcW w:w="679" w:type="dxa"/>
          </w:tcPr>
          <w:p w14:paraId="4C48D2EA" w14:textId="77777777" w:rsidR="00940FEF" w:rsidRPr="003F5AF2" w:rsidRDefault="00940FEF" w:rsidP="00E20465">
            <w:pPr>
              <w:spacing w:line="240" w:lineRule="auto"/>
              <w:rPr>
                <w:sz w:val="16"/>
                <w:szCs w:val="16"/>
              </w:rPr>
            </w:pPr>
            <w:r w:rsidRPr="003F5AF2">
              <w:rPr>
                <w:sz w:val="16"/>
                <w:szCs w:val="16"/>
              </w:rPr>
              <w:t>.024</w:t>
            </w:r>
          </w:p>
        </w:tc>
        <w:tc>
          <w:tcPr>
            <w:tcW w:w="814" w:type="dxa"/>
          </w:tcPr>
          <w:p w14:paraId="20D0493B" w14:textId="77777777" w:rsidR="00940FEF" w:rsidRPr="003F5AF2" w:rsidRDefault="00940FEF" w:rsidP="00E20465">
            <w:pPr>
              <w:spacing w:line="240" w:lineRule="auto"/>
              <w:rPr>
                <w:sz w:val="16"/>
                <w:szCs w:val="16"/>
              </w:rPr>
            </w:pPr>
            <w:r w:rsidRPr="003F5AF2">
              <w:rPr>
                <w:sz w:val="16"/>
                <w:szCs w:val="16"/>
              </w:rPr>
              <w:t>.327</w:t>
            </w:r>
            <w:r w:rsidRPr="003F5AF2">
              <w:rPr>
                <w:sz w:val="16"/>
                <w:szCs w:val="16"/>
                <w:vertAlign w:val="superscript"/>
              </w:rPr>
              <w:t>**</w:t>
            </w:r>
          </w:p>
        </w:tc>
        <w:tc>
          <w:tcPr>
            <w:tcW w:w="750" w:type="dxa"/>
          </w:tcPr>
          <w:p w14:paraId="71961753" w14:textId="77777777" w:rsidR="00940FEF" w:rsidRPr="003F5AF2" w:rsidRDefault="00940FEF" w:rsidP="00E20465">
            <w:pPr>
              <w:spacing w:line="240" w:lineRule="auto"/>
              <w:rPr>
                <w:sz w:val="16"/>
                <w:szCs w:val="16"/>
              </w:rPr>
            </w:pPr>
            <w:r w:rsidRPr="003F5AF2">
              <w:rPr>
                <w:sz w:val="16"/>
                <w:szCs w:val="16"/>
              </w:rPr>
              <w:t>-.556</w:t>
            </w:r>
            <w:r w:rsidRPr="003F5AF2">
              <w:rPr>
                <w:sz w:val="16"/>
                <w:szCs w:val="16"/>
                <w:vertAlign w:val="superscript"/>
              </w:rPr>
              <w:t>**</w:t>
            </w:r>
          </w:p>
        </w:tc>
        <w:tc>
          <w:tcPr>
            <w:tcW w:w="734" w:type="dxa"/>
          </w:tcPr>
          <w:p w14:paraId="2609C284" w14:textId="77777777" w:rsidR="00940FEF" w:rsidRPr="003F5AF2" w:rsidRDefault="00940FEF" w:rsidP="00E20465">
            <w:pPr>
              <w:spacing w:line="240" w:lineRule="auto"/>
              <w:rPr>
                <w:sz w:val="16"/>
                <w:szCs w:val="16"/>
              </w:rPr>
            </w:pPr>
            <w:r w:rsidRPr="003F5AF2">
              <w:rPr>
                <w:sz w:val="16"/>
                <w:szCs w:val="16"/>
              </w:rPr>
              <w:t>-.112</w:t>
            </w:r>
            <w:r w:rsidRPr="003F5AF2">
              <w:rPr>
                <w:sz w:val="16"/>
                <w:szCs w:val="16"/>
                <w:vertAlign w:val="superscript"/>
              </w:rPr>
              <w:t>*</w:t>
            </w:r>
          </w:p>
        </w:tc>
        <w:tc>
          <w:tcPr>
            <w:tcW w:w="685" w:type="dxa"/>
          </w:tcPr>
          <w:p w14:paraId="5F780310" w14:textId="77777777" w:rsidR="00940FEF" w:rsidRPr="003F5AF2" w:rsidRDefault="00940FEF" w:rsidP="00E20465">
            <w:pPr>
              <w:spacing w:line="240" w:lineRule="auto"/>
              <w:rPr>
                <w:sz w:val="16"/>
                <w:szCs w:val="16"/>
              </w:rPr>
            </w:pPr>
            <w:r w:rsidRPr="003F5AF2">
              <w:rPr>
                <w:sz w:val="16"/>
                <w:szCs w:val="16"/>
              </w:rPr>
              <w:t>1</w:t>
            </w:r>
          </w:p>
        </w:tc>
        <w:tc>
          <w:tcPr>
            <w:tcW w:w="694" w:type="dxa"/>
          </w:tcPr>
          <w:p w14:paraId="1A1A7719" w14:textId="77777777" w:rsidR="00940FEF" w:rsidRPr="003F5AF2" w:rsidRDefault="00940FEF" w:rsidP="00E20465">
            <w:pPr>
              <w:spacing w:line="240" w:lineRule="auto"/>
              <w:rPr>
                <w:sz w:val="16"/>
                <w:szCs w:val="16"/>
              </w:rPr>
            </w:pPr>
          </w:p>
        </w:tc>
        <w:tc>
          <w:tcPr>
            <w:tcW w:w="718" w:type="dxa"/>
          </w:tcPr>
          <w:p w14:paraId="0457BE58" w14:textId="77777777" w:rsidR="00940FEF" w:rsidRPr="003F5AF2" w:rsidRDefault="00940FEF" w:rsidP="00E20465">
            <w:pPr>
              <w:spacing w:line="240" w:lineRule="auto"/>
              <w:rPr>
                <w:sz w:val="16"/>
                <w:szCs w:val="16"/>
              </w:rPr>
            </w:pPr>
          </w:p>
        </w:tc>
        <w:tc>
          <w:tcPr>
            <w:tcW w:w="640" w:type="dxa"/>
          </w:tcPr>
          <w:p w14:paraId="352DFBA7" w14:textId="77777777" w:rsidR="00940FEF" w:rsidRPr="003F5AF2" w:rsidRDefault="00940FEF" w:rsidP="00E20465">
            <w:pPr>
              <w:spacing w:line="240" w:lineRule="auto"/>
              <w:rPr>
                <w:sz w:val="16"/>
                <w:szCs w:val="16"/>
              </w:rPr>
            </w:pPr>
          </w:p>
        </w:tc>
        <w:tc>
          <w:tcPr>
            <w:tcW w:w="640" w:type="dxa"/>
          </w:tcPr>
          <w:p w14:paraId="401C0CA9" w14:textId="77777777" w:rsidR="00940FEF" w:rsidRPr="003F5AF2" w:rsidRDefault="00940FEF" w:rsidP="00E20465">
            <w:pPr>
              <w:spacing w:line="240" w:lineRule="auto"/>
              <w:rPr>
                <w:sz w:val="16"/>
                <w:szCs w:val="16"/>
              </w:rPr>
            </w:pPr>
          </w:p>
        </w:tc>
        <w:tc>
          <w:tcPr>
            <w:tcW w:w="466" w:type="dxa"/>
          </w:tcPr>
          <w:p w14:paraId="0F1E84D1" w14:textId="77777777" w:rsidR="00940FEF" w:rsidRPr="003F5AF2" w:rsidRDefault="00940FEF" w:rsidP="00E20465">
            <w:pPr>
              <w:spacing w:line="240" w:lineRule="auto"/>
              <w:rPr>
                <w:sz w:val="16"/>
                <w:szCs w:val="16"/>
              </w:rPr>
            </w:pPr>
          </w:p>
        </w:tc>
      </w:tr>
      <w:tr w:rsidR="003F5AF2" w:rsidRPr="003F5AF2" w14:paraId="181C5BE1" w14:textId="77777777" w:rsidTr="003F5AF2">
        <w:trPr>
          <w:trHeight w:val="338"/>
        </w:trPr>
        <w:tc>
          <w:tcPr>
            <w:tcW w:w="1635" w:type="dxa"/>
          </w:tcPr>
          <w:p w14:paraId="65A9316F" w14:textId="77777777" w:rsidR="00940FEF" w:rsidRPr="003F5AF2" w:rsidRDefault="00940FEF" w:rsidP="00E20465">
            <w:pPr>
              <w:spacing w:line="240" w:lineRule="auto"/>
              <w:rPr>
                <w:sz w:val="16"/>
                <w:szCs w:val="16"/>
              </w:rPr>
            </w:pPr>
            <w:r w:rsidRPr="003F5AF2">
              <w:rPr>
                <w:sz w:val="16"/>
                <w:szCs w:val="16"/>
              </w:rPr>
              <w:t>7.Intention</w:t>
            </w:r>
          </w:p>
          <w:p w14:paraId="26DA4DD0" w14:textId="77777777" w:rsidR="00940FEF" w:rsidRPr="003F5AF2" w:rsidRDefault="00940FEF" w:rsidP="00E20465">
            <w:pPr>
              <w:spacing w:line="240" w:lineRule="auto"/>
              <w:rPr>
                <w:sz w:val="16"/>
                <w:szCs w:val="16"/>
              </w:rPr>
            </w:pPr>
            <w:r w:rsidRPr="003F5AF2">
              <w:rPr>
                <w:sz w:val="16"/>
                <w:szCs w:val="16"/>
              </w:rPr>
              <w:t xml:space="preserve">   4.86(1.71)</w:t>
            </w:r>
          </w:p>
        </w:tc>
        <w:tc>
          <w:tcPr>
            <w:tcW w:w="712" w:type="dxa"/>
          </w:tcPr>
          <w:p w14:paraId="1FE7D9EA" w14:textId="77777777" w:rsidR="00940FEF" w:rsidRPr="003F5AF2" w:rsidRDefault="00940FEF" w:rsidP="00E20465">
            <w:pPr>
              <w:spacing w:line="240" w:lineRule="auto"/>
              <w:rPr>
                <w:sz w:val="16"/>
                <w:szCs w:val="16"/>
              </w:rPr>
            </w:pPr>
            <w:r w:rsidRPr="003F5AF2">
              <w:rPr>
                <w:sz w:val="16"/>
                <w:szCs w:val="16"/>
              </w:rPr>
              <w:t>.149</w:t>
            </w:r>
            <w:r w:rsidRPr="003F5AF2">
              <w:rPr>
                <w:sz w:val="16"/>
                <w:szCs w:val="16"/>
                <w:vertAlign w:val="superscript"/>
              </w:rPr>
              <w:t>**</w:t>
            </w:r>
          </w:p>
        </w:tc>
        <w:tc>
          <w:tcPr>
            <w:tcW w:w="679" w:type="dxa"/>
          </w:tcPr>
          <w:p w14:paraId="1C9FA613" w14:textId="77777777" w:rsidR="00940FEF" w:rsidRPr="003F5AF2" w:rsidRDefault="00940FEF" w:rsidP="00E20465">
            <w:pPr>
              <w:spacing w:line="240" w:lineRule="auto"/>
              <w:rPr>
                <w:sz w:val="16"/>
                <w:szCs w:val="16"/>
              </w:rPr>
            </w:pPr>
            <w:r w:rsidRPr="003F5AF2">
              <w:rPr>
                <w:sz w:val="16"/>
                <w:szCs w:val="16"/>
              </w:rPr>
              <w:t>.177</w:t>
            </w:r>
            <w:r w:rsidRPr="003F5AF2">
              <w:rPr>
                <w:sz w:val="16"/>
                <w:szCs w:val="16"/>
                <w:vertAlign w:val="superscript"/>
              </w:rPr>
              <w:t>**</w:t>
            </w:r>
          </w:p>
        </w:tc>
        <w:tc>
          <w:tcPr>
            <w:tcW w:w="814" w:type="dxa"/>
          </w:tcPr>
          <w:p w14:paraId="33B2E5FE" w14:textId="77777777" w:rsidR="00940FEF" w:rsidRPr="003F5AF2" w:rsidRDefault="00940FEF" w:rsidP="00E20465">
            <w:pPr>
              <w:spacing w:line="240" w:lineRule="auto"/>
              <w:rPr>
                <w:sz w:val="16"/>
                <w:szCs w:val="16"/>
              </w:rPr>
            </w:pPr>
            <w:r w:rsidRPr="003F5AF2">
              <w:rPr>
                <w:sz w:val="16"/>
                <w:szCs w:val="16"/>
              </w:rPr>
              <w:t>-.161</w:t>
            </w:r>
            <w:r w:rsidRPr="003F5AF2">
              <w:rPr>
                <w:sz w:val="16"/>
                <w:szCs w:val="16"/>
                <w:vertAlign w:val="superscript"/>
              </w:rPr>
              <w:t>**</w:t>
            </w:r>
          </w:p>
        </w:tc>
        <w:tc>
          <w:tcPr>
            <w:tcW w:w="750" w:type="dxa"/>
          </w:tcPr>
          <w:p w14:paraId="712E18DD" w14:textId="77777777" w:rsidR="00940FEF" w:rsidRPr="003F5AF2" w:rsidRDefault="00940FEF" w:rsidP="00E20465">
            <w:pPr>
              <w:spacing w:line="240" w:lineRule="auto"/>
              <w:rPr>
                <w:sz w:val="16"/>
                <w:szCs w:val="16"/>
              </w:rPr>
            </w:pPr>
            <w:r w:rsidRPr="003F5AF2">
              <w:rPr>
                <w:sz w:val="16"/>
                <w:szCs w:val="16"/>
              </w:rPr>
              <w:t>.821</w:t>
            </w:r>
            <w:r w:rsidRPr="003F5AF2">
              <w:rPr>
                <w:sz w:val="16"/>
                <w:szCs w:val="16"/>
                <w:vertAlign w:val="superscript"/>
              </w:rPr>
              <w:t>**</w:t>
            </w:r>
          </w:p>
        </w:tc>
        <w:tc>
          <w:tcPr>
            <w:tcW w:w="734" w:type="dxa"/>
          </w:tcPr>
          <w:p w14:paraId="107CBD17" w14:textId="77777777" w:rsidR="00940FEF" w:rsidRPr="003F5AF2" w:rsidRDefault="00940FEF" w:rsidP="00E20465">
            <w:pPr>
              <w:spacing w:line="240" w:lineRule="auto"/>
              <w:rPr>
                <w:sz w:val="16"/>
                <w:szCs w:val="16"/>
              </w:rPr>
            </w:pPr>
            <w:r w:rsidRPr="003F5AF2">
              <w:rPr>
                <w:sz w:val="16"/>
                <w:szCs w:val="16"/>
              </w:rPr>
              <w:t>.183</w:t>
            </w:r>
            <w:r w:rsidRPr="003F5AF2">
              <w:rPr>
                <w:sz w:val="16"/>
                <w:szCs w:val="16"/>
                <w:vertAlign w:val="superscript"/>
              </w:rPr>
              <w:t>**</w:t>
            </w:r>
          </w:p>
        </w:tc>
        <w:tc>
          <w:tcPr>
            <w:tcW w:w="685" w:type="dxa"/>
          </w:tcPr>
          <w:p w14:paraId="1C6ED6ED" w14:textId="77777777" w:rsidR="00940FEF" w:rsidRPr="003F5AF2" w:rsidRDefault="00940FEF" w:rsidP="00E20465">
            <w:pPr>
              <w:spacing w:line="240" w:lineRule="auto"/>
              <w:rPr>
                <w:sz w:val="16"/>
                <w:szCs w:val="16"/>
              </w:rPr>
            </w:pPr>
            <w:r w:rsidRPr="003F5AF2">
              <w:rPr>
                <w:sz w:val="16"/>
                <w:szCs w:val="16"/>
              </w:rPr>
              <w:t>-.389</w:t>
            </w:r>
            <w:r w:rsidRPr="003F5AF2">
              <w:rPr>
                <w:sz w:val="16"/>
                <w:szCs w:val="16"/>
                <w:vertAlign w:val="superscript"/>
              </w:rPr>
              <w:t>**</w:t>
            </w:r>
          </w:p>
        </w:tc>
        <w:tc>
          <w:tcPr>
            <w:tcW w:w="694" w:type="dxa"/>
          </w:tcPr>
          <w:p w14:paraId="63380515" w14:textId="77777777" w:rsidR="00940FEF" w:rsidRPr="003F5AF2" w:rsidRDefault="00940FEF" w:rsidP="00E20465">
            <w:pPr>
              <w:spacing w:line="240" w:lineRule="auto"/>
              <w:rPr>
                <w:sz w:val="16"/>
                <w:szCs w:val="16"/>
              </w:rPr>
            </w:pPr>
            <w:r w:rsidRPr="003F5AF2">
              <w:rPr>
                <w:sz w:val="16"/>
                <w:szCs w:val="16"/>
              </w:rPr>
              <w:t>1</w:t>
            </w:r>
          </w:p>
        </w:tc>
        <w:tc>
          <w:tcPr>
            <w:tcW w:w="718" w:type="dxa"/>
          </w:tcPr>
          <w:p w14:paraId="7727DF4D" w14:textId="77777777" w:rsidR="00940FEF" w:rsidRPr="003F5AF2" w:rsidRDefault="00940FEF" w:rsidP="00E20465">
            <w:pPr>
              <w:spacing w:line="240" w:lineRule="auto"/>
              <w:rPr>
                <w:sz w:val="16"/>
                <w:szCs w:val="16"/>
              </w:rPr>
            </w:pPr>
          </w:p>
        </w:tc>
        <w:tc>
          <w:tcPr>
            <w:tcW w:w="640" w:type="dxa"/>
          </w:tcPr>
          <w:p w14:paraId="4FAE83A9" w14:textId="77777777" w:rsidR="00940FEF" w:rsidRPr="003F5AF2" w:rsidRDefault="00940FEF" w:rsidP="00E20465">
            <w:pPr>
              <w:spacing w:line="240" w:lineRule="auto"/>
              <w:rPr>
                <w:sz w:val="16"/>
                <w:szCs w:val="16"/>
              </w:rPr>
            </w:pPr>
          </w:p>
        </w:tc>
        <w:tc>
          <w:tcPr>
            <w:tcW w:w="640" w:type="dxa"/>
          </w:tcPr>
          <w:p w14:paraId="74FDB971" w14:textId="77777777" w:rsidR="00940FEF" w:rsidRPr="003F5AF2" w:rsidRDefault="00940FEF" w:rsidP="00E20465">
            <w:pPr>
              <w:spacing w:line="240" w:lineRule="auto"/>
              <w:rPr>
                <w:sz w:val="16"/>
                <w:szCs w:val="16"/>
              </w:rPr>
            </w:pPr>
          </w:p>
        </w:tc>
        <w:tc>
          <w:tcPr>
            <w:tcW w:w="466" w:type="dxa"/>
          </w:tcPr>
          <w:p w14:paraId="44C01617" w14:textId="77777777" w:rsidR="00940FEF" w:rsidRPr="003F5AF2" w:rsidRDefault="00940FEF" w:rsidP="00E20465">
            <w:pPr>
              <w:spacing w:line="240" w:lineRule="auto"/>
              <w:rPr>
                <w:sz w:val="16"/>
                <w:szCs w:val="16"/>
              </w:rPr>
            </w:pPr>
          </w:p>
        </w:tc>
      </w:tr>
      <w:tr w:rsidR="003F5AF2" w:rsidRPr="003F5AF2" w14:paraId="4603755F" w14:textId="77777777" w:rsidTr="003F5AF2">
        <w:trPr>
          <w:trHeight w:val="299"/>
        </w:trPr>
        <w:tc>
          <w:tcPr>
            <w:tcW w:w="1635" w:type="dxa"/>
          </w:tcPr>
          <w:p w14:paraId="12FD9351" w14:textId="77777777" w:rsidR="00940FEF" w:rsidRPr="003F5AF2" w:rsidRDefault="00940FEF" w:rsidP="00E20465">
            <w:pPr>
              <w:spacing w:line="240" w:lineRule="auto"/>
              <w:rPr>
                <w:sz w:val="16"/>
                <w:szCs w:val="16"/>
              </w:rPr>
            </w:pPr>
            <w:r w:rsidRPr="003F5AF2">
              <w:rPr>
                <w:sz w:val="16"/>
                <w:szCs w:val="16"/>
              </w:rPr>
              <w:t>8.Attitude</w:t>
            </w:r>
          </w:p>
          <w:p w14:paraId="25095655" w14:textId="77777777" w:rsidR="00940FEF" w:rsidRPr="003F5AF2" w:rsidRDefault="00940FEF" w:rsidP="00E20465">
            <w:pPr>
              <w:spacing w:line="240" w:lineRule="auto"/>
              <w:rPr>
                <w:sz w:val="16"/>
                <w:szCs w:val="16"/>
              </w:rPr>
            </w:pPr>
            <w:r w:rsidRPr="003F5AF2">
              <w:rPr>
                <w:sz w:val="16"/>
                <w:szCs w:val="16"/>
              </w:rPr>
              <w:t xml:space="preserve">   6.36(.86)</w:t>
            </w:r>
          </w:p>
        </w:tc>
        <w:tc>
          <w:tcPr>
            <w:tcW w:w="712" w:type="dxa"/>
          </w:tcPr>
          <w:p w14:paraId="7241AE6D" w14:textId="77777777" w:rsidR="00940FEF" w:rsidRPr="003F5AF2" w:rsidRDefault="00940FEF" w:rsidP="00E20465">
            <w:pPr>
              <w:spacing w:line="240" w:lineRule="auto"/>
              <w:rPr>
                <w:sz w:val="16"/>
                <w:szCs w:val="16"/>
              </w:rPr>
            </w:pPr>
            <w:r w:rsidRPr="003F5AF2">
              <w:rPr>
                <w:sz w:val="16"/>
                <w:szCs w:val="16"/>
              </w:rPr>
              <w:t>.149</w:t>
            </w:r>
            <w:r w:rsidRPr="003F5AF2">
              <w:rPr>
                <w:sz w:val="16"/>
                <w:szCs w:val="16"/>
                <w:vertAlign w:val="superscript"/>
              </w:rPr>
              <w:t>**</w:t>
            </w:r>
          </w:p>
        </w:tc>
        <w:tc>
          <w:tcPr>
            <w:tcW w:w="679" w:type="dxa"/>
          </w:tcPr>
          <w:p w14:paraId="5CCD8A9A" w14:textId="77777777" w:rsidR="00940FEF" w:rsidRPr="003F5AF2" w:rsidRDefault="00940FEF" w:rsidP="00E20465">
            <w:pPr>
              <w:spacing w:line="240" w:lineRule="auto"/>
              <w:rPr>
                <w:sz w:val="16"/>
                <w:szCs w:val="16"/>
              </w:rPr>
            </w:pPr>
            <w:r w:rsidRPr="003F5AF2">
              <w:rPr>
                <w:sz w:val="16"/>
                <w:szCs w:val="16"/>
              </w:rPr>
              <w:t>.222</w:t>
            </w:r>
            <w:r w:rsidRPr="003F5AF2">
              <w:rPr>
                <w:sz w:val="16"/>
                <w:szCs w:val="16"/>
                <w:vertAlign w:val="superscript"/>
              </w:rPr>
              <w:t>**</w:t>
            </w:r>
          </w:p>
        </w:tc>
        <w:tc>
          <w:tcPr>
            <w:tcW w:w="814" w:type="dxa"/>
          </w:tcPr>
          <w:p w14:paraId="544B0B4A" w14:textId="77777777" w:rsidR="00940FEF" w:rsidRPr="003F5AF2" w:rsidRDefault="00940FEF" w:rsidP="00E20465">
            <w:pPr>
              <w:spacing w:line="240" w:lineRule="auto"/>
              <w:rPr>
                <w:sz w:val="16"/>
                <w:szCs w:val="16"/>
              </w:rPr>
            </w:pPr>
            <w:r w:rsidRPr="003F5AF2">
              <w:rPr>
                <w:sz w:val="16"/>
                <w:szCs w:val="16"/>
              </w:rPr>
              <w:t>-.010</w:t>
            </w:r>
          </w:p>
        </w:tc>
        <w:tc>
          <w:tcPr>
            <w:tcW w:w="750" w:type="dxa"/>
          </w:tcPr>
          <w:p w14:paraId="5DFCEB73" w14:textId="77777777" w:rsidR="00940FEF" w:rsidRPr="003F5AF2" w:rsidRDefault="00940FEF" w:rsidP="00E20465">
            <w:pPr>
              <w:spacing w:line="240" w:lineRule="auto"/>
              <w:rPr>
                <w:sz w:val="16"/>
                <w:szCs w:val="16"/>
              </w:rPr>
            </w:pPr>
            <w:r w:rsidRPr="003F5AF2">
              <w:rPr>
                <w:sz w:val="16"/>
                <w:szCs w:val="16"/>
              </w:rPr>
              <w:t>.293</w:t>
            </w:r>
            <w:r w:rsidRPr="003F5AF2">
              <w:rPr>
                <w:sz w:val="16"/>
                <w:szCs w:val="16"/>
                <w:vertAlign w:val="superscript"/>
              </w:rPr>
              <w:t>**</w:t>
            </w:r>
          </w:p>
        </w:tc>
        <w:tc>
          <w:tcPr>
            <w:tcW w:w="734" w:type="dxa"/>
          </w:tcPr>
          <w:p w14:paraId="4AE18540" w14:textId="77777777" w:rsidR="00940FEF" w:rsidRPr="003F5AF2" w:rsidRDefault="00940FEF" w:rsidP="00E20465">
            <w:pPr>
              <w:spacing w:line="240" w:lineRule="auto"/>
              <w:rPr>
                <w:sz w:val="16"/>
                <w:szCs w:val="16"/>
              </w:rPr>
            </w:pPr>
            <w:r w:rsidRPr="003F5AF2">
              <w:rPr>
                <w:sz w:val="16"/>
                <w:szCs w:val="16"/>
              </w:rPr>
              <w:t>.379</w:t>
            </w:r>
            <w:r w:rsidRPr="003F5AF2">
              <w:rPr>
                <w:sz w:val="16"/>
                <w:szCs w:val="16"/>
                <w:vertAlign w:val="superscript"/>
              </w:rPr>
              <w:t>**</w:t>
            </w:r>
          </w:p>
        </w:tc>
        <w:tc>
          <w:tcPr>
            <w:tcW w:w="685" w:type="dxa"/>
          </w:tcPr>
          <w:p w14:paraId="48C1C65C" w14:textId="77777777" w:rsidR="00940FEF" w:rsidRPr="003F5AF2" w:rsidRDefault="00940FEF" w:rsidP="00E20465">
            <w:pPr>
              <w:spacing w:line="240" w:lineRule="auto"/>
              <w:rPr>
                <w:sz w:val="16"/>
                <w:szCs w:val="16"/>
              </w:rPr>
            </w:pPr>
            <w:r w:rsidRPr="003F5AF2">
              <w:rPr>
                <w:sz w:val="16"/>
                <w:szCs w:val="16"/>
              </w:rPr>
              <w:t>-.183</w:t>
            </w:r>
            <w:r w:rsidRPr="003F5AF2">
              <w:rPr>
                <w:sz w:val="16"/>
                <w:szCs w:val="16"/>
                <w:vertAlign w:val="superscript"/>
              </w:rPr>
              <w:t>**</w:t>
            </w:r>
          </w:p>
        </w:tc>
        <w:tc>
          <w:tcPr>
            <w:tcW w:w="694" w:type="dxa"/>
          </w:tcPr>
          <w:p w14:paraId="4CE396A8" w14:textId="77777777" w:rsidR="00940FEF" w:rsidRPr="003F5AF2" w:rsidRDefault="00940FEF" w:rsidP="00E20465">
            <w:pPr>
              <w:spacing w:line="240" w:lineRule="auto"/>
              <w:rPr>
                <w:sz w:val="16"/>
                <w:szCs w:val="16"/>
              </w:rPr>
            </w:pPr>
            <w:r w:rsidRPr="003F5AF2">
              <w:rPr>
                <w:sz w:val="16"/>
                <w:szCs w:val="16"/>
              </w:rPr>
              <w:t>.313</w:t>
            </w:r>
            <w:r w:rsidRPr="003F5AF2">
              <w:rPr>
                <w:sz w:val="16"/>
                <w:szCs w:val="16"/>
                <w:vertAlign w:val="superscript"/>
              </w:rPr>
              <w:t>**</w:t>
            </w:r>
          </w:p>
        </w:tc>
        <w:tc>
          <w:tcPr>
            <w:tcW w:w="718" w:type="dxa"/>
          </w:tcPr>
          <w:p w14:paraId="52177FB3" w14:textId="77777777" w:rsidR="00940FEF" w:rsidRPr="003F5AF2" w:rsidRDefault="00940FEF" w:rsidP="00E20465">
            <w:pPr>
              <w:spacing w:line="240" w:lineRule="auto"/>
              <w:rPr>
                <w:sz w:val="16"/>
                <w:szCs w:val="16"/>
              </w:rPr>
            </w:pPr>
            <w:r w:rsidRPr="003F5AF2">
              <w:rPr>
                <w:sz w:val="16"/>
                <w:szCs w:val="16"/>
              </w:rPr>
              <w:t>1</w:t>
            </w:r>
          </w:p>
        </w:tc>
        <w:tc>
          <w:tcPr>
            <w:tcW w:w="640" w:type="dxa"/>
          </w:tcPr>
          <w:p w14:paraId="6A8AD99B" w14:textId="77777777" w:rsidR="00940FEF" w:rsidRPr="003F5AF2" w:rsidRDefault="00940FEF" w:rsidP="00E20465">
            <w:pPr>
              <w:spacing w:line="240" w:lineRule="auto"/>
              <w:rPr>
                <w:sz w:val="16"/>
                <w:szCs w:val="16"/>
              </w:rPr>
            </w:pPr>
          </w:p>
        </w:tc>
        <w:tc>
          <w:tcPr>
            <w:tcW w:w="640" w:type="dxa"/>
          </w:tcPr>
          <w:p w14:paraId="6BCAF881" w14:textId="77777777" w:rsidR="00940FEF" w:rsidRPr="003F5AF2" w:rsidRDefault="00940FEF" w:rsidP="00E20465">
            <w:pPr>
              <w:spacing w:line="240" w:lineRule="auto"/>
              <w:rPr>
                <w:sz w:val="16"/>
                <w:szCs w:val="16"/>
              </w:rPr>
            </w:pPr>
          </w:p>
        </w:tc>
        <w:tc>
          <w:tcPr>
            <w:tcW w:w="466" w:type="dxa"/>
          </w:tcPr>
          <w:p w14:paraId="64AC6DF6" w14:textId="77777777" w:rsidR="00940FEF" w:rsidRPr="003F5AF2" w:rsidRDefault="00940FEF" w:rsidP="00E20465">
            <w:pPr>
              <w:spacing w:line="240" w:lineRule="auto"/>
              <w:rPr>
                <w:sz w:val="16"/>
                <w:szCs w:val="16"/>
              </w:rPr>
            </w:pPr>
          </w:p>
        </w:tc>
      </w:tr>
      <w:tr w:rsidR="003F5AF2" w:rsidRPr="003F5AF2" w14:paraId="06CBED5D" w14:textId="77777777" w:rsidTr="003F5AF2">
        <w:trPr>
          <w:trHeight w:val="424"/>
        </w:trPr>
        <w:tc>
          <w:tcPr>
            <w:tcW w:w="1635" w:type="dxa"/>
          </w:tcPr>
          <w:p w14:paraId="0DBA92C9" w14:textId="77777777" w:rsidR="00940FEF" w:rsidRPr="003F5AF2" w:rsidRDefault="00940FEF" w:rsidP="00E20465">
            <w:pPr>
              <w:spacing w:line="240" w:lineRule="auto"/>
              <w:rPr>
                <w:sz w:val="16"/>
                <w:szCs w:val="16"/>
              </w:rPr>
            </w:pPr>
            <w:r w:rsidRPr="003F5AF2">
              <w:rPr>
                <w:sz w:val="16"/>
                <w:szCs w:val="16"/>
              </w:rPr>
              <w:t xml:space="preserve">9.Defensive </w:t>
            </w:r>
          </w:p>
          <w:p w14:paraId="499DD141" w14:textId="77777777" w:rsidR="00940FEF" w:rsidRPr="003F5AF2" w:rsidRDefault="00940FEF" w:rsidP="00E20465">
            <w:pPr>
              <w:spacing w:line="240" w:lineRule="auto"/>
              <w:rPr>
                <w:sz w:val="16"/>
                <w:szCs w:val="16"/>
              </w:rPr>
            </w:pPr>
            <w:r w:rsidRPr="003F5AF2">
              <w:rPr>
                <w:sz w:val="16"/>
                <w:szCs w:val="16"/>
              </w:rPr>
              <w:t xml:space="preserve">   Avoidance</w:t>
            </w:r>
          </w:p>
          <w:p w14:paraId="46719935" w14:textId="77777777" w:rsidR="00940FEF" w:rsidRPr="003F5AF2" w:rsidRDefault="00940FEF" w:rsidP="00E20465">
            <w:pPr>
              <w:spacing w:line="240" w:lineRule="auto"/>
              <w:rPr>
                <w:sz w:val="16"/>
                <w:szCs w:val="16"/>
              </w:rPr>
            </w:pPr>
            <w:r w:rsidRPr="003F5AF2">
              <w:rPr>
                <w:sz w:val="16"/>
                <w:szCs w:val="16"/>
              </w:rPr>
              <w:t xml:space="preserve">   4.93(1.37)</w:t>
            </w:r>
          </w:p>
        </w:tc>
        <w:tc>
          <w:tcPr>
            <w:tcW w:w="712" w:type="dxa"/>
          </w:tcPr>
          <w:p w14:paraId="0F0F63FE" w14:textId="77777777" w:rsidR="00940FEF" w:rsidRPr="003F5AF2" w:rsidRDefault="00940FEF" w:rsidP="00E20465">
            <w:pPr>
              <w:spacing w:line="240" w:lineRule="auto"/>
              <w:rPr>
                <w:sz w:val="16"/>
                <w:szCs w:val="16"/>
              </w:rPr>
            </w:pPr>
            <w:r w:rsidRPr="003F5AF2">
              <w:rPr>
                <w:sz w:val="16"/>
                <w:szCs w:val="16"/>
              </w:rPr>
              <w:t>.267</w:t>
            </w:r>
            <w:r w:rsidRPr="003F5AF2">
              <w:rPr>
                <w:sz w:val="16"/>
                <w:szCs w:val="16"/>
                <w:vertAlign w:val="superscript"/>
              </w:rPr>
              <w:t>**</w:t>
            </w:r>
          </w:p>
        </w:tc>
        <w:tc>
          <w:tcPr>
            <w:tcW w:w="679" w:type="dxa"/>
          </w:tcPr>
          <w:p w14:paraId="5C7BC3AA" w14:textId="77777777" w:rsidR="00940FEF" w:rsidRPr="003F5AF2" w:rsidRDefault="00940FEF" w:rsidP="00E20465">
            <w:pPr>
              <w:spacing w:line="240" w:lineRule="auto"/>
              <w:rPr>
                <w:sz w:val="16"/>
                <w:szCs w:val="16"/>
              </w:rPr>
            </w:pPr>
            <w:r w:rsidRPr="003F5AF2">
              <w:rPr>
                <w:sz w:val="16"/>
                <w:szCs w:val="16"/>
              </w:rPr>
              <w:t>.048</w:t>
            </w:r>
          </w:p>
        </w:tc>
        <w:tc>
          <w:tcPr>
            <w:tcW w:w="814" w:type="dxa"/>
          </w:tcPr>
          <w:p w14:paraId="130E3A09" w14:textId="77777777" w:rsidR="00940FEF" w:rsidRPr="003F5AF2" w:rsidRDefault="00940FEF" w:rsidP="00E20465">
            <w:pPr>
              <w:spacing w:line="240" w:lineRule="auto"/>
              <w:rPr>
                <w:sz w:val="16"/>
                <w:szCs w:val="16"/>
              </w:rPr>
            </w:pPr>
            <w:r w:rsidRPr="003F5AF2">
              <w:rPr>
                <w:sz w:val="16"/>
                <w:szCs w:val="16"/>
              </w:rPr>
              <w:t>.078</w:t>
            </w:r>
          </w:p>
        </w:tc>
        <w:tc>
          <w:tcPr>
            <w:tcW w:w="750" w:type="dxa"/>
          </w:tcPr>
          <w:p w14:paraId="23D5269D" w14:textId="77777777" w:rsidR="00940FEF" w:rsidRPr="003F5AF2" w:rsidRDefault="00940FEF" w:rsidP="00E20465">
            <w:pPr>
              <w:spacing w:line="240" w:lineRule="auto"/>
              <w:rPr>
                <w:sz w:val="16"/>
                <w:szCs w:val="16"/>
              </w:rPr>
            </w:pPr>
            <w:r w:rsidRPr="003F5AF2">
              <w:rPr>
                <w:sz w:val="16"/>
                <w:szCs w:val="16"/>
              </w:rPr>
              <w:t>.228</w:t>
            </w:r>
            <w:r w:rsidRPr="003F5AF2">
              <w:rPr>
                <w:sz w:val="16"/>
                <w:szCs w:val="16"/>
                <w:vertAlign w:val="superscript"/>
              </w:rPr>
              <w:t>**</w:t>
            </w:r>
          </w:p>
        </w:tc>
        <w:tc>
          <w:tcPr>
            <w:tcW w:w="734" w:type="dxa"/>
          </w:tcPr>
          <w:p w14:paraId="4337297B" w14:textId="77777777" w:rsidR="00940FEF" w:rsidRPr="003F5AF2" w:rsidRDefault="00940FEF" w:rsidP="00E20465">
            <w:pPr>
              <w:spacing w:line="240" w:lineRule="auto"/>
              <w:rPr>
                <w:sz w:val="16"/>
                <w:szCs w:val="16"/>
              </w:rPr>
            </w:pPr>
            <w:r w:rsidRPr="003F5AF2">
              <w:rPr>
                <w:sz w:val="16"/>
                <w:szCs w:val="16"/>
              </w:rPr>
              <w:t>.038</w:t>
            </w:r>
          </w:p>
        </w:tc>
        <w:tc>
          <w:tcPr>
            <w:tcW w:w="685" w:type="dxa"/>
          </w:tcPr>
          <w:p w14:paraId="363F225C" w14:textId="77777777" w:rsidR="00940FEF" w:rsidRPr="003F5AF2" w:rsidRDefault="00940FEF" w:rsidP="00E20465">
            <w:pPr>
              <w:spacing w:line="240" w:lineRule="auto"/>
              <w:rPr>
                <w:sz w:val="16"/>
                <w:szCs w:val="16"/>
              </w:rPr>
            </w:pPr>
            <w:r w:rsidRPr="003F5AF2">
              <w:rPr>
                <w:sz w:val="16"/>
                <w:szCs w:val="16"/>
              </w:rPr>
              <w:t>-.143</w:t>
            </w:r>
            <w:r w:rsidRPr="003F5AF2">
              <w:rPr>
                <w:sz w:val="16"/>
                <w:szCs w:val="16"/>
                <w:vertAlign w:val="superscript"/>
              </w:rPr>
              <w:t>**</w:t>
            </w:r>
          </w:p>
        </w:tc>
        <w:tc>
          <w:tcPr>
            <w:tcW w:w="694" w:type="dxa"/>
          </w:tcPr>
          <w:p w14:paraId="2F15F29F" w14:textId="77777777" w:rsidR="00940FEF" w:rsidRPr="003F5AF2" w:rsidRDefault="00940FEF" w:rsidP="00E20465">
            <w:pPr>
              <w:spacing w:line="240" w:lineRule="auto"/>
              <w:rPr>
                <w:sz w:val="16"/>
                <w:szCs w:val="16"/>
              </w:rPr>
            </w:pPr>
            <w:r w:rsidRPr="003F5AF2">
              <w:rPr>
                <w:sz w:val="16"/>
                <w:szCs w:val="16"/>
              </w:rPr>
              <w:t>.297</w:t>
            </w:r>
            <w:r w:rsidRPr="003F5AF2">
              <w:rPr>
                <w:sz w:val="16"/>
                <w:szCs w:val="16"/>
                <w:vertAlign w:val="superscript"/>
              </w:rPr>
              <w:t>**</w:t>
            </w:r>
          </w:p>
        </w:tc>
        <w:tc>
          <w:tcPr>
            <w:tcW w:w="718" w:type="dxa"/>
          </w:tcPr>
          <w:p w14:paraId="7809975F" w14:textId="77777777" w:rsidR="00940FEF" w:rsidRPr="003F5AF2" w:rsidRDefault="00940FEF" w:rsidP="00E20465">
            <w:pPr>
              <w:spacing w:line="240" w:lineRule="auto"/>
              <w:rPr>
                <w:sz w:val="16"/>
                <w:szCs w:val="16"/>
              </w:rPr>
            </w:pPr>
            <w:r w:rsidRPr="003F5AF2">
              <w:rPr>
                <w:sz w:val="16"/>
                <w:szCs w:val="16"/>
              </w:rPr>
              <w:t>.252</w:t>
            </w:r>
            <w:r w:rsidRPr="003F5AF2">
              <w:rPr>
                <w:sz w:val="16"/>
                <w:szCs w:val="16"/>
                <w:vertAlign w:val="superscript"/>
              </w:rPr>
              <w:t>**</w:t>
            </w:r>
          </w:p>
        </w:tc>
        <w:tc>
          <w:tcPr>
            <w:tcW w:w="640" w:type="dxa"/>
          </w:tcPr>
          <w:p w14:paraId="23012102" w14:textId="77777777" w:rsidR="00940FEF" w:rsidRPr="003F5AF2" w:rsidRDefault="00940FEF" w:rsidP="00E20465">
            <w:pPr>
              <w:spacing w:line="240" w:lineRule="auto"/>
              <w:rPr>
                <w:sz w:val="16"/>
                <w:szCs w:val="16"/>
              </w:rPr>
            </w:pPr>
            <w:r w:rsidRPr="003F5AF2">
              <w:rPr>
                <w:sz w:val="16"/>
                <w:szCs w:val="16"/>
              </w:rPr>
              <w:t>1</w:t>
            </w:r>
          </w:p>
        </w:tc>
        <w:tc>
          <w:tcPr>
            <w:tcW w:w="640" w:type="dxa"/>
          </w:tcPr>
          <w:p w14:paraId="7D5C0930" w14:textId="77777777" w:rsidR="00940FEF" w:rsidRPr="003F5AF2" w:rsidRDefault="00940FEF" w:rsidP="00E20465">
            <w:pPr>
              <w:spacing w:line="240" w:lineRule="auto"/>
              <w:rPr>
                <w:sz w:val="16"/>
                <w:szCs w:val="16"/>
              </w:rPr>
            </w:pPr>
          </w:p>
        </w:tc>
        <w:tc>
          <w:tcPr>
            <w:tcW w:w="466" w:type="dxa"/>
          </w:tcPr>
          <w:p w14:paraId="4ED970DF" w14:textId="77777777" w:rsidR="00940FEF" w:rsidRPr="003F5AF2" w:rsidRDefault="00940FEF" w:rsidP="00E20465">
            <w:pPr>
              <w:spacing w:line="240" w:lineRule="auto"/>
              <w:rPr>
                <w:sz w:val="16"/>
                <w:szCs w:val="16"/>
              </w:rPr>
            </w:pPr>
          </w:p>
        </w:tc>
      </w:tr>
      <w:tr w:rsidR="003F5AF2" w:rsidRPr="003F5AF2" w14:paraId="3E98B4E4" w14:textId="77777777" w:rsidTr="003F5AF2">
        <w:trPr>
          <w:trHeight w:val="310"/>
        </w:trPr>
        <w:tc>
          <w:tcPr>
            <w:tcW w:w="1635" w:type="dxa"/>
          </w:tcPr>
          <w:p w14:paraId="585DADCC" w14:textId="77777777" w:rsidR="00940FEF" w:rsidRPr="003F5AF2" w:rsidRDefault="00940FEF" w:rsidP="00E20465">
            <w:pPr>
              <w:spacing w:line="240" w:lineRule="auto"/>
              <w:rPr>
                <w:sz w:val="16"/>
                <w:szCs w:val="16"/>
              </w:rPr>
            </w:pPr>
            <w:r w:rsidRPr="003F5AF2">
              <w:rPr>
                <w:sz w:val="16"/>
                <w:szCs w:val="16"/>
              </w:rPr>
              <w:t>10.Issue Derogation</w:t>
            </w:r>
          </w:p>
          <w:p w14:paraId="1CE160F9" w14:textId="77777777" w:rsidR="00940FEF" w:rsidRPr="003F5AF2" w:rsidRDefault="00940FEF" w:rsidP="00E20465">
            <w:pPr>
              <w:spacing w:line="240" w:lineRule="auto"/>
              <w:rPr>
                <w:sz w:val="16"/>
                <w:szCs w:val="16"/>
              </w:rPr>
            </w:pPr>
            <w:r w:rsidRPr="003F5AF2">
              <w:rPr>
                <w:sz w:val="16"/>
                <w:szCs w:val="16"/>
              </w:rPr>
              <w:t xml:space="preserve">    2.61(1.62)</w:t>
            </w:r>
          </w:p>
        </w:tc>
        <w:tc>
          <w:tcPr>
            <w:tcW w:w="712" w:type="dxa"/>
          </w:tcPr>
          <w:p w14:paraId="0D51FF96" w14:textId="77777777" w:rsidR="00940FEF" w:rsidRPr="003F5AF2" w:rsidRDefault="00940FEF" w:rsidP="00E20465">
            <w:pPr>
              <w:spacing w:line="240" w:lineRule="auto"/>
              <w:rPr>
                <w:sz w:val="16"/>
                <w:szCs w:val="16"/>
              </w:rPr>
            </w:pPr>
            <w:r w:rsidRPr="003F5AF2">
              <w:rPr>
                <w:sz w:val="16"/>
                <w:szCs w:val="16"/>
              </w:rPr>
              <w:t>-.134</w:t>
            </w:r>
            <w:r w:rsidRPr="003F5AF2">
              <w:rPr>
                <w:sz w:val="16"/>
                <w:szCs w:val="16"/>
                <w:vertAlign w:val="superscript"/>
              </w:rPr>
              <w:t>**</w:t>
            </w:r>
          </w:p>
        </w:tc>
        <w:tc>
          <w:tcPr>
            <w:tcW w:w="679" w:type="dxa"/>
          </w:tcPr>
          <w:p w14:paraId="1DC6C9C7" w14:textId="77777777" w:rsidR="00940FEF" w:rsidRPr="003F5AF2" w:rsidRDefault="00940FEF" w:rsidP="00E20465">
            <w:pPr>
              <w:spacing w:line="240" w:lineRule="auto"/>
              <w:rPr>
                <w:sz w:val="16"/>
                <w:szCs w:val="16"/>
              </w:rPr>
            </w:pPr>
            <w:r w:rsidRPr="003F5AF2">
              <w:rPr>
                <w:sz w:val="16"/>
                <w:szCs w:val="16"/>
              </w:rPr>
              <w:t>-.188</w:t>
            </w:r>
            <w:r w:rsidRPr="003F5AF2">
              <w:rPr>
                <w:sz w:val="16"/>
                <w:szCs w:val="16"/>
                <w:vertAlign w:val="superscript"/>
              </w:rPr>
              <w:t>**</w:t>
            </w:r>
          </w:p>
        </w:tc>
        <w:tc>
          <w:tcPr>
            <w:tcW w:w="814" w:type="dxa"/>
          </w:tcPr>
          <w:p w14:paraId="6E37982E" w14:textId="77777777" w:rsidR="00940FEF" w:rsidRPr="003F5AF2" w:rsidRDefault="00940FEF" w:rsidP="00E20465">
            <w:pPr>
              <w:spacing w:line="240" w:lineRule="auto"/>
              <w:rPr>
                <w:sz w:val="16"/>
                <w:szCs w:val="16"/>
              </w:rPr>
            </w:pPr>
            <w:r w:rsidRPr="003F5AF2">
              <w:rPr>
                <w:sz w:val="16"/>
                <w:szCs w:val="16"/>
              </w:rPr>
              <w:t>.001</w:t>
            </w:r>
          </w:p>
        </w:tc>
        <w:tc>
          <w:tcPr>
            <w:tcW w:w="750" w:type="dxa"/>
          </w:tcPr>
          <w:p w14:paraId="65D60216" w14:textId="77777777" w:rsidR="00940FEF" w:rsidRPr="003F5AF2" w:rsidRDefault="00940FEF" w:rsidP="00E20465">
            <w:pPr>
              <w:spacing w:line="240" w:lineRule="auto"/>
              <w:rPr>
                <w:sz w:val="16"/>
                <w:szCs w:val="16"/>
              </w:rPr>
            </w:pPr>
            <w:r w:rsidRPr="003F5AF2">
              <w:rPr>
                <w:sz w:val="16"/>
                <w:szCs w:val="16"/>
              </w:rPr>
              <w:t>-.221</w:t>
            </w:r>
            <w:r w:rsidRPr="003F5AF2">
              <w:rPr>
                <w:sz w:val="16"/>
                <w:szCs w:val="16"/>
                <w:vertAlign w:val="superscript"/>
              </w:rPr>
              <w:t>**</w:t>
            </w:r>
          </w:p>
        </w:tc>
        <w:tc>
          <w:tcPr>
            <w:tcW w:w="734" w:type="dxa"/>
          </w:tcPr>
          <w:p w14:paraId="5E1AFD0D" w14:textId="77777777" w:rsidR="00940FEF" w:rsidRPr="003F5AF2" w:rsidRDefault="00940FEF" w:rsidP="00E20465">
            <w:pPr>
              <w:spacing w:line="240" w:lineRule="auto"/>
              <w:rPr>
                <w:sz w:val="16"/>
                <w:szCs w:val="16"/>
              </w:rPr>
            </w:pPr>
            <w:r w:rsidRPr="003F5AF2">
              <w:rPr>
                <w:sz w:val="16"/>
                <w:szCs w:val="16"/>
              </w:rPr>
              <w:t>-.321</w:t>
            </w:r>
            <w:r w:rsidRPr="003F5AF2">
              <w:rPr>
                <w:sz w:val="16"/>
                <w:szCs w:val="16"/>
                <w:vertAlign w:val="superscript"/>
              </w:rPr>
              <w:t>**</w:t>
            </w:r>
          </w:p>
        </w:tc>
        <w:tc>
          <w:tcPr>
            <w:tcW w:w="685" w:type="dxa"/>
          </w:tcPr>
          <w:p w14:paraId="4C6ACD9D" w14:textId="77777777" w:rsidR="00940FEF" w:rsidRPr="003F5AF2" w:rsidRDefault="00940FEF" w:rsidP="00E20465">
            <w:pPr>
              <w:spacing w:line="240" w:lineRule="auto"/>
              <w:rPr>
                <w:sz w:val="16"/>
                <w:szCs w:val="16"/>
              </w:rPr>
            </w:pPr>
            <w:r w:rsidRPr="003F5AF2">
              <w:rPr>
                <w:sz w:val="16"/>
                <w:szCs w:val="16"/>
              </w:rPr>
              <w:t>.253</w:t>
            </w:r>
            <w:r w:rsidRPr="003F5AF2">
              <w:rPr>
                <w:sz w:val="16"/>
                <w:szCs w:val="16"/>
                <w:vertAlign w:val="superscript"/>
              </w:rPr>
              <w:t>**</w:t>
            </w:r>
          </w:p>
        </w:tc>
        <w:tc>
          <w:tcPr>
            <w:tcW w:w="694" w:type="dxa"/>
          </w:tcPr>
          <w:p w14:paraId="385EDD79" w14:textId="77777777" w:rsidR="00940FEF" w:rsidRPr="003F5AF2" w:rsidRDefault="00940FEF" w:rsidP="00E20465">
            <w:pPr>
              <w:spacing w:line="240" w:lineRule="auto"/>
              <w:rPr>
                <w:sz w:val="16"/>
                <w:szCs w:val="16"/>
              </w:rPr>
            </w:pPr>
            <w:r w:rsidRPr="003F5AF2">
              <w:rPr>
                <w:sz w:val="16"/>
                <w:szCs w:val="16"/>
              </w:rPr>
              <w:t>-.202</w:t>
            </w:r>
            <w:r w:rsidRPr="003F5AF2">
              <w:rPr>
                <w:sz w:val="16"/>
                <w:szCs w:val="16"/>
                <w:vertAlign w:val="superscript"/>
              </w:rPr>
              <w:t>**</w:t>
            </w:r>
          </w:p>
        </w:tc>
        <w:tc>
          <w:tcPr>
            <w:tcW w:w="718" w:type="dxa"/>
          </w:tcPr>
          <w:p w14:paraId="2A6331D7" w14:textId="77777777" w:rsidR="00940FEF" w:rsidRPr="003F5AF2" w:rsidRDefault="00940FEF" w:rsidP="00E20465">
            <w:pPr>
              <w:spacing w:line="240" w:lineRule="auto"/>
              <w:rPr>
                <w:sz w:val="16"/>
                <w:szCs w:val="16"/>
              </w:rPr>
            </w:pPr>
            <w:r w:rsidRPr="003F5AF2">
              <w:rPr>
                <w:sz w:val="16"/>
                <w:szCs w:val="16"/>
              </w:rPr>
              <w:t>-.375</w:t>
            </w:r>
            <w:r w:rsidRPr="003F5AF2">
              <w:rPr>
                <w:sz w:val="16"/>
                <w:szCs w:val="16"/>
                <w:vertAlign w:val="superscript"/>
              </w:rPr>
              <w:t>**</w:t>
            </w:r>
          </w:p>
        </w:tc>
        <w:tc>
          <w:tcPr>
            <w:tcW w:w="640" w:type="dxa"/>
          </w:tcPr>
          <w:p w14:paraId="3A7BD880" w14:textId="77777777" w:rsidR="00940FEF" w:rsidRPr="003F5AF2" w:rsidRDefault="00940FEF" w:rsidP="00E20465">
            <w:pPr>
              <w:spacing w:line="240" w:lineRule="auto"/>
              <w:rPr>
                <w:sz w:val="16"/>
                <w:szCs w:val="16"/>
              </w:rPr>
            </w:pPr>
            <w:r w:rsidRPr="003F5AF2">
              <w:rPr>
                <w:sz w:val="16"/>
                <w:szCs w:val="16"/>
              </w:rPr>
              <w:t>-.072</w:t>
            </w:r>
          </w:p>
        </w:tc>
        <w:tc>
          <w:tcPr>
            <w:tcW w:w="640" w:type="dxa"/>
          </w:tcPr>
          <w:p w14:paraId="3C2D86B5" w14:textId="77777777" w:rsidR="00940FEF" w:rsidRPr="003F5AF2" w:rsidRDefault="00940FEF" w:rsidP="00E20465">
            <w:pPr>
              <w:spacing w:line="240" w:lineRule="auto"/>
              <w:rPr>
                <w:sz w:val="16"/>
                <w:szCs w:val="16"/>
              </w:rPr>
            </w:pPr>
            <w:r w:rsidRPr="003F5AF2">
              <w:rPr>
                <w:sz w:val="16"/>
                <w:szCs w:val="16"/>
              </w:rPr>
              <w:t>1</w:t>
            </w:r>
          </w:p>
        </w:tc>
        <w:tc>
          <w:tcPr>
            <w:tcW w:w="466" w:type="dxa"/>
          </w:tcPr>
          <w:p w14:paraId="3995B049" w14:textId="77777777" w:rsidR="00940FEF" w:rsidRPr="003F5AF2" w:rsidRDefault="00940FEF" w:rsidP="00E20465">
            <w:pPr>
              <w:spacing w:line="240" w:lineRule="auto"/>
              <w:rPr>
                <w:sz w:val="16"/>
                <w:szCs w:val="16"/>
              </w:rPr>
            </w:pPr>
          </w:p>
        </w:tc>
      </w:tr>
      <w:tr w:rsidR="003F5AF2" w:rsidRPr="003F5AF2" w14:paraId="0A4B6B0B" w14:textId="77777777" w:rsidTr="003F5AF2">
        <w:trPr>
          <w:trHeight w:val="385"/>
        </w:trPr>
        <w:tc>
          <w:tcPr>
            <w:tcW w:w="1635" w:type="dxa"/>
          </w:tcPr>
          <w:p w14:paraId="0360568A" w14:textId="77777777" w:rsidR="00940FEF" w:rsidRPr="003F5AF2" w:rsidRDefault="00940FEF" w:rsidP="00E20465">
            <w:pPr>
              <w:spacing w:line="240" w:lineRule="auto"/>
              <w:rPr>
                <w:sz w:val="16"/>
                <w:szCs w:val="16"/>
              </w:rPr>
            </w:pPr>
            <w:r w:rsidRPr="003F5AF2">
              <w:rPr>
                <w:sz w:val="16"/>
                <w:szCs w:val="16"/>
              </w:rPr>
              <w:t xml:space="preserve">11.Perceived     </w:t>
            </w:r>
            <w:r w:rsidRPr="003F5AF2">
              <w:rPr>
                <w:sz w:val="16"/>
                <w:szCs w:val="16"/>
              </w:rPr>
              <w:br/>
              <w:t xml:space="preserve">     Manipulation</w:t>
            </w:r>
          </w:p>
          <w:p w14:paraId="21E49918" w14:textId="77777777" w:rsidR="00940FEF" w:rsidRPr="003F5AF2" w:rsidRDefault="00940FEF" w:rsidP="00E20465">
            <w:pPr>
              <w:spacing w:line="240" w:lineRule="auto"/>
              <w:rPr>
                <w:sz w:val="16"/>
                <w:szCs w:val="16"/>
              </w:rPr>
            </w:pPr>
            <w:r w:rsidRPr="003F5AF2">
              <w:rPr>
                <w:sz w:val="16"/>
                <w:szCs w:val="16"/>
              </w:rPr>
              <w:t xml:space="preserve">     </w:t>
            </w:r>
          </w:p>
        </w:tc>
        <w:tc>
          <w:tcPr>
            <w:tcW w:w="712" w:type="dxa"/>
          </w:tcPr>
          <w:p w14:paraId="59D1E098" w14:textId="77777777" w:rsidR="00940FEF" w:rsidRPr="003F5AF2" w:rsidRDefault="00940FEF" w:rsidP="00E20465">
            <w:pPr>
              <w:spacing w:line="240" w:lineRule="auto"/>
              <w:rPr>
                <w:sz w:val="16"/>
                <w:szCs w:val="16"/>
              </w:rPr>
            </w:pPr>
            <w:r w:rsidRPr="003F5AF2">
              <w:rPr>
                <w:sz w:val="16"/>
                <w:szCs w:val="16"/>
              </w:rPr>
              <w:t>-.119</w:t>
            </w:r>
            <w:r w:rsidRPr="003F5AF2">
              <w:rPr>
                <w:sz w:val="16"/>
                <w:szCs w:val="16"/>
                <w:vertAlign w:val="superscript"/>
              </w:rPr>
              <w:t>*</w:t>
            </w:r>
          </w:p>
        </w:tc>
        <w:tc>
          <w:tcPr>
            <w:tcW w:w="679" w:type="dxa"/>
          </w:tcPr>
          <w:p w14:paraId="63A20DDE" w14:textId="77777777" w:rsidR="00940FEF" w:rsidRPr="003F5AF2" w:rsidRDefault="00940FEF" w:rsidP="00E20465">
            <w:pPr>
              <w:spacing w:line="240" w:lineRule="auto"/>
              <w:rPr>
                <w:sz w:val="16"/>
                <w:szCs w:val="16"/>
              </w:rPr>
            </w:pPr>
            <w:r w:rsidRPr="003F5AF2">
              <w:rPr>
                <w:sz w:val="16"/>
                <w:szCs w:val="16"/>
              </w:rPr>
              <w:t>-.160</w:t>
            </w:r>
            <w:r w:rsidRPr="003F5AF2">
              <w:rPr>
                <w:sz w:val="16"/>
                <w:szCs w:val="16"/>
                <w:vertAlign w:val="superscript"/>
              </w:rPr>
              <w:t>**</w:t>
            </w:r>
          </w:p>
        </w:tc>
        <w:tc>
          <w:tcPr>
            <w:tcW w:w="814" w:type="dxa"/>
          </w:tcPr>
          <w:p w14:paraId="5AFAF801" w14:textId="77777777" w:rsidR="00940FEF" w:rsidRPr="003F5AF2" w:rsidRDefault="00940FEF" w:rsidP="00E20465">
            <w:pPr>
              <w:spacing w:line="240" w:lineRule="auto"/>
              <w:rPr>
                <w:sz w:val="16"/>
                <w:szCs w:val="16"/>
              </w:rPr>
            </w:pPr>
            <w:r w:rsidRPr="003F5AF2">
              <w:rPr>
                <w:sz w:val="16"/>
                <w:szCs w:val="16"/>
              </w:rPr>
              <w:t>.067</w:t>
            </w:r>
          </w:p>
        </w:tc>
        <w:tc>
          <w:tcPr>
            <w:tcW w:w="750" w:type="dxa"/>
          </w:tcPr>
          <w:p w14:paraId="69092FF4" w14:textId="77777777" w:rsidR="00940FEF" w:rsidRPr="003F5AF2" w:rsidRDefault="00940FEF" w:rsidP="00E20465">
            <w:pPr>
              <w:spacing w:line="240" w:lineRule="auto"/>
              <w:rPr>
                <w:sz w:val="16"/>
                <w:szCs w:val="16"/>
              </w:rPr>
            </w:pPr>
            <w:r w:rsidRPr="003F5AF2">
              <w:rPr>
                <w:sz w:val="16"/>
                <w:szCs w:val="16"/>
              </w:rPr>
              <w:t>-.223</w:t>
            </w:r>
            <w:r w:rsidRPr="003F5AF2">
              <w:rPr>
                <w:sz w:val="16"/>
                <w:szCs w:val="16"/>
                <w:vertAlign w:val="superscript"/>
              </w:rPr>
              <w:t>**</w:t>
            </w:r>
          </w:p>
        </w:tc>
        <w:tc>
          <w:tcPr>
            <w:tcW w:w="734" w:type="dxa"/>
          </w:tcPr>
          <w:p w14:paraId="20818B92" w14:textId="77777777" w:rsidR="00940FEF" w:rsidRPr="003F5AF2" w:rsidRDefault="00940FEF" w:rsidP="00E20465">
            <w:pPr>
              <w:spacing w:line="240" w:lineRule="auto"/>
              <w:rPr>
                <w:sz w:val="16"/>
                <w:szCs w:val="16"/>
              </w:rPr>
            </w:pPr>
            <w:r w:rsidRPr="003F5AF2">
              <w:rPr>
                <w:sz w:val="16"/>
                <w:szCs w:val="16"/>
              </w:rPr>
              <w:t>-.329</w:t>
            </w:r>
            <w:r w:rsidRPr="003F5AF2">
              <w:rPr>
                <w:sz w:val="16"/>
                <w:szCs w:val="16"/>
                <w:vertAlign w:val="superscript"/>
              </w:rPr>
              <w:t>**</w:t>
            </w:r>
          </w:p>
        </w:tc>
        <w:tc>
          <w:tcPr>
            <w:tcW w:w="685" w:type="dxa"/>
          </w:tcPr>
          <w:p w14:paraId="24D4110B" w14:textId="77777777" w:rsidR="00940FEF" w:rsidRPr="003F5AF2" w:rsidRDefault="00940FEF" w:rsidP="00E20465">
            <w:pPr>
              <w:spacing w:line="240" w:lineRule="auto"/>
              <w:rPr>
                <w:sz w:val="16"/>
                <w:szCs w:val="16"/>
              </w:rPr>
            </w:pPr>
            <w:r w:rsidRPr="003F5AF2">
              <w:rPr>
                <w:sz w:val="16"/>
                <w:szCs w:val="16"/>
              </w:rPr>
              <w:t>.183</w:t>
            </w:r>
            <w:r w:rsidRPr="003F5AF2">
              <w:rPr>
                <w:sz w:val="16"/>
                <w:szCs w:val="16"/>
                <w:vertAlign w:val="superscript"/>
              </w:rPr>
              <w:t>**</w:t>
            </w:r>
          </w:p>
        </w:tc>
        <w:tc>
          <w:tcPr>
            <w:tcW w:w="694" w:type="dxa"/>
          </w:tcPr>
          <w:p w14:paraId="769EA4E4" w14:textId="77777777" w:rsidR="00940FEF" w:rsidRPr="003F5AF2" w:rsidRDefault="00940FEF" w:rsidP="00E20465">
            <w:pPr>
              <w:spacing w:line="240" w:lineRule="auto"/>
              <w:rPr>
                <w:sz w:val="16"/>
                <w:szCs w:val="16"/>
              </w:rPr>
            </w:pPr>
            <w:r w:rsidRPr="003F5AF2">
              <w:rPr>
                <w:sz w:val="16"/>
                <w:szCs w:val="16"/>
              </w:rPr>
              <w:t>-.216</w:t>
            </w:r>
            <w:r w:rsidRPr="003F5AF2">
              <w:rPr>
                <w:sz w:val="16"/>
                <w:szCs w:val="16"/>
                <w:vertAlign w:val="superscript"/>
              </w:rPr>
              <w:t>**</w:t>
            </w:r>
          </w:p>
        </w:tc>
        <w:tc>
          <w:tcPr>
            <w:tcW w:w="718" w:type="dxa"/>
          </w:tcPr>
          <w:p w14:paraId="3F28AD1F" w14:textId="77777777" w:rsidR="00940FEF" w:rsidRPr="003F5AF2" w:rsidRDefault="00940FEF" w:rsidP="00E20465">
            <w:pPr>
              <w:spacing w:line="240" w:lineRule="auto"/>
              <w:rPr>
                <w:sz w:val="16"/>
                <w:szCs w:val="16"/>
              </w:rPr>
            </w:pPr>
            <w:r w:rsidRPr="003F5AF2">
              <w:rPr>
                <w:sz w:val="16"/>
                <w:szCs w:val="16"/>
              </w:rPr>
              <w:t>-.369</w:t>
            </w:r>
            <w:r w:rsidRPr="003F5AF2">
              <w:rPr>
                <w:sz w:val="16"/>
                <w:szCs w:val="16"/>
                <w:vertAlign w:val="superscript"/>
              </w:rPr>
              <w:t>**</w:t>
            </w:r>
          </w:p>
        </w:tc>
        <w:tc>
          <w:tcPr>
            <w:tcW w:w="640" w:type="dxa"/>
          </w:tcPr>
          <w:p w14:paraId="1686667D" w14:textId="77777777" w:rsidR="00940FEF" w:rsidRPr="003F5AF2" w:rsidRDefault="00940FEF" w:rsidP="00E20465">
            <w:pPr>
              <w:spacing w:line="240" w:lineRule="auto"/>
              <w:rPr>
                <w:sz w:val="16"/>
                <w:szCs w:val="16"/>
              </w:rPr>
            </w:pPr>
            <w:r w:rsidRPr="003F5AF2">
              <w:rPr>
                <w:sz w:val="16"/>
                <w:szCs w:val="16"/>
              </w:rPr>
              <w:t>-.112</w:t>
            </w:r>
            <w:r w:rsidRPr="003F5AF2">
              <w:rPr>
                <w:sz w:val="16"/>
                <w:szCs w:val="16"/>
                <w:vertAlign w:val="superscript"/>
              </w:rPr>
              <w:t>**</w:t>
            </w:r>
          </w:p>
        </w:tc>
        <w:tc>
          <w:tcPr>
            <w:tcW w:w="640" w:type="dxa"/>
          </w:tcPr>
          <w:p w14:paraId="3D169649" w14:textId="77777777" w:rsidR="00940FEF" w:rsidRPr="003F5AF2" w:rsidRDefault="00940FEF" w:rsidP="00E20465">
            <w:pPr>
              <w:spacing w:line="240" w:lineRule="auto"/>
              <w:rPr>
                <w:sz w:val="16"/>
                <w:szCs w:val="16"/>
              </w:rPr>
            </w:pPr>
            <w:r w:rsidRPr="003F5AF2">
              <w:rPr>
                <w:sz w:val="16"/>
                <w:szCs w:val="16"/>
              </w:rPr>
              <w:t>.775</w:t>
            </w:r>
            <w:r w:rsidRPr="003F5AF2">
              <w:rPr>
                <w:sz w:val="16"/>
                <w:szCs w:val="16"/>
                <w:vertAlign w:val="superscript"/>
              </w:rPr>
              <w:t>**</w:t>
            </w:r>
          </w:p>
        </w:tc>
        <w:tc>
          <w:tcPr>
            <w:tcW w:w="466" w:type="dxa"/>
          </w:tcPr>
          <w:p w14:paraId="2690564C" w14:textId="77777777" w:rsidR="00940FEF" w:rsidRPr="003F5AF2" w:rsidRDefault="00940FEF" w:rsidP="00E20465">
            <w:pPr>
              <w:spacing w:line="240" w:lineRule="auto"/>
              <w:rPr>
                <w:sz w:val="16"/>
                <w:szCs w:val="16"/>
              </w:rPr>
            </w:pPr>
            <w:r w:rsidRPr="003F5AF2">
              <w:rPr>
                <w:sz w:val="16"/>
                <w:szCs w:val="16"/>
              </w:rPr>
              <w:t>1</w:t>
            </w:r>
          </w:p>
        </w:tc>
      </w:tr>
    </w:tbl>
    <w:p w14:paraId="08FFC40D" w14:textId="296C5CCE" w:rsidR="00E20465" w:rsidRPr="003F5AF2" w:rsidRDefault="00E20465" w:rsidP="00E20465">
      <w:pPr>
        <w:pStyle w:val="Caption"/>
        <w:keepNext/>
      </w:pPr>
      <w:bookmarkStart w:id="65" w:name="_Toc520840109"/>
      <w:r w:rsidRPr="003F5AF2">
        <w:t>Table</w:t>
      </w:r>
      <w:r w:rsidR="004915B2">
        <w:t xml:space="preserve"> 3</w:t>
      </w:r>
      <w:r w:rsidR="00466A1F" w:rsidRPr="003F5AF2">
        <w:rPr>
          <w:noProof/>
        </w:rPr>
        <w:t>.</w:t>
      </w:r>
      <w:r w:rsidRPr="003F5AF2">
        <w:t xml:space="preserve"> Correlation Matrix</w:t>
      </w:r>
      <w:r w:rsidR="00466A1F" w:rsidRPr="003F5AF2">
        <w:t xml:space="preserve"> of Key Variables </w:t>
      </w:r>
      <w:r w:rsidRPr="003F5AF2">
        <w:t>(Diet)</w:t>
      </w:r>
      <w:bookmarkEnd w:id="65"/>
    </w:p>
    <w:tbl>
      <w:tblPr>
        <w:tblStyle w:val="TableGrid"/>
        <w:tblW w:w="9077" w:type="dxa"/>
        <w:tblInd w:w="28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686"/>
        <w:gridCol w:w="686"/>
        <w:gridCol w:w="686"/>
        <w:gridCol w:w="686"/>
        <w:gridCol w:w="686"/>
        <w:gridCol w:w="686"/>
        <w:gridCol w:w="686"/>
        <w:gridCol w:w="686"/>
        <w:gridCol w:w="686"/>
        <w:gridCol w:w="686"/>
        <w:gridCol w:w="443"/>
        <w:gridCol w:w="31"/>
      </w:tblGrid>
      <w:tr w:rsidR="00E20465" w:rsidRPr="003F5AF2" w14:paraId="7DE6D9E0" w14:textId="77777777" w:rsidTr="002B72FD">
        <w:trPr>
          <w:trHeight w:val="260"/>
        </w:trPr>
        <w:tc>
          <w:tcPr>
            <w:tcW w:w="9077" w:type="dxa"/>
            <w:gridSpan w:val="13"/>
          </w:tcPr>
          <w:p w14:paraId="6A69F4F2" w14:textId="77777777" w:rsidR="00E20465" w:rsidRPr="003F5AF2" w:rsidRDefault="00E20465" w:rsidP="002B72FD">
            <w:pPr>
              <w:pStyle w:val="Caption"/>
              <w:keepNext/>
              <w:jc w:val="both"/>
              <w:rPr>
                <w:b w:val="0"/>
                <w:i/>
                <w:sz w:val="16"/>
                <w:szCs w:val="16"/>
              </w:rPr>
            </w:pPr>
          </w:p>
        </w:tc>
      </w:tr>
      <w:tr w:rsidR="00E20465" w:rsidRPr="003F5AF2" w14:paraId="4BA7D028" w14:textId="77777777" w:rsidTr="002B72FD">
        <w:trPr>
          <w:gridAfter w:val="1"/>
          <w:wAfter w:w="31" w:type="dxa"/>
          <w:trHeight w:val="431"/>
        </w:trPr>
        <w:tc>
          <w:tcPr>
            <w:tcW w:w="1743" w:type="dxa"/>
            <w:tcBorders>
              <w:top w:val="single" w:sz="4" w:space="0" w:color="auto"/>
              <w:bottom w:val="single" w:sz="4" w:space="0" w:color="auto"/>
            </w:tcBorders>
          </w:tcPr>
          <w:p w14:paraId="1C417125" w14:textId="77777777" w:rsidR="00E20465" w:rsidRPr="003F5AF2" w:rsidRDefault="00E20465" w:rsidP="002B72FD">
            <w:pPr>
              <w:spacing w:line="240" w:lineRule="auto"/>
              <w:rPr>
                <w:sz w:val="16"/>
                <w:szCs w:val="16"/>
              </w:rPr>
            </w:pPr>
            <w:r w:rsidRPr="003F5AF2">
              <w:rPr>
                <w:sz w:val="16"/>
                <w:szCs w:val="16"/>
              </w:rPr>
              <w:t>Variables</w:t>
            </w:r>
          </w:p>
          <w:p w14:paraId="159E5B35" w14:textId="77777777" w:rsidR="00E20465" w:rsidRPr="003F5AF2" w:rsidRDefault="00E20465" w:rsidP="002B72FD">
            <w:pPr>
              <w:spacing w:line="240" w:lineRule="auto"/>
            </w:pPr>
            <w:r w:rsidRPr="003F5AF2">
              <w:rPr>
                <w:i/>
                <w:sz w:val="16"/>
                <w:szCs w:val="16"/>
              </w:rPr>
              <w:t>M(SD)</w:t>
            </w:r>
          </w:p>
        </w:tc>
        <w:tc>
          <w:tcPr>
            <w:tcW w:w="686" w:type="dxa"/>
            <w:tcBorders>
              <w:top w:val="single" w:sz="4" w:space="0" w:color="auto"/>
              <w:bottom w:val="single" w:sz="4" w:space="0" w:color="auto"/>
            </w:tcBorders>
          </w:tcPr>
          <w:p w14:paraId="771DADA8" w14:textId="77777777" w:rsidR="00E20465" w:rsidRPr="003F5AF2" w:rsidRDefault="00E20465" w:rsidP="002B72FD">
            <w:pPr>
              <w:spacing w:line="240" w:lineRule="auto"/>
              <w:rPr>
                <w:sz w:val="16"/>
                <w:szCs w:val="16"/>
              </w:rPr>
            </w:pPr>
            <w:r w:rsidRPr="003F5AF2">
              <w:rPr>
                <w:sz w:val="16"/>
                <w:szCs w:val="16"/>
              </w:rPr>
              <w:t>1</w:t>
            </w:r>
          </w:p>
        </w:tc>
        <w:tc>
          <w:tcPr>
            <w:tcW w:w="686" w:type="dxa"/>
            <w:tcBorders>
              <w:top w:val="single" w:sz="4" w:space="0" w:color="auto"/>
              <w:bottom w:val="single" w:sz="4" w:space="0" w:color="auto"/>
            </w:tcBorders>
          </w:tcPr>
          <w:p w14:paraId="489C0915" w14:textId="77777777" w:rsidR="00E20465" w:rsidRPr="003F5AF2" w:rsidRDefault="00E20465" w:rsidP="002B72FD">
            <w:pPr>
              <w:spacing w:line="240" w:lineRule="auto"/>
              <w:rPr>
                <w:sz w:val="16"/>
                <w:szCs w:val="16"/>
              </w:rPr>
            </w:pPr>
            <w:r w:rsidRPr="003F5AF2">
              <w:rPr>
                <w:sz w:val="16"/>
                <w:szCs w:val="16"/>
              </w:rPr>
              <w:t>2</w:t>
            </w:r>
          </w:p>
        </w:tc>
        <w:tc>
          <w:tcPr>
            <w:tcW w:w="686" w:type="dxa"/>
            <w:tcBorders>
              <w:top w:val="single" w:sz="4" w:space="0" w:color="auto"/>
              <w:bottom w:val="single" w:sz="4" w:space="0" w:color="auto"/>
            </w:tcBorders>
          </w:tcPr>
          <w:p w14:paraId="251538A2" w14:textId="77777777" w:rsidR="00E20465" w:rsidRPr="003F5AF2" w:rsidRDefault="00E20465" w:rsidP="002B72FD">
            <w:pPr>
              <w:spacing w:line="240" w:lineRule="auto"/>
              <w:rPr>
                <w:sz w:val="16"/>
                <w:szCs w:val="16"/>
              </w:rPr>
            </w:pPr>
            <w:r w:rsidRPr="003F5AF2">
              <w:rPr>
                <w:sz w:val="16"/>
                <w:szCs w:val="16"/>
              </w:rPr>
              <w:t>3</w:t>
            </w:r>
          </w:p>
        </w:tc>
        <w:tc>
          <w:tcPr>
            <w:tcW w:w="686" w:type="dxa"/>
            <w:tcBorders>
              <w:top w:val="single" w:sz="4" w:space="0" w:color="auto"/>
              <w:bottom w:val="single" w:sz="4" w:space="0" w:color="auto"/>
            </w:tcBorders>
          </w:tcPr>
          <w:p w14:paraId="3A2A55B3" w14:textId="77777777" w:rsidR="00E20465" w:rsidRPr="003F5AF2" w:rsidRDefault="00E20465" w:rsidP="002B72FD">
            <w:pPr>
              <w:spacing w:line="240" w:lineRule="auto"/>
              <w:rPr>
                <w:sz w:val="16"/>
                <w:szCs w:val="16"/>
              </w:rPr>
            </w:pPr>
            <w:r w:rsidRPr="003F5AF2">
              <w:rPr>
                <w:sz w:val="16"/>
                <w:szCs w:val="16"/>
              </w:rPr>
              <w:t>4</w:t>
            </w:r>
          </w:p>
        </w:tc>
        <w:tc>
          <w:tcPr>
            <w:tcW w:w="686" w:type="dxa"/>
            <w:tcBorders>
              <w:top w:val="single" w:sz="4" w:space="0" w:color="auto"/>
              <w:bottom w:val="single" w:sz="4" w:space="0" w:color="auto"/>
            </w:tcBorders>
          </w:tcPr>
          <w:p w14:paraId="05268C5F" w14:textId="77777777" w:rsidR="00E20465" w:rsidRPr="003F5AF2" w:rsidRDefault="00E20465" w:rsidP="002B72FD">
            <w:pPr>
              <w:spacing w:line="240" w:lineRule="auto"/>
              <w:rPr>
                <w:sz w:val="16"/>
                <w:szCs w:val="16"/>
              </w:rPr>
            </w:pPr>
            <w:r w:rsidRPr="003F5AF2">
              <w:rPr>
                <w:sz w:val="16"/>
                <w:szCs w:val="16"/>
              </w:rPr>
              <w:t>5</w:t>
            </w:r>
          </w:p>
        </w:tc>
        <w:tc>
          <w:tcPr>
            <w:tcW w:w="686" w:type="dxa"/>
            <w:tcBorders>
              <w:top w:val="single" w:sz="4" w:space="0" w:color="auto"/>
              <w:bottom w:val="single" w:sz="4" w:space="0" w:color="auto"/>
            </w:tcBorders>
          </w:tcPr>
          <w:p w14:paraId="32E3D1E8" w14:textId="77777777" w:rsidR="00E20465" w:rsidRPr="003F5AF2" w:rsidRDefault="00E20465" w:rsidP="002B72FD">
            <w:pPr>
              <w:spacing w:line="240" w:lineRule="auto"/>
              <w:rPr>
                <w:sz w:val="16"/>
                <w:szCs w:val="16"/>
              </w:rPr>
            </w:pPr>
            <w:r w:rsidRPr="003F5AF2">
              <w:rPr>
                <w:sz w:val="16"/>
                <w:szCs w:val="16"/>
              </w:rPr>
              <w:t>6</w:t>
            </w:r>
          </w:p>
        </w:tc>
        <w:tc>
          <w:tcPr>
            <w:tcW w:w="686" w:type="dxa"/>
            <w:tcBorders>
              <w:top w:val="single" w:sz="4" w:space="0" w:color="auto"/>
              <w:bottom w:val="single" w:sz="4" w:space="0" w:color="auto"/>
            </w:tcBorders>
          </w:tcPr>
          <w:p w14:paraId="68F8905D" w14:textId="77777777" w:rsidR="00E20465" w:rsidRPr="003F5AF2" w:rsidRDefault="00E20465" w:rsidP="002B72FD">
            <w:pPr>
              <w:spacing w:line="240" w:lineRule="auto"/>
              <w:rPr>
                <w:sz w:val="16"/>
                <w:szCs w:val="16"/>
              </w:rPr>
            </w:pPr>
            <w:r w:rsidRPr="003F5AF2">
              <w:rPr>
                <w:sz w:val="16"/>
                <w:szCs w:val="16"/>
              </w:rPr>
              <w:t>7</w:t>
            </w:r>
          </w:p>
        </w:tc>
        <w:tc>
          <w:tcPr>
            <w:tcW w:w="686" w:type="dxa"/>
            <w:tcBorders>
              <w:top w:val="single" w:sz="4" w:space="0" w:color="auto"/>
              <w:bottom w:val="single" w:sz="4" w:space="0" w:color="auto"/>
            </w:tcBorders>
          </w:tcPr>
          <w:p w14:paraId="22C72CE2" w14:textId="77777777" w:rsidR="00E20465" w:rsidRPr="003F5AF2" w:rsidRDefault="00E20465" w:rsidP="002B72FD">
            <w:pPr>
              <w:spacing w:line="240" w:lineRule="auto"/>
              <w:rPr>
                <w:sz w:val="16"/>
                <w:szCs w:val="16"/>
              </w:rPr>
            </w:pPr>
            <w:r w:rsidRPr="003F5AF2">
              <w:rPr>
                <w:sz w:val="16"/>
                <w:szCs w:val="16"/>
              </w:rPr>
              <w:t>8</w:t>
            </w:r>
          </w:p>
        </w:tc>
        <w:tc>
          <w:tcPr>
            <w:tcW w:w="686" w:type="dxa"/>
            <w:tcBorders>
              <w:top w:val="single" w:sz="4" w:space="0" w:color="auto"/>
              <w:bottom w:val="single" w:sz="4" w:space="0" w:color="auto"/>
            </w:tcBorders>
          </w:tcPr>
          <w:p w14:paraId="4E119F8F" w14:textId="77777777" w:rsidR="00E20465" w:rsidRPr="003F5AF2" w:rsidRDefault="00E20465" w:rsidP="002B72FD">
            <w:pPr>
              <w:spacing w:line="240" w:lineRule="auto"/>
              <w:rPr>
                <w:sz w:val="16"/>
                <w:szCs w:val="16"/>
              </w:rPr>
            </w:pPr>
            <w:r w:rsidRPr="003F5AF2">
              <w:rPr>
                <w:sz w:val="16"/>
                <w:szCs w:val="16"/>
              </w:rPr>
              <w:t>9</w:t>
            </w:r>
          </w:p>
        </w:tc>
        <w:tc>
          <w:tcPr>
            <w:tcW w:w="686" w:type="dxa"/>
            <w:tcBorders>
              <w:top w:val="single" w:sz="4" w:space="0" w:color="auto"/>
              <w:bottom w:val="single" w:sz="4" w:space="0" w:color="auto"/>
            </w:tcBorders>
          </w:tcPr>
          <w:p w14:paraId="15231967" w14:textId="77777777" w:rsidR="00E20465" w:rsidRPr="003F5AF2" w:rsidRDefault="00E20465" w:rsidP="002B72FD">
            <w:pPr>
              <w:spacing w:line="240" w:lineRule="auto"/>
              <w:rPr>
                <w:sz w:val="16"/>
                <w:szCs w:val="16"/>
              </w:rPr>
            </w:pPr>
            <w:r w:rsidRPr="003F5AF2">
              <w:rPr>
                <w:sz w:val="16"/>
                <w:szCs w:val="16"/>
              </w:rPr>
              <w:t>10</w:t>
            </w:r>
          </w:p>
        </w:tc>
        <w:tc>
          <w:tcPr>
            <w:tcW w:w="443" w:type="dxa"/>
            <w:tcBorders>
              <w:top w:val="single" w:sz="4" w:space="0" w:color="auto"/>
              <w:bottom w:val="single" w:sz="4" w:space="0" w:color="auto"/>
            </w:tcBorders>
          </w:tcPr>
          <w:p w14:paraId="7E923FD5" w14:textId="77777777" w:rsidR="00E20465" w:rsidRPr="003F5AF2" w:rsidRDefault="00E20465" w:rsidP="002B72FD">
            <w:pPr>
              <w:spacing w:line="240" w:lineRule="auto"/>
              <w:rPr>
                <w:sz w:val="16"/>
                <w:szCs w:val="16"/>
              </w:rPr>
            </w:pPr>
            <w:r w:rsidRPr="003F5AF2">
              <w:rPr>
                <w:sz w:val="16"/>
                <w:szCs w:val="16"/>
              </w:rPr>
              <w:t>11</w:t>
            </w:r>
          </w:p>
        </w:tc>
      </w:tr>
      <w:tr w:rsidR="00E20465" w:rsidRPr="003F5AF2" w14:paraId="1CC4D945" w14:textId="77777777" w:rsidTr="002B72FD">
        <w:trPr>
          <w:gridAfter w:val="1"/>
          <w:wAfter w:w="31" w:type="dxa"/>
          <w:trHeight w:val="279"/>
        </w:trPr>
        <w:tc>
          <w:tcPr>
            <w:tcW w:w="1743" w:type="dxa"/>
            <w:tcBorders>
              <w:top w:val="single" w:sz="4" w:space="0" w:color="auto"/>
            </w:tcBorders>
          </w:tcPr>
          <w:p w14:paraId="7FE95915" w14:textId="77777777" w:rsidR="00E20465" w:rsidRPr="003F5AF2" w:rsidRDefault="00E20465" w:rsidP="002B72FD">
            <w:pPr>
              <w:spacing w:line="240" w:lineRule="auto"/>
              <w:rPr>
                <w:sz w:val="16"/>
                <w:szCs w:val="16"/>
              </w:rPr>
            </w:pPr>
            <w:r w:rsidRPr="003F5AF2">
              <w:rPr>
                <w:sz w:val="16"/>
                <w:szCs w:val="16"/>
              </w:rPr>
              <w:t>1.Per_Fear</w:t>
            </w:r>
          </w:p>
          <w:p w14:paraId="360B7091" w14:textId="77777777" w:rsidR="00E20465" w:rsidRPr="003F5AF2" w:rsidRDefault="00E20465" w:rsidP="002B72FD">
            <w:pPr>
              <w:spacing w:line="240" w:lineRule="auto"/>
              <w:rPr>
                <w:sz w:val="16"/>
                <w:szCs w:val="16"/>
              </w:rPr>
            </w:pPr>
            <w:r w:rsidRPr="003F5AF2">
              <w:rPr>
                <w:sz w:val="16"/>
                <w:szCs w:val="16"/>
              </w:rPr>
              <w:t xml:space="preserve">   4.60(1.69)</w:t>
            </w:r>
          </w:p>
        </w:tc>
        <w:tc>
          <w:tcPr>
            <w:tcW w:w="686" w:type="dxa"/>
            <w:tcBorders>
              <w:top w:val="single" w:sz="4" w:space="0" w:color="auto"/>
            </w:tcBorders>
          </w:tcPr>
          <w:p w14:paraId="6FEA40EA" w14:textId="77777777" w:rsidR="00E20465" w:rsidRPr="003F5AF2" w:rsidRDefault="00E20465" w:rsidP="002B72FD">
            <w:pPr>
              <w:spacing w:line="240" w:lineRule="auto"/>
              <w:rPr>
                <w:sz w:val="16"/>
                <w:szCs w:val="16"/>
              </w:rPr>
            </w:pPr>
            <w:r w:rsidRPr="003F5AF2">
              <w:rPr>
                <w:sz w:val="16"/>
                <w:szCs w:val="16"/>
              </w:rPr>
              <w:t>1</w:t>
            </w:r>
          </w:p>
          <w:p w14:paraId="08C953D6" w14:textId="77777777" w:rsidR="00E20465" w:rsidRPr="003F5AF2" w:rsidRDefault="00E20465" w:rsidP="002B72FD">
            <w:pPr>
              <w:spacing w:line="240" w:lineRule="auto"/>
              <w:rPr>
                <w:sz w:val="16"/>
                <w:szCs w:val="16"/>
              </w:rPr>
            </w:pPr>
          </w:p>
        </w:tc>
        <w:tc>
          <w:tcPr>
            <w:tcW w:w="686" w:type="dxa"/>
            <w:tcBorders>
              <w:top w:val="single" w:sz="4" w:space="0" w:color="auto"/>
            </w:tcBorders>
          </w:tcPr>
          <w:p w14:paraId="2EA1F1EA" w14:textId="77777777" w:rsidR="00E20465" w:rsidRPr="003F5AF2" w:rsidRDefault="00E20465" w:rsidP="002B72FD">
            <w:pPr>
              <w:spacing w:line="240" w:lineRule="auto"/>
              <w:rPr>
                <w:sz w:val="16"/>
                <w:szCs w:val="16"/>
              </w:rPr>
            </w:pPr>
          </w:p>
        </w:tc>
        <w:tc>
          <w:tcPr>
            <w:tcW w:w="686" w:type="dxa"/>
            <w:tcBorders>
              <w:top w:val="single" w:sz="4" w:space="0" w:color="auto"/>
            </w:tcBorders>
          </w:tcPr>
          <w:p w14:paraId="15CA6831" w14:textId="77777777" w:rsidR="00E20465" w:rsidRPr="003F5AF2" w:rsidRDefault="00E20465" w:rsidP="002B72FD">
            <w:pPr>
              <w:spacing w:line="240" w:lineRule="auto"/>
              <w:rPr>
                <w:sz w:val="16"/>
                <w:szCs w:val="16"/>
              </w:rPr>
            </w:pPr>
          </w:p>
        </w:tc>
        <w:tc>
          <w:tcPr>
            <w:tcW w:w="686" w:type="dxa"/>
            <w:tcBorders>
              <w:top w:val="single" w:sz="4" w:space="0" w:color="auto"/>
            </w:tcBorders>
          </w:tcPr>
          <w:p w14:paraId="110BCC89" w14:textId="77777777" w:rsidR="00E20465" w:rsidRPr="003F5AF2" w:rsidRDefault="00E20465" w:rsidP="002B72FD">
            <w:pPr>
              <w:spacing w:line="240" w:lineRule="auto"/>
              <w:rPr>
                <w:sz w:val="16"/>
                <w:szCs w:val="16"/>
              </w:rPr>
            </w:pPr>
          </w:p>
        </w:tc>
        <w:tc>
          <w:tcPr>
            <w:tcW w:w="686" w:type="dxa"/>
            <w:tcBorders>
              <w:top w:val="single" w:sz="4" w:space="0" w:color="auto"/>
            </w:tcBorders>
          </w:tcPr>
          <w:p w14:paraId="0CB2681C" w14:textId="77777777" w:rsidR="00E20465" w:rsidRPr="003F5AF2" w:rsidRDefault="00E20465" w:rsidP="002B72FD">
            <w:pPr>
              <w:spacing w:line="240" w:lineRule="auto"/>
              <w:rPr>
                <w:sz w:val="16"/>
                <w:szCs w:val="16"/>
              </w:rPr>
            </w:pPr>
          </w:p>
        </w:tc>
        <w:tc>
          <w:tcPr>
            <w:tcW w:w="686" w:type="dxa"/>
            <w:tcBorders>
              <w:top w:val="single" w:sz="4" w:space="0" w:color="auto"/>
            </w:tcBorders>
          </w:tcPr>
          <w:p w14:paraId="3350A076" w14:textId="77777777" w:rsidR="00E20465" w:rsidRPr="003F5AF2" w:rsidRDefault="00E20465" w:rsidP="002B72FD">
            <w:pPr>
              <w:spacing w:line="240" w:lineRule="auto"/>
              <w:rPr>
                <w:sz w:val="16"/>
                <w:szCs w:val="16"/>
              </w:rPr>
            </w:pPr>
          </w:p>
        </w:tc>
        <w:tc>
          <w:tcPr>
            <w:tcW w:w="686" w:type="dxa"/>
            <w:tcBorders>
              <w:top w:val="single" w:sz="4" w:space="0" w:color="auto"/>
            </w:tcBorders>
          </w:tcPr>
          <w:p w14:paraId="3728A1BD" w14:textId="77777777" w:rsidR="00E20465" w:rsidRPr="003F5AF2" w:rsidRDefault="00E20465" w:rsidP="002B72FD">
            <w:pPr>
              <w:spacing w:line="240" w:lineRule="auto"/>
              <w:rPr>
                <w:sz w:val="16"/>
                <w:szCs w:val="16"/>
              </w:rPr>
            </w:pPr>
          </w:p>
        </w:tc>
        <w:tc>
          <w:tcPr>
            <w:tcW w:w="686" w:type="dxa"/>
            <w:tcBorders>
              <w:top w:val="single" w:sz="4" w:space="0" w:color="auto"/>
            </w:tcBorders>
          </w:tcPr>
          <w:p w14:paraId="2CD1A574" w14:textId="77777777" w:rsidR="00E20465" w:rsidRPr="003F5AF2" w:rsidRDefault="00E20465" w:rsidP="002B72FD">
            <w:pPr>
              <w:spacing w:line="240" w:lineRule="auto"/>
              <w:rPr>
                <w:sz w:val="16"/>
                <w:szCs w:val="16"/>
              </w:rPr>
            </w:pPr>
          </w:p>
        </w:tc>
        <w:tc>
          <w:tcPr>
            <w:tcW w:w="686" w:type="dxa"/>
            <w:tcBorders>
              <w:top w:val="single" w:sz="4" w:space="0" w:color="auto"/>
            </w:tcBorders>
          </w:tcPr>
          <w:p w14:paraId="01C52C29" w14:textId="77777777" w:rsidR="00E20465" w:rsidRPr="003F5AF2" w:rsidRDefault="00E20465" w:rsidP="002B72FD">
            <w:pPr>
              <w:spacing w:line="240" w:lineRule="auto"/>
              <w:rPr>
                <w:sz w:val="16"/>
                <w:szCs w:val="16"/>
              </w:rPr>
            </w:pPr>
          </w:p>
        </w:tc>
        <w:tc>
          <w:tcPr>
            <w:tcW w:w="686" w:type="dxa"/>
            <w:tcBorders>
              <w:top w:val="single" w:sz="4" w:space="0" w:color="auto"/>
            </w:tcBorders>
          </w:tcPr>
          <w:p w14:paraId="043BCC48" w14:textId="77777777" w:rsidR="00E20465" w:rsidRPr="003F5AF2" w:rsidRDefault="00E20465" w:rsidP="002B72FD">
            <w:pPr>
              <w:spacing w:line="240" w:lineRule="auto"/>
              <w:rPr>
                <w:sz w:val="16"/>
                <w:szCs w:val="16"/>
              </w:rPr>
            </w:pPr>
          </w:p>
        </w:tc>
        <w:tc>
          <w:tcPr>
            <w:tcW w:w="443" w:type="dxa"/>
            <w:tcBorders>
              <w:top w:val="single" w:sz="4" w:space="0" w:color="auto"/>
            </w:tcBorders>
          </w:tcPr>
          <w:p w14:paraId="0518A028" w14:textId="77777777" w:rsidR="00E20465" w:rsidRPr="003F5AF2" w:rsidRDefault="00E20465" w:rsidP="002B72FD">
            <w:pPr>
              <w:spacing w:line="240" w:lineRule="auto"/>
              <w:rPr>
                <w:sz w:val="16"/>
                <w:szCs w:val="16"/>
              </w:rPr>
            </w:pPr>
          </w:p>
        </w:tc>
      </w:tr>
      <w:tr w:rsidR="00E20465" w:rsidRPr="003F5AF2" w14:paraId="0BD5DFE2" w14:textId="77777777" w:rsidTr="002B72FD">
        <w:trPr>
          <w:gridAfter w:val="1"/>
          <w:wAfter w:w="31" w:type="dxa"/>
          <w:trHeight w:val="301"/>
        </w:trPr>
        <w:tc>
          <w:tcPr>
            <w:tcW w:w="1743" w:type="dxa"/>
          </w:tcPr>
          <w:p w14:paraId="46CFDFDF" w14:textId="77777777" w:rsidR="00E20465" w:rsidRPr="003F5AF2" w:rsidRDefault="00E20465" w:rsidP="002B72FD">
            <w:pPr>
              <w:spacing w:line="240" w:lineRule="auto"/>
              <w:rPr>
                <w:sz w:val="16"/>
                <w:szCs w:val="16"/>
              </w:rPr>
            </w:pPr>
            <w:r w:rsidRPr="003F5AF2">
              <w:rPr>
                <w:sz w:val="16"/>
                <w:szCs w:val="16"/>
              </w:rPr>
              <w:t>2.Per_Severity</w:t>
            </w:r>
          </w:p>
          <w:p w14:paraId="2FCC3C9D" w14:textId="77777777" w:rsidR="00E20465" w:rsidRPr="003F5AF2" w:rsidRDefault="00E20465" w:rsidP="002B72FD">
            <w:pPr>
              <w:spacing w:line="240" w:lineRule="auto"/>
              <w:rPr>
                <w:sz w:val="16"/>
                <w:szCs w:val="16"/>
              </w:rPr>
            </w:pPr>
            <w:r w:rsidRPr="003F5AF2">
              <w:rPr>
                <w:sz w:val="16"/>
                <w:szCs w:val="16"/>
              </w:rPr>
              <w:t xml:space="preserve">   5.57(1.30)</w:t>
            </w:r>
          </w:p>
        </w:tc>
        <w:tc>
          <w:tcPr>
            <w:tcW w:w="686" w:type="dxa"/>
          </w:tcPr>
          <w:p w14:paraId="493E1B44" w14:textId="77777777" w:rsidR="00E20465" w:rsidRPr="003F5AF2" w:rsidRDefault="00E20465" w:rsidP="002B72FD">
            <w:pPr>
              <w:spacing w:line="240" w:lineRule="auto"/>
              <w:rPr>
                <w:sz w:val="16"/>
                <w:szCs w:val="16"/>
                <w:vertAlign w:val="superscript"/>
              </w:rPr>
            </w:pPr>
            <w:r w:rsidRPr="003F5AF2">
              <w:rPr>
                <w:sz w:val="16"/>
                <w:szCs w:val="16"/>
              </w:rPr>
              <w:t>.355</w:t>
            </w:r>
            <w:r w:rsidRPr="003F5AF2">
              <w:rPr>
                <w:sz w:val="16"/>
                <w:szCs w:val="16"/>
                <w:vertAlign w:val="superscript"/>
              </w:rPr>
              <w:t>**</w:t>
            </w:r>
          </w:p>
          <w:p w14:paraId="6EA8DD70" w14:textId="77777777" w:rsidR="00E20465" w:rsidRPr="003F5AF2" w:rsidRDefault="00E20465" w:rsidP="002B72FD">
            <w:pPr>
              <w:spacing w:line="240" w:lineRule="auto"/>
              <w:rPr>
                <w:sz w:val="16"/>
                <w:szCs w:val="16"/>
              </w:rPr>
            </w:pPr>
          </w:p>
        </w:tc>
        <w:tc>
          <w:tcPr>
            <w:tcW w:w="686" w:type="dxa"/>
          </w:tcPr>
          <w:p w14:paraId="5F43F471" w14:textId="77777777" w:rsidR="00E20465" w:rsidRPr="003F5AF2" w:rsidRDefault="00E20465" w:rsidP="002B72FD">
            <w:pPr>
              <w:spacing w:line="240" w:lineRule="auto"/>
              <w:rPr>
                <w:sz w:val="16"/>
                <w:szCs w:val="16"/>
              </w:rPr>
            </w:pPr>
            <w:r w:rsidRPr="003F5AF2">
              <w:rPr>
                <w:sz w:val="16"/>
                <w:szCs w:val="16"/>
              </w:rPr>
              <w:t>1</w:t>
            </w:r>
          </w:p>
          <w:p w14:paraId="4D057C79" w14:textId="77777777" w:rsidR="00E20465" w:rsidRPr="003F5AF2" w:rsidRDefault="00E20465" w:rsidP="002B72FD">
            <w:pPr>
              <w:spacing w:line="240" w:lineRule="auto"/>
              <w:rPr>
                <w:sz w:val="16"/>
                <w:szCs w:val="16"/>
              </w:rPr>
            </w:pPr>
          </w:p>
        </w:tc>
        <w:tc>
          <w:tcPr>
            <w:tcW w:w="686" w:type="dxa"/>
          </w:tcPr>
          <w:p w14:paraId="66851D99" w14:textId="77777777" w:rsidR="00E20465" w:rsidRPr="003F5AF2" w:rsidRDefault="00E20465" w:rsidP="002B72FD">
            <w:pPr>
              <w:spacing w:line="240" w:lineRule="auto"/>
              <w:rPr>
                <w:sz w:val="16"/>
                <w:szCs w:val="16"/>
              </w:rPr>
            </w:pPr>
          </w:p>
        </w:tc>
        <w:tc>
          <w:tcPr>
            <w:tcW w:w="686" w:type="dxa"/>
          </w:tcPr>
          <w:p w14:paraId="1BCD6926" w14:textId="77777777" w:rsidR="00E20465" w:rsidRPr="003F5AF2" w:rsidRDefault="00E20465" w:rsidP="002B72FD">
            <w:pPr>
              <w:spacing w:line="240" w:lineRule="auto"/>
              <w:rPr>
                <w:sz w:val="16"/>
                <w:szCs w:val="16"/>
              </w:rPr>
            </w:pPr>
          </w:p>
        </w:tc>
        <w:tc>
          <w:tcPr>
            <w:tcW w:w="686" w:type="dxa"/>
          </w:tcPr>
          <w:p w14:paraId="3247A63B" w14:textId="77777777" w:rsidR="00E20465" w:rsidRPr="003F5AF2" w:rsidRDefault="00E20465" w:rsidP="002B72FD">
            <w:pPr>
              <w:spacing w:line="240" w:lineRule="auto"/>
              <w:rPr>
                <w:sz w:val="16"/>
                <w:szCs w:val="16"/>
              </w:rPr>
            </w:pPr>
          </w:p>
        </w:tc>
        <w:tc>
          <w:tcPr>
            <w:tcW w:w="686" w:type="dxa"/>
          </w:tcPr>
          <w:p w14:paraId="01C0ED98" w14:textId="77777777" w:rsidR="00E20465" w:rsidRPr="003F5AF2" w:rsidRDefault="00E20465" w:rsidP="002B72FD">
            <w:pPr>
              <w:spacing w:line="240" w:lineRule="auto"/>
              <w:rPr>
                <w:sz w:val="16"/>
                <w:szCs w:val="16"/>
              </w:rPr>
            </w:pPr>
          </w:p>
        </w:tc>
        <w:tc>
          <w:tcPr>
            <w:tcW w:w="686" w:type="dxa"/>
          </w:tcPr>
          <w:p w14:paraId="6167909F" w14:textId="77777777" w:rsidR="00E20465" w:rsidRPr="003F5AF2" w:rsidRDefault="00E20465" w:rsidP="002B72FD">
            <w:pPr>
              <w:spacing w:line="240" w:lineRule="auto"/>
              <w:rPr>
                <w:sz w:val="16"/>
                <w:szCs w:val="16"/>
              </w:rPr>
            </w:pPr>
          </w:p>
        </w:tc>
        <w:tc>
          <w:tcPr>
            <w:tcW w:w="686" w:type="dxa"/>
          </w:tcPr>
          <w:p w14:paraId="5D240AA4" w14:textId="77777777" w:rsidR="00E20465" w:rsidRPr="003F5AF2" w:rsidRDefault="00E20465" w:rsidP="002B72FD">
            <w:pPr>
              <w:spacing w:line="240" w:lineRule="auto"/>
              <w:rPr>
                <w:sz w:val="16"/>
                <w:szCs w:val="16"/>
              </w:rPr>
            </w:pPr>
          </w:p>
        </w:tc>
        <w:tc>
          <w:tcPr>
            <w:tcW w:w="686" w:type="dxa"/>
          </w:tcPr>
          <w:p w14:paraId="4AB90F1E" w14:textId="77777777" w:rsidR="00E20465" w:rsidRPr="003F5AF2" w:rsidRDefault="00E20465" w:rsidP="002B72FD">
            <w:pPr>
              <w:spacing w:line="240" w:lineRule="auto"/>
              <w:rPr>
                <w:sz w:val="16"/>
                <w:szCs w:val="16"/>
              </w:rPr>
            </w:pPr>
          </w:p>
        </w:tc>
        <w:tc>
          <w:tcPr>
            <w:tcW w:w="686" w:type="dxa"/>
          </w:tcPr>
          <w:p w14:paraId="3885CE10" w14:textId="77777777" w:rsidR="00E20465" w:rsidRPr="003F5AF2" w:rsidRDefault="00E20465" w:rsidP="002B72FD">
            <w:pPr>
              <w:spacing w:line="240" w:lineRule="auto"/>
              <w:rPr>
                <w:sz w:val="16"/>
                <w:szCs w:val="16"/>
              </w:rPr>
            </w:pPr>
          </w:p>
        </w:tc>
        <w:tc>
          <w:tcPr>
            <w:tcW w:w="443" w:type="dxa"/>
          </w:tcPr>
          <w:p w14:paraId="003EFF54" w14:textId="77777777" w:rsidR="00E20465" w:rsidRPr="003F5AF2" w:rsidRDefault="00E20465" w:rsidP="002B72FD">
            <w:pPr>
              <w:spacing w:line="240" w:lineRule="auto"/>
              <w:rPr>
                <w:sz w:val="16"/>
                <w:szCs w:val="16"/>
              </w:rPr>
            </w:pPr>
          </w:p>
        </w:tc>
      </w:tr>
      <w:tr w:rsidR="00E20465" w:rsidRPr="003F5AF2" w14:paraId="4C91E2D1" w14:textId="77777777" w:rsidTr="002B72FD">
        <w:trPr>
          <w:gridAfter w:val="1"/>
          <w:wAfter w:w="31" w:type="dxa"/>
          <w:trHeight w:val="279"/>
        </w:trPr>
        <w:tc>
          <w:tcPr>
            <w:tcW w:w="1743" w:type="dxa"/>
          </w:tcPr>
          <w:p w14:paraId="26FA9495" w14:textId="77777777" w:rsidR="00E20465" w:rsidRPr="003F5AF2" w:rsidRDefault="00E20465" w:rsidP="002B72FD">
            <w:pPr>
              <w:spacing w:line="240" w:lineRule="auto"/>
              <w:rPr>
                <w:sz w:val="16"/>
                <w:szCs w:val="16"/>
              </w:rPr>
            </w:pPr>
            <w:r w:rsidRPr="003F5AF2">
              <w:rPr>
                <w:sz w:val="16"/>
                <w:szCs w:val="16"/>
              </w:rPr>
              <w:t>3.Per_Susceptibility</w:t>
            </w:r>
          </w:p>
          <w:p w14:paraId="7622D1D0" w14:textId="77777777" w:rsidR="00E20465" w:rsidRPr="003F5AF2" w:rsidRDefault="00E20465" w:rsidP="002B72FD">
            <w:pPr>
              <w:spacing w:line="240" w:lineRule="auto"/>
              <w:rPr>
                <w:sz w:val="16"/>
                <w:szCs w:val="16"/>
              </w:rPr>
            </w:pPr>
            <w:r w:rsidRPr="003F5AF2">
              <w:rPr>
                <w:sz w:val="16"/>
                <w:szCs w:val="16"/>
              </w:rPr>
              <w:t xml:space="preserve">   3.92(1.52)</w:t>
            </w:r>
          </w:p>
        </w:tc>
        <w:tc>
          <w:tcPr>
            <w:tcW w:w="686" w:type="dxa"/>
          </w:tcPr>
          <w:p w14:paraId="30D80446" w14:textId="77777777" w:rsidR="00E20465" w:rsidRPr="003F5AF2" w:rsidRDefault="00E20465" w:rsidP="002B72FD">
            <w:pPr>
              <w:spacing w:line="240" w:lineRule="auto"/>
              <w:rPr>
                <w:sz w:val="16"/>
                <w:szCs w:val="16"/>
              </w:rPr>
            </w:pPr>
            <w:r w:rsidRPr="003F5AF2">
              <w:rPr>
                <w:sz w:val="16"/>
                <w:szCs w:val="16"/>
              </w:rPr>
              <w:t>.410</w:t>
            </w:r>
            <w:r w:rsidRPr="003F5AF2">
              <w:rPr>
                <w:sz w:val="16"/>
                <w:szCs w:val="16"/>
                <w:vertAlign w:val="superscript"/>
              </w:rPr>
              <w:t>**</w:t>
            </w:r>
          </w:p>
        </w:tc>
        <w:tc>
          <w:tcPr>
            <w:tcW w:w="686" w:type="dxa"/>
          </w:tcPr>
          <w:p w14:paraId="6A28BC48" w14:textId="77777777" w:rsidR="00E20465" w:rsidRPr="003F5AF2" w:rsidRDefault="00E20465" w:rsidP="002B72FD">
            <w:pPr>
              <w:spacing w:line="240" w:lineRule="auto"/>
              <w:rPr>
                <w:sz w:val="16"/>
                <w:szCs w:val="16"/>
              </w:rPr>
            </w:pPr>
            <w:r w:rsidRPr="003F5AF2">
              <w:rPr>
                <w:sz w:val="16"/>
                <w:szCs w:val="16"/>
              </w:rPr>
              <w:t>.178</w:t>
            </w:r>
            <w:r w:rsidRPr="003F5AF2">
              <w:rPr>
                <w:sz w:val="16"/>
                <w:szCs w:val="16"/>
                <w:vertAlign w:val="superscript"/>
              </w:rPr>
              <w:t>**</w:t>
            </w:r>
          </w:p>
        </w:tc>
        <w:tc>
          <w:tcPr>
            <w:tcW w:w="686" w:type="dxa"/>
          </w:tcPr>
          <w:p w14:paraId="37CC019B" w14:textId="77777777" w:rsidR="00E20465" w:rsidRPr="003F5AF2" w:rsidRDefault="00E20465" w:rsidP="002B72FD">
            <w:pPr>
              <w:spacing w:line="240" w:lineRule="auto"/>
              <w:rPr>
                <w:sz w:val="16"/>
                <w:szCs w:val="16"/>
              </w:rPr>
            </w:pPr>
            <w:r w:rsidRPr="003F5AF2">
              <w:rPr>
                <w:sz w:val="16"/>
                <w:szCs w:val="16"/>
              </w:rPr>
              <w:t>1</w:t>
            </w:r>
          </w:p>
        </w:tc>
        <w:tc>
          <w:tcPr>
            <w:tcW w:w="686" w:type="dxa"/>
          </w:tcPr>
          <w:p w14:paraId="28665CEB" w14:textId="77777777" w:rsidR="00E20465" w:rsidRPr="003F5AF2" w:rsidRDefault="00E20465" w:rsidP="002B72FD">
            <w:pPr>
              <w:spacing w:line="240" w:lineRule="auto"/>
              <w:rPr>
                <w:sz w:val="16"/>
                <w:szCs w:val="16"/>
              </w:rPr>
            </w:pPr>
          </w:p>
        </w:tc>
        <w:tc>
          <w:tcPr>
            <w:tcW w:w="686" w:type="dxa"/>
          </w:tcPr>
          <w:p w14:paraId="7A077364" w14:textId="77777777" w:rsidR="00E20465" w:rsidRPr="003F5AF2" w:rsidRDefault="00E20465" w:rsidP="002B72FD">
            <w:pPr>
              <w:spacing w:line="240" w:lineRule="auto"/>
              <w:rPr>
                <w:sz w:val="16"/>
                <w:szCs w:val="16"/>
              </w:rPr>
            </w:pPr>
          </w:p>
        </w:tc>
        <w:tc>
          <w:tcPr>
            <w:tcW w:w="686" w:type="dxa"/>
          </w:tcPr>
          <w:p w14:paraId="0AE2C33C" w14:textId="77777777" w:rsidR="00E20465" w:rsidRPr="003F5AF2" w:rsidRDefault="00E20465" w:rsidP="002B72FD">
            <w:pPr>
              <w:spacing w:line="240" w:lineRule="auto"/>
              <w:rPr>
                <w:sz w:val="16"/>
                <w:szCs w:val="16"/>
              </w:rPr>
            </w:pPr>
          </w:p>
        </w:tc>
        <w:tc>
          <w:tcPr>
            <w:tcW w:w="686" w:type="dxa"/>
          </w:tcPr>
          <w:p w14:paraId="38688AAC" w14:textId="77777777" w:rsidR="00E20465" w:rsidRPr="003F5AF2" w:rsidRDefault="00E20465" w:rsidP="002B72FD">
            <w:pPr>
              <w:spacing w:line="240" w:lineRule="auto"/>
              <w:rPr>
                <w:sz w:val="16"/>
                <w:szCs w:val="16"/>
              </w:rPr>
            </w:pPr>
          </w:p>
        </w:tc>
        <w:tc>
          <w:tcPr>
            <w:tcW w:w="686" w:type="dxa"/>
          </w:tcPr>
          <w:p w14:paraId="1D9CB2F7" w14:textId="77777777" w:rsidR="00E20465" w:rsidRPr="003F5AF2" w:rsidRDefault="00E20465" w:rsidP="002B72FD">
            <w:pPr>
              <w:spacing w:line="240" w:lineRule="auto"/>
              <w:rPr>
                <w:sz w:val="16"/>
                <w:szCs w:val="16"/>
              </w:rPr>
            </w:pPr>
          </w:p>
        </w:tc>
        <w:tc>
          <w:tcPr>
            <w:tcW w:w="686" w:type="dxa"/>
          </w:tcPr>
          <w:p w14:paraId="1F8A7657" w14:textId="77777777" w:rsidR="00E20465" w:rsidRPr="003F5AF2" w:rsidRDefault="00E20465" w:rsidP="002B72FD">
            <w:pPr>
              <w:spacing w:line="240" w:lineRule="auto"/>
              <w:rPr>
                <w:sz w:val="16"/>
                <w:szCs w:val="16"/>
              </w:rPr>
            </w:pPr>
          </w:p>
        </w:tc>
        <w:tc>
          <w:tcPr>
            <w:tcW w:w="686" w:type="dxa"/>
          </w:tcPr>
          <w:p w14:paraId="1DEA9B75" w14:textId="77777777" w:rsidR="00E20465" w:rsidRPr="003F5AF2" w:rsidRDefault="00E20465" w:rsidP="002B72FD">
            <w:pPr>
              <w:spacing w:line="240" w:lineRule="auto"/>
              <w:rPr>
                <w:sz w:val="16"/>
                <w:szCs w:val="16"/>
              </w:rPr>
            </w:pPr>
          </w:p>
        </w:tc>
        <w:tc>
          <w:tcPr>
            <w:tcW w:w="443" w:type="dxa"/>
          </w:tcPr>
          <w:p w14:paraId="4C5AA5A7" w14:textId="77777777" w:rsidR="00E20465" w:rsidRPr="003F5AF2" w:rsidRDefault="00E20465" w:rsidP="002B72FD">
            <w:pPr>
              <w:spacing w:line="240" w:lineRule="auto"/>
              <w:rPr>
                <w:sz w:val="16"/>
                <w:szCs w:val="16"/>
              </w:rPr>
            </w:pPr>
          </w:p>
        </w:tc>
      </w:tr>
      <w:tr w:rsidR="00E20465" w:rsidRPr="003F5AF2" w14:paraId="09B22D48" w14:textId="77777777" w:rsidTr="002B72FD">
        <w:trPr>
          <w:gridAfter w:val="1"/>
          <w:wAfter w:w="31" w:type="dxa"/>
          <w:trHeight w:val="298"/>
        </w:trPr>
        <w:tc>
          <w:tcPr>
            <w:tcW w:w="1743" w:type="dxa"/>
          </w:tcPr>
          <w:p w14:paraId="13B73C07" w14:textId="77777777" w:rsidR="00E20465" w:rsidRPr="003F5AF2" w:rsidRDefault="00E20465" w:rsidP="002B72FD">
            <w:pPr>
              <w:spacing w:line="240" w:lineRule="auto"/>
              <w:rPr>
                <w:sz w:val="16"/>
                <w:szCs w:val="16"/>
              </w:rPr>
            </w:pPr>
            <w:r w:rsidRPr="003F5AF2">
              <w:rPr>
                <w:sz w:val="16"/>
                <w:szCs w:val="16"/>
              </w:rPr>
              <w:t>4.Per_Self-Effficacy</w:t>
            </w:r>
          </w:p>
          <w:p w14:paraId="778692AF" w14:textId="77777777" w:rsidR="00E20465" w:rsidRPr="003F5AF2" w:rsidRDefault="00E20465" w:rsidP="002B72FD">
            <w:pPr>
              <w:spacing w:line="240" w:lineRule="auto"/>
              <w:rPr>
                <w:sz w:val="16"/>
                <w:szCs w:val="16"/>
              </w:rPr>
            </w:pPr>
            <w:r w:rsidRPr="003F5AF2">
              <w:rPr>
                <w:sz w:val="16"/>
                <w:szCs w:val="16"/>
              </w:rPr>
              <w:t xml:space="preserve">   5.09(1.41)</w:t>
            </w:r>
          </w:p>
        </w:tc>
        <w:tc>
          <w:tcPr>
            <w:tcW w:w="686" w:type="dxa"/>
          </w:tcPr>
          <w:p w14:paraId="00B641FC" w14:textId="77777777" w:rsidR="00E20465" w:rsidRPr="003F5AF2" w:rsidRDefault="00E20465" w:rsidP="002B72FD">
            <w:pPr>
              <w:spacing w:line="240" w:lineRule="auto"/>
              <w:rPr>
                <w:sz w:val="16"/>
                <w:szCs w:val="16"/>
              </w:rPr>
            </w:pPr>
            <w:r w:rsidRPr="003F5AF2">
              <w:rPr>
                <w:sz w:val="16"/>
                <w:szCs w:val="16"/>
              </w:rPr>
              <w:t>-.036</w:t>
            </w:r>
          </w:p>
        </w:tc>
        <w:tc>
          <w:tcPr>
            <w:tcW w:w="686" w:type="dxa"/>
          </w:tcPr>
          <w:p w14:paraId="6B0DFE24" w14:textId="77777777" w:rsidR="00E20465" w:rsidRPr="003F5AF2" w:rsidRDefault="00E20465" w:rsidP="002B72FD">
            <w:pPr>
              <w:spacing w:line="240" w:lineRule="auto"/>
              <w:rPr>
                <w:sz w:val="16"/>
                <w:szCs w:val="16"/>
              </w:rPr>
            </w:pPr>
            <w:r w:rsidRPr="003F5AF2">
              <w:rPr>
                <w:sz w:val="16"/>
                <w:szCs w:val="16"/>
              </w:rPr>
              <w:t>.134</w:t>
            </w:r>
            <w:r w:rsidRPr="003F5AF2">
              <w:rPr>
                <w:sz w:val="16"/>
                <w:szCs w:val="16"/>
                <w:vertAlign w:val="superscript"/>
              </w:rPr>
              <w:t>**</w:t>
            </w:r>
          </w:p>
        </w:tc>
        <w:tc>
          <w:tcPr>
            <w:tcW w:w="686" w:type="dxa"/>
          </w:tcPr>
          <w:p w14:paraId="12DBA19E" w14:textId="77777777" w:rsidR="00E20465" w:rsidRPr="003F5AF2" w:rsidRDefault="00E20465" w:rsidP="002B72FD">
            <w:pPr>
              <w:spacing w:line="240" w:lineRule="auto"/>
              <w:rPr>
                <w:sz w:val="16"/>
                <w:szCs w:val="16"/>
              </w:rPr>
            </w:pPr>
            <w:r w:rsidRPr="003F5AF2">
              <w:rPr>
                <w:sz w:val="16"/>
                <w:szCs w:val="16"/>
              </w:rPr>
              <w:t>-.258</w:t>
            </w:r>
            <w:r w:rsidRPr="003F5AF2">
              <w:rPr>
                <w:sz w:val="16"/>
                <w:szCs w:val="16"/>
                <w:vertAlign w:val="superscript"/>
              </w:rPr>
              <w:t>**</w:t>
            </w:r>
          </w:p>
        </w:tc>
        <w:tc>
          <w:tcPr>
            <w:tcW w:w="686" w:type="dxa"/>
          </w:tcPr>
          <w:p w14:paraId="0ED3F70E" w14:textId="77777777" w:rsidR="00E20465" w:rsidRPr="003F5AF2" w:rsidRDefault="00E20465" w:rsidP="002B72FD">
            <w:pPr>
              <w:spacing w:line="240" w:lineRule="auto"/>
              <w:rPr>
                <w:sz w:val="16"/>
                <w:szCs w:val="16"/>
              </w:rPr>
            </w:pPr>
            <w:r w:rsidRPr="003F5AF2">
              <w:rPr>
                <w:sz w:val="16"/>
                <w:szCs w:val="16"/>
              </w:rPr>
              <w:t>1</w:t>
            </w:r>
          </w:p>
        </w:tc>
        <w:tc>
          <w:tcPr>
            <w:tcW w:w="686" w:type="dxa"/>
          </w:tcPr>
          <w:p w14:paraId="74B98097" w14:textId="77777777" w:rsidR="00E20465" w:rsidRPr="003F5AF2" w:rsidRDefault="00E20465" w:rsidP="002B72FD">
            <w:pPr>
              <w:spacing w:line="240" w:lineRule="auto"/>
              <w:rPr>
                <w:sz w:val="16"/>
                <w:szCs w:val="16"/>
              </w:rPr>
            </w:pPr>
          </w:p>
        </w:tc>
        <w:tc>
          <w:tcPr>
            <w:tcW w:w="686" w:type="dxa"/>
          </w:tcPr>
          <w:p w14:paraId="0B871D04" w14:textId="77777777" w:rsidR="00E20465" w:rsidRPr="003F5AF2" w:rsidRDefault="00E20465" w:rsidP="002B72FD">
            <w:pPr>
              <w:spacing w:line="240" w:lineRule="auto"/>
              <w:rPr>
                <w:sz w:val="16"/>
                <w:szCs w:val="16"/>
              </w:rPr>
            </w:pPr>
          </w:p>
        </w:tc>
        <w:tc>
          <w:tcPr>
            <w:tcW w:w="686" w:type="dxa"/>
          </w:tcPr>
          <w:p w14:paraId="5970D52E" w14:textId="77777777" w:rsidR="00E20465" w:rsidRPr="003F5AF2" w:rsidRDefault="00E20465" w:rsidP="002B72FD">
            <w:pPr>
              <w:spacing w:line="240" w:lineRule="auto"/>
              <w:rPr>
                <w:sz w:val="16"/>
                <w:szCs w:val="16"/>
              </w:rPr>
            </w:pPr>
          </w:p>
        </w:tc>
        <w:tc>
          <w:tcPr>
            <w:tcW w:w="686" w:type="dxa"/>
          </w:tcPr>
          <w:p w14:paraId="58AF1E6D" w14:textId="77777777" w:rsidR="00E20465" w:rsidRPr="003F5AF2" w:rsidRDefault="00E20465" w:rsidP="002B72FD">
            <w:pPr>
              <w:spacing w:line="240" w:lineRule="auto"/>
              <w:rPr>
                <w:sz w:val="16"/>
                <w:szCs w:val="16"/>
              </w:rPr>
            </w:pPr>
          </w:p>
        </w:tc>
        <w:tc>
          <w:tcPr>
            <w:tcW w:w="686" w:type="dxa"/>
          </w:tcPr>
          <w:p w14:paraId="512F17D5" w14:textId="77777777" w:rsidR="00E20465" w:rsidRPr="003F5AF2" w:rsidRDefault="00E20465" w:rsidP="002B72FD">
            <w:pPr>
              <w:spacing w:line="240" w:lineRule="auto"/>
              <w:rPr>
                <w:sz w:val="16"/>
                <w:szCs w:val="16"/>
              </w:rPr>
            </w:pPr>
          </w:p>
        </w:tc>
        <w:tc>
          <w:tcPr>
            <w:tcW w:w="686" w:type="dxa"/>
          </w:tcPr>
          <w:p w14:paraId="16B23739" w14:textId="77777777" w:rsidR="00E20465" w:rsidRPr="003F5AF2" w:rsidRDefault="00E20465" w:rsidP="002B72FD">
            <w:pPr>
              <w:spacing w:line="240" w:lineRule="auto"/>
              <w:rPr>
                <w:sz w:val="16"/>
                <w:szCs w:val="16"/>
              </w:rPr>
            </w:pPr>
          </w:p>
        </w:tc>
        <w:tc>
          <w:tcPr>
            <w:tcW w:w="443" w:type="dxa"/>
          </w:tcPr>
          <w:p w14:paraId="4DFD4E50" w14:textId="77777777" w:rsidR="00E20465" w:rsidRPr="003F5AF2" w:rsidRDefault="00E20465" w:rsidP="002B72FD">
            <w:pPr>
              <w:spacing w:line="240" w:lineRule="auto"/>
              <w:rPr>
                <w:sz w:val="16"/>
                <w:szCs w:val="16"/>
              </w:rPr>
            </w:pPr>
          </w:p>
        </w:tc>
      </w:tr>
      <w:tr w:rsidR="00E20465" w:rsidRPr="003F5AF2" w14:paraId="7FCE8FD6" w14:textId="77777777" w:rsidTr="002B72FD">
        <w:trPr>
          <w:gridAfter w:val="1"/>
          <w:wAfter w:w="31" w:type="dxa"/>
          <w:trHeight w:val="444"/>
        </w:trPr>
        <w:tc>
          <w:tcPr>
            <w:tcW w:w="1743" w:type="dxa"/>
          </w:tcPr>
          <w:p w14:paraId="137FCAF2" w14:textId="77777777" w:rsidR="00E20465" w:rsidRPr="003F5AF2" w:rsidRDefault="00E20465" w:rsidP="002B72FD">
            <w:pPr>
              <w:spacing w:line="240" w:lineRule="auto"/>
              <w:rPr>
                <w:sz w:val="16"/>
                <w:szCs w:val="16"/>
              </w:rPr>
            </w:pPr>
            <w:r w:rsidRPr="003F5AF2">
              <w:rPr>
                <w:sz w:val="16"/>
                <w:szCs w:val="16"/>
              </w:rPr>
              <w:t xml:space="preserve">5.Per_Response    </w:t>
            </w:r>
            <w:r w:rsidRPr="003F5AF2">
              <w:rPr>
                <w:sz w:val="16"/>
                <w:szCs w:val="16"/>
              </w:rPr>
              <w:br/>
              <w:t xml:space="preserve">   Efficacy</w:t>
            </w:r>
          </w:p>
          <w:p w14:paraId="28996AB3" w14:textId="77777777" w:rsidR="00E20465" w:rsidRPr="003F5AF2" w:rsidRDefault="00E20465" w:rsidP="002B72FD">
            <w:pPr>
              <w:spacing w:line="240" w:lineRule="auto"/>
              <w:rPr>
                <w:sz w:val="16"/>
                <w:szCs w:val="16"/>
              </w:rPr>
            </w:pPr>
            <w:r w:rsidRPr="003F5AF2">
              <w:rPr>
                <w:sz w:val="16"/>
                <w:szCs w:val="16"/>
              </w:rPr>
              <w:t xml:space="preserve">   5.78(1.33)</w:t>
            </w:r>
          </w:p>
        </w:tc>
        <w:tc>
          <w:tcPr>
            <w:tcW w:w="686" w:type="dxa"/>
          </w:tcPr>
          <w:p w14:paraId="209F2521" w14:textId="77777777" w:rsidR="00E20465" w:rsidRPr="003F5AF2" w:rsidRDefault="00E20465" w:rsidP="002B72FD">
            <w:pPr>
              <w:spacing w:line="240" w:lineRule="auto"/>
              <w:rPr>
                <w:sz w:val="16"/>
                <w:szCs w:val="16"/>
              </w:rPr>
            </w:pPr>
            <w:r w:rsidRPr="003F5AF2">
              <w:rPr>
                <w:sz w:val="16"/>
                <w:szCs w:val="16"/>
              </w:rPr>
              <w:t>.112</w:t>
            </w:r>
            <w:r w:rsidRPr="003F5AF2">
              <w:rPr>
                <w:sz w:val="16"/>
                <w:szCs w:val="16"/>
                <w:vertAlign w:val="superscript"/>
              </w:rPr>
              <w:t>**</w:t>
            </w:r>
          </w:p>
        </w:tc>
        <w:tc>
          <w:tcPr>
            <w:tcW w:w="686" w:type="dxa"/>
          </w:tcPr>
          <w:p w14:paraId="14601D23" w14:textId="77777777" w:rsidR="00E20465" w:rsidRPr="003F5AF2" w:rsidRDefault="00E20465" w:rsidP="002B72FD">
            <w:pPr>
              <w:spacing w:line="240" w:lineRule="auto"/>
              <w:rPr>
                <w:sz w:val="16"/>
                <w:szCs w:val="16"/>
              </w:rPr>
            </w:pPr>
            <w:r w:rsidRPr="003F5AF2">
              <w:rPr>
                <w:sz w:val="16"/>
                <w:szCs w:val="16"/>
              </w:rPr>
              <w:t>.366</w:t>
            </w:r>
            <w:r w:rsidRPr="003F5AF2">
              <w:rPr>
                <w:sz w:val="16"/>
                <w:szCs w:val="16"/>
                <w:vertAlign w:val="superscript"/>
              </w:rPr>
              <w:t>**</w:t>
            </w:r>
          </w:p>
        </w:tc>
        <w:tc>
          <w:tcPr>
            <w:tcW w:w="686" w:type="dxa"/>
          </w:tcPr>
          <w:p w14:paraId="464A7964" w14:textId="77777777" w:rsidR="00E20465" w:rsidRPr="003F5AF2" w:rsidRDefault="00E20465" w:rsidP="002B72FD">
            <w:pPr>
              <w:spacing w:line="240" w:lineRule="auto"/>
              <w:rPr>
                <w:sz w:val="16"/>
                <w:szCs w:val="16"/>
              </w:rPr>
            </w:pPr>
            <w:r w:rsidRPr="003F5AF2">
              <w:rPr>
                <w:sz w:val="16"/>
                <w:szCs w:val="16"/>
              </w:rPr>
              <w:t>-.016</w:t>
            </w:r>
          </w:p>
        </w:tc>
        <w:tc>
          <w:tcPr>
            <w:tcW w:w="686" w:type="dxa"/>
          </w:tcPr>
          <w:p w14:paraId="321FDB94" w14:textId="77777777" w:rsidR="00E20465" w:rsidRPr="003F5AF2" w:rsidRDefault="00E20465" w:rsidP="002B72FD">
            <w:pPr>
              <w:spacing w:line="240" w:lineRule="auto"/>
              <w:rPr>
                <w:sz w:val="16"/>
                <w:szCs w:val="16"/>
              </w:rPr>
            </w:pPr>
            <w:r w:rsidRPr="003F5AF2">
              <w:rPr>
                <w:sz w:val="16"/>
                <w:szCs w:val="16"/>
              </w:rPr>
              <w:t>.302</w:t>
            </w:r>
            <w:r w:rsidRPr="003F5AF2">
              <w:rPr>
                <w:sz w:val="16"/>
                <w:szCs w:val="16"/>
                <w:vertAlign w:val="superscript"/>
              </w:rPr>
              <w:t>**</w:t>
            </w:r>
          </w:p>
        </w:tc>
        <w:tc>
          <w:tcPr>
            <w:tcW w:w="686" w:type="dxa"/>
          </w:tcPr>
          <w:p w14:paraId="0B3785F9" w14:textId="77777777" w:rsidR="00E20465" w:rsidRPr="003F5AF2" w:rsidRDefault="00E20465" w:rsidP="002B72FD">
            <w:pPr>
              <w:spacing w:line="240" w:lineRule="auto"/>
              <w:rPr>
                <w:sz w:val="16"/>
                <w:szCs w:val="16"/>
              </w:rPr>
            </w:pPr>
            <w:r w:rsidRPr="003F5AF2">
              <w:rPr>
                <w:sz w:val="16"/>
                <w:szCs w:val="16"/>
              </w:rPr>
              <w:t>1</w:t>
            </w:r>
          </w:p>
        </w:tc>
        <w:tc>
          <w:tcPr>
            <w:tcW w:w="686" w:type="dxa"/>
          </w:tcPr>
          <w:p w14:paraId="6C1B66B0" w14:textId="77777777" w:rsidR="00E20465" w:rsidRPr="003F5AF2" w:rsidRDefault="00E20465" w:rsidP="002B72FD">
            <w:pPr>
              <w:spacing w:line="240" w:lineRule="auto"/>
              <w:rPr>
                <w:sz w:val="16"/>
                <w:szCs w:val="16"/>
              </w:rPr>
            </w:pPr>
          </w:p>
        </w:tc>
        <w:tc>
          <w:tcPr>
            <w:tcW w:w="686" w:type="dxa"/>
          </w:tcPr>
          <w:p w14:paraId="723F67D8" w14:textId="77777777" w:rsidR="00E20465" w:rsidRPr="003F5AF2" w:rsidRDefault="00E20465" w:rsidP="002B72FD">
            <w:pPr>
              <w:spacing w:line="240" w:lineRule="auto"/>
              <w:rPr>
                <w:sz w:val="16"/>
                <w:szCs w:val="16"/>
              </w:rPr>
            </w:pPr>
          </w:p>
        </w:tc>
        <w:tc>
          <w:tcPr>
            <w:tcW w:w="686" w:type="dxa"/>
          </w:tcPr>
          <w:p w14:paraId="057FB7B1" w14:textId="77777777" w:rsidR="00E20465" w:rsidRPr="003F5AF2" w:rsidRDefault="00E20465" w:rsidP="002B72FD">
            <w:pPr>
              <w:spacing w:line="240" w:lineRule="auto"/>
              <w:rPr>
                <w:sz w:val="16"/>
                <w:szCs w:val="16"/>
              </w:rPr>
            </w:pPr>
          </w:p>
        </w:tc>
        <w:tc>
          <w:tcPr>
            <w:tcW w:w="686" w:type="dxa"/>
          </w:tcPr>
          <w:p w14:paraId="0FB6BC46" w14:textId="77777777" w:rsidR="00E20465" w:rsidRPr="003F5AF2" w:rsidRDefault="00E20465" w:rsidP="002B72FD">
            <w:pPr>
              <w:spacing w:line="240" w:lineRule="auto"/>
              <w:rPr>
                <w:sz w:val="16"/>
                <w:szCs w:val="16"/>
              </w:rPr>
            </w:pPr>
          </w:p>
        </w:tc>
        <w:tc>
          <w:tcPr>
            <w:tcW w:w="686" w:type="dxa"/>
          </w:tcPr>
          <w:p w14:paraId="70617B08" w14:textId="77777777" w:rsidR="00E20465" w:rsidRPr="003F5AF2" w:rsidRDefault="00E20465" w:rsidP="002B72FD">
            <w:pPr>
              <w:spacing w:line="240" w:lineRule="auto"/>
              <w:rPr>
                <w:sz w:val="16"/>
                <w:szCs w:val="16"/>
              </w:rPr>
            </w:pPr>
          </w:p>
        </w:tc>
        <w:tc>
          <w:tcPr>
            <w:tcW w:w="443" w:type="dxa"/>
          </w:tcPr>
          <w:p w14:paraId="66B9C52F" w14:textId="77777777" w:rsidR="00E20465" w:rsidRPr="003F5AF2" w:rsidRDefault="00E20465" w:rsidP="002B72FD">
            <w:pPr>
              <w:spacing w:line="240" w:lineRule="auto"/>
              <w:rPr>
                <w:sz w:val="16"/>
                <w:szCs w:val="16"/>
              </w:rPr>
            </w:pPr>
          </w:p>
        </w:tc>
      </w:tr>
      <w:tr w:rsidR="00E20465" w:rsidRPr="003F5AF2" w14:paraId="5ADA2CF8" w14:textId="77777777" w:rsidTr="002B72FD">
        <w:trPr>
          <w:gridAfter w:val="1"/>
          <w:wAfter w:w="31" w:type="dxa"/>
          <w:trHeight w:val="337"/>
        </w:trPr>
        <w:tc>
          <w:tcPr>
            <w:tcW w:w="1743" w:type="dxa"/>
          </w:tcPr>
          <w:p w14:paraId="3270F6EF" w14:textId="77777777" w:rsidR="00E20465" w:rsidRPr="003F5AF2" w:rsidRDefault="00E20465" w:rsidP="002B72FD">
            <w:pPr>
              <w:spacing w:line="240" w:lineRule="auto"/>
              <w:rPr>
                <w:sz w:val="16"/>
                <w:szCs w:val="16"/>
              </w:rPr>
            </w:pPr>
            <w:r w:rsidRPr="003F5AF2">
              <w:rPr>
                <w:sz w:val="16"/>
                <w:szCs w:val="16"/>
              </w:rPr>
              <w:t>6.Per_Barrier</w:t>
            </w:r>
          </w:p>
          <w:p w14:paraId="32BE01C5" w14:textId="77777777" w:rsidR="00E20465" w:rsidRPr="003F5AF2" w:rsidRDefault="00E20465" w:rsidP="002B72FD">
            <w:pPr>
              <w:spacing w:line="240" w:lineRule="auto"/>
              <w:rPr>
                <w:sz w:val="16"/>
                <w:szCs w:val="16"/>
              </w:rPr>
            </w:pPr>
            <w:r w:rsidRPr="003F5AF2">
              <w:rPr>
                <w:sz w:val="16"/>
                <w:szCs w:val="16"/>
              </w:rPr>
              <w:t xml:space="preserve">   3.19(1.61)</w:t>
            </w:r>
          </w:p>
        </w:tc>
        <w:tc>
          <w:tcPr>
            <w:tcW w:w="686" w:type="dxa"/>
          </w:tcPr>
          <w:p w14:paraId="3E56BF54" w14:textId="77777777" w:rsidR="00E20465" w:rsidRPr="003F5AF2" w:rsidRDefault="00E20465" w:rsidP="002B72FD">
            <w:pPr>
              <w:spacing w:line="240" w:lineRule="auto"/>
              <w:rPr>
                <w:sz w:val="16"/>
                <w:szCs w:val="16"/>
              </w:rPr>
            </w:pPr>
            <w:r w:rsidRPr="003F5AF2">
              <w:rPr>
                <w:sz w:val="16"/>
                <w:szCs w:val="16"/>
              </w:rPr>
              <w:t>.065</w:t>
            </w:r>
          </w:p>
        </w:tc>
        <w:tc>
          <w:tcPr>
            <w:tcW w:w="686" w:type="dxa"/>
          </w:tcPr>
          <w:p w14:paraId="20F6CE69" w14:textId="77777777" w:rsidR="00E20465" w:rsidRPr="003F5AF2" w:rsidRDefault="00E20465" w:rsidP="002B72FD">
            <w:pPr>
              <w:spacing w:line="240" w:lineRule="auto"/>
              <w:rPr>
                <w:sz w:val="16"/>
                <w:szCs w:val="16"/>
              </w:rPr>
            </w:pPr>
            <w:r w:rsidRPr="003F5AF2">
              <w:rPr>
                <w:sz w:val="16"/>
                <w:szCs w:val="16"/>
              </w:rPr>
              <w:t>-.165</w:t>
            </w:r>
            <w:r w:rsidRPr="003F5AF2">
              <w:rPr>
                <w:sz w:val="16"/>
                <w:szCs w:val="16"/>
                <w:vertAlign w:val="superscript"/>
              </w:rPr>
              <w:t>**</w:t>
            </w:r>
          </w:p>
        </w:tc>
        <w:tc>
          <w:tcPr>
            <w:tcW w:w="686" w:type="dxa"/>
          </w:tcPr>
          <w:p w14:paraId="37596444" w14:textId="77777777" w:rsidR="00E20465" w:rsidRPr="003F5AF2" w:rsidRDefault="00E20465" w:rsidP="002B72FD">
            <w:pPr>
              <w:spacing w:line="240" w:lineRule="auto"/>
              <w:rPr>
                <w:sz w:val="16"/>
                <w:szCs w:val="16"/>
              </w:rPr>
            </w:pPr>
            <w:r w:rsidRPr="003F5AF2">
              <w:rPr>
                <w:sz w:val="16"/>
                <w:szCs w:val="16"/>
              </w:rPr>
              <w:t>.239</w:t>
            </w:r>
            <w:r w:rsidRPr="003F5AF2">
              <w:rPr>
                <w:sz w:val="16"/>
                <w:szCs w:val="16"/>
                <w:vertAlign w:val="superscript"/>
              </w:rPr>
              <w:t>**</w:t>
            </w:r>
          </w:p>
        </w:tc>
        <w:tc>
          <w:tcPr>
            <w:tcW w:w="686" w:type="dxa"/>
          </w:tcPr>
          <w:p w14:paraId="7B686189" w14:textId="77777777" w:rsidR="00E20465" w:rsidRPr="003F5AF2" w:rsidRDefault="00E20465" w:rsidP="002B72FD">
            <w:pPr>
              <w:spacing w:line="240" w:lineRule="auto"/>
              <w:rPr>
                <w:sz w:val="16"/>
                <w:szCs w:val="16"/>
              </w:rPr>
            </w:pPr>
            <w:r w:rsidRPr="003F5AF2">
              <w:rPr>
                <w:sz w:val="16"/>
                <w:szCs w:val="16"/>
              </w:rPr>
              <w:t>-.582</w:t>
            </w:r>
            <w:r w:rsidRPr="003F5AF2">
              <w:rPr>
                <w:sz w:val="16"/>
                <w:szCs w:val="16"/>
                <w:vertAlign w:val="superscript"/>
              </w:rPr>
              <w:t>**</w:t>
            </w:r>
          </w:p>
        </w:tc>
        <w:tc>
          <w:tcPr>
            <w:tcW w:w="686" w:type="dxa"/>
          </w:tcPr>
          <w:p w14:paraId="6E72C6FE" w14:textId="77777777" w:rsidR="00E20465" w:rsidRPr="003F5AF2" w:rsidRDefault="00E20465" w:rsidP="002B72FD">
            <w:pPr>
              <w:spacing w:line="240" w:lineRule="auto"/>
              <w:rPr>
                <w:sz w:val="16"/>
                <w:szCs w:val="16"/>
              </w:rPr>
            </w:pPr>
            <w:r w:rsidRPr="003F5AF2">
              <w:rPr>
                <w:sz w:val="16"/>
                <w:szCs w:val="16"/>
              </w:rPr>
              <w:t>-.285</w:t>
            </w:r>
            <w:r w:rsidRPr="003F5AF2">
              <w:rPr>
                <w:sz w:val="16"/>
                <w:szCs w:val="16"/>
                <w:vertAlign w:val="superscript"/>
              </w:rPr>
              <w:t>**</w:t>
            </w:r>
          </w:p>
        </w:tc>
        <w:tc>
          <w:tcPr>
            <w:tcW w:w="686" w:type="dxa"/>
          </w:tcPr>
          <w:p w14:paraId="4448F2C9" w14:textId="77777777" w:rsidR="00E20465" w:rsidRPr="003F5AF2" w:rsidRDefault="00E20465" w:rsidP="002B72FD">
            <w:pPr>
              <w:spacing w:line="240" w:lineRule="auto"/>
              <w:rPr>
                <w:sz w:val="16"/>
                <w:szCs w:val="16"/>
              </w:rPr>
            </w:pPr>
            <w:r w:rsidRPr="003F5AF2">
              <w:rPr>
                <w:sz w:val="16"/>
                <w:szCs w:val="16"/>
              </w:rPr>
              <w:t>1</w:t>
            </w:r>
          </w:p>
        </w:tc>
        <w:tc>
          <w:tcPr>
            <w:tcW w:w="686" w:type="dxa"/>
          </w:tcPr>
          <w:p w14:paraId="3D96F43E" w14:textId="77777777" w:rsidR="00E20465" w:rsidRPr="003F5AF2" w:rsidRDefault="00E20465" w:rsidP="002B72FD">
            <w:pPr>
              <w:spacing w:line="240" w:lineRule="auto"/>
              <w:rPr>
                <w:sz w:val="16"/>
                <w:szCs w:val="16"/>
              </w:rPr>
            </w:pPr>
          </w:p>
        </w:tc>
        <w:tc>
          <w:tcPr>
            <w:tcW w:w="686" w:type="dxa"/>
          </w:tcPr>
          <w:p w14:paraId="6324C597" w14:textId="77777777" w:rsidR="00E20465" w:rsidRPr="003F5AF2" w:rsidRDefault="00E20465" w:rsidP="002B72FD">
            <w:pPr>
              <w:spacing w:line="240" w:lineRule="auto"/>
              <w:rPr>
                <w:sz w:val="16"/>
                <w:szCs w:val="16"/>
              </w:rPr>
            </w:pPr>
          </w:p>
        </w:tc>
        <w:tc>
          <w:tcPr>
            <w:tcW w:w="686" w:type="dxa"/>
          </w:tcPr>
          <w:p w14:paraId="14BD0E3F" w14:textId="77777777" w:rsidR="00E20465" w:rsidRPr="003F5AF2" w:rsidRDefault="00E20465" w:rsidP="002B72FD">
            <w:pPr>
              <w:spacing w:line="240" w:lineRule="auto"/>
              <w:rPr>
                <w:sz w:val="16"/>
                <w:szCs w:val="16"/>
              </w:rPr>
            </w:pPr>
          </w:p>
        </w:tc>
        <w:tc>
          <w:tcPr>
            <w:tcW w:w="686" w:type="dxa"/>
          </w:tcPr>
          <w:p w14:paraId="33D838F1" w14:textId="77777777" w:rsidR="00E20465" w:rsidRPr="003F5AF2" w:rsidRDefault="00E20465" w:rsidP="002B72FD">
            <w:pPr>
              <w:spacing w:line="240" w:lineRule="auto"/>
              <w:rPr>
                <w:sz w:val="16"/>
                <w:szCs w:val="16"/>
              </w:rPr>
            </w:pPr>
          </w:p>
        </w:tc>
        <w:tc>
          <w:tcPr>
            <w:tcW w:w="443" w:type="dxa"/>
          </w:tcPr>
          <w:p w14:paraId="090D35EB" w14:textId="77777777" w:rsidR="00E20465" w:rsidRPr="003F5AF2" w:rsidRDefault="00E20465" w:rsidP="002B72FD">
            <w:pPr>
              <w:spacing w:line="240" w:lineRule="auto"/>
              <w:rPr>
                <w:sz w:val="16"/>
                <w:szCs w:val="16"/>
              </w:rPr>
            </w:pPr>
          </w:p>
        </w:tc>
      </w:tr>
      <w:tr w:rsidR="00E20465" w:rsidRPr="003F5AF2" w14:paraId="34CABD58" w14:textId="77777777" w:rsidTr="002B72FD">
        <w:trPr>
          <w:gridAfter w:val="1"/>
          <w:wAfter w:w="31" w:type="dxa"/>
          <w:trHeight w:val="346"/>
        </w:trPr>
        <w:tc>
          <w:tcPr>
            <w:tcW w:w="1743" w:type="dxa"/>
          </w:tcPr>
          <w:p w14:paraId="7EFC138F" w14:textId="77777777" w:rsidR="00E20465" w:rsidRPr="003F5AF2" w:rsidRDefault="00E20465" w:rsidP="002B72FD">
            <w:pPr>
              <w:spacing w:line="240" w:lineRule="auto"/>
              <w:rPr>
                <w:sz w:val="16"/>
                <w:szCs w:val="16"/>
              </w:rPr>
            </w:pPr>
            <w:r w:rsidRPr="003F5AF2">
              <w:rPr>
                <w:sz w:val="16"/>
                <w:szCs w:val="16"/>
              </w:rPr>
              <w:t>7.Intention</w:t>
            </w:r>
          </w:p>
          <w:p w14:paraId="2787639D" w14:textId="77777777" w:rsidR="00E20465" w:rsidRPr="003F5AF2" w:rsidRDefault="00E20465" w:rsidP="002B72FD">
            <w:pPr>
              <w:spacing w:line="240" w:lineRule="auto"/>
              <w:rPr>
                <w:sz w:val="16"/>
                <w:szCs w:val="16"/>
              </w:rPr>
            </w:pPr>
            <w:r w:rsidRPr="003F5AF2">
              <w:rPr>
                <w:sz w:val="16"/>
                <w:szCs w:val="16"/>
              </w:rPr>
              <w:t xml:space="preserve">   5.18(1.51)</w:t>
            </w:r>
          </w:p>
        </w:tc>
        <w:tc>
          <w:tcPr>
            <w:tcW w:w="686" w:type="dxa"/>
          </w:tcPr>
          <w:p w14:paraId="100551E2" w14:textId="77777777" w:rsidR="00E20465" w:rsidRPr="003F5AF2" w:rsidRDefault="00E20465" w:rsidP="002B72FD">
            <w:pPr>
              <w:spacing w:line="240" w:lineRule="auto"/>
              <w:rPr>
                <w:sz w:val="16"/>
                <w:szCs w:val="16"/>
              </w:rPr>
            </w:pPr>
            <w:r w:rsidRPr="003F5AF2">
              <w:rPr>
                <w:sz w:val="16"/>
                <w:szCs w:val="16"/>
              </w:rPr>
              <w:t>.072</w:t>
            </w:r>
          </w:p>
        </w:tc>
        <w:tc>
          <w:tcPr>
            <w:tcW w:w="686" w:type="dxa"/>
          </w:tcPr>
          <w:p w14:paraId="37230865" w14:textId="77777777" w:rsidR="00E20465" w:rsidRPr="003F5AF2" w:rsidRDefault="00E20465" w:rsidP="002B72FD">
            <w:pPr>
              <w:spacing w:line="240" w:lineRule="auto"/>
              <w:rPr>
                <w:sz w:val="16"/>
                <w:szCs w:val="16"/>
              </w:rPr>
            </w:pPr>
            <w:r w:rsidRPr="003F5AF2">
              <w:rPr>
                <w:sz w:val="16"/>
                <w:szCs w:val="16"/>
              </w:rPr>
              <w:t>.146</w:t>
            </w:r>
            <w:r w:rsidRPr="003F5AF2">
              <w:rPr>
                <w:sz w:val="16"/>
                <w:szCs w:val="16"/>
                <w:vertAlign w:val="superscript"/>
              </w:rPr>
              <w:t>**</w:t>
            </w:r>
          </w:p>
        </w:tc>
        <w:tc>
          <w:tcPr>
            <w:tcW w:w="686" w:type="dxa"/>
          </w:tcPr>
          <w:p w14:paraId="5605D47F" w14:textId="77777777" w:rsidR="00E20465" w:rsidRPr="003F5AF2" w:rsidRDefault="00E20465" w:rsidP="002B72FD">
            <w:pPr>
              <w:spacing w:line="240" w:lineRule="auto"/>
              <w:rPr>
                <w:sz w:val="16"/>
                <w:szCs w:val="16"/>
              </w:rPr>
            </w:pPr>
            <w:r w:rsidRPr="003F5AF2">
              <w:rPr>
                <w:sz w:val="16"/>
                <w:szCs w:val="16"/>
              </w:rPr>
              <w:t>-.199</w:t>
            </w:r>
            <w:r w:rsidRPr="003F5AF2">
              <w:rPr>
                <w:sz w:val="16"/>
                <w:szCs w:val="16"/>
                <w:vertAlign w:val="superscript"/>
              </w:rPr>
              <w:t>**</w:t>
            </w:r>
          </w:p>
        </w:tc>
        <w:tc>
          <w:tcPr>
            <w:tcW w:w="686" w:type="dxa"/>
          </w:tcPr>
          <w:p w14:paraId="38B5E2C1" w14:textId="77777777" w:rsidR="00E20465" w:rsidRPr="003F5AF2" w:rsidRDefault="00E20465" w:rsidP="002B72FD">
            <w:pPr>
              <w:spacing w:line="240" w:lineRule="auto"/>
              <w:rPr>
                <w:sz w:val="16"/>
                <w:szCs w:val="16"/>
              </w:rPr>
            </w:pPr>
            <w:r w:rsidRPr="003F5AF2">
              <w:rPr>
                <w:sz w:val="16"/>
                <w:szCs w:val="16"/>
              </w:rPr>
              <w:t>.804</w:t>
            </w:r>
            <w:r w:rsidRPr="003F5AF2">
              <w:rPr>
                <w:sz w:val="16"/>
                <w:szCs w:val="16"/>
                <w:vertAlign w:val="superscript"/>
              </w:rPr>
              <w:t>**</w:t>
            </w:r>
          </w:p>
        </w:tc>
        <w:tc>
          <w:tcPr>
            <w:tcW w:w="686" w:type="dxa"/>
          </w:tcPr>
          <w:p w14:paraId="34C8DF0E" w14:textId="77777777" w:rsidR="00E20465" w:rsidRPr="003F5AF2" w:rsidRDefault="00E20465" w:rsidP="002B72FD">
            <w:pPr>
              <w:spacing w:line="240" w:lineRule="auto"/>
              <w:rPr>
                <w:sz w:val="16"/>
                <w:szCs w:val="16"/>
              </w:rPr>
            </w:pPr>
            <w:r w:rsidRPr="003F5AF2">
              <w:rPr>
                <w:sz w:val="16"/>
                <w:szCs w:val="16"/>
              </w:rPr>
              <w:t>.289</w:t>
            </w:r>
            <w:r w:rsidRPr="003F5AF2">
              <w:rPr>
                <w:sz w:val="16"/>
                <w:szCs w:val="16"/>
                <w:vertAlign w:val="superscript"/>
              </w:rPr>
              <w:t>**</w:t>
            </w:r>
          </w:p>
        </w:tc>
        <w:tc>
          <w:tcPr>
            <w:tcW w:w="686" w:type="dxa"/>
          </w:tcPr>
          <w:p w14:paraId="1921E6DE" w14:textId="77777777" w:rsidR="00E20465" w:rsidRPr="003F5AF2" w:rsidRDefault="00E20465" w:rsidP="002B72FD">
            <w:pPr>
              <w:spacing w:line="240" w:lineRule="auto"/>
              <w:rPr>
                <w:sz w:val="16"/>
                <w:szCs w:val="16"/>
              </w:rPr>
            </w:pPr>
            <w:r w:rsidRPr="003F5AF2">
              <w:rPr>
                <w:sz w:val="16"/>
                <w:szCs w:val="16"/>
              </w:rPr>
              <w:t>-.435</w:t>
            </w:r>
            <w:r w:rsidRPr="003F5AF2">
              <w:rPr>
                <w:sz w:val="16"/>
                <w:szCs w:val="16"/>
                <w:vertAlign w:val="superscript"/>
              </w:rPr>
              <w:t>**</w:t>
            </w:r>
          </w:p>
        </w:tc>
        <w:tc>
          <w:tcPr>
            <w:tcW w:w="686" w:type="dxa"/>
          </w:tcPr>
          <w:p w14:paraId="44A290C4" w14:textId="77777777" w:rsidR="00E20465" w:rsidRPr="003F5AF2" w:rsidRDefault="00E20465" w:rsidP="002B72FD">
            <w:pPr>
              <w:spacing w:line="240" w:lineRule="auto"/>
              <w:rPr>
                <w:sz w:val="16"/>
                <w:szCs w:val="16"/>
              </w:rPr>
            </w:pPr>
            <w:r w:rsidRPr="003F5AF2">
              <w:rPr>
                <w:sz w:val="16"/>
                <w:szCs w:val="16"/>
              </w:rPr>
              <w:t>1</w:t>
            </w:r>
          </w:p>
        </w:tc>
        <w:tc>
          <w:tcPr>
            <w:tcW w:w="686" w:type="dxa"/>
          </w:tcPr>
          <w:p w14:paraId="2B9878EF" w14:textId="77777777" w:rsidR="00E20465" w:rsidRPr="003F5AF2" w:rsidRDefault="00E20465" w:rsidP="002B72FD">
            <w:pPr>
              <w:spacing w:line="240" w:lineRule="auto"/>
              <w:rPr>
                <w:sz w:val="16"/>
                <w:szCs w:val="16"/>
              </w:rPr>
            </w:pPr>
          </w:p>
        </w:tc>
        <w:tc>
          <w:tcPr>
            <w:tcW w:w="686" w:type="dxa"/>
          </w:tcPr>
          <w:p w14:paraId="1364387A" w14:textId="77777777" w:rsidR="00E20465" w:rsidRPr="003F5AF2" w:rsidRDefault="00E20465" w:rsidP="002B72FD">
            <w:pPr>
              <w:spacing w:line="240" w:lineRule="auto"/>
              <w:rPr>
                <w:sz w:val="16"/>
                <w:szCs w:val="16"/>
              </w:rPr>
            </w:pPr>
          </w:p>
        </w:tc>
        <w:tc>
          <w:tcPr>
            <w:tcW w:w="686" w:type="dxa"/>
          </w:tcPr>
          <w:p w14:paraId="06D75706" w14:textId="77777777" w:rsidR="00E20465" w:rsidRPr="003F5AF2" w:rsidRDefault="00E20465" w:rsidP="002B72FD">
            <w:pPr>
              <w:spacing w:line="240" w:lineRule="auto"/>
              <w:rPr>
                <w:sz w:val="16"/>
                <w:szCs w:val="16"/>
              </w:rPr>
            </w:pPr>
          </w:p>
        </w:tc>
        <w:tc>
          <w:tcPr>
            <w:tcW w:w="443" w:type="dxa"/>
          </w:tcPr>
          <w:p w14:paraId="0E322539" w14:textId="77777777" w:rsidR="00E20465" w:rsidRPr="003F5AF2" w:rsidRDefault="00E20465" w:rsidP="002B72FD">
            <w:pPr>
              <w:spacing w:line="240" w:lineRule="auto"/>
              <w:rPr>
                <w:sz w:val="16"/>
                <w:szCs w:val="16"/>
              </w:rPr>
            </w:pPr>
          </w:p>
        </w:tc>
      </w:tr>
      <w:tr w:rsidR="00E20465" w:rsidRPr="003F5AF2" w14:paraId="0A476317" w14:textId="77777777" w:rsidTr="002B72FD">
        <w:trPr>
          <w:gridAfter w:val="1"/>
          <w:wAfter w:w="31" w:type="dxa"/>
          <w:trHeight w:val="307"/>
        </w:trPr>
        <w:tc>
          <w:tcPr>
            <w:tcW w:w="1743" w:type="dxa"/>
          </w:tcPr>
          <w:p w14:paraId="60CEB74D" w14:textId="77777777" w:rsidR="00E20465" w:rsidRPr="003F5AF2" w:rsidRDefault="00E20465" w:rsidP="002B72FD">
            <w:pPr>
              <w:spacing w:line="240" w:lineRule="auto"/>
              <w:rPr>
                <w:sz w:val="16"/>
                <w:szCs w:val="16"/>
              </w:rPr>
            </w:pPr>
            <w:r w:rsidRPr="003F5AF2">
              <w:rPr>
                <w:sz w:val="16"/>
                <w:szCs w:val="16"/>
              </w:rPr>
              <w:t>8.Attitude</w:t>
            </w:r>
          </w:p>
          <w:p w14:paraId="755AF91C" w14:textId="77777777" w:rsidR="00E20465" w:rsidRPr="003F5AF2" w:rsidRDefault="00E20465" w:rsidP="002B72FD">
            <w:pPr>
              <w:spacing w:line="240" w:lineRule="auto"/>
              <w:rPr>
                <w:sz w:val="16"/>
                <w:szCs w:val="16"/>
              </w:rPr>
            </w:pPr>
            <w:r w:rsidRPr="003F5AF2">
              <w:rPr>
                <w:sz w:val="16"/>
                <w:szCs w:val="16"/>
              </w:rPr>
              <w:t xml:space="preserve">   6.40(.963)</w:t>
            </w:r>
          </w:p>
        </w:tc>
        <w:tc>
          <w:tcPr>
            <w:tcW w:w="686" w:type="dxa"/>
          </w:tcPr>
          <w:p w14:paraId="3E1395D7" w14:textId="77777777" w:rsidR="00E20465" w:rsidRPr="003F5AF2" w:rsidRDefault="00E20465" w:rsidP="002B72FD">
            <w:pPr>
              <w:spacing w:line="240" w:lineRule="auto"/>
              <w:rPr>
                <w:sz w:val="16"/>
                <w:szCs w:val="16"/>
              </w:rPr>
            </w:pPr>
            <w:r w:rsidRPr="003F5AF2">
              <w:rPr>
                <w:sz w:val="16"/>
                <w:szCs w:val="16"/>
              </w:rPr>
              <w:t>.103</w:t>
            </w:r>
            <w:r w:rsidRPr="003F5AF2">
              <w:rPr>
                <w:sz w:val="16"/>
                <w:szCs w:val="16"/>
                <w:vertAlign w:val="superscript"/>
              </w:rPr>
              <w:t>*</w:t>
            </w:r>
          </w:p>
        </w:tc>
        <w:tc>
          <w:tcPr>
            <w:tcW w:w="686" w:type="dxa"/>
          </w:tcPr>
          <w:p w14:paraId="10683DE3" w14:textId="77777777" w:rsidR="00E20465" w:rsidRPr="003F5AF2" w:rsidRDefault="00E20465" w:rsidP="002B72FD">
            <w:pPr>
              <w:spacing w:line="240" w:lineRule="auto"/>
              <w:rPr>
                <w:sz w:val="16"/>
                <w:szCs w:val="16"/>
              </w:rPr>
            </w:pPr>
            <w:r w:rsidRPr="003F5AF2">
              <w:rPr>
                <w:sz w:val="16"/>
                <w:szCs w:val="16"/>
              </w:rPr>
              <w:t>.226</w:t>
            </w:r>
            <w:r w:rsidRPr="003F5AF2">
              <w:rPr>
                <w:sz w:val="16"/>
                <w:szCs w:val="16"/>
                <w:vertAlign w:val="superscript"/>
              </w:rPr>
              <w:t>**</w:t>
            </w:r>
          </w:p>
        </w:tc>
        <w:tc>
          <w:tcPr>
            <w:tcW w:w="686" w:type="dxa"/>
          </w:tcPr>
          <w:p w14:paraId="0A1AECB5" w14:textId="77777777" w:rsidR="00E20465" w:rsidRPr="003F5AF2" w:rsidRDefault="00E20465" w:rsidP="002B72FD">
            <w:pPr>
              <w:spacing w:line="240" w:lineRule="auto"/>
              <w:rPr>
                <w:sz w:val="16"/>
                <w:szCs w:val="16"/>
              </w:rPr>
            </w:pPr>
            <w:r w:rsidRPr="003F5AF2">
              <w:rPr>
                <w:sz w:val="16"/>
                <w:szCs w:val="16"/>
              </w:rPr>
              <w:t>-.088</w:t>
            </w:r>
          </w:p>
        </w:tc>
        <w:tc>
          <w:tcPr>
            <w:tcW w:w="686" w:type="dxa"/>
          </w:tcPr>
          <w:p w14:paraId="45F79AEB" w14:textId="77777777" w:rsidR="00E20465" w:rsidRPr="003F5AF2" w:rsidRDefault="00E20465" w:rsidP="002B72FD">
            <w:pPr>
              <w:spacing w:line="240" w:lineRule="auto"/>
              <w:rPr>
                <w:sz w:val="16"/>
                <w:szCs w:val="16"/>
              </w:rPr>
            </w:pPr>
            <w:r w:rsidRPr="003F5AF2">
              <w:rPr>
                <w:sz w:val="16"/>
                <w:szCs w:val="16"/>
              </w:rPr>
              <w:t>.258</w:t>
            </w:r>
            <w:r w:rsidRPr="003F5AF2">
              <w:rPr>
                <w:sz w:val="16"/>
                <w:szCs w:val="16"/>
                <w:vertAlign w:val="superscript"/>
              </w:rPr>
              <w:t>**</w:t>
            </w:r>
          </w:p>
        </w:tc>
        <w:tc>
          <w:tcPr>
            <w:tcW w:w="686" w:type="dxa"/>
          </w:tcPr>
          <w:p w14:paraId="46FF07EE" w14:textId="77777777" w:rsidR="00E20465" w:rsidRPr="003F5AF2" w:rsidRDefault="00E20465" w:rsidP="002B72FD">
            <w:pPr>
              <w:spacing w:line="240" w:lineRule="auto"/>
              <w:rPr>
                <w:sz w:val="16"/>
                <w:szCs w:val="16"/>
              </w:rPr>
            </w:pPr>
            <w:r w:rsidRPr="003F5AF2">
              <w:rPr>
                <w:sz w:val="16"/>
                <w:szCs w:val="16"/>
              </w:rPr>
              <w:t>.312</w:t>
            </w:r>
            <w:r w:rsidRPr="003F5AF2">
              <w:rPr>
                <w:sz w:val="16"/>
                <w:szCs w:val="16"/>
                <w:vertAlign w:val="superscript"/>
              </w:rPr>
              <w:t>**</w:t>
            </w:r>
          </w:p>
        </w:tc>
        <w:tc>
          <w:tcPr>
            <w:tcW w:w="686" w:type="dxa"/>
          </w:tcPr>
          <w:p w14:paraId="40E01824" w14:textId="77777777" w:rsidR="00E20465" w:rsidRPr="003F5AF2" w:rsidRDefault="00E20465" w:rsidP="002B72FD">
            <w:pPr>
              <w:spacing w:line="240" w:lineRule="auto"/>
              <w:rPr>
                <w:sz w:val="16"/>
                <w:szCs w:val="16"/>
              </w:rPr>
            </w:pPr>
            <w:r w:rsidRPr="003F5AF2">
              <w:rPr>
                <w:sz w:val="16"/>
                <w:szCs w:val="16"/>
              </w:rPr>
              <w:t>-.222</w:t>
            </w:r>
            <w:r w:rsidRPr="003F5AF2">
              <w:rPr>
                <w:sz w:val="16"/>
                <w:szCs w:val="16"/>
                <w:vertAlign w:val="superscript"/>
              </w:rPr>
              <w:t>**</w:t>
            </w:r>
          </w:p>
        </w:tc>
        <w:tc>
          <w:tcPr>
            <w:tcW w:w="686" w:type="dxa"/>
          </w:tcPr>
          <w:p w14:paraId="700AFF62" w14:textId="77777777" w:rsidR="00E20465" w:rsidRPr="003F5AF2" w:rsidRDefault="00E20465" w:rsidP="002B72FD">
            <w:pPr>
              <w:spacing w:line="240" w:lineRule="auto"/>
              <w:rPr>
                <w:sz w:val="16"/>
                <w:szCs w:val="16"/>
              </w:rPr>
            </w:pPr>
            <w:r w:rsidRPr="003F5AF2">
              <w:rPr>
                <w:sz w:val="16"/>
                <w:szCs w:val="16"/>
              </w:rPr>
              <w:t>.278</w:t>
            </w:r>
            <w:r w:rsidRPr="003F5AF2">
              <w:rPr>
                <w:sz w:val="16"/>
                <w:szCs w:val="16"/>
                <w:vertAlign w:val="superscript"/>
              </w:rPr>
              <w:t>**</w:t>
            </w:r>
          </w:p>
        </w:tc>
        <w:tc>
          <w:tcPr>
            <w:tcW w:w="686" w:type="dxa"/>
          </w:tcPr>
          <w:p w14:paraId="70F4386D" w14:textId="77777777" w:rsidR="00E20465" w:rsidRPr="003F5AF2" w:rsidRDefault="00E20465" w:rsidP="002B72FD">
            <w:pPr>
              <w:spacing w:line="240" w:lineRule="auto"/>
              <w:rPr>
                <w:sz w:val="16"/>
                <w:szCs w:val="16"/>
              </w:rPr>
            </w:pPr>
            <w:r w:rsidRPr="003F5AF2">
              <w:rPr>
                <w:sz w:val="16"/>
                <w:szCs w:val="16"/>
              </w:rPr>
              <w:t>1</w:t>
            </w:r>
          </w:p>
        </w:tc>
        <w:tc>
          <w:tcPr>
            <w:tcW w:w="686" w:type="dxa"/>
          </w:tcPr>
          <w:p w14:paraId="6425A81B" w14:textId="77777777" w:rsidR="00E20465" w:rsidRPr="003F5AF2" w:rsidRDefault="00E20465" w:rsidP="002B72FD">
            <w:pPr>
              <w:spacing w:line="240" w:lineRule="auto"/>
              <w:rPr>
                <w:sz w:val="16"/>
                <w:szCs w:val="16"/>
              </w:rPr>
            </w:pPr>
          </w:p>
        </w:tc>
        <w:tc>
          <w:tcPr>
            <w:tcW w:w="686" w:type="dxa"/>
          </w:tcPr>
          <w:p w14:paraId="13AEED0D" w14:textId="77777777" w:rsidR="00E20465" w:rsidRPr="003F5AF2" w:rsidRDefault="00E20465" w:rsidP="002B72FD">
            <w:pPr>
              <w:spacing w:line="240" w:lineRule="auto"/>
              <w:rPr>
                <w:sz w:val="16"/>
                <w:szCs w:val="16"/>
              </w:rPr>
            </w:pPr>
          </w:p>
        </w:tc>
        <w:tc>
          <w:tcPr>
            <w:tcW w:w="443" w:type="dxa"/>
          </w:tcPr>
          <w:p w14:paraId="38C8CC03" w14:textId="77777777" w:rsidR="00E20465" w:rsidRPr="003F5AF2" w:rsidRDefault="00E20465" w:rsidP="002B72FD">
            <w:pPr>
              <w:spacing w:line="240" w:lineRule="auto"/>
              <w:rPr>
                <w:sz w:val="16"/>
                <w:szCs w:val="16"/>
              </w:rPr>
            </w:pPr>
          </w:p>
        </w:tc>
      </w:tr>
      <w:tr w:rsidR="00E20465" w:rsidRPr="003F5AF2" w14:paraId="38F49E19" w14:textId="77777777" w:rsidTr="002B72FD">
        <w:trPr>
          <w:gridAfter w:val="1"/>
          <w:wAfter w:w="31" w:type="dxa"/>
          <w:trHeight w:val="433"/>
        </w:trPr>
        <w:tc>
          <w:tcPr>
            <w:tcW w:w="1743" w:type="dxa"/>
          </w:tcPr>
          <w:p w14:paraId="6FB10E38" w14:textId="77777777" w:rsidR="00E20465" w:rsidRPr="003F5AF2" w:rsidRDefault="00E20465" w:rsidP="002B72FD">
            <w:pPr>
              <w:spacing w:line="240" w:lineRule="auto"/>
              <w:rPr>
                <w:sz w:val="16"/>
                <w:szCs w:val="16"/>
              </w:rPr>
            </w:pPr>
            <w:r w:rsidRPr="003F5AF2">
              <w:rPr>
                <w:sz w:val="16"/>
                <w:szCs w:val="16"/>
              </w:rPr>
              <w:t xml:space="preserve">9.Defensive    </w:t>
            </w:r>
            <w:r w:rsidRPr="003F5AF2">
              <w:rPr>
                <w:sz w:val="16"/>
                <w:szCs w:val="16"/>
              </w:rPr>
              <w:br/>
              <w:t xml:space="preserve">   Avoidance</w:t>
            </w:r>
          </w:p>
          <w:p w14:paraId="767B6244" w14:textId="77777777" w:rsidR="00E20465" w:rsidRPr="003F5AF2" w:rsidRDefault="00E20465" w:rsidP="002B72FD">
            <w:pPr>
              <w:spacing w:line="240" w:lineRule="auto"/>
              <w:rPr>
                <w:sz w:val="16"/>
                <w:szCs w:val="16"/>
              </w:rPr>
            </w:pPr>
            <w:r w:rsidRPr="003F5AF2">
              <w:rPr>
                <w:sz w:val="16"/>
                <w:szCs w:val="16"/>
              </w:rPr>
              <w:t xml:space="preserve">  4.94(1.41)</w:t>
            </w:r>
          </w:p>
        </w:tc>
        <w:tc>
          <w:tcPr>
            <w:tcW w:w="686" w:type="dxa"/>
          </w:tcPr>
          <w:p w14:paraId="7675C881" w14:textId="77777777" w:rsidR="00E20465" w:rsidRPr="003F5AF2" w:rsidRDefault="00E20465" w:rsidP="002B72FD">
            <w:pPr>
              <w:spacing w:line="240" w:lineRule="auto"/>
              <w:rPr>
                <w:sz w:val="16"/>
                <w:szCs w:val="16"/>
              </w:rPr>
            </w:pPr>
            <w:r w:rsidRPr="003F5AF2">
              <w:rPr>
                <w:sz w:val="16"/>
                <w:szCs w:val="16"/>
              </w:rPr>
              <w:t>.270</w:t>
            </w:r>
            <w:r w:rsidRPr="003F5AF2">
              <w:rPr>
                <w:sz w:val="16"/>
                <w:szCs w:val="16"/>
                <w:vertAlign w:val="superscript"/>
              </w:rPr>
              <w:t>**</w:t>
            </w:r>
          </w:p>
        </w:tc>
        <w:tc>
          <w:tcPr>
            <w:tcW w:w="686" w:type="dxa"/>
          </w:tcPr>
          <w:p w14:paraId="1F99FC2B" w14:textId="77777777" w:rsidR="00E20465" w:rsidRPr="003F5AF2" w:rsidRDefault="00E20465" w:rsidP="002B72FD">
            <w:pPr>
              <w:spacing w:line="240" w:lineRule="auto"/>
              <w:rPr>
                <w:sz w:val="16"/>
                <w:szCs w:val="16"/>
              </w:rPr>
            </w:pPr>
            <w:r w:rsidRPr="003F5AF2">
              <w:rPr>
                <w:sz w:val="16"/>
                <w:szCs w:val="16"/>
              </w:rPr>
              <w:t>.091</w:t>
            </w:r>
          </w:p>
        </w:tc>
        <w:tc>
          <w:tcPr>
            <w:tcW w:w="686" w:type="dxa"/>
          </w:tcPr>
          <w:p w14:paraId="716BC879" w14:textId="77777777" w:rsidR="00E20465" w:rsidRPr="003F5AF2" w:rsidRDefault="00E20465" w:rsidP="002B72FD">
            <w:pPr>
              <w:spacing w:line="240" w:lineRule="auto"/>
              <w:rPr>
                <w:sz w:val="16"/>
                <w:szCs w:val="16"/>
              </w:rPr>
            </w:pPr>
            <w:r w:rsidRPr="003F5AF2">
              <w:rPr>
                <w:sz w:val="16"/>
                <w:szCs w:val="16"/>
              </w:rPr>
              <w:t>.060</w:t>
            </w:r>
          </w:p>
        </w:tc>
        <w:tc>
          <w:tcPr>
            <w:tcW w:w="686" w:type="dxa"/>
          </w:tcPr>
          <w:p w14:paraId="4EF6B567" w14:textId="77777777" w:rsidR="00E20465" w:rsidRPr="003F5AF2" w:rsidRDefault="00E20465" w:rsidP="002B72FD">
            <w:pPr>
              <w:spacing w:line="240" w:lineRule="auto"/>
              <w:rPr>
                <w:sz w:val="16"/>
                <w:szCs w:val="16"/>
              </w:rPr>
            </w:pPr>
            <w:r w:rsidRPr="003F5AF2">
              <w:rPr>
                <w:sz w:val="16"/>
                <w:szCs w:val="16"/>
              </w:rPr>
              <w:t>.140</w:t>
            </w:r>
            <w:r w:rsidRPr="003F5AF2">
              <w:rPr>
                <w:sz w:val="16"/>
                <w:szCs w:val="16"/>
                <w:vertAlign w:val="superscript"/>
              </w:rPr>
              <w:t>**</w:t>
            </w:r>
          </w:p>
        </w:tc>
        <w:tc>
          <w:tcPr>
            <w:tcW w:w="686" w:type="dxa"/>
          </w:tcPr>
          <w:p w14:paraId="699A1C8A" w14:textId="77777777" w:rsidR="00E20465" w:rsidRPr="003F5AF2" w:rsidRDefault="00E20465" w:rsidP="002B72FD">
            <w:pPr>
              <w:spacing w:line="240" w:lineRule="auto"/>
              <w:rPr>
                <w:sz w:val="16"/>
                <w:szCs w:val="16"/>
              </w:rPr>
            </w:pPr>
            <w:r w:rsidRPr="003F5AF2">
              <w:rPr>
                <w:sz w:val="16"/>
                <w:szCs w:val="16"/>
              </w:rPr>
              <w:t>.127</w:t>
            </w:r>
            <w:r w:rsidRPr="003F5AF2">
              <w:rPr>
                <w:sz w:val="16"/>
                <w:szCs w:val="16"/>
                <w:vertAlign w:val="superscript"/>
              </w:rPr>
              <w:t>**</w:t>
            </w:r>
          </w:p>
        </w:tc>
        <w:tc>
          <w:tcPr>
            <w:tcW w:w="686" w:type="dxa"/>
          </w:tcPr>
          <w:p w14:paraId="5845B817" w14:textId="77777777" w:rsidR="00E20465" w:rsidRPr="003F5AF2" w:rsidRDefault="00E20465" w:rsidP="002B72FD">
            <w:pPr>
              <w:spacing w:line="240" w:lineRule="auto"/>
              <w:rPr>
                <w:sz w:val="16"/>
                <w:szCs w:val="16"/>
              </w:rPr>
            </w:pPr>
            <w:r w:rsidRPr="003F5AF2">
              <w:rPr>
                <w:sz w:val="16"/>
                <w:szCs w:val="16"/>
              </w:rPr>
              <w:t>-.126</w:t>
            </w:r>
            <w:r w:rsidRPr="003F5AF2">
              <w:rPr>
                <w:sz w:val="16"/>
                <w:szCs w:val="16"/>
                <w:vertAlign w:val="superscript"/>
              </w:rPr>
              <w:t>**</w:t>
            </w:r>
          </w:p>
        </w:tc>
        <w:tc>
          <w:tcPr>
            <w:tcW w:w="686" w:type="dxa"/>
          </w:tcPr>
          <w:p w14:paraId="05B44205" w14:textId="77777777" w:rsidR="00E20465" w:rsidRPr="003F5AF2" w:rsidRDefault="00E20465" w:rsidP="002B72FD">
            <w:pPr>
              <w:spacing w:line="240" w:lineRule="auto"/>
              <w:rPr>
                <w:sz w:val="16"/>
                <w:szCs w:val="16"/>
              </w:rPr>
            </w:pPr>
            <w:r w:rsidRPr="003F5AF2">
              <w:rPr>
                <w:sz w:val="16"/>
                <w:szCs w:val="16"/>
              </w:rPr>
              <w:t>.232</w:t>
            </w:r>
            <w:r w:rsidRPr="003F5AF2">
              <w:rPr>
                <w:sz w:val="16"/>
                <w:szCs w:val="16"/>
                <w:vertAlign w:val="superscript"/>
              </w:rPr>
              <w:t>**</w:t>
            </w:r>
          </w:p>
        </w:tc>
        <w:tc>
          <w:tcPr>
            <w:tcW w:w="686" w:type="dxa"/>
          </w:tcPr>
          <w:p w14:paraId="6F55705D" w14:textId="77777777" w:rsidR="00E20465" w:rsidRPr="003F5AF2" w:rsidRDefault="00E20465" w:rsidP="002B72FD">
            <w:pPr>
              <w:spacing w:line="240" w:lineRule="auto"/>
              <w:rPr>
                <w:sz w:val="16"/>
                <w:szCs w:val="16"/>
              </w:rPr>
            </w:pPr>
            <w:r w:rsidRPr="003F5AF2">
              <w:rPr>
                <w:sz w:val="16"/>
                <w:szCs w:val="16"/>
              </w:rPr>
              <w:t>.204</w:t>
            </w:r>
            <w:r w:rsidRPr="003F5AF2">
              <w:rPr>
                <w:sz w:val="16"/>
                <w:szCs w:val="16"/>
                <w:vertAlign w:val="superscript"/>
              </w:rPr>
              <w:t>**</w:t>
            </w:r>
          </w:p>
        </w:tc>
        <w:tc>
          <w:tcPr>
            <w:tcW w:w="686" w:type="dxa"/>
          </w:tcPr>
          <w:p w14:paraId="3BC4829E" w14:textId="77777777" w:rsidR="00E20465" w:rsidRPr="003F5AF2" w:rsidRDefault="00E20465" w:rsidP="002B72FD">
            <w:pPr>
              <w:spacing w:line="240" w:lineRule="auto"/>
              <w:rPr>
                <w:sz w:val="16"/>
                <w:szCs w:val="16"/>
              </w:rPr>
            </w:pPr>
            <w:r w:rsidRPr="003F5AF2">
              <w:rPr>
                <w:sz w:val="16"/>
                <w:szCs w:val="16"/>
              </w:rPr>
              <w:t>1</w:t>
            </w:r>
          </w:p>
        </w:tc>
        <w:tc>
          <w:tcPr>
            <w:tcW w:w="686" w:type="dxa"/>
          </w:tcPr>
          <w:p w14:paraId="7CD3B159" w14:textId="77777777" w:rsidR="00E20465" w:rsidRPr="003F5AF2" w:rsidRDefault="00E20465" w:rsidP="002B72FD">
            <w:pPr>
              <w:spacing w:line="240" w:lineRule="auto"/>
              <w:rPr>
                <w:sz w:val="16"/>
                <w:szCs w:val="16"/>
              </w:rPr>
            </w:pPr>
          </w:p>
        </w:tc>
        <w:tc>
          <w:tcPr>
            <w:tcW w:w="443" w:type="dxa"/>
          </w:tcPr>
          <w:p w14:paraId="6047AE3F" w14:textId="77777777" w:rsidR="00E20465" w:rsidRPr="003F5AF2" w:rsidRDefault="00E20465" w:rsidP="002B72FD">
            <w:pPr>
              <w:spacing w:line="240" w:lineRule="auto"/>
              <w:rPr>
                <w:sz w:val="16"/>
                <w:szCs w:val="16"/>
              </w:rPr>
            </w:pPr>
          </w:p>
        </w:tc>
      </w:tr>
      <w:tr w:rsidR="00E20465" w:rsidRPr="003F5AF2" w14:paraId="37EA7C82" w14:textId="77777777" w:rsidTr="002B72FD">
        <w:trPr>
          <w:gridAfter w:val="1"/>
          <w:wAfter w:w="31" w:type="dxa"/>
          <w:trHeight w:val="317"/>
        </w:trPr>
        <w:tc>
          <w:tcPr>
            <w:tcW w:w="1743" w:type="dxa"/>
          </w:tcPr>
          <w:p w14:paraId="1B61FE8D" w14:textId="77777777" w:rsidR="00E20465" w:rsidRPr="003F5AF2" w:rsidRDefault="00E20465" w:rsidP="002B72FD">
            <w:pPr>
              <w:spacing w:line="240" w:lineRule="auto"/>
              <w:rPr>
                <w:sz w:val="16"/>
                <w:szCs w:val="16"/>
              </w:rPr>
            </w:pPr>
            <w:r w:rsidRPr="003F5AF2">
              <w:rPr>
                <w:sz w:val="16"/>
                <w:szCs w:val="16"/>
              </w:rPr>
              <w:t>10.Issue Derogation</w:t>
            </w:r>
          </w:p>
          <w:p w14:paraId="196F160E" w14:textId="77777777" w:rsidR="00E20465" w:rsidRPr="003F5AF2" w:rsidRDefault="00E20465" w:rsidP="002B72FD">
            <w:pPr>
              <w:spacing w:line="240" w:lineRule="auto"/>
              <w:rPr>
                <w:sz w:val="16"/>
                <w:szCs w:val="16"/>
              </w:rPr>
            </w:pPr>
            <w:r w:rsidRPr="003F5AF2">
              <w:rPr>
                <w:sz w:val="16"/>
                <w:szCs w:val="16"/>
              </w:rPr>
              <w:t xml:space="preserve">     2.54(1.70)</w:t>
            </w:r>
          </w:p>
        </w:tc>
        <w:tc>
          <w:tcPr>
            <w:tcW w:w="686" w:type="dxa"/>
          </w:tcPr>
          <w:p w14:paraId="55ADDEB7" w14:textId="77777777" w:rsidR="00E20465" w:rsidRPr="003F5AF2" w:rsidRDefault="00E20465" w:rsidP="002B72FD">
            <w:pPr>
              <w:spacing w:line="240" w:lineRule="auto"/>
              <w:rPr>
                <w:sz w:val="16"/>
                <w:szCs w:val="16"/>
              </w:rPr>
            </w:pPr>
            <w:r w:rsidRPr="003F5AF2">
              <w:rPr>
                <w:sz w:val="16"/>
                <w:szCs w:val="16"/>
              </w:rPr>
              <w:t>-.124</w:t>
            </w:r>
            <w:r w:rsidRPr="003F5AF2">
              <w:rPr>
                <w:sz w:val="16"/>
                <w:szCs w:val="16"/>
                <w:vertAlign w:val="superscript"/>
              </w:rPr>
              <w:t>**</w:t>
            </w:r>
          </w:p>
        </w:tc>
        <w:tc>
          <w:tcPr>
            <w:tcW w:w="686" w:type="dxa"/>
          </w:tcPr>
          <w:p w14:paraId="0A460533" w14:textId="77777777" w:rsidR="00E20465" w:rsidRPr="003F5AF2" w:rsidRDefault="00E20465" w:rsidP="002B72FD">
            <w:pPr>
              <w:spacing w:line="240" w:lineRule="auto"/>
              <w:rPr>
                <w:sz w:val="16"/>
                <w:szCs w:val="16"/>
              </w:rPr>
            </w:pPr>
            <w:r w:rsidRPr="003F5AF2">
              <w:rPr>
                <w:sz w:val="16"/>
                <w:szCs w:val="16"/>
              </w:rPr>
              <w:t>-.166</w:t>
            </w:r>
            <w:r w:rsidRPr="003F5AF2">
              <w:rPr>
                <w:sz w:val="16"/>
                <w:szCs w:val="16"/>
                <w:vertAlign w:val="superscript"/>
              </w:rPr>
              <w:t>**</w:t>
            </w:r>
          </w:p>
        </w:tc>
        <w:tc>
          <w:tcPr>
            <w:tcW w:w="686" w:type="dxa"/>
          </w:tcPr>
          <w:p w14:paraId="3B422C86" w14:textId="77777777" w:rsidR="00E20465" w:rsidRPr="003F5AF2" w:rsidRDefault="00E20465" w:rsidP="002B72FD">
            <w:pPr>
              <w:spacing w:line="240" w:lineRule="auto"/>
              <w:rPr>
                <w:sz w:val="16"/>
                <w:szCs w:val="16"/>
              </w:rPr>
            </w:pPr>
            <w:r w:rsidRPr="003F5AF2">
              <w:rPr>
                <w:sz w:val="16"/>
                <w:szCs w:val="16"/>
              </w:rPr>
              <w:t>.100</w:t>
            </w:r>
            <w:r w:rsidRPr="003F5AF2">
              <w:rPr>
                <w:sz w:val="16"/>
                <w:szCs w:val="16"/>
                <w:vertAlign w:val="superscript"/>
              </w:rPr>
              <w:t>**</w:t>
            </w:r>
          </w:p>
        </w:tc>
        <w:tc>
          <w:tcPr>
            <w:tcW w:w="686" w:type="dxa"/>
          </w:tcPr>
          <w:p w14:paraId="74B2F6F4" w14:textId="77777777" w:rsidR="00E20465" w:rsidRPr="003F5AF2" w:rsidRDefault="00E20465" w:rsidP="002B72FD">
            <w:pPr>
              <w:spacing w:line="240" w:lineRule="auto"/>
              <w:rPr>
                <w:sz w:val="16"/>
                <w:szCs w:val="16"/>
              </w:rPr>
            </w:pPr>
            <w:r w:rsidRPr="003F5AF2">
              <w:rPr>
                <w:sz w:val="16"/>
                <w:szCs w:val="16"/>
              </w:rPr>
              <w:t>-.229</w:t>
            </w:r>
            <w:r w:rsidRPr="003F5AF2">
              <w:rPr>
                <w:sz w:val="16"/>
                <w:szCs w:val="16"/>
                <w:vertAlign w:val="superscript"/>
              </w:rPr>
              <w:t>**</w:t>
            </w:r>
          </w:p>
        </w:tc>
        <w:tc>
          <w:tcPr>
            <w:tcW w:w="686" w:type="dxa"/>
          </w:tcPr>
          <w:p w14:paraId="10B8EC86" w14:textId="77777777" w:rsidR="00E20465" w:rsidRPr="003F5AF2" w:rsidRDefault="00E20465" w:rsidP="002B72FD">
            <w:pPr>
              <w:spacing w:line="240" w:lineRule="auto"/>
              <w:rPr>
                <w:sz w:val="16"/>
                <w:szCs w:val="16"/>
              </w:rPr>
            </w:pPr>
            <w:r w:rsidRPr="003F5AF2">
              <w:rPr>
                <w:sz w:val="16"/>
                <w:szCs w:val="16"/>
              </w:rPr>
              <w:t>-.342</w:t>
            </w:r>
            <w:r w:rsidRPr="003F5AF2">
              <w:rPr>
                <w:sz w:val="16"/>
                <w:szCs w:val="16"/>
                <w:vertAlign w:val="superscript"/>
              </w:rPr>
              <w:t>**</w:t>
            </w:r>
          </w:p>
        </w:tc>
        <w:tc>
          <w:tcPr>
            <w:tcW w:w="686" w:type="dxa"/>
          </w:tcPr>
          <w:p w14:paraId="21568A27" w14:textId="77777777" w:rsidR="00E20465" w:rsidRPr="003F5AF2" w:rsidRDefault="00E20465" w:rsidP="002B72FD">
            <w:pPr>
              <w:spacing w:line="240" w:lineRule="auto"/>
              <w:rPr>
                <w:sz w:val="16"/>
                <w:szCs w:val="16"/>
              </w:rPr>
            </w:pPr>
            <w:r w:rsidRPr="003F5AF2">
              <w:rPr>
                <w:sz w:val="16"/>
                <w:szCs w:val="16"/>
              </w:rPr>
              <w:t>.379</w:t>
            </w:r>
            <w:r w:rsidRPr="003F5AF2">
              <w:rPr>
                <w:sz w:val="16"/>
                <w:szCs w:val="16"/>
                <w:vertAlign w:val="superscript"/>
              </w:rPr>
              <w:t>**</w:t>
            </w:r>
          </w:p>
        </w:tc>
        <w:tc>
          <w:tcPr>
            <w:tcW w:w="686" w:type="dxa"/>
          </w:tcPr>
          <w:p w14:paraId="0FFEB9DC" w14:textId="77777777" w:rsidR="00E20465" w:rsidRPr="003F5AF2" w:rsidRDefault="00E20465" w:rsidP="002B72FD">
            <w:pPr>
              <w:spacing w:line="240" w:lineRule="auto"/>
              <w:rPr>
                <w:sz w:val="16"/>
                <w:szCs w:val="16"/>
              </w:rPr>
            </w:pPr>
            <w:r w:rsidRPr="003F5AF2">
              <w:rPr>
                <w:sz w:val="16"/>
                <w:szCs w:val="16"/>
              </w:rPr>
              <w:t>-.239</w:t>
            </w:r>
            <w:r w:rsidRPr="003F5AF2">
              <w:rPr>
                <w:sz w:val="16"/>
                <w:szCs w:val="16"/>
                <w:vertAlign w:val="superscript"/>
              </w:rPr>
              <w:t>**</w:t>
            </w:r>
          </w:p>
        </w:tc>
        <w:tc>
          <w:tcPr>
            <w:tcW w:w="686" w:type="dxa"/>
          </w:tcPr>
          <w:p w14:paraId="3A2CEF89" w14:textId="77777777" w:rsidR="00E20465" w:rsidRPr="003F5AF2" w:rsidRDefault="00E20465" w:rsidP="002B72FD">
            <w:pPr>
              <w:spacing w:line="240" w:lineRule="auto"/>
              <w:rPr>
                <w:sz w:val="16"/>
                <w:szCs w:val="16"/>
              </w:rPr>
            </w:pPr>
            <w:r w:rsidRPr="003F5AF2">
              <w:rPr>
                <w:sz w:val="16"/>
                <w:szCs w:val="16"/>
              </w:rPr>
              <w:t>-.352</w:t>
            </w:r>
            <w:r w:rsidRPr="003F5AF2">
              <w:rPr>
                <w:sz w:val="16"/>
                <w:szCs w:val="16"/>
                <w:vertAlign w:val="superscript"/>
              </w:rPr>
              <w:t>**</w:t>
            </w:r>
          </w:p>
        </w:tc>
        <w:tc>
          <w:tcPr>
            <w:tcW w:w="686" w:type="dxa"/>
          </w:tcPr>
          <w:p w14:paraId="68EE209A" w14:textId="77777777" w:rsidR="00E20465" w:rsidRPr="003F5AF2" w:rsidRDefault="00E20465" w:rsidP="002B72FD">
            <w:pPr>
              <w:spacing w:line="240" w:lineRule="auto"/>
              <w:rPr>
                <w:sz w:val="16"/>
                <w:szCs w:val="16"/>
              </w:rPr>
            </w:pPr>
            <w:r w:rsidRPr="003F5AF2">
              <w:rPr>
                <w:sz w:val="16"/>
                <w:szCs w:val="16"/>
              </w:rPr>
              <w:t>-.171</w:t>
            </w:r>
            <w:r w:rsidRPr="003F5AF2">
              <w:rPr>
                <w:sz w:val="16"/>
                <w:szCs w:val="16"/>
                <w:vertAlign w:val="superscript"/>
              </w:rPr>
              <w:t>**</w:t>
            </w:r>
          </w:p>
        </w:tc>
        <w:tc>
          <w:tcPr>
            <w:tcW w:w="686" w:type="dxa"/>
          </w:tcPr>
          <w:p w14:paraId="126598E0" w14:textId="77777777" w:rsidR="00E20465" w:rsidRPr="003F5AF2" w:rsidRDefault="00E20465" w:rsidP="002B72FD">
            <w:pPr>
              <w:spacing w:line="240" w:lineRule="auto"/>
              <w:rPr>
                <w:sz w:val="16"/>
                <w:szCs w:val="16"/>
              </w:rPr>
            </w:pPr>
            <w:r w:rsidRPr="003F5AF2">
              <w:rPr>
                <w:sz w:val="16"/>
                <w:szCs w:val="16"/>
              </w:rPr>
              <w:t>1</w:t>
            </w:r>
          </w:p>
        </w:tc>
        <w:tc>
          <w:tcPr>
            <w:tcW w:w="443" w:type="dxa"/>
          </w:tcPr>
          <w:p w14:paraId="5EA6968D" w14:textId="77777777" w:rsidR="00E20465" w:rsidRPr="003F5AF2" w:rsidRDefault="00E20465" w:rsidP="002B72FD">
            <w:pPr>
              <w:spacing w:line="240" w:lineRule="auto"/>
              <w:rPr>
                <w:sz w:val="16"/>
                <w:szCs w:val="16"/>
              </w:rPr>
            </w:pPr>
          </w:p>
        </w:tc>
      </w:tr>
      <w:tr w:rsidR="00E20465" w:rsidRPr="003F5AF2" w14:paraId="1F264621" w14:textId="77777777" w:rsidTr="002B72FD">
        <w:trPr>
          <w:gridAfter w:val="1"/>
          <w:wAfter w:w="31" w:type="dxa"/>
          <w:trHeight w:val="395"/>
        </w:trPr>
        <w:tc>
          <w:tcPr>
            <w:tcW w:w="1743" w:type="dxa"/>
          </w:tcPr>
          <w:p w14:paraId="39B76689" w14:textId="77777777" w:rsidR="00E20465" w:rsidRPr="003F5AF2" w:rsidRDefault="00E20465" w:rsidP="002B72FD">
            <w:pPr>
              <w:spacing w:line="240" w:lineRule="auto"/>
              <w:rPr>
                <w:sz w:val="16"/>
                <w:szCs w:val="16"/>
              </w:rPr>
            </w:pPr>
            <w:r w:rsidRPr="003F5AF2">
              <w:rPr>
                <w:sz w:val="16"/>
                <w:szCs w:val="16"/>
              </w:rPr>
              <w:t xml:space="preserve">11.Perceived </w:t>
            </w:r>
            <w:r w:rsidRPr="003F5AF2">
              <w:rPr>
                <w:sz w:val="16"/>
                <w:szCs w:val="16"/>
              </w:rPr>
              <w:br/>
              <w:t xml:space="preserve">     Manipulation</w:t>
            </w:r>
          </w:p>
          <w:p w14:paraId="4BE57168" w14:textId="77777777" w:rsidR="00E20465" w:rsidRPr="003F5AF2" w:rsidRDefault="00E20465" w:rsidP="002B72FD">
            <w:pPr>
              <w:spacing w:line="240" w:lineRule="auto"/>
              <w:rPr>
                <w:sz w:val="16"/>
                <w:szCs w:val="16"/>
              </w:rPr>
            </w:pPr>
            <w:r w:rsidRPr="003F5AF2">
              <w:rPr>
                <w:sz w:val="16"/>
                <w:szCs w:val="16"/>
              </w:rPr>
              <w:t xml:space="preserve">    2.59(1.59)</w:t>
            </w:r>
          </w:p>
        </w:tc>
        <w:tc>
          <w:tcPr>
            <w:tcW w:w="686" w:type="dxa"/>
          </w:tcPr>
          <w:p w14:paraId="3C3C823E" w14:textId="77777777" w:rsidR="00E20465" w:rsidRPr="003F5AF2" w:rsidRDefault="00E20465" w:rsidP="002B72FD">
            <w:pPr>
              <w:spacing w:line="240" w:lineRule="auto"/>
              <w:rPr>
                <w:sz w:val="16"/>
                <w:szCs w:val="16"/>
              </w:rPr>
            </w:pPr>
            <w:r w:rsidRPr="003F5AF2">
              <w:rPr>
                <w:sz w:val="16"/>
                <w:szCs w:val="16"/>
              </w:rPr>
              <w:t>-.107</w:t>
            </w:r>
            <w:r w:rsidRPr="003F5AF2">
              <w:rPr>
                <w:sz w:val="16"/>
                <w:szCs w:val="16"/>
                <w:vertAlign w:val="superscript"/>
              </w:rPr>
              <w:t>*</w:t>
            </w:r>
          </w:p>
        </w:tc>
        <w:tc>
          <w:tcPr>
            <w:tcW w:w="686" w:type="dxa"/>
          </w:tcPr>
          <w:p w14:paraId="785D47BB" w14:textId="77777777" w:rsidR="00E20465" w:rsidRPr="003F5AF2" w:rsidRDefault="00E20465" w:rsidP="002B72FD">
            <w:pPr>
              <w:spacing w:line="240" w:lineRule="auto"/>
              <w:rPr>
                <w:sz w:val="16"/>
                <w:szCs w:val="16"/>
              </w:rPr>
            </w:pPr>
            <w:r w:rsidRPr="003F5AF2">
              <w:rPr>
                <w:sz w:val="16"/>
                <w:szCs w:val="16"/>
              </w:rPr>
              <w:t>-.144</w:t>
            </w:r>
            <w:r w:rsidRPr="003F5AF2">
              <w:rPr>
                <w:sz w:val="16"/>
                <w:szCs w:val="16"/>
                <w:vertAlign w:val="superscript"/>
              </w:rPr>
              <w:t>**</w:t>
            </w:r>
          </w:p>
        </w:tc>
        <w:tc>
          <w:tcPr>
            <w:tcW w:w="686" w:type="dxa"/>
          </w:tcPr>
          <w:p w14:paraId="2D95CE84" w14:textId="77777777" w:rsidR="00E20465" w:rsidRPr="003F5AF2" w:rsidRDefault="00E20465" w:rsidP="002B72FD">
            <w:pPr>
              <w:spacing w:line="240" w:lineRule="auto"/>
              <w:rPr>
                <w:sz w:val="16"/>
                <w:szCs w:val="16"/>
              </w:rPr>
            </w:pPr>
            <w:r w:rsidRPr="003F5AF2">
              <w:rPr>
                <w:sz w:val="16"/>
                <w:szCs w:val="16"/>
              </w:rPr>
              <w:t>.141</w:t>
            </w:r>
            <w:r w:rsidRPr="003F5AF2">
              <w:rPr>
                <w:sz w:val="16"/>
                <w:szCs w:val="16"/>
                <w:vertAlign w:val="superscript"/>
              </w:rPr>
              <w:t>**</w:t>
            </w:r>
          </w:p>
        </w:tc>
        <w:tc>
          <w:tcPr>
            <w:tcW w:w="686" w:type="dxa"/>
          </w:tcPr>
          <w:p w14:paraId="672061E9" w14:textId="77777777" w:rsidR="00E20465" w:rsidRPr="003F5AF2" w:rsidRDefault="00E20465" w:rsidP="002B72FD">
            <w:pPr>
              <w:spacing w:line="240" w:lineRule="auto"/>
              <w:rPr>
                <w:sz w:val="16"/>
                <w:szCs w:val="16"/>
              </w:rPr>
            </w:pPr>
            <w:r w:rsidRPr="003F5AF2">
              <w:rPr>
                <w:sz w:val="16"/>
                <w:szCs w:val="16"/>
              </w:rPr>
              <w:t>-.219</w:t>
            </w:r>
            <w:r w:rsidRPr="003F5AF2">
              <w:rPr>
                <w:sz w:val="16"/>
                <w:szCs w:val="16"/>
                <w:vertAlign w:val="superscript"/>
              </w:rPr>
              <w:t>**</w:t>
            </w:r>
          </w:p>
        </w:tc>
        <w:tc>
          <w:tcPr>
            <w:tcW w:w="686" w:type="dxa"/>
          </w:tcPr>
          <w:p w14:paraId="60591E2E" w14:textId="77777777" w:rsidR="00E20465" w:rsidRPr="003F5AF2" w:rsidRDefault="00E20465" w:rsidP="002B72FD">
            <w:pPr>
              <w:spacing w:line="240" w:lineRule="auto"/>
              <w:rPr>
                <w:sz w:val="16"/>
                <w:szCs w:val="16"/>
              </w:rPr>
            </w:pPr>
            <w:r w:rsidRPr="003F5AF2">
              <w:rPr>
                <w:sz w:val="16"/>
                <w:szCs w:val="16"/>
              </w:rPr>
              <w:t>-.315</w:t>
            </w:r>
            <w:r w:rsidRPr="003F5AF2">
              <w:rPr>
                <w:sz w:val="16"/>
                <w:szCs w:val="16"/>
                <w:vertAlign w:val="superscript"/>
              </w:rPr>
              <w:t>**</w:t>
            </w:r>
          </w:p>
        </w:tc>
        <w:tc>
          <w:tcPr>
            <w:tcW w:w="686" w:type="dxa"/>
          </w:tcPr>
          <w:p w14:paraId="55E7B230" w14:textId="77777777" w:rsidR="00E20465" w:rsidRPr="003F5AF2" w:rsidRDefault="00E20465" w:rsidP="002B72FD">
            <w:pPr>
              <w:spacing w:line="240" w:lineRule="auto"/>
              <w:rPr>
                <w:sz w:val="16"/>
                <w:szCs w:val="16"/>
              </w:rPr>
            </w:pPr>
            <w:r w:rsidRPr="003F5AF2">
              <w:rPr>
                <w:sz w:val="16"/>
                <w:szCs w:val="16"/>
              </w:rPr>
              <w:t>.344</w:t>
            </w:r>
            <w:r w:rsidRPr="003F5AF2">
              <w:rPr>
                <w:sz w:val="16"/>
                <w:szCs w:val="16"/>
                <w:vertAlign w:val="superscript"/>
              </w:rPr>
              <w:t>**</w:t>
            </w:r>
          </w:p>
        </w:tc>
        <w:tc>
          <w:tcPr>
            <w:tcW w:w="686" w:type="dxa"/>
          </w:tcPr>
          <w:p w14:paraId="34ABAF5C" w14:textId="77777777" w:rsidR="00E20465" w:rsidRPr="003F5AF2" w:rsidRDefault="00E20465" w:rsidP="002B72FD">
            <w:pPr>
              <w:spacing w:line="240" w:lineRule="auto"/>
              <w:rPr>
                <w:sz w:val="16"/>
                <w:szCs w:val="16"/>
              </w:rPr>
            </w:pPr>
            <w:r w:rsidRPr="003F5AF2">
              <w:rPr>
                <w:sz w:val="16"/>
                <w:szCs w:val="16"/>
              </w:rPr>
              <w:t>-.240</w:t>
            </w:r>
            <w:r w:rsidRPr="003F5AF2">
              <w:rPr>
                <w:sz w:val="16"/>
                <w:szCs w:val="16"/>
                <w:vertAlign w:val="superscript"/>
              </w:rPr>
              <w:t>**</w:t>
            </w:r>
          </w:p>
        </w:tc>
        <w:tc>
          <w:tcPr>
            <w:tcW w:w="686" w:type="dxa"/>
          </w:tcPr>
          <w:p w14:paraId="397320AF" w14:textId="77777777" w:rsidR="00E20465" w:rsidRPr="003F5AF2" w:rsidRDefault="00E20465" w:rsidP="002B72FD">
            <w:pPr>
              <w:spacing w:line="240" w:lineRule="auto"/>
              <w:rPr>
                <w:sz w:val="16"/>
                <w:szCs w:val="16"/>
              </w:rPr>
            </w:pPr>
            <w:r w:rsidRPr="003F5AF2">
              <w:rPr>
                <w:sz w:val="16"/>
                <w:szCs w:val="16"/>
              </w:rPr>
              <w:t>-.360</w:t>
            </w:r>
            <w:r w:rsidRPr="003F5AF2">
              <w:rPr>
                <w:sz w:val="16"/>
                <w:szCs w:val="16"/>
                <w:vertAlign w:val="superscript"/>
              </w:rPr>
              <w:t>**</w:t>
            </w:r>
          </w:p>
        </w:tc>
        <w:tc>
          <w:tcPr>
            <w:tcW w:w="686" w:type="dxa"/>
          </w:tcPr>
          <w:p w14:paraId="10B99F43" w14:textId="77777777" w:rsidR="00E20465" w:rsidRPr="003F5AF2" w:rsidRDefault="00E20465" w:rsidP="002B72FD">
            <w:pPr>
              <w:spacing w:line="240" w:lineRule="auto"/>
              <w:rPr>
                <w:sz w:val="16"/>
                <w:szCs w:val="16"/>
              </w:rPr>
            </w:pPr>
            <w:r w:rsidRPr="003F5AF2">
              <w:rPr>
                <w:sz w:val="16"/>
                <w:szCs w:val="16"/>
              </w:rPr>
              <w:t>-.160</w:t>
            </w:r>
            <w:r w:rsidRPr="003F5AF2">
              <w:rPr>
                <w:sz w:val="16"/>
                <w:szCs w:val="16"/>
                <w:vertAlign w:val="superscript"/>
              </w:rPr>
              <w:t>**</w:t>
            </w:r>
          </w:p>
        </w:tc>
        <w:tc>
          <w:tcPr>
            <w:tcW w:w="686" w:type="dxa"/>
          </w:tcPr>
          <w:p w14:paraId="3C1F7DF8" w14:textId="77777777" w:rsidR="00E20465" w:rsidRPr="003F5AF2" w:rsidRDefault="00E20465" w:rsidP="002B72FD">
            <w:pPr>
              <w:spacing w:line="240" w:lineRule="auto"/>
              <w:rPr>
                <w:sz w:val="16"/>
                <w:szCs w:val="16"/>
              </w:rPr>
            </w:pPr>
            <w:r w:rsidRPr="003F5AF2">
              <w:rPr>
                <w:sz w:val="16"/>
                <w:szCs w:val="16"/>
              </w:rPr>
              <w:t>.840</w:t>
            </w:r>
            <w:r w:rsidRPr="003F5AF2">
              <w:rPr>
                <w:sz w:val="16"/>
                <w:szCs w:val="16"/>
                <w:vertAlign w:val="superscript"/>
              </w:rPr>
              <w:t>**</w:t>
            </w:r>
          </w:p>
        </w:tc>
        <w:tc>
          <w:tcPr>
            <w:tcW w:w="443" w:type="dxa"/>
          </w:tcPr>
          <w:p w14:paraId="1F306884" w14:textId="77777777" w:rsidR="00E20465" w:rsidRPr="003F5AF2" w:rsidRDefault="00E20465" w:rsidP="002B72FD">
            <w:pPr>
              <w:spacing w:line="240" w:lineRule="auto"/>
              <w:rPr>
                <w:sz w:val="16"/>
                <w:szCs w:val="16"/>
              </w:rPr>
            </w:pPr>
            <w:r w:rsidRPr="003F5AF2">
              <w:rPr>
                <w:sz w:val="16"/>
                <w:szCs w:val="16"/>
              </w:rPr>
              <w:t>1</w:t>
            </w:r>
          </w:p>
        </w:tc>
      </w:tr>
    </w:tbl>
    <w:p w14:paraId="7384705D" w14:textId="3AD79439" w:rsidR="00E20465" w:rsidRPr="003F5AF2" w:rsidRDefault="00E20465" w:rsidP="00E20465">
      <w:pPr>
        <w:rPr>
          <w:sz w:val="16"/>
          <w:szCs w:val="16"/>
        </w:rPr>
      </w:pPr>
      <w:r w:rsidRPr="003F5AF2">
        <w:rPr>
          <w:sz w:val="16"/>
          <w:szCs w:val="16"/>
          <w:vertAlign w:val="superscript"/>
          <w:lang w:bidi="bn-BD"/>
        </w:rPr>
        <w:t xml:space="preserve">            *</w:t>
      </w:r>
      <w:r w:rsidRPr="003F5AF2">
        <w:rPr>
          <w:sz w:val="16"/>
          <w:szCs w:val="16"/>
          <w:lang w:bidi="bn-BD"/>
        </w:rPr>
        <w:t xml:space="preserve"> </w:t>
      </w:r>
      <w:r w:rsidRPr="003F5AF2">
        <w:rPr>
          <w:i/>
          <w:iCs/>
          <w:sz w:val="16"/>
          <w:szCs w:val="16"/>
          <w:lang w:bidi="bn-BD"/>
        </w:rPr>
        <w:t xml:space="preserve">p </w:t>
      </w:r>
      <w:r w:rsidRPr="003F5AF2">
        <w:rPr>
          <w:sz w:val="16"/>
          <w:szCs w:val="16"/>
          <w:lang w:bidi="bn-BD"/>
        </w:rPr>
        <w:t xml:space="preserve">&lt;.05, </w:t>
      </w:r>
      <w:r w:rsidRPr="003F5AF2">
        <w:rPr>
          <w:sz w:val="16"/>
          <w:szCs w:val="16"/>
          <w:vertAlign w:val="superscript"/>
          <w:lang w:bidi="bn-BD"/>
        </w:rPr>
        <w:t>**</w:t>
      </w:r>
      <w:r w:rsidRPr="003F5AF2">
        <w:rPr>
          <w:i/>
          <w:iCs/>
          <w:sz w:val="16"/>
          <w:szCs w:val="16"/>
          <w:lang w:bidi="bn-BD"/>
        </w:rPr>
        <w:t xml:space="preserve">p </w:t>
      </w:r>
      <w:r w:rsidRPr="003F5AF2">
        <w:rPr>
          <w:sz w:val="16"/>
          <w:szCs w:val="16"/>
          <w:lang w:bidi="bn-BD"/>
        </w:rPr>
        <w:t xml:space="preserve">&lt;.01, </w:t>
      </w:r>
      <w:r w:rsidRPr="003F5AF2">
        <w:rPr>
          <w:sz w:val="16"/>
          <w:szCs w:val="16"/>
          <w:vertAlign w:val="superscript"/>
          <w:lang w:bidi="bn-BD"/>
        </w:rPr>
        <w:t>***</w:t>
      </w:r>
      <w:r w:rsidRPr="003F5AF2">
        <w:rPr>
          <w:i/>
          <w:iCs/>
          <w:sz w:val="16"/>
          <w:szCs w:val="16"/>
          <w:lang w:bidi="bn-BD"/>
        </w:rPr>
        <w:t>p</w:t>
      </w:r>
      <w:r w:rsidRPr="003F5AF2">
        <w:rPr>
          <w:sz w:val="16"/>
          <w:szCs w:val="16"/>
          <w:lang w:bidi="bn-BD"/>
        </w:rPr>
        <w:t>&lt;.001</w:t>
      </w:r>
    </w:p>
    <w:p w14:paraId="5F287F10" w14:textId="5427C98E" w:rsidR="00086BC4" w:rsidRPr="003F5AF2" w:rsidRDefault="00086BC4" w:rsidP="00E20465">
      <w:pPr>
        <w:pStyle w:val="Heading2"/>
      </w:pPr>
      <w:bookmarkStart w:id="66" w:name="_Toc520967071"/>
      <w:r w:rsidRPr="003F5AF2">
        <w:lastRenderedPageBreak/>
        <w:t>Testing</w:t>
      </w:r>
      <w:r w:rsidR="00704156" w:rsidRPr="003F5AF2">
        <w:t xml:space="preserve"> of Hypotheses</w:t>
      </w:r>
      <w:bookmarkEnd w:id="66"/>
    </w:p>
    <w:p w14:paraId="4ED730DC" w14:textId="30AF0E86" w:rsidR="00086BC4" w:rsidRPr="003F5AF2" w:rsidRDefault="00086BC4" w:rsidP="00086BC4">
      <w:pPr>
        <w:ind w:firstLine="720"/>
      </w:pPr>
      <w:r w:rsidRPr="003F5AF2">
        <w:t xml:space="preserve">Analysis of covariance (ANCOVA) was used to test the main </w:t>
      </w:r>
      <w:r w:rsidR="00307ACD" w:rsidRPr="003F5AF2">
        <w:t xml:space="preserve">effects </w:t>
      </w:r>
      <w:r w:rsidRPr="003F5AF2">
        <w:t>and interaction</w:t>
      </w:r>
      <w:r w:rsidR="0043254E" w:rsidRPr="003F5AF2">
        <w:t>s</w:t>
      </w:r>
      <w:r w:rsidRPr="003F5AF2">
        <w:t>. Participants’ exercise behavior was used as the covariate for the exercise behavior message</w:t>
      </w:r>
      <w:r w:rsidR="00411B11" w:rsidRPr="003F5AF2">
        <w:t>s</w:t>
      </w:r>
      <w:r w:rsidRPr="003F5AF2">
        <w:t xml:space="preserve"> and participants’ eating behavior was used as the covariate for the healthy diet behavior message</w:t>
      </w:r>
      <w:r w:rsidR="00411B11" w:rsidRPr="003F5AF2">
        <w:t>s</w:t>
      </w:r>
      <w:r w:rsidRPr="003F5AF2">
        <w:t>.</w:t>
      </w:r>
    </w:p>
    <w:p w14:paraId="2BEF9182" w14:textId="4D003268" w:rsidR="00A77333" w:rsidRPr="003F5AF2" w:rsidRDefault="00086BC4" w:rsidP="00596F3F">
      <w:pPr>
        <w:pStyle w:val="Heading3"/>
      </w:pPr>
      <w:bookmarkStart w:id="67" w:name="_Toc520967072"/>
      <w:r w:rsidRPr="003F5AF2">
        <w:t>Threat Main Effects</w:t>
      </w:r>
      <w:bookmarkEnd w:id="67"/>
    </w:p>
    <w:p w14:paraId="69552E73" w14:textId="5E170CA2" w:rsidR="00743BBA" w:rsidRPr="003F5AF2" w:rsidRDefault="00086BC4" w:rsidP="00F35FBA">
      <w:r w:rsidRPr="003F5AF2">
        <w:tab/>
        <w:t xml:space="preserve">Hypothesis 1a predicted that participants who read a high threat message </w:t>
      </w:r>
      <w:r w:rsidR="00B83280" w:rsidRPr="003F5AF2">
        <w:t>would</w:t>
      </w:r>
      <w:r w:rsidRPr="003F5AF2">
        <w:t xml:space="preserve"> r</w:t>
      </w:r>
      <w:r w:rsidR="00075220" w:rsidRPr="003F5AF2">
        <w:t>eport higher perceived severity</w:t>
      </w:r>
      <w:r w:rsidR="00DB0781" w:rsidRPr="003F5AF2">
        <w:t xml:space="preserve"> </w:t>
      </w:r>
      <w:r w:rsidRPr="003F5AF2">
        <w:t xml:space="preserve">than the participants who read </w:t>
      </w:r>
      <w:r w:rsidR="00B83280" w:rsidRPr="003F5AF2">
        <w:t xml:space="preserve">a </w:t>
      </w:r>
      <w:r w:rsidRPr="003F5AF2">
        <w:t xml:space="preserve">low threat message. </w:t>
      </w:r>
      <w:r w:rsidR="00307ACD" w:rsidRPr="003F5AF2">
        <w:t xml:space="preserve">The main effect of threat on perceived severity of heart disease for the exercise behavior was not significant </w:t>
      </w:r>
      <w:proofErr w:type="gramStart"/>
      <w:r w:rsidR="00075220" w:rsidRPr="003F5AF2">
        <w:rPr>
          <w:i/>
          <w:iCs/>
        </w:rPr>
        <w:t>F</w:t>
      </w:r>
      <w:r w:rsidR="003A69AD" w:rsidRPr="003F5AF2">
        <w:t>(</w:t>
      </w:r>
      <w:proofErr w:type="gramEnd"/>
      <w:r w:rsidR="003A69AD" w:rsidRPr="003F5AF2">
        <w:t>1,442) = .49</w:t>
      </w:r>
      <w:r w:rsidR="00075220" w:rsidRPr="003F5AF2">
        <w:t xml:space="preserve">, </w:t>
      </w:r>
      <w:r w:rsidR="00075220" w:rsidRPr="003F5AF2">
        <w:rPr>
          <w:i/>
          <w:iCs/>
        </w:rPr>
        <w:t>p</w:t>
      </w:r>
      <w:r w:rsidR="00072376">
        <w:t xml:space="preserve"> = .48</w:t>
      </w:r>
      <w:r w:rsidR="00075220" w:rsidRPr="003F5AF2">
        <w:t xml:space="preserve">, </w:t>
      </w:r>
      <w:r w:rsidR="00075220" w:rsidRPr="003F5AF2">
        <w:rPr>
          <w:i/>
          <w:iCs/>
        </w:rPr>
        <w:t>η</w:t>
      </w:r>
      <w:r w:rsidR="00075220" w:rsidRPr="003F5AF2">
        <w:rPr>
          <w:i/>
          <w:iCs/>
          <w:vertAlign w:val="superscript"/>
        </w:rPr>
        <w:t>2</w:t>
      </w:r>
      <w:r w:rsidR="00075220" w:rsidRPr="003F5AF2">
        <w:rPr>
          <w:i/>
          <w:iCs/>
          <w:vertAlign w:val="subscript"/>
        </w:rPr>
        <w:t>part</w:t>
      </w:r>
      <w:r w:rsidR="00743BBA" w:rsidRPr="003F5AF2">
        <w:t xml:space="preserve"> = .001, observed power = .18</w:t>
      </w:r>
      <w:r w:rsidR="00075220" w:rsidRPr="003F5AF2">
        <w:t>.</w:t>
      </w:r>
      <w:r w:rsidR="00307ACD" w:rsidRPr="003F5AF2">
        <w:t xml:space="preserve"> </w:t>
      </w:r>
    </w:p>
    <w:p w14:paraId="33A79720" w14:textId="02CCDCB1" w:rsidR="00086BC4" w:rsidRPr="003F5AF2" w:rsidRDefault="00743BBA" w:rsidP="00743BBA">
      <w:pPr>
        <w:ind w:firstLine="720"/>
      </w:pPr>
      <w:r w:rsidRPr="003F5AF2">
        <w:t>The</w:t>
      </w:r>
      <w:r w:rsidR="00075220" w:rsidRPr="003F5AF2">
        <w:t xml:space="preserve"> main effect of threat on participants’ perceived severity of heart disease for the healthy diet behavior </w:t>
      </w:r>
      <w:r w:rsidRPr="003F5AF2">
        <w:t xml:space="preserve">was not significant, </w:t>
      </w:r>
      <w:proofErr w:type="gramStart"/>
      <w:r w:rsidR="00075220" w:rsidRPr="003F5AF2">
        <w:rPr>
          <w:i/>
          <w:iCs/>
        </w:rPr>
        <w:t>F</w:t>
      </w:r>
      <w:r w:rsidR="003A69AD" w:rsidRPr="003F5AF2">
        <w:t>(</w:t>
      </w:r>
      <w:proofErr w:type="gramEnd"/>
      <w:r w:rsidR="003A69AD" w:rsidRPr="003F5AF2">
        <w:t>1,</w:t>
      </w:r>
      <w:r w:rsidR="00075220" w:rsidRPr="003F5AF2">
        <w:t xml:space="preserve">442) = 1.81, </w:t>
      </w:r>
      <w:r w:rsidR="00075220" w:rsidRPr="003F5AF2">
        <w:rPr>
          <w:i/>
          <w:iCs/>
        </w:rPr>
        <w:t>p</w:t>
      </w:r>
      <w:r w:rsidR="00075220" w:rsidRPr="003F5AF2">
        <w:t xml:space="preserve"> = </w:t>
      </w:r>
      <w:r w:rsidR="00072376">
        <w:t>.18</w:t>
      </w:r>
      <w:r w:rsidR="00075220" w:rsidRPr="003F5AF2">
        <w:t xml:space="preserve">, </w:t>
      </w:r>
      <w:r w:rsidR="00075220" w:rsidRPr="003F5AF2">
        <w:rPr>
          <w:i/>
          <w:iCs/>
        </w:rPr>
        <w:t>η</w:t>
      </w:r>
      <w:r w:rsidR="00075220" w:rsidRPr="003F5AF2">
        <w:rPr>
          <w:i/>
          <w:iCs/>
          <w:vertAlign w:val="superscript"/>
        </w:rPr>
        <w:t>2</w:t>
      </w:r>
      <w:r w:rsidR="00075220" w:rsidRPr="003F5AF2">
        <w:rPr>
          <w:i/>
          <w:iCs/>
          <w:vertAlign w:val="subscript"/>
        </w:rPr>
        <w:t>part</w:t>
      </w:r>
      <w:r w:rsidR="00806FE7" w:rsidRPr="003F5AF2">
        <w:t xml:space="preserve"> = .004</w:t>
      </w:r>
      <w:r w:rsidR="00075220" w:rsidRPr="003F5AF2">
        <w:t>, observed power = .</w:t>
      </w:r>
      <w:r w:rsidRPr="003F5AF2">
        <w:t>27</w:t>
      </w:r>
      <w:r w:rsidR="00075220" w:rsidRPr="003F5AF2">
        <w:t xml:space="preserve">. </w:t>
      </w:r>
      <w:r w:rsidR="00806FE7" w:rsidRPr="003F5AF2">
        <w:t>Therefore, H1a was not supported.</w:t>
      </w:r>
    </w:p>
    <w:p w14:paraId="33F3C21E" w14:textId="5BE1EA72" w:rsidR="00F35FBA" w:rsidRPr="003F5AF2" w:rsidRDefault="00086BC4" w:rsidP="00D56CFA">
      <w:pPr>
        <w:ind w:firstLine="720"/>
      </w:pPr>
      <w:r w:rsidRPr="003F5AF2">
        <w:t>Hypothesis</w:t>
      </w:r>
      <w:r w:rsidR="00704156" w:rsidRPr="003F5AF2">
        <w:t xml:space="preserve"> </w:t>
      </w:r>
      <w:r w:rsidRPr="003F5AF2">
        <w:t xml:space="preserve">1b predicted that participants who read a high threat message </w:t>
      </w:r>
      <w:r w:rsidR="00B83280" w:rsidRPr="003F5AF2">
        <w:t>would</w:t>
      </w:r>
      <w:r w:rsidRPr="003F5AF2">
        <w:t xml:space="preserve"> report higher perceived susceptibility than the participants who read low threat message.</w:t>
      </w:r>
      <w:r w:rsidR="00D56CFA" w:rsidRPr="003F5AF2">
        <w:t xml:space="preserve"> The main effect of threat on perceived susceptibility of heart disease for the exercise behavior was not significant </w:t>
      </w:r>
      <w:proofErr w:type="gramStart"/>
      <w:r w:rsidR="00D56CFA" w:rsidRPr="003F5AF2">
        <w:rPr>
          <w:i/>
          <w:iCs/>
        </w:rPr>
        <w:t>F</w:t>
      </w:r>
      <w:r w:rsidR="00D56CFA" w:rsidRPr="003F5AF2">
        <w:t>(</w:t>
      </w:r>
      <w:proofErr w:type="gramEnd"/>
      <w:r w:rsidR="00D56CFA" w:rsidRPr="003F5AF2">
        <w:t xml:space="preserve">1,442) = .77, </w:t>
      </w:r>
      <w:r w:rsidR="00D56CFA" w:rsidRPr="003F5AF2">
        <w:rPr>
          <w:i/>
          <w:iCs/>
        </w:rPr>
        <w:t>p</w:t>
      </w:r>
      <w:r w:rsidR="005C019E">
        <w:t xml:space="preserve"> = .37</w:t>
      </w:r>
      <w:r w:rsidR="00D56CFA" w:rsidRPr="003F5AF2">
        <w:t xml:space="preserve">, </w:t>
      </w:r>
      <w:r w:rsidR="00D56CFA" w:rsidRPr="003F5AF2">
        <w:rPr>
          <w:i/>
          <w:iCs/>
        </w:rPr>
        <w:t>η</w:t>
      </w:r>
      <w:r w:rsidR="00D56CFA" w:rsidRPr="003F5AF2">
        <w:rPr>
          <w:i/>
          <w:iCs/>
          <w:vertAlign w:val="superscript"/>
        </w:rPr>
        <w:t>2</w:t>
      </w:r>
      <w:r w:rsidR="00D56CFA" w:rsidRPr="003F5AF2">
        <w:rPr>
          <w:i/>
          <w:iCs/>
          <w:vertAlign w:val="subscript"/>
        </w:rPr>
        <w:t>part</w:t>
      </w:r>
      <w:r w:rsidR="00743BBA" w:rsidRPr="003F5AF2">
        <w:t xml:space="preserve"> = .002, observed power = .14</w:t>
      </w:r>
      <w:r w:rsidR="00D56CFA" w:rsidRPr="003F5AF2">
        <w:t xml:space="preserve">. </w:t>
      </w:r>
    </w:p>
    <w:p w14:paraId="180E52D5" w14:textId="13B66768" w:rsidR="00806FE7" w:rsidRPr="003F5AF2" w:rsidRDefault="00D56CFA" w:rsidP="00F35FBA">
      <w:pPr>
        <w:ind w:firstLine="720"/>
      </w:pPr>
      <w:r w:rsidRPr="003F5AF2">
        <w:t xml:space="preserve">The main effect of threat </w:t>
      </w:r>
      <w:r w:rsidR="00411B11" w:rsidRPr="003F5AF2">
        <w:t>on</w:t>
      </w:r>
      <w:r w:rsidR="00286171" w:rsidRPr="003F5AF2">
        <w:t xml:space="preserve"> perceived susceptibility</w:t>
      </w:r>
      <w:r w:rsidR="00704156" w:rsidRPr="003F5AF2">
        <w:t xml:space="preserve"> to</w:t>
      </w:r>
      <w:r w:rsidR="00806FE7" w:rsidRPr="003F5AF2">
        <w:t xml:space="preserve"> heart disease for the healthy diet behavior </w:t>
      </w:r>
      <w:r w:rsidRPr="003F5AF2">
        <w:t xml:space="preserve">was </w:t>
      </w:r>
      <w:r w:rsidR="00743BBA" w:rsidRPr="003F5AF2">
        <w:t>not significant,</w:t>
      </w:r>
      <w:r w:rsidRPr="003F5AF2">
        <w:t xml:space="preserve"> </w:t>
      </w:r>
      <w:proofErr w:type="gramStart"/>
      <w:r w:rsidR="00806FE7" w:rsidRPr="003F5AF2">
        <w:rPr>
          <w:i/>
          <w:iCs/>
        </w:rPr>
        <w:t>F</w:t>
      </w:r>
      <w:r w:rsidR="003A69AD" w:rsidRPr="003F5AF2">
        <w:t>(</w:t>
      </w:r>
      <w:proofErr w:type="gramEnd"/>
      <w:r w:rsidR="003A69AD" w:rsidRPr="003F5AF2">
        <w:t>1,</w:t>
      </w:r>
      <w:r w:rsidR="00806FE7" w:rsidRPr="003F5AF2">
        <w:t xml:space="preserve">442) = </w:t>
      </w:r>
      <w:r w:rsidR="005C019E">
        <w:t>.29</w:t>
      </w:r>
      <w:r w:rsidR="00806FE7" w:rsidRPr="003F5AF2">
        <w:t xml:space="preserve">, </w:t>
      </w:r>
      <w:r w:rsidR="00806FE7" w:rsidRPr="003F5AF2">
        <w:rPr>
          <w:i/>
          <w:iCs/>
        </w:rPr>
        <w:t>p</w:t>
      </w:r>
      <w:r w:rsidR="00806FE7" w:rsidRPr="003F5AF2">
        <w:t xml:space="preserve"> = </w:t>
      </w:r>
      <w:r w:rsidR="005C019E">
        <w:t>.58</w:t>
      </w:r>
      <w:r w:rsidR="00806FE7" w:rsidRPr="003F5AF2">
        <w:t xml:space="preserve">, </w:t>
      </w:r>
      <w:r w:rsidR="00806FE7" w:rsidRPr="003F5AF2">
        <w:rPr>
          <w:i/>
          <w:iCs/>
        </w:rPr>
        <w:t>η</w:t>
      </w:r>
      <w:r w:rsidR="00806FE7" w:rsidRPr="003F5AF2">
        <w:rPr>
          <w:i/>
          <w:iCs/>
          <w:vertAlign w:val="superscript"/>
        </w:rPr>
        <w:t>2</w:t>
      </w:r>
      <w:r w:rsidR="00806FE7" w:rsidRPr="003F5AF2">
        <w:rPr>
          <w:i/>
          <w:iCs/>
          <w:vertAlign w:val="subscript"/>
        </w:rPr>
        <w:t>part</w:t>
      </w:r>
      <w:r w:rsidR="00286171" w:rsidRPr="003F5AF2">
        <w:t xml:space="preserve"> = .001</w:t>
      </w:r>
      <w:r w:rsidR="00806FE7" w:rsidRPr="003F5AF2">
        <w:t>, observed power = .</w:t>
      </w:r>
      <w:r w:rsidR="00743BBA" w:rsidRPr="003F5AF2">
        <w:t>08</w:t>
      </w:r>
      <w:r w:rsidR="00806FE7" w:rsidRPr="003F5AF2">
        <w:t xml:space="preserve">. </w:t>
      </w:r>
      <w:r w:rsidR="00286171" w:rsidRPr="003F5AF2">
        <w:t>Therefore, H1b</w:t>
      </w:r>
      <w:r w:rsidR="00806FE7" w:rsidRPr="003F5AF2">
        <w:t xml:space="preserve"> was not supported.</w:t>
      </w:r>
    </w:p>
    <w:p w14:paraId="0FCA896E" w14:textId="2242E6BC" w:rsidR="00286171" w:rsidRPr="003F5AF2" w:rsidRDefault="0083659F" w:rsidP="00F35FBA">
      <w:pPr>
        <w:ind w:firstLine="720"/>
      </w:pPr>
      <w:r w:rsidRPr="003F5AF2">
        <w:t>The</w:t>
      </w:r>
      <w:r w:rsidR="00286171" w:rsidRPr="003F5AF2">
        <w:t xml:space="preserve"> main effect of threat on participants’ perceived </w:t>
      </w:r>
      <w:r w:rsidR="000A0A01" w:rsidRPr="003F5AF2">
        <w:t>fear</w:t>
      </w:r>
      <w:r w:rsidR="00286171" w:rsidRPr="003F5AF2">
        <w:t xml:space="preserve"> of heart disease for the healthy diet behavior </w:t>
      </w:r>
      <w:r w:rsidR="00743BBA" w:rsidRPr="003F5AF2">
        <w:t>was not significant,</w:t>
      </w:r>
      <w:r w:rsidRPr="003F5AF2">
        <w:t xml:space="preserve"> </w:t>
      </w:r>
      <w:proofErr w:type="gramStart"/>
      <w:r w:rsidR="00286171" w:rsidRPr="003F5AF2">
        <w:rPr>
          <w:i/>
          <w:iCs/>
        </w:rPr>
        <w:t>F</w:t>
      </w:r>
      <w:r w:rsidR="00286171" w:rsidRPr="003F5AF2">
        <w:t>(</w:t>
      </w:r>
      <w:proofErr w:type="gramEnd"/>
      <w:r w:rsidR="00743BBA" w:rsidRPr="003F5AF2">
        <w:t>1,</w:t>
      </w:r>
      <w:r w:rsidR="000A0A01" w:rsidRPr="003F5AF2">
        <w:t>440</w:t>
      </w:r>
      <w:r w:rsidR="00286171" w:rsidRPr="003F5AF2">
        <w:t xml:space="preserve">) = </w:t>
      </w:r>
      <w:r w:rsidR="005C019E">
        <w:t>.90</w:t>
      </w:r>
      <w:r w:rsidR="00286171" w:rsidRPr="003F5AF2">
        <w:t xml:space="preserve">, </w:t>
      </w:r>
      <w:r w:rsidR="00286171" w:rsidRPr="003F5AF2">
        <w:rPr>
          <w:i/>
          <w:iCs/>
        </w:rPr>
        <w:t>p</w:t>
      </w:r>
      <w:r w:rsidR="00286171" w:rsidRPr="003F5AF2">
        <w:t xml:space="preserve"> = </w:t>
      </w:r>
      <w:r w:rsidR="005C019E">
        <w:t>.34</w:t>
      </w:r>
      <w:r w:rsidR="00286171" w:rsidRPr="003F5AF2">
        <w:t xml:space="preserve">, </w:t>
      </w:r>
      <w:r w:rsidR="00286171" w:rsidRPr="003F5AF2">
        <w:rPr>
          <w:i/>
          <w:iCs/>
        </w:rPr>
        <w:t>η</w:t>
      </w:r>
      <w:r w:rsidR="00286171" w:rsidRPr="003F5AF2">
        <w:rPr>
          <w:i/>
          <w:iCs/>
          <w:vertAlign w:val="superscript"/>
        </w:rPr>
        <w:t>2</w:t>
      </w:r>
      <w:r w:rsidR="00286171" w:rsidRPr="003F5AF2">
        <w:rPr>
          <w:i/>
          <w:iCs/>
          <w:vertAlign w:val="subscript"/>
        </w:rPr>
        <w:t>part</w:t>
      </w:r>
      <w:r w:rsidR="000A0A01" w:rsidRPr="003F5AF2">
        <w:t xml:space="preserve"> = .002</w:t>
      </w:r>
      <w:r w:rsidR="00286171" w:rsidRPr="003F5AF2">
        <w:t>, observed power = .</w:t>
      </w:r>
      <w:r w:rsidR="00743BBA" w:rsidRPr="003F5AF2">
        <w:t>16</w:t>
      </w:r>
      <w:r w:rsidR="00286171" w:rsidRPr="003F5AF2">
        <w:t xml:space="preserve">. </w:t>
      </w:r>
      <w:r w:rsidR="000A0A01" w:rsidRPr="003F5AF2">
        <w:t>Therefore, H1c</w:t>
      </w:r>
      <w:r w:rsidR="00286171" w:rsidRPr="003F5AF2">
        <w:t xml:space="preserve"> was not supported.</w:t>
      </w:r>
    </w:p>
    <w:p w14:paraId="79ACEBA2" w14:textId="79D89378" w:rsidR="000A0A01" w:rsidRPr="003F5AF2" w:rsidRDefault="000A0A01" w:rsidP="00596F3F">
      <w:pPr>
        <w:pStyle w:val="Heading3"/>
      </w:pPr>
      <w:bookmarkStart w:id="68" w:name="_Toc520967073"/>
      <w:r w:rsidRPr="003F5AF2">
        <w:lastRenderedPageBreak/>
        <w:t>Efficacy Main Effects</w:t>
      </w:r>
      <w:bookmarkEnd w:id="68"/>
    </w:p>
    <w:p w14:paraId="3BA1B06B" w14:textId="712C972C" w:rsidR="00E36B50" w:rsidRPr="003F5AF2" w:rsidRDefault="000641FF" w:rsidP="000641FF">
      <w:pPr>
        <w:ind w:firstLine="720"/>
      </w:pPr>
      <w:r w:rsidRPr="003F5AF2">
        <w:t>Hypothesis 2a predicted that the participants who</w:t>
      </w:r>
      <w:r w:rsidR="00411B11" w:rsidRPr="003F5AF2">
        <w:t xml:space="preserve"> read a high efficacy message would</w:t>
      </w:r>
      <w:r w:rsidRPr="003F5AF2">
        <w:t xml:space="preserve"> report higher perceived self-efficacy about </w:t>
      </w:r>
      <w:r w:rsidR="003A271C" w:rsidRPr="003F5AF2">
        <w:t xml:space="preserve">exercising </w:t>
      </w:r>
      <w:proofErr w:type="gramStart"/>
      <w:r w:rsidR="003A271C" w:rsidRPr="003F5AF2">
        <w:t>(</w:t>
      </w:r>
      <w:r w:rsidR="00651B5D">
        <w:t xml:space="preserve"> and</w:t>
      </w:r>
      <w:proofErr w:type="gramEnd"/>
      <w:r w:rsidR="00651B5D">
        <w:t xml:space="preserve"> </w:t>
      </w:r>
      <w:r w:rsidR="003A271C" w:rsidRPr="003F5AF2">
        <w:t>eating healthily</w:t>
      </w:r>
      <w:r w:rsidRPr="003F5AF2">
        <w:t>)</w:t>
      </w:r>
      <w:r w:rsidR="004E52FC" w:rsidRPr="003F5AF2">
        <w:t xml:space="preserve"> </w:t>
      </w:r>
      <w:r w:rsidRPr="003F5AF2">
        <w:t xml:space="preserve">than the participants who read </w:t>
      </w:r>
      <w:r w:rsidR="003A271C" w:rsidRPr="003F5AF2">
        <w:t xml:space="preserve">the </w:t>
      </w:r>
      <w:r w:rsidRPr="003F5AF2">
        <w:t>low eff</w:t>
      </w:r>
      <w:r w:rsidR="0083659F" w:rsidRPr="003F5AF2">
        <w:t xml:space="preserve">icacy message. The </w:t>
      </w:r>
      <w:r w:rsidRPr="003F5AF2">
        <w:t xml:space="preserve">main effect of efficacy on participants’ perceived </w:t>
      </w:r>
      <w:r w:rsidR="004E52FC" w:rsidRPr="003F5AF2">
        <w:t>self-efficacy about exercising</w:t>
      </w:r>
      <w:r w:rsidR="0083659F" w:rsidRPr="003F5AF2">
        <w:t xml:space="preserve"> was not </w:t>
      </w:r>
      <w:r w:rsidR="00743BBA" w:rsidRPr="003F5AF2">
        <w:t xml:space="preserve">significant, </w:t>
      </w:r>
      <w:proofErr w:type="gramStart"/>
      <w:r w:rsidRPr="003F5AF2">
        <w:rPr>
          <w:i/>
          <w:iCs/>
        </w:rPr>
        <w:t>F</w:t>
      </w:r>
      <w:r w:rsidRPr="003F5AF2">
        <w:t>(</w:t>
      </w:r>
      <w:proofErr w:type="gramEnd"/>
      <w:r w:rsidR="00743BBA" w:rsidRPr="003F5AF2">
        <w:t>1,</w:t>
      </w:r>
      <w:r w:rsidR="004E52FC" w:rsidRPr="003F5AF2">
        <w:t>436</w:t>
      </w:r>
      <w:r w:rsidRPr="003F5AF2">
        <w:t xml:space="preserve">) = </w:t>
      </w:r>
      <w:r w:rsidR="005C019E">
        <w:t>.27</w:t>
      </w:r>
      <w:r w:rsidRPr="003F5AF2">
        <w:t xml:space="preserve">, </w:t>
      </w:r>
      <w:r w:rsidRPr="003F5AF2">
        <w:rPr>
          <w:i/>
          <w:iCs/>
        </w:rPr>
        <w:t>p</w:t>
      </w:r>
      <w:r w:rsidRPr="003F5AF2">
        <w:t xml:space="preserve"> = </w:t>
      </w:r>
      <w:r w:rsidR="004E52FC" w:rsidRPr="003F5AF2">
        <w:t>.6</w:t>
      </w:r>
      <w:r w:rsidR="0083659F" w:rsidRPr="003F5AF2">
        <w:t>0</w:t>
      </w:r>
      <w:r w:rsidRPr="003F5AF2">
        <w:t xml:space="preserve">, </w:t>
      </w:r>
      <w:r w:rsidRPr="003F5AF2">
        <w:rPr>
          <w:i/>
          <w:iCs/>
        </w:rPr>
        <w:t>η</w:t>
      </w:r>
      <w:r w:rsidRPr="003F5AF2">
        <w:rPr>
          <w:i/>
          <w:iCs/>
          <w:vertAlign w:val="superscript"/>
        </w:rPr>
        <w:t>2</w:t>
      </w:r>
      <w:r w:rsidRPr="003F5AF2">
        <w:rPr>
          <w:i/>
          <w:iCs/>
          <w:vertAlign w:val="subscript"/>
        </w:rPr>
        <w:t>part</w:t>
      </w:r>
      <w:r w:rsidR="004E52FC" w:rsidRPr="003F5AF2">
        <w:t xml:space="preserve"> = .001</w:t>
      </w:r>
      <w:r w:rsidRPr="003F5AF2">
        <w:t>, observed power = .</w:t>
      </w:r>
      <w:r w:rsidR="00743BBA" w:rsidRPr="003F5AF2">
        <w:t>08</w:t>
      </w:r>
      <w:r w:rsidRPr="003F5AF2">
        <w:t xml:space="preserve">. </w:t>
      </w:r>
    </w:p>
    <w:p w14:paraId="1FC83B64" w14:textId="53C5955F" w:rsidR="000641FF" w:rsidRPr="003F5AF2" w:rsidRDefault="00651B5D" w:rsidP="000641FF">
      <w:pPr>
        <w:ind w:firstLine="720"/>
      </w:pPr>
      <w:r>
        <w:t>There was a</w:t>
      </w:r>
      <w:r w:rsidR="0083659F" w:rsidRPr="003F5AF2">
        <w:t xml:space="preserve"> significant</w:t>
      </w:r>
      <w:r w:rsidR="000641FF" w:rsidRPr="003F5AF2">
        <w:t xml:space="preserve"> main effect of </w:t>
      </w:r>
      <w:r w:rsidR="004E52FC" w:rsidRPr="003F5AF2">
        <w:t>efficacy</w:t>
      </w:r>
      <w:r w:rsidR="000641FF" w:rsidRPr="003F5AF2">
        <w:t xml:space="preserve"> on participants’ perceived </w:t>
      </w:r>
      <w:r w:rsidR="008614FE" w:rsidRPr="003F5AF2">
        <w:t>self-efficacy</w:t>
      </w:r>
      <w:r w:rsidR="00E36B50" w:rsidRPr="003F5AF2">
        <w:t xml:space="preserve"> for</w:t>
      </w:r>
      <w:r w:rsidR="000641FF" w:rsidRPr="003F5AF2">
        <w:t xml:space="preserve"> </w:t>
      </w:r>
      <w:r w:rsidR="00E36B50" w:rsidRPr="003F5AF2">
        <w:t>healthy diet behavior</w:t>
      </w:r>
      <w:r w:rsidR="00743BBA" w:rsidRPr="003F5AF2">
        <w:t>,</w:t>
      </w:r>
      <w:r w:rsidR="0083659F" w:rsidRPr="003F5AF2">
        <w:t xml:space="preserve"> </w:t>
      </w:r>
      <w:proofErr w:type="gramStart"/>
      <w:r w:rsidR="000641FF" w:rsidRPr="003F5AF2">
        <w:rPr>
          <w:i/>
          <w:iCs/>
        </w:rPr>
        <w:t>F</w:t>
      </w:r>
      <w:r w:rsidR="000641FF" w:rsidRPr="003F5AF2">
        <w:t>(</w:t>
      </w:r>
      <w:proofErr w:type="gramEnd"/>
      <w:r w:rsidR="00743BBA" w:rsidRPr="003F5AF2">
        <w:t>1,</w:t>
      </w:r>
      <w:r w:rsidR="008614FE" w:rsidRPr="003F5AF2">
        <w:t>442</w:t>
      </w:r>
      <w:r w:rsidR="000641FF" w:rsidRPr="003F5AF2">
        <w:t xml:space="preserve">) = </w:t>
      </w:r>
      <w:r w:rsidR="00743BBA" w:rsidRPr="003F5AF2">
        <w:t>4.07</w:t>
      </w:r>
      <w:r w:rsidR="000641FF" w:rsidRPr="003F5AF2">
        <w:t xml:space="preserve">, </w:t>
      </w:r>
      <w:r w:rsidR="000641FF" w:rsidRPr="003F5AF2">
        <w:rPr>
          <w:i/>
          <w:iCs/>
        </w:rPr>
        <w:t>p</w:t>
      </w:r>
      <w:r w:rsidR="000641FF" w:rsidRPr="003F5AF2">
        <w:t xml:space="preserve"> = </w:t>
      </w:r>
      <w:r w:rsidR="008614FE" w:rsidRPr="003F5AF2">
        <w:t>.044</w:t>
      </w:r>
      <w:r w:rsidR="000641FF" w:rsidRPr="003F5AF2">
        <w:t xml:space="preserve">, </w:t>
      </w:r>
      <w:r w:rsidR="000641FF" w:rsidRPr="003F5AF2">
        <w:rPr>
          <w:i/>
          <w:iCs/>
        </w:rPr>
        <w:t>η</w:t>
      </w:r>
      <w:r w:rsidR="000641FF" w:rsidRPr="003F5AF2">
        <w:rPr>
          <w:i/>
          <w:iCs/>
          <w:vertAlign w:val="superscript"/>
        </w:rPr>
        <w:t>2</w:t>
      </w:r>
      <w:r w:rsidR="000641FF" w:rsidRPr="003F5AF2">
        <w:rPr>
          <w:i/>
          <w:iCs/>
          <w:vertAlign w:val="subscript"/>
        </w:rPr>
        <w:t>part</w:t>
      </w:r>
      <w:r w:rsidR="008614FE" w:rsidRPr="003F5AF2">
        <w:t xml:space="preserve"> = .009</w:t>
      </w:r>
      <w:r w:rsidR="000641FF" w:rsidRPr="003F5AF2">
        <w:t>, observed power = .</w:t>
      </w:r>
      <w:r w:rsidR="00743BBA" w:rsidRPr="003F5AF2">
        <w:t>52</w:t>
      </w:r>
      <w:r w:rsidR="000641FF" w:rsidRPr="003F5AF2">
        <w:t xml:space="preserve">. </w:t>
      </w:r>
      <w:r w:rsidR="00E36B50" w:rsidRPr="003F5AF2">
        <w:t>Results further revealed that the</w:t>
      </w:r>
      <w:r w:rsidR="000641FF" w:rsidRPr="003F5AF2">
        <w:t xml:space="preserve"> participants in the </w:t>
      </w:r>
      <w:r w:rsidR="008614FE" w:rsidRPr="003F5AF2">
        <w:t>high efficacy message condition</w:t>
      </w:r>
      <w:r w:rsidR="00411B11" w:rsidRPr="003F5AF2">
        <w:t>s</w:t>
      </w:r>
      <w:r w:rsidR="000641FF" w:rsidRPr="003F5AF2">
        <w:t xml:space="preserve"> </w:t>
      </w:r>
      <w:r w:rsidR="00743BBA" w:rsidRPr="003F5AF2">
        <w:t xml:space="preserve">reported higher self-efficacy for healthy diet behavior </w:t>
      </w:r>
      <w:r w:rsidR="000641FF" w:rsidRPr="003F5AF2">
        <w:t>(</w:t>
      </w:r>
      <w:r w:rsidR="000641FF" w:rsidRPr="003F5AF2">
        <w:rPr>
          <w:i/>
        </w:rPr>
        <w:t>M</w:t>
      </w:r>
      <w:r w:rsidR="008614FE" w:rsidRPr="003F5AF2">
        <w:t>=5.14</w:t>
      </w:r>
      <w:r w:rsidR="000641FF" w:rsidRPr="003F5AF2">
        <w:t xml:space="preserve">, </w:t>
      </w:r>
      <w:r w:rsidR="000641FF" w:rsidRPr="003F5AF2">
        <w:rPr>
          <w:i/>
        </w:rPr>
        <w:t>SD</w:t>
      </w:r>
      <w:r w:rsidR="008614FE" w:rsidRPr="003F5AF2">
        <w:t>=1.38</w:t>
      </w:r>
      <w:r w:rsidR="000641FF" w:rsidRPr="003F5AF2">
        <w:t xml:space="preserve">) than the participants in the </w:t>
      </w:r>
      <w:r w:rsidR="00411B11" w:rsidRPr="003F5AF2">
        <w:t>l</w:t>
      </w:r>
      <w:r w:rsidR="008614FE" w:rsidRPr="003F5AF2">
        <w:t>ow efficacy message</w:t>
      </w:r>
      <w:r w:rsidR="000641FF" w:rsidRPr="003F5AF2">
        <w:t xml:space="preserve"> condition</w:t>
      </w:r>
      <w:r w:rsidR="00411B11" w:rsidRPr="003F5AF2">
        <w:t>s</w:t>
      </w:r>
      <w:r w:rsidR="000641FF" w:rsidRPr="003F5AF2">
        <w:t xml:space="preserve"> (</w:t>
      </w:r>
      <w:r w:rsidR="000641FF" w:rsidRPr="003F5AF2">
        <w:rPr>
          <w:i/>
        </w:rPr>
        <w:t>M</w:t>
      </w:r>
      <w:r w:rsidR="000641FF" w:rsidRPr="003F5AF2">
        <w:t>=4.</w:t>
      </w:r>
      <w:r w:rsidR="008614FE" w:rsidRPr="003F5AF2">
        <w:t>89</w:t>
      </w:r>
      <w:r w:rsidR="000641FF" w:rsidRPr="003F5AF2">
        <w:t xml:space="preserve">, </w:t>
      </w:r>
      <w:r w:rsidR="000641FF" w:rsidRPr="003F5AF2">
        <w:rPr>
          <w:i/>
        </w:rPr>
        <w:t>SD</w:t>
      </w:r>
      <w:r w:rsidR="008614FE" w:rsidRPr="003F5AF2">
        <w:t>=1.43</w:t>
      </w:r>
      <w:r w:rsidR="000641FF" w:rsidRPr="003F5AF2">
        <w:t xml:space="preserve">). </w:t>
      </w:r>
      <w:r w:rsidR="008614FE" w:rsidRPr="003F5AF2">
        <w:t>Therefore, H2a was partially</w:t>
      </w:r>
      <w:r w:rsidR="000641FF" w:rsidRPr="003F5AF2">
        <w:t xml:space="preserve"> supported.</w:t>
      </w:r>
    </w:p>
    <w:p w14:paraId="32DBE315" w14:textId="5E004F54" w:rsidR="00E36B50" w:rsidRPr="003F5AF2" w:rsidRDefault="000641FF" w:rsidP="008614FE">
      <w:pPr>
        <w:ind w:firstLine="720"/>
      </w:pPr>
      <w:r w:rsidRPr="003F5AF2">
        <w:t>Hypothesis 2b predicted that the participants who read a high efficacy mess</w:t>
      </w:r>
      <w:r w:rsidR="00394705" w:rsidRPr="003F5AF2">
        <w:t>a</w:t>
      </w:r>
      <w:r w:rsidRPr="003F5AF2">
        <w:t>ge w</w:t>
      </w:r>
      <w:r w:rsidR="00411B11" w:rsidRPr="003F5AF2">
        <w:t>ould</w:t>
      </w:r>
      <w:r w:rsidRPr="003F5AF2">
        <w:t xml:space="preserve"> report higher perceived response-efficacy about exercising (</w:t>
      </w:r>
      <w:r w:rsidR="00651B5D">
        <w:t xml:space="preserve">and </w:t>
      </w:r>
      <w:r w:rsidRPr="003F5AF2">
        <w:t>eating health</w:t>
      </w:r>
      <w:r w:rsidR="003A271C" w:rsidRPr="003F5AF2">
        <w:t>il</w:t>
      </w:r>
      <w:r w:rsidRPr="003F5AF2">
        <w:t xml:space="preserve">y) than the participants who read </w:t>
      </w:r>
      <w:r w:rsidR="003A271C" w:rsidRPr="003F5AF2">
        <w:t xml:space="preserve">the </w:t>
      </w:r>
      <w:r w:rsidRPr="003F5AF2">
        <w:t>low efficacy message.</w:t>
      </w:r>
    </w:p>
    <w:p w14:paraId="788FF5AC" w14:textId="4B2E0061" w:rsidR="00E36B50" w:rsidRPr="003F5AF2" w:rsidRDefault="00394705" w:rsidP="008614FE">
      <w:pPr>
        <w:ind w:firstLine="720"/>
      </w:pPr>
      <w:r w:rsidRPr="003F5AF2">
        <w:t xml:space="preserve"> </w:t>
      </w:r>
      <w:r w:rsidR="0083659F" w:rsidRPr="003F5AF2">
        <w:t>The</w:t>
      </w:r>
      <w:r w:rsidRPr="003F5AF2">
        <w:t xml:space="preserve"> main effect of efficacy on participants’ perceived response efficacy about the effectiveness of exercising on improving heart health </w:t>
      </w:r>
      <w:r w:rsidR="0083659F" w:rsidRPr="003F5AF2">
        <w:t xml:space="preserve">was not </w:t>
      </w:r>
      <w:r w:rsidR="00743BBA" w:rsidRPr="003F5AF2">
        <w:t>significant,</w:t>
      </w:r>
      <w:r w:rsidR="0083659F" w:rsidRPr="003F5AF2">
        <w:t xml:space="preserve"> </w:t>
      </w:r>
      <w:proofErr w:type="gramStart"/>
      <w:r w:rsidRPr="003F5AF2">
        <w:rPr>
          <w:i/>
          <w:iCs/>
        </w:rPr>
        <w:t>F</w:t>
      </w:r>
      <w:r w:rsidR="00743BBA" w:rsidRPr="003F5AF2">
        <w:t>(</w:t>
      </w:r>
      <w:proofErr w:type="gramEnd"/>
      <w:r w:rsidR="00743BBA" w:rsidRPr="003F5AF2">
        <w:t>1,442) = .02</w:t>
      </w:r>
      <w:r w:rsidRPr="003F5AF2">
        <w:t xml:space="preserve">, </w:t>
      </w:r>
      <w:r w:rsidRPr="003F5AF2">
        <w:rPr>
          <w:i/>
          <w:iCs/>
        </w:rPr>
        <w:t>p</w:t>
      </w:r>
      <w:r w:rsidR="00072376">
        <w:t xml:space="preserve"> = .88</w:t>
      </w:r>
      <w:r w:rsidRPr="003F5AF2">
        <w:t xml:space="preserve">, </w:t>
      </w:r>
      <w:r w:rsidRPr="003F5AF2">
        <w:rPr>
          <w:i/>
          <w:iCs/>
        </w:rPr>
        <w:t>η</w:t>
      </w:r>
      <w:r w:rsidRPr="003F5AF2">
        <w:rPr>
          <w:i/>
          <w:iCs/>
          <w:vertAlign w:val="superscript"/>
        </w:rPr>
        <w:t>2</w:t>
      </w:r>
      <w:r w:rsidRPr="003F5AF2">
        <w:rPr>
          <w:i/>
          <w:iCs/>
          <w:vertAlign w:val="subscript"/>
        </w:rPr>
        <w:t>part</w:t>
      </w:r>
      <w:r w:rsidR="00743BBA" w:rsidRPr="003F5AF2">
        <w:t xml:space="preserve"> = .012, observed power = .63</w:t>
      </w:r>
      <w:r w:rsidRPr="003F5AF2">
        <w:t xml:space="preserve">. </w:t>
      </w:r>
    </w:p>
    <w:p w14:paraId="1285919D" w14:textId="77777777" w:rsidR="00743BBA" w:rsidRPr="003F5AF2" w:rsidRDefault="0083659F" w:rsidP="008614FE">
      <w:pPr>
        <w:ind w:firstLine="720"/>
      </w:pPr>
      <w:r w:rsidRPr="003F5AF2">
        <w:t xml:space="preserve">The </w:t>
      </w:r>
      <w:r w:rsidR="00394705" w:rsidRPr="003F5AF2">
        <w:t>main effect of efficacy on participants’ perceived response efficacy about the effectiveness of eating healthy on improving heart health</w:t>
      </w:r>
      <w:r w:rsidR="00743BBA" w:rsidRPr="003F5AF2">
        <w:t xml:space="preserve"> was not significant, </w:t>
      </w:r>
    </w:p>
    <w:p w14:paraId="74E72460" w14:textId="499911AF" w:rsidR="000641FF" w:rsidRPr="003F5AF2" w:rsidRDefault="00394705" w:rsidP="00743BBA">
      <w:proofErr w:type="gramStart"/>
      <w:r w:rsidRPr="003F5AF2">
        <w:rPr>
          <w:i/>
          <w:iCs/>
        </w:rPr>
        <w:t>F</w:t>
      </w:r>
      <w:r w:rsidR="00743BBA" w:rsidRPr="003F5AF2">
        <w:t>(</w:t>
      </w:r>
      <w:proofErr w:type="gramEnd"/>
      <w:r w:rsidR="00743BBA" w:rsidRPr="003F5AF2">
        <w:t>1,442) = .92</w:t>
      </w:r>
      <w:r w:rsidRPr="003F5AF2">
        <w:t xml:space="preserve">, </w:t>
      </w:r>
      <w:r w:rsidRPr="003F5AF2">
        <w:rPr>
          <w:i/>
          <w:iCs/>
        </w:rPr>
        <w:t>p</w:t>
      </w:r>
      <w:r w:rsidR="005C019E">
        <w:t xml:space="preserve"> = .34</w:t>
      </w:r>
      <w:r w:rsidRPr="003F5AF2">
        <w:t xml:space="preserve">, </w:t>
      </w:r>
      <w:r w:rsidRPr="003F5AF2">
        <w:rPr>
          <w:i/>
          <w:iCs/>
        </w:rPr>
        <w:t>η</w:t>
      </w:r>
      <w:r w:rsidRPr="003F5AF2">
        <w:rPr>
          <w:i/>
          <w:iCs/>
          <w:vertAlign w:val="superscript"/>
        </w:rPr>
        <w:t>2</w:t>
      </w:r>
      <w:r w:rsidRPr="003F5AF2">
        <w:rPr>
          <w:i/>
          <w:iCs/>
          <w:vertAlign w:val="subscript"/>
        </w:rPr>
        <w:t>part</w:t>
      </w:r>
      <w:r w:rsidRPr="003F5AF2">
        <w:t xml:space="preserve"> = .002, obs</w:t>
      </w:r>
      <w:r w:rsidR="00743BBA" w:rsidRPr="003F5AF2">
        <w:t>erved power = .16</w:t>
      </w:r>
      <w:r w:rsidRPr="003F5AF2">
        <w:t xml:space="preserve">. </w:t>
      </w:r>
      <w:r w:rsidR="00651B5D">
        <w:t>Therefore, H2b was not supported.</w:t>
      </w:r>
    </w:p>
    <w:p w14:paraId="5527E2BB" w14:textId="7631F02E" w:rsidR="00E26FA8" w:rsidRPr="003F5AF2" w:rsidRDefault="00E26FA8" w:rsidP="00596F3F">
      <w:pPr>
        <w:pStyle w:val="Heading3"/>
      </w:pPr>
      <w:bookmarkStart w:id="69" w:name="_Toc520967074"/>
      <w:r w:rsidRPr="003F5AF2">
        <w:lastRenderedPageBreak/>
        <w:t>Barrier Main Effects</w:t>
      </w:r>
      <w:bookmarkEnd w:id="69"/>
    </w:p>
    <w:p w14:paraId="142E8E94" w14:textId="1952C09A" w:rsidR="00E36B50" w:rsidRPr="003F5AF2" w:rsidRDefault="00E26FA8" w:rsidP="00E26FA8">
      <w:pPr>
        <w:ind w:firstLine="720"/>
        <w:rPr>
          <w:shd w:val="clear" w:color="auto" w:fill="FFFFFF"/>
        </w:rPr>
      </w:pPr>
      <w:r w:rsidRPr="003F5AF2">
        <w:t xml:space="preserve">Hypothesis 3 predicted that the </w:t>
      </w:r>
      <w:r w:rsidRPr="003F5AF2">
        <w:rPr>
          <w:shd w:val="clear" w:color="auto" w:fill="FFFFFF"/>
        </w:rPr>
        <w:t xml:space="preserve">participants who read the message that addresses the barrier of the amount of time required to exercise (prepare </w:t>
      </w:r>
      <w:r w:rsidR="003A271C" w:rsidRPr="003F5AF2">
        <w:rPr>
          <w:shd w:val="clear" w:color="auto" w:fill="FFFFFF"/>
        </w:rPr>
        <w:t xml:space="preserve">a </w:t>
      </w:r>
      <w:r w:rsidR="00411B11" w:rsidRPr="003F5AF2">
        <w:rPr>
          <w:shd w:val="clear" w:color="auto" w:fill="FFFFFF"/>
        </w:rPr>
        <w:t>healthy meal) would</w:t>
      </w:r>
      <w:r w:rsidRPr="003F5AF2">
        <w:rPr>
          <w:shd w:val="clear" w:color="auto" w:fill="FFFFFF"/>
        </w:rPr>
        <w:t xml:space="preserve"> report low</w:t>
      </w:r>
      <w:r w:rsidR="006F146A" w:rsidRPr="003F5AF2">
        <w:rPr>
          <w:shd w:val="clear" w:color="auto" w:fill="FFFFFF"/>
        </w:rPr>
        <w:t>er</w:t>
      </w:r>
      <w:r w:rsidRPr="003F5AF2">
        <w:rPr>
          <w:shd w:val="clear" w:color="auto" w:fill="FFFFFF"/>
        </w:rPr>
        <w:t xml:space="preserve"> perceived barrier than the individuals who read the message that does not address barrier. </w:t>
      </w:r>
    </w:p>
    <w:p w14:paraId="662E9CC5" w14:textId="5AD0FEA3" w:rsidR="00E36B50" w:rsidRPr="003F5AF2" w:rsidRDefault="0083659F" w:rsidP="00E26FA8">
      <w:pPr>
        <w:ind w:firstLine="720"/>
      </w:pPr>
      <w:r w:rsidRPr="003F5AF2">
        <w:t>The</w:t>
      </w:r>
      <w:r w:rsidR="00E26FA8" w:rsidRPr="003F5AF2">
        <w:t xml:space="preserve"> main effect of barrier addressed (or not addressed) on perceived barrier </w:t>
      </w:r>
      <w:r w:rsidR="003A271C" w:rsidRPr="003F5AF2">
        <w:t>to</w:t>
      </w:r>
      <w:r w:rsidR="00E26FA8" w:rsidRPr="003F5AF2">
        <w:t xml:space="preserve"> exercising</w:t>
      </w:r>
      <w:r w:rsidR="008E6A15" w:rsidRPr="003F5AF2">
        <w:t xml:space="preserve"> was not </w:t>
      </w:r>
      <w:r w:rsidR="001E71D0" w:rsidRPr="003F5AF2">
        <w:t>significant,</w:t>
      </w:r>
      <w:r w:rsidR="00E26FA8" w:rsidRPr="003F5AF2">
        <w:t xml:space="preserve"> </w:t>
      </w:r>
      <w:proofErr w:type="gramStart"/>
      <w:r w:rsidR="00E26FA8" w:rsidRPr="003F5AF2">
        <w:rPr>
          <w:i/>
          <w:iCs/>
        </w:rPr>
        <w:t>F</w:t>
      </w:r>
      <w:r w:rsidR="001E71D0" w:rsidRPr="003F5AF2">
        <w:t>(</w:t>
      </w:r>
      <w:proofErr w:type="gramEnd"/>
      <w:r w:rsidR="001E71D0" w:rsidRPr="003F5AF2">
        <w:t>1,442) = 1.23</w:t>
      </w:r>
      <w:r w:rsidR="00E26FA8" w:rsidRPr="003F5AF2">
        <w:t xml:space="preserve">, </w:t>
      </w:r>
      <w:r w:rsidR="00E26FA8" w:rsidRPr="003F5AF2">
        <w:rPr>
          <w:i/>
          <w:iCs/>
        </w:rPr>
        <w:t>p</w:t>
      </w:r>
      <w:r w:rsidR="00E26FA8" w:rsidRPr="003F5AF2">
        <w:t xml:space="preserve"> = </w:t>
      </w:r>
      <w:r w:rsidR="006F146A" w:rsidRPr="003F5AF2">
        <w:t>.269</w:t>
      </w:r>
      <w:r w:rsidR="00E26FA8" w:rsidRPr="003F5AF2">
        <w:t xml:space="preserve">, </w:t>
      </w:r>
      <w:r w:rsidR="00E26FA8" w:rsidRPr="003F5AF2">
        <w:rPr>
          <w:i/>
          <w:iCs/>
        </w:rPr>
        <w:t>η</w:t>
      </w:r>
      <w:r w:rsidR="00E26FA8" w:rsidRPr="003F5AF2">
        <w:rPr>
          <w:i/>
          <w:iCs/>
          <w:vertAlign w:val="superscript"/>
        </w:rPr>
        <w:t>2</w:t>
      </w:r>
      <w:r w:rsidR="00E26FA8" w:rsidRPr="003F5AF2">
        <w:rPr>
          <w:i/>
          <w:iCs/>
          <w:vertAlign w:val="subscript"/>
        </w:rPr>
        <w:t>part</w:t>
      </w:r>
      <w:r w:rsidR="006F146A" w:rsidRPr="003F5AF2">
        <w:t xml:space="preserve"> = .003</w:t>
      </w:r>
      <w:r w:rsidR="00E26FA8" w:rsidRPr="003F5AF2">
        <w:t>, observed power = .</w:t>
      </w:r>
      <w:r w:rsidR="001E71D0" w:rsidRPr="003F5AF2">
        <w:t>20</w:t>
      </w:r>
      <w:r w:rsidR="00E26FA8" w:rsidRPr="003F5AF2">
        <w:t xml:space="preserve">. </w:t>
      </w:r>
    </w:p>
    <w:p w14:paraId="1824BB94" w14:textId="412939AB" w:rsidR="00E26FA8" w:rsidRPr="003F5AF2" w:rsidRDefault="008E6A15" w:rsidP="00E26FA8">
      <w:pPr>
        <w:ind w:firstLine="720"/>
      </w:pPr>
      <w:r w:rsidRPr="003F5AF2">
        <w:t xml:space="preserve">The main effect of </w:t>
      </w:r>
      <w:r w:rsidR="00E36B50" w:rsidRPr="003F5AF2">
        <w:t>barrier addressed (</w:t>
      </w:r>
      <w:r w:rsidR="006F146A" w:rsidRPr="003F5AF2">
        <w:t>or not addressed)</w:t>
      </w:r>
      <w:r w:rsidR="00E26FA8" w:rsidRPr="003F5AF2">
        <w:t xml:space="preserve"> on perceived </w:t>
      </w:r>
      <w:r w:rsidR="006F146A" w:rsidRPr="003F5AF2">
        <w:t>barrier</w:t>
      </w:r>
      <w:r w:rsidR="00E26FA8" w:rsidRPr="003F5AF2">
        <w:t xml:space="preserve"> </w:t>
      </w:r>
      <w:r w:rsidR="00E36B50" w:rsidRPr="003F5AF2">
        <w:t>of</w:t>
      </w:r>
      <w:r w:rsidR="00E26FA8" w:rsidRPr="003F5AF2">
        <w:t xml:space="preserve"> eating healthy </w:t>
      </w:r>
      <w:r w:rsidRPr="003F5AF2">
        <w:t xml:space="preserve">was not </w:t>
      </w:r>
      <w:r w:rsidR="001E71D0" w:rsidRPr="003F5AF2">
        <w:t>significant</w:t>
      </w:r>
      <w:r w:rsidRPr="003F5AF2">
        <w:t xml:space="preserve">, </w:t>
      </w:r>
      <w:proofErr w:type="gramStart"/>
      <w:r w:rsidR="00E26FA8" w:rsidRPr="003F5AF2">
        <w:rPr>
          <w:i/>
          <w:iCs/>
        </w:rPr>
        <w:t>F</w:t>
      </w:r>
      <w:r w:rsidR="001E71D0" w:rsidRPr="003F5AF2">
        <w:t>(</w:t>
      </w:r>
      <w:proofErr w:type="gramEnd"/>
      <w:r w:rsidR="001E71D0" w:rsidRPr="003F5AF2">
        <w:t>1,</w:t>
      </w:r>
      <w:r w:rsidR="00E26FA8" w:rsidRPr="003F5AF2">
        <w:t xml:space="preserve">442) = </w:t>
      </w:r>
      <w:r w:rsidR="001E71D0" w:rsidRPr="003F5AF2">
        <w:t>.01</w:t>
      </w:r>
      <w:r w:rsidR="00E26FA8" w:rsidRPr="003F5AF2">
        <w:t xml:space="preserve">, </w:t>
      </w:r>
      <w:r w:rsidR="00E26FA8" w:rsidRPr="003F5AF2">
        <w:rPr>
          <w:i/>
          <w:iCs/>
        </w:rPr>
        <w:t>p</w:t>
      </w:r>
      <w:r w:rsidR="00E26FA8" w:rsidRPr="003F5AF2">
        <w:t xml:space="preserve"> = </w:t>
      </w:r>
      <w:r w:rsidR="005C019E">
        <w:t>.91</w:t>
      </w:r>
      <w:r w:rsidR="00E26FA8" w:rsidRPr="003F5AF2">
        <w:t xml:space="preserve">, </w:t>
      </w:r>
      <w:r w:rsidR="00E26FA8" w:rsidRPr="003F5AF2">
        <w:rPr>
          <w:i/>
          <w:iCs/>
        </w:rPr>
        <w:t>η</w:t>
      </w:r>
      <w:r w:rsidR="00E26FA8" w:rsidRPr="003F5AF2">
        <w:rPr>
          <w:i/>
          <w:iCs/>
          <w:vertAlign w:val="superscript"/>
        </w:rPr>
        <w:t>2</w:t>
      </w:r>
      <w:r w:rsidR="00E26FA8" w:rsidRPr="003F5AF2">
        <w:rPr>
          <w:i/>
          <w:iCs/>
          <w:vertAlign w:val="subscript"/>
        </w:rPr>
        <w:t>part</w:t>
      </w:r>
      <w:r w:rsidR="006F146A" w:rsidRPr="003F5AF2">
        <w:t xml:space="preserve"> = .000</w:t>
      </w:r>
      <w:r w:rsidR="00E26FA8" w:rsidRPr="003F5AF2">
        <w:t>, observed power = .</w:t>
      </w:r>
      <w:r w:rsidR="001E71D0" w:rsidRPr="003F5AF2">
        <w:t>05</w:t>
      </w:r>
      <w:r w:rsidR="00E26FA8" w:rsidRPr="003F5AF2">
        <w:t xml:space="preserve">. </w:t>
      </w:r>
      <w:r w:rsidR="00763A09" w:rsidRPr="003F5AF2">
        <w:t>Therefore, H3</w:t>
      </w:r>
      <w:r w:rsidR="00E26FA8" w:rsidRPr="003F5AF2">
        <w:t xml:space="preserve"> was not supported.</w:t>
      </w:r>
    </w:p>
    <w:p w14:paraId="39E81E45" w14:textId="7078CC47" w:rsidR="008E6A15" w:rsidRPr="003F5AF2" w:rsidRDefault="00763A09" w:rsidP="00763A09">
      <w:pPr>
        <w:ind w:firstLine="720"/>
      </w:pPr>
      <w:r w:rsidRPr="003F5AF2">
        <w:t>Hypothesis 4 predicted that t</w:t>
      </w:r>
      <w:r w:rsidR="00E26FA8" w:rsidRPr="003F5AF2">
        <w:t>he participants who are exposed to the message that addresses the barrier to exercise (</w:t>
      </w:r>
      <w:r w:rsidR="003A271C" w:rsidRPr="003F5AF2">
        <w:t xml:space="preserve">or </w:t>
      </w:r>
      <w:r w:rsidR="00E26FA8" w:rsidRPr="003F5AF2">
        <w:t>prepare healthy meal</w:t>
      </w:r>
      <w:r w:rsidR="003A271C" w:rsidRPr="003F5AF2">
        <w:t>s) would</w:t>
      </w:r>
      <w:r w:rsidR="00E26FA8" w:rsidRPr="003F5AF2">
        <w:t xml:space="preserve"> report higher perceived self-efficacy than the participants who </w:t>
      </w:r>
      <w:r w:rsidR="00112D5C">
        <w:t xml:space="preserve">are </w:t>
      </w:r>
      <w:r w:rsidR="00E26FA8" w:rsidRPr="003F5AF2">
        <w:t xml:space="preserve">exposed to message </w:t>
      </w:r>
      <w:r w:rsidRPr="003F5AF2">
        <w:t xml:space="preserve">not </w:t>
      </w:r>
      <w:r w:rsidR="00E26FA8" w:rsidRPr="003F5AF2">
        <w:t>addressing the barrier.</w:t>
      </w:r>
      <w:r w:rsidRPr="003F5AF2">
        <w:t xml:space="preserve"> </w:t>
      </w:r>
    </w:p>
    <w:p w14:paraId="7481DAEF" w14:textId="77777777" w:rsidR="001E71D0" w:rsidRPr="003F5AF2" w:rsidRDefault="001E71D0" w:rsidP="008E6A15">
      <w:pPr>
        <w:ind w:firstLine="720"/>
      </w:pPr>
      <w:r w:rsidRPr="003F5AF2">
        <w:t>The</w:t>
      </w:r>
      <w:r w:rsidR="00763A09" w:rsidRPr="003F5AF2">
        <w:t xml:space="preserve"> main effect of barrier addressed (or not addressed) on participants’ perceived </w:t>
      </w:r>
      <w:r w:rsidR="00FB21CB" w:rsidRPr="003F5AF2">
        <w:t xml:space="preserve">self-efficacy </w:t>
      </w:r>
      <w:r w:rsidR="00763A09" w:rsidRPr="003F5AF2">
        <w:t xml:space="preserve">about </w:t>
      </w:r>
      <w:r w:rsidR="00285374" w:rsidRPr="003F5AF2">
        <w:t>exercising</w:t>
      </w:r>
      <w:r w:rsidR="00763A09" w:rsidRPr="003F5AF2">
        <w:t xml:space="preserve"> </w:t>
      </w:r>
      <w:r w:rsidRPr="003F5AF2">
        <w:t>was statistically significant</w:t>
      </w:r>
      <w:r w:rsidR="008E6A15" w:rsidRPr="003F5AF2">
        <w:t xml:space="preserve">, </w:t>
      </w:r>
      <w:proofErr w:type="gramStart"/>
      <w:r w:rsidR="00763A09" w:rsidRPr="003F5AF2">
        <w:rPr>
          <w:i/>
          <w:iCs/>
        </w:rPr>
        <w:t>F</w:t>
      </w:r>
      <w:r w:rsidRPr="003F5AF2">
        <w:t>(</w:t>
      </w:r>
      <w:proofErr w:type="gramEnd"/>
      <w:r w:rsidRPr="003F5AF2">
        <w:t>1,442) = 4.21</w:t>
      </w:r>
      <w:r w:rsidR="00763A09" w:rsidRPr="003F5AF2">
        <w:t xml:space="preserve">, </w:t>
      </w:r>
    </w:p>
    <w:p w14:paraId="30DB97DE" w14:textId="2B7D02F6" w:rsidR="00FB21CB" w:rsidRPr="003F5AF2" w:rsidRDefault="00763A09" w:rsidP="001E71D0">
      <w:r w:rsidRPr="003F5AF2">
        <w:rPr>
          <w:i/>
          <w:iCs/>
        </w:rPr>
        <w:t>p</w:t>
      </w:r>
      <w:r w:rsidR="005C019E">
        <w:t xml:space="preserve"> = .04</w:t>
      </w:r>
      <w:r w:rsidRPr="003F5AF2">
        <w:t xml:space="preserve">, </w:t>
      </w:r>
      <w:r w:rsidRPr="003F5AF2">
        <w:rPr>
          <w:i/>
          <w:iCs/>
        </w:rPr>
        <w:t>η</w:t>
      </w:r>
      <w:r w:rsidRPr="003F5AF2">
        <w:rPr>
          <w:i/>
          <w:iCs/>
          <w:vertAlign w:val="superscript"/>
        </w:rPr>
        <w:t>2</w:t>
      </w:r>
      <w:r w:rsidRPr="003F5AF2">
        <w:rPr>
          <w:i/>
          <w:iCs/>
          <w:vertAlign w:val="subscript"/>
        </w:rPr>
        <w:t>part</w:t>
      </w:r>
      <w:r w:rsidR="005C019E">
        <w:t xml:space="preserve"> = .009, observed power = .53</w:t>
      </w:r>
      <w:r w:rsidRPr="003F5AF2">
        <w:t>.</w:t>
      </w:r>
      <w:r w:rsidR="003A271C" w:rsidRPr="003F5AF2">
        <w:t xml:space="preserve"> Results further reve</w:t>
      </w:r>
      <w:r w:rsidR="008E6A15" w:rsidRPr="003F5AF2">
        <w:t>a</w:t>
      </w:r>
      <w:r w:rsidR="003A271C" w:rsidRPr="003F5AF2">
        <w:t>l</w:t>
      </w:r>
      <w:r w:rsidR="00FB21CB" w:rsidRPr="003F5AF2">
        <w:t xml:space="preserve">ed that the </w:t>
      </w:r>
      <w:r w:rsidRPr="003F5AF2">
        <w:t xml:space="preserve">participants in the barrier addressed </w:t>
      </w:r>
      <w:r w:rsidR="003A271C" w:rsidRPr="003F5AF2">
        <w:t xml:space="preserve">message condition </w:t>
      </w:r>
      <w:r w:rsidR="00FB21CB" w:rsidRPr="003F5AF2">
        <w:t>reported a higher perceived self-efficacy about exercising</w:t>
      </w:r>
      <w:r w:rsidRPr="003F5AF2">
        <w:t xml:space="preserve"> (</w:t>
      </w:r>
      <w:r w:rsidRPr="003F5AF2">
        <w:rPr>
          <w:i/>
        </w:rPr>
        <w:t>M</w:t>
      </w:r>
      <w:r w:rsidR="008E6A15" w:rsidRPr="003F5AF2">
        <w:t>=4.88</w:t>
      </w:r>
      <w:r w:rsidRPr="003F5AF2">
        <w:t xml:space="preserve">, </w:t>
      </w:r>
      <w:r w:rsidRPr="003F5AF2">
        <w:rPr>
          <w:i/>
        </w:rPr>
        <w:t>SD</w:t>
      </w:r>
      <w:r w:rsidRPr="003F5AF2">
        <w:t>=1.46) than the participants in the barrier not addressed message condition (</w:t>
      </w:r>
      <w:r w:rsidRPr="003F5AF2">
        <w:rPr>
          <w:i/>
        </w:rPr>
        <w:t>M</w:t>
      </w:r>
      <w:r w:rsidR="008E6A15" w:rsidRPr="003F5AF2">
        <w:t>=4.54</w:t>
      </w:r>
      <w:r w:rsidRPr="003F5AF2">
        <w:t xml:space="preserve">, </w:t>
      </w:r>
      <w:r w:rsidRPr="003F5AF2">
        <w:rPr>
          <w:i/>
        </w:rPr>
        <w:t>SD</w:t>
      </w:r>
      <w:r w:rsidR="008E6A15" w:rsidRPr="003F5AF2">
        <w:t>=1.56</w:t>
      </w:r>
      <w:r w:rsidRPr="003F5AF2">
        <w:t xml:space="preserve">). </w:t>
      </w:r>
    </w:p>
    <w:p w14:paraId="5157F72D" w14:textId="6A76093B" w:rsidR="00763A09" w:rsidRPr="003F5AF2" w:rsidRDefault="008E6A15" w:rsidP="00763A09">
      <w:pPr>
        <w:ind w:firstLine="720"/>
      </w:pPr>
      <w:r w:rsidRPr="003F5AF2">
        <w:lastRenderedPageBreak/>
        <w:t>The</w:t>
      </w:r>
      <w:r w:rsidR="00763A09" w:rsidRPr="003F5AF2">
        <w:t xml:space="preserve"> mai</w:t>
      </w:r>
      <w:r w:rsidR="00A66CAF" w:rsidRPr="003F5AF2">
        <w:t>n effect of barrier addressed (</w:t>
      </w:r>
      <w:r w:rsidR="00763A09" w:rsidRPr="003F5AF2">
        <w:t xml:space="preserve">or not addressed) on perceived </w:t>
      </w:r>
      <w:r w:rsidR="00285374" w:rsidRPr="003F5AF2">
        <w:t>self-efficacy</w:t>
      </w:r>
      <w:r w:rsidR="00763A09" w:rsidRPr="003F5AF2">
        <w:t xml:space="preserve"> about eating </w:t>
      </w:r>
      <w:r w:rsidR="00651B5D">
        <w:t xml:space="preserve">a </w:t>
      </w:r>
      <w:r w:rsidR="00763A09" w:rsidRPr="003F5AF2">
        <w:t xml:space="preserve">healthy </w:t>
      </w:r>
      <w:r w:rsidR="00651B5D">
        <w:t>diet</w:t>
      </w:r>
      <w:r w:rsidRPr="003F5AF2">
        <w:t xml:space="preserve"> was not </w:t>
      </w:r>
      <w:r w:rsidR="001E71D0" w:rsidRPr="003F5AF2">
        <w:t>significant</w:t>
      </w:r>
      <w:r w:rsidR="003A271C" w:rsidRPr="003F5AF2">
        <w:t xml:space="preserve">, </w:t>
      </w:r>
      <w:proofErr w:type="gramStart"/>
      <w:r w:rsidR="00763A09" w:rsidRPr="003F5AF2">
        <w:rPr>
          <w:i/>
          <w:iCs/>
        </w:rPr>
        <w:t>F</w:t>
      </w:r>
      <w:r w:rsidR="001E71D0" w:rsidRPr="003F5AF2">
        <w:t>(</w:t>
      </w:r>
      <w:proofErr w:type="gramEnd"/>
      <w:r w:rsidR="001E71D0" w:rsidRPr="003F5AF2">
        <w:t>1,</w:t>
      </w:r>
      <w:r w:rsidR="00763A09" w:rsidRPr="003F5AF2">
        <w:t>442</w:t>
      </w:r>
      <w:r w:rsidR="001E71D0" w:rsidRPr="003F5AF2">
        <w:t>) =2.53</w:t>
      </w:r>
      <w:r w:rsidR="00763A09" w:rsidRPr="003F5AF2">
        <w:t xml:space="preserve">, </w:t>
      </w:r>
      <w:r w:rsidR="00763A09" w:rsidRPr="003F5AF2">
        <w:rPr>
          <w:i/>
          <w:iCs/>
        </w:rPr>
        <w:t>p</w:t>
      </w:r>
      <w:r w:rsidR="005C019E">
        <w:t xml:space="preserve"> = .91</w:t>
      </w:r>
      <w:r w:rsidR="00763A09" w:rsidRPr="003F5AF2">
        <w:t xml:space="preserve">, </w:t>
      </w:r>
      <w:r w:rsidR="00763A09" w:rsidRPr="003F5AF2">
        <w:rPr>
          <w:i/>
          <w:iCs/>
        </w:rPr>
        <w:t>η</w:t>
      </w:r>
      <w:r w:rsidR="00763A09" w:rsidRPr="003F5AF2">
        <w:rPr>
          <w:i/>
          <w:iCs/>
          <w:vertAlign w:val="superscript"/>
        </w:rPr>
        <w:t>2</w:t>
      </w:r>
      <w:r w:rsidR="00763A09" w:rsidRPr="003F5AF2">
        <w:rPr>
          <w:i/>
          <w:iCs/>
          <w:vertAlign w:val="subscript"/>
        </w:rPr>
        <w:t>part</w:t>
      </w:r>
      <w:r w:rsidR="00285374" w:rsidRPr="003F5AF2">
        <w:t xml:space="preserve"> = .005</w:t>
      </w:r>
      <w:r w:rsidR="00763A09" w:rsidRPr="003F5AF2">
        <w:t>, observed power = .</w:t>
      </w:r>
      <w:r w:rsidR="001E71D0" w:rsidRPr="003F5AF2">
        <w:t>33</w:t>
      </w:r>
      <w:r w:rsidR="00763A09" w:rsidRPr="003F5AF2">
        <w:t>.</w:t>
      </w:r>
      <w:r w:rsidR="00651B5D">
        <w:t xml:space="preserve"> Therefore, H4 was </w:t>
      </w:r>
      <w:r w:rsidR="004337B3">
        <w:t>partially</w:t>
      </w:r>
      <w:r w:rsidR="00651B5D">
        <w:t xml:space="preserve"> supported.</w:t>
      </w:r>
    </w:p>
    <w:p w14:paraId="34ECB540" w14:textId="6D47403F" w:rsidR="00285374" w:rsidRPr="003F5AF2" w:rsidRDefault="00285374" w:rsidP="00596F3F">
      <w:pPr>
        <w:pStyle w:val="Heading3"/>
      </w:pPr>
      <w:bookmarkStart w:id="70" w:name="_Toc520967075"/>
      <w:r w:rsidRPr="003F5AF2">
        <w:t>Interaction</w:t>
      </w:r>
      <w:r w:rsidR="008E6A15" w:rsidRPr="003F5AF2">
        <w:t>s</w:t>
      </w:r>
      <w:bookmarkEnd w:id="70"/>
    </w:p>
    <w:p w14:paraId="1C116C1F" w14:textId="53C237AA" w:rsidR="001E71D0" w:rsidRPr="003F5AF2" w:rsidRDefault="005F5EC9" w:rsidP="001E71D0">
      <w:pPr>
        <w:ind w:firstLine="720"/>
      </w:pPr>
      <w:r w:rsidRPr="003F5AF2">
        <w:t xml:space="preserve">Hypothesis 5a predicted that the participants who read a high threat and low efficacy message </w:t>
      </w:r>
      <w:r w:rsidR="003A271C" w:rsidRPr="003F5AF2">
        <w:t>would</w:t>
      </w:r>
      <w:r w:rsidRPr="003F5AF2">
        <w:t xml:space="preserve"> report higher fear than the participants who read high threat and high efficacy message. </w:t>
      </w:r>
      <w:r w:rsidR="001E71D0" w:rsidRPr="003F5AF2">
        <w:t>The</w:t>
      </w:r>
      <w:r w:rsidRPr="003F5AF2">
        <w:t xml:space="preserve"> interaction </w:t>
      </w:r>
      <w:r w:rsidR="001E71D0" w:rsidRPr="003F5AF2">
        <w:t>between</w:t>
      </w:r>
      <w:r w:rsidRPr="003F5AF2">
        <w:t xml:space="preserve"> </w:t>
      </w:r>
      <w:r w:rsidR="00F9205A" w:rsidRPr="003F5AF2">
        <w:t>threat and efficacy</w:t>
      </w:r>
      <w:r w:rsidR="001E71D0" w:rsidRPr="003F5AF2">
        <w:t xml:space="preserve"> on </w:t>
      </w:r>
      <w:r w:rsidR="00F9205A" w:rsidRPr="003F5AF2">
        <w:t xml:space="preserve">perceived fear about heart disease </w:t>
      </w:r>
      <w:r w:rsidR="007F3F13" w:rsidRPr="003F5AF2">
        <w:t>for</w:t>
      </w:r>
      <w:r w:rsidR="00FB21CB" w:rsidRPr="003F5AF2">
        <w:t xml:space="preserve"> </w:t>
      </w:r>
      <w:r w:rsidR="008E6A15" w:rsidRPr="003F5AF2">
        <w:t xml:space="preserve">exercise behavior was not </w:t>
      </w:r>
      <w:r w:rsidR="001E71D0" w:rsidRPr="003F5AF2">
        <w:t>significant</w:t>
      </w:r>
      <w:r w:rsidR="008E6A15" w:rsidRPr="003F5AF2">
        <w:t xml:space="preserve">, </w:t>
      </w:r>
      <w:proofErr w:type="gramStart"/>
      <w:r w:rsidRPr="003F5AF2">
        <w:rPr>
          <w:i/>
          <w:iCs/>
        </w:rPr>
        <w:t>F</w:t>
      </w:r>
      <w:r w:rsidRPr="003F5AF2">
        <w:t>(</w:t>
      </w:r>
      <w:proofErr w:type="gramEnd"/>
      <w:r w:rsidR="00F9205A" w:rsidRPr="003F5AF2">
        <w:t>1, 440</w:t>
      </w:r>
      <w:r w:rsidRPr="003F5AF2">
        <w:t xml:space="preserve">) = </w:t>
      </w:r>
      <w:r w:rsidR="00072376">
        <w:t>.11</w:t>
      </w:r>
      <w:r w:rsidRPr="003F5AF2">
        <w:t xml:space="preserve">, </w:t>
      </w:r>
    </w:p>
    <w:p w14:paraId="60FCFD67" w14:textId="700785D6" w:rsidR="005F5EC9" w:rsidRPr="003F5AF2" w:rsidRDefault="005F5EC9" w:rsidP="001E71D0">
      <w:r w:rsidRPr="003F5AF2">
        <w:rPr>
          <w:i/>
          <w:iCs/>
        </w:rPr>
        <w:t>p</w:t>
      </w:r>
      <w:r w:rsidRPr="003F5AF2">
        <w:t xml:space="preserve"> = .</w:t>
      </w:r>
      <w:r w:rsidR="005C019E">
        <w:t>74</w:t>
      </w:r>
      <w:r w:rsidRPr="003F5AF2">
        <w:t xml:space="preserve">, </w:t>
      </w:r>
      <w:r w:rsidRPr="003F5AF2">
        <w:rPr>
          <w:i/>
          <w:iCs/>
        </w:rPr>
        <w:t>η</w:t>
      </w:r>
      <w:r w:rsidRPr="003F5AF2">
        <w:rPr>
          <w:i/>
          <w:iCs/>
          <w:vertAlign w:val="superscript"/>
        </w:rPr>
        <w:t>2</w:t>
      </w:r>
      <w:r w:rsidRPr="003F5AF2">
        <w:rPr>
          <w:i/>
          <w:iCs/>
          <w:vertAlign w:val="subscript"/>
        </w:rPr>
        <w:t>part</w:t>
      </w:r>
      <w:r w:rsidR="00F9205A" w:rsidRPr="003F5AF2">
        <w:t xml:space="preserve"> = .000</w:t>
      </w:r>
      <w:r w:rsidRPr="003F5AF2">
        <w:t>, observed power = .</w:t>
      </w:r>
      <w:r w:rsidR="001E71D0" w:rsidRPr="003F5AF2">
        <w:t>06</w:t>
      </w:r>
      <w:r w:rsidRPr="003F5AF2">
        <w:t xml:space="preserve">. </w:t>
      </w:r>
    </w:p>
    <w:p w14:paraId="5F27FA96" w14:textId="3B375502" w:rsidR="00FD527A" w:rsidRPr="003F5AF2" w:rsidRDefault="00F55B33" w:rsidP="001E71D0">
      <w:pPr>
        <w:ind w:firstLine="720"/>
      </w:pPr>
      <w:r w:rsidRPr="003F5AF2">
        <w:t>The</w:t>
      </w:r>
      <w:r w:rsidR="00FD527A" w:rsidRPr="003F5AF2">
        <w:t xml:space="preserve"> interaction </w:t>
      </w:r>
      <w:r w:rsidR="001E71D0" w:rsidRPr="003F5AF2">
        <w:t>between</w:t>
      </w:r>
      <w:r w:rsidR="00FD527A" w:rsidRPr="003F5AF2">
        <w:t xml:space="preserve"> threat and efficacy on pe</w:t>
      </w:r>
      <w:r w:rsidR="007F3F13" w:rsidRPr="003F5AF2">
        <w:t>rceived fear of heart disease for</w:t>
      </w:r>
      <w:r w:rsidR="00FD527A" w:rsidRPr="003F5AF2">
        <w:t xml:space="preserve"> the healthy diet </w:t>
      </w:r>
      <w:r w:rsidRPr="003F5AF2">
        <w:t xml:space="preserve">was not </w:t>
      </w:r>
      <w:r w:rsidR="001E71D0" w:rsidRPr="003F5AF2">
        <w:t>sign</w:t>
      </w:r>
      <w:r w:rsidR="00FC5708" w:rsidRPr="003F5AF2">
        <w:t>i</w:t>
      </w:r>
      <w:r w:rsidR="001E71D0" w:rsidRPr="003F5AF2">
        <w:t>ficant</w:t>
      </w:r>
      <w:r w:rsidR="00FD527A" w:rsidRPr="003F5AF2">
        <w:t xml:space="preserve"> </w:t>
      </w:r>
      <w:proofErr w:type="gramStart"/>
      <w:r w:rsidR="00FD527A" w:rsidRPr="003F5AF2">
        <w:rPr>
          <w:i/>
          <w:iCs/>
        </w:rPr>
        <w:t>F</w:t>
      </w:r>
      <w:r w:rsidR="001E71D0" w:rsidRPr="003F5AF2">
        <w:t>(</w:t>
      </w:r>
      <w:proofErr w:type="gramEnd"/>
      <w:r w:rsidR="001E71D0" w:rsidRPr="003F5AF2">
        <w:t>1,</w:t>
      </w:r>
      <w:r w:rsidR="005C019E">
        <w:t>440) = .27</w:t>
      </w:r>
      <w:r w:rsidR="00FD527A" w:rsidRPr="003F5AF2">
        <w:t xml:space="preserve">, </w:t>
      </w:r>
      <w:r w:rsidR="00FD527A" w:rsidRPr="003F5AF2">
        <w:rPr>
          <w:i/>
          <w:iCs/>
        </w:rPr>
        <w:t>p</w:t>
      </w:r>
      <w:r w:rsidR="005C019E">
        <w:t xml:space="preserve"> = .60</w:t>
      </w:r>
      <w:r w:rsidR="00FD527A" w:rsidRPr="003F5AF2">
        <w:t xml:space="preserve">, </w:t>
      </w:r>
      <w:r w:rsidR="00FD527A" w:rsidRPr="003F5AF2">
        <w:rPr>
          <w:i/>
          <w:iCs/>
        </w:rPr>
        <w:t>η</w:t>
      </w:r>
      <w:r w:rsidR="00FD527A" w:rsidRPr="003F5AF2">
        <w:rPr>
          <w:i/>
          <w:iCs/>
          <w:vertAlign w:val="superscript"/>
        </w:rPr>
        <w:t>2</w:t>
      </w:r>
      <w:r w:rsidR="00FD527A" w:rsidRPr="003F5AF2">
        <w:rPr>
          <w:i/>
          <w:iCs/>
          <w:vertAlign w:val="subscript"/>
        </w:rPr>
        <w:t>part</w:t>
      </w:r>
      <w:r w:rsidR="001E71D0" w:rsidRPr="003F5AF2">
        <w:t xml:space="preserve"> = .001, observed power = .08</w:t>
      </w:r>
      <w:r w:rsidR="00FD527A" w:rsidRPr="003F5AF2">
        <w:t xml:space="preserve">. Therefore, H5a was not supported. </w:t>
      </w:r>
    </w:p>
    <w:p w14:paraId="5022BEEA" w14:textId="2BB88C4F" w:rsidR="00C3286F" w:rsidRPr="003F5AF2" w:rsidRDefault="00FD527A" w:rsidP="00651B5D">
      <w:pPr>
        <w:ind w:firstLine="720"/>
      </w:pPr>
      <w:r w:rsidRPr="003F5AF2">
        <w:t xml:space="preserve">Hypothesis 5b predicted that the participants who read a high threat and low efficacy message </w:t>
      </w:r>
      <w:r w:rsidR="003A271C" w:rsidRPr="003F5AF2">
        <w:t>would</w:t>
      </w:r>
      <w:r w:rsidR="001E71D0" w:rsidRPr="003F5AF2">
        <w:t xml:space="preserve"> report more </w:t>
      </w:r>
      <w:r w:rsidRPr="003F5AF2">
        <w:t>defensive avoidance regard</w:t>
      </w:r>
      <w:r w:rsidR="003A271C" w:rsidRPr="003F5AF2">
        <w:t>ing the exercise (</w:t>
      </w:r>
      <w:r w:rsidR="00651B5D">
        <w:t xml:space="preserve">and </w:t>
      </w:r>
      <w:r w:rsidR="003A271C" w:rsidRPr="003F5AF2">
        <w:t>eating healthily</w:t>
      </w:r>
      <w:r w:rsidRPr="003F5AF2">
        <w:t xml:space="preserve">) than the participants who read </w:t>
      </w:r>
      <w:r w:rsidR="003A271C" w:rsidRPr="003F5AF2">
        <w:t xml:space="preserve">the </w:t>
      </w:r>
      <w:r w:rsidRPr="003F5AF2">
        <w:t xml:space="preserve">high threat and high efficacy message. </w:t>
      </w:r>
      <w:r w:rsidR="00F55B33" w:rsidRPr="003F5AF2">
        <w:t>The</w:t>
      </w:r>
      <w:r w:rsidR="001E71D0" w:rsidRPr="003F5AF2">
        <w:t xml:space="preserve"> interaction between threat and efficacy on</w:t>
      </w:r>
      <w:r w:rsidR="00C3286F" w:rsidRPr="003F5AF2">
        <w:t xml:space="preserve"> </w:t>
      </w:r>
      <w:r w:rsidR="00147C25" w:rsidRPr="003F5AF2">
        <w:t xml:space="preserve">defensive avoidance </w:t>
      </w:r>
      <w:r w:rsidR="001E71D0" w:rsidRPr="003F5AF2">
        <w:t>was not significant</w:t>
      </w:r>
      <w:r w:rsidR="00147C25" w:rsidRPr="003F5AF2">
        <w:t xml:space="preserve">, </w:t>
      </w:r>
      <w:proofErr w:type="gramStart"/>
      <w:r w:rsidR="00C3286F" w:rsidRPr="003F5AF2">
        <w:rPr>
          <w:i/>
          <w:iCs/>
        </w:rPr>
        <w:t>F</w:t>
      </w:r>
      <w:r w:rsidR="001E71D0" w:rsidRPr="003F5AF2">
        <w:t>(</w:t>
      </w:r>
      <w:proofErr w:type="gramEnd"/>
      <w:r w:rsidR="001E71D0" w:rsidRPr="003F5AF2">
        <w:t>1,</w:t>
      </w:r>
      <w:r w:rsidR="00C3286F" w:rsidRPr="003F5AF2">
        <w:t xml:space="preserve">440) = </w:t>
      </w:r>
      <w:r w:rsidR="005C019E">
        <w:t>.01</w:t>
      </w:r>
      <w:r w:rsidR="00C3286F" w:rsidRPr="003F5AF2">
        <w:t xml:space="preserve">, </w:t>
      </w:r>
      <w:r w:rsidR="00C3286F" w:rsidRPr="003F5AF2">
        <w:rPr>
          <w:i/>
          <w:iCs/>
        </w:rPr>
        <w:t>p</w:t>
      </w:r>
      <w:r w:rsidR="00C3286F" w:rsidRPr="003F5AF2">
        <w:t xml:space="preserve"> = .</w:t>
      </w:r>
      <w:r w:rsidR="005C019E">
        <w:t>90</w:t>
      </w:r>
      <w:r w:rsidR="00C3286F" w:rsidRPr="003F5AF2">
        <w:t xml:space="preserve">, </w:t>
      </w:r>
      <w:r w:rsidR="00C3286F" w:rsidRPr="003F5AF2">
        <w:rPr>
          <w:i/>
          <w:iCs/>
        </w:rPr>
        <w:t>η</w:t>
      </w:r>
      <w:r w:rsidR="00C3286F" w:rsidRPr="003F5AF2">
        <w:rPr>
          <w:i/>
          <w:iCs/>
          <w:vertAlign w:val="superscript"/>
        </w:rPr>
        <w:t>2</w:t>
      </w:r>
      <w:r w:rsidR="00C3286F" w:rsidRPr="003F5AF2">
        <w:rPr>
          <w:i/>
          <w:iCs/>
          <w:vertAlign w:val="subscript"/>
        </w:rPr>
        <w:t>part</w:t>
      </w:r>
      <w:r w:rsidR="00147C25" w:rsidRPr="003F5AF2">
        <w:t xml:space="preserve"> = .000</w:t>
      </w:r>
      <w:r w:rsidR="00C3286F" w:rsidRPr="003F5AF2">
        <w:t>, observed power = .</w:t>
      </w:r>
      <w:r w:rsidR="00147C25" w:rsidRPr="003F5AF2">
        <w:t>05</w:t>
      </w:r>
      <w:r w:rsidR="00C3286F" w:rsidRPr="003F5AF2">
        <w:t xml:space="preserve">. </w:t>
      </w:r>
    </w:p>
    <w:p w14:paraId="23E03859" w14:textId="5A83C176" w:rsidR="001E71D0" w:rsidRPr="003F5AF2" w:rsidRDefault="00F55B33" w:rsidP="00C3286F">
      <w:pPr>
        <w:ind w:firstLine="720"/>
      </w:pPr>
      <w:r w:rsidRPr="003F5AF2">
        <w:t>The</w:t>
      </w:r>
      <w:r w:rsidR="000C64BD" w:rsidRPr="003F5AF2">
        <w:t xml:space="preserve"> interaction </w:t>
      </w:r>
      <w:r w:rsidR="001E71D0" w:rsidRPr="003F5AF2">
        <w:t>between</w:t>
      </w:r>
      <w:r w:rsidR="000C64BD" w:rsidRPr="003F5AF2">
        <w:t xml:space="preserve"> threat and efficacy </w:t>
      </w:r>
      <w:r w:rsidR="001E71D0" w:rsidRPr="003F5AF2">
        <w:t xml:space="preserve">on </w:t>
      </w:r>
      <w:r w:rsidR="000C64BD" w:rsidRPr="003F5AF2">
        <w:t>defensive avoidance regarding the message for healthy diet behavior</w:t>
      </w:r>
      <w:r w:rsidRPr="003F5AF2">
        <w:t xml:space="preserve"> was not </w:t>
      </w:r>
      <w:r w:rsidR="001E71D0" w:rsidRPr="003F5AF2">
        <w:t>significant</w:t>
      </w:r>
      <w:r w:rsidR="000C64BD" w:rsidRPr="003F5AF2">
        <w:t xml:space="preserve">, </w:t>
      </w:r>
      <w:proofErr w:type="gramStart"/>
      <w:r w:rsidR="000C64BD" w:rsidRPr="003F5AF2">
        <w:rPr>
          <w:i/>
          <w:iCs/>
        </w:rPr>
        <w:t>F</w:t>
      </w:r>
      <w:r w:rsidR="001E71D0" w:rsidRPr="003F5AF2">
        <w:t>(</w:t>
      </w:r>
      <w:proofErr w:type="gramEnd"/>
      <w:r w:rsidR="001E71D0" w:rsidRPr="003F5AF2">
        <w:t>1,</w:t>
      </w:r>
      <w:r w:rsidR="000C64BD" w:rsidRPr="003F5AF2">
        <w:t xml:space="preserve">440) = </w:t>
      </w:r>
      <w:r w:rsidR="001E71D0" w:rsidRPr="003F5AF2">
        <w:t>.18</w:t>
      </w:r>
      <w:r w:rsidR="000C64BD" w:rsidRPr="003F5AF2">
        <w:t xml:space="preserve">, </w:t>
      </w:r>
    </w:p>
    <w:p w14:paraId="7304AE03" w14:textId="4090C2D4" w:rsidR="00D56562" w:rsidRPr="003F5AF2" w:rsidRDefault="000C64BD" w:rsidP="001E71D0">
      <w:r w:rsidRPr="003F5AF2">
        <w:rPr>
          <w:i/>
          <w:iCs/>
        </w:rPr>
        <w:t>p</w:t>
      </w:r>
      <w:r w:rsidRPr="003F5AF2">
        <w:t xml:space="preserve"> = .</w:t>
      </w:r>
      <w:r w:rsidR="00D56562" w:rsidRPr="003F5AF2">
        <w:t>671</w:t>
      </w:r>
      <w:r w:rsidRPr="003F5AF2">
        <w:t xml:space="preserve">, </w:t>
      </w:r>
      <w:r w:rsidRPr="003F5AF2">
        <w:rPr>
          <w:i/>
          <w:iCs/>
        </w:rPr>
        <w:t>η</w:t>
      </w:r>
      <w:r w:rsidRPr="003F5AF2">
        <w:rPr>
          <w:i/>
          <w:iCs/>
          <w:vertAlign w:val="superscript"/>
        </w:rPr>
        <w:t>2</w:t>
      </w:r>
      <w:r w:rsidRPr="003F5AF2">
        <w:rPr>
          <w:i/>
          <w:iCs/>
          <w:vertAlign w:val="subscript"/>
        </w:rPr>
        <w:t>part</w:t>
      </w:r>
      <w:r w:rsidRPr="003F5AF2">
        <w:t xml:space="preserve"> = .000, observed power = .</w:t>
      </w:r>
      <w:r w:rsidR="00D56562" w:rsidRPr="003F5AF2">
        <w:t>07</w:t>
      </w:r>
      <w:r w:rsidR="00FC5708" w:rsidRPr="003F5AF2">
        <w:t xml:space="preserve">. </w:t>
      </w:r>
      <w:r w:rsidR="00D56562" w:rsidRPr="003F5AF2">
        <w:t>Therefore, H5b was not supported.</w:t>
      </w:r>
    </w:p>
    <w:p w14:paraId="35077BC2" w14:textId="23956627" w:rsidR="00B4242E" w:rsidRPr="003F5AF2" w:rsidRDefault="00B4242E" w:rsidP="00651B5D">
      <w:pPr>
        <w:ind w:firstLine="720"/>
      </w:pPr>
      <w:r w:rsidRPr="003F5AF2">
        <w:t xml:space="preserve">H5c predicted that participants who read </w:t>
      </w:r>
      <w:r w:rsidR="003A271C" w:rsidRPr="003F5AF2">
        <w:t xml:space="preserve">the </w:t>
      </w:r>
      <w:r w:rsidRPr="003F5AF2">
        <w:t xml:space="preserve">high threat and low efficacy message </w:t>
      </w:r>
      <w:r w:rsidR="003A271C" w:rsidRPr="003F5AF2">
        <w:t>would</w:t>
      </w:r>
      <w:r w:rsidRPr="003F5AF2">
        <w:t xml:space="preserve"> report higher issue derogation regarding the message</w:t>
      </w:r>
      <w:r w:rsidR="00651B5D">
        <w:t>s</w:t>
      </w:r>
      <w:r w:rsidRPr="003F5AF2">
        <w:t xml:space="preserve"> than the participants who read </w:t>
      </w:r>
      <w:r w:rsidR="003A271C" w:rsidRPr="003F5AF2">
        <w:t xml:space="preserve">the </w:t>
      </w:r>
      <w:r w:rsidRPr="003F5AF2">
        <w:t xml:space="preserve">high threat and </w:t>
      </w:r>
      <w:r w:rsidR="003A271C" w:rsidRPr="003F5AF2">
        <w:t xml:space="preserve">high efficacy message or the </w:t>
      </w:r>
      <w:r w:rsidRPr="003F5AF2">
        <w:t xml:space="preserve">low threat and </w:t>
      </w:r>
      <w:r w:rsidRPr="003F5AF2">
        <w:lastRenderedPageBreak/>
        <w:t xml:space="preserve">high efficacy message. </w:t>
      </w:r>
      <w:r w:rsidR="00F55B33" w:rsidRPr="003F5AF2">
        <w:t>The</w:t>
      </w:r>
      <w:r w:rsidRPr="003F5AF2">
        <w:t xml:space="preserve"> interaction </w:t>
      </w:r>
      <w:r w:rsidR="001E71D0" w:rsidRPr="003F5AF2">
        <w:t>between</w:t>
      </w:r>
      <w:r w:rsidRPr="003F5AF2">
        <w:t xml:space="preserve"> threat and efficacy on issue derogation regarding the exercise behavior</w:t>
      </w:r>
      <w:r w:rsidR="001E71D0" w:rsidRPr="003F5AF2">
        <w:t xml:space="preserve"> was not significant</w:t>
      </w:r>
      <w:r w:rsidRPr="003F5AF2">
        <w:t xml:space="preserve">, </w:t>
      </w:r>
      <w:proofErr w:type="gramStart"/>
      <w:r w:rsidRPr="003F5AF2">
        <w:rPr>
          <w:i/>
          <w:iCs/>
        </w:rPr>
        <w:t>F</w:t>
      </w:r>
      <w:r w:rsidR="001E71D0" w:rsidRPr="003F5AF2">
        <w:t>(</w:t>
      </w:r>
      <w:proofErr w:type="gramEnd"/>
      <w:r w:rsidR="001E71D0" w:rsidRPr="003F5AF2">
        <w:t>1,439) =.33</w:t>
      </w:r>
      <w:r w:rsidRPr="003F5AF2">
        <w:t>,</w:t>
      </w:r>
      <w:r w:rsidR="00651B5D">
        <w:t xml:space="preserve"> </w:t>
      </w:r>
      <w:r w:rsidRPr="003F5AF2">
        <w:rPr>
          <w:i/>
          <w:iCs/>
        </w:rPr>
        <w:t>p</w:t>
      </w:r>
      <w:r w:rsidR="005C019E">
        <w:t xml:space="preserve"> = .56</w:t>
      </w:r>
      <w:r w:rsidRPr="003F5AF2">
        <w:t xml:space="preserve">, </w:t>
      </w:r>
      <w:r w:rsidRPr="003F5AF2">
        <w:rPr>
          <w:i/>
          <w:iCs/>
        </w:rPr>
        <w:t>η</w:t>
      </w:r>
      <w:r w:rsidRPr="003F5AF2">
        <w:rPr>
          <w:i/>
          <w:iCs/>
          <w:vertAlign w:val="superscript"/>
        </w:rPr>
        <w:t>2</w:t>
      </w:r>
      <w:r w:rsidRPr="003F5AF2">
        <w:rPr>
          <w:i/>
          <w:iCs/>
          <w:vertAlign w:val="subscript"/>
        </w:rPr>
        <w:t>part</w:t>
      </w:r>
      <w:r w:rsidR="001E71D0" w:rsidRPr="003F5AF2">
        <w:t xml:space="preserve"> = .001, observed power = .09</w:t>
      </w:r>
      <w:r w:rsidRPr="003F5AF2">
        <w:t xml:space="preserve">. </w:t>
      </w:r>
    </w:p>
    <w:p w14:paraId="4172DBBD" w14:textId="78D8A1FC" w:rsidR="00B4242E" w:rsidRPr="003F5AF2" w:rsidRDefault="00F55B33" w:rsidP="006F4077">
      <w:pPr>
        <w:ind w:firstLine="720"/>
      </w:pPr>
      <w:r w:rsidRPr="003F5AF2">
        <w:t>The</w:t>
      </w:r>
      <w:r w:rsidR="00B4242E" w:rsidRPr="003F5AF2">
        <w:t xml:space="preserve"> </w:t>
      </w:r>
      <w:r w:rsidR="006F4077" w:rsidRPr="003F5AF2">
        <w:t>interaction between</w:t>
      </w:r>
      <w:r w:rsidR="00B4242E" w:rsidRPr="003F5AF2">
        <w:t xml:space="preserve"> threat and efficacy on </w:t>
      </w:r>
      <w:r w:rsidR="00545BA8" w:rsidRPr="003F5AF2">
        <w:t>issue derogation</w:t>
      </w:r>
      <w:r w:rsidR="00B4242E" w:rsidRPr="003F5AF2">
        <w:t xml:space="preserve"> regarding the healthy diet </w:t>
      </w:r>
      <w:r w:rsidRPr="003F5AF2">
        <w:t xml:space="preserve">was not </w:t>
      </w:r>
      <w:r w:rsidR="006F4077" w:rsidRPr="003F5AF2">
        <w:t>significant</w:t>
      </w:r>
      <w:r w:rsidR="00B4242E" w:rsidRPr="003F5AF2">
        <w:t xml:space="preserve">, </w:t>
      </w:r>
      <w:proofErr w:type="gramStart"/>
      <w:r w:rsidR="00B4242E" w:rsidRPr="003F5AF2">
        <w:rPr>
          <w:i/>
          <w:iCs/>
        </w:rPr>
        <w:t>F</w:t>
      </w:r>
      <w:r w:rsidR="006F4077" w:rsidRPr="003F5AF2">
        <w:t>(</w:t>
      </w:r>
      <w:proofErr w:type="gramEnd"/>
      <w:r w:rsidR="006F4077" w:rsidRPr="003F5AF2">
        <w:t>1, 438) =.73</w:t>
      </w:r>
      <w:r w:rsidR="00B4242E" w:rsidRPr="003F5AF2">
        <w:t xml:space="preserve">, </w:t>
      </w:r>
      <w:r w:rsidR="00B4242E" w:rsidRPr="003F5AF2">
        <w:rPr>
          <w:i/>
          <w:iCs/>
        </w:rPr>
        <w:t>p</w:t>
      </w:r>
      <w:r w:rsidR="005C019E">
        <w:t xml:space="preserve"> = .39</w:t>
      </w:r>
      <w:r w:rsidR="00B4242E" w:rsidRPr="003F5AF2">
        <w:t xml:space="preserve">, </w:t>
      </w:r>
      <w:r w:rsidR="00B4242E" w:rsidRPr="003F5AF2">
        <w:rPr>
          <w:i/>
          <w:iCs/>
        </w:rPr>
        <w:t>η</w:t>
      </w:r>
      <w:r w:rsidR="00B4242E" w:rsidRPr="003F5AF2">
        <w:rPr>
          <w:i/>
          <w:iCs/>
          <w:vertAlign w:val="superscript"/>
        </w:rPr>
        <w:t>2</w:t>
      </w:r>
      <w:r w:rsidR="00B4242E" w:rsidRPr="003F5AF2">
        <w:rPr>
          <w:i/>
          <w:iCs/>
          <w:vertAlign w:val="subscript"/>
        </w:rPr>
        <w:t>part</w:t>
      </w:r>
      <w:r w:rsidR="006F4077" w:rsidRPr="003F5AF2">
        <w:t xml:space="preserve"> = .002, observed power = .14</w:t>
      </w:r>
      <w:r w:rsidR="00B4242E" w:rsidRPr="003F5AF2">
        <w:t xml:space="preserve">. Therefore, H5c was not supported. </w:t>
      </w:r>
    </w:p>
    <w:p w14:paraId="490B4283" w14:textId="6F79803F" w:rsidR="006F142B" w:rsidRPr="003F5AF2" w:rsidRDefault="00B4242E" w:rsidP="00FB21CB">
      <w:pPr>
        <w:ind w:firstLine="720"/>
      </w:pPr>
      <w:r w:rsidRPr="003F5AF2">
        <w:t>H5d</w:t>
      </w:r>
      <w:r w:rsidR="00D56562" w:rsidRPr="003F5AF2">
        <w:t xml:space="preserve"> predicted that participants who read </w:t>
      </w:r>
      <w:r w:rsidR="003A271C" w:rsidRPr="003F5AF2">
        <w:t xml:space="preserve">a </w:t>
      </w:r>
      <w:r w:rsidR="00D56562" w:rsidRPr="003F5AF2">
        <w:t>high threat and high efficacy</w:t>
      </w:r>
      <w:r w:rsidR="006F4077" w:rsidRPr="003F5AF2">
        <w:t xml:space="preserve"> message would</w:t>
      </w:r>
      <w:r w:rsidR="00D56562" w:rsidRPr="003F5AF2">
        <w:t xml:space="preserve"> report higher perceived manipulation regarding the message than the participants who read </w:t>
      </w:r>
      <w:r w:rsidR="003A271C" w:rsidRPr="003F5AF2">
        <w:t xml:space="preserve">a </w:t>
      </w:r>
      <w:r w:rsidR="00D56562" w:rsidRPr="003F5AF2">
        <w:t xml:space="preserve">high </w:t>
      </w:r>
      <w:r w:rsidR="006F142B" w:rsidRPr="003F5AF2">
        <w:t xml:space="preserve">threat and low efficacy message. </w:t>
      </w:r>
      <w:r w:rsidR="006F4077" w:rsidRPr="003F5AF2">
        <w:t xml:space="preserve">The </w:t>
      </w:r>
      <w:r w:rsidR="006F142B" w:rsidRPr="003F5AF2">
        <w:t xml:space="preserve">interaction </w:t>
      </w:r>
      <w:r w:rsidR="006F4077" w:rsidRPr="003F5AF2">
        <w:t xml:space="preserve">between </w:t>
      </w:r>
      <w:r w:rsidR="006F142B" w:rsidRPr="003F5AF2">
        <w:t xml:space="preserve">threat and efficacy on perceived manipulation for exercise </w:t>
      </w:r>
      <w:r w:rsidR="006F4077" w:rsidRPr="003F5AF2">
        <w:t>was not significant</w:t>
      </w:r>
      <w:r w:rsidR="006F142B" w:rsidRPr="003F5AF2">
        <w:t xml:space="preserve">, </w:t>
      </w:r>
      <w:proofErr w:type="gramStart"/>
      <w:r w:rsidR="006F142B" w:rsidRPr="003F5AF2">
        <w:rPr>
          <w:i/>
          <w:iCs/>
        </w:rPr>
        <w:t>F</w:t>
      </w:r>
      <w:r w:rsidR="006F4077" w:rsidRPr="003F5AF2">
        <w:t>(</w:t>
      </w:r>
      <w:proofErr w:type="gramEnd"/>
      <w:r w:rsidR="006F4077" w:rsidRPr="003F5AF2">
        <w:t>1,440) =1.17</w:t>
      </w:r>
      <w:r w:rsidR="006F142B" w:rsidRPr="003F5AF2">
        <w:t xml:space="preserve">, </w:t>
      </w:r>
      <w:r w:rsidR="006F142B" w:rsidRPr="003F5AF2">
        <w:rPr>
          <w:i/>
          <w:iCs/>
        </w:rPr>
        <w:t>p</w:t>
      </w:r>
      <w:r w:rsidR="005C019E">
        <w:t xml:space="preserve"> = .28</w:t>
      </w:r>
      <w:r w:rsidR="006F142B" w:rsidRPr="003F5AF2">
        <w:t xml:space="preserve">, </w:t>
      </w:r>
      <w:r w:rsidR="006F142B" w:rsidRPr="003F5AF2">
        <w:rPr>
          <w:i/>
          <w:iCs/>
        </w:rPr>
        <w:t>η</w:t>
      </w:r>
      <w:r w:rsidR="006F142B" w:rsidRPr="003F5AF2">
        <w:rPr>
          <w:i/>
          <w:iCs/>
          <w:vertAlign w:val="superscript"/>
        </w:rPr>
        <w:t>2</w:t>
      </w:r>
      <w:r w:rsidR="006F142B" w:rsidRPr="003F5AF2">
        <w:rPr>
          <w:i/>
          <w:iCs/>
          <w:vertAlign w:val="subscript"/>
        </w:rPr>
        <w:t>part</w:t>
      </w:r>
      <w:r w:rsidR="006F4077" w:rsidRPr="003F5AF2">
        <w:t xml:space="preserve"> = .003, observed power = .19</w:t>
      </w:r>
      <w:r w:rsidR="006F142B" w:rsidRPr="003F5AF2">
        <w:t xml:space="preserve">. </w:t>
      </w:r>
    </w:p>
    <w:p w14:paraId="3FB4A118" w14:textId="7CBB40F3" w:rsidR="006F142B" w:rsidRPr="003F5AF2" w:rsidRDefault="00A762E4" w:rsidP="006F4077">
      <w:pPr>
        <w:ind w:firstLine="720"/>
      </w:pPr>
      <w:r w:rsidRPr="003F5AF2">
        <w:t>The</w:t>
      </w:r>
      <w:r w:rsidR="006F142B" w:rsidRPr="003F5AF2">
        <w:t xml:space="preserve"> interaction </w:t>
      </w:r>
      <w:r w:rsidR="006F4077" w:rsidRPr="003F5AF2">
        <w:t>between t</w:t>
      </w:r>
      <w:r w:rsidR="006F142B" w:rsidRPr="003F5AF2">
        <w:t xml:space="preserve">hreat and efficacy on perceived manipulation for healthy diet </w:t>
      </w:r>
      <w:r w:rsidRPr="003F5AF2">
        <w:t xml:space="preserve">was not </w:t>
      </w:r>
      <w:r w:rsidR="006F4077" w:rsidRPr="003F5AF2">
        <w:t>significant</w:t>
      </w:r>
      <w:r w:rsidR="006F142B" w:rsidRPr="003F5AF2">
        <w:t xml:space="preserve">, </w:t>
      </w:r>
      <w:proofErr w:type="gramStart"/>
      <w:r w:rsidR="006F142B" w:rsidRPr="003F5AF2">
        <w:rPr>
          <w:i/>
          <w:iCs/>
        </w:rPr>
        <w:t>F</w:t>
      </w:r>
      <w:r w:rsidR="006F4077" w:rsidRPr="003F5AF2">
        <w:t>(</w:t>
      </w:r>
      <w:proofErr w:type="gramEnd"/>
      <w:r w:rsidR="006F4077" w:rsidRPr="003F5AF2">
        <w:t>1,439) =.44</w:t>
      </w:r>
      <w:r w:rsidR="006F142B" w:rsidRPr="003F5AF2">
        <w:t xml:space="preserve">, </w:t>
      </w:r>
      <w:r w:rsidR="006F142B" w:rsidRPr="003F5AF2">
        <w:rPr>
          <w:i/>
          <w:iCs/>
        </w:rPr>
        <w:t>p</w:t>
      </w:r>
      <w:r w:rsidR="005C019E">
        <w:t xml:space="preserve"> = .50</w:t>
      </w:r>
      <w:r w:rsidR="006F142B" w:rsidRPr="003F5AF2">
        <w:t xml:space="preserve">, </w:t>
      </w:r>
      <w:r w:rsidR="006F142B" w:rsidRPr="003F5AF2">
        <w:rPr>
          <w:i/>
          <w:iCs/>
        </w:rPr>
        <w:t>η</w:t>
      </w:r>
      <w:r w:rsidR="006F142B" w:rsidRPr="003F5AF2">
        <w:rPr>
          <w:i/>
          <w:iCs/>
          <w:vertAlign w:val="superscript"/>
        </w:rPr>
        <w:t>2</w:t>
      </w:r>
      <w:r w:rsidR="006F142B" w:rsidRPr="003F5AF2">
        <w:rPr>
          <w:i/>
          <w:iCs/>
          <w:vertAlign w:val="subscript"/>
        </w:rPr>
        <w:t>part</w:t>
      </w:r>
      <w:r w:rsidR="006F4077" w:rsidRPr="003F5AF2">
        <w:t xml:space="preserve"> = .001, observed power = .10</w:t>
      </w:r>
      <w:r w:rsidR="006F142B" w:rsidRPr="003F5AF2">
        <w:t xml:space="preserve">. </w:t>
      </w:r>
      <w:r w:rsidR="00B4242E" w:rsidRPr="003F5AF2">
        <w:t xml:space="preserve">Therefore, H5d </w:t>
      </w:r>
      <w:r w:rsidR="00BD35A4" w:rsidRPr="003F5AF2">
        <w:t xml:space="preserve">was not supported. </w:t>
      </w:r>
    </w:p>
    <w:p w14:paraId="6BF6C593" w14:textId="0CD1445E" w:rsidR="00BD35A4" w:rsidRPr="003F5AF2" w:rsidRDefault="005F5EC9" w:rsidP="00BD35A4">
      <w:pPr>
        <w:ind w:firstLine="720"/>
      </w:pPr>
      <w:r w:rsidRPr="003F5AF2">
        <w:t>H</w:t>
      </w:r>
      <w:r w:rsidR="00BD35A4" w:rsidRPr="003F5AF2">
        <w:t>ypothesis 6</w:t>
      </w:r>
      <w:r w:rsidR="00242C41" w:rsidRPr="003F5AF2">
        <w:t>a</w:t>
      </w:r>
      <w:r w:rsidR="00BD35A4" w:rsidRPr="003F5AF2">
        <w:t xml:space="preserve"> predicted that p</w:t>
      </w:r>
      <w:r w:rsidRPr="003F5AF2">
        <w:t>articipants who read a high threa</w:t>
      </w:r>
      <w:r w:rsidR="003A271C" w:rsidRPr="003F5AF2">
        <w:t>t and high efficacy</w:t>
      </w:r>
      <w:r w:rsidR="00195CD9" w:rsidRPr="003F5AF2">
        <w:t xml:space="preserve"> </w:t>
      </w:r>
      <w:r w:rsidR="003A271C" w:rsidRPr="003F5AF2">
        <w:t>message would</w:t>
      </w:r>
      <w:r w:rsidRPr="003F5AF2">
        <w:t xml:space="preserve"> report more positive attitude</w:t>
      </w:r>
      <w:r w:rsidR="003A271C" w:rsidRPr="003F5AF2">
        <w:t>s</w:t>
      </w:r>
      <w:r w:rsidRPr="003F5AF2">
        <w:t xml:space="preserve"> </w:t>
      </w:r>
      <w:r w:rsidR="00BD35A4" w:rsidRPr="003F5AF2">
        <w:t>toward</w:t>
      </w:r>
      <w:r w:rsidRPr="003F5AF2">
        <w:t xml:space="preserve"> exercising </w:t>
      </w:r>
      <w:r w:rsidR="00BD35A4" w:rsidRPr="003F5AF2">
        <w:t xml:space="preserve">(eating </w:t>
      </w:r>
      <w:r w:rsidR="003A271C" w:rsidRPr="003F5AF2">
        <w:t>healthily</w:t>
      </w:r>
      <w:r w:rsidR="00BD35A4" w:rsidRPr="003F5AF2">
        <w:t xml:space="preserve">) </w:t>
      </w:r>
      <w:r w:rsidRPr="003F5AF2">
        <w:t>than the participants who read a high threat and low efficacy message.</w:t>
      </w:r>
      <w:r w:rsidR="00BD35A4" w:rsidRPr="003F5AF2">
        <w:t xml:space="preserve"> </w:t>
      </w:r>
      <w:r w:rsidR="00A762E4" w:rsidRPr="003F5AF2">
        <w:t xml:space="preserve">The interaction </w:t>
      </w:r>
      <w:r w:rsidR="006F4077" w:rsidRPr="003F5AF2">
        <w:t xml:space="preserve">between </w:t>
      </w:r>
      <w:r w:rsidR="00BD35A4" w:rsidRPr="003F5AF2">
        <w:t>threat and efficacy on attitude</w:t>
      </w:r>
      <w:r w:rsidR="00651B5D">
        <w:t>s</w:t>
      </w:r>
      <w:r w:rsidR="00BD35A4" w:rsidRPr="003F5AF2">
        <w:t xml:space="preserve"> </w:t>
      </w:r>
      <w:r w:rsidR="006F4077" w:rsidRPr="003F5AF2">
        <w:t>toward</w:t>
      </w:r>
      <w:r w:rsidR="00BD35A4" w:rsidRPr="003F5AF2">
        <w:t xml:space="preserve"> exercising</w:t>
      </w:r>
      <w:r w:rsidR="00A762E4" w:rsidRPr="003F5AF2">
        <w:t xml:space="preserve"> was not </w:t>
      </w:r>
      <w:r w:rsidR="006F4077" w:rsidRPr="003F5AF2">
        <w:t>significant</w:t>
      </w:r>
      <w:r w:rsidR="00BD35A4" w:rsidRPr="003F5AF2">
        <w:t xml:space="preserve">, </w:t>
      </w:r>
      <w:proofErr w:type="gramStart"/>
      <w:r w:rsidR="00BD35A4" w:rsidRPr="003F5AF2">
        <w:rPr>
          <w:i/>
          <w:iCs/>
        </w:rPr>
        <w:t>F</w:t>
      </w:r>
      <w:r w:rsidR="00A762E4" w:rsidRPr="003F5AF2">
        <w:t>(</w:t>
      </w:r>
      <w:proofErr w:type="gramEnd"/>
      <w:r w:rsidR="00A762E4" w:rsidRPr="003F5AF2">
        <w:t>1,435) =1.35</w:t>
      </w:r>
      <w:r w:rsidR="00BD35A4" w:rsidRPr="003F5AF2">
        <w:t xml:space="preserve">, </w:t>
      </w:r>
      <w:r w:rsidR="00BD35A4" w:rsidRPr="003F5AF2">
        <w:rPr>
          <w:i/>
          <w:iCs/>
        </w:rPr>
        <w:t>p</w:t>
      </w:r>
      <w:r w:rsidR="006F4077" w:rsidRPr="003F5AF2">
        <w:t xml:space="preserve"> = .25</w:t>
      </w:r>
      <w:r w:rsidR="00BD35A4" w:rsidRPr="003F5AF2">
        <w:t xml:space="preserve">, </w:t>
      </w:r>
      <w:r w:rsidR="00BD35A4" w:rsidRPr="003F5AF2">
        <w:rPr>
          <w:i/>
          <w:iCs/>
        </w:rPr>
        <w:t>η</w:t>
      </w:r>
      <w:r w:rsidR="00BD35A4" w:rsidRPr="003F5AF2">
        <w:rPr>
          <w:i/>
          <w:iCs/>
          <w:vertAlign w:val="superscript"/>
        </w:rPr>
        <w:t>2</w:t>
      </w:r>
      <w:r w:rsidR="00BD35A4" w:rsidRPr="003F5AF2">
        <w:rPr>
          <w:i/>
          <w:iCs/>
          <w:vertAlign w:val="subscript"/>
        </w:rPr>
        <w:t>part</w:t>
      </w:r>
      <w:r w:rsidR="006F4077" w:rsidRPr="003F5AF2">
        <w:t xml:space="preserve"> = .003, observed power = .21</w:t>
      </w:r>
      <w:r w:rsidR="00BD35A4" w:rsidRPr="003F5AF2">
        <w:t xml:space="preserve">. </w:t>
      </w:r>
    </w:p>
    <w:p w14:paraId="1CC2E8A5" w14:textId="395D931E" w:rsidR="00D0720B" w:rsidRPr="003F5AF2" w:rsidRDefault="007F511D" w:rsidP="00D0720B">
      <w:pPr>
        <w:ind w:firstLine="720"/>
      </w:pPr>
      <w:r w:rsidRPr="003F5AF2">
        <w:t>The dependent variable, attit</w:t>
      </w:r>
      <w:r w:rsidR="00A762E4" w:rsidRPr="003F5AF2">
        <w:t xml:space="preserve">ude towards eating healthy diet, </w:t>
      </w:r>
      <w:r w:rsidRPr="003F5AF2">
        <w:t>was transformed to the squ</w:t>
      </w:r>
      <w:r w:rsidR="00A762E4" w:rsidRPr="003F5AF2">
        <w:t>are root version of the variable. This was done to make the variable approach a normal distribution</w:t>
      </w:r>
      <w:r w:rsidR="004D7F90" w:rsidRPr="003F5AF2">
        <w:t>.</w:t>
      </w:r>
      <w:r w:rsidR="00A762E4" w:rsidRPr="003F5AF2">
        <w:t xml:space="preserve"> </w:t>
      </w:r>
      <w:r w:rsidR="006F4077" w:rsidRPr="003F5AF2">
        <w:t>The</w:t>
      </w:r>
      <w:r w:rsidR="00D0720B" w:rsidRPr="003F5AF2">
        <w:t xml:space="preserve"> interaction</w:t>
      </w:r>
      <w:r w:rsidR="00352754" w:rsidRPr="003F5AF2">
        <w:t xml:space="preserve"> between </w:t>
      </w:r>
      <w:r w:rsidR="00D0720B" w:rsidRPr="003F5AF2">
        <w:t>threat and efficacy on attitude</w:t>
      </w:r>
      <w:r w:rsidR="00651B5D">
        <w:t>s</w:t>
      </w:r>
      <w:r w:rsidR="00D0720B" w:rsidRPr="003F5AF2">
        <w:t xml:space="preserve"> </w:t>
      </w:r>
      <w:r w:rsidR="006F4077" w:rsidRPr="003F5AF2">
        <w:t xml:space="preserve">towards </w:t>
      </w:r>
      <w:r w:rsidR="006F4077" w:rsidRPr="003F5AF2">
        <w:lastRenderedPageBreak/>
        <w:t>eating healthily</w:t>
      </w:r>
      <w:r w:rsidR="004D7F90" w:rsidRPr="003F5AF2">
        <w:t xml:space="preserve"> was </w:t>
      </w:r>
      <w:r w:rsidR="006F4077" w:rsidRPr="003F5AF2">
        <w:t>significant</w:t>
      </w:r>
      <w:r w:rsidR="00D0720B" w:rsidRPr="003F5AF2">
        <w:t xml:space="preserve">, </w:t>
      </w:r>
      <w:proofErr w:type="gramStart"/>
      <w:r w:rsidR="00D0720B" w:rsidRPr="003F5AF2">
        <w:rPr>
          <w:i/>
          <w:iCs/>
        </w:rPr>
        <w:t>F</w:t>
      </w:r>
      <w:r w:rsidR="00D0720B" w:rsidRPr="003F5AF2">
        <w:t>(</w:t>
      </w:r>
      <w:proofErr w:type="gramEnd"/>
      <w:r w:rsidR="006F4077" w:rsidRPr="003F5AF2">
        <w:t>1,</w:t>
      </w:r>
      <w:r w:rsidR="00AD0056" w:rsidRPr="003F5AF2">
        <w:t>43</w:t>
      </w:r>
      <w:r w:rsidRPr="003F5AF2">
        <w:t>5) =6.7</w:t>
      </w:r>
      <w:r w:rsidR="00D0720B" w:rsidRPr="003F5AF2">
        <w:t xml:space="preserve">, </w:t>
      </w:r>
      <w:r w:rsidR="00D0720B" w:rsidRPr="003F5AF2">
        <w:rPr>
          <w:i/>
          <w:iCs/>
        </w:rPr>
        <w:t>p</w:t>
      </w:r>
      <w:r w:rsidR="00D0720B" w:rsidRPr="003F5AF2">
        <w:t xml:space="preserve"> = .</w:t>
      </w:r>
      <w:r w:rsidRPr="003F5AF2">
        <w:t>010</w:t>
      </w:r>
      <w:r w:rsidR="00D0720B" w:rsidRPr="003F5AF2">
        <w:t xml:space="preserve">, </w:t>
      </w:r>
      <w:r w:rsidR="00D0720B" w:rsidRPr="003F5AF2">
        <w:rPr>
          <w:i/>
          <w:iCs/>
        </w:rPr>
        <w:t>η</w:t>
      </w:r>
      <w:r w:rsidR="00D0720B" w:rsidRPr="003F5AF2">
        <w:rPr>
          <w:i/>
          <w:iCs/>
          <w:vertAlign w:val="superscript"/>
        </w:rPr>
        <w:t>2</w:t>
      </w:r>
      <w:r w:rsidR="00D0720B" w:rsidRPr="003F5AF2">
        <w:rPr>
          <w:i/>
          <w:iCs/>
          <w:vertAlign w:val="subscript"/>
        </w:rPr>
        <w:t>part</w:t>
      </w:r>
      <w:r w:rsidR="005D285F" w:rsidRPr="003F5AF2">
        <w:t xml:space="preserve"> = .01</w:t>
      </w:r>
      <w:r w:rsidRPr="003F5AF2">
        <w:t>5</w:t>
      </w:r>
      <w:r w:rsidR="00D0720B" w:rsidRPr="003F5AF2">
        <w:t>, observed power = .</w:t>
      </w:r>
      <w:r w:rsidR="006F4077" w:rsidRPr="003F5AF2">
        <w:t>73</w:t>
      </w:r>
      <w:r w:rsidR="00D0720B" w:rsidRPr="003F5AF2">
        <w:t xml:space="preserve">. </w:t>
      </w:r>
    </w:p>
    <w:p w14:paraId="69AD0FE4" w14:textId="7497583F" w:rsidR="00DC0EF5" w:rsidRPr="003F5AF2" w:rsidRDefault="00DC0EF5" w:rsidP="00DC0EF5">
      <w:pPr>
        <w:ind w:firstLine="720"/>
      </w:pPr>
      <w:r w:rsidRPr="003F5AF2">
        <w:t xml:space="preserve">Further, post-hoc tests were done to see if the means were significantly different from each other. </w:t>
      </w:r>
      <w:r w:rsidR="00ED509B" w:rsidRPr="003F5AF2">
        <w:t>Two</w:t>
      </w:r>
      <w:r w:rsidRPr="003F5AF2">
        <w:t xml:space="preserve"> t-tests was conducted </w:t>
      </w:r>
      <w:r w:rsidR="00ED509B" w:rsidRPr="003F5AF2">
        <w:t>adjusting the alpha at .025.</w:t>
      </w:r>
    </w:p>
    <w:p w14:paraId="2F4782C2" w14:textId="113E3696" w:rsidR="00DC0EF5" w:rsidRPr="003F5AF2" w:rsidRDefault="00DC0EF5" w:rsidP="00DC0EF5">
      <w:pPr>
        <w:ind w:firstLine="720"/>
      </w:pPr>
      <w:r w:rsidRPr="003F5AF2">
        <w:t xml:space="preserve">The difference between the participants in high threat and high efficacy and low threat and high efficacy message conditions was not significant </w:t>
      </w:r>
      <w:proofErr w:type="gramStart"/>
      <w:r w:rsidRPr="003F5AF2">
        <w:rPr>
          <w:i/>
        </w:rPr>
        <w:t>t</w:t>
      </w:r>
      <w:r w:rsidRPr="003F5AF2">
        <w:t>(</w:t>
      </w:r>
      <w:proofErr w:type="gramEnd"/>
      <w:r w:rsidRPr="003F5AF2">
        <w:t xml:space="preserve">213)=1.80, </w:t>
      </w:r>
      <w:r w:rsidRPr="003F5AF2">
        <w:rPr>
          <w:i/>
        </w:rPr>
        <w:t>p</w:t>
      </w:r>
      <w:r w:rsidRPr="003F5AF2">
        <w:t>=.072. Although not significant, results further revealed that participants in the high threat and high efficacy message conditions had a lower mean (</w:t>
      </w:r>
      <w:r w:rsidRPr="003F5AF2">
        <w:rPr>
          <w:i/>
          <w:iCs/>
        </w:rPr>
        <w:t>M</w:t>
      </w:r>
      <w:r w:rsidRPr="003F5AF2">
        <w:t xml:space="preserve"> = 2.52, </w:t>
      </w:r>
      <w:r w:rsidRPr="003F5AF2">
        <w:rPr>
          <w:i/>
          <w:iCs/>
        </w:rPr>
        <w:t>SD</w:t>
      </w:r>
      <w:r w:rsidR="008B11A9">
        <w:t xml:space="preserve"> = .25</w:t>
      </w:r>
      <w:r w:rsidRPr="003F5AF2">
        <w:t>) than the participants in the low threat and high efficacy message conditions (</w:t>
      </w:r>
      <w:r w:rsidRPr="003F5AF2">
        <w:rPr>
          <w:i/>
          <w:iCs/>
        </w:rPr>
        <w:t>M</w:t>
      </w:r>
      <w:r w:rsidRPr="003F5AF2">
        <w:t xml:space="preserve"> = 2.56, </w:t>
      </w:r>
      <w:r w:rsidRPr="003F5AF2">
        <w:rPr>
          <w:i/>
          <w:iCs/>
        </w:rPr>
        <w:t>SD</w:t>
      </w:r>
      <w:r w:rsidRPr="003F5AF2">
        <w:t xml:space="preserve"> = .14). </w:t>
      </w:r>
    </w:p>
    <w:p w14:paraId="657019A7" w14:textId="537B3BC1" w:rsidR="00DC0EF5" w:rsidRPr="003F5AF2" w:rsidRDefault="00DC0EF5" w:rsidP="00DC0EF5">
      <w:pPr>
        <w:ind w:firstLine="720"/>
      </w:pPr>
      <w:r w:rsidRPr="003F5AF2">
        <w:t xml:space="preserve">The difference participants in the high threat and low efficacy and low threat and low efficacy message conditions was not significant </w:t>
      </w:r>
      <w:proofErr w:type="gramStart"/>
      <w:r w:rsidRPr="00D74AD2">
        <w:rPr>
          <w:i/>
        </w:rPr>
        <w:t>t(</w:t>
      </w:r>
      <w:proofErr w:type="gramEnd"/>
      <w:r w:rsidRPr="003F5AF2">
        <w:t>160)=-1.99, p=.048. Although not significant, participants in the low threat and high efficacy message conditions had higher mean (</w:t>
      </w:r>
      <w:r w:rsidRPr="003F5AF2">
        <w:rPr>
          <w:i/>
          <w:iCs/>
        </w:rPr>
        <w:t>M</w:t>
      </w:r>
      <w:r w:rsidRPr="003F5AF2">
        <w:t xml:space="preserve"> = 2.56, </w:t>
      </w:r>
      <w:r w:rsidRPr="003F5AF2">
        <w:rPr>
          <w:i/>
          <w:iCs/>
        </w:rPr>
        <w:t>SD</w:t>
      </w:r>
      <w:r w:rsidRPr="003F5AF2">
        <w:t xml:space="preserve"> =.14) than the participants in the low threat and low efficacy message conditions (</w:t>
      </w:r>
      <w:r w:rsidRPr="003F5AF2">
        <w:rPr>
          <w:i/>
          <w:iCs/>
        </w:rPr>
        <w:t>M</w:t>
      </w:r>
      <w:r w:rsidRPr="003F5AF2">
        <w:t xml:space="preserve"> = 2.47, </w:t>
      </w:r>
      <w:r w:rsidRPr="003F5AF2">
        <w:rPr>
          <w:i/>
          <w:iCs/>
        </w:rPr>
        <w:t>SD</w:t>
      </w:r>
      <w:r w:rsidRPr="003F5AF2">
        <w:t xml:space="preserve"> = .32). </w:t>
      </w:r>
    </w:p>
    <w:p w14:paraId="283CA228" w14:textId="33AD92C6" w:rsidR="00DE5A3F" w:rsidRPr="003F5AF2" w:rsidRDefault="00DE5A3F" w:rsidP="00DC0EF5">
      <w:pPr>
        <w:ind w:firstLine="720"/>
      </w:pPr>
      <w:r w:rsidRPr="003F5AF2">
        <w:t xml:space="preserve">A </w:t>
      </w:r>
      <w:r w:rsidR="004D7F90" w:rsidRPr="003F5AF2">
        <w:t xml:space="preserve">statistically significant </w:t>
      </w:r>
      <w:r w:rsidRPr="003F5AF2">
        <w:t>main effect of</w:t>
      </w:r>
      <w:r w:rsidR="006F4077" w:rsidRPr="003F5AF2">
        <w:t xml:space="preserve"> efficacy was found on the</w:t>
      </w:r>
      <w:r w:rsidR="00651B5D">
        <w:t xml:space="preserve"> attitude towards </w:t>
      </w:r>
      <w:r w:rsidRPr="003F5AF2">
        <w:t>eating</w:t>
      </w:r>
      <w:r w:rsidR="00651B5D">
        <w:t xml:space="preserve"> a healthy diet</w:t>
      </w:r>
      <w:r w:rsidR="0001640A" w:rsidRPr="003F5AF2">
        <w:t xml:space="preserve">, </w:t>
      </w:r>
      <w:proofErr w:type="gramStart"/>
      <w:r w:rsidRPr="003F5AF2">
        <w:rPr>
          <w:i/>
          <w:iCs/>
        </w:rPr>
        <w:t>F</w:t>
      </w:r>
      <w:r w:rsidR="006F4077" w:rsidRPr="003F5AF2">
        <w:t>(</w:t>
      </w:r>
      <w:proofErr w:type="gramEnd"/>
      <w:r w:rsidR="006F4077" w:rsidRPr="003F5AF2">
        <w:t>1,</w:t>
      </w:r>
      <w:r w:rsidRPr="003F5AF2">
        <w:t>43</w:t>
      </w:r>
      <w:r w:rsidR="004D7F90" w:rsidRPr="003F5AF2">
        <w:t>5) =3.95</w:t>
      </w:r>
      <w:r w:rsidRPr="003F5AF2">
        <w:t xml:space="preserve">, </w:t>
      </w:r>
      <w:r w:rsidRPr="003F5AF2">
        <w:rPr>
          <w:i/>
          <w:iCs/>
        </w:rPr>
        <w:t>p</w:t>
      </w:r>
      <w:r w:rsidRPr="003F5AF2">
        <w:t xml:space="preserve"> = .047, </w:t>
      </w:r>
      <w:r w:rsidRPr="003F5AF2">
        <w:rPr>
          <w:i/>
          <w:iCs/>
        </w:rPr>
        <w:t>η</w:t>
      </w:r>
      <w:r w:rsidRPr="003F5AF2">
        <w:rPr>
          <w:i/>
          <w:iCs/>
          <w:vertAlign w:val="superscript"/>
        </w:rPr>
        <w:t>2</w:t>
      </w:r>
      <w:r w:rsidRPr="003F5AF2">
        <w:rPr>
          <w:i/>
          <w:iCs/>
          <w:vertAlign w:val="subscript"/>
        </w:rPr>
        <w:t>part</w:t>
      </w:r>
      <w:r w:rsidRPr="003F5AF2">
        <w:t xml:space="preserve"> = .009, observed power = .</w:t>
      </w:r>
      <w:r w:rsidR="004D7F90" w:rsidRPr="003F5AF2">
        <w:t>51</w:t>
      </w:r>
      <w:r w:rsidRPr="003F5AF2">
        <w:t xml:space="preserve">. </w:t>
      </w:r>
      <w:r w:rsidR="0001640A" w:rsidRPr="003F5AF2">
        <w:t>Results further rev</w:t>
      </w:r>
      <w:r w:rsidR="00651B5D">
        <w:t>ealed that participants in the high efficacy</w:t>
      </w:r>
      <w:r w:rsidR="0001640A" w:rsidRPr="003F5AF2">
        <w:t xml:space="preserve"> message</w:t>
      </w:r>
      <w:r w:rsidR="006F4077" w:rsidRPr="003F5AF2">
        <w:t xml:space="preserve"> condition</w:t>
      </w:r>
      <w:r w:rsidR="00195CD9" w:rsidRPr="003F5AF2">
        <w:t>s</w:t>
      </w:r>
      <w:r w:rsidR="0001640A" w:rsidRPr="003F5AF2">
        <w:t xml:space="preserve"> </w:t>
      </w:r>
      <w:r w:rsidR="004D7F90" w:rsidRPr="003F5AF2">
        <w:t xml:space="preserve">had </w:t>
      </w:r>
      <w:proofErr w:type="gramStart"/>
      <w:r w:rsidR="004D7F90" w:rsidRPr="003F5AF2">
        <w:t xml:space="preserve">a </w:t>
      </w:r>
      <w:r w:rsidR="006F4077" w:rsidRPr="003F5AF2">
        <w:t xml:space="preserve">more </w:t>
      </w:r>
      <w:r w:rsidR="003C56EB">
        <w:t xml:space="preserve">positive </w:t>
      </w:r>
      <w:r w:rsidR="006F4077" w:rsidRPr="003F5AF2">
        <w:t>attitude</w:t>
      </w:r>
      <w:r w:rsidR="00651B5D">
        <w:t>s</w:t>
      </w:r>
      <w:proofErr w:type="gramEnd"/>
      <w:r w:rsidR="006F4077" w:rsidRPr="003F5AF2">
        <w:t xml:space="preserve"> towards eating </w:t>
      </w:r>
      <w:r w:rsidR="00651B5D">
        <w:t>a healthy diet</w:t>
      </w:r>
      <w:r w:rsidR="0001640A" w:rsidRPr="003F5AF2">
        <w:t xml:space="preserve"> (</w:t>
      </w:r>
      <w:r w:rsidR="0001640A" w:rsidRPr="003F5AF2">
        <w:rPr>
          <w:i/>
          <w:iCs/>
        </w:rPr>
        <w:t>M</w:t>
      </w:r>
      <w:r w:rsidR="0001640A" w:rsidRPr="003F5AF2">
        <w:t xml:space="preserve"> = </w:t>
      </w:r>
      <w:r w:rsidR="004D7F90" w:rsidRPr="003F5AF2">
        <w:t>2.56</w:t>
      </w:r>
      <w:r w:rsidR="0001640A" w:rsidRPr="003F5AF2">
        <w:t xml:space="preserve">, </w:t>
      </w:r>
      <w:r w:rsidR="0001640A" w:rsidRPr="003F5AF2">
        <w:rPr>
          <w:i/>
          <w:iCs/>
        </w:rPr>
        <w:t>SD</w:t>
      </w:r>
      <w:r w:rsidR="0001640A" w:rsidRPr="003F5AF2">
        <w:t xml:space="preserve"> = </w:t>
      </w:r>
      <w:r w:rsidR="004D7F90" w:rsidRPr="003F5AF2">
        <w:t>.14</w:t>
      </w:r>
      <w:r w:rsidR="0001640A" w:rsidRPr="003F5AF2">
        <w:t xml:space="preserve">) than the participants </w:t>
      </w:r>
      <w:r w:rsidR="004D7F90" w:rsidRPr="003F5AF2">
        <w:t>in the</w:t>
      </w:r>
      <w:r w:rsidR="00651B5D">
        <w:t xml:space="preserve"> low efficacy</w:t>
      </w:r>
      <w:r w:rsidR="0001640A" w:rsidRPr="003F5AF2">
        <w:t xml:space="preserve"> message condition</w:t>
      </w:r>
      <w:r w:rsidR="00195CD9" w:rsidRPr="003F5AF2">
        <w:t>s</w:t>
      </w:r>
      <w:r w:rsidR="0001640A" w:rsidRPr="003F5AF2">
        <w:t xml:space="preserve"> (</w:t>
      </w:r>
      <w:r w:rsidR="0001640A" w:rsidRPr="003F5AF2">
        <w:rPr>
          <w:i/>
          <w:iCs/>
        </w:rPr>
        <w:t>M</w:t>
      </w:r>
      <w:r w:rsidR="0001640A" w:rsidRPr="003F5AF2">
        <w:t xml:space="preserve"> = </w:t>
      </w:r>
      <w:r w:rsidR="004D7F90" w:rsidRPr="003F5AF2">
        <w:t>2.47</w:t>
      </w:r>
      <w:r w:rsidR="0001640A" w:rsidRPr="003F5AF2">
        <w:t xml:space="preserve">, </w:t>
      </w:r>
      <w:r w:rsidR="0001640A" w:rsidRPr="003F5AF2">
        <w:rPr>
          <w:i/>
          <w:iCs/>
        </w:rPr>
        <w:t>SD</w:t>
      </w:r>
      <w:r w:rsidR="0001640A" w:rsidRPr="003F5AF2">
        <w:t xml:space="preserve"> = </w:t>
      </w:r>
      <w:r w:rsidR="004D7F90" w:rsidRPr="003F5AF2">
        <w:t>.14</w:t>
      </w:r>
      <w:r w:rsidR="0001640A" w:rsidRPr="003F5AF2">
        <w:t>).</w:t>
      </w:r>
      <w:r w:rsidR="00651B5D">
        <w:t xml:space="preserve"> Therefore, H6a was not supported.</w:t>
      </w:r>
    </w:p>
    <w:p w14:paraId="5A9D7F3F" w14:textId="77777777" w:rsidR="002377DE" w:rsidRPr="003F5AF2" w:rsidRDefault="0077600D" w:rsidP="002377DE">
      <w:pPr>
        <w:keepNext/>
        <w:ind w:firstLine="720"/>
      </w:pPr>
      <w:r w:rsidRPr="003F5AF2">
        <w:rPr>
          <w:noProof/>
          <w:lang w:bidi="ar-SA"/>
        </w:rPr>
        <w:lastRenderedPageBreak/>
        <w:drawing>
          <wp:inline distT="0" distB="0" distL="0" distR="0" wp14:anchorId="27D0F05D" wp14:editId="7EF2C353">
            <wp:extent cx="4673600" cy="2838450"/>
            <wp:effectExtent l="0" t="0" r="0" b="63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B948449" w14:textId="3D3103A2" w:rsidR="00347228" w:rsidRPr="003F5AF2" w:rsidRDefault="002377DE" w:rsidP="002377DE">
      <w:pPr>
        <w:pStyle w:val="Caption"/>
      </w:pPr>
      <w:bookmarkStart w:id="71" w:name="_Toc520967421"/>
      <w:r w:rsidRPr="003F5AF2">
        <w:t xml:space="preserve">Figure </w:t>
      </w:r>
      <w:fldSimple w:instr=" SEQ Figure \* ARABIC ">
        <w:r w:rsidR="00E428A9">
          <w:rPr>
            <w:noProof/>
          </w:rPr>
          <w:t>1</w:t>
        </w:r>
      </w:fldSimple>
      <w:r w:rsidR="00F3126D">
        <w:t>. Interaction between Threat and Efficacy on A</w:t>
      </w:r>
      <w:r w:rsidRPr="003F5AF2">
        <w:t>ttitude toward</w:t>
      </w:r>
      <w:r w:rsidR="00F3126D">
        <w:t>s Eating a Healthy D</w:t>
      </w:r>
      <w:r w:rsidRPr="003F5AF2">
        <w:t>iet</w:t>
      </w:r>
      <w:bookmarkEnd w:id="71"/>
    </w:p>
    <w:p w14:paraId="2D441030" w14:textId="77777777" w:rsidR="002377DE" w:rsidRPr="003F5AF2" w:rsidRDefault="002377DE" w:rsidP="002377DE"/>
    <w:p w14:paraId="16709B32" w14:textId="70B11B9F" w:rsidR="005D285F" w:rsidRPr="003F5AF2" w:rsidRDefault="005F5EC9" w:rsidP="002377DE">
      <w:pPr>
        <w:ind w:firstLine="720"/>
      </w:pPr>
      <w:r w:rsidRPr="003F5AF2">
        <w:t>H</w:t>
      </w:r>
      <w:r w:rsidR="00242C41" w:rsidRPr="003F5AF2">
        <w:t xml:space="preserve">ypothesis </w:t>
      </w:r>
      <w:r w:rsidRPr="003F5AF2">
        <w:t>6b</w:t>
      </w:r>
      <w:r w:rsidR="00242C41" w:rsidRPr="003F5AF2">
        <w:t xml:space="preserve"> </w:t>
      </w:r>
      <w:r w:rsidR="006F4077" w:rsidRPr="003F5AF2">
        <w:t>predicted</w:t>
      </w:r>
      <w:r w:rsidR="00242C41" w:rsidRPr="003F5AF2">
        <w:t xml:space="preserve"> that the p</w:t>
      </w:r>
      <w:r w:rsidRPr="003F5AF2">
        <w:t xml:space="preserve">articipants who read a high threat and high efficacy message </w:t>
      </w:r>
      <w:r w:rsidR="00347228" w:rsidRPr="003F5AF2">
        <w:t>would</w:t>
      </w:r>
      <w:r w:rsidRPr="003F5AF2">
        <w:t xml:space="preserve"> report </w:t>
      </w:r>
      <w:r w:rsidR="003C56EB">
        <w:t>greater</w:t>
      </w:r>
      <w:r w:rsidRPr="003F5AF2">
        <w:t xml:space="preserve"> intention</w:t>
      </w:r>
      <w:r w:rsidR="00651B5D">
        <w:t>s</w:t>
      </w:r>
      <w:r w:rsidRPr="003F5AF2">
        <w:t xml:space="preserve"> </w:t>
      </w:r>
      <w:r w:rsidR="004B5958" w:rsidRPr="003F5AF2">
        <w:t>to exercise</w:t>
      </w:r>
      <w:r w:rsidR="00347228" w:rsidRPr="003F5AF2">
        <w:t xml:space="preserve"> (eating healthily</w:t>
      </w:r>
      <w:r w:rsidR="00D0720B" w:rsidRPr="003F5AF2">
        <w:t>)</w:t>
      </w:r>
      <w:r w:rsidRPr="003F5AF2">
        <w:t xml:space="preserve"> than the participants who read a high threat and low efficacy message.</w:t>
      </w:r>
      <w:r w:rsidR="005D285F" w:rsidRPr="003F5AF2">
        <w:t xml:space="preserve"> </w:t>
      </w:r>
      <w:r w:rsidR="006F4077" w:rsidRPr="003F5AF2">
        <w:t>The</w:t>
      </w:r>
      <w:r w:rsidR="004D7F90" w:rsidRPr="003F5AF2">
        <w:t xml:space="preserve"> interaction between</w:t>
      </w:r>
      <w:r w:rsidR="005D285F" w:rsidRPr="003F5AF2">
        <w:t xml:space="preserve"> threat and efficacy on participants’ </w:t>
      </w:r>
      <w:r w:rsidR="004B5958" w:rsidRPr="003F5AF2">
        <w:t>intention</w:t>
      </w:r>
      <w:r w:rsidR="00651B5D">
        <w:t>s</w:t>
      </w:r>
      <w:r w:rsidR="004B5958" w:rsidRPr="003F5AF2">
        <w:t xml:space="preserve"> to exercise</w:t>
      </w:r>
      <w:r w:rsidR="004D7F90" w:rsidRPr="003F5AF2">
        <w:t xml:space="preserve"> was </w:t>
      </w:r>
      <w:r w:rsidR="006F4077" w:rsidRPr="003F5AF2">
        <w:t>not significant</w:t>
      </w:r>
      <w:r w:rsidR="005D285F" w:rsidRPr="003F5AF2">
        <w:t xml:space="preserve">, </w:t>
      </w:r>
      <w:proofErr w:type="gramStart"/>
      <w:r w:rsidR="005D285F" w:rsidRPr="003F5AF2">
        <w:rPr>
          <w:i/>
          <w:iCs/>
        </w:rPr>
        <w:t>F</w:t>
      </w:r>
      <w:r w:rsidR="005D285F" w:rsidRPr="003F5AF2">
        <w:t>(</w:t>
      </w:r>
      <w:proofErr w:type="gramEnd"/>
      <w:r w:rsidR="006F4077" w:rsidRPr="003F5AF2">
        <w:t>1,</w:t>
      </w:r>
      <w:r w:rsidR="00F634D4" w:rsidRPr="003F5AF2">
        <w:t>43</w:t>
      </w:r>
      <w:r w:rsidR="005C019E">
        <w:t>6) =.33</w:t>
      </w:r>
      <w:r w:rsidR="005D285F" w:rsidRPr="003F5AF2">
        <w:t xml:space="preserve">, </w:t>
      </w:r>
      <w:r w:rsidR="005D285F" w:rsidRPr="003F5AF2">
        <w:rPr>
          <w:i/>
          <w:iCs/>
        </w:rPr>
        <w:t>p</w:t>
      </w:r>
      <w:r w:rsidR="005D285F" w:rsidRPr="003F5AF2">
        <w:t xml:space="preserve"> = .</w:t>
      </w:r>
      <w:r w:rsidR="005C019E">
        <w:t>57</w:t>
      </w:r>
      <w:r w:rsidR="005D285F" w:rsidRPr="003F5AF2">
        <w:t xml:space="preserve">, </w:t>
      </w:r>
      <w:r w:rsidR="005D285F" w:rsidRPr="003F5AF2">
        <w:rPr>
          <w:i/>
          <w:iCs/>
        </w:rPr>
        <w:t>η</w:t>
      </w:r>
      <w:r w:rsidR="005D285F" w:rsidRPr="003F5AF2">
        <w:rPr>
          <w:i/>
          <w:iCs/>
          <w:vertAlign w:val="superscript"/>
        </w:rPr>
        <w:t>2</w:t>
      </w:r>
      <w:r w:rsidR="005D285F" w:rsidRPr="003F5AF2">
        <w:rPr>
          <w:i/>
          <w:iCs/>
          <w:vertAlign w:val="subscript"/>
        </w:rPr>
        <w:t>part</w:t>
      </w:r>
      <w:r w:rsidR="004B5958" w:rsidRPr="003F5AF2">
        <w:t xml:space="preserve"> = .001</w:t>
      </w:r>
      <w:r w:rsidR="005D285F" w:rsidRPr="003F5AF2">
        <w:t>, observed power = .</w:t>
      </w:r>
      <w:r w:rsidR="006F4077" w:rsidRPr="003F5AF2">
        <w:t>09</w:t>
      </w:r>
      <w:r w:rsidR="005D285F" w:rsidRPr="003F5AF2">
        <w:t xml:space="preserve">. </w:t>
      </w:r>
    </w:p>
    <w:p w14:paraId="423B9607" w14:textId="5806BFC5" w:rsidR="004B5958" w:rsidRPr="003F5AF2" w:rsidRDefault="006F4077" w:rsidP="006F4077">
      <w:pPr>
        <w:ind w:firstLine="720"/>
      </w:pPr>
      <w:r w:rsidRPr="003F5AF2">
        <w:t>The interaction</w:t>
      </w:r>
      <w:r w:rsidR="004B5958" w:rsidRPr="003F5AF2">
        <w:t xml:space="preserve"> </w:t>
      </w:r>
      <w:r w:rsidR="004D7F90" w:rsidRPr="003F5AF2">
        <w:t>between</w:t>
      </w:r>
      <w:r w:rsidRPr="003F5AF2">
        <w:t xml:space="preserve"> threat and efficacy on </w:t>
      </w:r>
      <w:r w:rsidR="004B5958" w:rsidRPr="003F5AF2">
        <w:t>intention</w:t>
      </w:r>
      <w:r w:rsidR="00E34DB0">
        <w:t>s</w:t>
      </w:r>
      <w:r w:rsidR="004B5958" w:rsidRPr="003F5AF2">
        <w:t xml:space="preserve"> to eat healt</w:t>
      </w:r>
      <w:r w:rsidR="004D7F90" w:rsidRPr="003F5AF2">
        <w:t>h</w:t>
      </w:r>
      <w:r w:rsidRPr="003F5AF2">
        <w:t>ily was not significant</w:t>
      </w:r>
      <w:r w:rsidR="004B5958" w:rsidRPr="003F5AF2">
        <w:t xml:space="preserve">, </w:t>
      </w:r>
      <w:proofErr w:type="gramStart"/>
      <w:r w:rsidR="004B5958" w:rsidRPr="003F5AF2">
        <w:rPr>
          <w:i/>
          <w:iCs/>
        </w:rPr>
        <w:t>F</w:t>
      </w:r>
      <w:r w:rsidR="004B5958" w:rsidRPr="003F5AF2">
        <w:t>(</w:t>
      </w:r>
      <w:proofErr w:type="gramEnd"/>
      <w:r w:rsidRPr="003F5AF2">
        <w:t>1,</w:t>
      </w:r>
      <w:r w:rsidR="000D75A8" w:rsidRPr="003F5AF2">
        <w:t>436) =.005</w:t>
      </w:r>
      <w:r w:rsidR="004B5958" w:rsidRPr="003F5AF2">
        <w:t xml:space="preserve">, </w:t>
      </w:r>
      <w:r w:rsidR="004B5958" w:rsidRPr="003F5AF2">
        <w:rPr>
          <w:i/>
          <w:iCs/>
        </w:rPr>
        <w:t>p</w:t>
      </w:r>
      <w:r w:rsidR="004B5958" w:rsidRPr="003F5AF2">
        <w:t xml:space="preserve"> = .</w:t>
      </w:r>
      <w:r w:rsidR="005C019E">
        <w:t>94</w:t>
      </w:r>
      <w:r w:rsidR="004B5958" w:rsidRPr="003F5AF2">
        <w:t xml:space="preserve">, </w:t>
      </w:r>
      <w:r w:rsidR="004B5958" w:rsidRPr="003F5AF2">
        <w:rPr>
          <w:i/>
          <w:iCs/>
        </w:rPr>
        <w:t>η</w:t>
      </w:r>
      <w:r w:rsidR="004B5958" w:rsidRPr="003F5AF2">
        <w:rPr>
          <w:i/>
          <w:iCs/>
          <w:vertAlign w:val="superscript"/>
        </w:rPr>
        <w:t>2</w:t>
      </w:r>
      <w:r w:rsidR="004B5958" w:rsidRPr="003F5AF2">
        <w:rPr>
          <w:i/>
          <w:iCs/>
          <w:vertAlign w:val="subscript"/>
        </w:rPr>
        <w:t>part</w:t>
      </w:r>
      <w:r w:rsidR="00524B05" w:rsidRPr="003F5AF2">
        <w:t xml:space="preserve"> = .000</w:t>
      </w:r>
      <w:r w:rsidR="004B5958" w:rsidRPr="003F5AF2">
        <w:t>, observed power = .</w:t>
      </w:r>
      <w:r w:rsidRPr="003F5AF2">
        <w:t>05</w:t>
      </w:r>
      <w:r w:rsidR="004B5958" w:rsidRPr="003F5AF2">
        <w:t xml:space="preserve">. </w:t>
      </w:r>
      <w:r w:rsidR="00524B05" w:rsidRPr="003F5AF2">
        <w:t>Therefore, H6b was not supported.</w:t>
      </w:r>
    </w:p>
    <w:p w14:paraId="4639DDFC" w14:textId="030F946C" w:rsidR="00394A48" w:rsidRPr="003F5AF2" w:rsidRDefault="00394A48" w:rsidP="00394A48">
      <w:pPr>
        <w:ind w:firstLine="720"/>
      </w:pPr>
      <w:bookmarkStart w:id="72" w:name="OLE_LINK1"/>
      <w:bookmarkStart w:id="73" w:name="OLE_LINK2"/>
      <w:r w:rsidRPr="003F5AF2">
        <w:t>Hypothesis 7 predicted that the participants who read a high threat message that addresses the barrier to exercise (</w:t>
      </w:r>
      <w:r w:rsidR="009E06E3">
        <w:t>and eating healthily</w:t>
      </w:r>
      <w:r w:rsidR="00347228" w:rsidRPr="003F5AF2">
        <w:t>) would</w:t>
      </w:r>
      <w:r w:rsidRPr="003F5AF2">
        <w:t xml:space="preserve"> report higher self-efficacy</w:t>
      </w:r>
      <w:r w:rsidR="009A7336" w:rsidRPr="003F5AF2">
        <w:t xml:space="preserve"> regarding exercise (</w:t>
      </w:r>
      <w:r w:rsidR="009E06E3">
        <w:t>and eating healthily</w:t>
      </w:r>
      <w:r w:rsidR="009A7336" w:rsidRPr="003F5AF2">
        <w:t>)</w:t>
      </w:r>
      <w:r w:rsidR="00E34DB0">
        <w:t xml:space="preserve"> </w:t>
      </w:r>
      <w:r w:rsidRPr="003F5AF2">
        <w:t xml:space="preserve">than the participants who read </w:t>
      </w:r>
      <w:r w:rsidR="00195CD9" w:rsidRPr="003F5AF2">
        <w:t xml:space="preserve">a </w:t>
      </w:r>
      <w:r w:rsidRPr="003F5AF2">
        <w:t xml:space="preserve">high threat message that does not address the barrier. </w:t>
      </w:r>
      <w:r w:rsidR="00CB39FC" w:rsidRPr="003F5AF2">
        <w:t>The</w:t>
      </w:r>
      <w:r w:rsidRPr="003F5AF2">
        <w:t xml:space="preserve"> interaction </w:t>
      </w:r>
      <w:r w:rsidR="00CB39FC" w:rsidRPr="003F5AF2">
        <w:t>between</w:t>
      </w:r>
      <w:r w:rsidRPr="003F5AF2">
        <w:t xml:space="preserve"> threat and efficacy </w:t>
      </w:r>
      <w:r w:rsidRPr="003F5AF2">
        <w:lastRenderedPageBreak/>
        <w:t>on</w:t>
      </w:r>
      <w:r w:rsidR="003C56EB">
        <w:t xml:space="preserve"> perceived</w:t>
      </w:r>
      <w:r w:rsidRPr="003F5AF2">
        <w:t xml:space="preserve"> </w:t>
      </w:r>
      <w:r w:rsidR="00455488" w:rsidRPr="003F5AF2">
        <w:t xml:space="preserve">self-efficacy </w:t>
      </w:r>
      <w:r w:rsidR="003C56EB">
        <w:t>for</w:t>
      </w:r>
      <w:r w:rsidRPr="003F5AF2">
        <w:t xml:space="preserve"> exercise</w:t>
      </w:r>
      <w:r w:rsidR="00455488" w:rsidRPr="003F5AF2">
        <w:t xml:space="preserve"> </w:t>
      </w:r>
      <w:r w:rsidR="003C56EB">
        <w:t xml:space="preserve">behavior </w:t>
      </w:r>
      <w:r w:rsidR="00CB39FC" w:rsidRPr="003F5AF2">
        <w:t xml:space="preserve">was not </w:t>
      </w:r>
      <w:r w:rsidR="006F4077" w:rsidRPr="003F5AF2">
        <w:t>significant</w:t>
      </w:r>
      <w:r w:rsidRPr="003F5AF2">
        <w:t xml:space="preserve">, </w:t>
      </w:r>
      <w:proofErr w:type="gramStart"/>
      <w:r w:rsidRPr="003F5AF2">
        <w:rPr>
          <w:i/>
          <w:iCs/>
        </w:rPr>
        <w:t>F</w:t>
      </w:r>
      <w:r w:rsidRPr="003F5AF2">
        <w:t>(</w:t>
      </w:r>
      <w:proofErr w:type="gramEnd"/>
      <w:r w:rsidR="006F4077" w:rsidRPr="003F5AF2">
        <w:t>1,436) =.88</w:t>
      </w:r>
      <w:r w:rsidRPr="003F5AF2">
        <w:t>,</w:t>
      </w:r>
      <w:r w:rsidR="006935AF" w:rsidRPr="003F5AF2">
        <w:t xml:space="preserve"> </w:t>
      </w:r>
      <w:r w:rsidRPr="003F5AF2">
        <w:rPr>
          <w:i/>
          <w:iCs/>
        </w:rPr>
        <w:t>p</w:t>
      </w:r>
      <w:r w:rsidR="006F4077" w:rsidRPr="003F5AF2">
        <w:t xml:space="preserve"> =</w:t>
      </w:r>
      <w:r w:rsidRPr="003F5AF2">
        <w:t>.</w:t>
      </w:r>
      <w:r w:rsidR="005C019E">
        <w:t>35</w:t>
      </w:r>
      <w:r w:rsidRPr="003F5AF2">
        <w:t xml:space="preserve">, </w:t>
      </w:r>
      <w:r w:rsidRPr="003F5AF2">
        <w:rPr>
          <w:i/>
          <w:iCs/>
        </w:rPr>
        <w:t>η</w:t>
      </w:r>
      <w:r w:rsidRPr="003F5AF2">
        <w:rPr>
          <w:i/>
          <w:iCs/>
          <w:vertAlign w:val="superscript"/>
        </w:rPr>
        <w:t>2</w:t>
      </w:r>
      <w:r w:rsidRPr="003F5AF2">
        <w:rPr>
          <w:i/>
          <w:iCs/>
          <w:vertAlign w:val="subscript"/>
        </w:rPr>
        <w:t>part</w:t>
      </w:r>
      <w:r w:rsidR="009A7336" w:rsidRPr="003F5AF2">
        <w:t xml:space="preserve"> = .002</w:t>
      </w:r>
      <w:r w:rsidRPr="003F5AF2">
        <w:t>, observed power = .</w:t>
      </w:r>
      <w:r w:rsidR="00455488" w:rsidRPr="003F5AF2">
        <w:t>15</w:t>
      </w:r>
      <w:r w:rsidRPr="003F5AF2">
        <w:t xml:space="preserve">. </w:t>
      </w:r>
    </w:p>
    <w:p w14:paraId="7DAD1ED4" w14:textId="11ABA60E" w:rsidR="00394A48" w:rsidRPr="003F5AF2" w:rsidRDefault="00F66B5A" w:rsidP="00F61225">
      <w:pPr>
        <w:ind w:firstLine="720"/>
      </w:pPr>
      <w:r w:rsidRPr="003F5AF2">
        <w:t>The</w:t>
      </w:r>
      <w:r w:rsidR="00394A48" w:rsidRPr="003F5AF2">
        <w:t xml:space="preserve"> interaction </w:t>
      </w:r>
      <w:r w:rsidR="00CB39FC" w:rsidRPr="003F5AF2">
        <w:t>between</w:t>
      </w:r>
      <w:r w:rsidR="00394A48" w:rsidRPr="003F5AF2">
        <w:t xml:space="preserve"> </w:t>
      </w:r>
      <w:r w:rsidR="00CA133E" w:rsidRPr="003F5AF2">
        <w:t>threat and barrier</w:t>
      </w:r>
      <w:r w:rsidR="00CB39FC" w:rsidRPr="003F5AF2">
        <w:t xml:space="preserve"> on </w:t>
      </w:r>
      <w:r w:rsidR="003C56EB">
        <w:t xml:space="preserve">perceived </w:t>
      </w:r>
      <w:r w:rsidR="005F3479" w:rsidRPr="003F5AF2">
        <w:t>self-efficacy</w:t>
      </w:r>
      <w:r w:rsidR="00347228" w:rsidRPr="003F5AF2">
        <w:t xml:space="preserve"> </w:t>
      </w:r>
      <w:r w:rsidR="003C56EB">
        <w:t xml:space="preserve">for </w:t>
      </w:r>
      <w:r w:rsidR="00347228" w:rsidRPr="003F5AF2">
        <w:t>eat</w:t>
      </w:r>
      <w:r w:rsidR="009E06E3">
        <w:t>ing</w:t>
      </w:r>
      <w:r w:rsidR="00347228" w:rsidRPr="003F5AF2">
        <w:t xml:space="preserve"> healthily</w:t>
      </w:r>
      <w:r w:rsidR="00CB39FC" w:rsidRPr="003F5AF2">
        <w:t xml:space="preserve"> was not </w:t>
      </w:r>
      <w:r w:rsidRPr="003F5AF2">
        <w:t>significant</w:t>
      </w:r>
      <w:r w:rsidR="00CB39FC" w:rsidRPr="003F5AF2">
        <w:t xml:space="preserve">, </w:t>
      </w:r>
      <w:proofErr w:type="gramStart"/>
      <w:r w:rsidR="00394A48" w:rsidRPr="003F5AF2">
        <w:rPr>
          <w:i/>
          <w:iCs/>
        </w:rPr>
        <w:t>F</w:t>
      </w:r>
      <w:r w:rsidR="00394A48" w:rsidRPr="003F5AF2">
        <w:t>(</w:t>
      </w:r>
      <w:proofErr w:type="gramEnd"/>
      <w:r w:rsidR="00455488" w:rsidRPr="003F5AF2">
        <w:t>1, 436</w:t>
      </w:r>
      <w:r w:rsidR="005F3479" w:rsidRPr="003F5AF2">
        <w:t>) =</w:t>
      </w:r>
      <w:r w:rsidR="005C019E">
        <w:t>.91</w:t>
      </w:r>
      <w:r w:rsidR="00394A48" w:rsidRPr="003F5AF2">
        <w:t xml:space="preserve">, </w:t>
      </w:r>
      <w:r w:rsidR="00394A48" w:rsidRPr="003F5AF2">
        <w:rPr>
          <w:i/>
          <w:iCs/>
        </w:rPr>
        <w:t>p</w:t>
      </w:r>
      <w:r w:rsidR="00394A48" w:rsidRPr="003F5AF2">
        <w:t xml:space="preserve"> = .</w:t>
      </w:r>
      <w:r w:rsidR="005C019E">
        <w:t>34</w:t>
      </w:r>
      <w:r w:rsidR="00394A48" w:rsidRPr="003F5AF2">
        <w:t xml:space="preserve">, </w:t>
      </w:r>
      <w:r w:rsidR="00394A48" w:rsidRPr="003F5AF2">
        <w:rPr>
          <w:i/>
          <w:iCs/>
        </w:rPr>
        <w:t>η</w:t>
      </w:r>
      <w:r w:rsidR="00394A48" w:rsidRPr="003F5AF2">
        <w:rPr>
          <w:i/>
          <w:iCs/>
          <w:vertAlign w:val="superscript"/>
        </w:rPr>
        <w:t>2</w:t>
      </w:r>
      <w:r w:rsidR="00394A48" w:rsidRPr="003F5AF2">
        <w:rPr>
          <w:i/>
          <w:iCs/>
          <w:vertAlign w:val="subscript"/>
        </w:rPr>
        <w:t>part</w:t>
      </w:r>
      <w:r w:rsidR="00CA133E" w:rsidRPr="003F5AF2">
        <w:t xml:space="preserve"> = .002</w:t>
      </w:r>
      <w:r w:rsidR="00394A48" w:rsidRPr="003F5AF2">
        <w:t>, observed power =</w:t>
      </w:r>
      <w:r w:rsidR="00F61225" w:rsidRPr="003F5AF2">
        <w:t xml:space="preserve"> .16. </w:t>
      </w:r>
      <w:r w:rsidR="005F3479" w:rsidRPr="003F5AF2">
        <w:t>Therefore, H7</w:t>
      </w:r>
      <w:r w:rsidR="00394A48" w:rsidRPr="003F5AF2">
        <w:t xml:space="preserve"> was not supported.</w:t>
      </w:r>
    </w:p>
    <w:p w14:paraId="72CEE90E" w14:textId="25DCADDD" w:rsidR="000957FB" w:rsidRPr="003F5AF2" w:rsidRDefault="000957FB" w:rsidP="000957FB">
      <w:pPr>
        <w:ind w:firstLine="720"/>
      </w:pPr>
      <w:r w:rsidRPr="003F5AF2">
        <w:t>Hypothesis 8a predicted th</w:t>
      </w:r>
      <w:r w:rsidR="006935AF" w:rsidRPr="003F5AF2">
        <w:t>at the participants who read a</w:t>
      </w:r>
      <w:r w:rsidRPr="003F5AF2">
        <w:t xml:space="preserve"> high threat message</w:t>
      </w:r>
      <w:r w:rsidR="00347228" w:rsidRPr="003F5AF2">
        <w:t xml:space="preserve"> that addresses the barrier would</w:t>
      </w:r>
      <w:r w:rsidRPr="003F5AF2">
        <w:t xml:space="preserve"> have more positive attitude</w:t>
      </w:r>
      <w:r w:rsidR="009E06E3">
        <w:t>s</w:t>
      </w:r>
      <w:r w:rsidRPr="003F5AF2">
        <w:t xml:space="preserve"> about exercising (eating healthy) than the participants who read the high threat message that does not address the barrier to exercising. </w:t>
      </w:r>
    </w:p>
    <w:p w14:paraId="223680EF" w14:textId="54B10241" w:rsidR="000957FB" w:rsidRPr="003F5AF2" w:rsidRDefault="005574C5" w:rsidP="000957FB">
      <w:pPr>
        <w:ind w:firstLine="720"/>
      </w:pPr>
      <w:r w:rsidRPr="003F5AF2">
        <w:t>The</w:t>
      </w:r>
      <w:r w:rsidR="000957FB" w:rsidRPr="003F5AF2">
        <w:t xml:space="preserve"> interaction </w:t>
      </w:r>
      <w:r w:rsidRPr="003F5AF2">
        <w:t>between</w:t>
      </w:r>
      <w:r w:rsidR="000957FB" w:rsidRPr="003F5AF2">
        <w:t xml:space="preserve"> threat and barrier on </w:t>
      </w:r>
      <w:r w:rsidRPr="003F5AF2">
        <w:t>attitud</w:t>
      </w:r>
      <w:r w:rsidR="00F61225" w:rsidRPr="003F5AF2">
        <w:t>e</w:t>
      </w:r>
      <w:r w:rsidR="00E34DB0">
        <w:t>s</w:t>
      </w:r>
      <w:r w:rsidR="00F61225" w:rsidRPr="003F5AF2">
        <w:t xml:space="preserve"> towards exercise was not significant</w:t>
      </w:r>
      <w:r w:rsidR="000957FB" w:rsidRPr="003F5AF2">
        <w:t xml:space="preserve">, </w:t>
      </w:r>
      <w:proofErr w:type="gramStart"/>
      <w:r w:rsidR="000957FB" w:rsidRPr="003F5AF2">
        <w:rPr>
          <w:i/>
          <w:iCs/>
        </w:rPr>
        <w:t>F</w:t>
      </w:r>
      <w:r w:rsidR="000957FB" w:rsidRPr="003F5AF2">
        <w:t>(</w:t>
      </w:r>
      <w:proofErr w:type="gramEnd"/>
      <w:r w:rsidR="00F61225" w:rsidRPr="003F5AF2">
        <w:t>1,</w:t>
      </w:r>
      <w:r w:rsidR="00022D15" w:rsidRPr="003F5AF2">
        <w:t>435) =1.46</w:t>
      </w:r>
      <w:r w:rsidR="000957FB" w:rsidRPr="003F5AF2">
        <w:t xml:space="preserve">, </w:t>
      </w:r>
      <w:r w:rsidR="000957FB" w:rsidRPr="003F5AF2">
        <w:rPr>
          <w:i/>
          <w:iCs/>
        </w:rPr>
        <w:t>p</w:t>
      </w:r>
      <w:r w:rsidR="000957FB" w:rsidRPr="003F5AF2">
        <w:t xml:space="preserve"> = .</w:t>
      </w:r>
      <w:r w:rsidR="005C019E">
        <w:t>23</w:t>
      </w:r>
      <w:r w:rsidR="000957FB" w:rsidRPr="003F5AF2">
        <w:t xml:space="preserve">, </w:t>
      </w:r>
      <w:r w:rsidR="000957FB" w:rsidRPr="003F5AF2">
        <w:rPr>
          <w:i/>
          <w:iCs/>
        </w:rPr>
        <w:t>η</w:t>
      </w:r>
      <w:r w:rsidR="000957FB" w:rsidRPr="003F5AF2">
        <w:rPr>
          <w:i/>
          <w:iCs/>
          <w:vertAlign w:val="superscript"/>
        </w:rPr>
        <w:t>2</w:t>
      </w:r>
      <w:r w:rsidR="000957FB" w:rsidRPr="003F5AF2">
        <w:rPr>
          <w:i/>
          <w:iCs/>
          <w:vertAlign w:val="subscript"/>
        </w:rPr>
        <w:t>part</w:t>
      </w:r>
      <w:r w:rsidR="00D17448" w:rsidRPr="003F5AF2">
        <w:t xml:space="preserve"> = .003</w:t>
      </w:r>
      <w:r w:rsidR="000957FB" w:rsidRPr="003F5AF2">
        <w:t>, observed power =</w:t>
      </w:r>
      <w:r w:rsidR="00F61225" w:rsidRPr="003F5AF2">
        <w:t xml:space="preserve"> .23</w:t>
      </w:r>
      <w:r w:rsidR="000957FB" w:rsidRPr="003F5AF2">
        <w:t xml:space="preserve">. </w:t>
      </w:r>
    </w:p>
    <w:p w14:paraId="747B3856" w14:textId="0922F65B" w:rsidR="00D17448" w:rsidRPr="003F5AF2" w:rsidRDefault="00E70BF9" w:rsidP="006935AF">
      <w:pPr>
        <w:ind w:firstLine="720"/>
      </w:pPr>
      <w:r w:rsidRPr="003F5AF2">
        <w:t>The</w:t>
      </w:r>
      <w:r w:rsidR="00D17448" w:rsidRPr="003F5AF2">
        <w:t xml:space="preserve"> interaction </w:t>
      </w:r>
      <w:r w:rsidRPr="003F5AF2">
        <w:t>between</w:t>
      </w:r>
      <w:r w:rsidR="00F61225" w:rsidRPr="003F5AF2">
        <w:t xml:space="preserve"> threat and barrier on </w:t>
      </w:r>
      <w:r w:rsidR="00D17448" w:rsidRPr="003F5AF2">
        <w:t>attitude to</w:t>
      </w:r>
      <w:r w:rsidRPr="003F5AF2">
        <w:t>ward</w:t>
      </w:r>
      <w:r w:rsidR="00F61225" w:rsidRPr="003F5AF2">
        <w:t>s eating healthily was not significant</w:t>
      </w:r>
      <w:r w:rsidR="00D17448" w:rsidRPr="003F5AF2">
        <w:t xml:space="preserve">, </w:t>
      </w:r>
      <w:proofErr w:type="gramStart"/>
      <w:r w:rsidR="00D17448" w:rsidRPr="003F5AF2">
        <w:rPr>
          <w:i/>
          <w:iCs/>
        </w:rPr>
        <w:t>F</w:t>
      </w:r>
      <w:r w:rsidR="00D17448" w:rsidRPr="003F5AF2">
        <w:t>(</w:t>
      </w:r>
      <w:proofErr w:type="gramEnd"/>
      <w:r w:rsidR="00F61225" w:rsidRPr="003F5AF2">
        <w:t>1,</w:t>
      </w:r>
      <w:r w:rsidR="00022D15" w:rsidRPr="003F5AF2">
        <w:t>435</w:t>
      </w:r>
      <w:r w:rsidR="005C019E">
        <w:t>) =.23</w:t>
      </w:r>
      <w:r w:rsidR="00D17448" w:rsidRPr="003F5AF2">
        <w:t xml:space="preserve">, </w:t>
      </w:r>
      <w:r w:rsidR="00D17448" w:rsidRPr="003F5AF2">
        <w:rPr>
          <w:i/>
          <w:iCs/>
        </w:rPr>
        <w:t>p</w:t>
      </w:r>
      <w:r w:rsidR="00D17448" w:rsidRPr="003F5AF2">
        <w:t xml:space="preserve"> = .</w:t>
      </w:r>
      <w:r w:rsidR="005C019E">
        <w:t>64</w:t>
      </w:r>
      <w:r w:rsidR="00D17448" w:rsidRPr="003F5AF2">
        <w:t xml:space="preserve">, </w:t>
      </w:r>
      <w:r w:rsidR="00D17448" w:rsidRPr="003F5AF2">
        <w:rPr>
          <w:i/>
          <w:iCs/>
        </w:rPr>
        <w:t>η</w:t>
      </w:r>
      <w:r w:rsidR="00D17448" w:rsidRPr="003F5AF2">
        <w:rPr>
          <w:i/>
          <w:iCs/>
          <w:vertAlign w:val="superscript"/>
        </w:rPr>
        <w:t>2</w:t>
      </w:r>
      <w:r w:rsidR="00D17448" w:rsidRPr="003F5AF2">
        <w:rPr>
          <w:i/>
          <w:iCs/>
          <w:vertAlign w:val="subscript"/>
        </w:rPr>
        <w:t>part</w:t>
      </w:r>
      <w:r w:rsidR="00022D15" w:rsidRPr="003F5AF2">
        <w:t xml:space="preserve"> = .000</w:t>
      </w:r>
      <w:r w:rsidR="00D17448" w:rsidRPr="003F5AF2">
        <w:t>, observed power =</w:t>
      </w:r>
      <w:r w:rsidR="005C019E">
        <w:t xml:space="preserve"> .07</w:t>
      </w:r>
      <w:r w:rsidR="006935AF" w:rsidRPr="003F5AF2">
        <w:t xml:space="preserve">. </w:t>
      </w:r>
      <w:r w:rsidR="009F5BFB" w:rsidRPr="003F5AF2">
        <w:t xml:space="preserve">Therefore, H8a was not supported. </w:t>
      </w:r>
    </w:p>
    <w:p w14:paraId="06CFC496" w14:textId="1E06C00B" w:rsidR="000957FB" w:rsidRPr="003F5AF2" w:rsidRDefault="000957FB" w:rsidP="009F5BFB">
      <w:pPr>
        <w:ind w:firstLine="720"/>
      </w:pPr>
      <w:r w:rsidRPr="003F5AF2">
        <w:t>H</w:t>
      </w:r>
      <w:r w:rsidR="009F5BFB" w:rsidRPr="003F5AF2">
        <w:t xml:space="preserve">ypothesis </w:t>
      </w:r>
      <w:r w:rsidRPr="003F5AF2">
        <w:t>8b</w:t>
      </w:r>
      <w:r w:rsidR="009F5BFB" w:rsidRPr="003F5AF2">
        <w:t xml:space="preserve"> predicted that t</w:t>
      </w:r>
      <w:r w:rsidRPr="003F5AF2">
        <w:t>he part</w:t>
      </w:r>
      <w:r w:rsidR="00F61225" w:rsidRPr="003F5AF2">
        <w:t>icipants who read a</w:t>
      </w:r>
      <w:r w:rsidRPr="003F5AF2">
        <w:t xml:space="preserve"> high threat messa</w:t>
      </w:r>
      <w:r w:rsidR="00022D15" w:rsidRPr="003F5AF2">
        <w:t xml:space="preserve">ge that addresses the </w:t>
      </w:r>
      <w:r w:rsidRPr="003F5AF2">
        <w:t xml:space="preserve">barrier </w:t>
      </w:r>
      <w:r w:rsidR="00022D15" w:rsidRPr="003F5AF2">
        <w:t xml:space="preserve">to exercise </w:t>
      </w:r>
      <w:r w:rsidR="00C63A2C" w:rsidRPr="003F5AF2">
        <w:t xml:space="preserve">would </w:t>
      </w:r>
      <w:r w:rsidRPr="003F5AF2">
        <w:t>have higher intention</w:t>
      </w:r>
      <w:r w:rsidR="009E06E3">
        <w:t>s</w:t>
      </w:r>
      <w:r w:rsidRPr="003F5AF2">
        <w:t xml:space="preserve"> to exercise than the participants who read the high threat message that does not address the barrier to exercising.</w:t>
      </w:r>
    </w:p>
    <w:p w14:paraId="4109DB6A" w14:textId="64B84439" w:rsidR="00022D15" w:rsidRPr="003F5AF2" w:rsidRDefault="00E70BF9" w:rsidP="00F61225">
      <w:pPr>
        <w:ind w:firstLine="720"/>
      </w:pPr>
      <w:r w:rsidRPr="003F5AF2">
        <w:t>The</w:t>
      </w:r>
      <w:r w:rsidR="00022D15" w:rsidRPr="003F5AF2">
        <w:t xml:space="preserve"> interaction </w:t>
      </w:r>
      <w:r w:rsidRPr="003F5AF2">
        <w:t>between</w:t>
      </w:r>
      <w:r w:rsidR="00022D15" w:rsidRPr="003F5AF2">
        <w:t xml:space="preserve"> threat and barrier on </w:t>
      </w:r>
      <w:r w:rsidRPr="003F5AF2">
        <w:t>int</w:t>
      </w:r>
      <w:r w:rsidR="00F61225" w:rsidRPr="003F5AF2">
        <w:t>ention</w:t>
      </w:r>
      <w:r w:rsidR="0038697A">
        <w:t>s</w:t>
      </w:r>
      <w:r w:rsidR="00F61225" w:rsidRPr="003F5AF2">
        <w:t xml:space="preserve"> to exercise was not significant</w:t>
      </w:r>
      <w:r w:rsidR="00022D15" w:rsidRPr="003F5AF2">
        <w:t xml:space="preserve"> </w:t>
      </w:r>
      <w:proofErr w:type="gramStart"/>
      <w:r w:rsidR="00022D15" w:rsidRPr="003F5AF2">
        <w:rPr>
          <w:i/>
          <w:iCs/>
        </w:rPr>
        <w:t>F</w:t>
      </w:r>
      <w:r w:rsidR="00F61225" w:rsidRPr="003F5AF2">
        <w:t>(</w:t>
      </w:r>
      <w:proofErr w:type="gramEnd"/>
      <w:r w:rsidR="00F61225" w:rsidRPr="003F5AF2">
        <w:t>1,</w:t>
      </w:r>
      <w:r w:rsidRPr="003F5AF2">
        <w:t>436) =1.09</w:t>
      </w:r>
      <w:r w:rsidR="00022D15" w:rsidRPr="003F5AF2">
        <w:t xml:space="preserve">, </w:t>
      </w:r>
      <w:r w:rsidR="00022D15" w:rsidRPr="003F5AF2">
        <w:rPr>
          <w:i/>
          <w:iCs/>
        </w:rPr>
        <w:t>p</w:t>
      </w:r>
      <w:r w:rsidR="005C019E">
        <w:t xml:space="preserve"> = .29</w:t>
      </w:r>
      <w:r w:rsidR="00022D15" w:rsidRPr="003F5AF2">
        <w:t xml:space="preserve">, </w:t>
      </w:r>
      <w:r w:rsidR="00022D15" w:rsidRPr="003F5AF2">
        <w:rPr>
          <w:i/>
          <w:iCs/>
        </w:rPr>
        <w:t>η</w:t>
      </w:r>
      <w:r w:rsidR="00022D15" w:rsidRPr="003F5AF2">
        <w:rPr>
          <w:i/>
          <w:iCs/>
          <w:vertAlign w:val="superscript"/>
        </w:rPr>
        <w:t>2</w:t>
      </w:r>
      <w:r w:rsidR="00022D15" w:rsidRPr="003F5AF2">
        <w:rPr>
          <w:i/>
          <w:iCs/>
          <w:vertAlign w:val="subscript"/>
        </w:rPr>
        <w:t>part</w:t>
      </w:r>
      <w:r w:rsidR="00F61225" w:rsidRPr="003F5AF2">
        <w:t xml:space="preserve"> = .002, observed power = .18</w:t>
      </w:r>
      <w:r w:rsidR="00022D15" w:rsidRPr="003F5AF2">
        <w:t xml:space="preserve">. </w:t>
      </w:r>
    </w:p>
    <w:p w14:paraId="2BDF287F" w14:textId="79DCE1D0" w:rsidR="00F61225" w:rsidRPr="003F5AF2" w:rsidRDefault="00F61225" w:rsidP="00F61225">
      <w:pPr>
        <w:ind w:firstLine="720"/>
      </w:pPr>
      <w:r w:rsidRPr="003F5AF2">
        <w:t>The</w:t>
      </w:r>
      <w:r w:rsidR="009F5BFB" w:rsidRPr="003F5AF2">
        <w:t xml:space="preserve"> interaction </w:t>
      </w:r>
      <w:r w:rsidRPr="003F5AF2">
        <w:t>between</w:t>
      </w:r>
      <w:r w:rsidR="009F5BFB" w:rsidRPr="003F5AF2">
        <w:t xml:space="preserve"> threat and barrier on </w:t>
      </w:r>
      <w:r w:rsidR="004A7093" w:rsidRPr="003F5AF2">
        <w:t xml:space="preserve">intention to </w:t>
      </w:r>
      <w:r w:rsidRPr="003F5AF2">
        <w:t>eating healthily was not significant</w:t>
      </w:r>
      <w:r w:rsidR="009F5BFB" w:rsidRPr="003F5AF2">
        <w:t xml:space="preserve">, </w:t>
      </w:r>
      <w:proofErr w:type="gramStart"/>
      <w:r w:rsidR="009F5BFB" w:rsidRPr="003F5AF2">
        <w:rPr>
          <w:i/>
          <w:iCs/>
        </w:rPr>
        <w:t>F</w:t>
      </w:r>
      <w:r w:rsidR="009F5BFB" w:rsidRPr="003F5AF2">
        <w:t>(</w:t>
      </w:r>
      <w:proofErr w:type="gramEnd"/>
      <w:r w:rsidR="00EE5736" w:rsidRPr="003F5AF2">
        <w:t>1, 436) =.04</w:t>
      </w:r>
      <w:r w:rsidR="009F5BFB" w:rsidRPr="003F5AF2">
        <w:t xml:space="preserve">, </w:t>
      </w:r>
      <w:r w:rsidR="009F5BFB" w:rsidRPr="003F5AF2">
        <w:rPr>
          <w:i/>
          <w:iCs/>
        </w:rPr>
        <w:t>p</w:t>
      </w:r>
      <w:r w:rsidR="009F5BFB" w:rsidRPr="003F5AF2">
        <w:t xml:space="preserve"> = .</w:t>
      </w:r>
      <w:r w:rsidR="005C019E">
        <w:t>83</w:t>
      </w:r>
      <w:r w:rsidR="009F5BFB" w:rsidRPr="003F5AF2">
        <w:t xml:space="preserve">, </w:t>
      </w:r>
      <w:r w:rsidR="009F5BFB" w:rsidRPr="003F5AF2">
        <w:rPr>
          <w:i/>
          <w:iCs/>
        </w:rPr>
        <w:t>η</w:t>
      </w:r>
      <w:r w:rsidR="009F5BFB" w:rsidRPr="003F5AF2">
        <w:rPr>
          <w:i/>
          <w:iCs/>
          <w:vertAlign w:val="superscript"/>
        </w:rPr>
        <w:t>2</w:t>
      </w:r>
      <w:r w:rsidR="009F5BFB" w:rsidRPr="003F5AF2">
        <w:rPr>
          <w:i/>
          <w:iCs/>
          <w:vertAlign w:val="subscript"/>
        </w:rPr>
        <w:t>part</w:t>
      </w:r>
      <w:r w:rsidR="004A7093" w:rsidRPr="003F5AF2">
        <w:t xml:space="preserve"> = .000</w:t>
      </w:r>
      <w:r w:rsidR="009F5BFB" w:rsidRPr="003F5AF2">
        <w:t>, observed power =</w:t>
      </w:r>
      <w:r w:rsidRPr="003F5AF2">
        <w:t xml:space="preserve"> .05</w:t>
      </w:r>
      <w:r w:rsidR="009F5BFB" w:rsidRPr="003F5AF2">
        <w:t xml:space="preserve">. </w:t>
      </w:r>
      <w:r w:rsidRPr="003F5AF2">
        <w:t xml:space="preserve">Therefore, H8b was not supported. </w:t>
      </w:r>
    </w:p>
    <w:p w14:paraId="74608895" w14:textId="040227CA" w:rsidR="002F0ADF" w:rsidRPr="003F5AF2" w:rsidRDefault="002F0ADF" w:rsidP="00F61225">
      <w:pPr>
        <w:ind w:firstLine="720"/>
      </w:pPr>
      <w:r w:rsidRPr="003F5AF2">
        <w:lastRenderedPageBreak/>
        <w:t>Hypothesis 9a predicted tha</w:t>
      </w:r>
      <w:r w:rsidR="006935AF" w:rsidRPr="003F5AF2">
        <w:t xml:space="preserve">t the participants who read a </w:t>
      </w:r>
      <w:r w:rsidRPr="003F5AF2">
        <w:t>high threat</w:t>
      </w:r>
      <w:r w:rsidR="006935AF" w:rsidRPr="003F5AF2">
        <w:t xml:space="preserve"> </w:t>
      </w:r>
      <w:r w:rsidRPr="003F5AF2">
        <w:t xml:space="preserve">and high efficacy message that </w:t>
      </w:r>
      <w:r w:rsidR="00F61225" w:rsidRPr="003F5AF2">
        <w:t xml:space="preserve">addresses the </w:t>
      </w:r>
      <w:r w:rsidRPr="003F5AF2">
        <w:t xml:space="preserve">barrier </w:t>
      </w:r>
      <w:r w:rsidR="00C63A2C" w:rsidRPr="003F5AF2">
        <w:t>would</w:t>
      </w:r>
      <w:r w:rsidRPr="003F5AF2">
        <w:t xml:space="preserve"> have the most positive attitude</w:t>
      </w:r>
      <w:r w:rsidR="009E06E3">
        <w:t>s</w:t>
      </w:r>
      <w:r w:rsidRPr="003F5AF2">
        <w:t xml:space="preserve"> to</w:t>
      </w:r>
      <w:r w:rsidR="00C63A2C" w:rsidRPr="003F5AF2">
        <w:t>wards exercising (eating healthily</w:t>
      </w:r>
      <w:r w:rsidRPr="003F5AF2">
        <w:t>) than other conditions.</w:t>
      </w:r>
    </w:p>
    <w:p w14:paraId="7D7D2A6C" w14:textId="3757CF6E" w:rsidR="007E3089" w:rsidRPr="003F5AF2" w:rsidRDefault="00F61225" w:rsidP="002F0ADF">
      <w:pPr>
        <w:ind w:firstLine="720"/>
      </w:pPr>
      <w:r w:rsidRPr="003F5AF2">
        <w:t>The</w:t>
      </w:r>
      <w:r w:rsidR="0001640A" w:rsidRPr="003F5AF2">
        <w:t xml:space="preserve"> </w:t>
      </w:r>
      <w:r w:rsidR="009E06E3">
        <w:t>three-way interaction of</w:t>
      </w:r>
      <w:r w:rsidRPr="003F5AF2">
        <w:t xml:space="preserve"> </w:t>
      </w:r>
      <w:r w:rsidR="002F0ADF" w:rsidRPr="003F5AF2">
        <w:t>threat, efficacy</w:t>
      </w:r>
      <w:r w:rsidRPr="003F5AF2">
        <w:t>,</w:t>
      </w:r>
      <w:r w:rsidR="002F0ADF" w:rsidRPr="003F5AF2">
        <w:t xml:space="preserve"> and barrier </w:t>
      </w:r>
      <w:r w:rsidR="008B7E22" w:rsidRPr="003F5AF2">
        <w:t xml:space="preserve">on attitude </w:t>
      </w:r>
      <w:r w:rsidR="002F0ADF" w:rsidRPr="003F5AF2">
        <w:t xml:space="preserve">towards exercise </w:t>
      </w:r>
      <w:r w:rsidRPr="003F5AF2">
        <w:t>was not significant</w:t>
      </w:r>
      <w:r w:rsidR="002F0ADF" w:rsidRPr="003F5AF2">
        <w:t xml:space="preserve">., </w:t>
      </w:r>
      <w:proofErr w:type="gramStart"/>
      <w:r w:rsidR="002F0ADF" w:rsidRPr="003F5AF2">
        <w:rPr>
          <w:i/>
          <w:iCs/>
        </w:rPr>
        <w:t>F</w:t>
      </w:r>
      <w:r w:rsidRPr="003F5AF2">
        <w:t>(</w:t>
      </w:r>
      <w:proofErr w:type="gramEnd"/>
      <w:r w:rsidRPr="003F5AF2">
        <w:t>1,</w:t>
      </w:r>
      <w:r w:rsidR="005C019E">
        <w:t>435) =.09</w:t>
      </w:r>
      <w:r w:rsidR="002F0ADF" w:rsidRPr="003F5AF2">
        <w:t xml:space="preserve">, </w:t>
      </w:r>
      <w:r w:rsidR="002F0ADF" w:rsidRPr="003F5AF2">
        <w:rPr>
          <w:i/>
          <w:iCs/>
        </w:rPr>
        <w:t>p</w:t>
      </w:r>
      <w:r w:rsidR="005C019E">
        <w:t xml:space="preserve"> = .76</w:t>
      </w:r>
      <w:r w:rsidR="002F0ADF" w:rsidRPr="003F5AF2">
        <w:t xml:space="preserve">, </w:t>
      </w:r>
      <w:r w:rsidR="002F0ADF" w:rsidRPr="003F5AF2">
        <w:rPr>
          <w:i/>
          <w:iCs/>
        </w:rPr>
        <w:t>η</w:t>
      </w:r>
      <w:r w:rsidR="002F0ADF" w:rsidRPr="003F5AF2">
        <w:rPr>
          <w:i/>
          <w:iCs/>
          <w:vertAlign w:val="superscript"/>
        </w:rPr>
        <w:t>2</w:t>
      </w:r>
      <w:r w:rsidR="002F0ADF" w:rsidRPr="003F5AF2">
        <w:rPr>
          <w:i/>
          <w:iCs/>
          <w:vertAlign w:val="subscript"/>
        </w:rPr>
        <w:t>part</w:t>
      </w:r>
      <w:r w:rsidR="002F0ADF" w:rsidRPr="003F5AF2">
        <w:t xml:space="preserve"> </w:t>
      </w:r>
      <w:r w:rsidRPr="003F5AF2">
        <w:t>= .000, observed power = .06</w:t>
      </w:r>
      <w:r w:rsidR="007E3089" w:rsidRPr="003F5AF2">
        <w:t>. See Table 4</w:t>
      </w:r>
      <w:r w:rsidR="009E06E3">
        <w:t>.</w:t>
      </w:r>
      <w:r w:rsidR="007E3089" w:rsidRPr="003F5AF2">
        <w:t xml:space="preserve"> for details on means for main and interaction effects of threat, efficacy, and barri</w:t>
      </w:r>
      <w:r w:rsidR="006935AF" w:rsidRPr="003F5AF2">
        <w:t>er on attitude towards exercise.</w:t>
      </w:r>
      <w:r w:rsidR="007E3089" w:rsidRPr="003F5AF2">
        <w:t xml:space="preserve"> </w:t>
      </w:r>
    </w:p>
    <w:p w14:paraId="7ECB3373" w14:textId="73EB78F5" w:rsidR="00C058D5" w:rsidRPr="003F5AF2" w:rsidRDefault="006935AF" w:rsidP="002F0ADF">
      <w:pPr>
        <w:ind w:firstLine="720"/>
      </w:pPr>
      <w:r w:rsidRPr="003F5AF2">
        <w:t xml:space="preserve">However, </w:t>
      </w:r>
      <w:r w:rsidR="002F0ADF" w:rsidRPr="003F5AF2">
        <w:t xml:space="preserve">results </w:t>
      </w:r>
      <w:r w:rsidR="00F61225" w:rsidRPr="003F5AF2">
        <w:t xml:space="preserve">showed </w:t>
      </w:r>
      <w:r w:rsidR="002F0ADF" w:rsidRPr="003F5AF2">
        <w:t>that there was a significant two-way interaction between barrier and efficacy on the participants’</w:t>
      </w:r>
      <w:r w:rsidR="00C058D5" w:rsidRPr="003F5AF2">
        <w:t xml:space="preserve"> attitude</w:t>
      </w:r>
      <w:r w:rsidR="009E06E3">
        <w:t>s</w:t>
      </w:r>
      <w:r w:rsidR="00C058D5" w:rsidRPr="003F5AF2">
        <w:t xml:space="preserve"> towards exercise, </w:t>
      </w:r>
      <w:proofErr w:type="gramStart"/>
      <w:r w:rsidR="00C058D5" w:rsidRPr="003F5AF2">
        <w:rPr>
          <w:i/>
          <w:iCs/>
        </w:rPr>
        <w:t>F</w:t>
      </w:r>
      <w:r w:rsidR="00F61225" w:rsidRPr="003F5AF2">
        <w:t>(</w:t>
      </w:r>
      <w:proofErr w:type="gramEnd"/>
      <w:r w:rsidR="00F61225" w:rsidRPr="003F5AF2">
        <w:t>1,435) =4.35</w:t>
      </w:r>
      <w:r w:rsidR="00C058D5" w:rsidRPr="003F5AF2">
        <w:t xml:space="preserve">, </w:t>
      </w:r>
      <w:r w:rsidR="00C058D5" w:rsidRPr="003F5AF2">
        <w:rPr>
          <w:i/>
          <w:iCs/>
        </w:rPr>
        <w:t>p</w:t>
      </w:r>
      <w:r w:rsidR="00C058D5" w:rsidRPr="003F5AF2">
        <w:t xml:space="preserve"> = .038, </w:t>
      </w:r>
      <w:r w:rsidR="00C058D5" w:rsidRPr="003F5AF2">
        <w:rPr>
          <w:i/>
          <w:iCs/>
        </w:rPr>
        <w:t>η</w:t>
      </w:r>
      <w:r w:rsidR="00C058D5" w:rsidRPr="003F5AF2">
        <w:rPr>
          <w:i/>
          <w:iCs/>
          <w:vertAlign w:val="superscript"/>
        </w:rPr>
        <w:t>2</w:t>
      </w:r>
      <w:r w:rsidR="00C058D5" w:rsidRPr="003F5AF2">
        <w:rPr>
          <w:i/>
          <w:iCs/>
          <w:vertAlign w:val="subscript"/>
        </w:rPr>
        <w:t>part</w:t>
      </w:r>
      <w:r w:rsidR="000352F0" w:rsidRPr="003F5AF2">
        <w:t xml:space="preserve"> = .01</w:t>
      </w:r>
      <w:r w:rsidR="00C058D5" w:rsidRPr="003F5AF2">
        <w:t>,</w:t>
      </w:r>
      <w:r w:rsidR="00F61225" w:rsidRPr="003F5AF2">
        <w:t xml:space="preserve"> observed power=.55</w:t>
      </w:r>
      <w:r w:rsidR="007E3089" w:rsidRPr="003F5AF2">
        <w:t xml:space="preserve">. </w:t>
      </w:r>
      <w:r w:rsidR="00DC0EF5" w:rsidRPr="003F5AF2">
        <w:t>See Figure 2.</w:t>
      </w:r>
    </w:p>
    <w:p w14:paraId="49E8B33B" w14:textId="0D0C1651" w:rsidR="00DC0EF5" w:rsidRPr="003F5AF2" w:rsidRDefault="00DC0EF5" w:rsidP="00DC0EF5">
      <w:pPr>
        <w:ind w:firstLine="720"/>
      </w:pPr>
      <w:r w:rsidRPr="003F5AF2">
        <w:t xml:space="preserve">Further, post-hoc tests were done to see if the means were significantly different from each other. Two t-tests were conducted </w:t>
      </w:r>
      <w:r w:rsidR="00ED509B" w:rsidRPr="003F5AF2">
        <w:t>adjusting the alpha at .025.</w:t>
      </w:r>
    </w:p>
    <w:p w14:paraId="7F30A8D5" w14:textId="7FBA9092" w:rsidR="00DC0EF5" w:rsidRPr="003F5AF2" w:rsidRDefault="00DC0EF5" w:rsidP="00DC0EF5">
      <w:pPr>
        <w:ind w:firstLine="720"/>
      </w:pPr>
      <w:r w:rsidRPr="003F5AF2">
        <w:t xml:space="preserve">The difference between participants in high efficacy and barrier not addressed and high efficacy and barrier addressed message conditions was not significant </w:t>
      </w:r>
      <w:proofErr w:type="gramStart"/>
      <w:r w:rsidRPr="003F5AF2">
        <w:rPr>
          <w:i/>
        </w:rPr>
        <w:t>t</w:t>
      </w:r>
      <w:r w:rsidRPr="003F5AF2">
        <w:t>(</w:t>
      </w:r>
      <w:proofErr w:type="gramEnd"/>
      <w:r w:rsidRPr="003F5AF2">
        <w:t xml:space="preserve">212)=1.80, </w:t>
      </w:r>
      <w:r w:rsidRPr="003F5AF2">
        <w:rPr>
          <w:i/>
        </w:rPr>
        <w:t>p</w:t>
      </w:r>
      <w:r w:rsidRPr="003F5AF2">
        <w:t>=.073.</w:t>
      </w:r>
    </w:p>
    <w:p w14:paraId="08CA01BF" w14:textId="77777777" w:rsidR="00DC0EF5" w:rsidRPr="003F5AF2" w:rsidRDefault="00DC0EF5" w:rsidP="00DC0EF5">
      <w:pPr>
        <w:ind w:firstLine="720"/>
      </w:pPr>
      <w:r w:rsidRPr="003F5AF2">
        <w:t>Results further revealed that participants in the high efficacy and barrier not addressed conditions had a higher mean (</w:t>
      </w:r>
      <w:r w:rsidRPr="003F5AF2">
        <w:rPr>
          <w:i/>
          <w:iCs/>
        </w:rPr>
        <w:t>M</w:t>
      </w:r>
      <w:r w:rsidRPr="003F5AF2">
        <w:t xml:space="preserve"> = 6.53, </w:t>
      </w:r>
      <w:r w:rsidRPr="003F5AF2">
        <w:rPr>
          <w:i/>
          <w:iCs/>
        </w:rPr>
        <w:t>SD</w:t>
      </w:r>
      <w:r w:rsidRPr="003F5AF2">
        <w:t xml:space="preserve"> = .62) than the participants in the high efficacy and barrier addressed message conditions (</w:t>
      </w:r>
      <w:r w:rsidRPr="003F5AF2">
        <w:rPr>
          <w:i/>
          <w:iCs/>
        </w:rPr>
        <w:t>M</w:t>
      </w:r>
      <w:r w:rsidRPr="003F5AF2">
        <w:t xml:space="preserve"> = 6.35, </w:t>
      </w:r>
      <w:r w:rsidRPr="003F5AF2">
        <w:rPr>
          <w:i/>
          <w:iCs/>
        </w:rPr>
        <w:t>SD</w:t>
      </w:r>
      <w:r w:rsidRPr="003F5AF2">
        <w:t xml:space="preserve"> = .88). </w:t>
      </w:r>
    </w:p>
    <w:p w14:paraId="48B1B45C" w14:textId="5681BECC" w:rsidR="00DC0EF5" w:rsidRPr="003F5AF2" w:rsidRDefault="00DC0EF5" w:rsidP="00DC0EF5">
      <w:pPr>
        <w:ind w:firstLine="720"/>
      </w:pPr>
      <w:r w:rsidRPr="003F5AF2">
        <w:t>The difference between the participants in the low efficac</w:t>
      </w:r>
      <w:r w:rsidR="009E06E3">
        <w:t xml:space="preserve">y and barrier addressed </w:t>
      </w:r>
      <w:r w:rsidRPr="003F5AF2">
        <w:t xml:space="preserve">and low efficacy and barrier not addressed </w:t>
      </w:r>
      <w:r w:rsidR="009E06E3">
        <w:t xml:space="preserve">message </w:t>
      </w:r>
      <w:r w:rsidRPr="003F5AF2">
        <w:t xml:space="preserve">conditions was not significant </w:t>
      </w:r>
      <w:proofErr w:type="gramStart"/>
      <w:r w:rsidRPr="003F5AF2">
        <w:rPr>
          <w:i/>
        </w:rPr>
        <w:t>t</w:t>
      </w:r>
      <w:r w:rsidRPr="003F5AF2">
        <w:t>(</w:t>
      </w:r>
      <w:proofErr w:type="gramEnd"/>
      <w:r w:rsidRPr="003F5AF2">
        <w:t xml:space="preserve">217)=.362, </w:t>
      </w:r>
      <w:r w:rsidRPr="003F5AF2">
        <w:rPr>
          <w:i/>
        </w:rPr>
        <w:t>p</w:t>
      </w:r>
      <w:r w:rsidRPr="003F5AF2">
        <w:t>=.294.</w:t>
      </w:r>
    </w:p>
    <w:p w14:paraId="62410148" w14:textId="1C14A122" w:rsidR="00A3415A" w:rsidRPr="003F5AF2" w:rsidRDefault="00DC0EF5" w:rsidP="00DC0EF5">
      <w:pPr>
        <w:ind w:firstLine="720"/>
      </w:pPr>
      <w:r w:rsidRPr="003F5AF2">
        <w:lastRenderedPageBreak/>
        <w:t>Results further revealed that participants in the low efficacy and barrier addressed conditions had a higher mean (</w:t>
      </w:r>
      <w:r w:rsidRPr="003F5AF2">
        <w:rPr>
          <w:i/>
          <w:iCs/>
        </w:rPr>
        <w:t>M</w:t>
      </w:r>
      <w:r w:rsidRPr="003F5AF2">
        <w:t xml:space="preserve"> = 6.40, </w:t>
      </w:r>
      <w:r w:rsidRPr="003F5AF2">
        <w:rPr>
          <w:i/>
          <w:iCs/>
        </w:rPr>
        <w:t>SD</w:t>
      </w:r>
      <w:r w:rsidRPr="003F5AF2">
        <w:t xml:space="preserve"> =.88) than the participants in the low efficacy and barrier not addressed message conditions (</w:t>
      </w:r>
      <w:r w:rsidRPr="003F5AF2">
        <w:rPr>
          <w:i/>
          <w:iCs/>
        </w:rPr>
        <w:t>M</w:t>
      </w:r>
      <w:r w:rsidRPr="003F5AF2">
        <w:t xml:space="preserve"> = 6.27, </w:t>
      </w:r>
      <w:r w:rsidRPr="003F5AF2">
        <w:rPr>
          <w:i/>
          <w:iCs/>
        </w:rPr>
        <w:t>SD</w:t>
      </w:r>
      <w:r w:rsidRPr="003F5AF2">
        <w:t xml:space="preserve"> = .96). </w:t>
      </w:r>
    </w:p>
    <w:p w14:paraId="5F2E79ED" w14:textId="77777777" w:rsidR="00DC0EF5" w:rsidRPr="003F5AF2" w:rsidRDefault="00DC0EF5" w:rsidP="00DC0EF5">
      <w:pPr>
        <w:ind w:firstLine="720"/>
      </w:pPr>
    </w:p>
    <w:p w14:paraId="575B84B0" w14:textId="77777777" w:rsidR="00C43C13" w:rsidRPr="003F5AF2" w:rsidRDefault="00C43C13" w:rsidP="002F0ADF">
      <w:pPr>
        <w:ind w:firstLine="720"/>
      </w:pPr>
    </w:p>
    <w:p w14:paraId="16B31B78" w14:textId="77777777" w:rsidR="002377DE" w:rsidRPr="003F5AF2" w:rsidRDefault="00C43C13" w:rsidP="002377DE">
      <w:pPr>
        <w:keepNext/>
        <w:ind w:firstLine="720"/>
      </w:pPr>
      <w:r w:rsidRPr="003F5AF2">
        <w:rPr>
          <w:noProof/>
          <w:lang w:bidi="ar-SA"/>
        </w:rPr>
        <w:drawing>
          <wp:inline distT="0" distB="0" distL="0" distR="0" wp14:anchorId="72B1F496" wp14:editId="56C02C97">
            <wp:extent cx="4986631" cy="2771639"/>
            <wp:effectExtent l="0" t="0" r="17780" b="2286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0AE0460" w14:textId="1C652B8E" w:rsidR="008B7E22" w:rsidRPr="003F5AF2" w:rsidRDefault="002377DE" w:rsidP="002377DE">
      <w:pPr>
        <w:pStyle w:val="Caption"/>
      </w:pPr>
      <w:bookmarkStart w:id="74" w:name="_Toc520967422"/>
      <w:r w:rsidRPr="003F5AF2">
        <w:t xml:space="preserve">Figure </w:t>
      </w:r>
      <w:fldSimple w:instr=" SEQ Figure \* ARABIC ">
        <w:r w:rsidR="00E428A9">
          <w:rPr>
            <w:noProof/>
          </w:rPr>
          <w:t>2</w:t>
        </w:r>
      </w:fldSimple>
      <w:r w:rsidR="00F3126D">
        <w:t>. Interaction between Efficacy and Barrier on Attitude towards E</w:t>
      </w:r>
      <w:r w:rsidRPr="003F5AF2">
        <w:t>xercise</w:t>
      </w:r>
      <w:bookmarkEnd w:id="74"/>
    </w:p>
    <w:p w14:paraId="19416047" w14:textId="77777777" w:rsidR="002377DE" w:rsidRPr="003F5AF2" w:rsidRDefault="002377DE" w:rsidP="002377DE"/>
    <w:p w14:paraId="0990001A" w14:textId="09864304" w:rsidR="002F0ADF" w:rsidRPr="003F5AF2" w:rsidRDefault="003A0D8D" w:rsidP="002377DE">
      <w:pPr>
        <w:ind w:firstLine="720"/>
      </w:pPr>
      <w:r w:rsidRPr="003F5AF2">
        <w:t>The</w:t>
      </w:r>
      <w:r w:rsidR="00D84547" w:rsidRPr="003F5AF2">
        <w:t xml:space="preserve"> </w:t>
      </w:r>
      <w:r w:rsidR="009E06E3">
        <w:t xml:space="preserve">three-way </w:t>
      </w:r>
      <w:r w:rsidR="00D84547" w:rsidRPr="003F5AF2">
        <w:t xml:space="preserve">interaction </w:t>
      </w:r>
      <w:r w:rsidR="009E06E3">
        <w:t>of</w:t>
      </w:r>
      <w:r w:rsidR="00D84547" w:rsidRPr="003F5AF2">
        <w:t xml:space="preserve"> threat, efficacy</w:t>
      </w:r>
      <w:r w:rsidRPr="003F5AF2">
        <w:t>,</w:t>
      </w:r>
      <w:r w:rsidR="00D84547" w:rsidRPr="003F5AF2">
        <w:t xml:space="preserve"> and barrier </w:t>
      </w:r>
      <w:r w:rsidR="0001640A" w:rsidRPr="003F5AF2">
        <w:t>on attitude</w:t>
      </w:r>
      <w:r w:rsidR="0038697A">
        <w:t>s</w:t>
      </w:r>
      <w:r w:rsidR="0001640A" w:rsidRPr="003F5AF2">
        <w:t xml:space="preserve"> </w:t>
      </w:r>
      <w:r w:rsidR="00D84547" w:rsidRPr="003F5AF2">
        <w:t xml:space="preserve">towards eating </w:t>
      </w:r>
      <w:r w:rsidRPr="003F5AF2">
        <w:t>healthily was not significant</w:t>
      </w:r>
      <w:r w:rsidR="00D84547" w:rsidRPr="003F5AF2">
        <w:t xml:space="preserve">, </w:t>
      </w:r>
      <w:proofErr w:type="gramStart"/>
      <w:r w:rsidR="00D84547" w:rsidRPr="003F5AF2">
        <w:rPr>
          <w:i/>
          <w:iCs/>
        </w:rPr>
        <w:t>F</w:t>
      </w:r>
      <w:r w:rsidR="00D84547" w:rsidRPr="003F5AF2">
        <w:t>(</w:t>
      </w:r>
      <w:proofErr w:type="gramEnd"/>
      <w:r w:rsidRPr="003F5AF2">
        <w:t>1, 435) =1.09</w:t>
      </w:r>
      <w:r w:rsidR="00D84547" w:rsidRPr="003F5AF2">
        <w:t xml:space="preserve">, </w:t>
      </w:r>
      <w:r w:rsidR="00D84547" w:rsidRPr="003F5AF2">
        <w:rPr>
          <w:i/>
          <w:iCs/>
        </w:rPr>
        <w:t>p</w:t>
      </w:r>
      <w:r w:rsidR="00D84547" w:rsidRPr="003F5AF2">
        <w:t xml:space="preserve"> =</w:t>
      </w:r>
      <w:r w:rsidR="005C019E">
        <w:t xml:space="preserve"> .29</w:t>
      </w:r>
      <w:r w:rsidR="00D84547" w:rsidRPr="003F5AF2">
        <w:t xml:space="preserve">, </w:t>
      </w:r>
      <w:r w:rsidR="00D84547" w:rsidRPr="003F5AF2">
        <w:rPr>
          <w:i/>
          <w:iCs/>
        </w:rPr>
        <w:t>η</w:t>
      </w:r>
      <w:r w:rsidR="00D84547" w:rsidRPr="003F5AF2">
        <w:rPr>
          <w:i/>
          <w:iCs/>
          <w:vertAlign w:val="superscript"/>
        </w:rPr>
        <w:t>2</w:t>
      </w:r>
      <w:r w:rsidR="00D84547" w:rsidRPr="003F5AF2">
        <w:rPr>
          <w:i/>
          <w:iCs/>
          <w:vertAlign w:val="subscript"/>
        </w:rPr>
        <w:t>part</w:t>
      </w:r>
      <w:r w:rsidR="00B415E1" w:rsidRPr="003F5AF2">
        <w:t xml:space="preserve"> = .002</w:t>
      </w:r>
      <w:r w:rsidR="00D84547" w:rsidRPr="003F5AF2">
        <w:t>, observed power =</w:t>
      </w:r>
      <w:r w:rsidRPr="003F5AF2">
        <w:t xml:space="preserve"> .18</w:t>
      </w:r>
      <w:r w:rsidR="00D84547" w:rsidRPr="003F5AF2">
        <w:t>.</w:t>
      </w:r>
      <w:r w:rsidR="00E729D9" w:rsidRPr="003F5AF2">
        <w:t xml:space="preserve"> </w:t>
      </w:r>
      <w:r w:rsidR="00D84547" w:rsidRPr="003F5AF2">
        <w:t>Therefore, H9a was not supported.</w:t>
      </w:r>
      <w:r w:rsidR="007E3089" w:rsidRPr="003F5AF2">
        <w:t xml:space="preserve"> See Table 5</w:t>
      </w:r>
      <w:r w:rsidR="009E06E3">
        <w:t>.</w:t>
      </w:r>
      <w:r w:rsidR="007E3089" w:rsidRPr="003F5AF2">
        <w:t xml:space="preserve"> for details on means for main and interaction effects of threat, efficacy, and barrier on attitude towards eating healthy diet. </w:t>
      </w:r>
      <w:r w:rsidR="007E3089" w:rsidRPr="003F5AF2">
        <w:br/>
        <w:t xml:space="preserve">          </w:t>
      </w:r>
      <w:r w:rsidR="002F0ADF" w:rsidRPr="003F5AF2">
        <w:t>H</w:t>
      </w:r>
      <w:r w:rsidR="00D84547" w:rsidRPr="003F5AF2">
        <w:t>ypothesis 9b predicted that t</w:t>
      </w:r>
      <w:r w:rsidR="009E06E3">
        <w:t xml:space="preserve">he participants who read a </w:t>
      </w:r>
      <w:r w:rsidR="002F0ADF" w:rsidRPr="003F5AF2">
        <w:t xml:space="preserve">high threat and high efficacy message that addresses the barrier </w:t>
      </w:r>
      <w:r w:rsidR="00C63A2C" w:rsidRPr="003F5AF2">
        <w:t xml:space="preserve">would </w:t>
      </w:r>
      <w:r w:rsidR="002F0ADF" w:rsidRPr="003F5AF2">
        <w:t>have the highest intention</w:t>
      </w:r>
      <w:r w:rsidR="002A5170">
        <w:t>s</w:t>
      </w:r>
      <w:r w:rsidR="002F0ADF" w:rsidRPr="003F5AF2">
        <w:t xml:space="preserve"> to exercise (</w:t>
      </w:r>
      <w:r w:rsidR="009E06E3">
        <w:t xml:space="preserve">and </w:t>
      </w:r>
      <w:r w:rsidR="002F0ADF" w:rsidRPr="003F5AF2">
        <w:t>eat h</w:t>
      </w:r>
      <w:r w:rsidR="00C63A2C" w:rsidRPr="003F5AF2">
        <w:t>ealthily</w:t>
      </w:r>
      <w:r w:rsidR="002F0ADF" w:rsidRPr="003F5AF2">
        <w:t xml:space="preserve">) </w:t>
      </w:r>
      <w:r w:rsidR="00D84547" w:rsidRPr="003F5AF2">
        <w:t xml:space="preserve">than the participants in other message </w:t>
      </w:r>
      <w:r w:rsidR="002F0ADF" w:rsidRPr="003F5AF2">
        <w:t>conditions.</w:t>
      </w:r>
    </w:p>
    <w:p w14:paraId="195E256C" w14:textId="65E7D74D" w:rsidR="002A5170" w:rsidRDefault="003A0D8D" w:rsidP="003A0D8D">
      <w:pPr>
        <w:ind w:firstLine="720"/>
      </w:pPr>
      <w:r w:rsidRPr="003F5AF2">
        <w:lastRenderedPageBreak/>
        <w:t xml:space="preserve">The </w:t>
      </w:r>
      <w:r w:rsidR="00D833A2" w:rsidRPr="003F5AF2">
        <w:t xml:space="preserve">three-way </w:t>
      </w:r>
      <w:r w:rsidR="00D84547" w:rsidRPr="003F5AF2">
        <w:t xml:space="preserve">interaction </w:t>
      </w:r>
      <w:r w:rsidR="00D833A2" w:rsidRPr="003F5AF2">
        <w:t>of</w:t>
      </w:r>
      <w:r w:rsidR="00D84547" w:rsidRPr="003F5AF2">
        <w:t xml:space="preserve"> threat, efficacy</w:t>
      </w:r>
      <w:r w:rsidRPr="003F5AF2">
        <w:t>,</w:t>
      </w:r>
      <w:r w:rsidR="00D84547" w:rsidRPr="003F5AF2">
        <w:t xml:space="preserve"> and barrier on intention</w:t>
      </w:r>
      <w:r w:rsidR="002A5170">
        <w:t>s</w:t>
      </w:r>
      <w:r w:rsidR="00D84547" w:rsidRPr="003F5AF2">
        <w:t xml:space="preserve"> to exercise</w:t>
      </w:r>
      <w:r w:rsidRPr="003F5AF2">
        <w:t xml:space="preserve"> was not significant</w:t>
      </w:r>
      <w:r w:rsidR="00D84547" w:rsidRPr="003F5AF2">
        <w:t xml:space="preserve">, </w:t>
      </w:r>
      <w:proofErr w:type="gramStart"/>
      <w:r w:rsidR="00D84547" w:rsidRPr="003F5AF2">
        <w:rPr>
          <w:i/>
          <w:iCs/>
        </w:rPr>
        <w:t>F</w:t>
      </w:r>
      <w:r w:rsidR="00D84547" w:rsidRPr="003F5AF2">
        <w:t>(</w:t>
      </w:r>
      <w:proofErr w:type="gramEnd"/>
      <w:r w:rsidRPr="003F5AF2">
        <w:t>1,436) =.08</w:t>
      </w:r>
      <w:r w:rsidR="00D84547" w:rsidRPr="003F5AF2">
        <w:t xml:space="preserve">, </w:t>
      </w:r>
      <w:r w:rsidR="00D84547" w:rsidRPr="003F5AF2">
        <w:rPr>
          <w:i/>
          <w:iCs/>
        </w:rPr>
        <w:t>p</w:t>
      </w:r>
      <w:r w:rsidR="00D84547" w:rsidRPr="003F5AF2">
        <w:t xml:space="preserve"> =</w:t>
      </w:r>
      <w:r w:rsidR="005C019E">
        <w:t xml:space="preserve"> .77</w:t>
      </w:r>
      <w:r w:rsidR="00D84547" w:rsidRPr="003F5AF2">
        <w:t xml:space="preserve">, </w:t>
      </w:r>
      <w:r w:rsidR="00D84547" w:rsidRPr="003F5AF2">
        <w:rPr>
          <w:i/>
          <w:iCs/>
        </w:rPr>
        <w:t>η</w:t>
      </w:r>
      <w:r w:rsidR="00D84547" w:rsidRPr="003F5AF2">
        <w:rPr>
          <w:i/>
          <w:iCs/>
          <w:vertAlign w:val="superscript"/>
        </w:rPr>
        <w:t>2</w:t>
      </w:r>
      <w:r w:rsidR="00D84547" w:rsidRPr="003F5AF2">
        <w:rPr>
          <w:i/>
          <w:iCs/>
          <w:vertAlign w:val="subscript"/>
        </w:rPr>
        <w:t>part</w:t>
      </w:r>
      <w:r w:rsidR="00237CD9" w:rsidRPr="003F5AF2">
        <w:t xml:space="preserve"> = .000</w:t>
      </w:r>
      <w:r w:rsidR="00D84547" w:rsidRPr="003F5AF2">
        <w:t>, observed power =</w:t>
      </w:r>
      <w:r w:rsidRPr="003F5AF2">
        <w:t xml:space="preserve"> .06</w:t>
      </w:r>
      <w:r w:rsidR="007E3089" w:rsidRPr="003F5AF2">
        <w:t xml:space="preserve">. </w:t>
      </w:r>
      <w:r w:rsidR="005B4F33">
        <w:t xml:space="preserve">However, the </w:t>
      </w:r>
      <w:r w:rsidR="00B00378">
        <w:t xml:space="preserve">main effect of barrier on </w:t>
      </w:r>
      <w:r w:rsidR="002A5170">
        <w:t xml:space="preserve">intention to exercise was </w:t>
      </w:r>
      <w:r w:rsidR="005B4F33">
        <w:t>approaching significance</w:t>
      </w:r>
      <w:r w:rsidR="002A5170">
        <w:t xml:space="preserve">, </w:t>
      </w:r>
      <w:proofErr w:type="gramStart"/>
      <w:r w:rsidR="00B00378" w:rsidRPr="003F5AF2">
        <w:rPr>
          <w:i/>
          <w:iCs/>
        </w:rPr>
        <w:t>F</w:t>
      </w:r>
      <w:r w:rsidR="00B00378" w:rsidRPr="003F5AF2">
        <w:t>(</w:t>
      </w:r>
      <w:proofErr w:type="gramEnd"/>
      <w:r w:rsidR="00B00378" w:rsidRPr="003F5AF2">
        <w:t>1,436</w:t>
      </w:r>
      <w:r w:rsidR="002A5170">
        <w:t>) =3.06</w:t>
      </w:r>
      <w:r w:rsidR="00B00378" w:rsidRPr="003F5AF2">
        <w:t xml:space="preserve">, </w:t>
      </w:r>
      <w:r w:rsidR="00B00378" w:rsidRPr="003F5AF2">
        <w:rPr>
          <w:i/>
          <w:iCs/>
        </w:rPr>
        <w:t>p</w:t>
      </w:r>
      <w:r w:rsidR="00B00378" w:rsidRPr="003F5AF2">
        <w:t xml:space="preserve"> =</w:t>
      </w:r>
      <w:r w:rsidR="002A5170">
        <w:t xml:space="preserve"> .084.</w:t>
      </w:r>
      <w:r w:rsidR="00B00378" w:rsidRPr="003F5AF2">
        <w:t xml:space="preserve">, </w:t>
      </w:r>
      <w:r w:rsidR="00B00378" w:rsidRPr="003F5AF2">
        <w:rPr>
          <w:i/>
          <w:iCs/>
        </w:rPr>
        <w:t>η</w:t>
      </w:r>
      <w:r w:rsidR="00B00378" w:rsidRPr="003F5AF2">
        <w:rPr>
          <w:i/>
          <w:iCs/>
          <w:vertAlign w:val="superscript"/>
        </w:rPr>
        <w:t>2</w:t>
      </w:r>
      <w:r w:rsidR="00B00378" w:rsidRPr="003F5AF2">
        <w:rPr>
          <w:i/>
          <w:iCs/>
          <w:vertAlign w:val="subscript"/>
        </w:rPr>
        <w:t>part</w:t>
      </w:r>
      <w:r w:rsidR="002A5170">
        <w:t xml:space="preserve"> = .007</w:t>
      </w:r>
      <w:r w:rsidR="00B00378" w:rsidRPr="003F5AF2">
        <w:t>, observed power =</w:t>
      </w:r>
      <w:r w:rsidR="005C019E">
        <w:t xml:space="preserve"> .41</w:t>
      </w:r>
      <w:r w:rsidR="00B00378" w:rsidRPr="003F5AF2">
        <w:t xml:space="preserve">. </w:t>
      </w:r>
      <w:r w:rsidR="00B00378">
        <w:t xml:space="preserve"> </w:t>
      </w:r>
    </w:p>
    <w:p w14:paraId="0C8DC2B2" w14:textId="7A8A8FF7" w:rsidR="000F6F0E" w:rsidRPr="003F5AF2" w:rsidRDefault="002A5170" w:rsidP="003A0D8D">
      <w:pPr>
        <w:ind w:firstLine="720"/>
      </w:pPr>
      <w:r>
        <w:t xml:space="preserve">Results further revealed that participants in barrier addressed message conditions reported </w:t>
      </w:r>
      <w:r w:rsidR="005B4F33">
        <w:t>more positive</w:t>
      </w:r>
      <w:r>
        <w:t xml:space="preserve"> attitudes to exercise (</w:t>
      </w:r>
      <w:r w:rsidRPr="002A5170">
        <w:rPr>
          <w:i/>
        </w:rPr>
        <w:t>M</w:t>
      </w:r>
      <w:r>
        <w:t xml:space="preserve">=5.01, </w:t>
      </w:r>
      <w:r w:rsidRPr="002A5170">
        <w:rPr>
          <w:i/>
        </w:rPr>
        <w:t>SD</w:t>
      </w:r>
      <w:r>
        <w:t>=1.66) than participants in barrier not addressed message conditions (</w:t>
      </w:r>
      <w:r w:rsidRPr="002A5170">
        <w:rPr>
          <w:i/>
        </w:rPr>
        <w:t>M</w:t>
      </w:r>
      <w:r>
        <w:t xml:space="preserve">=4.69, </w:t>
      </w:r>
      <w:r w:rsidRPr="002A5170">
        <w:rPr>
          <w:i/>
        </w:rPr>
        <w:t>SD</w:t>
      </w:r>
      <w:r>
        <w:t xml:space="preserve">=1.75). </w:t>
      </w:r>
      <w:r w:rsidR="007E3089" w:rsidRPr="003F5AF2">
        <w:t>See Table 6</w:t>
      </w:r>
      <w:r w:rsidR="009E06E3">
        <w:t>.</w:t>
      </w:r>
      <w:r w:rsidR="007E3089" w:rsidRPr="003F5AF2">
        <w:t xml:space="preserve"> for details on means for main and interaction effects of threat, efficacy, and barrier on intention to exercise. </w:t>
      </w:r>
      <w:r w:rsidR="007E3089" w:rsidRPr="003F5AF2">
        <w:br/>
      </w:r>
      <w:r w:rsidR="003A0D8D" w:rsidRPr="003F5AF2">
        <w:t xml:space="preserve">          The</w:t>
      </w:r>
      <w:r w:rsidR="00D84547" w:rsidRPr="003F5AF2">
        <w:t xml:space="preserve"> </w:t>
      </w:r>
      <w:r w:rsidR="00D833A2" w:rsidRPr="003F5AF2">
        <w:t xml:space="preserve">three-way </w:t>
      </w:r>
      <w:r w:rsidR="00D84547" w:rsidRPr="003F5AF2">
        <w:t xml:space="preserve">interaction </w:t>
      </w:r>
      <w:r w:rsidR="00D833A2" w:rsidRPr="003F5AF2">
        <w:t>of</w:t>
      </w:r>
      <w:r w:rsidR="00D84547" w:rsidRPr="003F5AF2">
        <w:t xml:space="preserve"> threat, efficacy</w:t>
      </w:r>
      <w:r w:rsidR="003A0D8D" w:rsidRPr="003F5AF2">
        <w:t>,</w:t>
      </w:r>
      <w:r w:rsidR="00D84547" w:rsidRPr="003F5AF2">
        <w:t xml:space="preserve"> and barrier on intention</w:t>
      </w:r>
      <w:r w:rsidR="0038697A">
        <w:t>s</w:t>
      </w:r>
      <w:r w:rsidR="00D84547" w:rsidRPr="003F5AF2">
        <w:t xml:space="preserve"> to </w:t>
      </w:r>
      <w:r w:rsidR="00237CD9" w:rsidRPr="003F5AF2">
        <w:t>eat health</w:t>
      </w:r>
      <w:r w:rsidR="00C63A2C" w:rsidRPr="003F5AF2">
        <w:t>il</w:t>
      </w:r>
      <w:r w:rsidR="00237CD9" w:rsidRPr="003F5AF2">
        <w:t>y</w:t>
      </w:r>
      <w:r w:rsidR="003A0D8D" w:rsidRPr="003F5AF2">
        <w:t xml:space="preserve"> was not significant</w:t>
      </w:r>
      <w:r w:rsidR="00D84547" w:rsidRPr="003F5AF2">
        <w:t xml:space="preserve">, </w:t>
      </w:r>
      <w:proofErr w:type="gramStart"/>
      <w:r w:rsidR="00D84547" w:rsidRPr="003F5AF2">
        <w:rPr>
          <w:i/>
          <w:iCs/>
        </w:rPr>
        <w:t>F</w:t>
      </w:r>
      <w:r w:rsidR="00D84547" w:rsidRPr="003F5AF2">
        <w:t>(</w:t>
      </w:r>
      <w:proofErr w:type="gramEnd"/>
      <w:r w:rsidR="003A0D8D" w:rsidRPr="003F5AF2">
        <w:t>1,436) =.65</w:t>
      </w:r>
      <w:r w:rsidR="00D84547" w:rsidRPr="003F5AF2">
        <w:t xml:space="preserve">, </w:t>
      </w:r>
      <w:r w:rsidR="00D84547" w:rsidRPr="003F5AF2">
        <w:rPr>
          <w:i/>
          <w:iCs/>
        </w:rPr>
        <w:t>p</w:t>
      </w:r>
      <w:r w:rsidR="00D84547" w:rsidRPr="003F5AF2">
        <w:t xml:space="preserve"> =</w:t>
      </w:r>
      <w:r w:rsidR="005C019E">
        <w:t xml:space="preserve"> .42</w:t>
      </w:r>
      <w:r w:rsidR="00D84547" w:rsidRPr="003F5AF2">
        <w:t xml:space="preserve">, </w:t>
      </w:r>
      <w:r w:rsidR="00D84547" w:rsidRPr="003F5AF2">
        <w:rPr>
          <w:i/>
          <w:iCs/>
        </w:rPr>
        <w:t>η</w:t>
      </w:r>
      <w:r w:rsidR="00D84547" w:rsidRPr="003F5AF2">
        <w:rPr>
          <w:i/>
          <w:iCs/>
          <w:vertAlign w:val="superscript"/>
        </w:rPr>
        <w:t>2</w:t>
      </w:r>
      <w:r w:rsidR="00D84547" w:rsidRPr="003F5AF2">
        <w:rPr>
          <w:i/>
          <w:iCs/>
          <w:vertAlign w:val="subscript"/>
        </w:rPr>
        <w:t>part</w:t>
      </w:r>
      <w:r w:rsidR="00E729D9" w:rsidRPr="003F5AF2">
        <w:t xml:space="preserve"> = .001</w:t>
      </w:r>
      <w:r w:rsidR="00D84547" w:rsidRPr="003F5AF2">
        <w:t>, observed power =</w:t>
      </w:r>
      <w:r w:rsidR="003A0D8D" w:rsidRPr="003F5AF2">
        <w:t xml:space="preserve"> .13</w:t>
      </w:r>
      <w:r w:rsidR="00D84547" w:rsidRPr="003F5AF2">
        <w:t>. Th</w:t>
      </w:r>
      <w:r w:rsidR="00E729D9" w:rsidRPr="003F5AF2">
        <w:t>erefore, H9b</w:t>
      </w:r>
      <w:r w:rsidR="00D84547" w:rsidRPr="003F5AF2">
        <w:t xml:space="preserve"> was not supported.</w:t>
      </w:r>
      <w:r w:rsidR="007E3089" w:rsidRPr="003F5AF2">
        <w:t xml:space="preserve"> See Table 6</w:t>
      </w:r>
      <w:r w:rsidR="009E06E3">
        <w:t>.</w:t>
      </w:r>
      <w:r w:rsidR="007E3089" w:rsidRPr="003F5AF2">
        <w:t xml:space="preserve"> for details on means for main and interaction effects of threat, efficacy, and barrier on intention</w:t>
      </w:r>
      <w:r>
        <w:t>s</w:t>
      </w:r>
      <w:r w:rsidR="007E3089" w:rsidRPr="003F5AF2">
        <w:t xml:space="preserve"> to eat healthy diet. </w:t>
      </w:r>
      <w:r w:rsidR="007E3089" w:rsidRPr="003F5AF2">
        <w:br/>
        <w:t xml:space="preserve">          </w:t>
      </w:r>
      <w:r w:rsidR="00972C00" w:rsidRPr="003F5AF2">
        <w:t xml:space="preserve">Research Question 1 </w:t>
      </w:r>
      <w:r w:rsidR="00C63A2C" w:rsidRPr="003F5AF2">
        <w:t>asked: W</w:t>
      </w:r>
      <w:r w:rsidR="00610BAC" w:rsidRPr="003F5AF2">
        <w:t>ill the participants</w:t>
      </w:r>
      <w:r w:rsidR="00C63A2C" w:rsidRPr="003F5AF2">
        <w:t>’</w:t>
      </w:r>
      <w:r w:rsidR="00610BAC" w:rsidRPr="003F5AF2">
        <w:t xml:space="preserve"> report</w:t>
      </w:r>
      <w:r w:rsidR="00C63A2C" w:rsidRPr="003F5AF2">
        <w:t>s</w:t>
      </w:r>
      <w:r w:rsidR="00610BAC" w:rsidRPr="003F5AF2">
        <w:t xml:space="preserve"> of transportation to the narrative world vary among the manipulations of threat, efficacy, and barriers in the message? </w:t>
      </w:r>
      <w:r w:rsidR="005B4F33">
        <w:t>The</w:t>
      </w:r>
      <w:r w:rsidR="000A6D44" w:rsidRPr="003F5AF2">
        <w:t xml:space="preserve"> main effect of efficacy on participants’ report of transportation to the narrative world for the exercise </w:t>
      </w:r>
      <w:r w:rsidR="005C019E">
        <w:t>behavior</w:t>
      </w:r>
      <w:r w:rsidR="005B4F33">
        <w:t xml:space="preserve"> approached significance</w:t>
      </w:r>
      <w:r w:rsidR="000A6D44" w:rsidRPr="003F5AF2">
        <w:t xml:space="preserve">, </w:t>
      </w:r>
      <w:proofErr w:type="gramStart"/>
      <w:r w:rsidR="000A6D44" w:rsidRPr="003F5AF2">
        <w:rPr>
          <w:i/>
          <w:iCs/>
        </w:rPr>
        <w:t>F</w:t>
      </w:r>
      <w:r w:rsidR="000A6D44" w:rsidRPr="003F5AF2">
        <w:t>(</w:t>
      </w:r>
      <w:proofErr w:type="gramEnd"/>
      <w:r w:rsidR="003A0D8D" w:rsidRPr="003F5AF2">
        <w:t>1,</w:t>
      </w:r>
      <w:r w:rsidR="00CD77D6" w:rsidRPr="003F5AF2">
        <w:t>436)=3.1</w:t>
      </w:r>
      <w:r w:rsidR="000A6D44" w:rsidRPr="003F5AF2">
        <w:t xml:space="preserve">, </w:t>
      </w:r>
      <w:r w:rsidR="000A6D44" w:rsidRPr="003F5AF2">
        <w:rPr>
          <w:i/>
          <w:iCs/>
        </w:rPr>
        <w:t>p</w:t>
      </w:r>
      <w:r w:rsidR="000A6D44" w:rsidRPr="003F5AF2">
        <w:t xml:space="preserve"> =</w:t>
      </w:r>
      <w:r w:rsidR="00CD77D6" w:rsidRPr="003F5AF2">
        <w:t xml:space="preserve"> .07</w:t>
      </w:r>
      <w:r w:rsidR="000A6D44" w:rsidRPr="003F5AF2">
        <w:t xml:space="preserve">9, </w:t>
      </w:r>
      <w:r w:rsidR="000A6D44" w:rsidRPr="003F5AF2">
        <w:rPr>
          <w:i/>
          <w:iCs/>
        </w:rPr>
        <w:t>η</w:t>
      </w:r>
      <w:r w:rsidR="000A6D44" w:rsidRPr="003F5AF2">
        <w:rPr>
          <w:i/>
          <w:iCs/>
          <w:vertAlign w:val="superscript"/>
        </w:rPr>
        <w:t>2</w:t>
      </w:r>
      <w:r w:rsidR="000A6D44" w:rsidRPr="003F5AF2">
        <w:rPr>
          <w:i/>
          <w:iCs/>
          <w:vertAlign w:val="subscript"/>
        </w:rPr>
        <w:t>part</w:t>
      </w:r>
      <w:r w:rsidR="000A6D44" w:rsidRPr="003F5AF2">
        <w:t xml:space="preserve"> = .007, observed power =</w:t>
      </w:r>
      <w:r w:rsidR="005C019E">
        <w:t xml:space="preserve"> .42</w:t>
      </w:r>
      <w:r w:rsidR="000A6D44" w:rsidRPr="003F5AF2">
        <w:t xml:space="preserve">. </w:t>
      </w:r>
    </w:p>
    <w:p w14:paraId="5986DF6F" w14:textId="0E8886FE" w:rsidR="00CD77D6" w:rsidRPr="003F5AF2" w:rsidRDefault="000A6D44" w:rsidP="005B4F33">
      <w:pPr>
        <w:ind w:firstLine="720"/>
      </w:pPr>
      <w:r w:rsidRPr="003F5AF2">
        <w:t>Results further rev</w:t>
      </w:r>
      <w:r w:rsidR="008B75FC" w:rsidRPr="003F5AF2">
        <w:t>ealed that participants in the high efficacy</w:t>
      </w:r>
      <w:r w:rsidRPr="003F5AF2">
        <w:t xml:space="preserve"> message condition</w:t>
      </w:r>
      <w:r w:rsidR="008B75FC" w:rsidRPr="003F5AF2">
        <w:t>s</w:t>
      </w:r>
      <w:r w:rsidRPr="003F5AF2">
        <w:t xml:space="preserve"> reported </w:t>
      </w:r>
      <w:r w:rsidR="009E34D5" w:rsidRPr="003F5AF2">
        <w:t>greater</w:t>
      </w:r>
      <w:r w:rsidRPr="003F5AF2">
        <w:t xml:space="preserve"> transportation to the narrative world (</w:t>
      </w:r>
      <w:r w:rsidRPr="003F5AF2">
        <w:rPr>
          <w:i/>
          <w:iCs/>
        </w:rPr>
        <w:t>M</w:t>
      </w:r>
      <w:r w:rsidRPr="003F5AF2">
        <w:t xml:space="preserve"> = </w:t>
      </w:r>
      <w:r w:rsidR="00CD77D6" w:rsidRPr="003F5AF2">
        <w:t>3.95</w:t>
      </w:r>
      <w:r w:rsidRPr="003F5AF2">
        <w:t xml:space="preserve">, </w:t>
      </w:r>
      <w:r w:rsidRPr="003F5AF2">
        <w:rPr>
          <w:i/>
          <w:iCs/>
        </w:rPr>
        <w:t>SD</w:t>
      </w:r>
      <w:r w:rsidRPr="003F5AF2">
        <w:t xml:space="preserve"> = </w:t>
      </w:r>
      <w:r w:rsidR="00D94F2C" w:rsidRPr="003F5AF2">
        <w:t>1.4</w:t>
      </w:r>
      <w:r w:rsidR="003A0D8D" w:rsidRPr="003F5AF2">
        <w:t>0</w:t>
      </w:r>
      <w:r w:rsidRPr="003F5AF2">
        <w:t>) than the partic</w:t>
      </w:r>
      <w:r w:rsidR="008B75FC" w:rsidRPr="003F5AF2">
        <w:t xml:space="preserve">ipants </w:t>
      </w:r>
      <w:r w:rsidR="00B00378">
        <w:t xml:space="preserve">in </w:t>
      </w:r>
      <w:r w:rsidR="008B75FC" w:rsidRPr="003F5AF2">
        <w:t xml:space="preserve">the </w:t>
      </w:r>
      <w:r w:rsidR="001A5189" w:rsidRPr="003F5AF2">
        <w:t>low efficacy</w:t>
      </w:r>
      <w:r w:rsidRPr="003F5AF2">
        <w:t xml:space="preserve"> message condition</w:t>
      </w:r>
      <w:r w:rsidR="008B75FC" w:rsidRPr="003F5AF2">
        <w:t>s</w:t>
      </w:r>
      <w:r w:rsidRPr="003F5AF2">
        <w:t xml:space="preserve"> (</w:t>
      </w:r>
      <w:r w:rsidRPr="003F5AF2">
        <w:rPr>
          <w:i/>
          <w:iCs/>
        </w:rPr>
        <w:t>M</w:t>
      </w:r>
      <w:r w:rsidRPr="003F5AF2">
        <w:t xml:space="preserve"> = </w:t>
      </w:r>
      <w:r w:rsidR="00D94F2C" w:rsidRPr="003F5AF2">
        <w:t>3.74</w:t>
      </w:r>
      <w:r w:rsidRPr="003F5AF2">
        <w:t xml:space="preserve">, </w:t>
      </w:r>
      <w:r w:rsidRPr="003F5AF2">
        <w:rPr>
          <w:i/>
          <w:iCs/>
        </w:rPr>
        <w:t>SD</w:t>
      </w:r>
      <w:r w:rsidRPr="003F5AF2">
        <w:t xml:space="preserve"> = </w:t>
      </w:r>
      <w:r w:rsidR="00D94F2C" w:rsidRPr="003F5AF2">
        <w:t>1.5</w:t>
      </w:r>
      <w:r w:rsidRPr="003F5AF2">
        <w:t xml:space="preserve">). </w:t>
      </w:r>
      <w:r w:rsidR="003A0D8D" w:rsidRPr="003F5AF2">
        <w:t>The</w:t>
      </w:r>
      <w:r w:rsidR="00CD77D6" w:rsidRPr="003F5AF2">
        <w:t xml:space="preserve"> main effect of barrier on participants’ report of transportation to the narrative world for the </w:t>
      </w:r>
      <w:r w:rsidR="00CD77D6" w:rsidRPr="003F5AF2">
        <w:lastRenderedPageBreak/>
        <w:t xml:space="preserve">exercise behavior </w:t>
      </w:r>
      <w:r w:rsidR="005B4F33">
        <w:t xml:space="preserve">approached significance, </w:t>
      </w:r>
      <w:proofErr w:type="gramStart"/>
      <w:r w:rsidR="00CD77D6" w:rsidRPr="003F5AF2">
        <w:rPr>
          <w:i/>
          <w:iCs/>
        </w:rPr>
        <w:t>F</w:t>
      </w:r>
      <w:r w:rsidR="003A0D8D" w:rsidRPr="003F5AF2">
        <w:t>(</w:t>
      </w:r>
      <w:proofErr w:type="gramEnd"/>
      <w:r w:rsidR="003A0D8D" w:rsidRPr="003F5AF2">
        <w:t>1,436)=2.84</w:t>
      </w:r>
      <w:r w:rsidR="00CD77D6" w:rsidRPr="003F5AF2">
        <w:t xml:space="preserve">, </w:t>
      </w:r>
      <w:r w:rsidR="00CD77D6" w:rsidRPr="003F5AF2">
        <w:rPr>
          <w:i/>
          <w:iCs/>
        </w:rPr>
        <w:t>p</w:t>
      </w:r>
      <w:r w:rsidR="003A0D8D" w:rsidRPr="003F5AF2">
        <w:t xml:space="preserve"> = .09</w:t>
      </w:r>
      <w:r w:rsidR="00CD77D6" w:rsidRPr="003F5AF2">
        <w:t xml:space="preserve">, </w:t>
      </w:r>
      <w:r w:rsidR="00CD77D6" w:rsidRPr="003F5AF2">
        <w:rPr>
          <w:i/>
          <w:iCs/>
        </w:rPr>
        <w:t>η</w:t>
      </w:r>
      <w:r w:rsidR="00CD77D6" w:rsidRPr="003F5AF2">
        <w:rPr>
          <w:i/>
          <w:iCs/>
          <w:vertAlign w:val="superscript"/>
        </w:rPr>
        <w:t>2</w:t>
      </w:r>
      <w:r w:rsidR="00CD77D6" w:rsidRPr="003F5AF2">
        <w:rPr>
          <w:i/>
          <w:iCs/>
          <w:vertAlign w:val="subscript"/>
        </w:rPr>
        <w:t>part</w:t>
      </w:r>
      <w:r w:rsidR="003A0D8D" w:rsidRPr="003F5AF2">
        <w:t xml:space="preserve"> = .006, observed power = .39</w:t>
      </w:r>
      <w:r w:rsidR="00CD77D6" w:rsidRPr="003F5AF2">
        <w:t>.</w:t>
      </w:r>
    </w:p>
    <w:p w14:paraId="5E841021" w14:textId="7E28EAD8" w:rsidR="00572AE1" w:rsidRPr="003F5AF2" w:rsidRDefault="00CD77D6" w:rsidP="00572AE1">
      <w:pPr>
        <w:ind w:firstLine="720"/>
      </w:pPr>
      <w:r w:rsidRPr="003F5AF2">
        <w:t>Results further rev</w:t>
      </w:r>
      <w:r w:rsidR="008B75FC" w:rsidRPr="003F5AF2">
        <w:t>ealed that participants in the barrier not addressed</w:t>
      </w:r>
      <w:r w:rsidRPr="003F5AF2">
        <w:t xml:space="preserve"> message condition</w:t>
      </w:r>
      <w:r w:rsidR="008B75FC" w:rsidRPr="003F5AF2">
        <w:t>s</w:t>
      </w:r>
      <w:r w:rsidRPr="003F5AF2">
        <w:t xml:space="preserve"> reported </w:t>
      </w:r>
      <w:r w:rsidR="009E34D5" w:rsidRPr="003F5AF2">
        <w:t>greater</w:t>
      </w:r>
      <w:r w:rsidRPr="003F5AF2">
        <w:t xml:space="preserve"> transportation to the narrative world (</w:t>
      </w:r>
      <w:r w:rsidRPr="003F5AF2">
        <w:rPr>
          <w:i/>
          <w:iCs/>
        </w:rPr>
        <w:t>M</w:t>
      </w:r>
      <w:r w:rsidR="003A0D8D" w:rsidRPr="003F5AF2">
        <w:t xml:space="preserve"> = 3.93</w:t>
      </w:r>
      <w:r w:rsidRPr="003F5AF2">
        <w:t xml:space="preserve">, </w:t>
      </w:r>
      <w:r w:rsidRPr="003F5AF2">
        <w:rPr>
          <w:i/>
          <w:iCs/>
        </w:rPr>
        <w:t>SD</w:t>
      </w:r>
      <w:r w:rsidRPr="003F5AF2">
        <w:t xml:space="preserve"> = 1.49) than the partic</w:t>
      </w:r>
      <w:r w:rsidR="008B75FC" w:rsidRPr="003F5AF2">
        <w:t>ipants who were exposed to the barrier addressed</w:t>
      </w:r>
      <w:r w:rsidRPr="003F5AF2">
        <w:t xml:space="preserve"> message condition</w:t>
      </w:r>
      <w:r w:rsidR="008B75FC" w:rsidRPr="003F5AF2">
        <w:t>s</w:t>
      </w:r>
      <w:r w:rsidRPr="003F5AF2">
        <w:t xml:space="preserve"> (</w:t>
      </w:r>
      <w:r w:rsidRPr="003F5AF2">
        <w:rPr>
          <w:i/>
          <w:iCs/>
        </w:rPr>
        <w:t>M</w:t>
      </w:r>
      <w:r w:rsidRPr="003F5AF2">
        <w:t xml:space="preserve"> = 3.76, </w:t>
      </w:r>
      <w:r w:rsidRPr="003F5AF2">
        <w:rPr>
          <w:i/>
          <w:iCs/>
        </w:rPr>
        <w:t>SD</w:t>
      </w:r>
      <w:r w:rsidRPr="003F5AF2">
        <w:t xml:space="preserve"> = 1.41). </w:t>
      </w:r>
      <w:r w:rsidR="00572AE1" w:rsidRPr="003F5AF2">
        <w:t>See Table 7. for details on means for main and interaction effects of threat, efficacy, and barrier on participants’ transportation to the narrative world for exercise behavior.</w:t>
      </w:r>
    </w:p>
    <w:p w14:paraId="441132B7" w14:textId="5B157D8B" w:rsidR="000A6D44" w:rsidRPr="003F5AF2" w:rsidRDefault="00CD77D6" w:rsidP="00572AE1">
      <w:pPr>
        <w:ind w:firstLine="720"/>
      </w:pPr>
      <w:r w:rsidRPr="003F5AF2">
        <w:t>N</w:t>
      </w:r>
      <w:r w:rsidR="001A5189" w:rsidRPr="003F5AF2">
        <w:t xml:space="preserve">o significant main </w:t>
      </w:r>
      <w:r w:rsidR="003D5781" w:rsidRPr="003F5AF2">
        <w:t xml:space="preserve">effects </w:t>
      </w:r>
      <w:r w:rsidR="001A5189" w:rsidRPr="003F5AF2">
        <w:t>and interaction</w:t>
      </w:r>
      <w:r w:rsidR="003D5781" w:rsidRPr="003F5AF2">
        <w:t>s</w:t>
      </w:r>
      <w:r w:rsidR="001A5189" w:rsidRPr="003F5AF2">
        <w:t xml:space="preserve"> of threat, efficacy</w:t>
      </w:r>
      <w:r w:rsidR="003D5781" w:rsidRPr="003F5AF2">
        <w:t xml:space="preserve">, </w:t>
      </w:r>
      <w:r w:rsidR="001A5189" w:rsidRPr="003F5AF2">
        <w:t>and barrier on transportation to the narrative world for the healthy diet behavior</w:t>
      </w:r>
      <w:r w:rsidR="00C97D54" w:rsidRPr="003F5AF2">
        <w:t xml:space="preserve"> message</w:t>
      </w:r>
      <w:r w:rsidRPr="003F5AF2">
        <w:t xml:space="preserve"> </w:t>
      </w:r>
      <w:r w:rsidR="003A7D87" w:rsidRPr="003F5AF2">
        <w:t>were</w:t>
      </w:r>
      <w:r w:rsidRPr="003F5AF2">
        <w:t xml:space="preserve"> found</w:t>
      </w:r>
      <w:r w:rsidR="001A5189" w:rsidRPr="003F5AF2">
        <w:t>.</w:t>
      </w:r>
    </w:p>
    <w:p w14:paraId="7EF38A8E" w14:textId="4A4AB137" w:rsidR="001A5189" w:rsidRPr="003F5AF2" w:rsidRDefault="001A5189" w:rsidP="00DB5C56">
      <w:pPr>
        <w:tabs>
          <w:tab w:val="left" w:pos="720"/>
        </w:tabs>
        <w:ind w:firstLine="720"/>
      </w:pPr>
      <w:r w:rsidRPr="003F5AF2">
        <w:t>Research Q</w:t>
      </w:r>
      <w:r w:rsidR="009E34D5" w:rsidRPr="003F5AF2">
        <w:t>uestion 2 asked: W</w:t>
      </w:r>
      <w:r w:rsidR="00610BAC" w:rsidRPr="003F5AF2">
        <w:t>ill the participants’ identification with the character of the narrative vary among the manipulations of threat, efficacy, and barriers in the message?</w:t>
      </w:r>
      <w:r w:rsidRPr="003F5AF2">
        <w:t xml:space="preserve"> </w:t>
      </w:r>
      <w:r w:rsidR="00572AE1" w:rsidRPr="003F5AF2">
        <w:t>There was</w:t>
      </w:r>
      <w:r w:rsidR="00B00378">
        <w:t xml:space="preserve"> </w:t>
      </w:r>
      <w:r w:rsidRPr="003F5AF2">
        <w:t>significant main effect of efficacy on identification with the character of the narrative</w:t>
      </w:r>
      <w:r w:rsidR="0077152D" w:rsidRPr="003F5AF2">
        <w:t xml:space="preserve"> for exercise behavior</w:t>
      </w:r>
      <w:r w:rsidR="00572AE1" w:rsidRPr="003F5AF2">
        <w:t xml:space="preserve">, </w:t>
      </w:r>
      <w:proofErr w:type="gramStart"/>
      <w:r w:rsidRPr="003F5AF2">
        <w:rPr>
          <w:i/>
          <w:iCs/>
        </w:rPr>
        <w:t>F</w:t>
      </w:r>
      <w:r w:rsidR="00572AE1" w:rsidRPr="003F5AF2">
        <w:t>(</w:t>
      </w:r>
      <w:proofErr w:type="gramEnd"/>
      <w:r w:rsidR="00572AE1" w:rsidRPr="003F5AF2">
        <w:t>1,</w:t>
      </w:r>
      <w:r w:rsidRPr="003F5AF2">
        <w:t xml:space="preserve">436)=19.22, </w:t>
      </w:r>
      <w:r w:rsidRPr="003F5AF2">
        <w:rPr>
          <w:i/>
          <w:iCs/>
        </w:rPr>
        <w:t>p</w:t>
      </w:r>
      <w:r w:rsidRPr="003F5AF2">
        <w:t xml:space="preserve"> =</w:t>
      </w:r>
      <w:r w:rsidR="0077152D" w:rsidRPr="003F5AF2">
        <w:t>&lt;</w:t>
      </w:r>
      <w:r w:rsidRPr="003F5AF2">
        <w:t xml:space="preserve">.001, </w:t>
      </w:r>
      <w:r w:rsidRPr="003F5AF2">
        <w:rPr>
          <w:i/>
          <w:iCs/>
        </w:rPr>
        <w:t>η</w:t>
      </w:r>
      <w:r w:rsidRPr="003F5AF2">
        <w:rPr>
          <w:i/>
          <w:iCs/>
          <w:vertAlign w:val="superscript"/>
        </w:rPr>
        <w:t>2</w:t>
      </w:r>
      <w:r w:rsidRPr="003F5AF2">
        <w:rPr>
          <w:i/>
          <w:iCs/>
          <w:vertAlign w:val="subscript"/>
        </w:rPr>
        <w:t>part</w:t>
      </w:r>
      <w:r w:rsidR="00DB5C56">
        <w:t xml:space="preserve"> = .04</w:t>
      </w:r>
      <w:r w:rsidR="00572AE1" w:rsidRPr="003F5AF2">
        <w:t>, observed power = .99</w:t>
      </w:r>
      <w:r w:rsidRPr="003F5AF2">
        <w:t xml:space="preserve">. </w:t>
      </w:r>
    </w:p>
    <w:p w14:paraId="45268E90" w14:textId="13FB2913" w:rsidR="008B75FC" w:rsidRPr="003F5AF2" w:rsidRDefault="001A5189" w:rsidP="001A5189">
      <w:pPr>
        <w:ind w:firstLine="720"/>
      </w:pPr>
      <w:r w:rsidRPr="003F5AF2">
        <w:t>Results further rev</w:t>
      </w:r>
      <w:r w:rsidR="008B75FC" w:rsidRPr="003F5AF2">
        <w:t xml:space="preserve">ealed that participants in the </w:t>
      </w:r>
      <w:r w:rsidR="0077152D" w:rsidRPr="003F5AF2">
        <w:t>high efficacy</w:t>
      </w:r>
      <w:r w:rsidRPr="003F5AF2">
        <w:t xml:space="preserve"> </w:t>
      </w:r>
      <w:r w:rsidR="0077152D" w:rsidRPr="003F5AF2">
        <w:t xml:space="preserve">message </w:t>
      </w:r>
      <w:r w:rsidRPr="003F5AF2">
        <w:t xml:space="preserve">condition reported </w:t>
      </w:r>
      <w:r w:rsidR="003C56EB">
        <w:t>greater</w:t>
      </w:r>
      <w:r w:rsidRPr="003F5AF2">
        <w:t xml:space="preserve"> </w:t>
      </w:r>
      <w:r w:rsidR="0077152D" w:rsidRPr="003F5AF2">
        <w:t>identification with the character in the narrative</w:t>
      </w:r>
      <w:r w:rsidRPr="003F5AF2">
        <w:t xml:space="preserve"> (</w:t>
      </w:r>
      <w:r w:rsidRPr="003F5AF2">
        <w:rPr>
          <w:i/>
          <w:iCs/>
        </w:rPr>
        <w:t>M</w:t>
      </w:r>
      <w:r w:rsidRPr="003F5AF2">
        <w:t xml:space="preserve"> = </w:t>
      </w:r>
      <w:r w:rsidR="00D94F2C" w:rsidRPr="003F5AF2">
        <w:t>4.15</w:t>
      </w:r>
      <w:r w:rsidRPr="003F5AF2">
        <w:t xml:space="preserve">, </w:t>
      </w:r>
      <w:r w:rsidRPr="003F5AF2">
        <w:rPr>
          <w:i/>
          <w:iCs/>
        </w:rPr>
        <w:t>SD</w:t>
      </w:r>
      <w:r w:rsidRPr="003F5AF2">
        <w:t xml:space="preserve"> = </w:t>
      </w:r>
      <w:r w:rsidR="00572AE1" w:rsidRPr="003F5AF2">
        <w:t>1.25</w:t>
      </w:r>
      <w:r w:rsidRPr="003F5AF2">
        <w:t>) than the partic</w:t>
      </w:r>
      <w:r w:rsidR="008B75FC" w:rsidRPr="003F5AF2">
        <w:t xml:space="preserve">ipants who were exposed to the </w:t>
      </w:r>
      <w:r w:rsidR="0077152D" w:rsidRPr="003F5AF2">
        <w:t>low efficacy</w:t>
      </w:r>
      <w:r w:rsidRPr="003F5AF2">
        <w:t xml:space="preserve"> message condition</w:t>
      </w:r>
      <w:r w:rsidR="008B75FC" w:rsidRPr="003F5AF2">
        <w:t>s</w:t>
      </w:r>
    </w:p>
    <w:p w14:paraId="3691E95C" w14:textId="127AE820" w:rsidR="008B75FC" w:rsidRPr="003F5AF2" w:rsidRDefault="001A5189" w:rsidP="008B75FC">
      <w:r w:rsidRPr="003F5AF2">
        <w:t>(</w:t>
      </w:r>
      <w:r w:rsidRPr="003F5AF2">
        <w:rPr>
          <w:i/>
          <w:iCs/>
        </w:rPr>
        <w:t>M</w:t>
      </w:r>
      <w:r w:rsidRPr="003F5AF2">
        <w:t xml:space="preserve"> =</w:t>
      </w:r>
      <w:r w:rsidR="00E7737D" w:rsidRPr="003F5AF2">
        <w:t>3.62</w:t>
      </w:r>
      <w:r w:rsidRPr="003F5AF2">
        <w:t xml:space="preserve">, </w:t>
      </w:r>
      <w:r w:rsidRPr="003F5AF2">
        <w:rPr>
          <w:i/>
          <w:iCs/>
        </w:rPr>
        <w:t>SD</w:t>
      </w:r>
      <w:r w:rsidRPr="003F5AF2">
        <w:t xml:space="preserve"> = </w:t>
      </w:r>
      <w:r w:rsidR="00E7737D" w:rsidRPr="003F5AF2">
        <w:t>1.33</w:t>
      </w:r>
      <w:r w:rsidRPr="003F5AF2">
        <w:t xml:space="preserve">). </w:t>
      </w:r>
      <w:r w:rsidR="008B75FC" w:rsidRPr="003F5AF2">
        <w:t>See Table 8. for details on means for main and interaction effects of threat, efficacy, and barrier on participants’ identification with the character of the narrative for the healthy diet behavior message.</w:t>
      </w:r>
    </w:p>
    <w:p w14:paraId="3F281E2E" w14:textId="6402001A" w:rsidR="009A43C3" w:rsidRPr="003F5AF2" w:rsidRDefault="00572AE1" w:rsidP="008B75FC">
      <w:pPr>
        <w:ind w:firstLine="720"/>
      </w:pPr>
      <w:r w:rsidRPr="003F5AF2">
        <w:lastRenderedPageBreak/>
        <w:t>The</w:t>
      </w:r>
      <w:r w:rsidR="0077152D" w:rsidRPr="003F5AF2">
        <w:t xml:space="preserve"> main effect of efficacy on participants’ report</w:t>
      </w:r>
      <w:r w:rsidR="009E34D5" w:rsidRPr="003F5AF2">
        <w:t>s</w:t>
      </w:r>
      <w:r w:rsidR="0077152D" w:rsidRPr="003F5AF2">
        <w:t xml:space="preserve"> of identification with the character of the narrative for healthy eating behavior</w:t>
      </w:r>
      <w:r w:rsidRPr="003F5AF2">
        <w:t xml:space="preserve"> was statistically significant</w:t>
      </w:r>
      <w:r w:rsidR="0077152D" w:rsidRPr="003F5AF2">
        <w:t xml:space="preserve">, </w:t>
      </w:r>
      <w:proofErr w:type="gramStart"/>
      <w:r w:rsidR="0077152D" w:rsidRPr="003F5AF2">
        <w:rPr>
          <w:i/>
          <w:iCs/>
        </w:rPr>
        <w:t>F</w:t>
      </w:r>
      <w:r w:rsidRPr="003F5AF2">
        <w:t>(</w:t>
      </w:r>
      <w:proofErr w:type="gramEnd"/>
      <w:r w:rsidRPr="003F5AF2">
        <w:t>1,436)=24.62</w:t>
      </w:r>
      <w:r w:rsidR="0077152D" w:rsidRPr="003F5AF2">
        <w:t xml:space="preserve">, </w:t>
      </w:r>
      <w:r w:rsidR="0077152D" w:rsidRPr="003F5AF2">
        <w:rPr>
          <w:i/>
          <w:iCs/>
        </w:rPr>
        <w:t>p</w:t>
      </w:r>
      <w:r w:rsidR="0077152D" w:rsidRPr="003F5AF2">
        <w:t xml:space="preserve"> =&lt;.001, </w:t>
      </w:r>
      <w:r w:rsidR="0077152D" w:rsidRPr="003F5AF2">
        <w:rPr>
          <w:i/>
          <w:iCs/>
        </w:rPr>
        <w:t>η</w:t>
      </w:r>
      <w:r w:rsidR="0077152D" w:rsidRPr="003F5AF2">
        <w:rPr>
          <w:i/>
          <w:iCs/>
          <w:vertAlign w:val="superscript"/>
        </w:rPr>
        <w:t>2</w:t>
      </w:r>
      <w:r w:rsidR="0077152D" w:rsidRPr="003F5AF2">
        <w:rPr>
          <w:i/>
          <w:iCs/>
          <w:vertAlign w:val="subscript"/>
        </w:rPr>
        <w:t>part</w:t>
      </w:r>
      <w:r w:rsidRPr="003F5AF2">
        <w:t xml:space="preserve"> = .05, observed power = .999. </w:t>
      </w:r>
    </w:p>
    <w:p w14:paraId="3BCADB88" w14:textId="3335C9BA" w:rsidR="008B75FC" w:rsidRPr="003F5AF2" w:rsidRDefault="0077152D" w:rsidP="00572AE1">
      <w:pPr>
        <w:ind w:firstLine="720"/>
      </w:pPr>
      <w:r w:rsidRPr="003F5AF2">
        <w:t xml:space="preserve">Results further revealed that participants in the “high efficacy” message condition reported </w:t>
      </w:r>
      <w:r w:rsidR="005B4F33">
        <w:t>greater</w:t>
      </w:r>
      <w:r w:rsidRPr="003F5AF2">
        <w:t xml:space="preserve"> identification with the character in the narrative (</w:t>
      </w:r>
      <w:r w:rsidRPr="003F5AF2">
        <w:rPr>
          <w:i/>
          <w:iCs/>
        </w:rPr>
        <w:t>M</w:t>
      </w:r>
      <w:r w:rsidRPr="003F5AF2">
        <w:t xml:space="preserve"> = </w:t>
      </w:r>
      <w:r w:rsidR="00D94F2C" w:rsidRPr="003F5AF2">
        <w:t>4.2</w:t>
      </w:r>
      <w:r w:rsidR="000A44A0">
        <w:t>0</w:t>
      </w:r>
      <w:r w:rsidRPr="003F5AF2">
        <w:t xml:space="preserve">, </w:t>
      </w:r>
      <w:r w:rsidRPr="003F5AF2">
        <w:rPr>
          <w:i/>
          <w:iCs/>
        </w:rPr>
        <w:t>SD</w:t>
      </w:r>
      <w:r w:rsidRPr="003F5AF2">
        <w:t xml:space="preserve"> = </w:t>
      </w:r>
      <w:r w:rsidR="00D94F2C" w:rsidRPr="003F5AF2">
        <w:t>1.28</w:t>
      </w:r>
      <w:r w:rsidRPr="003F5AF2">
        <w:t>) than the participants who were exposed to the “low efficacy” message condition (</w:t>
      </w:r>
      <w:r w:rsidRPr="003F5AF2">
        <w:rPr>
          <w:i/>
          <w:iCs/>
        </w:rPr>
        <w:t>M</w:t>
      </w:r>
      <w:r w:rsidRPr="003F5AF2">
        <w:t xml:space="preserve"> =</w:t>
      </w:r>
      <w:r w:rsidR="007F3F13" w:rsidRPr="003F5AF2">
        <w:t>3.57</w:t>
      </w:r>
      <w:r w:rsidRPr="003F5AF2">
        <w:t xml:space="preserve">, </w:t>
      </w:r>
      <w:r w:rsidRPr="003F5AF2">
        <w:rPr>
          <w:i/>
          <w:iCs/>
        </w:rPr>
        <w:t>SD</w:t>
      </w:r>
      <w:r w:rsidRPr="003F5AF2">
        <w:t xml:space="preserve"> = </w:t>
      </w:r>
      <w:r w:rsidR="00D94F2C" w:rsidRPr="003F5AF2">
        <w:t>1.44</w:t>
      </w:r>
      <w:r w:rsidRPr="003F5AF2">
        <w:t xml:space="preserve">). </w:t>
      </w:r>
      <w:r w:rsidR="008B75FC" w:rsidRPr="003F5AF2">
        <w:t>See Table 9. for details on means for main and interaction effects of threat, efficacy, and barrier on participants’ identification with the character of the narrative for the healthy diet behavior message.</w:t>
      </w:r>
    </w:p>
    <w:p w14:paraId="70ACA1C0" w14:textId="627F9C09" w:rsidR="0001640A" w:rsidRDefault="00572AE1" w:rsidP="00572AE1">
      <w:pPr>
        <w:ind w:firstLine="720"/>
      </w:pPr>
      <w:r w:rsidRPr="003F5AF2">
        <w:t xml:space="preserve">See Appendix E for </w:t>
      </w:r>
      <w:r w:rsidR="005B4F33">
        <w:t xml:space="preserve">the </w:t>
      </w:r>
      <w:r w:rsidRPr="003F5AF2">
        <w:t>ANCOVA s</w:t>
      </w:r>
      <w:r w:rsidR="0070645E">
        <w:t>ummary tables.</w:t>
      </w:r>
    </w:p>
    <w:p w14:paraId="1441D949" w14:textId="77777777" w:rsidR="004915B2" w:rsidRDefault="004915B2" w:rsidP="00572AE1">
      <w:pPr>
        <w:ind w:firstLine="720"/>
      </w:pPr>
    </w:p>
    <w:p w14:paraId="3D39934C" w14:textId="77777777" w:rsidR="004915B2" w:rsidRDefault="004915B2" w:rsidP="00572AE1">
      <w:pPr>
        <w:ind w:firstLine="720"/>
      </w:pPr>
    </w:p>
    <w:p w14:paraId="64D492EA" w14:textId="77777777" w:rsidR="004915B2" w:rsidRDefault="004915B2" w:rsidP="00572AE1">
      <w:pPr>
        <w:ind w:firstLine="720"/>
      </w:pPr>
    </w:p>
    <w:p w14:paraId="4A14FFB6" w14:textId="77777777" w:rsidR="004915B2" w:rsidRDefault="004915B2" w:rsidP="00572AE1">
      <w:pPr>
        <w:ind w:firstLine="720"/>
      </w:pPr>
    </w:p>
    <w:p w14:paraId="22A2C7C1" w14:textId="77777777" w:rsidR="004915B2" w:rsidRDefault="004915B2" w:rsidP="00572AE1">
      <w:pPr>
        <w:ind w:firstLine="720"/>
      </w:pPr>
    </w:p>
    <w:p w14:paraId="59D5FA66" w14:textId="77777777" w:rsidR="004915B2" w:rsidRDefault="004915B2" w:rsidP="00572AE1">
      <w:pPr>
        <w:ind w:firstLine="720"/>
      </w:pPr>
    </w:p>
    <w:p w14:paraId="00F3F93E" w14:textId="77777777" w:rsidR="004915B2" w:rsidRDefault="004915B2" w:rsidP="00572AE1">
      <w:pPr>
        <w:ind w:firstLine="720"/>
      </w:pPr>
    </w:p>
    <w:p w14:paraId="2AAD7F5D" w14:textId="77777777" w:rsidR="004915B2" w:rsidRDefault="004915B2" w:rsidP="00572AE1">
      <w:pPr>
        <w:ind w:firstLine="720"/>
      </w:pPr>
    </w:p>
    <w:p w14:paraId="5CFBE355" w14:textId="77777777" w:rsidR="004915B2" w:rsidRDefault="004915B2" w:rsidP="00572AE1">
      <w:pPr>
        <w:ind w:firstLine="720"/>
      </w:pPr>
    </w:p>
    <w:p w14:paraId="176B6DC0" w14:textId="77777777" w:rsidR="004915B2" w:rsidRDefault="004915B2" w:rsidP="00572AE1">
      <w:pPr>
        <w:ind w:firstLine="720"/>
      </w:pPr>
    </w:p>
    <w:p w14:paraId="0F5E17C6" w14:textId="77777777" w:rsidR="004915B2" w:rsidRDefault="004915B2" w:rsidP="00572AE1">
      <w:pPr>
        <w:ind w:firstLine="720"/>
      </w:pPr>
    </w:p>
    <w:p w14:paraId="27C2C32D" w14:textId="77777777" w:rsidR="004915B2" w:rsidRDefault="004915B2" w:rsidP="00572AE1">
      <w:pPr>
        <w:ind w:firstLine="720"/>
      </w:pPr>
    </w:p>
    <w:p w14:paraId="75C64A52" w14:textId="77777777" w:rsidR="004915B2" w:rsidRPr="003F5AF2" w:rsidRDefault="004915B2" w:rsidP="00572AE1">
      <w:pPr>
        <w:ind w:firstLine="720"/>
      </w:pPr>
    </w:p>
    <w:p w14:paraId="7A29E63E" w14:textId="14EAF190" w:rsidR="00E20465" w:rsidRPr="003F5AF2" w:rsidRDefault="00E20465" w:rsidP="00E20465">
      <w:pPr>
        <w:pStyle w:val="Caption"/>
        <w:keepNext/>
      </w:pPr>
      <w:bookmarkStart w:id="75" w:name="_Toc520840110"/>
      <w:r w:rsidRPr="003F5AF2">
        <w:lastRenderedPageBreak/>
        <w:t>Table</w:t>
      </w:r>
      <w:r w:rsidR="004915B2">
        <w:t xml:space="preserve"> 4</w:t>
      </w:r>
      <w:r w:rsidR="00466A1F" w:rsidRPr="003F5AF2">
        <w:rPr>
          <w:noProof/>
        </w:rPr>
        <w:t>.</w:t>
      </w:r>
      <w:r w:rsidR="00466A1F" w:rsidRPr="003F5AF2">
        <w:t xml:space="preserve"> Descriptive S</w:t>
      </w:r>
      <w:r w:rsidRPr="003F5AF2">
        <w:t>tatistics for Attitude towards Exercise</w:t>
      </w:r>
      <w:bookmarkEnd w:id="75"/>
    </w:p>
    <w:tbl>
      <w:tblPr>
        <w:tblW w:w="6480" w:type="dxa"/>
        <w:tblCellMar>
          <w:left w:w="0" w:type="dxa"/>
          <w:right w:w="0" w:type="dxa"/>
        </w:tblCellMar>
        <w:tblLook w:val="04A0" w:firstRow="1" w:lastRow="0" w:firstColumn="1" w:lastColumn="0" w:noHBand="0" w:noVBand="1"/>
      </w:tblPr>
      <w:tblGrid>
        <w:gridCol w:w="1629"/>
        <w:gridCol w:w="1195"/>
        <w:gridCol w:w="1055"/>
        <w:gridCol w:w="83"/>
        <w:gridCol w:w="855"/>
        <w:gridCol w:w="981"/>
        <w:gridCol w:w="682"/>
      </w:tblGrid>
      <w:tr w:rsidR="009A43C3" w:rsidRPr="003F5AF2" w14:paraId="312F181E" w14:textId="77777777" w:rsidTr="00B31BCE">
        <w:tc>
          <w:tcPr>
            <w:tcW w:w="1629"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746B060A" w14:textId="77777777" w:rsidR="009A43C3" w:rsidRPr="003F5AF2" w:rsidRDefault="009A43C3" w:rsidP="009A43C3">
            <w:pPr>
              <w:spacing w:line="240" w:lineRule="atLeast"/>
              <w:ind w:left="45"/>
            </w:pPr>
            <w:r w:rsidRPr="003F5AF2">
              <w:t>Barrier</w:t>
            </w:r>
          </w:p>
        </w:tc>
        <w:tc>
          <w:tcPr>
            <w:tcW w:w="1195"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48D3933C" w14:textId="77777777" w:rsidR="009A43C3" w:rsidRPr="003F5AF2" w:rsidRDefault="009A43C3" w:rsidP="009A43C3">
            <w:pPr>
              <w:spacing w:line="240" w:lineRule="atLeast"/>
              <w:ind w:left="45"/>
            </w:pPr>
            <w:r w:rsidRPr="003F5AF2">
              <w:t>Efficacy</w:t>
            </w:r>
          </w:p>
        </w:tc>
        <w:tc>
          <w:tcPr>
            <w:tcW w:w="1055"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77C44A52" w14:textId="77777777" w:rsidR="009A43C3" w:rsidRPr="003F5AF2" w:rsidRDefault="009A43C3" w:rsidP="009A43C3">
            <w:pPr>
              <w:spacing w:line="240" w:lineRule="atLeast"/>
            </w:pPr>
            <w:r w:rsidRPr="003F5AF2">
              <w:t>Threat</w:t>
            </w:r>
          </w:p>
        </w:tc>
        <w:tc>
          <w:tcPr>
            <w:tcW w:w="938" w:type="dxa"/>
            <w:gridSpan w:val="2"/>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406430B6" w14:textId="77777777" w:rsidR="009A43C3" w:rsidRPr="003F5AF2" w:rsidRDefault="009A43C3" w:rsidP="009A43C3">
            <w:pPr>
              <w:spacing w:line="240" w:lineRule="atLeast"/>
              <w:ind w:left="45"/>
              <w:rPr>
                <w:i/>
              </w:rPr>
            </w:pPr>
            <w:r w:rsidRPr="003F5AF2">
              <w:rPr>
                <w:i/>
              </w:rPr>
              <w:t xml:space="preserve"> Mean</w:t>
            </w:r>
          </w:p>
        </w:tc>
        <w:tc>
          <w:tcPr>
            <w:tcW w:w="981"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5EAD98F2" w14:textId="77777777" w:rsidR="009A43C3" w:rsidRPr="003F5AF2" w:rsidRDefault="009A43C3" w:rsidP="009A43C3">
            <w:pPr>
              <w:spacing w:line="240" w:lineRule="atLeast"/>
              <w:ind w:left="45"/>
              <w:jc w:val="center"/>
              <w:rPr>
                <w:i/>
              </w:rPr>
            </w:pPr>
            <w:r w:rsidRPr="003F5AF2">
              <w:rPr>
                <w:i/>
              </w:rPr>
              <w:t>SD</w:t>
            </w:r>
          </w:p>
        </w:tc>
        <w:tc>
          <w:tcPr>
            <w:tcW w:w="682"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44D16C28" w14:textId="77777777" w:rsidR="009A43C3" w:rsidRPr="003F5AF2" w:rsidRDefault="009A43C3" w:rsidP="009A43C3">
            <w:pPr>
              <w:spacing w:line="240" w:lineRule="atLeast"/>
              <w:ind w:left="45"/>
              <w:jc w:val="center"/>
              <w:rPr>
                <w:i/>
              </w:rPr>
            </w:pPr>
            <w:r w:rsidRPr="003F5AF2">
              <w:rPr>
                <w:i/>
              </w:rPr>
              <w:t>N</w:t>
            </w:r>
          </w:p>
        </w:tc>
      </w:tr>
      <w:tr w:rsidR="009A43C3" w:rsidRPr="003F5AF2" w14:paraId="5CD39B81" w14:textId="77777777" w:rsidTr="00FA5CF5">
        <w:trPr>
          <w:trHeight w:val="287"/>
        </w:trPr>
        <w:tc>
          <w:tcPr>
            <w:tcW w:w="1629" w:type="dxa"/>
            <w:vMerge w:val="restart"/>
            <w:tcBorders>
              <w:top w:val="single" w:sz="4" w:space="0" w:color="auto"/>
            </w:tcBorders>
            <w:shd w:val="clear" w:color="auto" w:fill="auto"/>
            <w:tcMar>
              <w:top w:w="0" w:type="dxa"/>
              <w:left w:w="75" w:type="dxa"/>
              <w:bottom w:w="0" w:type="dxa"/>
              <w:right w:w="75" w:type="dxa"/>
            </w:tcMar>
            <w:hideMark/>
          </w:tcPr>
          <w:p w14:paraId="76BD0BB7" w14:textId="77777777" w:rsidR="009A43C3" w:rsidRPr="003F5AF2" w:rsidRDefault="009A43C3" w:rsidP="009A43C3">
            <w:pPr>
              <w:spacing w:line="240" w:lineRule="atLeast"/>
              <w:ind w:left="45"/>
            </w:pPr>
            <w:r w:rsidRPr="003F5AF2">
              <w:t>Not Addressed</w:t>
            </w:r>
          </w:p>
        </w:tc>
        <w:tc>
          <w:tcPr>
            <w:tcW w:w="1195" w:type="dxa"/>
            <w:vMerge w:val="restart"/>
            <w:tcBorders>
              <w:top w:val="single" w:sz="4" w:space="0" w:color="auto"/>
            </w:tcBorders>
            <w:shd w:val="clear" w:color="auto" w:fill="auto"/>
            <w:tcMar>
              <w:top w:w="0" w:type="dxa"/>
              <w:left w:w="75" w:type="dxa"/>
              <w:bottom w:w="0" w:type="dxa"/>
              <w:right w:w="75" w:type="dxa"/>
            </w:tcMar>
            <w:hideMark/>
          </w:tcPr>
          <w:p w14:paraId="4D775CFF" w14:textId="77777777" w:rsidR="009A43C3" w:rsidRPr="003F5AF2" w:rsidRDefault="009A43C3" w:rsidP="009A43C3">
            <w:pPr>
              <w:spacing w:line="240" w:lineRule="atLeast"/>
              <w:ind w:left="45"/>
            </w:pPr>
            <w:r w:rsidRPr="003F5AF2">
              <w:t>Low</w:t>
            </w:r>
          </w:p>
        </w:tc>
        <w:tc>
          <w:tcPr>
            <w:tcW w:w="1138" w:type="dxa"/>
            <w:gridSpan w:val="2"/>
            <w:tcBorders>
              <w:top w:val="single" w:sz="4" w:space="0" w:color="auto"/>
            </w:tcBorders>
            <w:shd w:val="clear" w:color="auto" w:fill="auto"/>
            <w:tcMar>
              <w:top w:w="0" w:type="dxa"/>
              <w:left w:w="75" w:type="dxa"/>
              <w:bottom w:w="0" w:type="dxa"/>
              <w:right w:w="75" w:type="dxa"/>
            </w:tcMar>
            <w:hideMark/>
          </w:tcPr>
          <w:p w14:paraId="773783AA" w14:textId="77777777" w:rsidR="009A43C3" w:rsidRPr="003F5AF2" w:rsidRDefault="009A43C3" w:rsidP="009A43C3">
            <w:pPr>
              <w:spacing w:line="240" w:lineRule="atLeast"/>
              <w:ind w:left="45"/>
            </w:pPr>
            <w:r w:rsidRPr="003F5AF2">
              <w:t>Low</w:t>
            </w:r>
          </w:p>
        </w:tc>
        <w:tc>
          <w:tcPr>
            <w:tcW w:w="855" w:type="dxa"/>
            <w:tcBorders>
              <w:top w:val="single" w:sz="4" w:space="0" w:color="auto"/>
            </w:tcBorders>
            <w:shd w:val="clear" w:color="auto" w:fill="auto"/>
            <w:tcMar>
              <w:top w:w="0" w:type="dxa"/>
              <w:left w:w="75" w:type="dxa"/>
              <w:bottom w:w="0" w:type="dxa"/>
              <w:right w:w="75" w:type="dxa"/>
            </w:tcMar>
            <w:hideMark/>
          </w:tcPr>
          <w:p w14:paraId="27C31994" w14:textId="14046AA8" w:rsidR="009A43C3" w:rsidRPr="003F5AF2" w:rsidRDefault="009A43C3" w:rsidP="00E46003">
            <w:pPr>
              <w:spacing w:line="240" w:lineRule="atLeast"/>
              <w:ind w:left="45"/>
              <w:jc w:val="center"/>
            </w:pPr>
            <w:r w:rsidRPr="003F5AF2">
              <w:t>6.26</w:t>
            </w:r>
          </w:p>
        </w:tc>
        <w:tc>
          <w:tcPr>
            <w:tcW w:w="981" w:type="dxa"/>
            <w:tcBorders>
              <w:top w:val="single" w:sz="4" w:space="0" w:color="auto"/>
            </w:tcBorders>
            <w:shd w:val="clear" w:color="auto" w:fill="auto"/>
            <w:tcMar>
              <w:top w:w="0" w:type="dxa"/>
              <w:left w:w="75" w:type="dxa"/>
              <w:bottom w:w="0" w:type="dxa"/>
              <w:right w:w="75" w:type="dxa"/>
            </w:tcMar>
            <w:hideMark/>
          </w:tcPr>
          <w:p w14:paraId="02B91052" w14:textId="609172CE" w:rsidR="009A43C3" w:rsidRPr="003F5AF2" w:rsidRDefault="00572AE1" w:rsidP="00FA5CF5">
            <w:pPr>
              <w:spacing w:line="240" w:lineRule="atLeast"/>
              <w:ind w:left="45"/>
              <w:jc w:val="center"/>
            </w:pPr>
            <w:r w:rsidRPr="003F5AF2">
              <w:t>1.05</w:t>
            </w:r>
          </w:p>
        </w:tc>
        <w:tc>
          <w:tcPr>
            <w:tcW w:w="682" w:type="dxa"/>
            <w:tcBorders>
              <w:top w:val="single" w:sz="4" w:space="0" w:color="auto"/>
            </w:tcBorders>
            <w:shd w:val="clear" w:color="auto" w:fill="auto"/>
            <w:tcMar>
              <w:top w:w="0" w:type="dxa"/>
              <w:left w:w="75" w:type="dxa"/>
              <w:bottom w:w="0" w:type="dxa"/>
              <w:right w:w="75" w:type="dxa"/>
            </w:tcMar>
            <w:hideMark/>
          </w:tcPr>
          <w:p w14:paraId="10B3CD31" w14:textId="77777777" w:rsidR="009A43C3" w:rsidRPr="003F5AF2" w:rsidRDefault="009A43C3" w:rsidP="009A43C3">
            <w:pPr>
              <w:spacing w:line="240" w:lineRule="atLeast"/>
              <w:ind w:left="45"/>
              <w:jc w:val="right"/>
            </w:pPr>
            <w:r w:rsidRPr="003F5AF2">
              <w:t>51</w:t>
            </w:r>
          </w:p>
        </w:tc>
      </w:tr>
      <w:tr w:rsidR="009A43C3" w:rsidRPr="003F5AF2" w14:paraId="14D578FA" w14:textId="77777777" w:rsidTr="00572AE1">
        <w:tc>
          <w:tcPr>
            <w:tcW w:w="1629" w:type="dxa"/>
            <w:vMerge/>
            <w:shd w:val="clear" w:color="auto" w:fill="auto"/>
            <w:vAlign w:val="center"/>
            <w:hideMark/>
          </w:tcPr>
          <w:p w14:paraId="3D019861" w14:textId="77777777" w:rsidR="009A43C3" w:rsidRPr="003F5AF2" w:rsidRDefault="009A43C3" w:rsidP="009A43C3"/>
        </w:tc>
        <w:tc>
          <w:tcPr>
            <w:tcW w:w="1195" w:type="dxa"/>
            <w:vMerge/>
            <w:shd w:val="clear" w:color="auto" w:fill="auto"/>
            <w:vAlign w:val="center"/>
            <w:hideMark/>
          </w:tcPr>
          <w:p w14:paraId="013F8607"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7D056446" w14:textId="77777777" w:rsidR="009A43C3" w:rsidRPr="003F5AF2" w:rsidRDefault="009A43C3" w:rsidP="009A43C3">
            <w:pPr>
              <w:spacing w:line="240" w:lineRule="atLeast"/>
              <w:ind w:left="45"/>
            </w:pPr>
            <w:r w:rsidRPr="003F5AF2">
              <w:t>High</w:t>
            </w:r>
          </w:p>
        </w:tc>
        <w:tc>
          <w:tcPr>
            <w:tcW w:w="855" w:type="dxa"/>
            <w:shd w:val="clear" w:color="auto" w:fill="auto"/>
            <w:tcMar>
              <w:top w:w="0" w:type="dxa"/>
              <w:left w:w="75" w:type="dxa"/>
              <w:bottom w:w="0" w:type="dxa"/>
              <w:right w:w="75" w:type="dxa"/>
            </w:tcMar>
            <w:hideMark/>
          </w:tcPr>
          <w:p w14:paraId="52E4D84D" w14:textId="2A0C422C" w:rsidR="009A43C3" w:rsidRPr="003F5AF2" w:rsidRDefault="009A43C3" w:rsidP="00E46003">
            <w:pPr>
              <w:spacing w:line="240" w:lineRule="atLeast"/>
              <w:ind w:left="45"/>
              <w:jc w:val="center"/>
            </w:pPr>
            <w:r w:rsidRPr="003F5AF2">
              <w:t>6.28</w:t>
            </w:r>
          </w:p>
        </w:tc>
        <w:tc>
          <w:tcPr>
            <w:tcW w:w="981" w:type="dxa"/>
            <w:shd w:val="clear" w:color="auto" w:fill="auto"/>
            <w:tcMar>
              <w:top w:w="0" w:type="dxa"/>
              <w:left w:w="75" w:type="dxa"/>
              <w:bottom w:w="0" w:type="dxa"/>
              <w:right w:w="75" w:type="dxa"/>
            </w:tcMar>
            <w:hideMark/>
          </w:tcPr>
          <w:p w14:paraId="304AE58E" w14:textId="514FD5E6" w:rsidR="009A43C3" w:rsidRPr="003F5AF2" w:rsidRDefault="00572AE1" w:rsidP="00FA5CF5">
            <w:pPr>
              <w:spacing w:line="240" w:lineRule="atLeast"/>
              <w:ind w:left="45"/>
              <w:jc w:val="center"/>
            </w:pPr>
            <w:r w:rsidRPr="003F5AF2">
              <w:t>.88</w:t>
            </w:r>
          </w:p>
        </w:tc>
        <w:tc>
          <w:tcPr>
            <w:tcW w:w="682" w:type="dxa"/>
            <w:shd w:val="clear" w:color="auto" w:fill="auto"/>
            <w:tcMar>
              <w:top w:w="0" w:type="dxa"/>
              <w:left w:w="75" w:type="dxa"/>
              <w:bottom w:w="0" w:type="dxa"/>
              <w:right w:w="75" w:type="dxa"/>
            </w:tcMar>
            <w:hideMark/>
          </w:tcPr>
          <w:p w14:paraId="44553B6C" w14:textId="77777777" w:rsidR="009A43C3" w:rsidRPr="003F5AF2" w:rsidRDefault="009A43C3" w:rsidP="009A43C3">
            <w:pPr>
              <w:spacing w:line="240" w:lineRule="atLeast"/>
              <w:ind w:left="45"/>
              <w:jc w:val="right"/>
            </w:pPr>
            <w:r w:rsidRPr="003F5AF2">
              <w:t>57</w:t>
            </w:r>
          </w:p>
        </w:tc>
      </w:tr>
      <w:tr w:rsidR="009A43C3" w:rsidRPr="003F5AF2" w14:paraId="08BCFF0C" w14:textId="77777777" w:rsidTr="00FA5CF5">
        <w:trPr>
          <w:trHeight w:val="306"/>
        </w:trPr>
        <w:tc>
          <w:tcPr>
            <w:tcW w:w="1629" w:type="dxa"/>
            <w:vMerge/>
            <w:shd w:val="clear" w:color="auto" w:fill="auto"/>
            <w:vAlign w:val="center"/>
            <w:hideMark/>
          </w:tcPr>
          <w:p w14:paraId="5C8EC105" w14:textId="77777777" w:rsidR="009A43C3" w:rsidRPr="003F5AF2" w:rsidRDefault="009A43C3" w:rsidP="009A43C3"/>
        </w:tc>
        <w:tc>
          <w:tcPr>
            <w:tcW w:w="1195" w:type="dxa"/>
            <w:vMerge/>
            <w:shd w:val="clear" w:color="auto" w:fill="auto"/>
            <w:vAlign w:val="center"/>
            <w:hideMark/>
          </w:tcPr>
          <w:p w14:paraId="6B8FD17A"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07642E69" w14:textId="77777777" w:rsidR="009A43C3" w:rsidRPr="003F5AF2" w:rsidRDefault="009A43C3" w:rsidP="009A43C3">
            <w:pPr>
              <w:spacing w:line="240" w:lineRule="atLeast"/>
              <w:ind w:left="45"/>
            </w:pPr>
            <w:r w:rsidRPr="003F5AF2">
              <w:t>Total</w:t>
            </w:r>
          </w:p>
        </w:tc>
        <w:tc>
          <w:tcPr>
            <w:tcW w:w="855" w:type="dxa"/>
            <w:shd w:val="clear" w:color="auto" w:fill="auto"/>
            <w:tcMar>
              <w:top w:w="0" w:type="dxa"/>
              <w:left w:w="75" w:type="dxa"/>
              <w:bottom w:w="0" w:type="dxa"/>
              <w:right w:w="75" w:type="dxa"/>
            </w:tcMar>
            <w:hideMark/>
          </w:tcPr>
          <w:p w14:paraId="295513A4" w14:textId="1F5FB1BA" w:rsidR="009A43C3" w:rsidRPr="003F5AF2" w:rsidRDefault="009A43C3" w:rsidP="00E46003">
            <w:pPr>
              <w:spacing w:line="240" w:lineRule="atLeast"/>
              <w:ind w:left="45"/>
              <w:jc w:val="center"/>
            </w:pPr>
            <w:r w:rsidRPr="003F5AF2">
              <w:t>6.27</w:t>
            </w:r>
          </w:p>
        </w:tc>
        <w:tc>
          <w:tcPr>
            <w:tcW w:w="981" w:type="dxa"/>
            <w:shd w:val="clear" w:color="auto" w:fill="auto"/>
            <w:tcMar>
              <w:top w:w="0" w:type="dxa"/>
              <w:left w:w="75" w:type="dxa"/>
              <w:bottom w:w="0" w:type="dxa"/>
              <w:right w:w="75" w:type="dxa"/>
            </w:tcMar>
            <w:hideMark/>
          </w:tcPr>
          <w:p w14:paraId="3FDF3579" w14:textId="3AAA9566" w:rsidR="009A43C3" w:rsidRPr="003F5AF2" w:rsidRDefault="00572AE1" w:rsidP="00FA5CF5">
            <w:pPr>
              <w:spacing w:line="240" w:lineRule="atLeast"/>
              <w:ind w:left="45"/>
              <w:jc w:val="center"/>
            </w:pPr>
            <w:r w:rsidRPr="003F5AF2">
              <w:t>.96</w:t>
            </w:r>
          </w:p>
        </w:tc>
        <w:tc>
          <w:tcPr>
            <w:tcW w:w="682" w:type="dxa"/>
            <w:shd w:val="clear" w:color="auto" w:fill="auto"/>
            <w:tcMar>
              <w:top w:w="0" w:type="dxa"/>
              <w:left w:w="75" w:type="dxa"/>
              <w:bottom w:w="0" w:type="dxa"/>
              <w:right w:w="75" w:type="dxa"/>
            </w:tcMar>
            <w:hideMark/>
          </w:tcPr>
          <w:p w14:paraId="711333F4" w14:textId="77777777" w:rsidR="009A43C3" w:rsidRPr="003F5AF2" w:rsidRDefault="009A43C3" w:rsidP="009A43C3">
            <w:pPr>
              <w:spacing w:line="240" w:lineRule="atLeast"/>
              <w:ind w:left="45"/>
              <w:jc w:val="right"/>
            </w:pPr>
            <w:r w:rsidRPr="003F5AF2">
              <w:t>108</w:t>
            </w:r>
          </w:p>
        </w:tc>
      </w:tr>
      <w:tr w:rsidR="009A43C3" w:rsidRPr="003F5AF2" w14:paraId="628D1472" w14:textId="77777777" w:rsidTr="00FA5CF5">
        <w:tc>
          <w:tcPr>
            <w:tcW w:w="1629" w:type="dxa"/>
            <w:vMerge/>
            <w:shd w:val="clear" w:color="auto" w:fill="auto"/>
            <w:vAlign w:val="center"/>
            <w:hideMark/>
          </w:tcPr>
          <w:p w14:paraId="559115F2" w14:textId="77777777" w:rsidR="009A43C3" w:rsidRPr="003F5AF2" w:rsidRDefault="009A43C3" w:rsidP="009A43C3"/>
        </w:tc>
        <w:tc>
          <w:tcPr>
            <w:tcW w:w="1195" w:type="dxa"/>
            <w:vMerge w:val="restart"/>
            <w:shd w:val="clear" w:color="auto" w:fill="auto"/>
            <w:tcMar>
              <w:top w:w="0" w:type="dxa"/>
              <w:left w:w="75" w:type="dxa"/>
              <w:bottom w:w="0" w:type="dxa"/>
              <w:right w:w="75" w:type="dxa"/>
            </w:tcMar>
            <w:hideMark/>
          </w:tcPr>
          <w:p w14:paraId="3A03D3A9" w14:textId="77777777" w:rsidR="009A43C3" w:rsidRPr="003F5AF2" w:rsidRDefault="009A43C3" w:rsidP="009A43C3">
            <w:pPr>
              <w:spacing w:line="240" w:lineRule="atLeast"/>
              <w:ind w:left="45"/>
            </w:pPr>
            <w:r w:rsidRPr="003F5AF2">
              <w:t>High</w:t>
            </w:r>
          </w:p>
        </w:tc>
        <w:tc>
          <w:tcPr>
            <w:tcW w:w="1138" w:type="dxa"/>
            <w:gridSpan w:val="2"/>
            <w:shd w:val="clear" w:color="auto" w:fill="auto"/>
            <w:tcMar>
              <w:top w:w="0" w:type="dxa"/>
              <w:left w:w="75" w:type="dxa"/>
              <w:bottom w:w="0" w:type="dxa"/>
              <w:right w:w="75" w:type="dxa"/>
            </w:tcMar>
            <w:hideMark/>
          </w:tcPr>
          <w:p w14:paraId="3FDBBFB4" w14:textId="77777777" w:rsidR="009A43C3" w:rsidRPr="003F5AF2" w:rsidRDefault="009A43C3" w:rsidP="009A43C3">
            <w:pPr>
              <w:spacing w:line="240" w:lineRule="atLeast"/>
              <w:ind w:left="45"/>
            </w:pPr>
            <w:r w:rsidRPr="003F5AF2">
              <w:t>Low</w:t>
            </w:r>
          </w:p>
        </w:tc>
        <w:tc>
          <w:tcPr>
            <w:tcW w:w="855" w:type="dxa"/>
            <w:shd w:val="clear" w:color="auto" w:fill="auto"/>
            <w:tcMar>
              <w:top w:w="0" w:type="dxa"/>
              <w:left w:w="75" w:type="dxa"/>
              <w:bottom w:w="0" w:type="dxa"/>
              <w:right w:w="75" w:type="dxa"/>
            </w:tcMar>
            <w:hideMark/>
          </w:tcPr>
          <w:p w14:paraId="6C5636E7" w14:textId="4B94832D" w:rsidR="009A43C3" w:rsidRPr="003F5AF2" w:rsidRDefault="009A43C3" w:rsidP="00E46003">
            <w:pPr>
              <w:spacing w:line="240" w:lineRule="atLeast"/>
              <w:ind w:left="45"/>
              <w:jc w:val="center"/>
            </w:pPr>
            <w:r w:rsidRPr="003F5AF2">
              <w:t>6.59</w:t>
            </w:r>
          </w:p>
        </w:tc>
        <w:tc>
          <w:tcPr>
            <w:tcW w:w="981" w:type="dxa"/>
            <w:shd w:val="clear" w:color="auto" w:fill="auto"/>
            <w:tcMar>
              <w:top w:w="0" w:type="dxa"/>
              <w:left w:w="75" w:type="dxa"/>
              <w:bottom w:w="0" w:type="dxa"/>
              <w:right w:w="75" w:type="dxa"/>
            </w:tcMar>
            <w:hideMark/>
          </w:tcPr>
          <w:p w14:paraId="428525F1" w14:textId="25BEF144" w:rsidR="009A43C3" w:rsidRPr="003F5AF2" w:rsidRDefault="00572AE1" w:rsidP="00FA5CF5">
            <w:pPr>
              <w:spacing w:line="240" w:lineRule="atLeast"/>
              <w:ind w:left="45"/>
              <w:jc w:val="center"/>
            </w:pPr>
            <w:r w:rsidRPr="003F5AF2">
              <w:t>.53</w:t>
            </w:r>
          </w:p>
        </w:tc>
        <w:tc>
          <w:tcPr>
            <w:tcW w:w="682" w:type="dxa"/>
            <w:shd w:val="clear" w:color="auto" w:fill="auto"/>
            <w:tcMar>
              <w:top w:w="0" w:type="dxa"/>
              <w:left w:w="75" w:type="dxa"/>
              <w:bottom w:w="0" w:type="dxa"/>
              <w:right w:w="75" w:type="dxa"/>
            </w:tcMar>
            <w:hideMark/>
          </w:tcPr>
          <w:p w14:paraId="090D694B" w14:textId="77777777" w:rsidR="009A43C3" w:rsidRPr="003F5AF2" w:rsidRDefault="009A43C3" w:rsidP="009A43C3">
            <w:pPr>
              <w:spacing w:line="240" w:lineRule="atLeast"/>
              <w:ind w:left="45"/>
              <w:jc w:val="right"/>
            </w:pPr>
            <w:r w:rsidRPr="003F5AF2">
              <w:t>50</w:t>
            </w:r>
          </w:p>
        </w:tc>
      </w:tr>
      <w:tr w:rsidR="009A43C3" w:rsidRPr="003F5AF2" w14:paraId="7AAC90E3" w14:textId="77777777" w:rsidTr="00572AE1">
        <w:tc>
          <w:tcPr>
            <w:tcW w:w="1629" w:type="dxa"/>
            <w:vMerge/>
            <w:shd w:val="clear" w:color="auto" w:fill="auto"/>
            <w:vAlign w:val="center"/>
            <w:hideMark/>
          </w:tcPr>
          <w:p w14:paraId="59564E14" w14:textId="77777777" w:rsidR="009A43C3" w:rsidRPr="003F5AF2" w:rsidRDefault="009A43C3" w:rsidP="009A43C3"/>
        </w:tc>
        <w:tc>
          <w:tcPr>
            <w:tcW w:w="1195" w:type="dxa"/>
            <w:vMerge/>
            <w:shd w:val="clear" w:color="auto" w:fill="auto"/>
            <w:vAlign w:val="center"/>
            <w:hideMark/>
          </w:tcPr>
          <w:p w14:paraId="5EFE27FC"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5750DCC4" w14:textId="77777777" w:rsidR="009A43C3" w:rsidRPr="003F5AF2" w:rsidRDefault="009A43C3" w:rsidP="009A43C3">
            <w:pPr>
              <w:spacing w:line="240" w:lineRule="atLeast"/>
              <w:ind w:left="45"/>
            </w:pPr>
            <w:r w:rsidRPr="003F5AF2">
              <w:t>High</w:t>
            </w:r>
          </w:p>
        </w:tc>
        <w:tc>
          <w:tcPr>
            <w:tcW w:w="855" w:type="dxa"/>
            <w:shd w:val="clear" w:color="auto" w:fill="auto"/>
            <w:tcMar>
              <w:top w:w="0" w:type="dxa"/>
              <w:left w:w="75" w:type="dxa"/>
              <w:bottom w:w="0" w:type="dxa"/>
              <w:right w:w="75" w:type="dxa"/>
            </w:tcMar>
            <w:hideMark/>
          </w:tcPr>
          <w:p w14:paraId="54322C76" w14:textId="117BE87A" w:rsidR="009A43C3" w:rsidRPr="003F5AF2" w:rsidRDefault="009A43C3" w:rsidP="00E46003">
            <w:pPr>
              <w:spacing w:line="240" w:lineRule="atLeast"/>
              <w:ind w:left="45"/>
              <w:jc w:val="center"/>
            </w:pPr>
            <w:r w:rsidRPr="003F5AF2">
              <w:t>6.47</w:t>
            </w:r>
          </w:p>
        </w:tc>
        <w:tc>
          <w:tcPr>
            <w:tcW w:w="981" w:type="dxa"/>
            <w:shd w:val="clear" w:color="auto" w:fill="auto"/>
            <w:tcMar>
              <w:top w:w="0" w:type="dxa"/>
              <w:left w:w="75" w:type="dxa"/>
              <w:bottom w:w="0" w:type="dxa"/>
              <w:right w:w="75" w:type="dxa"/>
            </w:tcMar>
            <w:hideMark/>
          </w:tcPr>
          <w:p w14:paraId="23E07BDE" w14:textId="3F26D6A7" w:rsidR="009A43C3" w:rsidRPr="003F5AF2" w:rsidRDefault="00572AE1" w:rsidP="00FA5CF5">
            <w:pPr>
              <w:spacing w:line="240" w:lineRule="atLeast"/>
              <w:ind w:left="45"/>
              <w:jc w:val="center"/>
            </w:pPr>
            <w:r w:rsidRPr="003F5AF2">
              <w:t>.68</w:t>
            </w:r>
          </w:p>
        </w:tc>
        <w:tc>
          <w:tcPr>
            <w:tcW w:w="682" w:type="dxa"/>
            <w:shd w:val="clear" w:color="auto" w:fill="auto"/>
            <w:tcMar>
              <w:top w:w="0" w:type="dxa"/>
              <w:left w:w="75" w:type="dxa"/>
              <w:bottom w:w="0" w:type="dxa"/>
              <w:right w:w="75" w:type="dxa"/>
            </w:tcMar>
            <w:hideMark/>
          </w:tcPr>
          <w:p w14:paraId="75FCB4AF" w14:textId="77777777" w:rsidR="009A43C3" w:rsidRPr="003F5AF2" w:rsidRDefault="009A43C3" w:rsidP="009A43C3">
            <w:pPr>
              <w:spacing w:line="240" w:lineRule="atLeast"/>
              <w:ind w:left="45"/>
              <w:jc w:val="right"/>
            </w:pPr>
            <w:r w:rsidRPr="003F5AF2">
              <w:t>57</w:t>
            </w:r>
          </w:p>
        </w:tc>
      </w:tr>
      <w:tr w:rsidR="009A43C3" w:rsidRPr="003F5AF2" w14:paraId="463C5C04" w14:textId="77777777" w:rsidTr="00FA5CF5">
        <w:tc>
          <w:tcPr>
            <w:tcW w:w="1629" w:type="dxa"/>
            <w:vMerge/>
            <w:shd w:val="clear" w:color="auto" w:fill="auto"/>
            <w:vAlign w:val="center"/>
            <w:hideMark/>
          </w:tcPr>
          <w:p w14:paraId="493F4349" w14:textId="77777777" w:rsidR="009A43C3" w:rsidRPr="003F5AF2" w:rsidRDefault="009A43C3" w:rsidP="009A43C3"/>
        </w:tc>
        <w:tc>
          <w:tcPr>
            <w:tcW w:w="1195" w:type="dxa"/>
            <w:vMerge/>
            <w:shd w:val="clear" w:color="auto" w:fill="auto"/>
            <w:vAlign w:val="center"/>
            <w:hideMark/>
          </w:tcPr>
          <w:p w14:paraId="1B0513E0"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2CD82F60" w14:textId="77777777" w:rsidR="009A43C3" w:rsidRPr="003F5AF2" w:rsidRDefault="009A43C3" w:rsidP="009A43C3">
            <w:pPr>
              <w:spacing w:line="240" w:lineRule="atLeast"/>
              <w:ind w:left="45"/>
            </w:pPr>
            <w:r w:rsidRPr="003F5AF2">
              <w:t>Total</w:t>
            </w:r>
          </w:p>
        </w:tc>
        <w:tc>
          <w:tcPr>
            <w:tcW w:w="855" w:type="dxa"/>
            <w:shd w:val="clear" w:color="auto" w:fill="auto"/>
            <w:tcMar>
              <w:top w:w="0" w:type="dxa"/>
              <w:left w:w="75" w:type="dxa"/>
              <w:bottom w:w="0" w:type="dxa"/>
              <w:right w:w="75" w:type="dxa"/>
            </w:tcMar>
            <w:hideMark/>
          </w:tcPr>
          <w:p w14:paraId="7C9E35C9" w14:textId="5CA42ABE" w:rsidR="009A43C3" w:rsidRPr="003F5AF2" w:rsidRDefault="009A43C3" w:rsidP="00E46003">
            <w:pPr>
              <w:spacing w:line="240" w:lineRule="atLeast"/>
              <w:ind w:left="45"/>
              <w:jc w:val="center"/>
            </w:pPr>
            <w:r w:rsidRPr="003F5AF2">
              <w:t>6.52</w:t>
            </w:r>
          </w:p>
        </w:tc>
        <w:tc>
          <w:tcPr>
            <w:tcW w:w="981" w:type="dxa"/>
            <w:shd w:val="clear" w:color="auto" w:fill="auto"/>
            <w:tcMar>
              <w:top w:w="0" w:type="dxa"/>
              <w:left w:w="75" w:type="dxa"/>
              <w:bottom w:w="0" w:type="dxa"/>
              <w:right w:w="75" w:type="dxa"/>
            </w:tcMar>
            <w:hideMark/>
          </w:tcPr>
          <w:p w14:paraId="5C825DE6" w14:textId="4B470895" w:rsidR="009A43C3" w:rsidRPr="003F5AF2" w:rsidRDefault="00572AE1" w:rsidP="00FA5CF5">
            <w:pPr>
              <w:spacing w:line="240" w:lineRule="atLeast"/>
              <w:ind w:left="45"/>
              <w:jc w:val="center"/>
            </w:pPr>
            <w:r w:rsidRPr="003F5AF2">
              <w:t>.62</w:t>
            </w:r>
          </w:p>
        </w:tc>
        <w:tc>
          <w:tcPr>
            <w:tcW w:w="682" w:type="dxa"/>
            <w:shd w:val="clear" w:color="auto" w:fill="auto"/>
            <w:tcMar>
              <w:top w:w="0" w:type="dxa"/>
              <w:left w:w="75" w:type="dxa"/>
              <w:bottom w:w="0" w:type="dxa"/>
              <w:right w:w="75" w:type="dxa"/>
            </w:tcMar>
            <w:hideMark/>
          </w:tcPr>
          <w:p w14:paraId="10592064" w14:textId="77777777" w:rsidR="009A43C3" w:rsidRPr="003F5AF2" w:rsidRDefault="009A43C3" w:rsidP="009A43C3">
            <w:pPr>
              <w:spacing w:line="240" w:lineRule="atLeast"/>
              <w:ind w:left="45"/>
              <w:jc w:val="right"/>
            </w:pPr>
            <w:r w:rsidRPr="003F5AF2">
              <w:t>107</w:t>
            </w:r>
          </w:p>
        </w:tc>
      </w:tr>
      <w:tr w:rsidR="009A43C3" w:rsidRPr="003F5AF2" w14:paraId="697E65C5" w14:textId="77777777" w:rsidTr="00FA5CF5">
        <w:tc>
          <w:tcPr>
            <w:tcW w:w="1629" w:type="dxa"/>
            <w:vMerge/>
            <w:shd w:val="clear" w:color="auto" w:fill="auto"/>
            <w:vAlign w:val="center"/>
            <w:hideMark/>
          </w:tcPr>
          <w:p w14:paraId="14A2EE6E" w14:textId="77777777" w:rsidR="009A43C3" w:rsidRPr="003F5AF2" w:rsidRDefault="009A43C3" w:rsidP="009A43C3"/>
        </w:tc>
        <w:tc>
          <w:tcPr>
            <w:tcW w:w="1195" w:type="dxa"/>
            <w:vMerge w:val="restart"/>
            <w:shd w:val="clear" w:color="auto" w:fill="auto"/>
            <w:tcMar>
              <w:top w:w="0" w:type="dxa"/>
              <w:left w:w="75" w:type="dxa"/>
              <w:bottom w:w="0" w:type="dxa"/>
              <w:right w:w="75" w:type="dxa"/>
            </w:tcMar>
            <w:hideMark/>
          </w:tcPr>
          <w:p w14:paraId="49A1B7CB" w14:textId="77777777" w:rsidR="009A43C3" w:rsidRPr="003F5AF2" w:rsidRDefault="009A43C3" w:rsidP="009A43C3">
            <w:pPr>
              <w:spacing w:line="240" w:lineRule="atLeast"/>
              <w:ind w:left="45"/>
            </w:pPr>
            <w:r w:rsidRPr="003F5AF2">
              <w:t>Total</w:t>
            </w:r>
          </w:p>
        </w:tc>
        <w:tc>
          <w:tcPr>
            <w:tcW w:w="1138" w:type="dxa"/>
            <w:gridSpan w:val="2"/>
            <w:shd w:val="clear" w:color="auto" w:fill="auto"/>
            <w:tcMar>
              <w:top w:w="0" w:type="dxa"/>
              <w:left w:w="75" w:type="dxa"/>
              <w:bottom w:w="0" w:type="dxa"/>
              <w:right w:w="75" w:type="dxa"/>
            </w:tcMar>
            <w:hideMark/>
          </w:tcPr>
          <w:p w14:paraId="5C14CBAC" w14:textId="77777777" w:rsidR="009A43C3" w:rsidRPr="003F5AF2" w:rsidRDefault="009A43C3" w:rsidP="009A43C3">
            <w:pPr>
              <w:spacing w:line="240" w:lineRule="atLeast"/>
              <w:ind w:left="45"/>
            </w:pPr>
            <w:r w:rsidRPr="003F5AF2">
              <w:t>Low</w:t>
            </w:r>
          </w:p>
        </w:tc>
        <w:tc>
          <w:tcPr>
            <w:tcW w:w="855" w:type="dxa"/>
            <w:shd w:val="clear" w:color="auto" w:fill="auto"/>
            <w:tcMar>
              <w:top w:w="0" w:type="dxa"/>
              <w:left w:w="75" w:type="dxa"/>
              <w:bottom w:w="0" w:type="dxa"/>
              <w:right w:w="75" w:type="dxa"/>
            </w:tcMar>
            <w:hideMark/>
          </w:tcPr>
          <w:p w14:paraId="24D67907" w14:textId="0A1CEDE6" w:rsidR="009A43C3" w:rsidRPr="003F5AF2" w:rsidRDefault="00572AE1" w:rsidP="00E46003">
            <w:pPr>
              <w:spacing w:line="240" w:lineRule="atLeast"/>
              <w:ind w:left="45"/>
              <w:jc w:val="center"/>
            </w:pPr>
            <w:r w:rsidRPr="003F5AF2">
              <w:t>6.42</w:t>
            </w:r>
          </w:p>
        </w:tc>
        <w:tc>
          <w:tcPr>
            <w:tcW w:w="981" w:type="dxa"/>
            <w:shd w:val="clear" w:color="auto" w:fill="auto"/>
            <w:tcMar>
              <w:top w:w="0" w:type="dxa"/>
              <w:left w:w="75" w:type="dxa"/>
              <w:bottom w:w="0" w:type="dxa"/>
              <w:right w:w="75" w:type="dxa"/>
            </w:tcMar>
            <w:hideMark/>
          </w:tcPr>
          <w:p w14:paraId="52EDB877" w14:textId="7756F9B3" w:rsidR="009A43C3" w:rsidRPr="003F5AF2" w:rsidRDefault="00572AE1" w:rsidP="00FA5CF5">
            <w:pPr>
              <w:spacing w:line="240" w:lineRule="atLeast"/>
              <w:ind w:left="45"/>
              <w:jc w:val="center"/>
            </w:pPr>
            <w:r w:rsidRPr="003F5AF2">
              <w:t>.85</w:t>
            </w:r>
          </w:p>
        </w:tc>
        <w:tc>
          <w:tcPr>
            <w:tcW w:w="682" w:type="dxa"/>
            <w:shd w:val="clear" w:color="auto" w:fill="auto"/>
            <w:tcMar>
              <w:top w:w="0" w:type="dxa"/>
              <w:left w:w="75" w:type="dxa"/>
              <w:bottom w:w="0" w:type="dxa"/>
              <w:right w:w="75" w:type="dxa"/>
            </w:tcMar>
            <w:hideMark/>
          </w:tcPr>
          <w:p w14:paraId="04CA8C8B" w14:textId="77777777" w:rsidR="009A43C3" w:rsidRPr="003F5AF2" w:rsidRDefault="009A43C3" w:rsidP="009A43C3">
            <w:pPr>
              <w:spacing w:line="240" w:lineRule="atLeast"/>
              <w:ind w:left="45"/>
              <w:jc w:val="right"/>
            </w:pPr>
            <w:r w:rsidRPr="003F5AF2">
              <w:t>101</w:t>
            </w:r>
          </w:p>
        </w:tc>
      </w:tr>
      <w:tr w:rsidR="009A43C3" w:rsidRPr="003F5AF2" w14:paraId="69206DFC" w14:textId="77777777" w:rsidTr="00572AE1">
        <w:tc>
          <w:tcPr>
            <w:tcW w:w="1629" w:type="dxa"/>
            <w:vMerge/>
            <w:shd w:val="clear" w:color="auto" w:fill="auto"/>
            <w:vAlign w:val="center"/>
            <w:hideMark/>
          </w:tcPr>
          <w:p w14:paraId="31131607" w14:textId="77777777" w:rsidR="009A43C3" w:rsidRPr="003F5AF2" w:rsidRDefault="009A43C3" w:rsidP="009A43C3"/>
        </w:tc>
        <w:tc>
          <w:tcPr>
            <w:tcW w:w="1195" w:type="dxa"/>
            <w:vMerge/>
            <w:shd w:val="clear" w:color="auto" w:fill="auto"/>
            <w:vAlign w:val="center"/>
            <w:hideMark/>
          </w:tcPr>
          <w:p w14:paraId="4440CDC1"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05223C55" w14:textId="77777777" w:rsidR="009A43C3" w:rsidRPr="003F5AF2" w:rsidRDefault="009A43C3" w:rsidP="009A43C3">
            <w:pPr>
              <w:spacing w:line="240" w:lineRule="atLeast"/>
              <w:ind w:left="45"/>
            </w:pPr>
            <w:r w:rsidRPr="003F5AF2">
              <w:t>High</w:t>
            </w:r>
          </w:p>
        </w:tc>
        <w:tc>
          <w:tcPr>
            <w:tcW w:w="855" w:type="dxa"/>
            <w:shd w:val="clear" w:color="auto" w:fill="auto"/>
            <w:tcMar>
              <w:top w:w="0" w:type="dxa"/>
              <w:left w:w="75" w:type="dxa"/>
              <w:bottom w:w="0" w:type="dxa"/>
              <w:right w:w="75" w:type="dxa"/>
            </w:tcMar>
            <w:hideMark/>
          </w:tcPr>
          <w:p w14:paraId="0D714CD8" w14:textId="2D7771CF" w:rsidR="009A43C3" w:rsidRPr="003F5AF2" w:rsidRDefault="00572AE1" w:rsidP="00E46003">
            <w:pPr>
              <w:spacing w:line="240" w:lineRule="atLeast"/>
              <w:ind w:left="45"/>
              <w:jc w:val="center"/>
            </w:pPr>
            <w:r w:rsidRPr="003F5AF2">
              <w:t>6.37</w:t>
            </w:r>
          </w:p>
        </w:tc>
        <w:tc>
          <w:tcPr>
            <w:tcW w:w="981" w:type="dxa"/>
            <w:shd w:val="clear" w:color="auto" w:fill="auto"/>
            <w:tcMar>
              <w:top w:w="0" w:type="dxa"/>
              <w:left w:w="75" w:type="dxa"/>
              <w:bottom w:w="0" w:type="dxa"/>
              <w:right w:w="75" w:type="dxa"/>
            </w:tcMar>
            <w:hideMark/>
          </w:tcPr>
          <w:p w14:paraId="4E9DA447" w14:textId="6F0D3218" w:rsidR="009A43C3" w:rsidRPr="003F5AF2" w:rsidRDefault="009A43C3" w:rsidP="00FA5CF5">
            <w:pPr>
              <w:spacing w:line="240" w:lineRule="atLeast"/>
              <w:ind w:left="45"/>
              <w:jc w:val="center"/>
            </w:pPr>
            <w:r w:rsidRPr="003F5AF2">
              <w:t>.79</w:t>
            </w:r>
          </w:p>
        </w:tc>
        <w:tc>
          <w:tcPr>
            <w:tcW w:w="682" w:type="dxa"/>
            <w:shd w:val="clear" w:color="auto" w:fill="auto"/>
            <w:tcMar>
              <w:top w:w="0" w:type="dxa"/>
              <w:left w:w="75" w:type="dxa"/>
              <w:bottom w:w="0" w:type="dxa"/>
              <w:right w:w="75" w:type="dxa"/>
            </w:tcMar>
            <w:hideMark/>
          </w:tcPr>
          <w:p w14:paraId="10B41F46" w14:textId="77777777" w:rsidR="009A43C3" w:rsidRPr="003F5AF2" w:rsidRDefault="009A43C3" w:rsidP="009A43C3">
            <w:pPr>
              <w:spacing w:line="240" w:lineRule="atLeast"/>
              <w:ind w:left="45"/>
              <w:jc w:val="right"/>
            </w:pPr>
            <w:r w:rsidRPr="003F5AF2">
              <w:t>114</w:t>
            </w:r>
          </w:p>
        </w:tc>
      </w:tr>
      <w:tr w:rsidR="009A43C3" w:rsidRPr="003F5AF2" w14:paraId="6F87EA82" w14:textId="77777777" w:rsidTr="00FA5CF5">
        <w:tc>
          <w:tcPr>
            <w:tcW w:w="1629" w:type="dxa"/>
            <w:vMerge/>
            <w:shd w:val="clear" w:color="auto" w:fill="auto"/>
            <w:vAlign w:val="center"/>
            <w:hideMark/>
          </w:tcPr>
          <w:p w14:paraId="1C28472C" w14:textId="77777777" w:rsidR="009A43C3" w:rsidRPr="003F5AF2" w:rsidRDefault="009A43C3" w:rsidP="009A43C3"/>
        </w:tc>
        <w:tc>
          <w:tcPr>
            <w:tcW w:w="1195" w:type="dxa"/>
            <w:vMerge/>
            <w:shd w:val="clear" w:color="auto" w:fill="auto"/>
            <w:vAlign w:val="center"/>
            <w:hideMark/>
          </w:tcPr>
          <w:p w14:paraId="503F28AB"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2207FF1D" w14:textId="77777777" w:rsidR="009A43C3" w:rsidRPr="003F5AF2" w:rsidRDefault="009A43C3" w:rsidP="009A43C3">
            <w:pPr>
              <w:spacing w:line="240" w:lineRule="atLeast"/>
              <w:ind w:left="45"/>
            </w:pPr>
            <w:r w:rsidRPr="003F5AF2">
              <w:t>Total</w:t>
            </w:r>
          </w:p>
        </w:tc>
        <w:tc>
          <w:tcPr>
            <w:tcW w:w="855" w:type="dxa"/>
            <w:shd w:val="clear" w:color="auto" w:fill="auto"/>
            <w:tcMar>
              <w:top w:w="0" w:type="dxa"/>
              <w:left w:w="75" w:type="dxa"/>
              <w:bottom w:w="0" w:type="dxa"/>
              <w:right w:w="75" w:type="dxa"/>
            </w:tcMar>
            <w:hideMark/>
          </w:tcPr>
          <w:p w14:paraId="27D2D0F5" w14:textId="2BECCAF3" w:rsidR="009A43C3" w:rsidRPr="003F5AF2" w:rsidRDefault="00572AE1" w:rsidP="00E46003">
            <w:pPr>
              <w:spacing w:line="240" w:lineRule="atLeast"/>
              <w:ind w:left="45"/>
              <w:jc w:val="center"/>
            </w:pPr>
            <w:r w:rsidRPr="003F5AF2">
              <w:t>6.40</w:t>
            </w:r>
          </w:p>
        </w:tc>
        <w:tc>
          <w:tcPr>
            <w:tcW w:w="981" w:type="dxa"/>
            <w:shd w:val="clear" w:color="auto" w:fill="auto"/>
            <w:tcMar>
              <w:top w:w="0" w:type="dxa"/>
              <w:left w:w="75" w:type="dxa"/>
              <w:bottom w:w="0" w:type="dxa"/>
              <w:right w:w="75" w:type="dxa"/>
            </w:tcMar>
            <w:hideMark/>
          </w:tcPr>
          <w:p w14:paraId="5DA6FD2D" w14:textId="64B921D0" w:rsidR="009A43C3" w:rsidRPr="003F5AF2" w:rsidRDefault="00572AE1" w:rsidP="00FA5CF5">
            <w:pPr>
              <w:spacing w:line="240" w:lineRule="atLeast"/>
              <w:ind w:left="45"/>
              <w:jc w:val="center"/>
            </w:pPr>
            <w:r w:rsidRPr="003F5AF2">
              <w:t>.82</w:t>
            </w:r>
          </w:p>
        </w:tc>
        <w:tc>
          <w:tcPr>
            <w:tcW w:w="682" w:type="dxa"/>
            <w:shd w:val="clear" w:color="auto" w:fill="auto"/>
            <w:tcMar>
              <w:top w:w="0" w:type="dxa"/>
              <w:left w:w="75" w:type="dxa"/>
              <w:bottom w:w="0" w:type="dxa"/>
              <w:right w:w="75" w:type="dxa"/>
            </w:tcMar>
            <w:hideMark/>
          </w:tcPr>
          <w:p w14:paraId="6A4B8DB3" w14:textId="77777777" w:rsidR="009A43C3" w:rsidRPr="003F5AF2" w:rsidRDefault="009A43C3" w:rsidP="009A43C3">
            <w:pPr>
              <w:spacing w:line="240" w:lineRule="atLeast"/>
              <w:ind w:left="45"/>
              <w:jc w:val="right"/>
            </w:pPr>
            <w:r w:rsidRPr="003F5AF2">
              <w:t>215</w:t>
            </w:r>
          </w:p>
        </w:tc>
      </w:tr>
      <w:tr w:rsidR="009A43C3" w:rsidRPr="003F5AF2" w14:paraId="1AD16BDA" w14:textId="77777777" w:rsidTr="00FA5CF5">
        <w:tc>
          <w:tcPr>
            <w:tcW w:w="1629" w:type="dxa"/>
            <w:vMerge w:val="restart"/>
            <w:shd w:val="clear" w:color="auto" w:fill="auto"/>
            <w:tcMar>
              <w:top w:w="0" w:type="dxa"/>
              <w:left w:w="75" w:type="dxa"/>
              <w:bottom w:w="0" w:type="dxa"/>
              <w:right w:w="75" w:type="dxa"/>
            </w:tcMar>
            <w:hideMark/>
          </w:tcPr>
          <w:p w14:paraId="4C3C7F4D" w14:textId="77777777" w:rsidR="009A43C3" w:rsidRPr="003F5AF2" w:rsidRDefault="009A43C3" w:rsidP="009A43C3">
            <w:pPr>
              <w:spacing w:line="240" w:lineRule="atLeast"/>
              <w:ind w:left="45"/>
            </w:pPr>
            <w:r w:rsidRPr="003F5AF2">
              <w:t>Addressed</w:t>
            </w:r>
          </w:p>
        </w:tc>
        <w:tc>
          <w:tcPr>
            <w:tcW w:w="1195" w:type="dxa"/>
            <w:vMerge w:val="restart"/>
            <w:shd w:val="clear" w:color="auto" w:fill="auto"/>
            <w:tcMar>
              <w:top w:w="0" w:type="dxa"/>
              <w:left w:w="75" w:type="dxa"/>
              <w:bottom w:w="0" w:type="dxa"/>
              <w:right w:w="75" w:type="dxa"/>
            </w:tcMar>
            <w:hideMark/>
          </w:tcPr>
          <w:p w14:paraId="47EC9366" w14:textId="77777777" w:rsidR="009A43C3" w:rsidRPr="003F5AF2" w:rsidRDefault="009A43C3" w:rsidP="009A43C3">
            <w:pPr>
              <w:spacing w:line="240" w:lineRule="atLeast"/>
              <w:ind w:left="45"/>
            </w:pPr>
            <w:r w:rsidRPr="003F5AF2">
              <w:t>Low</w:t>
            </w:r>
          </w:p>
        </w:tc>
        <w:tc>
          <w:tcPr>
            <w:tcW w:w="1138" w:type="dxa"/>
            <w:gridSpan w:val="2"/>
            <w:shd w:val="clear" w:color="auto" w:fill="auto"/>
            <w:tcMar>
              <w:top w:w="0" w:type="dxa"/>
              <w:left w:w="75" w:type="dxa"/>
              <w:bottom w:w="0" w:type="dxa"/>
              <w:right w:w="75" w:type="dxa"/>
            </w:tcMar>
            <w:hideMark/>
          </w:tcPr>
          <w:p w14:paraId="59DF9582" w14:textId="77777777" w:rsidR="009A43C3" w:rsidRPr="003F5AF2" w:rsidRDefault="009A43C3" w:rsidP="009A43C3">
            <w:pPr>
              <w:spacing w:line="240" w:lineRule="atLeast"/>
              <w:ind w:left="45"/>
            </w:pPr>
            <w:r w:rsidRPr="003F5AF2">
              <w:t>Low</w:t>
            </w:r>
          </w:p>
        </w:tc>
        <w:tc>
          <w:tcPr>
            <w:tcW w:w="855" w:type="dxa"/>
            <w:shd w:val="clear" w:color="auto" w:fill="auto"/>
            <w:tcMar>
              <w:top w:w="0" w:type="dxa"/>
              <w:left w:w="75" w:type="dxa"/>
              <w:bottom w:w="0" w:type="dxa"/>
              <w:right w:w="75" w:type="dxa"/>
            </w:tcMar>
            <w:hideMark/>
          </w:tcPr>
          <w:p w14:paraId="717773D1" w14:textId="4E0AB65E" w:rsidR="009A43C3" w:rsidRPr="003F5AF2" w:rsidRDefault="009A43C3" w:rsidP="00E46003">
            <w:pPr>
              <w:spacing w:line="240" w:lineRule="atLeast"/>
              <w:ind w:left="45"/>
              <w:jc w:val="center"/>
            </w:pPr>
            <w:r w:rsidRPr="003F5AF2">
              <w:t>6.28</w:t>
            </w:r>
          </w:p>
        </w:tc>
        <w:tc>
          <w:tcPr>
            <w:tcW w:w="981" w:type="dxa"/>
            <w:shd w:val="clear" w:color="auto" w:fill="auto"/>
            <w:tcMar>
              <w:top w:w="0" w:type="dxa"/>
              <w:left w:w="75" w:type="dxa"/>
              <w:bottom w:w="0" w:type="dxa"/>
              <w:right w:w="75" w:type="dxa"/>
            </w:tcMar>
            <w:hideMark/>
          </w:tcPr>
          <w:p w14:paraId="0EA2FFBB" w14:textId="5A6630EB" w:rsidR="009A43C3" w:rsidRPr="003F5AF2" w:rsidRDefault="00572AE1" w:rsidP="00FA5CF5">
            <w:pPr>
              <w:spacing w:line="240" w:lineRule="atLeast"/>
              <w:ind w:left="45"/>
              <w:jc w:val="center"/>
            </w:pPr>
            <w:r w:rsidRPr="003F5AF2">
              <w:t>1.02</w:t>
            </w:r>
          </w:p>
        </w:tc>
        <w:tc>
          <w:tcPr>
            <w:tcW w:w="682" w:type="dxa"/>
            <w:shd w:val="clear" w:color="auto" w:fill="auto"/>
            <w:tcMar>
              <w:top w:w="0" w:type="dxa"/>
              <w:left w:w="75" w:type="dxa"/>
              <w:bottom w:w="0" w:type="dxa"/>
              <w:right w:w="75" w:type="dxa"/>
            </w:tcMar>
            <w:hideMark/>
          </w:tcPr>
          <w:p w14:paraId="1E396481" w14:textId="77777777" w:rsidR="009A43C3" w:rsidRPr="003F5AF2" w:rsidRDefault="009A43C3" w:rsidP="009A43C3">
            <w:pPr>
              <w:spacing w:line="240" w:lineRule="atLeast"/>
              <w:ind w:left="45"/>
              <w:jc w:val="right"/>
            </w:pPr>
            <w:r w:rsidRPr="003F5AF2">
              <w:t>58</w:t>
            </w:r>
          </w:p>
        </w:tc>
      </w:tr>
      <w:tr w:rsidR="009A43C3" w:rsidRPr="003F5AF2" w14:paraId="74CB4C7E" w14:textId="77777777" w:rsidTr="00572AE1">
        <w:tc>
          <w:tcPr>
            <w:tcW w:w="1629" w:type="dxa"/>
            <w:vMerge/>
            <w:shd w:val="clear" w:color="auto" w:fill="auto"/>
            <w:vAlign w:val="center"/>
            <w:hideMark/>
          </w:tcPr>
          <w:p w14:paraId="6F234C81" w14:textId="77777777" w:rsidR="009A43C3" w:rsidRPr="003F5AF2" w:rsidRDefault="009A43C3" w:rsidP="009A43C3"/>
        </w:tc>
        <w:tc>
          <w:tcPr>
            <w:tcW w:w="1195" w:type="dxa"/>
            <w:vMerge/>
            <w:shd w:val="clear" w:color="auto" w:fill="auto"/>
            <w:vAlign w:val="center"/>
            <w:hideMark/>
          </w:tcPr>
          <w:p w14:paraId="383AE78D"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46D1DB46" w14:textId="77777777" w:rsidR="009A43C3" w:rsidRPr="003F5AF2" w:rsidRDefault="009A43C3" w:rsidP="009A43C3">
            <w:pPr>
              <w:spacing w:line="240" w:lineRule="atLeast"/>
              <w:ind w:left="45"/>
            </w:pPr>
            <w:r w:rsidRPr="003F5AF2">
              <w:t>High</w:t>
            </w:r>
          </w:p>
        </w:tc>
        <w:tc>
          <w:tcPr>
            <w:tcW w:w="855" w:type="dxa"/>
            <w:shd w:val="clear" w:color="auto" w:fill="auto"/>
            <w:tcMar>
              <w:top w:w="0" w:type="dxa"/>
              <w:left w:w="75" w:type="dxa"/>
              <w:bottom w:w="0" w:type="dxa"/>
              <w:right w:w="75" w:type="dxa"/>
            </w:tcMar>
            <w:hideMark/>
          </w:tcPr>
          <w:p w14:paraId="7BD5D81B" w14:textId="6AD244E0" w:rsidR="009A43C3" w:rsidRPr="003F5AF2" w:rsidRDefault="009A43C3" w:rsidP="00E46003">
            <w:pPr>
              <w:spacing w:line="240" w:lineRule="atLeast"/>
              <w:ind w:left="45"/>
              <w:jc w:val="center"/>
            </w:pPr>
            <w:r w:rsidRPr="003F5AF2">
              <w:t>6.54</w:t>
            </w:r>
          </w:p>
        </w:tc>
        <w:tc>
          <w:tcPr>
            <w:tcW w:w="981" w:type="dxa"/>
            <w:shd w:val="clear" w:color="auto" w:fill="auto"/>
            <w:tcMar>
              <w:top w:w="0" w:type="dxa"/>
              <w:left w:w="75" w:type="dxa"/>
              <w:bottom w:w="0" w:type="dxa"/>
              <w:right w:w="75" w:type="dxa"/>
            </w:tcMar>
            <w:hideMark/>
          </w:tcPr>
          <w:p w14:paraId="55D06F2E" w14:textId="304F2FBE" w:rsidR="009A43C3" w:rsidRPr="003F5AF2" w:rsidRDefault="00572AE1" w:rsidP="00FA5CF5">
            <w:pPr>
              <w:spacing w:line="240" w:lineRule="atLeast"/>
              <w:ind w:left="45"/>
              <w:jc w:val="center"/>
            </w:pPr>
            <w:r w:rsidRPr="003F5AF2">
              <w:t>.66</w:t>
            </w:r>
          </w:p>
        </w:tc>
        <w:tc>
          <w:tcPr>
            <w:tcW w:w="682" w:type="dxa"/>
            <w:shd w:val="clear" w:color="auto" w:fill="auto"/>
            <w:tcMar>
              <w:top w:w="0" w:type="dxa"/>
              <w:left w:w="75" w:type="dxa"/>
              <w:bottom w:w="0" w:type="dxa"/>
              <w:right w:w="75" w:type="dxa"/>
            </w:tcMar>
            <w:hideMark/>
          </w:tcPr>
          <w:p w14:paraId="38461CCA" w14:textId="77777777" w:rsidR="009A43C3" w:rsidRPr="003F5AF2" w:rsidRDefault="009A43C3" w:rsidP="009A43C3">
            <w:pPr>
              <w:spacing w:line="240" w:lineRule="atLeast"/>
              <w:ind w:left="45"/>
              <w:jc w:val="right"/>
            </w:pPr>
            <w:r w:rsidRPr="003F5AF2">
              <w:t>52</w:t>
            </w:r>
          </w:p>
        </w:tc>
      </w:tr>
      <w:tr w:rsidR="009A43C3" w:rsidRPr="003F5AF2" w14:paraId="2CC4BD12" w14:textId="77777777" w:rsidTr="00FA5CF5">
        <w:tc>
          <w:tcPr>
            <w:tcW w:w="1629" w:type="dxa"/>
            <w:vMerge/>
            <w:shd w:val="clear" w:color="auto" w:fill="auto"/>
            <w:vAlign w:val="center"/>
            <w:hideMark/>
          </w:tcPr>
          <w:p w14:paraId="3642792E" w14:textId="77777777" w:rsidR="009A43C3" w:rsidRPr="003F5AF2" w:rsidRDefault="009A43C3" w:rsidP="009A43C3"/>
        </w:tc>
        <w:tc>
          <w:tcPr>
            <w:tcW w:w="1195" w:type="dxa"/>
            <w:vMerge/>
            <w:shd w:val="clear" w:color="auto" w:fill="auto"/>
            <w:vAlign w:val="center"/>
            <w:hideMark/>
          </w:tcPr>
          <w:p w14:paraId="2F2FB9D8"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54F96F08" w14:textId="77777777" w:rsidR="009A43C3" w:rsidRPr="003F5AF2" w:rsidRDefault="009A43C3" w:rsidP="009A43C3">
            <w:pPr>
              <w:spacing w:line="240" w:lineRule="atLeast"/>
              <w:ind w:left="45"/>
            </w:pPr>
            <w:r w:rsidRPr="003F5AF2">
              <w:t>Total</w:t>
            </w:r>
          </w:p>
        </w:tc>
        <w:tc>
          <w:tcPr>
            <w:tcW w:w="855" w:type="dxa"/>
            <w:shd w:val="clear" w:color="auto" w:fill="auto"/>
            <w:tcMar>
              <w:top w:w="0" w:type="dxa"/>
              <w:left w:w="75" w:type="dxa"/>
              <w:bottom w:w="0" w:type="dxa"/>
              <w:right w:w="75" w:type="dxa"/>
            </w:tcMar>
            <w:hideMark/>
          </w:tcPr>
          <w:p w14:paraId="00255E67" w14:textId="5C6C64A0" w:rsidR="009A43C3" w:rsidRPr="003F5AF2" w:rsidRDefault="00572AE1" w:rsidP="00E46003">
            <w:pPr>
              <w:spacing w:line="240" w:lineRule="atLeast"/>
              <w:ind w:left="45"/>
              <w:jc w:val="center"/>
            </w:pPr>
            <w:r w:rsidRPr="003F5AF2">
              <w:t>6.40</w:t>
            </w:r>
          </w:p>
        </w:tc>
        <w:tc>
          <w:tcPr>
            <w:tcW w:w="981" w:type="dxa"/>
            <w:shd w:val="clear" w:color="auto" w:fill="auto"/>
            <w:tcMar>
              <w:top w:w="0" w:type="dxa"/>
              <w:left w:w="75" w:type="dxa"/>
              <w:bottom w:w="0" w:type="dxa"/>
              <w:right w:w="75" w:type="dxa"/>
            </w:tcMar>
            <w:hideMark/>
          </w:tcPr>
          <w:p w14:paraId="34A33663" w14:textId="0BAF7556" w:rsidR="009A43C3" w:rsidRPr="003F5AF2" w:rsidRDefault="00572AE1" w:rsidP="00FA5CF5">
            <w:pPr>
              <w:spacing w:line="240" w:lineRule="atLeast"/>
              <w:ind w:left="45"/>
              <w:jc w:val="center"/>
            </w:pPr>
            <w:r w:rsidRPr="003F5AF2">
              <w:t>.87</w:t>
            </w:r>
          </w:p>
        </w:tc>
        <w:tc>
          <w:tcPr>
            <w:tcW w:w="682" w:type="dxa"/>
            <w:shd w:val="clear" w:color="auto" w:fill="auto"/>
            <w:tcMar>
              <w:top w:w="0" w:type="dxa"/>
              <w:left w:w="75" w:type="dxa"/>
              <w:bottom w:w="0" w:type="dxa"/>
              <w:right w:w="75" w:type="dxa"/>
            </w:tcMar>
            <w:hideMark/>
          </w:tcPr>
          <w:p w14:paraId="746A4ACE" w14:textId="77777777" w:rsidR="009A43C3" w:rsidRPr="003F5AF2" w:rsidRDefault="009A43C3" w:rsidP="009A43C3">
            <w:pPr>
              <w:spacing w:line="240" w:lineRule="atLeast"/>
              <w:ind w:left="45"/>
              <w:jc w:val="right"/>
            </w:pPr>
            <w:r w:rsidRPr="003F5AF2">
              <w:t>110</w:t>
            </w:r>
          </w:p>
        </w:tc>
      </w:tr>
      <w:tr w:rsidR="009A43C3" w:rsidRPr="003F5AF2" w14:paraId="4890CC9C" w14:textId="77777777" w:rsidTr="00FA5CF5">
        <w:tc>
          <w:tcPr>
            <w:tcW w:w="1629" w:type="dxa"/>
            <w:vMerge/>
            <w:shd w:val="clear" w:color="auto" w:fill="auto"/>
            <w:vAlign w:val="center"/>
            <w:hideMark/>
          </w:tcPr>
          <w:p w14:paraId="12961550" w14:textId="77777777" w:rsidR="009A43C3" w:rsidRPr="003F5AF2" w:rsidRDefault="009A43C3" w:rsidP="009A43C3"/>
        </w:tc>
        <w:tc>
          <w:tcPr>
            <w:tcW w:w="1195" w:type="dxa"/>
            <w:vMerge w:val="restart"/>
            <w:shd w:val="clear" w:color="auto" w:fill="auto"/>
            <w:tcMar>
              <w:top w:w="0" w:type="dxa"/>
              <w:left w:w="75" w:type="dxa"/>
              <w:bottom w:w="0" w:type="dxa"/>
              <w:right w:w="75" w:type="dxa"/>
            </w:tcMar>
            <w:hideMark/>
          </w:tcPr>
          <w:p w14:paraId="22BC5344" w14:textId="77777777" w:rsidR="009A43C3" w:rsidRPr="003F5AF2" w:rsidRDefault="009A43C3" w:rsidP="009A43C3">
            <w:pPr>
              <w:spacing w:line="240" w:lineRule="atLeast"/>
              <w:ind w:left="45"/>
            </w:pPr>
            <w:r w:rsidRPr="003F5AF2">
              <w:t>High</w:t>
            </w:r>
          </w:p>
        </w:tc>
        <w:tc>
          <w:tcPr>
            <w:tcW w:w="1138" w:type="dxa"/>
            <w:gridSpan w:val="2"/>
            <w:shd w:val="clear" w:color="auto" w:fill="auto"/>
            <w:tcMar>
              <w:top w:w="0" w:type="dxa"/>
              <w:left w:w="75" w:type="dxa"/>
              <w:bottom w:w="0" w:type="dxa"/>
              <w:right w:w="75" w:type="dxa"/>
            </w:tcMar>
            <w:hideMark/>
          </w:tcPr>
          <w:p w14:paraId="2DD309D5" w14:textId="77777777" w:rsidR="009A43C3" w:rsidRPr="003F5AF2" w:rsidRDefault="009A43C3" w:rsidP="009A43C3">
            <w:pPr>
              <w:spacing w:line="240" w:lineRule="atLeast"/>
              <w:ind w:left="45"/>
            </w:pPr>
            <w:r w:rsidRPr="003F5AF2">
              <w:t>Low</w:t>
            </w:r>
          </w:p>
        </w:tc>
        <w:tc>
          <w:tcPr>
            <w:tcW w:w="855" w:type="dxa"/>
            <w:shd w:val="clear" w:color="auto" w:fill="auto"/>
            <w:tcMar>
              <w:top w:w="0" w:type="dxa"/>
              <w:left w:w="75" w:type="dxa"/>
              <w:bottom w:w="0" w:type="dxa"/>
              <w:right w:w="75" w:type="dxa"/>
            </w:tcMar>
            <w:hideMark/>
          </w:tcPr>
          <w:p w14:paraId="142CF7B7" w14:textId="43B2FECC" w:rsidR="009A43C3" w:rsidRPr="003F5AF2" w:rsidRDefault="00572AE1" w:rsidP="00E46003">
            <w:pPr>
              <w:spacing w:line="240" w:lineRule="atLeast"/>
              <w:ind w:left="45"/>
              <w:jc w:val="center"/>
            </w:pPr>
            <w:r w:rsidRPr="003F5AF2">
              <w:t>6.33</w:t>
            </w:r>
          </w:p>
        </w:tc>
        <w:tc>
          <w:tcPr>
            <w:tcW w:w="981" w:type="dxa"/>
            <w:shd w:val="clear" w:color="auto" w:fill="auto"/>
            <w:tcMar>
              <w:top w:w="0" w:type="dxa"/>
              <w:left w:w="75" w:type="dxa"/>
              <w:bottom w:w="0" w:type="dxa"/>
              <w:right w:w="75" w:type="dxa"/>
            </w:tcMar>
            <w:hideMark/>
          </w:tcPr>
          <w:p w14:paraId="1C27D7F6" w14:textId="0C1ACD33" w:rsidR="009A43C3" w:rsidRPr="003F5AF2" w:rsidRDefault="00572AE1" w:rsidP="00FA5CF5">
            <w:pPr>
              <w:spacing w:line="240" w:lineRule="atLeast"/>
              <w:ind w:left="45"/>
              <w:jc w:val="center"/>
            </w:pPr>
            <w:r w:rsidRPr="003F5AF2">
              <w:t>.93</w:t>
            </w:r>
          </w:p>
        </w:tc>
        <w:tc>
          <w:tcPr>
            <w:tcW w:w="682" w:type="dxa"/>
            <w:shd w:val="clear" w:color="auto" w:fill="auto"/>
            <w:tcMar>
              <w:top w:w="0" w:type="dxa"/>
              <w:left w:w="75" w:type="dxa"/>
              <w:bottom w:w="0" w:type="dxa"/>
              <w:right w:w="75" w:type="dxa"/>
            </w:tcMar>
            <w:hideMark/>
          </w:tcPr>
          <w:p w14:paraId="3F94BFD9" w14:textId="77777777" w:rsidR="009A43C3" w:rsidRPr="003F5AF2" w:rsidRDefault="009A43C3" w:rsidP="009A43C3">
            <w:pPr>
              <w:spacing w:line="240" w:lineRule="atLeast"/>
              <w:ind w:left="45"/>
              <w:jc w:val="right"/>
            </w:pPr>
            <w:r w:rsidRPr="003F5AF2">
              <w:t>54</w:t>
            </w:r>
          </w:p>
        </w:tc>
      </w:tr>
      <w:tr w:rsidR="009A43C3" w:rsidRPr="003F5AF2" w14:paraId="3471EADC" w14:textId="77777777" w:rsidTr="00572AE1">
        <w:tc>
          <w:tcPr>
            <w:tcW w:w="1629" w:type="dxa"/>
            <w:vMerge/>
            <w:shd w:val="clear" w:color="auto" w:fill="auto"/>
            <w:vAlign w:val="center"/>
            <w:hideMark/>
          </w:tcPr>
          <w:p w14:paraId="76066246" w14:textId="77777777" w:rsidR="009A43C3" w:rsidRPr="003F5AF2" w:rsidRDefault="009A43C3" w:rsidP="009A43C3"/>
        </w:tc>
        <w:tc>
          <w:tcPr>
            <w:tcW w:w="1195" w:type="dxa"/>
            <w:vMerge/>
            <w:shd w:val="clear" w:color="auto" w:fill="auto"/>
            <w:vAlign w:val="center"/>
            <w:hideMark/>
          </w:tcPr>
          <w:p w14:paraId="6DF4FCF4"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6A9921A3" w14:textId="77777777" w:rsidR="009A43C3" w:rsidRPr="003F5AF2" w:rsidRDefault="009A43C3" w:rsidP="009A43C3">
            <w:pPr>
              <w:spacing w:line="240" w:lineRule="atLeast"/>
              <w:ind w:left="45"/>
            </w:pPr>
            <w:r w:rsidRPr="003F5AF2">
              <w:t>High</w:t>
            </w:r>
          </w:p>
        </w:tc>
        <w:tc>
          <w:tcPr>
            <w:tcW w:w="855" w:type="dxa"/>
            <w:shd w:val="clear" w:color="auto" w:fill="auto"/>
            <w:tcMar>
              <w:top w:w="0" w:type="dxa"/>
              <w:left w:w="75" w:type="dxa"/>
              <w:bottom w:w="0" w:type="dxa"/>
              <w:right w:w="75" w:type="dxa"/>
            </w:tcMar>
            <w:hideMark/>
          </w:tcPr>
          <w:p w14:paraId="0FAC53F1" w14:textId="39D1B57F" w:rsidR="009A43C3" w:rsidRPr="003F5AF2" w:rsidRDefault="00572AE1" w:rsidP="00E46003">
            <w:pPr>
              <w:spacing w:line="240" w:lineRule="atLeast"/>
              <w:ind w:left="45"/>
              <w:jc w:val="center"/>
            </w:pPr>
            <w:r w:rsidRPr="003F5AF2">
              <w:t>6.36</w:t>
            </w:r>
          </w:p>
        </w:tc>
        <w:tc>
          <w:tcPr>
            <w:tcW w:w="981" w:type="dxa"/>
            <w:shd w:val="clear" w:color="auto" w:fill="auto"/>
            <w:tcMar>
              <w:top w:w="0" w:type="dxa"/>
              <w:left w:w="75" w:type="dxa"/>
              <w:bottom w:w="0" w:type="dxa"/>
              <w:right w:w="75" w:type="dxa"/>
            </w:tcMar>
            <w:hideMark/>
          </w:tcPr>
          <w:p w14:paraId="611D0357" w14:textId="32CE1195" w:rsidR="009A43C3" w:rsidRPr="003F5AF2" w:rsidRDefault="00572AE1" w:rsidP="00FA5CF5">
            <w:pPr>
              <w:spacing w:line="240" w:lineRule="atLeast"/>
              <w:ind w:left="45"/>
              <w:jc w:val="center"/>
            </w:pPr>
            <w:r w:rsidRPr="003F5AF2">
              <w:t>.85</w:t>
            </w:r>
          </w:p>
        </w:tc>
        <w:tc>
          <w:tcPr>
            <w:tcW w:w="682" w:type="dxa"/>
            <w:shd w:val="clear" w:color="auto" w:fill="auto"/>
            <w:tcMar>
              <w:top w:w="0" w:type="dxa"/>
              <w:left w:w="75" w:type="dxa"/>
              <w:bottom w:w="0" w:type="dxa"/>
              <w:right w:w="75" w:type="dxa"/>
            </w:tcMar>
            <w:hideMark/>
          </w:tcPr>
          <w:p w14:paraId="311602B0" w14:textId="77777777" w:rsidR="009A43C3" w:rsidRPr="003F5AF2" w:rsidRDefault="009A43C3" w:rsidP="009A43C3">
            <w:pPr>
              <w:spacing w:line="240" w:lineRule="atLeast"/>
              <w:ind w:left="45"/>
              <w:jc w:val="right"/>
            </w:pPr>
            <w:r w:rsidRPr="003F5AF2">
              <w:t>65</w:t>
            </w:r>
          </w:p>
        </w:tc>
      </w:tr>
      <w:tr w:rsidR="009A43C3" w:rsidRPr="003F5AF2" w14:paraId="2FBA33E2" w14:textId="77777777" w:rsidTr="00FA5CF5">
        <w:tc>
          <w:tcPr>
            <w:tcW w:w="1629" w:type="dxa"/>
            <w:vMerge/>
            <w:shd w:val="clear" w:color="auto" w:fill="auto"/>
            <w:vAlign w:val="center"/>
            <w:hideMark/>
          </w:tcPr>
          <w:p w14:paraId="114BDA5C" w14:textId="77777777" w:rsidR="009A43C3" w:rsidRPr="003F5AF2" w:rsidRDefault="009A43C3" w:rsidP="009A43C3"/>
        </w:tc>
        <w:tc>
          <w:tcPr>
            <w:tcW w:w="1195" w:type="dxa"/>
            <w:vMerge/>
            <w:shd w:val="clear" w:color="auto" w:fill="auto"/>
            <w:vAlign w:val="center"/>
            <w:hideMark/>
          </w:tcPr>
          <w:p w14:paraId="2604A622"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1B662E5C" w14:textId="77777777" w:rsidR="009A43C3" w:rsidRPr="003F5AF2" w:rsidRDefault="009A43C3" w:rsidP="009A43C3">
            <w:pPr>
              <w:spacing w:line="240" w:lineRule="atLeast"/>
              <w:ind w:left="45"/>
            </w:pPr>
            <w:r w:rsidRPr="003F5AF2">
              <w:t>Total</w:t>
            </w:r>
          </w:p>
        </w:tc>
        <w:tc>
          <w:tcPr>
            <w:tcW w:w="855" w:type="dxa"/>
            <w:shd w:val="clear" w:color="auto" w:fill="auto"/>
            <w:tcMar>
              <w:top w:w="0" w:type="dxa"/>
              <w:left w:w="75" w:type="dxa"/>
              <w:bottom w:w="0" w:type="dxa"/>
              <w:right w:w="75" w:type="dxa"/>
            </w:tcMar>
            <w:hideMark/>
          </w:tcPr>
          <w:p w14:paraId="3A0D4841" w14:textId="710E29AD" w:rsidR="009A43C3" w:rsidRPr="003F5AF2" w:rsidRDefault="00572AE1" w:rsidP="00E46003">
            <w:pPr>
              <w:spacing w:line="240" w:lineRule="atLeast"/>
              <w:ind w:left="45"/>
              <w:jc w:val="center"/>
            </w:pPr>
            <w:r w:rsidRPr="003F5AF2">
              <w:t>6.35</w:t>
            </w:r>
          </w:p>
        </w:tc>
        <w:tc>
          <w:tcPr>
            <w:tcW w:w="981" w:type="dxa"/>
            <w:shd w:val="clear" w:color="auto" w:fill="auto"/>
            <w:tcMar>
              <w:top w:w="0" w:type="dxa"/>
              <w:left w:w="75" w:type="dxa"/>
              <w:bottom w:w="0" w:type="dxa"/>
              <w:right w:w="75" w:type="dxa"/>
            </w:tcMar>
            <w:hideMark/>
          </w:tcPr>
          <w:p w14:paraId="2A99AE5F" w14:textId="619B94D2" w:rsidR="009A43C3" w:rsidRPr="003F5AF2" w:rsidRDefault="00572AE1" w:rsidP="00FA5CF5">
            <w:pPr>
              <w:spacing w:line="240" w:lineRule="atLeast"/>
              <w:ind w:left="45"/>
              <w:jc w:val="center"/>
            </w:pPr>
            <w:r w:rsidRPr="003F5AF2">
              <w:t>.88</w:t>
            </w:r>
          </w:p>
        </w:tc>
        <w:tc>
          <w:tcPr>
            <w:tcW w:w="682" w:type="dxa"/>
            <w:shd w:val="clear" w:color="auto" w:fill="auto"/>
            <w:tcMar>
              <w:top w:w="0" w:type="dxa"/>
              <w:left w:w="75" w:type="dxa"/>
              <w:bottom w:w="0" w:type="dxa"/>
              <w:right w:w="75" w:type="dxa"/>
            </w:tcMar>
            <w:hideMark/>
          </w:tcPr>
          <w:p w14:paraId="64C3344C" w14:textId="77777777" w:rsidR="009A43C3" w:rsidRPr="003F5AF2" w:rsidRDefault="009A43C3" w:rsidP="009A43C3">
            <w:pPr>
              <w:spacing w:line="240" w:lineRule="atLeast"/>
              <w:ind w:left="45"/>
              <w:jc w:val="right"/>
            </w:pPr>
            <w:r w:rsidRPr="003F5AF2">
              <w:t>119</w:t>
            </w:r>
          </w:p>
        </w:tc>
      </w:tr>
      <w:tr w:rsidR="009A43C3" w:rsidRPr="003F5AF2" w14:paraId="7A1793EB" w14:textId="77777777" w:rsidTr="00FA5CF5">
        <w:tc>
          <w:tcPr>
            <w:tcW w:w="1629" w:type="dxa"/>
            <w:vMerge/>
            <w:shd w:val="clear" w:color="auto" w:fill="auto"/>
            <w:vAlign w:val="center"/>
            <w:hideMark/>
          </w:tcPr>
          <w:p w14:paraId="15652AA3" w14:textId="77777777" w:rsidR="009A43C3" w:rsidRPr="003F5AF2" w:rsidRDefault="009A43C3" w:rsidP="009A43C3"/>
        </w:tc>
        <w:tc>
          <w:tcPr>
            <w:tcW w:w="1195" w:type="dxa"/>
            <w:vMerge w:val="restart"/>
            <w:shd w:val="clear" w:color="auto" w:fill="auto"/>
            <w:tcMar>
              <w:top w:w="0" w:type="dxa"/>
              <w:left w:w="75" w:type="dxa"/>
              <w:bottom w:w="0" w:type="dxa"/>
              <w:right w:w="75" w:type="dxa"/>
            </w:tcMar>
            <w:hideMark/>
          </w:tcPr>
          <w:p w14:paraId="65217845" w14:textId="77777777" w:rsidR="009A43C3" w:rsidRPr="003F5AF2" w:rsidRDefault="009A43C3" w:rsidP="009A43C3">
            <w:pPr>
              <w:spacing w:line="240" w:lineRule="atLeast"/>
              <w:ind w:left="45"/>
            </w:pPr>
            <w:r w:rsidRPr="003F5AF2">
              <w:t>Total</w:t>
            </w:r>
          </w:p>
        </w:tc>
        <w:tc>
          <w:tcPr>
            <w:tcW w:w="1138" w:type="dxa"/>
            <w:gridSpan w:val="2"/>
            <w:shd w:val="clear" w:color="auto" w:fill="auto"/>
            <w:tcMar>
              <w:top w:w="0" w:type="dxa"/>
              <w:left w:w="75" w:type="dxa"/>
              <w:bottom w:w="0" w:type="dxa"/>
              <w:right w:w="75" w:type="dxa"/>
            </w:tcMar>
            <w:hideMark/>
          </w:tcPr>
          <w:p w14:paraId="500FCCBA" w14:textId="77777777" w:rsidR="009A43C3" w:rsidRPr="003F5AF2" w:rsidRDefault="009A43C3" w:rsidP="009A43C3">
            <w:pPr>
              <w:spacing w:line="240" w:lineRule="atLeast"/>
              <w:ind w:left="45"/>
            </w:pPr>
            <w:r w:rsidRPr="003F5AF2">
              <w:t>Low</w:t>
            </w:r>
          </w:p>
        </w:tc>
        <w:tc>
          <w:tcPr>
            <w:tcW w:w="855" w:type="dxa"/>
            <w:shd w:val="clear" w:color="auto" w:fill="auto"/>
            <w:tcMar>
              <w:top w:w="0" w:type="dxa"/>
              <w:left w:w="75" w:type="dxa"/>
              <w:bottom w:w="0" w:type="dxa"/>
              <w:right w:w="75" w:type="dxa"/>
            </w:tcMar>
            <w:hideMark/>
          </w:tcPr>
          <w:p w14:paraId="092DD75C" w14:textId="7C3B2535" w:rsidR="009A43C3" w:rsidRPr="003F5AF2" w:rsidRDefault="00572AE1" w:rsidP="00E46003">
            <w:pPr>
              <w:spacing w:line="240" w:lineRule="atLeast"/>
              <w:ind w:left="45"/>
              <w:jc w:val="center"/>
            </w:pPr>
            <w:r w:rsidRPr="003F5AF2">
              <w:t>6.31</w:t>
            </w:r>
          </w:p>
        </w:tc>
        <w:tc>
          <w:tcPr>
            <w:tcW w:w="981" w:type="dxa"/>
            <w:shd w:val="clear" w:color="auto" w:fill="auto"/>
            <w:tcMar>
              <w:top w:w="0" w:type="dxa"/>
              <w:left w:w="75" w:type="dxa"/>
              <w:bottom w:w="0" w:type="dxa"/>
              <w:right w:w="75" w:type="dxa"/>
            </w:tcMar>
            <w:hideMark/>
          </w:tcPr>
          <w:p w14:paraId="3EABAB74" w14:textId="3F3F7F70" w:rsidR="009A43C3" w:rsidRPr="003F5AF2" w:rsidRDefault="00572AE1" w:rsidP="00FA5CF5">
            <w:pPr>
              <w:spacing w:line="240" w:lineRule="atLeast"/>
              <w:ind w:left="45"/>
              <w:jc w:val="center"/>
            </w:pPr>
            <w:r w:rsidRPr="003F5AF2">
              <w:t>.98</w:t>
            </w:r>
          </w:p>
        </w:tc>
        <w:tc>
          <w:tcPr>
            <w:tcW w:w="682" w:type="dxa"/>
            <w:shd w:val="clear" w:color="auto" w:fill="auto"/>
            <w:tcMar>
              <w:top w:w="0" w:type="dxa"/>
              <w:left w:w="75" w:type="dxa"/>
              <w:bottom w:w="0" w:type="dxa"/>
              <w:right w:w="75" w:type="dxa"/>
            </w:tcMar>
            <w:hideMark/>
          </w:tcPr>
          <w:p w14:paraId="5ADD6279" w14:textId="77777777" w:rsidR="009A43C3" w:rsidRPr="003F5AF2" w:rsidRDefault="009A43C3" w:rsidP="009A43C3">
            <w:pPr>
              <w:spacing w:line="240" w:lineRule="atLeast"/>
              <w:ind w:left="45"/>
              <w:jc w:val="right"/>
            </w:pPr>
            <w:r w:rsidRPr="003F5AF2">
              <w:t>112</w:t>
            </w:r>
          </w:p>
        </w:tc>
      </w:tr>
      <w:tr w:rsidR="009A43C3" w:rsidRPr="003F5AF2" w14:paraId="3198A257" w14:textId="77777777" w:rsidTr="00572AE1">
        <w:tc>
          <w:tcPr>
            <w:tcW w:w="1629" w:type="dxa"/>
            <w:vMerge/>
            <w:shd w:val="clear" w:color="auto" w:fill="auto"/>
            <w:vAlign w:val="center"/>
            <w:hideMark/>
          </w:tcPr>
          <w:p w14:paraId="7592A803" w14:textId="77777777" w:rsidR="009A43C3" w:rsidRPr="003F5AF2" w:rsidRDefault="009A43C3" w:rsidP="009A43C3"/>
        </w:tc>
        <w:tc>
          <w:tcPr>
            <w:tcW w:w="1195" w:type="dxa"/>
            <w:vMerge/>
            <w:shd w:val="clear" w:color="auto" w:fill="auto"/>
            <w:vAlign w:val="center"/>
            <w:hideMark/>
          </w:tcPr>
          <w:p w14:paraId="16446EDB"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5A5D9376" w14:textId="77777777" w:rsidR="009A43C3" w:rsidRPr="003F5AF2" w:rsidRDefault="009A43C3" w:rsidP="009A43C3">
            <w:pPr>
              <w:spacing w:line="240" w:lineRule="atLeast"/>
              <w:ind w:left="45"/>
            </w:pPr>
            <w:r w:rsidRPr="003F5AF2">
              <w:t>High</w:t>
            </w:r>
          </w:p>
        </w:tc>
        <w:tc>
          <w:tcPr>
            <w:tcW w:w="855" w:type="dxa"/>
            <w:shd w:val="clear" w:color="auto" w:fill="auto"/>
            <w:tcMar>
              <w:top w:w="0" w:type="dxa"/>
              <w:left w:w="75" w:type="dxa"/>
              <w:bottom w:w="0" w:type="dxa"/>
              <w:right w:w="75" w:type="dxa"/>
            </w:tcMar>
            <w:hideMark/>
          </w:tcPr>
          <w:p w14:paraId="52EEEFC8" w14:textId="598C5EED" w:rsidR="009A43C3" w:rsidRPr="003F5AF2" w:rsidRDefault="00572AE1" w:rsidP="00E46003">
            <w:pPr>
              <w:spacing w:line="240" w:lineRule="atLeast"/>
              <w:ind w:left="45"/>
              <w:jc w:val="center"/>
            </w:pPr>
            <w:r w:rsidRPr="003F5AF2">
              <w:t>6.44</w:t>
            </w:r>
          </w:p>
        </w:tc>
        <w:tc>
          <w:tcPr>
            <w:tcW w:w="981" w:type="dxa"/>
            <w:shd w:val="clear" w:color="auto" w:fill="auto"/>
            <w:tcMar>
              <w:top w:w="0" w:type="dxa"/>
              <w:left w:w="75" w:type="dxa"/>
              <w:bottom w:w="0" w:type="dxa"/>
              <w:right w:w="75" w:type="dxa"/>
            </w:tcMar>
            <w:hideMark/>
          </w:tcPr>
          <w:p w14:paraId="3371A44C" w14:textId="224183BD" w:rsidR="009A43C3" w:rsidRPr="003F5AF2" w:rsidRDefault="00572AE1" w:rsidP="00FA5CF5">
            <w:pPr>
              <w:spacing w:line="240" w:lineRule="atLeast"/>
              <w:ind w:left="45"/>
              <w:jc w:val="center"/>
            </w:pPr>
            <w:r w:rsidRPr="003F5AF2">
              <w:t>.77</w:t>
            </w:r>
          </w:p>
        </w:tc>
        <w:tc>
          <w:tcPr>
            <w:tcW w:w="682" w:type="dxa"/>
            <w:shd w:val="clear" w:color="auto" w:fill="auto"/>
            <w:tcMar>
              <w:top w:w="0" w:type="dxa"/>
              <w:left w:w="75" w:type="dxa"/>
              <w:bottom w:w="0" w:type="dxa"/>
              <w:right w:w="75" w:type="dxa"/>
            </w:tcMar>
            <w:hideMark/>
          </w:tcPr>
          <w:p w14:paraId="29B8CCE1" w14:textId="77777777" w:rsidR="009A43C3" w:rsidRPr="003F5AF2" w:rsidRDefault="009A43C3" w:rsidP="009A43C3">
            <w:pPr>
              <w:spacing w:line="240" w:lineRule="atLeast"/>
              <w:ind w:left="45"/>
              <w:jc w:val="right"/>
            </w:pPr>
            <w:r w:rsidRPr="003F5AF2">
              <w:t>117</w:t>
            </w:r>
          </w:p>
        </w:tc>
      </w:tr>
      <w:tr w:rsidR="009A43C3" w:rsidRPr="003F5AF2" w14:paraId="0BD7C416" w14:textId="77777777" w:rsidTr="00FA5CF5">
        <w:tc>
          <w:tcPr>
            <w:tcW w:w="1629" w:type="dxa"/>
            <w:vMerge/>
            <w:shd w:val="clear" w:color="auto" w:fill="auto"/>
            <w:vAlign w:val="center"/>
            <w:hideMark/>
          </w:tcPr>
          <w:p w14:paraId="4798ABD6" w14:textId="77777777" w:rsidR="009A43C3" w:rsidRPr="003F5AF2" w:rsidRDefault="009A43C3" w:rsidP="009A43C3"/>
        </w:tc>
        <w:tc>
          <w:tcPr>
            <w:tcW w:w="1195" w:type="dxa"/>
            <w:vMerge/>
            <w:shd w:val="clear" w:color="auto" w:fill="auto"/>
            <w:vAlign w:val="center"/>
            <w:hideMark/>
          </w:tcPr>
          <w:p w14:paraId="47050E7A"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28094114" w14:textId="77777777" w:rsidR="009A43C3" w:rsidRPr="003F5AF2" w:rsidRDefault="009A43C3" w:rsidP="009A43C3">
            <w:pPr>
              <w:spacing w:line="240" w:lineRule="atLeast"/>
              <w:ind w:left="45"/>
            </w:pPr>
            <w:r w:rsidRPr="003F5AF2">
              <w:t>Total</w:t>
            </w:r>
          </w:p>
        </w:tc>
        <w:tc>
          <w:tcPr>
            <w:tcW w:w="855" w:type="dxa"/>
            <w:shd w:val="clear" w:color="auto" w:fill="auto"/>
            <w:tcMar>
              <w:top w:w="0" w:type="dxa"/>
              <w:left w:w="75" w:type="dxa"/>
              <w:bottom w:w="0" w:type="dxa"/>
              <w:right w:w="75" w:type="dxa"/>
            </w:tcMar>
            <w:hideMark/>
          </w:tcPr>
          <w:p w14:paraId="06125F2E" w14:textId="3FBB96DD" w:rsidR="009A43C3" w:rsidRPr="003F5AF2" w:rsidRDefault="00572AE1" w:rsidP="00E46003">
            <w:pPr>
              <w:spacing w:line="240" w:lineRule="atLeast"/>
              <w:ind w:left="45"/>
              <w:jc w:val="center"/>
            </w:pPr>
            <w:r w:rsidRPr="003F5AF2">
              <w:t>6.37</w:t>
            </w:r>
          </w:p>
        </w:tc>
        <w:tc>
          <w:tcPr>
            <w:tcW w:w="981" w:type="dxa"/>
            <w:shd w:val="clear" w:color="auto" w:fill="auto"/>
            <w:tcMar>
              <w:top w:w="0" w:type="dxa"/>
              <w:left w:w="75" w:type="dxa"/>
              <w:bottom w:w="0" w:type="dxa"/>
              <w:right w:w="75" w:type="dxa"/>
            </w:tcMar>
            <w:hideMark/>
          </w:tcPr>
          <w:p w14:paraId="09DA230F" w14:textId="134B8AA1" w:rsidR="009A43C3" w:rsidRPr="003F5AF2" w:rsidRDefault="00572AE1" w:rsidP="00FA5CF5">
            <w:pPr>
              <w:spacing w:line="240" w:lineRule="atLeast"/>
              <w:ind w:left="45"/>
              <w:jc w:val="center"/>
            </w:pPr>
            <w:r w:rsidRPr="003F5AF2">
              <w:t>.88</w:t>
            </w:r>
          </w:p>
        </w:tc>
        <w:tc>
          <w:tcPr>
            <w:tcW w:w="682" w:type="dxa"/>
            <w:shd w:val="clear" w:color="auto" w:fill="auto"/>
            <w:tcMar>
              <w:top w:w="0" w:type="dxa"/>
              <w:left w:w="75" w:type="dxa"/>
              <w:bottom w:w="0" w:type="dxa"/>
              <w:right w:w="75" w:type="dxa"/>
            </w:tcMar>
            <w:hideMark/>
          </w:tcPr>
          <w:p w14:paraId="107FA489" w14:textId="77777777" w:rsidR="009A43C3" w:rsidRPr="003F5AF2" w:rsidRDefault="009A43C3" w:rsidP="009A43C3">
            <w:pPr>
              <w:spacing w:line="240" w:lineRule="atLeast"/>
              <w:ind w:left="45"/>
              <w:jc w:val="right"/>
            </w:pPr>
            <w:r w:rsidRPr="003F5AF2">
              <w:t>229</w:t>
            </w:r>
          </w:p>
        </w:tc>
      </w:tr>
      <w:tr w:rsidR="009A43C3" w:rsidRPr="003F5AF2" w14:paraId="71F8F907" w14:textId="77777777" w:rsidTr="00FA5CF5">
        <w:tc>
          <w:tcPr>
            <w:tcW w:w="1629" w:type="dxa"/>
            <w:vMerge w:val="restart"/>
            <w:shd w:val="clear" w:color="auto" w:fill="auto"/>
            <w:tcMar>
              <w:top w:w="0" w:type="dxa"/>
              <w:left w:w="75" w:type="dxa"/>
              <w:bottom w:w="0" w:type="dxa"/>
              <w:right w:w="75" w:type="dxa"/>
            </w:tcMar>
            <w:hideMark/>
          </w:tcPr>
          <w:p w14:paraId="6F8A28D3" w14:textId="77777777" w:rsidR="009A43C3" w:rsidRPr="003F5AF2" w:rsidRDefault="009A43C3" w:rsidP="009A43C3">
            <w:pPr>
              <w:spacing w:line="240" w:lineRule="atLeast"/>
              <w:ind w:left="45"/>
            </w:pPr>
            <w:r w:rsidRPr="003F5AF2">
              <w:t>Total</w:t>
            </w:r>
          </w:p>
        </w:tc>
        <w:tc>
          <w:tcPr>
            <w:tcW w:w="1195" w:type="dxa"/>
            <w:vMerge w:val="restart"/>
            <w:shd w:val="clear" w:color="auto" w:fill="auto"/>
            <w:tcMar>
              <w:top w:w="0" w:type="dxa"/>
              <w:left w:w="75" w:type="dxa"/>
              <w:bottom w:w="0" w:type="dxa"/>
              <w:right w:w="75" w:type="dxa"/>
            </w:tcMar>
            <w:hideMark/>
          </w:tcPr>
          <w:p w14:paraId="224D26A2" w14:textId="77777777" w:rsidR="009A43C3" w:rsidRPr="003F5AF2" w:rsidRDefault="009A43C3" w:rsidP="009A43C3">
            <w:pPr>
              <w:spacing w:line="240" w:lineRule="atLeast"/>
              <w:ind w:left="45"/>
            </w:pPr>
            <w:r w:rsidRPr="003F5AF2">
              <w:t>Low</w:t>
            </w:r>
          </w:p>
        </w:tc>
        <w:tc>
          <w:tcPr>
            <w:tcW w:w="1138" w:type="dxa"/>
            <w:gridSpan w:val="2"/>
            <w:shd w:val="clear" w:color="auto" w:fill="auto"/>
            <w:tcMar>
              <w:top w:w="0" w:type="dxa"/>
              <w:left w:w="75" w:type="dxa"/>
              <w:bottom w:w="0" w:type="dxa"/>
              <w:right w:w="75" w:type="dxa"/>
            </w:tcMar>
            <w:hideMark/>
          </w:tcPr>
          <w:p w14:paraId="04CFD19F" w14:textId="77777777" w:rsidR="009A43C3" w:rsidRPr="003F5AF2" w:rsidRDefault="009A43C3" w:rsidP="009A43C3">
            <w:pPr>
              <w:spacing w:line="240" w:lineRule="atLeast"/>
              <w:ind w:left="45"/>
            </w:pPr>
            <w:r w:rsidRPr="003F5AF2">
              <w:t>Low</w:t>
            </w:r>
          </w:p>
        </w:tc>
        <w:tc>
          <w:tcPr>
            <w:tcW w:w="855" w:type="dxa"/>
            <w:shd w:val="clear" w:color="auto" w:fill="auto"/>
            <w:tcMar>
              <w:top w:w="0" w:type="dxa"/>
              <w:left w:w="75" w:type="dxa"/>
              <w:bottom w:w="0" w:type="dxa"/>
              <w:right w:w="75" w:type="dxa"/>
            </w:tcMar>
            <w:hideMark/>
          </w:tcPr>
          <w:p w14:paraId="33A98027" w14:textId="524C1CED" w:rsidR="009A43C3" w:rsidRPr="003F5AF2" w:rsidRDefault="00572AE1" w:rsidP="00E46003">
            <w:pPr>
              <w:spacing w:line="240" w:lineRule="atLeast"/>
              <w:ind w:left="45"/>
              <w:jc w:val="center"/>
            </w:pPr>
            <w:r w:rsidRPr="003F5AF2">
              <w:t>6.27</w:t>
            </w:r>
          </w:p>
        </w:tc>
        <w:tc>
          <w:tcPr>
            <w:tcW w:w="981" w:type="dxa"/>
            <w:shd w:val="clear" w:color="auto" w:fill="auto"/>
            <w:tcMar>
              <w:top w:w="0" w:type="dxa"/>
              <w:left w:w="75" w:type="dxa"/>
              <w:bottom w:w="0" w:type="dxa"/>
              <w:right w:w="75" w:type="dxa"/>
            </w:tcMar>
            <w:hideMark/>
          </w:tcPr>
          <w:p w14:paraId="08A62546" w14:textId="17E38578" w:rsidR="009A43C3" w:rsidRPr="003F5AF2" w:rsidRDefault="00572AE1" w:rsidP="00FA5CF5">
            <w:pPr>
              <w:spacing w:line="240" w:lineRule="atLeast"/>
              <w:ind w:left="45"/>
              <w:jc w:val="center"/>
            </w:pPr>
            <w:r w:rsidRPr="003F5AF2">
              <w:t>1.03</w:t>
            </w:r>
          </w:p>
        </w:tc>
        <w:tc>
          <w:tcPr>
            <w:tcW w:w="682" w:type="dxa"/>
            <w:shd w:val="clear" w:color="auto" w:fill="auto"/>
            <w:tcMar>
              <w:top w:w="0" w:type="dxa"/>
              <w:left w:w="75" w:type="dxa"/>
              <w:bottom w:w="0" w:type="dxa"/>
              <w:right w:w="75" w:type="dxa"/>
            </w:tcMar>
            <w:hideMark/>
          </w:tcPr>
          <w:p w14:paraId="68F09E62" w14:textId="77777777" w:rsidR="009A43C3" w:rsidRPr="003F5AF2" w:rsidRDefault="009A43C3" w:rsidP="009A43C3">
            <w:pPr>
              <w:spacing w:line="240" w:lineRule="atLeast"/>
              <w:ind w:left="45"/>
              <w:jc w:val="right"/>
            </w:pPr>
            <w:r w:rsidRPr="003F5AF2">
              <w:t>109</w:t>
            </w:r>
          </w:p>
        </w:tc>
      </w:tr>
      <w:tr w:rsidR="009A43C3" w:rsidRPr="003F5AF2" w14:paraId="76038403" w14:textId="77777777" w:rsidTr="00572AE1">
        <w:tc>
          <w:tcPr>
            <w:tcW w:w="1629" w:type="dxa"/>
            <w:vMerge/>
            <w:shd w:val="clear" w:color="auto" w:fill="auto"/>
            <w:vAlign w:val="center"/>
            <w:hideMark/>
          </w:tcPr>
          <w:p w14:paraId="7776832A" w14:textId="77777777" w:rsidR="009A43C3" w:rsidRPr="003F5AF2" w:rsidRDefault="009A43C3" w:rsidP="009A43C3"/>
        </w:tc>
        <w:tc>
          <w:tcPr>
            <w:tcW w:w="1195" w:type="dxa"/>
            <w:vMerge/>
            <w:shd w:val="clear" w:color="auto" w:fill="auto"/>
            <w:vAlign w:val="center"/>
            <w:hideMark/>
          </w:tcPr>
          <w:p w14:paraId="1892EBC1"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576B0A94" w14:textId="77777777" w:rsidR="009A43C3" w:rsidRPr="003F5AF2" w:rsidRDefault="009A43C3" w:rsidP="009A43C3">
            <w:pPr>
              <w:spacing w:line="240" w:lineRule="atLeast"/>
              <w:ind w:left="45"/>
            </w:pPr>
            <w:r w:rsidRPr="003F5AF2">
              <w:t>High</w:t>
            </w:r>
          </w:p>
        </w:tc>
        <w:tc>
          <w:tcPr>
            <w:tcW w:w="855" w:type="dxa"/>
            <w:shd w:val="clear" w:color="auto" w:fill="auto"/>
            <w:tcMar>
              <w:top w:w="0" w:type="dxa"/>
              <w:left w:w="75" w:type="dxa"/>
              <w:bottom w:w="0" w:type="dxa"/>
              <w:right w:w="75" w:type="dxa"/>
            </w:tcMar>
            <w:hideMark/>
          </w:tcPr>
          <w:p w14:paraId="4081A3D6" w14:textId="5AFEB95E" w:rsidR="009A43C3" w:rsidRPr="003F5AF2" w:rsidRDefault="00572AE1" w:rsidP="00E46003">
            <w:pPr>
              <w:spacing w:line="240" w:lineRule="atLeast"/>
              <w:ind w:left="45"/>
              <w:jc w:val="center"/>
            </w:pPr>
            <w:r w:rsidRPr="003F5AF2">
              <w:t>6.40</w:t>
            </w:r>
          </w:p>
        </w:tc>
        <w:tc>
          <w:tcPr>
            <w:tcW w:w="981" w:type="dxa"/>
            <w:shd w:val="clear" w:color="auto" w:fill="auto"/>
            <w:tcMar>
              <w:top w:w="0" w:type="dxa"/>
              <w:left w:w="75" w:type="dxa"/>
              <w:bottom w:w="0" w:type="dxa"/>
              <w:right w:w="75" w:type="dxa"/>
            </w:tcMar>
            <w:hideMark/>
          </w:tcPr>
          <w:p w14:paraId="48771AF0" w14:textId="78822A07" w:rsidR="009A43C3" w:rsidRPr="003F5AF2" w:rsidRDefault="00572AE1" w:rsidP="00FA5CF5">
            <w:pPr>
              <w:spacing w:line="240" w:lineRule="atLeast"/>
              <w:ind w:left="45"/>
              <w:jc w:val="center"/>
            </w:pPr>
            <w:r w:rsidRPr="003F5AF2">
              <w:t>.79</w:t>
            </w:r>
          </w:p>
        </w:tc>
        <w:tc>
          <w:tcPr>
            <w:tcW w:w="682" w:type="dxa"/>
            <w:shd w:val="clear" w:color="auto" w:fill="auto"/>
            <w:tcMar>
              <w:top w:w="0" w:type="dxa"/>
              <w:left w:w="75" w:type="dxa"/>
              <w:bottom w:w="0" w:type="dxa"/>
              <w:right w:w="75" w:type="dxa"/>
            </w:tcMar>
            <w:hideMark/>
          </w:tcPr>
          <w:p w14:paraId="1C514CFF" w14:textId="77777777" w:rsidR="009A43C3" w:rsidRPr="003F5AF2" w:rsidRDefault="009A43C3" w:rsidP="009A43C3">
            <w:pPr>
              <w:spacing w:line="240" w:lineRule="atLeast"/>
              <w:ind w:left="45"/>
              <w:jc w:val="right"/>
            </w:pPr>
            <w:r w:rsidRPr="003F5AF2">
              <w:t>109</w:t>
            </w:r>
          </w:p>
        </w:tc>
      </w:tr>
      <w:tr w:rsidR="009A43C3" w:rsidRPr="003F5AF2" w14:paraId="106067E7" w14:textId="77777777" w:rsidTr="00FA5CF5">
        <w:tc>
          <w:tcPr>
            <w:tcW w:w="1629" w:type="dxa"/>
            <w:vMerge/>
            <w:shd w:val="clear" w:color="auto" w:fill="auto"/>
            <w:vAlign w:val="center"/>
            <w:hideMark/>
          </w:tcPr>
          <w:p w14:paraId="7FEC5BD3" w14:textId="77777777" w:rsidR="009A43C3" w:rsidRPr="003F5AF2" w:rsidRDefault="009A43C3" w:rsidP="009A43C3"/>
        </w:tc>
        <w:tc>
          <w:tcPr>
            <w:tcW w:w="1195" w:type="dxa"/>
            <w:vMerge/>
            <w:shd w:val="clear" w:color="auto" w:fill="auto"/>
            <w:vAlign w:val="center"/>
            <w:hideMark/>
          </w:tcPr>
          <w:p w14:paraId="298BADDB"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6E997C4E" w14:textId="77777777" w:rsidR="009A43C3" w:rsidRPr="003F5AF2" w:rsidRDefault="009A43C3" w:rsidP="009A43C3">
            <w:pPr>
              <w:spacing w:line="240" w:lineRule="atLeast"/>
              <w:ind w:left="45"/>
            </w:pPr>
            <w:r w:rsidRPr="003F5AF2">
              <w:t>Total</w:t>
            </w:r>
          </w:p>
        </w:tc>
        <w:tc>
          <w:tcPr>
            <w:tcW w:w="855" w:type="dxa"/>
            <w:shd w:val="clear" w:color="auto" w:fill="auto"/>
            <w:tcMar>
              <w:top w:w="0" w:type="dxa"/>
              <w:left w:w="75" w:type="dxa"/>
              <w:bottom w:w="0" w:type="dxa"/>
              <w:right w:w="75" w:type="dxa"/>
            </w:tcMar>
            <w:hideMark/>
          </w:tcPr>
          <w:p w14:paraId="11429CB2" w14:textId="7E318B3D" w:rsidR="009A43C3" w:rsidRPr="003F5AF2" w:rsidRDefault="00572AE1" w:rsidP="00E46003">
            <w:pPr>
              <w:spacing w:line="240" w:lineRule="atLeast"/>
              <w:ind w:left="45"/>
              <w:jc w:val="center"/>
            </w:pPr>
            <w:r w:rsidRPr="003F5AF2">
              <w:t>6.34</w:t>
            </w:r>
          </w:p>
        </w:tc>
        <w:tc>
          <w:tcPr>
            <w:tcW w:w="981" w:type="dxa"/>
            <w:shd w:val="clear" w:color="auto" w:fill="auto"/>
            <w:tcMar>
              <w:top w:w="0" w:type="dxa"/>
              <w:left w:w="75" w:type="dxa"/>
              <w:bottom w:w="0" w:type="dxa"/>
              <w:right w:w="75" w:type="dxa"/>
            </w:tcMar>
            <w:hideMark/>
          </w:tcPr>
          <w:p w14:paraId="438222EB" w14:textId="113B32D5" w:rsidR="009A43C3" w:rsidRPr="003F5AF2" w:rsidRDefault="00572AE1" w:rsidP="00FA5CF5">
            <w:pPr>
              <w:spacing w:line="240" w:lineRule="atLeast"/>
              <w:ind w:left="45"/>
              <w:jc w:val="center"/>
            </w:pPr>
            <w:r w:rsidRPr="003F5AF2">
              <w:t>.92</w:t>
            </w:r>
          </w:p>
        </w:tc>
        <w:tc>
          <w:tcPr>
            <w:tcW w:w="682" w:type="dxa"/>
            <w:shd w:val="clear" w:color="auto" w:fill="auto"/>
            <w:tcMar>
              <w:top w:w="0" w:type="dxa"/>
              <w:left w:w="75" w:type="dxa"/>
              <w:bottom w:w="0" w:type="dxa"/>
              <w:right w:w="75" w:type="dxa"/>
            </w:tcMar>
            <w:hideMark/>
          </w:tcPr>
          <w:p w14:paraId="72826B6F" w14:textId="77777777" w:rsidR="009A43C3" w:rsidRPr="003F5AF2" w:rsidRDefault="009A43C3" w:rsidP="009A43C3">
            <w:pPr>
              <w:spacing w:line="240" w:lineRule="atLeast"/>
              <w:ind w:left="45"/>
              <w:jc w:val="right"/>
            </w:pPr>
            <w:r w:rsidRPr="003F5AF2">
              <w:t>218</w:t>
            </w:r>
          </w:p>
        </w:tc>
      </w:tr>
      <w:tr w:rsidR="009A43C3" w:rsidRPr="003F5AF2" w14:paraId="107732F0" w14:textId="77777777" w:rsidTr="00FA5CF5">
        <w:tc>
          <w:tcPr>
            <w:tcW w:w="1629" w:type="dxa"/>
            <w:vMerge/>
            <w:shd w:val="clear" w:color="auto" w:fill="auto"/>
            <w:vAlign w:val="center"/>
            <w:hideMark/>
          </w:tcPr>
          <w:p w14:paraId="5D7ED605" w14:textId="77777777" w:rsidR="009A43C3" w:rsidRPr="003F5AF2" w:rsidRDefault="009A43C3" w:rsidP="009A43C3"/>
        </w:tc>
        <w:tc>
          <w:tcPr>
            <w:tcW w:w="1195" w:type="dxa"/>
            <w:vMerge w:val="restart"/>
            <w:shd w:val="clear" w:color="auto" w:fill="auto"/>
            <w:tcMar>
              <w:top w:w="0" w:type="dxa"/>
              <w:left w:w="75" w:type="dxa"/>
              <w:bottom w:w="0" w:type="dxa"/>
              <w:right w:w="75" w:type="dxa"/>
            </w:tcMar>
            <w:hideMark/>
          </w:tcPr>
          <w:p w14:paraId="65E55422" w14:textId="77777777" w:rsidR="009A43C3" w:rsidRPr="003F5AF2" w:rsidRDefault="009A43C3" w:rsidP="009A43C3">
            <w:pPr>
              <w:spacing w:line="240" w:lineRule="atLeast"/>
              <w:ind w:left="45"/>
            </w:pPr>
            <w:r w:rsidRPr="003F5AF2">
              <w:t>High</w:t>
            </w:r>
          </w:p>
        </w:tc>
        <w:tc>
          <w:tcPr>
            <w:tcW w:w="1138" w:type="dxa"/>
            <w:gridSpan w:val="2"/>
            <w:shd w:val="clear" w:color="auto" w:fill="auto"/>
            <w:tcMar>
              <w:top w:w="0" w:type="dxa"/>
              <w:left w:w="75" w:type="dxa"/>
              <w:bottom w:w="0" w:type="dxa"/>
              <w:right w:w="75" w:type="dxa"/>
            </w:tcMar>
            <w:hideMark/>
          </w:tcPr>
          <w:p w14:paraId="29D97FC8" w14:textId="77777777" w:rsidR="009A43C3" w:rsidRPr="003F5AF2" w:rsidRDefault="009A43C3" w:rsidP="009A43C3">
            <w:pPr>
              <w:spacing w:line="240" w:lineRule="atLeast"/>
              <w:ind w:left="45"/>
            </w:pPr>
            <w:r w:rsidRPr="003F5AF2">
              <w:t>Low</w:t>
            </w:r>
          </w:p>
        </w:tc>
        <w:tc>
          <w:tcPr>
            <w:tcW w:w="855" w:type="dxa"/>
            <w:shd w:val="clear" w:color="auto" w:fill="auto"/>
            <w:tcMar>
              <w:top w:w="0" w:type="dxa"/>
              <w:left w:w="75" w:type="dxa"/>
              <w:bottom w:w="0" w:type="dxa"/>
              <w:right w:w="75" w:type="dxa"/>
            </w:tcMar>
            <w:hideMark/>
          </w:tcPr>
          <w:p w14:paraId="1807F6EC" w14:textId="21DF7AE2" w:rsidR="009A43C3" w:rsidRPr="003F5AF2" w:rsidRDefault="00572AE1" w:rsidP="00E46003">
            <w:pPr>
              <w:spacing w:line="240" w:lineRule="atLeast"/>
              <w:ind w:left="45"/>
              <w:jc w:val="center"/>
            </w:pPr>
            <w:r w:rsidRPr="003F5AF2">
              <w:t>6.45</w:t>
            </w:r>
          </w:p>
        </w:tc>
        <w:tc>
          <w:tcPr>
            <w:tcW w:w="981" w:type="dxa"/>
            <w:shd w:val="clear" w:color="auto" w:fill="auto"/>
            <w:tcMar>
              <w:top w:w="0" w:type="dxa"/>
              <w:left w:w="75" w:type="dxa"/>
              <w:bottom w:w="0" w:type="dxa"/>
              <w:right w:w="75" w:type="dxa"/>
            </w:tcMar>
            <w:hideMark/>
          </w:tcPr>
          <w:p w14:paraId="0498785B" w14:textId="71CF6495" w:rsidR="009A43C3" w:rsidRPr="003F5AF2" w:rsidRDefault="00572AE1" w:rsidP="00FA5CF5">
            <w:pPr>
              <w:spacing w:line="240" w:lineRule="atLeast"/>
              <w:ind w:left="45"/>
              <w:jc w:val="center"/>
            </w:pPr>
            <w:r w:rsidRPr="003F5AF2">
              <w:t>.78</w:t>
            </w:r>
          </w:p>
        </w:tc>
        <w:tc>
          <w:tcPr>
            <w:tcW w:w="682" w:type="dxa"/>
            <w:shd w:val="clear" w:color="auto" w:fill="auto"/>
            <w:tcMar>
              <w:top w:w="0" w:type="dxa"/>
              <w:left w:w="75" w:type="dxa"/>
              <w:bottom w:w="0" w:type="dxa"/>
              <w:right w:w="75" w:type="dxa"/>
            </w:tcMar>
            <w:hideMark/>
          </w:tcPr>
          <w:p w14:paraId="684DEC82" w14:textId="77777777" w:rsidR="009A43C3" w:rsidRPr="003F5AF2" w:rsidRDefault="009A43C3" w:rsidP="009A43C3">
            <w:pPr>
              <w:spacing w:line="240" w:lineRule="atLeast"/>
              <w:ind w:left="45"/>
              <w:jc w:val="right"/>
            </w:pPr>
            <w:r w:rsidRPr="003F5AF2">
              <w:t>104</w:t>
            </w:r>
          </w:p>
        </w:tc>
      </w:tr>
      <w:tr w:rsidR="009A43C3" w:rsidRPr="003F5AF2" w14:paraId="3B2BE3C9" w14:textId="77777777" w:rsidTr="00572AE1">
        <w:tc>
          <w:tcPr>
            <w:tcW w:w="1629" w:type="dxa"/>
            <w:vMerge/>
            <w:shd w:val="clear" w:color="auto" w:fill="auto"/>
            <w:vAlign w:val="center"/>
            <w:hideMark/>
          </w:tcPr>
          <w:p w14:paraId="47E9D064" w14:textId="77777777" w:rsidR="009A43C3" w:rsidRPr="003F5AF2" w:rsidRDefault="009A43C3" w:rsidP="009A43C3"/>
        </w:tc>
        <w:tc>
          <w:tcPr>
            <w:tcW w:w="1195" w:type="dxa"/>
            <w:vMerge/>
            <w:shd w:val="clear" w:color="auto" w:fill="auto"/>
            <w:vAlign w:val="center"/>
            <w:hideMark/>
          </w:tcPr>
          <w:p w14:paraId="6FEC76CC"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5D967495" w14:textId="77777777" w:rsidR="009A43C3" w:rsidRPr="003F5AF2" w:rsidRDefault="009A43C3" w:rsidP="009A43C3">
            <w:pPr>
              <w:spacing w:line="240" w:lineRule="atLeast"/>
              <w:ind w:left="45"/>
            </w:pPr>
            <w:r w:rsidRPr="003F5AF2">
              <w:t>High</w:t>
            </w:r>
          </w:p>
        </w:tc>
        <w:tc>
          <w:tcPr>
            <w:tcW w:w="855" w:type="dxa"/>
            <w:shd w:val="clear" w:color="auto" w:fill="auto"/>
            <w:tcMar>
              <w:top w:w="0" w:type="dxa"/>
              <w:left w:w="75" w:type="dxa"/>
              <w:bottom w:w="0" w:type="dxa"/>
              <w:right w:w="75" w:type="dxa"/>
            </w:tcMar>
            <w:hideMark/>
          </w:tcPr>
          <w:p w14:paraId="7003575C" w14:textId="00085759" w:rsidR="009A43C3" w:rsidRPr="003F5AF2" w:rsidRDefault="00572AE1" w:rsidP="00E46003">
            <w:pPr>
              <w:spacing w:line="240" w:lineRule="atLeast"/>
              <w:ind w:left="45"/>
              <w:jc w:val="center"/>
            </w:pPr>
            <w:r w:rsidRPr="003F5AF2">
              <w:t>6.41</w:t>
            </w:r>
          </w:p>
        </w:tc>
        <w:tc>
          <w:tcPr>
            <w:tcW w:w="981" w:type="dxa"/>
            <w:shd w:val="clear" w:color="auto" w:fill="auto"/>
            <w:tcMar>
              <w:top w:w="0" w:type="dxa"/>
              <w:left w:w="75" w:type="dxa"/>
              <w:bottom w:w="0" w:type="dxa"/>
              <w:right w:w="75" w:type="dxa"/>
            </w:tcMar>
            <w:hideMark/>
          </w:tcPr>
          <w:p w14:paraId="4B3B5F74" w14:textId="02FDCEFE" w:rsidR="009A43C3" w:rsidRPr="003F5AF2" w:rsidRDefault="00572AE1" w:rsidP="00FA5CF5">
            <w:pPr>
              <w:spacing w:line="240" w:lineRule="atLeast"/>
              <w:ind w:left="45"/>
              <w:jc w:val="center"/>
            </w:pPr>
            <w:r w:rsidRPr="003F5AF2">
              <w:t>.78</w:t>
            </w:r>
          </w:p>
        </w:tc>
        <w:tc>
          <w:tcPr>
            <w:tcW w:w="682" w:type="dxa"/>
            <w:shd w:val="clear" w:color="auto" w:fill="auto"/>
            <w:tcMar>
              <w:top w:w="0" w:type="dxa"/>
              <w:left w:w="75" w:type="dxa"/>
              <w:bottom w:w="0" w:type="dxa"/>
              <w:right w:w="75" w:type="dxa"/>
            </w:tcMar>
            <w:hideMark/>
          </w:tcPr>
          <w:p w14:paraId="3FC9C8DF" w14:textId="77777777" w:rsidR="009A43C3" w:rsidRPr="003F5AF2" w:rsidRDefault="009A43C3" w:rsidP="009A43C3">
            <w:pPr>
              <w:spacing w:line="240" w:lineRule="atLeast"/>
              <w:ind w:left="45"/>
              <w:jc w:val="right"/>
            </w:pPr>
            <w:r w:rsidRPr="003F5AF2">
              <w:t>122</w:t>
            </w:r>
          </w:p>
        </w:tc>
      </w:tr>
      <w:tr w:rsidR="009A43C3" w:rsidRPr="003F5AF2" w14:paraId="1F3C0577" w14:textId="77777777" w:rsidTr="00FA5CF5">
        <w:tc>
          <w:tcPr>
            <w:tcW w:w="1629" w:type="dxa"/>
            <w:vMerge/>
            <w:shd w:val="clear" w:color="auto" w:fill="auto"/>
            <w:vAlign w:val="center"/>
            <w:hideMark/>
          </w:tcPr>
          <w:p w14:paraId="1DCE6885" w14:textId="77777777" w:rsidR="009A43C3" w:rsidRPr="003F5AF2" w:rsidRDefault="009A43C3" w:rsidP="009A43C3"/>
        </w:tc>
        <w:tc>
          <w:tcPr>
            <w:tcW w:w="1195" w:type="dxa"/>
            <w:vMerge/>
            <w:shd w:val="clear" w:color="auto" w:fill="auto"/>
            <w:vAlign w:val="center"/>
            <w:hideMark/>
          </w:tcPr>
          <w:p w14:paraId="128C6945"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2FAF4353" w14:textId="77777777" w:rsidR="009A43C3" w:rsidRPr="003F5AF2" w:rsidRDefault="009A43C3" w:rsidP="009A43C3">
            <w:pPr>
              <w:spacing w:line="240" w:lineRule="atLeast"/>
              <w:ind w:left="45"/>
            </w:pPr>
            <w:r w:rsidRPr="003F5AF2">
              <w:t>Total</w:t>
            </w:r>
          </w:p>
        </w:tc>
        <w:tc>
          <w:tcPr>
            <w:tcW w:w="855" w:type="dxa"/>
            <w:shd w:val="clear" w:color="auto" w:fill="auto"/>
            <w:tcMar>
              <w:top w:w="0" w:type="dxa"/>
              <w:left w:w="75" w:type="dxa"/>
              <w:bottom w:w="0" w:type="dxa"/>
              <w:right w:w="75" w:type="dxa"/>
            </w:tcMar>
            <w:hideMark/>
          </w:tcPr>
          <w:p w14:paraId="71B69706" w14:textId="67401C12" w:rsidR="009A43C3" w:rsidRPr="003F5AF2" w:rsidRDefault="00572AE1" w:rsidP="00E46003">
            <w:pPr>
              <w:spacing w:line="240" w:lineRule="atLeast"/>
              <w:ind w:left="45"/>
              <w:jc w:val="center"/>
            </w:pPr>
            <w:r w:rsidRPr="003F5AF2">
              <w:t>6.43</w:t>
            </w:r>
          </w:p>
        </w:tc>
        <w:tc>
          <w:tcPr>
            <w:tcW w:w="981" w:type="dxa"/>
            <w:shd w:val="clear" w:color="auto" w:fill="auto"/>
            <w:tcMar>
              <w:top w:w="0" w:type="dxa"/>
              <w:left w:w="75" w:type="dxa"/>
              <w:bottom w:w="0" w:type="dxa"/>
              <w:right w:w="75" w:type="dxa"/>
            </w:tcMar>
            <w:hideMark/>
          </w:tcPr>
          <w:p w14:paraId="04CCB326" w14:textId="0C2BA924" w:rsidR="009A43C3" w:rsidRPr="003F5AF2" w:rsidRDefault="00572AE1" w:rsidP="00FA5CF5">
            <w:pPr>
              <w:spacing w:line="240" w:lineRule="atLeast"/>
              <w:ind w:left="45"/>
              <w:jc w:val="center"/>
            </w:pPr>
            <w:r w:rsidRPr="003F5AF2">
              <w:t>.77</w:t>
            </w:r>
          </w:p>
        </w:tc>
        <w:tc>
          <w:tcPr>
            <w:tcW w:w="682" w:type="dxa"/>
            <w:shd w:val="clear" w:color="auto" w:fill="auto"/>
            <w:tcMar>
              <w:top w:w="0" w:type="dxa"/>
              <w:left w:w="75" w:type="dxa"/>
              <w:bottom w:w="0" w:type="dxa"/>
              <w:right w:w="75" w:type="dxa"/>
            </w:tcMar>
            <w:hideMark/>
          </w:tcPr>
          <w:p w14:paraId="3C0176EC" w14:textId="77777777" w:rsidR="009A43C3" w:rsidRPr="003F5AF2" w:rsidRDefault="009A43C3" w:rsidP="009A43C3">
            <w:pPr>
              <w:spacing w:line="240" w:lineRule="atLeast"/>
              <w:ind w:left="45"/>
              <w:jc w:val="right"/>
            </w:pPr>
            <w:r w:rsidRPr="003F5AF2">
              <w:t>226</w:t>
            </w:r>
          </w:p>
        </w:tc>
      </w:tr>
      <w:tr w:rsidR="009A43C3" w:rsidRPr="003F5AF2" w14:paraId="3EDEF4DE" w14:textId="77777777" w:rsidTr="00FA5CF5">
        <w:tc>
          <w:tcPr>
            <w:tcW w:w="1629" w:type="dxa"/>
            <w:vMerge/>
            <w:shd w:val="clear" w:color="auto" w:fill="auto"/>
            <w:vAlign w:val="center"/>
            <w:hideMark/>
          </w:tcPr>
          <w:p w14:paraId="5CAA75E1" w14:textId="77777777" w:rsidR="009A43C3" w:rsidRPr="003F5AF2" w:rsidRDefault="009A43C3" w:rsidP="009A43C3"/>
        </w:tc>
        <w:tc>
          <w:tcPr>
            <w:tcW w:w="1195" w:type="dxa"/>
            <w:vMerge w:val="restart"/>
            <w:shd w:val="clear" w:color="auto" w:fill="auto"/>
            <w:tcMar>
              <w:top w:w="0" w:type="dxa"/>
              <w:left w:w="75" w:type="dxa"/>
              <w:bottom w:w="0" w:type="dxa"/>
              <w:right w:w="75" w:type="dxa"/>
            </w:tcMar>
            <w:hideMark/>
          </w:tcPr>
          <w:p w14:paraId="127915CD" w14:textId="77777777" w:rsidR="009A43C3" w:rsidRPr="003F5AF2" w:rsidRDefault="009A43C3" w:rsidP="009A43C3">
            <w:pPr>
              <w:spacing w:line="240" w:lineRule="atLeast"/>
              <w:ind w:left="45"/>
            </w:pPr>
            <w:r w:rsidRPr="003F5AF2">
              <w:t>Total</w:t>
            </w:r>
          </w:p>
        </w:tc>
        <w:tc>
          <w:tcPr>
            <w:tcW w:w="1138" w:type="dxa"/>
            <w:gridSpan w:val="2"/>
            <w:shd w:val="clear" w:color="auto" w:fill="auto"/>
            <w:tcMar>
              <w:top w:w="0" w:type="dxa"/>
              <w:left w:w="75" w:type="dxa"/>
              <w:bottom w:w="0" w:type="dxa"/>
              <w:right w:w="75" w:type="dxa"/>
            </w:tcMar>
            <w:hideMark/>
          </w:tcPr>
          <w:p w14:paraId="4A4623E0" w14:textId="77777777" w:rsidR="009A43C3" w:rsidRPr="003F5AF2" w:rsidRDefault="009A43C3" w:rsidP="009A43C3">
            <w:pPr>
              <w:spacing w:line="240" w:lineRule="atLeast"/>
              <w:ind w:left="45"/>
            </w:pPr>
            <w:r w:rsidRPr="003F5AF2">
              <w:t>Low</w:t>
            </w:r>
          </w:p>
        </w:tc>
        <w:tc>
          <w:tcPr>
            <w:tcW w:w="855" w:type="dxa"/>
            <w:shd w:val="clear" w:color="auto" w:fill="auto"/>
            <w:tcMar>
              <w:top w:w="0" w:type="dxa"/>
              <w:left w:w="75" w:type="dxa"/>
              <w:bottom w:w="0" w:type="dxa"/>
              <w:right w:w="75" w:type="dxa"/>
            </w:tcMar>
            <w:hideMark/>
          </w:tcPr>
          <w:p w14:paraId="7FDB305F" w14:textId="474D7671" w:rsidR="009A43C3" w:rsidRPr="003F5AF2" w:rsidRDefault="00572AE1" w:rsidP="00E46003">
            <w:pPr>
              <w:spacing w:line="240" w:lineRule="atLeast"/>
              <w:ind w:left="45"/>
              <w:jc w:val="center"/>
            </w:pPr>
            <w:r w:rsidRPr="003F5AF2">
              <w:t>6.36</w:t>
            </w:r>
          </w:p>
        </w:tc>
        <w:tc>
          <w:tcPr>
            <w:tcW w:w="981" w:type="dxa"/>
            <w:shd w:val="clear" w:color="auto" w:fill="auto"/>
            <w:tcMar>
              <w:top w:w="0" w:type="dxa"/>
              <w:left w:w="75" w:type="dxa"/>
              <w:bottom w:w="0" w:type="dxa"/>
              <w:right w:w="75" w:type="dxa"/>
            </w:tcMar>
            <w:hideMark/>
          </w:tcPr>
          <w:p w14:paraId="16DBB136" w14:textId="2E9FC8E2" w:rsidR="009A43C3" w:rsidRPr="003F5AF2" w:rsidRDefault="00572AE1" w:rsidP="00FA5CF5">
            <w:pPr>
              <w:spacing w:line="240" w:lineRule="atLeast"/>
              <w:ind w:left="45"/>
              <w:jc w:val="center"/>
            </w:pPr>
            <w:r w:rsidRPr="003F5AF2">
              <w:t>.92</w:t>
            </w:r>
          </w:p>
        </w:tc>
        <w:tc>
          <w:tcPr>
            <w:tcW w:w="682" w:type="dxa"/>
            <w:shd w:val="clear" w:color="auto" w:fill="auto"/>
            <w:tcMar>
              <w:top w:w="0" w:type="dxa"/>
              <w:left w:w="75" w:type="dxa"/>
              <w:bottom w:w="0" w:type="dxa"/>
              <w:right w:w="75" w:type="dxa"/>
            </w:tcMar>
            <w:hideMark/>
          </w:tcPr>
          <w:p w14:paraId="052A3279" w14:textId="77777777" w:rsidR="009A43C3" w:rsidRPr="003F5AF2" w:rsidRDefault="009A43C3" w:rsidP="009A43C3">
            <w:pPr>
              <w:spacing w:line="240" w:lineRule="atLeast"/>
              <w:ind w:left="45"/>
              <w:jc w:val="right"/>
            </w:pPr>
            <w:r w:rsidRPr="003F5AF2">
              <w:t>213</w:t>
            </w:r>
          </w:p>
        </w:tc>
      </w:tr>
      <w:tr w:rsidR="009A43C3" w:rsidRPr="003F5AF2" w14:paraId="79EC245A" w14:textId="77777777" w:rsidTr="00572AE1">
        <w:tc>
          <w:tcPr>
            <w:tcW w:w="1629" w:type="dxa"/>
            <w:vMerge/>
            <w:shd w:val="clear" w:color="auto" w:fill="auto"/>
            <w:vAlign w:val="center"/>
            <w:hideMark/>
          </w:tcPr>
          <w:p w14:paraId="0A64C93C" w14:textId="77777777" w:rsidR="009A43C3" w:rsidRPr="003F5AF2" w:rsidRDefault="009A43C3" w:rsidP="009A43C3"/>
        </w:tc>
        <w:tc>
          <w:tcPr>
            <w:tcW w:w="1195" w:type="dxa"/>
            <w:vMerge/>
            <w:shd w:val="clear" w:color="auto" w:fill="auto"/>
            <w:vAlign w:val="center"/>
            <w:hideMark/>
          </w:tcPr>
          <w:p w14:paraId="5788BB71"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338BC42E" w14:textId="77777777" w:rsidR="009A43C3" w:rsidRPr="003F5AF2" w:rsidRDefault="009A43C3" w:rsidP="009A43C3">
            <w:pPr>
              <w:spacing w:line="240" w:lineRule="atLeast"/>
              <w:ind w:left="45"/>
            </w:pPr>
            <w:r w:rsidRPr="003F5AF2">
              <w:t>High</w:t>
            </w:r>
          </w:p>
        </w:tc>
        <w:tc>
          <w:tcPr>
            <w:tcW w:w="855" w:type="dxa"/>
            <w:shd w:val="clear" w:color="auto" w:fill="auto"/>
            <w:tcMar>
              <w:top w:w="0" w:type="dxa"/>
              <w:left w:w="75" w:type="dxa"/>
              <w:bottom w:w="0" w:type="dxa"/>
              <w:right w:w="75" w:type="dxa"/>
            </w:tcMar>
            <w:hideMark/>
          </w:tcPr>
          <w:p w14:paraId="13F1E24B" w14:textId="144D4546" w:rsidR="009A43C3" w:rsidRPr="003F5AF2" w:rsidRDefault="00572AE1" w:rsidP="00E46003">
            <w:pPr>
              <w:spacing w:line="240" w:lineRule="atLeast"/>
              <w:ind w:left="45"/>
              <w:jc w:val="center"/>
            </w:pPr>
            <w:r w:rsidRPr="003F5AF2">
              <w:t>6.41</w:t>
            </w:r>
          </w:p>
        </w:tc>
        <w:tc>
          <w:tcPr>
            <w:tcW w:w="981" w:type="dxa"/>
            <w:shd w:val="clear" w:color="auto" w:fill="auto"/>
            <w:tcMar>
              <w:top w:w="0" w:type="dxa"/>
              <w:left w:w="75" w:type="dxa"/>
              <w:bottom w:w="0" w:type="dxa"/>
              <w:right w:w="75" w:type="dxa"/>
            </w:tcMar>
            <w:hideMark/>
          </w:tcPr>
          <w:p w14:paraId="418318F5" w14:textId="34E26D0D" w:rsidR="009A43C3" w:rsidRPr="003F5AF2" w:rsidRDefault="00572AE1" w:rsidP="00FA5CF5">
            <w:pPr>
              <w:spacing w:line="240" w:lineRule="atLeast"/>
              <w:ind w:left="45"/>
              <w:jc w:val="center"/>
            </w:pPr>
            <w:r w:rsidRPr="003F5AF2">
              <w:t>.78</w:t>
            </w:r>
          </w:p>
        </w:tc>
        <w:tc>
          <w:tcPr>
            <w:tcW w:w="682" w:type="dxa"/>
            <w:shd w:val="clear" w:color="auto" w:fill="auto"/>
            <w:tcMar>
              <w:top w:w="0" w:type="dxa"/>
              <w:left w:w="75" w:type="dxa"/>
              <w:bottom w:w="0" w:type="dxa"/>
              <w:right w:w="75" w:type="dxa"/>
            </w:tcMar>
            <w:hideMark/>
          </w:tcPr>
          <w:p w14:paraId="5D61544E" w14:textId="77777777" w:rsidR="009A43C3" w:rsidRPr="003F5AF2" w:rsidRDefault="009A43C3" w:rsidP="009A43C3">
            <w:pPr>
              <w:spacing w:line="240" w:lineRule="atLeast"/>
              <w:ind w:left="45"/>
              <w:jc w:val="right"/>
            </w:pPr>
            <w:r w:rsidRPr="003F5AF2">
              <w:t>231</w:t>
            </w:r>
          </w:p>
        </w:tc>
      </w:tr>
      <w:tr w:rsidR="009A43C3" w:rsidRPr="003F5AF2" w14:paraId="5FBA8884" w14:textId="77777777" w:rsidTr="00E02ECA">
        <w:tc>
          <w:tcPr>
            <w:tcW w:w="1629" w:type="dxa"/>
            <w:vMerge/>
            <w:shd w:val="clear" w:color="auto" w:fill="auto"/>
            <w:vAlign w:val="center"/>
            <w:hideMark/>
          </w:tcPr>
          <w:p w14:paraId="733B7FBC" w14:textId="77777777" w:rsidR="009A43C3" w:rsidRPr="003F5AF2" w:rsidRDefault="009A43C3" w:rsidP="009A43C3"/>
        </w:tc>
        <w:tc>
          <w:tcPr>
            <w:tcW w:w="1195" w:type="dxa"/>
            <w:vMerge/>
            <w:shd w:val="clear" w:color="auto" w:fill="auto"/>
            <w:vAlign w:val="center"/>
            <w:hideMark/>
          </w:tcPr>
          <w:p w14:paraId="4CA056FE" w14:textId="77777777" w:rsidR="009A43C3" w:rsidRPr="003F5AF2" w:rsidRDefault="009A43C3" w:rsidP="009A43C3"/>
        </w:tc>
        <w:tc>
          <w:tcPr>
            <w:tcW w:w="1138" w:type="dxa"/>
            <w:gridSpan w:val="2"/>
            <w:shd w:val="clear" w:color="auto" w:fill="auto"/>
            <w:tcMar>
              <w:top w:w="0" w:type="dxa"/>
              <w:left w:w="75" w:type="dxa"/>
              <w:bottom w:w="0" w:type="dxa"/>
              <w:right w:w="75" w:type="dxa"/>
            </w:tcMar>
            <w:hideMark/>
          </w:tcPr>
          <w:p w14:paraId="3E362651" w14:textId="77777777" w:rsidR="009A43C3" w:rsidRPr="003F5AF2" w:rsidRDefault="009A43C3" w:rsidP="009A43C3">
            <w:pPr>
              <w:spacing w:line="240" w:lineRule="atLeast"/>
              <w:ind w:left="45"/>
            </w:pPr>
            <w:r w:rsidRPr="003F5AF2">
              <w:t>Total</w:t>
            </w:r>
          </w:p>
        </w:tc>
        <w:tc>
          <w:tcPr>
            <w:tcW w:w="855" w:type="dxa"/>
            <w:shd w:val="clear" w:color="auto" w:fill="auto"/>
            <w:tcMar>
              <w:top w:w="0" w:type="dxa"/>
              <w:left w:w="75" w:type="dxa"/>
              <w:bottom w:w="0" w:type="dxa"/>
              <w:right w:w="75" w:type="dxa"/>
            </w:tcMar>
            <w:hideMark/>
          </w:tcPr>
          <w:p w14:paraId="3E68B550" w14:textId="5CA2DB15" w:rsidR="009A43C3" w:rsidRPr="003F5AF2" w:rsidRDefault="00572AE1" w:rsidP="00E46003">
            <w:pPr>
              <w:spacing w:line="240" w:lineRule="atLeast"/>
              <w:ind w:left="45"/>
              <w:jc w:val="center"/>
            </w:pPr>
            <w:r w:rsidRPr="003F5AF2">
              <w:t>6.39</w:t>
            </w:r>
          </w:p>
        </w:tc>
        <w:tc>
          <w:tcPr>
            <w:tcW w:w="981" w:type="dxa"/>
            <w:shd w:val="clear" w:color="auto" w:fill="auto"/>
            <w:tcMar>
              <w:top w:w="0" w:type="dxa"/>
              <w:left w:w="75" w:type="dxa"/>
              <w:bottom w:w="0" w:type="dxa"/>
              <w:right w:w="75" w:type="dxa"/>
            </w:tcMar>
            <w:hideMark/>
          </w:tcPr>
          <w:p w14:paraId="52008744" w14:textId="2344EB6B" w:rsidR="009A43C3" w:rsidRPr="003F5AF2" w:rsidRDefault="00572AE1" w:rsidP="00FA5CF5">
            <w:pPr>
              <w:spacing w:line="240" w:lineRule="atLeast"/>
              <w:ind w:left="45"/>
              <w:jc w:val="center"/>
            </w:pPr>
            <w:r w:rsidRPr="003F5AF2">
              <w:t>.85</w:t>
            </w:r>
          </w:p>
        </w:tc>
        <w:tc>
          <w:tcPr>
            <w:tcW w:w="682" w:type="dxa"/>
            <w:shd w:val="clear" w:color="auto" w:fill="auto"/>
            <w:tcMar>
              <w:top w:w="0" w:type="dxa"/>
              <w:left w:w="75" w:type="dxa"/>
              <w:bottom w:w="0" w:type="dxa"/>
              <w:right w:w="75" w:type="dxa"/>
            </w:tcMar>
            <w:hideMark/>
          </w:tcPr>
          <w:p w14:paraId="7952274C" w14:textId="77777777" w:rsidR="009A43C3" w:rsidRPr="003F5AF2" w:rsidRDefault="009A43C3" w:rsidP="009A43C3">
            <w:pPr>
              <w:spacing w:line="240" w:lineRule="atLeast"/>
              <w:ind w:left="45"/>
              <w:jc w:val="right"/>
            </w:pPr>
            <w:r w:rsidRPr="003F5AF2">
              <w:t>444</w:t>
            </w:r>
          </w:p>
        </w:tc>
      </w:tr>
      <w:tr w:rsidR="004915B2" w:rsidRPr="003F5AF2" w14:paraId="68142348" w14:textId="77777777" w:rsidTr="00E02ECA">
        <w:tc>
          <w:tcPr>
            <w:tcW w:w="1629" w:type="dxa"/>
            <w:shd w:val="clear" w:color="auto" w:fill="auto"/>
            <w:vAlign w:val="center"/>
          </w:tcPr>
          <w:p w14:paraId="56334BFD" w14:textId="77777777" w:rsidR="004915B2" w:rsidRPr="003F5AF2" w:rsidRDefault="004915B2" w:rsidP="009A43C3"/>
        </w:tc>
        <w:tc>
          <w:tcPr>
            <w:tcW w:w="1195" w:type="dxa"/>
            <w:shd w:val="clear" w:color="auto" w:fill="auto"/>
            <w:vAlign w:val="center"/>
          </w:tcPr>
          <w:p w14:paraId="08F70D8B" w14:textId="77777777" w:rsidR="004915B2" w:rsidRPr="003F5AF2" w:rsidRDefault="004915B2" w:rsidP="009A43C3"/>
        </w:tc>
        <w:tc>
          <w:tcPr>
            <w:tcW w:w="1138" w:type="dxa"/>
            <w:gridSpan w:val="2"/>
            <w:shd w:val="clear" w:color="auto" w:fill="auto"/>
            <w:tcMar>
              <w:top w:w="0" w:type="dxa"/>
              <w:left w:w="75" w:type="dxa"/>
              <w:bottom w:w="0" w:type="dxa"/>
              <w:right w:w="75" w:type="dxa"/>
            </w:tcMar>
          </w:tcPr>
          <w:p w14:paraId="08CF3ECD" w14:textId="77777777" w:rsidR="004915B2" w:rsidRPr="003F5AF2" w:rsidRDefault="004915B2" w:rsidP="009A43C3">
            <w:pPr>
              <w:spacing w:line="240" w:lineRule="atLeast"/>
              <w:ind w:left="45"/>
            </w:pPr>
          </w:p>
        </w:tc>
        <w:tc>
          <w:tcPr>
            <w:tcW w:w="855" w:type="dxa"/>
            <w:shd w:val="clear" w:color="auto" w:fill="auto"/>
            <w:tcMar>
              <w:top w:w="0" w:type="dxa"/>
              <w:left w:w="75" w:type="dxa"/>
              <w:bottom w:w="0" w:type="dxa"/>
              <w:right w:w="75" w:type="dxa"/>
            </w:tcMar>
          </w:tcPr>
          <w:p w14:paraId="11A905E2" w14:textId="77777777" w:rsidR="004915B2" w:rsidRPr="003F5AF2" w:rsidRDefault="004915B2" w:rsidP="00E46003">
            <w:pPr>
              <w:spacing w:line="240" w:lineRule="atLeast"/>
              <w:ind w:left="45"/>
              <w:jc w:val="center"/>
            </w:pPr>
          </w:p>
        </w:tc>
        <w:tc>
          <w:tcPr>
            <w:tcW w:w="981" w:type="dxa"/>
            <w:shd w:val="clear" w:color="auto" w:fill="auto"/>
            <w:tcMar>
              <w:top w:w="0" w:type="dxa"/>
              <w:left w:w="75" w:type="dxa"/>
              <w:bottom w:w="0" w:type="dxa"/>
              <w:right w:w="75" w:type="dxa"/>
            </w:tcMar>
          </w:tcPr>
          <w:p w14:paraId="1C53668D" w14:textId="77777777" w:rsidR="004915B2" w:rsidRPr="003F5AF2" w:rsidRDefault="004915B2" w:rsidP="00FA5CF5">
            <w:pPr>
              <w:spacing w:line="240" w:lineRule="atLeast"/>
              <w:ind w:left="45"/>
              <w:jc w:val="center"/>
            </w:pPr>
          </w:p>
        </w:tc>
        <w:tc>
          <w:tcPr>
            <w:tcW w:w="682" w:type="dxa"/>
            <w:shd w:val="clear" w:color="auto" w:fill="auto"/>
            <w:tcMar>
              <w:top w:w="0" w:type="dxa"/>
              <w:left w:w="75" w:type="dxa"/>
              <w:bottom w:w="0" w:type="dxa"/>
              <w:right w:w="75" w:type="dxa"/>
            </w:tcMar>
          </w:tcPr>
          <w:p w14:paraId="4691F295" w14:textId="77777777" w:rsidR="004915B2" w:rsidRPr="003F5AF2" w:rsidRDefault="004915B2" w:rsidP="009A43C3">
            <w:pPr>
              <w:spacing w:line="240" w:lineRule="atLeast"/>
              <w:ind w:left="45"/>
              <w:jc w:val="right"/>
            </w:pPr>
          </w:p>
        </w:tc>
      </w:tr>
      <w:tr w:rsidR="00E02ECA" w:rsidRPr="003F5AF2" w14:paraId="63E21CBA" w14:textId="77777777" w:rsidTr="00E02ECA">
        <w:trPr>
          <w:trHeight w:val="108"/>
        </w:trPr>
        <w:tc>
          <w:tcPr>
            <w:tcW w:w="1629" w:type="dxa"/>
            <w:tcBorders>
              <w:bottom w:val="single" w:sz="4" w:space="0" w:color="auto"/>
            </w:tcBorders>
            <w:shd w:val="clear" w:color="auto" w:fill="auto"/>
            <w:vAlign w:val="center"/>
          </w:tcPr>
          <w:p w14:paraId="7645F90B" w14:textId="77777777" w:rsidR="00E02ECA" w:rsidRPr="003F5AF2" w:rsidRDefault="00E02ECA" w:rsidP="009A43C3"/>
        </w:tc>
        <w:tc>
          <w:tcPr>
            <w:tcW w:w="1195" w:type="dxa"/>
            <w:tcBorders>
              <w:bottom w:val="single" w:sz="4" w:space="0" w:color="auto"/>
            </w:tcBorders>
            <w:shd w:val="clear" w:color="auto" w:fill="auto"/>
            <w:vAlign w:val="center"/>
          </w:tcPr>
          <w:p w14:paraId="75700338" w14:textId="77777777" w:rsidR="00E02ECA" w:rsidRPr="003F5AF2" w:rsidRDefault="00E02ECA" w:rsidP="009A43C3"/>
        </w:tc>
        <w:tc>
          <w:tcPr>
            <w:tcW w:w="1138" w:type="dxa"/>
            <w:gridSpan w:val="2"/>
            <w:tcBorders>
              <w:bottom w:val="single" w:sz="4" w:space="0" w:color="auto"/>
            </w:tcBorders>
            <w:shd w:val="clear" w:color="auto" w:fill="auto"/>
            <w:tcMar>
              <w:top w:w="0" w:type="dxa"/>
              <w:left w:w="75" w:type="dxa"/>
              <w:bottom w:w="0" w:type="dxa"/>
              <w:right w:w="75" w:type="dxa"/>
            </w:tcMar>
          </w:tcPr>
          <w:p w14:paraId="65386EA8" w14:textId="77777777" w:rsidR="00E02ECA" w:rsidRPr="003F5AF2" w:rsidRDefault="00E02ECA" w:rsidP="009A43C3">
            <w:pPr>
              <w:spacing w:line="240" w:lineRule="atLeast"/>
              <w:ind w:left="45"/>
            </w:pPr>
          </w:p>
        </w:tc>
        <w:tc>
          <w:tcPr>
            <w:tcW w:w="855" w:type="dxa"/>
            <w:tcBorders>
              <w:bottom w:val="single" w:sz="4" w:space="0" w:color="auto"/>
            </w:tcBorders>
            <w:shd w:val="clear" w:color="auto" w:fill="auto"/>
            <w:tcMar>
              <w:top w:w="0" w:type="dxa"/>
              <w:left w:w="75" w:type="dxa"/>
              <w:bottom w:w="0" w:type="dxa"/>
              <w:right w:w="75" w:type="dxa"/>
            </w:tcMar>
          </w:tcPr>
          <w:p w14:paraId="40FA11DA" w14:textId="77777777" w:rsidR="00E02ECA" w:rsidRPr="003F5AF2" w:rsidRDefault="00E02ECA" w:rsidP="00E46003">
            <w:pPr>
              <w:spacing w:line="240" w:lineRule="atLeast"/>
              <w:ind w:left="45"/>
              <w:jc w:val="center"/>
            </w:pPr>
          </w:p>
        </w:tc>
        <w:tc>
          <w:tcPr>
            <w:tcW w:w="981" w:type="dxa"/>
            <w:tcBorders>
              <w:bottom w:val="single" w:sz="4" w:space="0" w:color="auto"/>
            </w:tcBorders>
            <w:shd w:val="clear" w:color="auto" w:fill="auto"/>
            <w:tcMar>
              <w:top w:w="0" w:type="dxa"/>
              <w:left w:w="75" w:type="dxa"/>
              <w:bottom w:w="0" w:type="dxa"/>
              <w:right w:w="75" w:type="dxa"/>
            </w:tcMar>
          </w:tcPr>
          <w:p w14:paraId="548BA479" w14:textId="77777777" w:rsidR="00E02ECA" w:rsidRPr="003F5AF2" w:rsidRDefault="00E02ECA" w:rsidP="00FA5CF5">
            <w:pPr>
              <w:spacing w:line="240" w:lineRule="atLeast"/>
              <w:ind w:left="45"/>
              <w:jc w:val="center"/>
            </w:pPr>
          </w:p>
        </w:tc>
        <w:tc>
          <w:tcPr>
            <w:tcW w:w="682" w:type="dxa"/>
            <w:tcBorders>
              <w:bottom w:val="single" w:sz="4" w:space="0" w:color="auto"/>
            </w:tcBorders>
            <w:shd w:val="clear" w:color="auto" w:fill="auto"/>
            <w:tcMar>
              <w:top w:w="0" w:type="dxa"/>
              <w:left w:w="75" w:type="dxa"/>
              <w:bottom w:w="0" w:type="dxa"/>
              <w:right w:w="75" w:type="dxa"/>
            </w:tcMar>
          </w:tcPr>
          <w:p w14:paraId="0C318C5A" w14:textId="77777777" w:rsidR="00E02ECA" w:rsidRPr="003F5AF2" w:rsidRDefault="00E02ECA" w:rsidP="00E02ECA">
            <w:pPr>
              <w:spacing w:line="240" w:lineRule="atLeast"/>
            </w:pPr>
          </w:p>
        </w:tc>
      </w:tr>
    </w:tbl>
    <w:p w14:paraId="5E74BCD0" w14:textId="10F06092" w:rsidR="004915B2" w:rsidRDefault="004915B2" w:rsidP="004915B2">
      <w:pPr>
        <w:spacing w:line="240" w:lineRule="auto"/>
        <w:rPr>
          <w:b/>
          <w:bCs/>
          <w:szCs w:val="18"/>
        </w:rPr>
      </w:pPr>
      <w:bookmarkStart w:id="76" w:name="_Toc520840111"/>
    </w:p>
    <w:p w14:paraId="70B57317" w14:textId="77777777" w:rsidR="004915B2" w:rsidRDefault="004915B2" w:rsidP="004915B2">
      <w:pPr>
        <w:spacing w:line="240" w:lineRule="auto"/>
        <w:rPr>
          <w:b/>
          <w:bCs/>
          <w:szCs w:val="18"/>
        </w:rPr>
      </w:pPr>
    </w:p>
    <w:p w14:paraId="7C0D2014" w14:textId="77777777" w:rsidR="004915B2" w:rsidRDefault="004915B2" w:rsidP="004915B2">
      <w:pPr>
        <w:spacing w:line="240" w:lineRule="auto"/>
        <w:rPr>
          <w:b/>
          <w:bCs/>
          <w:szCs w:val="18"/>
        </w:rPr>
      </w:pPr>
    </w:p>
    <w:p w14:paraId="1E94A0AB" w14:textId="77777777" w:rsidR="004915B2" w:rsidRDefault="004915B2" w:rsidP="004915B2">
      <w:pPr>
        <w:spacing w:line="240" w:lineRule="auto"/>
        <w:rPr>
          <w:b/>
          <w:bCs/>
          <w:szCs w:val="18"/>
        </w:rPr>
      </w:pPr>
    </w:p>
    <w:p w14:paraId="46E48E45" w14:textId="77777777" w:rsidR="004915B2" w:rsidRDefault="004915B2" w:rsidP="004915B2">
      <w:pPr>
        <w:spacing w:line="240" w:lineRule="auto"/>
        <w:rPr>
          <w:b/>
          <w:bCs/>
          <w:szCs w:val="18"/>
        </w:rPr>
      </w:pPr>
    </w:p>
    <w:p w14:paraId="4932D837" w14:textId="77777777" w:rsidR="004915B2" w:rsidRDefault="004915B2" w:rsidP="004915B2">
      <w:pPr>
        <w:spacing w:line="240" w:lineRule="auto"/>
        <w:rPr>
          <w:b/>
          <w:bCs/>
          <w:szCs w:val="18"/>
        </w:rPr>
      </w:pPr>
    </w:p>
    <w:p w14:paraId="3E9D8614" w14:textId="77777777" w:rsidR="004915B2" w:rsidRDefault="004915B2" w:rsidP="004915B2">
      <w:pPr>
        <w:spacing w:line="240" w:lineRule="auto"/>
        <w:rPr>
          <w:b/>
          <w:bCs/>
          <w:szCs w:val="18"/>
        </w:rPr>
      </w:pPr>
    </w:p>
    <w:p w14:paraId="3C2D8DC6" w14:textId="77777777" w:rsidR="004915B2" w:rsidRDefault="004915B2" w:rsidP="004915B2">
      <w:pPr>
        <w:spacing w:line="240" w:lineRule="auto"/>
        <w:rPr>
          <w:b/>
          <w:bCs/>
          <w:szCs w:val="18"/>
        </w:rPr>
      </w:pPr>
    </w:p>
    <w:p w14:paraId="59A65895" w14:textId="35646B2C" w:rsidR="004915B2" w:rsidRPr="004915B2" w:rsidRDefault="004915B2" w:rsidP="004915B2">
      <w:pPr>
        <w:spacing w:line="240" w:lineRule="auto"/>
        <w:rPr>
          <w:b/>
          <w:bCs/>
          <w:szCs w:val="18"/>
        </w:rPr>
      </w:pPr>
      <w:r>
        <w:rPr>
          <w:b/>
          <w:bCs/>
          <w:szCs w:val="18"/>
        </w:rPr>
        <w:br w:type="page"/>
      </w:r>
    </w:p>
    <w:p w14:paraId="17389EFB" w14:textId="0948F7A2" w:rsidR="00E20465" w:rsidRPr="003F5AF2" w:rsidRDefault="00E20465" w:rsidP="00E20465">
      <w:pPr>
        <w:pStyle w:val="Caption"/>
        <w:keepNext/>
      </w:pPr>
      <w:r w:rsidRPr="003F5AF2">
        <w:lastRenderedPageBreak/>
        <w:t xml:space="preserve">Table </w:t>
      </w:r>
      <w:r w:rsidR="004915B2">
        <w:t>5</w:t>
      </w:r>
      <w:r w:rsidR="00B00378">
        <w:rPr>
          <w:noProof/>
        </w:rPr>
        <w:t>.</w:t>
      </w:r>
      <w:r w:rsidRPr="003F5AF2">
        <w:t xml:space="preserve"> Descriptive Statistics for Attitude towards Healthy Diet</w:t>
      </w:r>
      <w:bookmarkEnd w:id="76"/>
    </w:p>
    <w:tbl>
      <w:tblPr>
        <w:tblW w:w="7474"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142"/>
        <w:gridCol w:w="1356"/>
        <w:gridCol w:w="1748"/>
        <w:gridCol w:w="1056"/>
        <w:gridCol w:w="1272"/>
        <w:gridCol w:w="900"/>
      </w:tblGrid>
      <w:tr w:rsidR="00B31BCE" w:rsidRPr="003F5AF2" w14:paraId="4327738C" w14:textId="77777777" w:rsidTr="007F1E78">
        <w:trPr>
          <w:trHeight w:val="125"/>
        </w:trPr>
        <w:tc>
          <w:tcPr>
            <w:tcW w:w="1142" w:type="dxa"/>
            <w:tcBorders>
              <w:top w:val="single" w:sz="4" w:space="0" w:color="auto"/>
              <w:bottom w:val="single" w:sz="4" w:space="0" w:color="auto"/>
            </w:tcBorders>
            <w:shd w:val="clear" w:color="auto" w:fill="auto"/>
            <w:tcMar>
              <w:top w:w="0" w:type="dxa"/>
              <w:left w:w="75" w:type="dxa"/>
              <w:bottom w:w="0" w:type="dxa"/>
              <w:right w:w="75" w:type="dxa"/>
            </w:tcMar>
            <w:vAlign w:val="bottom"/>
          </w:tcPr>
          <w:p w14:paraId="580CAAE9" w14:textId="1E2542E5" w:rsidR="00B31BCE" w:rsidRPr="003F5AF2" w:rsidRDefault="00B31BCE" w:rsidP="009A43C3">
            <w:pPr>
              <w:spacing w:line="240" w:lineRule="atLeast"/>
            </w:pPr>
            <w:r w:rsidRPr="003F5AF2">
              <w:t>Threat</w:t>
            </w:r>
          </w:p>
        </w:tc>
        <w:tc>
          <w:tcPr>
            <w:tcW w:w="1356" w:type="dxa"/>
            <w:tcBorders>
              <w:top w:val="single" w:sz="4" w:space="0" w:color="auto"/>
              <w:bottom w:val="single" w:sz="4" w:space="0" w:color="auto"/>
            </w:tcBorders>
            <w:shd w:val="clear" w:color="auto" w:fill="auto"/>
            <w:tcMar>
              <w:top w:w="0" w:type="dxa"/>
              <w:left w:w="75" w:type="dxa"/>
              <w:bottom w:w="0" w:type="dxa"/>
              <w:right w:w="75" w:type="dxa"/>
            </w:tcMar>
            <w:vAlign w:val="bottom"/>
          </w:tcPr>
          <w:p w14:paraId="79059D1C" w14:textId="1684069D" w:rsidR="00B31BCE" w:rsidRPr="003F5AF2" w:rsidRDefault="00B31BCE" w:rsidP="009A43C3">
            <w:pPr>
              <w:spacing w:line="240" w:lineRule="atLeast"/>
              <w:ind w:left="45"/>
            </w:pPr>
            <w:r w:rsidRPr="003F5AF2">
              <w:t>Efficacy</w:t>
            </w:r>
          </w:p>
        </w:tc>
        <w:tc>
          <w:tcPr>
            <w:tcW w:w="1748" w:type="dxa"/>
            <w:tcBorders>
              <w:top w:val="single" w:sz="4" w:space="0" w:color="auto"/>
              <w:bottom w:val="single" w:sz="4" w:space="0" w:color="auto"/>
            </w:tcBorders>
            <w:shd w:val="clear" w:color="auto" w:fill="auto"/>
            <w:tcMar>
              <w:top w:w="0" w:type="dxa"/>
              <w:left w:w="75" w:type="dxa"/>
              <w:bottom w:w="0" w:type="dxa"/>
              <w:right w:w="75" w:type="dxa"/>
            </w:tcMar>
            <w:vAlign w:val="bottom"/>
          </w:tcPr>
          <w:p w14:paraId="67692DA9" w14:textId="61FE6A15" w:rsidR="00B31BCE" w:rsidRPr="003F5AF2" w:rsidRDefault="00B31BCE" w:rsidP="009A43C3">
            <w:pPr>
              <w:spacing w:line="240" w:lineRule="atLeast"/>
              <w:ind w:left="45"/>
            </w:pPr>
            <w:r w:rsidRPr="003F5AF2">
              <w:t>Barrier</w:t>
            </w:r>
          </w:p>
        </w:tc>
        <w:tc>
          <w:tcPr>
            <w:tcW w:w="1056" w:type="dxa"/>
            <w:tcBorders>
              <w:top w:val="single" w:sz="4" w:space="0" w:color="auto"/>
              <w:bottom w:val="single" w:sz="4" w:space="0" w:color="auto"/>
            </w:tcBorders>
            <w:shd w:val="clear" w:color="auto" w:fill="auto"/>
            <w:tcMar>
              <w:top w:w="0" w:type="dxa"/>
              <w:left w:w="75" w:type="dxa"/>
              <w:bottom w:w="0" w:type="dxa"/>
              <w:right w:w="75" w:type="dxa"/>
            </w:tcMar>
            <w:vAlign w:val="bottom"/>
          </w:tcPr>
          <w:p w14:paraId="49099B37" w14:textId="7838988B" w:rsidR="00B31BCE" w:rsidRPr="003F5AF2" w:rsidRDefault="00B31BCE" w:rsidP="009A43C3">
            <w:pPr>
              <w:spacing w:line="240" w:lineRule="atLeast"/>
              <w:ind w:left="45"/>
              <w:jc w:val="center"/>
            </w:pPr>
            <w:r w:rsidRPr="003F5AF2">
              <w:rPr>
                <w:i/>
              </w:rPr>
              <w:t>Mean</w:t>
            </w:r>
          </w:p>
        </w:tc>
        <w:tc>
          <w:tcPr>
            <w:tcW w:w="1272" w:type="dxa"/>
            <w:tcBorders>
              <w:top w:val="single" w:sz="4" w:space="0" w:color="auto"/>
              <w:bottom w:val="single" w:sz="4" w:space="0" w:color="auto"/>
            </w:tcBorders>
            <w:shd w:val="clear" w:color="auto" w:fill="auto"/>
            <w:tcMar>
              <w:top w:w="0" w:type="dxa"/>
              <w:left w:w="75" w:type="dxa"/>
              <w:bottom w:w="0" w:type="dxa"/>
              <w:right w:w="75" w:type="dxa"/>
            </w:tcMar>
            <w:vAlign w:val="bottom"/>
          </w:tcPr>
          <w:p w14:paraId="10945943" w14:textId="2E41026F" w:rsidR="00B31BCE" w:rsidRPr="003F5AF2" w:rsidRDefault="00B31BCE" w:rsidP="009A43C3">
            <w:pPr>
              <w:spacing w:line="240" w:lineRule="atLeast"/>
              <w:ind w:left="45"/>
              <w:jc w:val="center"/>
            </w:pPr>
            <w:r w:rsidRPr="003F5AF2">
              <w:rPr>
                <w:i/>
              </w:rPr>
              <w:t>SD</w:t>
            </w:r>
          </w:p>
        </w:tc>
        <w:tc>
          <w:tcPr>
            <w:tcW w:w="900" w:type="dxa"/>
            <w:tcBorders>
              <w:top w:val="single" w:sz="4" w:space="0" w:color="auto"/>
              <w:bottom w:val="single" w:sz="4" w:space="0" w:color="auto"/>
            </w:tcBorders>
            <w:shd w:val="clear" w:color="auto" w:fill="auto"/>
            <w:tcMar>
              <w:top w:w="0" w:type="dxa"/>
              <w:left w:w="75" w:type="dxa"/>
              <w:bottom w:w="0" w:type="dxa"/>
              <w:right w:w="75" w:type="dxa"/>
            </w:tcMar>
            <w:vAlign w:val="bottom"/>
          </w:tcPr>
          <w:p w14:paraId="26310F5F" w14:textId="0F073292" w:rsidR="00B31BCE" w:rsidRPr="003F5AF2" w:rsidRDefault="00B31BCE" w:rsidP="009A43C3">
            <w:pPr>
              <w:spacing w:line="240" w:lineRule="atLeast"/>
              <w:ind w:left="45"/>
              <w:jc w:val="center"/>
            </w:pPr>
            <w:r w:rsidRPr="003F5AF2">
              <w:rPr>
                <w:i/>
              </w:rPr>
              <w:t>N</w:t>
            </w:r>
          </w:p>
        </w:tc>
      </w:tr>
      <w:tr w:rsidR="00B31BCE" w:rsidRPr="003F5AF2" w14:paraId="53BFA751" w14:textId="77777777" w:rsidTr="007F1E78">
        <w:tc>
          <w:tcPr>
            <w:tcW w:w="1142" w:type="dxa"/>
            <w:tcBorders>
              <w:top w:val="single" w:sz="4" w:space="0" w:color="auto"/>
            </w:tcBorders>
            <w:shd w:val="clear" w:color="auto" w:fill="auto"/>
            <w:tcMar>
              <w:top w:w="0" w:type="dxa"/>
              <w:left w:w="75" w:type="dxa"/>
              <w:bottom w:w="0" w:type="dxa"/>
              <w:right w:w="75" w:type="dxa"/>
            </w:tcMar>
            <w:hideMark/>
          </w:tcPr>
          <w:p w14:paraId="5B889900" w14:textId="039D3B1A" w:rsidR="00B31BCE" w:rsidRPr="003F5AF2" w:rsidRDefault="00B31BCE" w:rsidP="009A43C3">
            <w:pPr>
              <w:spacing w:line="240" w:lineRule="atLeast"/>
            </w:pPr>
            <w:r w:rsidRPr="003F5AF2">
              <w:t>Low</w:t>
            </w:r>
          </w:p>
        </w:tc>
        <w:tc>
          <w:tcPr>
            <w:tcW w:w="1356" w:type="dxa"/>
            <w:tcBorders>
              <w:top w:val="single" w:sz="4" w:space="0" w:color="auto"/>
            </w:tcBorders>
            <w:shd w:val="clear" w:color="auto" w:fill="auto"/>
            <w:tcMar>
              <w:top w:w="0" w:type="dxa"/>
              <w:left w:w="75" w:type="dxa"/>
              <w:bottom w:w="0" w:type="dxa"/>
              <w:right w:w="75" w:type="dxa"/>
            </w:tcMar>
            <w:hideMark/>
          </w:tcPr>
          <w:p w14:paraId="2262785B" w14:textId="581A0B46" w:rsidR="00B31BCE" w:rsidRPr="003F5AF2" w:rsidRDefault="00B31BCE" w:rsidP="009A43C3">
            <w:pPr>
              <w:spacing w:line="240" w:lineRule="atLeast"/>
              <w:ind w:left="45"/>
            </w:pPr>
            <w:r w:rsidRPr="003F5AF2">
              <w:t>Low</w:t>
            </w:r>
          </w:p>
        </w:tc>
        <w:tc>
          <w:tcPr>
            <w:tcW w:w="1748" w:type="dxa"/>
            <w:tcBorders>
              <w:top w:val="single" w:sz="4" w:space="0" w:color="auto"/>
            </w:tcBorders>
            <w:shd w:val="clear" w:color="auto" w:fill="auto"/>
            <w:tcMar>
              <w:top w:w="0" w:type="dxa"/>
              <w:left w:w="75" w:type="dxa"/>
              <w:bottom w:w="0" w:type="dxa"/>
              <w:right w:w="75" w:type="dxa"/>
            </w:tcMar>
            <w:hideMark/>
          </w:tcPr>
          <w:p w14:paraId="36B00F5B" w14:textId="07776AF0" w:rsidR="00B31BCE" w:rsidRPr="003F5AF2" w:rsidRDefault="00B31BCE" w:rsidP="009A43C3">
            <w:pPr>
              <w:spacing w:line="240" w:lineRule="atLeast"/>
              <w:ind w:left="45"/>
            </w:pPr>
            <w:r w:rsidRPr="003F5AF2">
              <w:t>Not Addressed</w:t>
            </w:r>
          </w:p>
        </w:tc>
        <w:tc>
          <w:tcPr>
            <w:tcW w:w="1056" w:type="dxa"/>
            <w:tcBorders>
              <w:top w:val="single" w:sz="4" w:space="0" w:color="auto"/>
            </w:tcBorders>
            <w:shd w:val="clear" w:color="auto" w:fill="auto"/>
            <w:tcMar>
              <w:top w:w="0" w:type="dxa"/>
              <w:left w:w="75" w:type="dxa"/>
              <w:bottom w:w="0" w:type="dxa"/>
              <w:right w:w="75" w:type="dxa"/>
            </w:tcMar>
            <w:hideMark/>
          </w:tcPr>
          <w:p w14:paraId="1B49D6CD" w14:textId="50790E6A" w:rsidR="00B31BCE" w:rsidRPr="003F5AF2" w:rsidRDefault="00B31BCE" w:rsidP="009A43C3">
            <w:pPr>
              <w:spacing w:line="240" w:lineRule="atLeast"/>
              <w:ind w:left="45"/>
              <w:jc w:val="center"/>
              <w:rPr>
                <w:i/>
              </w:rPr>
            </w:pPr>
            <w:r w:rsidRPr="003F5AF2">
              <w:t>2.42</w:t>
            </w:r>
          </w:p>
        </w:tc>
        <w:tc>
          <w:tcPr>
            <w:tcW w:w="1272" w:type="dxa"/>
            <w:tcBorders>
              <w:top w:val="single" w:sz="4" w:space="0" w:color="auto"/>
            </w:tcBorders>
            <w:shd w:val="clear" w:color="auto" w:fill="auto"/>
            <w:tcMar>
              <w:top w:w="0" w:type="dxa"/>
              <w:left w:w="75" w:type="dxa"/>
              <w:bottom w:w="0" w:type="dxa"/>
              <w:right w:w="75" w:type="dxa"/>
            </w:tcMar>
            <w:hideMark/>
          </w:tcPr>
          <w:p w14:paraId="7AC2278C" w14:textId="379DFFF9" w:rsidR="00B31BCE" w:rsidRPr="003F5AF2" w:rsidRDefault="00B31BCE" w:rsidP="009A43C3">
            <w:pPr>
              <w:spacing w:line="240" w:lineRule="atLeast"/>
              <w:ind w:left="45"/>
              <w:jc w:val="center"/>
              <w:rPr>
                <w:i/>
              </w:rPr>
            </w:pPr>
            <w:r w:rsidRPr="003F5AF2">
              <w:t>.36</w:t>
            </w:r>
          </w:p>
        </w:tc>
        <w:tc>
          <w:tcPr>
            <w:tcW w:w="900" w:type="dxa"/>
            <w:tcBorders>
              <w:top w:val="single" w:sz="4" w:space="0" w:color="auto"/>
            </w:tcBorders>
            <w:shd w:val="clear" w:color="auto" w:fill="auto"/>
            <w:tcMar>
              <w:top w:w="0" w:type="dxa"/>
              <w:left w:w="75" w:type="dxa"/>
              <w:bottom w:w="0" w:type="dxa"/>
              <w:right w:w="75" w:type="dxa"/>
            </w:tcMar>
            <w:hideMark/>
          </w:tcPr>
          <w:p w14:paraId="05742517" w14:textId="7D820970" w:rsidR="00B31BCE" w:rsidRPr="003F5AF2" w:rsidRDefault="00B31BCE" w:rsidP="007F1E78">
            <w:pPr>
              <w:spacing w:line="240" w:lineRule="atLeast"/>
              <w:ind w:left="45"/>
              <w:jc w:val="center"/>
              <w:rPr>
                <w:i/>
              </w:rPr>
            </w:pPr>
            <w:r w:rsidRPr="003F5AF2">
              <w:t>51</w:t>
            </w:r>
          </w:p>
        </w:tc>
      </w:tr>
      <w:tr w:rsidR="00B31BCE" w:rsidRPr="003F5AF2" w14:paraId="4DDC026E" w14:textId="77777777" w:rsidTr="007F1E78">
        <w:tc>
          <w:tcPr>
            <w:tcW w:w="1142" w:type="dxa"/>
            <w:vMerge w:val="restart"/>
            <w:shd w:val="clear" w:color="auto" w:fill="auto"/>
            <w:tcMar>
              <w:top w:w="0" w:type="dxa"/>
              <w:left w:w="75" w:type="dxa"/>
              <w:bottom w:w="0" w:type="dxa"/>
              <w:right w:w="75" w:type="dxa"/>
            </w:tcMar>
            <w:vAlign w:val="center"/>
            <w:hideMark/>
          </w:tcPr>
          <w:p w14:paraId="39E5991B" w14:textId="77777777" w:rsidR="00B31BCE" w:rsidRPr="003F5AF2" w:rsidRDefault="00B31BCE" w:rsidP="009A43C3">
            <w:pPr>
              <w:spacing w:line="240" w:lineRule="atLeast"/>
              <w:ind w:left="45"/>
            </w:pPr>
            <w:r w:rsidRPr="003F5AF2">
              <w:t>Low</w:t>
            </w:r>
          </w:p>
          <w:p w14:paraId="7A829E99" w14:textId="382F715B" w:rsidR="00B31BCE" w:rsidRPr="003F5AF2" w:rsidRDefault="00B31BCE" w:rsidP="009A43C3">
            <w:pPr>
              <w:spacing w:line="240" w:lineRule="atLeast"/>
              <w:ind w:left="45"/>
            </w:pPr>
            <w:r w:rsidRPr="003F5AF2">
              <w:t>High</w:t>
            </w:r>
          </w:p>
        </w:tc>
        <w:tc>
          <w:tcPr>
            <w:tcW w:w="1356" w:type="dxa"/>
            <w:vMerge w:val="restart"/>
            <w:shd w:val="clear" w:color="auto" w:fill="auto"/>
            <w:tcMar>
              <w:top w:w="0" w:type="dxa"/>
              <w:left w:w="75" w:type="dxa"/>
              <w:bottom w:w="0" w:type="dxa"/>
              <w:right w:w="75" w:type="dxa"/>
            </w:tcMar>
            <w:vAlign w:val="center"/>
            <w:hideMark/>
          </w:tcPr>
          <w:p w14:paraId="70242959" w14:textId="77777777" w:rsidR="00B31BCE" w:rsidRPr="003F5AF2" w:rsidRDefault="00B31BCE" w:rsidP="009A43C3">
            <w:pPr>
              <w:spacing w:line="240" w:lineRule="atLeast"/>
              <w:ind w:left="45"/>
            </w:pPr>
            <w:r w:rsidRPr="003F5AF2">
              <w:t>Low</w:t>
            </w:r>
          </w:p>
          <w:p w14:paraId="000B3B10" w14:textId="3653334B" w:rsidR="00B31BCE" w:rsidRPr="003F5AF2" w:rsidRDefault="00B31BCE" w:rsidP="009A43C3">
            <w:pPr>
              <w:spacing w:line="240" w:lineRule="atLeast"/>
              <w:ind w:left="45"/>
            </w:pPr>
            <w:r w:rsidRPr="003F5AF2">
              <w:t>High</w:t>
            </w:r>
          </w:p>
        </w:tc>
        <w:tc>
          <w:tcPr>
            <w:tcW w:w="1748" w:type="dxa"/>
            <w:shd w:val="clear" w:color="auto" w:fill="auto"/>
            <w:tcMar>
              <w:top w:w="0" w:type="dxa"/>
              <w:left w:w="75" w:type="dxa"/>
              <w:bottom w:w="0" w:type="dxa"/>
              <w:right w:w="75" w:type="dxa"/>
            </w:tcMar>
            <w:hideMark/>
          </w:tcPr>
          <w:p w14:paraId="49E58272" w14:textId="20D3D395" w:rsidR="00B31BCE" w:rsidRPr="003F5AF2" w:rsidRDefault="00B31BCE" w:rsidP="009A43C3">
            <w:pPr>
              <w:spacing w:line="240" w:lineRule="atLeast"/>
              <w:ind w:left="45"/>
            </w:pPr>
            <w:r w:rsidRPr="003F5AF2">
              <w:t>Addressed</w:t>
            </w:r>
          </w:p>
        </w:tc>
        <w:tc>
          <w:tcPr>
            <w:tcW w:w="1056" w:type="dxa"/>
            <w:shd w:val="clear" w:color="auto" w:fill="auto"/>
            <w:tcMar>
              <w:top w:w="0" w:type="dxa"/>
              <w:left w:w="75" w:type="dxa"/>
              <w:bottom w:w="0" w:type="dxa"/>
              <w:right w:w="75" w:type="dxa"/>
            </w:tcMar>
            <w:hideMark/>
          </w:tcPr>
          <w:p w14:paraId="04CA1AA6" w14:textId="40866767" w:rsidR="00B31BCE" w:rsidRPr="003F5AF2" w:rsidRDefault="00B31BCE" w:rsidP="00E46003">
            <w:pPr>
              <w:spacing w:line="240" w:lineRule="atLeast"/>
              <w:ind w:left="45"/>
              <w:jc w:val="center"/>
            </w:pPr>
            <w:r w:rsidRPr="003F5AF2">
              <w:t>2.50</w:t>
            </w:r>
          </w:p>
        </w:tc>
        <w:tc>
          <w:tcPr>
            <w:tcW w:w="1272" w:type="dxa"/>
            <w:shd w:val="clear" w:color="auto" w:fill="auto"/>
            <w:tcMar>
              <w:top w:w="0" w:type="dxa"/>
              <w:left w:w="75" w:type="dxa"/>
              <w:bottom w:w="0" w:type="dxa"/>
              <w:right w:w="75" w:type="dxa"/>
            </w:tcMar>
            <w:hideMark/>
          </w:tcPr>
          <w:p w14:paraId="586CFB24" w14:textId="65A2442E" w:rsidR="00B31BCE" w:rsidRPr="003F5AF2" w:rsidRDefault="00B31BCE" w:rsidP="00FA5CF5">
            <w:pPr>
              <w:spacing w:line="240" w:lineRule="atLeast"/>
              <w:ind w:left="45"/>
              <w:jc w:val="center"/>
            </w:pPr>
            <w:r w:rsidRPr="003F5AF2">
              <w:t>.27</w:t>
            </w:r>
          </w:p>
        </w:tc>
        <w:tc>
          <w:tcPr>
            <w:tcW w:w="900" w:type="dxa"/>
            <w:shd w:val="clear" w:color="auto" w:fill="auto"/>
            <w:tcMar>
              <w:top w:w="0" w:type="dxa"/>
              <w:left w:w="75" w:type="dxa"/>
              <w:bottom w:w="0" w:type="dxa"/>
              <w:right w:w="75" w:type="dxa"/>
            </w:tcMar>
            <w:hideMark/>
          </w:tcPr>
          <w:p w14:paraId="67EB6DB1" w14:textId="3503528D" w:rsidR="00B31BCE" w:rsidRPr="003F5AF2" w:rsidRDefault="00B31BCE" w:rsidP="007F1E78">
            <w:pPr>
              <w:spacing w:line="240" w:lineRule="atLeast"/>
              <w:ind w:left="45"/>
              <w:jc w:val="center"/>
            </w:pPr>
            <w:r w:rsidRPr="003F5AF2">
              <w:t>58</w:t>
            </w:r>
          </w:p>
        </w:tc>
      </w:tr>
      <w:tr w:rsidR="00B31BCE" w:rsidRPr="003F5AF2" w14:paraId="507B3B90" w14:textId="77777777" w:rsidTr="007F1E78">
        <w:tc>
          <w:tcPr>
            <w:tcW w:w="1142" w:type="dxa"/>
            <w:vMerge/>
            <w:shd w:val="clear" w:color="auto" w:fill="auto"/>
            <w:vAlign w:val="center"/>
            <w:hideMark/>
          </w:tcPr>
          <w:p w14:paraId="0C561BB8" w14:textId="77777777" w:rsidR="00B31BCE" w:rsidRPr="003F5AF2" w:rsidRDefault="00B31BCE" w:rsidP="009A43C3"/>
        </w:tc>
        <w:tc>
          <w:tcPr>
            <w:tcW w:w="1356" w:type="dxa"/>
            <w:vMerge/>
            <w:shd w:val="clear" w:color="auto" w:fill="auto"/>
            <w:vAlign w:val="center"/>
            <w:hideMark/>
          </w:tcPr>
          <w:p w14:paraId="5E720895" w14:textId="77777777" w:rsidR="00B31BCE" w:rsidRPr="003F5AF2" w:rsidRDefault="00B31BCE" w:rsidP="009A43C3"/>
        </w:tc>
        <w:tc>
          <w:tcPr>
            <w:tcW w:w="1748" w:type="dxa"/>
            <w:shd w:val="clear" w:color="auto" w:fill="auto"/>
            <w:tcMar>
              <w:top w:w="0" w:type="dxa"/>
              <w:left w:w="75" w:type="dxa"/>
              <w:bottom w:w="0" w:type="dxa"/>
              <w:right w:w="75" w:type="dxa"/>
            </w:tcMar>
            <w:hideMark/>
          </w:tcPr>
          <w:p w14:paraId="57C01272" w14:textId="3F53B093" w:rsidR="00B31BCE" w:rsidRPr="003F5AF2" w:rsidRDefault="00B31BCE" w:rsidP="009A43C3">
            <w:pPr>
              <w:spacing w:line="240" w:lineRule="atLeast"/>
              <w:ind w:left="45"/>
            </w:pPr>
            <w:r w:rsidRPr="003F5AF2">
              <w:t>Total</w:t>
            </w:r>
          </w:p>
        </w:tc>
        <w:tc>
          <w:tcPr>
            <w:tcW w:w="1056" w:type="dxa"/>
            <w:shd w:val="clear" w:color="auto" w:fill="auto"/>
            <w:tcMar>
              <w:top w:w="0" w:type="dxa"/>
              <w:left w:w="75" w:type="dxa"/>
              <w:bottom w:w="0" w:type="dxa"/>
              <w:right w:w="75" w:type="dxa"/>
            </w:tcMar>
            <w:hideMark/>
          </w:tcPr>
          <w:p w14:paraId="7E9082D7" w14:textId="7776760D" w:rsidR="00B31BCE" w:rsidRPr="003F5AF2" w:rsidRDefault="00B31BCE" w:rsidP="00E46003">
            <w:pPr>
              <w:spacing w:line="240" w:lineRule="atLeast"/>
              <w:ind w:left="45"/>
              <w:jc w:val="center"/>
            </w:pPr>
            <w:r w:rsidRPr="003F5AF2">
              <w:t>2.46</w:t>
            </w:r>
          </w:p>
        </w:tc>
        <w:tc>
          <w:tcPr>
            <w:tcW w:w="1272" w:type="dxa"/>
            <w:shd w:val="clear" w:color="auto" w:fill="auto"/>
            <w:tcMar>
              <w:top w:w="0" w:type="dxa"/>
              <w:left w:w="75" w:type="dxa"/>
              <w:bottom w:w="0" w:type="dxa"/>
              <w:right w:w="75" w:type="dxa"/>
            </w:tcMar>
            <w:hideMark/>
          </w:tcPr>
          <w:p w14:paraId="08F873BC" w14:textId="732F1FE5" w:rsidR="00B31BCE" w:rsidRPr="003F5AF2" w:rsidRDefault="00B31BCE" w:rsidP="00FA5CF5">
            <w:pPr>
              <w:spacing w:line="240" w:lineRule="atLeast"/>
              <w:ind w:left="45"/>
              <w:jc w:val="center"/>
            </w:pPr>
            <w:r w:rsidRPr="003F5AF2">
              <w:t>.32</w:t>
            </w:r>
          </w:p>
        </w:tc>
        <w:tc>
          <w:tcPr>
            <w:tcW w:w="900" w:type="dxa"/>
            <w:shd w:val="clear" w:color="auto" w:fill="auto"/>
            <w:tcMar>
              <w:top w:w="0" w:type="dxa"/>
              <w:left w:w="75" w:type="dxa"/>
              <w:bottom w:w="0" w:type="dxa"/>
              <w:right w:w="75" w:type="dxa"/>
            </w:tcMar>
            <w:hideMark/>
          </w:tcPr>
          <w:p w14:paraId="3E7CB010" w14:textId="57C54B72" w:rsidR="00B31BCE" w:rsidRPr="003F5AF2" w:rsidRDefault="00B31BCE" w:rsidP="007F1E78">
            <w:pPr>
              <w:spacing w:line="240" w:lineRule="atLeast"/>
              <w:ind w:left="45"/>
              <w:jc w:val="center"/>
            </w:pPr>
            <w:r w:rsidRPr="003F5AF2">
              <w:t>109</w:t>
            </w:r>
          </w:p>
        </w:tc>
      </w:tr>
      <w:tr w:rsidR="00B31BCE" w:rsidRPr="003F5AF2" w14:paraId="28FEE5C0" w14:textId="77777777" w:rsidTr="007F1E78">
        <w:tc>
          <w:tcPr>
            <w:tcW w:w="1142" w:type="dxa"/>
            <w:vMerge/>
            <w:shd w:val="clear" w:color="auto" w:fill="auto"/>
            <w:vAlign w:val="center"/>
            <w:hideMark/>
          </w:tcPr>
          <w:p w14:paraId="22A8F6C7" w14:textId="77777777" w:rsidR="00B31BCE" w:rsidRPr="003F5AF2" w:rsidRDefault="00B31BCE" w:rsidP="009A43C3"/>
        </w:tc>
        <w:tc>
          <w:tcPr>
            <w:tcW w:w="1356" w:type="dxa"/>
            <w:vMerge/>
            <w:shd w:val="clear" w:color="auto" w:fill="auto"/>
            <w:hideMark/>
          </w:tcPr>
          <w:p w14:paraId="4710069C" w14:textId="77777777" w:rsidR="00B31BCE" w:rsidRPr="003F5AF2" w:rsidRDefault="00B31BCE" w:rsidP="009A43C3"/>
        </w:tc>
        <w:tc>
          <w:tcPr>
            <w:tcW w:w="1748" w:type="dxa"/>
            <w:shd w:val="clear" w:color="auto" w:fill="auto"/>
            <w:tcMar>
              <w:top w:w="0" w:type="dxa"/>
              <w:left w:w="75" w:type="dxa"/>
              <w:bottom w:w="0" w:type="dxa"/>
              <w:right w:w="75" w:type="dxa"/>
            </w:tcMar>
            <w:hideMark/>
          </w:tcPr>
          <w:p w14:paraId="4CDA721A" w14:textId="261AD057" w:rsidR="00B31BCE" w:rsidRPr="003F5AF2" w:rsidRDefault="00B31BCE" w:rsidP="009A43C3">
            <w:pPr>
              <w:spacing w:line="240" w:lineRule="atLeast"/>
              <w:ind w:left="45"/>
            </w:pPr>
            <w:r w:rsidRPr="003F5AF2">
              <w:t>Not Addressed</w:t>
            </w:r>
          </w:p>
        </w:tc>
        <w:tc>
          <w:tcPr>
            <w:tcW w:w="1056" w:type="dxa"/>
            <w:shd w:val="clear" w:color="auto" w:fill="auto"/>
            <w:tcMar>
              <w:top w:w="0" w:type="dxa"/>
              <w:left w:w="75" w:type="dxa"/>
              <w:bottom w:w="0" w:type="dxa"/>
              <w:right w:w="75" w:type="dxa"/>
            </w:tcMar>
            <w:hideMark/>
          </w:tcPr>
          <w:p w14:paraId="73582AB5" w14:textId="2F0BCE29" w:rsidR="00B31BCE" w:rsidRPr="003F5AF2" w:rsidRDefault="00B31BCE" w:rsidP="00E46003">
            <w:pPr>
              <w:spacing w:line="240" w:lineRule="atLeast"/>
              <w:ind w:left="45"/>
              <w:jc w:val="center"/>
            </w:pPr>
            <w:r w:rsidRPr="003F5AF2">
              <w:t>2.57</w:t>
            </w:r>
          </w:p>
        </w:tc>
        <w:tc>
          <w:tcPr>
            <w:tcW w:w="1272" w:type="dxa"/>
            <w:shd w:val="clear" w:color="auto" w:fill="auto"/>
            <w:tcMar>
              <w:top w:w="0" w:type="dxa"/>
              <w:left w:w="75" w:type="dxa"/>
              <w:bottom w:w="0" w:type="dxa"/>
              <w:right w:w="75" w:type="dxa"/>
            </w:tcMar>
            <w:hideMark/>
          </w:tcPr>
          <w:p w14:paraId="186B44BD" w14:textId="1A019A49" w:rsidR="00B31BCE" w:rsidRPr="003F5AF2" w:rsidRDefault="00B31BCE" w:rsidP="00FA5CF5">
            <w:pPr>
              <w:spacing w:line="240" w:lineRule="atLeast"/>
              <w:ind w:left="45"/>
              <w:jc w:val="center"/>
            </w:pPr>
            <w:r w:rsidRPr="003F5AF2">
              <w:t>.14</w:t>
            </w:r>
          </w:p>
        </w:tc>
        <w:tc>
          <w:tcPr>
            <w:tcW w:w="900" w:type="dxa"/>
            <w:shd w:val="clear" w:color="auto" w:fill="auto"/>
            <w:tcMar>
              <w:top w:w="0" w:type="dxa"/>
              <w:left w:w="75" w:type="dxa"/>
              <w:bottom w:w="0" w:type="dxa"/>
              <w:right w:w="75" w:type="dxa"/>
            </w:tcMar>
            <w:hideMark/>
          </w:tcPr>
          <w:p w14:paraId="6638B830" w14:textId="76031CE4" w:rsidR="00B31BCE" w:rsidRPr="003F5AF2" w:rsidRDefault="00B31BCE" w:rsidP="007F1E78">
            <w:pPr>
              <w:spacing w:line="240" w:lineRule="atLeast"/>
              <w:ind w:left="45"/>
              <w:jc w:val="center"/>
            </w:pPr>
            <w:r w:rsidRPr="003F5AF2">
              <w:t>50</w:t>
            </w:r>
          </w:p>
        </w:tc>
      </w:tr>
      <w:tr w:rsidR="00B31BCE" w:rsidRPr="003F5AF2" w14:paraId="0E8105B2" w14:textId="77777777" w:rsidTr="007F1E78">
        <w:tc>
          <w:tcPr>
            <w:tcW w:w="1142" w:type="dxa"/>
            <w:vMerge/>
            <w:shd w:val="clear" w:color="auto" w:fill="auto"/>
            <w:vAlign w:val="center"/>
            <w:hideMark/>
          </w:tcPr>
          <w:p w14:paraId="55C0C832" w14:textId="77777777" w:rsidR="00B31BCE" w:rsidRPr="003F5AF2" w:rsidRDefault="00B31BCE" w:rsidP="009A43C3"/>
        </w:tc>
        <w:tc>
          <w:tcPr>
            <w:tcW w:w="1356" w:type="dxa"/>
            <w:vMerge w:val="restart"/>
            <w:shd w:val="clear" w:color="auto" w:fill="auto"/>
            <w:tcMar>
              <w:top w:w="0" w:type="dxa"/>
              <w:left w:w="75" w:type="dxa"/>
              <w:bottom w:w="0" w:type="dxa"/>
              <w:right w:w="75" w:type="dxa"/>
            </w:tcMar>
            <w:vAlign w:val="center"/>
            <w:hideMark/>
          </w:tcPr>
          <w:p w14:paraId="03541478" w14:textId="77777777" w:rsidR="00B31BCE" w:rsidRPr="003F5AF2" w:rsidRDefault="00B31BCE" w:rsidP="009A43C3">
            <w:pPr>
              <w:spacing w:line="240" w:lineRule="atLeast"/>
              <w:ind w:left="45"/>
            </w:pPr>
            <w:r w:rsidRPr="003F5AF2">
              <w:t>High</w:t>
            </w:r>
          </w:p>
          <w:p w14:paraId="5FCD1103" w14:textId="4BA1F3AB" w:rsidR="00B31BCE" w:rsidRPr="003F5AF2" w:rsidRDefault="00B31BCE" w:rsidP="009A43C3">
            <w:pPr>
              <w:spacing w:line="240" w:lineRule="atLeast"/>
              <w:ind w:left="45"/>
            </w:pPr>
            <w:r w:rsidRPr="003F5AF2">
              <w:t>Total</w:t>
            </w:r>
          </w:p>
        </w:tc>
        <w:tc>
          <w:tcPr>
            <w:tcW w:w="1748" w:type="dxa"/>
            <w:shd w:val="clear" w:color="auto" w:fill="auto"/>
            <w:tcMar>
              <w:top w:w="0" w:type="dxa"/>
              <w:left w:w="75" w:type="dxa"/>
              <w:bottom w:w="0" w:type="dxa"/>
              <w:right w:w="75" w:type="dxa"/>
            </w:tcMar>
            <w:hideMark/>
          </w:tcPr>
          <w:p w14:paraId="59127AAD" w14:textId="51D2751F" w:rsidR="00B31BCE" w:rsidRPr="003F5AF2" w:rsidRDefault="00B31BCE" w:rsidP="009A43C3">
            <w:pPr>
              <w:spacing w:line="240" w:lineRule="atLeast"/>
              <w:ind w:left="45"/>
            </w:pPr>
            <w:r w:rsidRPr="003F5AF2">
              <w:t>Addressed</w:t>
            </w:r>
          </w:p>
        </w:tc>
        <w:tc>
          <w:tcPr>
            <w:tcW w:w="1056" w:type="dxa"/>
            <w:shd w:val="clear" w:color="auto" w:fill="auto"/>
            <w:tcMar>
              <w:top w:w="0" w:type="dxa"/>
              <w:left w:w="75" w:type="dxa"/>
              <w:bottom w:w="0" w:type="dxa"/>
              <w:right w:w="75" w:type="dxa"/>
            </w:tcMar>
            <w:hideMark/>
          </w:tcPr>
          <w:p w14:paraId="34F92FD7" w14:textId="72EA76DB" w:rsidR="00B31BCE" w:rsidRPr="003F5AF2" w:rsidRDefault="00B31BCE" w:rsidP="00E46003">
            <w:pPr>
              <w:spacing w:line="240" w:lineRule="atLeast"/>
              <w:ind w:left="45"/>
              <w:jc w:val="center"/>
            </w:pPr>
            <w:r w:rsidRPr="003F5AF2">
              <w:t>2.55</w:t>
            </w:r>
          </w:p>
        </w:tc>
        <w:tc>
          <w:tcPr>
            <w:tcW w:w="1272" w:type="dxa"/>
            <w:shd w:val="clear" w:color="auto" w:fill="auto"/>
            <w:tcMar>
              <w:top w:w="0" w:type="dxa"/>
              <w:left w:w="75" w:type="dxa"/>
              <w:bottom w:w="0" w:type="dxa"/>
              <w:right w:w="75" w:type="dxa"/>
            </w:tcMar>
            <w:hideMark/>
          </w:tcPr>
          <w:p w14:paraId="56AD21A6" w14:textId="23BC2C97" w:rsidR="00B31BCE" w:rsidRPr="003F5AF2" w:rsidRDefault="00B31BCE" w:rsidP="00FA5CF5">
            <w:pPr>
              <w:spacing w:line="240" w:lineRule="atLeast"/>
              <w:ind w:left="45"/>
              <w:jc w:val="center"/>
            </w:pPr>
            <w:r w:rsidRPr="003F5AF2">
              <w:t>.14</w:t>
            </w:r>
          </w:p>
        </w:tc>
        <w:tc>
          <w:tcPr>
            <w:tcW w:w="900" w:type="dxa"/>
            <w:shd w:val="clear" w:color="auto" w:fill="auto"/>
            <w:tcMar>
              <w:top w:w="0" w:type="dxa"/>
              <w:left w:w="75" w:type="dxa"/>
              <w:bottom w:w="0" w:type="dxa"/>
              <w:right w:w="75" w:type="dxa"/>
            </w:tcMar>
            <w:hideMark/>
          </w:tcPr>
          <w:p w14:paraId="4AF0AF47" w14:textId="084214C8" w:rsidR="00B31BCE" w:rsidRPr="003F5AF2" w:rsidRDefault="00B31BCE" w:rsidP="007F1E78">
            <w:pPr>
              <w:spacing w:line="240" w:lineRule="atLeast"/>
              <w:ind w:left="45"/>
              <w:jc w:val="center"/>
            </w:pPr>
            <w:r w:rsidRPr="003F5AF2">
              <w:t>54</w:t>
            </w:r>
          </w:p>
        </w:tc>
      </w:tr>
      <w:tr w:rsidR="00B31BCE" w:rsidRPr="003F5AF2" w14:paraId="52B7E9EC" w14:textId="77777777" w:rsidTr="007F1E78">
        <w:trPr>
          <w:trHeight w:val="216"/>
        </w:trPr>
        <w:tc>
          <w:tcPr>
            <w:tcW w:w="1142" w:type="dxa"/>
            <w:vMerge/>
            <w:shd w:val="clear" w:color="auto" w:fill="auto"/>
            <w:vAlign w:val="center"/>
            <w:hideMark/>
          </w:tcPr>
          <w:p w14:paraId="06C43B69" w14:textId="77777777" w:rsidR="00B31BCE" w:rsidRPr="003F5AF2" w:rsidRDefault="00B31BCE" w:rsidP="009A43C3"/>
        </w:tc>
        <w:tc>
          <w:tcPr>
            <w:tcW w:w="1356" w:type="dxa"/>
            <w:vMerge/>
            <w:shd w:val="clear" w:color="auto" w:fill="auto"/>
            <w:vAlign w:val="center"/>
            <w:hideMark/>
          </w:tcPr>
          <w:p w14:paraId="3127D209" w14:textId="77777777" w:rsidR="00B31BCE" w:rsidRPr="003F5AF2" w:rsidRDefault="00B31BCE" w:rsidP="009A43C3"/>
        </w:tc>
        <w:tc>
          <w:tcPr>
            <w:tcW w:w="1748" w:type="dxa"/>
            <w:shd w:val="clear" w:color="auto" w:fill="auto"/>
            <w:tcMar>
              <w:top w:w="0" w:type="dxa"/>
              <w:left w:w="75" w:type="dxa"/>
              <w:bottom w:w="0" w:type="dxa"/>
              <w:right w:w="75" w:type="dxa"/>
            </w:tcMar>
            <w:hideMark/>
          </w:tcPr>
          <w:p w14:paraId="5FB16129" w14:textId="016C66C2" w:rsidR="00B31BCE" w:rsidRPr="003F5AF2" w:rsidRDefault="00B31BCE" w:rsidP="009A43C3">
            <w:pPr>
              <w:spacing w:line="240" w:lineRule="atLeast"/>
              <w:ind w:left="45"/>
            </w:pPr>
            <w:r w:rsidRPr="003F5AF2">
              <w:t>Total</w:t>
            </w:r>
          </w:p>
        </w:tc>
        <w:tc>
          <w:tcPr>
            <w:tcW w:w="1056" w:type="dxa"/>
            <w:shd w:val="clear" w:color="auto" w:fill="auto"/>
            <w:tcMar>
              <w:top w:w="0" w:type="dxa"/>
              <w:left w:w="75" w:type="dxa"/>
              <w:bottom w:w="0" w:type="dxa"/>
              <w:right w:w="75" w:type="dxa"/>
            </w:tcMar>
            <w:hideMark/>
          </w:tcPr>
          <w:p w14:paraId="32E93D15" w14:textId="6BEC2A7A" w:rsidR="00B31BCE" w:rsidRPr="003F5AF2" w:rsidRDefault="00B31BCE" w:rsidP="00E46003">
            <w:pPr>
              <w:spacing w:line="240" w:lineRule="atLeast"/>
              <w:ind w:left="45"/>
              <w:jc w:val="center"/>
            </w:pPr>
            <w:r w:rsidRPr="003F5AF2">
              <w:t>2.56</w:t>
            </w:r>
          </w:p>
        </w:tc>
        <w:tc>
          <w:tcPr>
            <w:tcW w:w="1272" w:type="dxa"/>
            <w:shd w:val="clear" w:color="auto" w:fill="auto"/>
            <w:tcMar>
              <w:top w:w="0" w:type="dxa"/>
              <w:left w:w="75" w:type="dxa"/>
              <w:bottom w:w="0" w:type="dxa"/>
              <w:right w:w="75" w:type="dxa"/>
            </w:tcMar>
            <w:hideMark/>
          </w:tcPr>
          <w:p w14:paraId="38D92AA4" w14:textId="0352F9D5" w:rsidR="00B31BCE" w:rsidRPr="003F5AF2" w:rsidRDefault="00B31BCE" w:rsidP="00FA5CF5">
            <w:pPr>
              <w:spacing w:line="240" w:lineRule="atLeast"/>
              <w:ind w:left="45"/>
              <w:jc w:val="center"/>
            </w:pPr>
            <w:r w:rsidRPr="003F5AF2">
              <w:t>.14</w:t>
            </w:r>
          </w:p>
        </w:tc>
        <w:tc>
          <w:tcPr>
            <w:tcW w:w="900" w:type="dxa"/>
            <w:shd w:val="clear" w:color="auto" w:fill="auto"/>
            <w:tcMar>
              <w:top w:w="0" w:type="dxa"/>
              <w:left w:w="75" w:type="dxa"/>
              <w:bottom w:w="0" w:type="dxa"/>
              <w:right w:w="75" w:type="dxa"/>
            </w:tcMar>
            <w:hideMark/>
          </w:tcPr>
          <w:p w14:paraId="7E45B183" w14:textId="3FFF5CA7" w:rsidR="00B31BCE" w:rsidRPr="003F5AF2" w:rsidRDefault="00B31BCE" w:rsidP="007F1E78">
            <w:pPr>
              <w:spacing w:line="240" w:lineRule="atLeast"/>
              <w:ind w:left="45"/>
              <w:jc w:val="center"/>
            </w:pPr>
            <w:r w:rsidRPr="003F5AF2">
              <w:t>104</w:t>
            </w:r>
          </w:p>
        </w:tc>
      </w:tr>
      <w:tr w:rsidR="00B31BCE" w:rsidRPr="003F5AF2" w14:paraId="461A2866" w14:textId="77777777" w:rsidTr="007F1E78">
        <w:tc>
          <w:tcPr>
            <w:tcW w:w="1142" w:type="dxa"/>
            <w:vMerge/>
            <w:shd w:val="clear" w:color="auto" w:fill="auto"/>
            <w:vAlign w:val="center"/>
            <w:hideMark/>
          </w:tcPr>
          <w:p w14:paraId="7495DBF9" w14:textId="77777777" w:rsidR="00B31BCE" w:rsidRPr="003F5AF2" w:rsidRDefault="00B31BCE" w:rsidP="009A43C3"/>
        </w:tc>
        <w:tc>
          <w:tcPr>
            <w:tcW w:w="1356" w:type="dxa"/>
            <w:vMerge/>
            <w:shd w:val="clear" w:color="auto" w:fill="auto"/>
            <w:hideMark/>
          </w:tcPr>
          <w:p w14:paraId="3424C61C" w14:textId="77777777" w:rsidR="00B31BCE" w:rsidRPr="003F5AF2" w:rsidRDefault="00B31BCE" w:rsidP="009A43C3"/>
        </w:tc>
        <w:tc>
          <w:tcPr>
            <w:tcW w:w="1748" w:type="dxa"/>
            <w:shd w:val="clear" w:color="auto" w:fill="auto"/>
            <w:tcMar>
              <w:top w:w="0" w:type="dxa"/>
              <w:left w:w="75" w:type="dxa"/>
              <w:bottom w:w="0" w:type="dxa"/>
              <w:right w:w="75" w:type="dxa"/>
            </w:tcMar>
            <w:hideMark/>
          </w:tcPr>
          <w:p w14:paraId="01D0F452" w14:textId="6F121622" w:rsidR="00B31BCE" w:rsidRPr="003F5AF2" w:rsidRDefault="00B31BCE" w:rsidP="009A43C3">
            <w:pPr>
              <w:spacing w:line="240" w:lineRule="atLeast"/>
              <w:ind w:left="45"/>
            </w:pPr>
            <w:r w:rsidRPr="003F5AF2">
              <w:t>Not Addressed</w:t>
            </w:r>
          </w:p>
        </w:tc>
        <w:tc>
          <w:tcPr>
            <w:tcW w:w="1056" w:type="dxa"/>
            <w:shd w:val="clear" w:color="auto" w:fill="auto"/>
            <w:tcMar>
              <w:top w:w="0" w:type="dxa"/>
              <w:left w:w="75" w:type="dxa"/>
              <w:bottom w:w="0" w:type="dxa"/>
              <w:right w:w="75" w:type="dxa"/>
            </w:tcMar>
            <w:hideMark/>
          </w:tcPr>
          <w:p w14:paraId="4839A097" w14:textId="170FB5DB" w:rsidR="00B31BCE" w:rsidRPr="003F5AF2" w:rsidRDefault="00B31BCE" w:rsidP="00E46003">
            <w:pPr>
              <w:spacing w:line="240" w:lineRule="atLeast"/>
              <w:ind w:left="45"/>
              <w:jc w:val="center"/>
            </w:pPr>
            <w:r w:rsidRPr="003F5AF2">
              <w:t>2.50</w:t>
            </w:r>
          </w:p>
        </w:tc>
        <w:tc>
          <w:tcPr>
            <w:tcW w:w="1272" w:type="dxa"/>
            <w:shd w:val="clear" w:color="auto" w:fill="auto"/>
            <w:tcMar>
              <w:top w:w="0" w:type="dxa"/>
              <w:left w:w="75" w:type="dxa"/>
              <w:bottom w:w="0" w:type="dxa"/>
              <w:right w:w="75" w:type="dxa"/>
            </w:tcMar>
            <w:hideMark/>
          </w:tcPr>
          <w:p w14:paraId="65D2A08A" w14:textId="7E4B1668" w:rsidR="00B31BCE" w:rsidRPr="003F5AF2" w:rsidRDefault="00B31BCE" w:rsidP="00FA5CF5">
            <w:pPr>
              <w:spacing w:line="240" w:lineRule="atLeast"/>
              <w:ind w:left="45"/>
              <w:jc w:val="center"/>
            </w:pPr>
            <w:r w:rsidRPr="003F5AF2">
              <w:t>.28</w:t>
            </w:r>
          </w:p>
        </w:tc>
        <w:tc>
          <w:tcPr>
            <w:tcW w:w="900" w:type="dxa"/>
            <w:shd w:val="clear" w:color="auto" w:fill="auto"/>
            <w:tcMar>
              <w:top w:w="0" w:type="dxa"/>
              <w:left w:w="75" w:type="dxa"/>
              <w:bottom w:w="0" w:type="dxa"/>
              <w:right w:w="75" w:type="dxa"/>
            </w:tcMar>
            <w:hideMark/>
          </w:tcPr>
          <w:p w14:paraId="5C65BD40" w14:textId="36A847EA" w:rsidR="00B31BCE" w:rsidRPr="003F5AF2" w:rsidRDefault="00B31BCE" w:rsidP="007F1E78">
            <w:pPr>
              <w:spacing w:line="240" w:lineRule="atLeast"/>
              <w:ind w:left="45"/>
              <w:jc w:val="center"/>
            </w:pPr>
            <w:r w:rsidRPr="003F5AF2">
              <w:t>101</w:t>
            </w:r>
          </w:p>
        </w:tc>
      </w:tr>
      <w:tr w:rsidR="00B31BCE" w:rsidRPr="003F5AF2" w14:paraId="63536E9A" w14:textId="77777777" w:rsidTr="007F1E78">
        <w:tc>
          <w:tcPr>
            <w:tcW w:w="1142" w:type="dxa"/>
            <w:vMerge/>
            <w:shd w:val="clear" w:color="auto" w:fill="auto"/>
            <w:vAlign w:val="center"/>
            <w:hideMark/>
          </w:tcPr>
          <w:p w14:paraId="748CBD53" w14:textId="77777777" w:rsidR="00B31BCE" w:rsidRPr="003F5AF2" w:rsidRDefault="00B31BCE" w:rsidP="009A43C3"/>
        </w:tc>
        <w:tc>
          <w:tcPr>
            <w:tcW w:w="1356" w:type="dxa"/>
            <w:vMerge w:val="restart"/>
            <w:shd w:val="clear" w:color="auto" w:fill="auto"/>
            <w:tcMar>
              <w:top w:w="0" w:type="dxa"/>
              <w:left w:w="75" w:type="dxa"/>
              <w:bottom w:w="0" w:type="dxa"/>
              <w:right w:w="75" w:type="dxa"/>
            </w:tcMar>
            <w:vAlign w:val="center"/>
            <w:hideMark/>
          </w:tcPr>
          <w:p w14:paraId="56671CC4" w14:textId="77777777" w:rsidR="00B31BCE" w:rsidRPr="003F5AF2" w:rsidRDefault="00B31BCE" w:rsidP="009A43C3">
            <w:pPr>
              <w:spacing w:line="240" w:lineRule="atLeast"/>
              <w:ind w:left="45"/>
            </w:pPr>
            <w:r w:rsidRPr="003F5AF2">
              <w:t>Total</w:t>
            </w:r>
          </w:p>
          <w:p w14:paraId="5648050C" w14:textId="4CC777B3" w:rsidR="00B31BCE" w:rsidRPr="003F5AF2" w:rsidRDefault="00B31BCE" w:rsidP="009A43C3">
            <w:pPr>
              <w:spacing w:line="240" w:lineRule="atLeast"/>
              <w:ind w:left="45"/>
            </w:pPr>
            <w:r w:rsidRPr="003F5AF2">
              <w:t>Low</w:t>
            </w:r>
          </w:p>
        </w:tc>
        <w:tc>
          <w:tcPr>
            <w:tcW w:w="1748" w:type="dxa"/>
            <w:shd w:val="clear" w:color="auto" w:fill="auto"/>
            <w:tcMar>
              <w:top w:w="0" w:type="dxa"/>
              <w:left w:w="75" w:type="dxa"/>
              <w:bottom w:w="0" w:type="dxa"/>
              <w:right w:w="75" w:type="dxa"/>
            </w:tcMar>
            <w:hideMark/>
          </w:tcPr>
          <w:p w14:paraId="23F68CC8" w14:textId="38912F5B" w:rsidR="00B31BCE" w:rsidRPr="003F5AF2" w:rsidRDefault="00B31BCE" w:rsidP="009A43C3">
            <w:pPr>
              <w:spacing w:line="240" w:lineRule="atLeast"/>
              <w:ind w:left="45"/>
            </w:pPr>
            <w:r w:rsidRPr="003F5AF2">
              <w:t>Addressed</w:t>
            </w:r>
          </w:p>
        </w:tc>
        <w:tc>
          <w:tcPr>
            <w:tcW w:w="1056" w:type="dxa"/>
            <w:shd w:val="clear" w:color="auto" w:fill="auto"/>
            <w:tcMar>
              <w:top w:w="0" w:type="dxa"/>
              <w:left w:w="75" w:type="dxa"/>
              <w:bottom w:w="0" w:type="dxa"/>
              <w:right w:w="75" w:type="dxa"/>
            </w:tcMar>
            <w:hideMark/>
          </w:tcPr>
          <w:p w14:paraId="44838BF4" w14:textId="0E2EED7D" w:rsidR="00B31BCE" w:rsidRPr="003F5AF2" w:rsidRDefault="00B31BCE" w:rsidP="00E46003">
            <w:pPr>
              <w:spacing w:line="240" w:lineRule="atLeast"/>
              <w:ind w:left="45"/>
              <w:jc w:val="center"/>
            </w:pPr>
            <w:r w:rsidRPr="003F5AF2">
              <w:t>2.52</w:t>
            </w:r>
          </w:p>
        </w:tc>
        <w:tc>
          <w:tcPr>
            <w:tcW w:w="1272" w:type="dxa"/>
            <w:shd w:val="clear" w:color="auto" w:fill="auto"/>
            <w:tcMar>
              <w:top w:w="0" w:type="dxa"/>
              <w:left w:w="75" w:type="dxa"/>
              <w:bottom w:w="0" w:type="dxa"/>
              <w:right w:w="75" w:type="dxa"/>
            </w:tcMar>
            <w:hideMark/>
          </w:tcPr>
          <w:p w14:paraId="059CEB6F" w14:textId="39437235" w:rsidR="00B31BCE" w:rsidRPr="003F5AF2" w:rsidRDefault="00B31BCE" w:rsidP="00FA5CF5">
            <w:pPr>
              <w:spacing w:line="240" w:lineRule="atLeast"/>
              <w:ind w:left="45"/>
              <w:jc w:val="center"/>
            </w:pPr>
            <w:r w:rsidRPr="003F5AF2">
              <w:t>.21</w:t>
            </w:r>
          </w:p>
        </w:tc>
        <w:tc>
          <w:tcPr>
            <w:tcW w:w="900" w:type="dxa"/>
            <w:shd w:val="clear" w:color="auto" w:fill="auto"/>
            <w:tcMar>
              <w:top w:w="0" w:type="dxa"/>
              <w:left w:w="75" w:type="dxa"/>
              <w:bottom w:w="0" w:type="dxa"/>
              <w:right w:w="75" w:type="dxa"/>
            </w:tcMar>
            <w:hideMark/>
          </w:tcPr>
          <w:p w14:paraId="7000A1FE" w14:textId="57D5E044" w:rsidR="00B31BCE" w:rsidRPr="003F5AF2" w:rsidRDefault="00B31BCE" w:rsidP="007F1E78">
            <w:pPr>
              <w:spacing w:line="240" w:lineRule="atLeast"/>
              <w:ind w:left="45"/>
              <w:jc w:val="center"/>
            </w:pPr>
            <w:r w:rsidRPr="003F5AF2">
              <w:t>112</w:t>
            </w:r>
          </w:p>
        </w:tc>
      </w:tr>
      <w:tr w:rsidR="00B31BCE" w:rsidRPr="003F5AF2" w14:paraId="42C1BD9C" w14:textId="77777777" w:rsidTr="007F1E78">
        <w:tc>
          <w:tcPr>
            <w:tcW w:w="1142" w:type="dxa"/>
            <w:vMerge/>
            <w:shd w:val="clear" w:color="auto" w:fill="auto"/>
            <w:vAlign w:val="center"/>
            <w:hideMark/>
          </w:tcPr>
          <w:p w14:paraId="12C7085A" w14:textId="77777777" w:rsidR="00B31BCE" w:rsidRPr="003F5AF2" w:rsidRDefault="00B31BCE" w:rsidP="009A43C3"/>
        </w:tc>
        <w:tc>
          <w:tcPr>
            <w:tcW w:w="1356" w:type="dxa"/>
            <w:vMerge/>
            <w:shd w:val="clear" w:color="auto" w:fill="auto"/>
            <w:vAlign w:val="center"/>
            <w:hideMark/>
          </w:tcPr>
          <w:p w14:paraId="78982894" w14:textId="77777777" w:rsidR="00B31BCE" w:rsidRPr="003F5AF2" w:rsidRDefault="00B31BCE" w:rsidP="009A43C3"/>
        </w:tc>
        <w:tc>
          <w:tcPr>
            <w:tcW w:w="1748" w:type="dxa"/>
            <w:shd w:val="clear" w:color="auto" w:fill="auto"/>
            <w:tcMar>
              <w:top w:w="0" w:type="dxa"/>
              <w:left w:w="75" w:type="dxa"/>
              <w:bottom w:w="0" w:type="dxa"/>
              <w:right w:w="75" w:type="dxa"/>
            </w:tcMar>
            <w:hideMark/>
          </w:tcPr>
          <w:p w14:paraId="0059A557" w14:textId="5F98F681" w:rsidR="00B31BCE" w:rsidRPr="003F5AF2" w:rsidRDefault="00B31BCE" w:rsidP="009A43C3">
            <w:pPr>
              <w:spacing w:line="240" w:lineRule="atLeast"/>
              <w:ind w:left="45"/>
            </w:pPr>
            <w:r w:rsidRPr="003F5AF2">
              <w:t>Total</w:t>
            </w:r>
          </w:p>
        </w:tc>
        <w:tc>
          <w:tcPr>
            <w:tcW w:w="1056" w:type="dxa"/>
            <w:shd w:val="clear" w:color="auto" w:fill="auto"/>
            <w:tcMar>
              <w:top w:w="0" w:type="dxa"/>
              <w:left w:w="75" w:type="dxa"/>
              <w:bottom w:w="0" w:type="dxa"/>
              <w:right w:w="75" w:type="dxa"/>
            </w:tcMar>
            <w:hideMark/>
          </w:tcPr>
          <w:p w14:paraId="0A28998E" w14:textId="47A2362D" w:rsidR="00B31BCE" w:rsidRPr="003F5AF2" w:rsidRDefault="00B31BCE" w:rsidP="00E46003">
            <w:pPr>
              <w:spacing w:line="240" w:lineRule="atLeast"/>
              <w:ind w:left="45"/>
              <w:jc w:val="center"/>
            </w:pPr>
            <w:r w:rsidRPr="003F5AF2">
              <w:t>2.51</w:t>
            </w:r>
          </w:p>
        </w:tc>
        <w:tc>
          <w:tcPr>
            <w:tcW w:w="1272" w:type="dxa"/>
            <w:shd w:val="clear" w:color="auto" w:fill="auto"/>
            <w:tcMar>
              <w:top w:w="0" w:type="dxa"/>
              <w:left w:w="75" w:type="dxa"/>
              <w:bottom w:w="0" w:type="dxa"/>
              <w:right w:w="75" w:type="dxa"/>
            </w:tcMar>
            <w:hideMark/>
          </w:tcPr>
          <w:p w14:paraId="529790BD" w14:textId="263007C3" w:rsidR="00B31BCE" w:rsidRPr="003F5AF2" w:rsidRDefault="00B31BCE" w:rsidP="00FA5CF5">
            <w:pPr>
              <w:spacing w:line="240" w:lineRule="atLeast"/>
              <w:ind w:left="45"/>
              <w:jc w:val="center"/>
            </w:pPr>
            <w:r w:rsidRPr="003F5AF2">
              <w:t>.25</w:t>
            </w:r>
          </w:p>
        </w:tc>
        <w:tc>
          <w:tcPr>
            <w:tcW w:w="900" w:type="dxa"/>
            <w:shd w:val="clear" w:color="auto" w:fill="auto"/>
            <w:tcMar>
              <w:top w:w="0" w:type="dxa"/>
              <w:left w:w="75" w:type="dxa"/>
              <w:bottom w:w="0" w:type="dxa"/>
              <w:right w:w="75" w:type="dxa"/>
            </w:tcMar>
            <w:hideMark/>
          </w:tcPr>
          <w:p w14:paraId="1B9874B3" w14:textId="619A3247" w:rsidR="00B31BCE" w:rsidRPr="003F5AF2" w:rsidRDefault="00B31BCE" w:rsidP="007F1E78">
            <w:pPr>
              <w:spacing w:line="240" w:lineRule="atLeast"/>
              <w:ind w:left="45"/>
              <w:jc w:val="center"/>
            </w:pPr>
            <w:r w:rsidRPr="003F5AF2">
              <w:t>213</w:t>
            </w:r>
          </w:p>
        </w:tc>
      </w:tr>
      <w:tr w:rsidR="00B31BCE" w:rsidRPr="003F5AF2" w14:paraId="458E3861" w14:textId="77777777" w:rsidTr="007F1E78">
        <w:tc>
          <w:tcPr>
            <w:tcW w:w="1142" w:type="dxa"/>
            <w:vMerge/>
            <w:shd w:val="clear" w:color="auto" w:fill="auto"/>
            <w:hideMark/>
          </w:tcPr>
          <w:p w14:paraId="1D93E78F" w14:textId="77777777" w:rsidR="00B31BCE" w:rsidRPr="003F5AF2" w:rsidRDefault="00B31BCE" w:rsidP="009A43C3"/>
        </w:tc>
        <w:tc>
          <w:tcPr>
            <w:tcW w:w="1356" w:type="dxa"/>
            <w:vMerge/>
            <w:shd w:val="clear" w:color="auto" w:fill="auto"/>
            <w:hideMark/>
          </w:tcPr>
          <w:p w14:paraId="4E272347" w14:textId="77777777" w:rsidR="00B31BCE" w:rsidRPr="003F5AF2" w:rsidRDefault="00B31BCE" w:rsidP="009A43C3"/>
        </w:tc>
        <w:tc>
          <w:tcPr>
            <w:tcW w:w="1748" w:type="dxa"/>
            <w:shd w:val="clear" w:color="auto" w:fill="auto"/>
            <w:tcMar>
              <w:top w:w="0" w:type="dxa"/>
              <w:left w:w="75" w:type="dxa"/>
              <w:bottom w:w="0" w:type="dxa"/>
              <w:right w:w="75" w:type="dxa"/>
            </w:tcMar>
            <w:hideMark/>
          </w:tcPr>
          <w:p w14:paraId="4E813BD3" w14:textId="30AE0049" w:rsidR="00B31BCE" w:rsidRPr="003F5AF2" w:rsidRDefault="00B31BCE" w:rsidP="009A43C3">
            <w:pPr>
              <w:spacing w:line="240" w:lineRule="atLeast"/>
              <w:ind w:left="45"/>
            </w:pPr>
            <w:r w:rsidRPr="003F5AF2">
              <w:t>Not Addressed</w:t>
            </w:r>
          </w:p>
        </w:tc>
        <w:tc>
          <w:tcPr>
            <w:tcW w:w="1056" w:type="dxa"/>
            <w:shd w:val="clear" w:color="auto" w:fill="auto"/>
            <w:tcMar>
              <w:top w:w="0" w:type="dxa"/>
              <w:left w:w="75" w:type="dxa"/>
              <w:bottom w:w="0" w:type="dxa"/>
              <w:right w:w="75" w:type="dxa"/>
            </w:tcMar>
            <w:hideMark/>
          </w:tcPr>
          <w:p w14:paraId="4EE0F01C" w14:textId="2A16B48F" w:rsidR="00B31BCE" w:rsidRPr="003F5AF2" w:rsidRDefault="00B31BCE" w:rsidP="00E46003">
            <w:pPr>
              <w:spacing w:line="240" w:lineRule="atLeast"/>
              <w:ind w:left="45"/>
              <w:jc w:val="center"/>
            </w:pPr>
            <w:r w:rsidRPr="003F5AF2">
              <w:t>2.53</w:t>
            </w:r>
          </w:p>
        </w:tc>
        <w:tc>
          <w:tcPr>
            <w:tcW w:w="1272" w:type="dxa"/>
            <w:shd w:val="clear" w:color="auto" w:fill="auto"/>
            <w:tcMar>
              <w:top w:w="0" w:type="dxa"/>
              <w:left w:w="75" w:type="dxa"/>
              <w:bottom w:w="0" w:type="dxa"/>
              <w:right w:w="75" w:type="dxa"/>
            </w:tcMar>
            <w:hideMark/>
          </w:tcPr>
          <w:p w14:paraId="26682F93" w14:textId="274ABCC8" w:rsidR="00B31BCE" w:rsidRPr="003F5AF2" w:rsidRDefault="00B31BCE" w:rsidP="00FA5CF5">
            <w:pPr>
              <w:spacing w:line="240" w:lineRule="atLeast"/>
              <w:ind w:left="45"/>
              <w:jc w:val="center"/>
            </w:pPr>
            <w:r w:rsidRPr="003F5AF2">
              <w:t>.17</w:t>
            </w:r>
          </w:p>
        </w:tc>
        <w:tc>
          <w:tcPr>
            <w:tcW w:w="900" w:type="dxa"/>
            <w:shd w:val="clear" w:color="auto" w:fill="auto"/>
            <w:tcMar>
              <w:top w:w="0" w:type="dxa"/>
              <w:left w:w="75" w:type="dxa"/>
              <w:bottom w:w="0" w:type="dxa"/>
              <w:right w:w="75" w:type="dxa"/>
            </w:tcMar>
            <w:hideMark/>
          </w:tcPr>
          <w:p w14:paraId="05F5E63C" w14:textId="1CE11C01" w:rsidR="00B31BCE" w:rsidRPr="003F5AF2" w:rsidRDefault="00B31BCE" w:rsidP="007F1E78">
            <w:pPr>
              <w:spacing w:line="240" w:lineRule="atLeast"/>
              <w:ind w:left="45"/>
              <w:jc w:val="center"/>
            </w:pPr>
            <w:r w:rsidRPr="003F5AF2">
              <w:t>57</w:t>
            </w:r>
          </w:p>
        </w:tc>
      </w:tr>
      <w:tr w:rsidR="00B31BCE" w:rsidRPr="003F5AF2" w14:paraId="5A20AA97" w14:textId="77777777" w:rsidTr="007F1E78">
        <w:tc>
          <w:tcPr>
            <w:tcW w:w="1142" w:type="dxa"/>
            <w:vMerge w:val="restart"/>
            <w:shd w:val="clear" w:color="auto" w:fill="auto"/>
            <w:tcMar>
              <w:top w:w="0" w:type="dxa"/>
              <w:left w:w="75" w:type="dxa"/>
              <w:bottom w:w="0" w:type="dxa"/>
              <w:right w:w="75" w:type="dxa"/>
            </w:tcMar>
            <w:vAlign w:val="center"/>
            <w:hideMark/>
          </w:tcPr>
          <w:p w14:paraId="2D1687B3" w14:textId="77777777" w:rsidR="00B31BCE" w:rsidRPr="003F5AF2" w:rsidRDefault="00B31BCE" w:rsidP="009A43C3">
            <w:pPr>
              <w:spacing w:line="240" w:lineRule="atLeast"/>
              <w:ind w:left="45"/>
            </w:pPr>
            <w:r w:rsidRPr="003F5AF2">
              <w:t>High</w:t>
            </w:r>
          </w:p>
          <w:p w14:paraId="7C15BDFF" w14:textId="5460B6AB" w:rsidR="00B31BCE" w:rsidRPr="003F5AF2" w:rsidRDefault="00B31BCE" w:rsidP="009A43C3">
            <w:pPr>
              <w:spacing w:line="240" w:lineRule="atLeast"/>
              <w:ind w:left="45"/>
            </w:pPr>
            <w:r w:rsidRPr="003F5AF2">
              <w:t>Total</w:t>
            </w:r>
          </w:p>
        </w:tc>
        <w:tc>
          <w:tcPr>
            <w:tcW w:w="1356" w:type="dxa"/>
            <w:vMerge w:val="restart"/>
            <w:shd w:val="clear" w:color="auto" w:fill="auto"/>
            <w:tcMar>
              <w:top w:w="0" w:type="dxa"/>
              <w:left w:w="75" w:type="dxa"/>
              <w:bottom w:w="0" w:type="dxa"/>
              <w:right w:w="75" w:type="dxa"/>
            </w:tcMar>
            <w:vAlign w:val="center"/>
            <w:hideMark/>
          </w:tcPr>
          <w:p w14:paraId="7B250E76" w14:textId="77777777" w:rsidR="00B31BCE" w:rsidRPr="003F5AF2" w:rsidRDefault="00B31BCE" w:rsidP="009A43C3">
            <w:pPr>
              <w:spacing w:line="240" w:lineRule="atLeast"/>
              <w:ind w:left="45"/>
            </w:pPr>
            <w:r w:rsidRPr="003F5AF2">
              <w:t>Low</w:t>
            </w:r>
          </w:p>
          <w:p w14:paraId="6926DAE4" w14:textId="57A8C631" w:rsidR="00B31BCE" w:rsidRPr="003F5AF2" w:rsidRDefault="00B31BCE" w:rsidP="009A43C3">
            <w:pPr>
              <w:spacing w:line="240" w:lineRule="atLeast"/>
              <w:ind w:left="45"/>
            </w:pPr>
            <w:r w:rsidRPr="003F5AF2">
              <w:t>High</w:t>
            </w:r>
          </w:p>
        </w:tc>
        <w:tc>
          <w:tcPr>
            <w:tcW w:w="1748" w:type="dxa"/>
            <w:shd w:val="clear" w:color="auto" w:fill="auto"/>
            <w:tcMar>
              <w:top w:w="0" w:type="dxa"/>
              <w:left w:w="75" w:type="dxa"/>
              <w:bottom w:w="0" w:type="dxa"/>
              <w:right w:w="75" w:type="dxa"/>
            </w:tcMar>
            <w:hideMark/>
          </w:tcPr>
          <w:p w14:paraId="12A85564" w14:textId="1BCEBFE1" w:rsidR="00B31BCE" w:rsidRPr="003F5AF2" w:rsidRDefault="00B31BCE" w:rsidP="009A43C3">
            <w:pPr>
              <w:spacing w:line="240" w:lineRule="atLeast"/>
              <w:ind w:left="45"/>
            </w:pPr>
            <w:r w:rsidRPr="003F5AF2">
              <w:t>Addressed</w:t>
            </w:r>
          </w:p>
        </w:tc>
        <w:tc>
          <w:tcPr>
            <w:tcW w:w="1056" w:type="dxa"/>
            <w:shd w:val="clear" w:color="auto" w:fill="auto"/>
            <w:tcMar>
              <w:top w:w="0" w:type="dxa"/>
              <w:left w:w="75" w:type="dxa"/>
              <w:bottom w:w="0" w:type="dxa"/>
              <w:right w:w="75" w:type="dxa"/>
            </w:tcMar>
            <w:hideMark/>
          </w:tcPr>
          <w:p w14:paraId="5EE09AC5" w14:textId="5BDF91FA" w:rsidR="00B31BCE" w:rsidRPr="003F5AF2" w:rsidRDefault="00B31BCE" w:rsidP="00E46003">
            <w:pPr>
              <w:spacing w:line="240" w:lineRule="atLeast"/>
              <w:ind w:left="45"/>
              <w:jc w:val="center"/>
            </w:pPr>
            <w:r w:rsidRPr="003F5AF2">
              <w:t>2.54</w:t>
            </w:r>
          </w:p>
        </w:tc>
        <w:tc>
          <w:tcPr>
            <w:tcW w:w="1272" w:type="dxa"/>
            <w:shd w:val="clear" w:color="auto" w:fill="auto"/>
            <w:tcMar>
              <w:top w:w="0" w:type="dxa"/>
              <w:left w:w="75" w:type="dxa"/>
              <w:bottom w:w="0" w:type="dxa"/>
              <w:right w:w="75" w:type="dxa"/>
            </w:tcMar>
            <w:hideMark/>
          </w:tcPr>
          <w:p w14:paraId="699E4F4E" w14:textId="55A09A05" w:rsidR="00B31BCE" w:rsidRPr="003F5AF2" w:rsidRDefault="00B31BCE" w:rsidP="00FA5CF5">
            <w:pPr>
              <w:spacing w:line="240" w:lineRule="atLeast"/>
              <w:ind w:left="45"/>
              <w:jc w:val="center"/>
            </w:pPr>
            <w:r w:rsidRPr="003F5AF2">
              <w:t>.15</w:t>
            </w:r>
          </w:p>
        </w:tc>
        <w:tc>
          <w:tcPr>
            <w:tcW w:w="900" w:type="dxa"/>
            <w:shd w:val="clear" w:color="auto" w:fill="auto"/>
            <w:tcMar>
              <w:top w:w="0" w:type="dxa"/>
              <w:left w:w="75" w:type="dxa"/>
              <w:bottom w:w="0" w:type="dxa"/>
              <w:right w:w="75" w:type="dxa"/>
            </w:tcMar>
            <w:hideMark/>
          </w:tcPr>
          <w:p w14:paraId="79555812" w14:textId="2888C755" w:rsidR="00B31BCE" w:rsidRPr="003F5AF2" w:rsidRDefault="00B31BCE" w:rsidP="007F1E78">
            <w:pPr>
              <w:spacing w:line="240" w:lineRule="atLeast"/>
              <w:ind w:left="45"/>
              <w:jc w:val="center"/>
            </w:pPr>
            <w:r w:rsidRPr="003F5AF2">
              <w:t>52</w:t>
            </w:r>
          </w:p>
        </w:tc>
      </w:tr>
      <w:tr w:rsidR="00B31BCE" w:rsidRPr="003F5AF2" w14:paraId="08908782" w14:textId="77777777" w:rsidTr="007F1E78">
        <w:tc>
          <w:tcPr>
            <w:tcW w:w="1142" w:type="dxa"/>
            <w:vMerge/>
            <w:shd w:val="clear" w:color="auto" w:fill="auto"/>
            <w:vAlign w:val="center"/>
            <w:hideMark/>
          </w:tcPr>
          <w:p w14:paraId="323D4D08" w14:textId="77777777" w:rsidR="00B31BCE" w:rsidRPr="003F5AF2" w:rsidRDefault="00B31BCE" w:rsidP="009A43C3"/>
        </w:tc>
        <w:tc>
          <w:tcPr>
            <w:tcW w:w="1356" w:type="dxa"/>
            <w:vMerge/>
            <w:shd w:val="clear" w:color="auto" w:fill="auto"/>
            <w:vAlign w:val="center"/>
            <w:hideMark/>
          </w:tcPr>
          <w:p w14:paraId="74C0EE24" w14:textId="77777777" w:rsidR="00B31BCE" w:rsidRPr="003F5AF2" w:rsidRDefault="00B31BCE" w:rsidP="009A43C3"/>
        </w:tc>
        <w:tc>
          <w:tcPr>
            <w:tcW w:w="1748" w:type="dxa"/>
            <w:shd w:val="clear" w:color="auto" w:fill="auto"/>
            <w:tcMar>
              <w:top w:w="0" w:type="dxa"/>
              <w:left w:w="75" w:type="dxa"/>
              <w:bottom w:w="0" w:type="dxa"/>
              <w:right w:w="75" w:type="dxa"/>
            </w:tcMar>
            <w:hideMark/>
          </w:tcPr>
          <w:p w14:paraId="287CCACC" w14:textId="039A68F7" w:rsidR="00B31BCE" w:rsidRPr="003F5AF2" w:rsidRDefault="00B31BCE" w:rsidP="009A43C3">
            <w:pPr>
              <w:spacing w:line="240" w:lineRule="atLeast"/>
              <w:ind w:left="45"/>
            </w:pPr>
            <w:r w:rsidRPr="003F5AF2">
              <w:t>Total</w:t>
            </w:r>
          </w:p>
        </w:tc>
        <w:tc>
          <w:tcPr>
            <w:tcW w:w="1056" w:type="dxa"/>
            <w:shd w:val="clear" w:color="auto" w:fill="auto"/>
            <w:tcMar>
              <w:top w:w="0" w:type="dxa"/>
              <w:left w:w="75" w:type="dxa"/>
              <w:bottom w:w="0" w:type="dxa"/>
              <w:right w:w="75" w:type="dxa"/>
            </w:tcMar>
            <w:hideMark/>
          </w:tcPr>
          <w:p w14:paraId="567CC75B" w14:textId="46E4D65A" w:rsidR="00B31BCE" w:rsidRPr="003F5AF2" w:rsidRDefault="00B31BCE" w:rsidP="00E46003">
            <w:pPr>
              <w:spacing w:line="240" w:lineRule="atLeast"/>
              <w:ind w:left="45"/>
              <w:jc w:val="center"/>
            </w:pPr>
            <w:r w:rsidRPr="003F5AF2">
              <w:t>2.53</w:t>
            </w:r>
          </w:p>
        </w:tc>
        <w:tc>
          <w:tcPr>
            <w:tcW w:w="1272" w:type="dxa"/>
            <w:shd w:val="clear" w:color="auto" w:fill="auto"/>
            <w:tcMar>
              <w:top w:w="0" w:type="dxa"/>
              <w:left w:w="75" w:type="dxa"/>
              <w:bottom w:w="0" w:type="dxa"/>
              <w:right w:w="75" w:type="dxa"/>
            </w:tcMar>
            <w:hideMark/>
          </w:tcPr>
          <w:p w14:paraId="0BF8C055" w14:textId="200155E3" w:rsidR="00B31BCE" w:rsidRPr="003F5AF2" w:rsidRDefault="00B31BCE" w:rsidP="00FA5CF5">
            <w:pPr>
              <w:spacing w:line="240" w:lineRule="atLeast"/>
              <w:ind w:left="45"/>
              <w:jc w:val="center"/>
            </w:pPr>
            <w:r w:rsidRPr="003F5AF2">
              <w:t>.16</w:t>
            </w:r>
          </w:p>
        </w:tc>
        <w:tc>
          <w:tcPr>
            <w:tcW w:w="900" w:type="dxa"/>
            <w:shd w:val="clear" w:color="auto" w:fill="auto"/>
            <w:tcMar>
              <w:top w:w="0" w:type="dxa"/>
              <w:left w:w="75" w:type="dxa"/>
              <w:bottom w:w="0" w:type="dxa"/>
              <w:right w:w="75" w:type="dxa"/>
            </w:tcMar>
            <w:hideMark/>
          </w:tcPr>
          <w:p w14:paraId="60F74149" w14:textId="73CC73F3" w:rsidR="00B31BCE" w:rsidRPr="003F5AF2" w:rsidRDefault="00B31BCE" w:rsidP="007F1E78">
            <w:pPr>
              <w:spacing w:line="240" w:lineRule="atLeast"/>
              <w:ind w:left="45"/>
              <w:jc w:val="center"/>
            </w:pPr>
            <w:r w:rsidRPr="003F5AF2">
              <w:t>109</w:t>
            </w:r>
          </w:p>
        </w:tc>
      </w:tr>
      <w:tr w:rsidR="00B31BCE" w:rsidRPr="003F5AF2" w14:paraId="50F2D3F7" w14:textId="77777777" w:rsidTr="007F1E78">
        <w:tc>
          <w:tcPr>
            <w:tcW w:w="1142" w:type="dxa"/>
            <w:vMerge/>
            <w:shd w:val="clear" w:color="auto" w:fill="auto"/>
            <w:vAlign w:val="center"/>
            <w:hideMark/>
          </w:tcPr>
          <w:p w14:paraId="2BAB2E9D" w14:textId="77777777" w:rsidR="00B31BCE" w:rsidRPr="003F5AF2" w:rsidRDefault="00B31BCE" w:rsidP="009A43C3"/>
        </w:tc>
        <w:tc>
          <w:tcPr>
            <w:tcW w:w="1356" w:type="dxa"/>
            <w:vMerge/>
            <w:shd w:val="clear" w:color="auto" w:fill="auto"/>
            <w:hideMark/>
          </w:tcPr>
          <w:p w14:paraId="61281333" w14:textId="77777777" w:rsidR="00B31BCE" w:rsidRPr="003F5AF2" w:rsidRDefault="00B31BCE" w:rsidP="009A43C3"/>
        </w:tc>
        <w:tc>
          <w:tcPr>
            <w:tcW w:w="1748" w:type="dxa"/>
            <w:shd w:val="clear" w:color="auto" w:fill="auto"/>
            <w:tcMar>
              <w:top w:w="0" w:type="dxa"/>
              <w:left w:w="75" w:type="dxa"/>
              <w:bottom w:w="0" w:type="dxa"/>
              <w:right w:w="75" w:type="dxa"/>
            </w:tcMar>
            <w:hideMark/>
          </w:tcPr>
          <w:p w14:paraId="59758762" w14:textId="1B69861C" w:rsidR="00B31BCE" w:rsidRPr="003F5AF2" w:rsidRDefault="00B31BCE" w:rsidP="009A43C3">
            <w:pPr>
              <w:spacing w:line="240" w:lineRule="atLeast"/>
              <w:ind w:left="45"/>
            </w:pPr>
            <w:r w:rsidRPr="003F5AF2">
              <w:t>Not Addressed</w:t>
            </w:r>
          </w:p>
        </w:tc>
        <w:tc>
          <w:tcPr>
            <w:tcW w:w="1056" w:type="dxa"/>
            <w:shd w:val="clear" w:color="auto" w:fill="auto"/>
            <w:tcMar>
              <w:top w:w="0" w:type="dxa"/>
              <w:left w:w="75" w:type="dxa"/>
              <w:bottom w:w="0" w:type="dxa"/>
              <w:right w:w="75" w:type="dxa"/>
            </w:tcMar>
            <w:hideMark/>
          </w:tcPr>
          <w:p w14:paraId="0CD79E1C" w14:textId="5DACBAD5" w:rsidR="00B31BCE" w:rsidRPr="003F5AF2" w:rsidRDefault="00B31BCE" w:rsidP="00E46003">
            <w:pPr>
              <w:spacing w:line="240" w:lineRule="atLeast"/>
              <w:ind w:left="45"/>
              <w:jc w:val="center"/>
            </w:pPr>
            <w:r w:rsidRPr="003F5AF2">
              <w:t>2.52</w:t>
            </w:r>
          </w:p>
        </w:tc>
        <w:tc>
          <w:tcPr>
            <w:tcW w:w="1272" w:type="dxa"/>
            <w:shd w:val="clear" w:color="auto" w:fill="auto"/>
            <w:tcMar>
              <w:top w:w="0" w:type="dxa"/>
              <w:left w:w="75" w:type="dxa"/>
              <w:bottom w:w="0" w:type="dxa"/>
              <w:right w:w="75" w:type="dxa"/>
            </w:tcMar>
            <w:hideMark/>
          </w:tcPr>
          <w:p w14:paraId="46D9540A" w14:textId="7C01BD69" w:rsidR="00B31BCE" w:rsidRPr="003F5AF2" w:rsidRDefault="00B31BCE" w:rsidP="00FA5CF5">
            <w:pPr>
              <w:spacing w:line="240" w:lineRule="atLeast"/>
              <w:ind w:left="45"/>
              <w:jc w:val="center"/>
            </w:pPr>
            <w:r w:rsidRPr="003F5AF2">
              <w:t>.21</w:t>
            </w:r>
          </w:p>
        </w:tc>
        <w:tc>
          <w:tcPr>
            <w:tcW w:w="900" w:type="dxa"/>
            <w:shd w:val="clear" w:color="auto" w:fill="auto"/>
            <w:tcMar>
              <w:top w:w="0" w:type="dxa"/>
              <w:left w:w="75" w:type="dxa"/>
              <w:bottom w:w="0" w:type="dxa"/>
              <w:right w:w="75" w:type="dxa"/>
            </w:tcMar>
            <w:hideMark/>
          </w:tcPr>
          <w:p w14:paraId="1A79E27F" w14:textId="6213B099" w:rsidR="00B31BCE" w:rsidRPr="003F5AF2" w:rsidRDefault="00B31BCE" w:rsidP="007F1E78">
            <w:pPr>
              <w:spacing w:line="240" w:lineRule="atLeast"/>
              <w:ind w:left="45"/>
              <w:jc w:val="center"/>
            </w:pPr>
            <w:r w:rsidRPr="003F5AF2">
              <w:t>57</w:t>
            </w:r>
          </w:p>
        </w:tc>
      </w:tr>
      <w:tr w:rsidR="00B31BCE" w:rsidRPr="003F5AF2" w14:paraId="6DEE4A0D" w14:textId="77777777" w:rsidTr="007F1E78">
        <w:tc>
          <w:tcPr>
            <w:tcW w:w="1142" w:type="dxa"/>
            <w:vMerge/>
            <w:shd w:val="clear" w:color="auto" w:fill="auto"/>
            <w:vAlign w:val="center"/>
            <w:hideMark/>
          </w:tcPr>
          <w:p w14:paraId="0EBA7C8E" w14:textId="77777777" w:rsidR="00B31BCE" w:rsidRPr="003F5AF2" w:rsidRDefault="00B31BCE" w:rsidP="009A43C3"/>
        </w:tc>
        <w:tc>
          <w:tcPr>
            <w:tcW w:w="1356" w:type="dxa"/>
            <w:vMerge w:val="restart"/>
            <w:shd w:val="clear" w:color="auto" w:fill="auto"/>
            <w:tcMar>
              <w:top w:w="0" w:type="dxa"/>
              <w:left w:w="75" w:type="dxa"/>
              <w:bottom w:w="0" w:type="dxa"/>
              <w:right w:w="75" w:type="dxa"/>
            </w:tcMar>
            <w:vAlign w:val="center"/>
            <w:hideMark/>
          </w:tcPr>
          <w:p w14:paraId="271E6468" w14:textId="77777777" w:rsidR="00B31BCE" w:rsidRPr="003F5AF2" w:rsidRDefault="00B31BCE" w:rsidP="009A43C3">
            <w:pPr>
              <w:spacing w:line="240" w:lineRule="atLeast"/>
              <w:ind w:left="45"/>
            </w:pPr>
            <w:r w:rsidRPr="003F5AF2">
              <w:t>High</w:t>
            </w:r>
          </w:p>
          <w:p w14:paraId="2349148D" w14:textId="53FEAEA4" w:rsidR="00B31BCE" w:rsidRPr="003F5AF2" w:rsidRDefault="00B31BCE" w:rsidP="009A43C3">
            <w:pPr>
              <w:spacing w:line="240" w:lineRule="atLeast"/>
              <w:ind w:left="45"/>
            </w:pPr>
            <w:r w:rsidRPr="003F5AF2">
              <w:t>Total</w:t>
            </w:r>
          </w:p>
        </w:tc>
        <w:tc>
          <w:tcPr>
            <w:tcW w:w="1748" w:type="dxa"/>
            <w:shd w:val="clear" w:color="auto" w:fill="auto"/>
            <w:tcMar>
              <w:top w:w="0" w:type="dxa"/>
              <w:left w:w="75" w:type="dxa"/>
              <w:bottom w:w="0" w:type="dxa"/>
              <w:right w:w="75" w:type="dxa"/>
            </w:tcMar>
            <w:hideMark/>
          </w:tcPr>
          <w:p w14:paraId="45A62B35" w14:textId="21141B85" w:rsidR="00B31BCE" w:rsidRPr="003F5AF2" w:rsidRDefault="00B31BCE" w:rsidP="009A43C3">
            <w:pPr>
              <w:spacing w:line="240" w:lineRule="atLeast"/>
              <w:ind w:left="45"/>
            </w:pPr>
            <w:r w:rsidRPr="003F5AF2">
              <w:t>Addressed</w:t>
            </w:r>
          </w:p>
        </w:tc>
        <w:tc>
          <w:tcPr>
            <w:tcW w:w="1056" w:type="dxa"/>
            <w:shd w:val="clear" w:color="auto" w:fill="auto"/>
            <w:tcMar>
              <w:top w:w="0" w:type="dxa"/>
              <w:left w:w="75" w:type="dxa"/>
              <w:bottom w:w="0" w:type="dxa"/>
              <w:right w:w="75" w:type="dxa"/>
            </w:tcMar>
            <w:hideMark/>
          </w:tcPr>
          <w:p w14:paraId="12D45CC2" w14:textId="47782151" w:rsidR="00B31BCE" w:rsidRPr="003F5AF2" w:rsidRDefault="00B31BCE" w:rsidP="00E46003">
            <w:pPr>
              <w:spacing w:line="240" w:lineRule="atLeast"/>
              <w:ind w:left="45"/>
              <w:jc w:val="center"/>
            </w:pPr>
            <w:r w:rsidRPr="003F5AF2">
              <w:t>2.51</w:t>
            </w:r>
          </w:p>
        </w:tc>
        <w:tc>
          <w:tcPr>
            <w:tcW w:w="1272" w:type="dxa"/>
            <w:shd w:val="clear" w:color="auto" w:fill="auto"/>
            <w:tcMar>
              <w:top w:w="0" w:type="dxa"/>
              <w:left w:w="75" w:type="dxa"/>
              <w:bottom w:w="0" w:type="dxa"/>
              <w:right w:w="75" w:type="dxa"/>
            </w:tcMar>
            <w:hideMark/>
          </w:tcPr>
          <w:p w14:paraId="77F74368" w14:textId="1775DCB6" w:rsidR="00B31BCE" w:rsidRPr="003F5AF2" w:rsidRDefault="00B31BCE" w:rsidP="00FA5CF5">
            <w:pPr>
              <w:spacing w:line="240" w:lineRule="atLeast"/>
              <w:ind w:left="45"/>
              <w:jc w:val="center"/>
            </w:pPr>
            <w:r w:rsidRPr="003F5AF2">
              <w:t>.19</w:t>
            </w:r>
          </w:p>
        </w:tc>
        <w:tc>
          <w:tcPr>
            <w:tcW w:w="900" w:type="dxa"/>
            <w:shd w:val="clear" w:color="auto" w:fill="auto"/>
            <w:tcMar>
              <w:top w:w="0" w:type="dxa"/>
              <w:left w:w="75" w:type="dxa"/>
              <w:bottom w:w="0" w:type="dxa"/>
              <w:right w:w="75" w:type="dxa"/>
            </w:tcMar>
            <w:hideMark/>
          </w:tcPr>
          <w:p w14:paraId="63E1F12D" w14:textId="7C7A9408" w:rsidR="00B31BCE" w:rsidRPr="003F5AF2" w:rsidRDefault="00B31BCE" w:rsidP="007F1E78">
            <w:pPr>
              <w:spacing w:line="240" w:lineRule="atLeast"/>
              <w:ind w:left="45"/>
              <w:jc w:val="center"/>
            </w:pPr>
            <w:r w:rsidRPr="003F5AF2">
              <w:t>65</w:t>
            </w:r>
          </w:p>
        </w:tc>
      </w:tr>
      <w:tr w:rsidR="00B31BCE" w:rsidRPr="003F5AF2" w14:paraId="76DFE652" w14:textId="77777777" w:rsidTr="007F1E78">
        <w:tc>
          <w:tcPr>
            <w:tcW w:w="1142" w:type="dxa"/>
            <w:vMerge/>
            <w:shd w:val="clear" w:color="auto" w:fill="auto"/>
            <w:vAlign w:val="center"/>
            <w:hideMark/>
          </w:tcPr>
          <w:p w14:paraId="699BB47B" w14:textId="77777777" w:rsidR="00B31BCE" w:rsidRPr="003F5AF2" w:rsidRDefault="00B31BCE" w:rsidP="009A43C3"/>
        </w:tc>
        <w:tc>
          <w:tcPr>
            <w:tcW w:w="1356" w:type="dxa"/>
            <w:vMerge/>
            <w:shd w:val="clear" w:color="auto" w:fill="auto"/>
            <w:vAlign w:val="center"/>
            <w:hideMark/>
          </w:tcPr>
          <w:p w14:paraId="1567B1EC" w14:textId="77777777" w:rsidR="00B31BCE" w:rsidRPr="003F5AF2" w:rsidRDefault="00B31BCE" w:rsidP="009A43C3"/>
        </w:tc>
        <w:tc>
          <w:tcPr>
            <w:tcW w:w="1748" w:type="dxa"/>
            <w:shd w:val="clear" w:color="auto" w:fill="auto"/>
            <w:tcMar>
              <w:top w:w="0" w:type="dxa"/>
              <w:left w:w="75" w:type="dxa"/>
              <w:bottom w:w="0" w:type="dxa"/>
              <w:right w:w="75" w:type="dxa"/>
            </w:tcMar>
            <w:hideMark/>
          </w:tcPr>
          <w:p w14:paraId="4621590A" w14:textId="315969FD" w:rsidR="00B31BCE" w:rsidRPr="003F5AF2" w:rsidRDefault="00B31BCE" w:rsidP="009A43C3">
            <w:pPr>
              <w:spacing w:line="240" w:lineRule="atLeast"/>
              <w:ind w:left="45"/>
            </w:pPr>
            <w:r w:rsidRPr="003F5AF2">
              <w:t>Total</w:t>
            </w:r>
          </w:p>
        </w:tc>
        <w:tc>
          <w:tcPr>
            <w:tcW w:w="1056" w:type="dxa"/>
            <w:shd w:val="clear" w:color="auto" w:fill="auto"/>
            <w:tcMar>
              <w:top w:w="0" w:type="dxa"/>
              <w:left w:w="75" w:type="dxa"/>
              <w:bottom w:w="0" w:type="dxa"/>
              <w:right w:w="75" w:type="dxa"/>
            </w:tcMar>
            <w:hideMark/>
          </w:tcPr>
          <w:p w14:paraId="0861B837" w14:textId="1B4B21B2" w:rsidR="00B31BCE" w:rsidRPr="003F5AF2" w:rsidRDefault="00B31BCE" w:rsidP="00E46003">
            <w:pPr>
              <w:spacing w:line="240" w:lineRule="atLeast"/>
              <w:ind w:left="45"/>
              <w:jc w:val="center"/>
            </w:pPr>
            <w:r w:rsidRPr="003F5AF2">
              <w:t>2.52</w:t>
            </w:r>
          </w:p>
        </w:tc>
        <w:tc>
          <w:tcPr>
            <w:tcW w:w="1272" w:type="dxa"/>
            <w:shd w:val="clear" w:color="auto" w:fill="auto"/>
            <w:tcMar>
              <w:top w:w="0" w:type="dxa"/>
              <w:left w:w="75" w:type="dxa"/>
              <w:bottom w:w="0" w:type="dxa"/>
              <w:right w:w="75" w:type="dxa"/>
            </w:tcMar>
            <w:hideMark/>
          </w:tcPr>
          <w:p w14:paraId="27E4D8D1" w14:textId="5797C19E" w:rsidR="00B31BCE" w:rsidRPr="003F5AF2" w:rsidRDefault="00B31BCE" w:rsidP="00FA5CF5">
            <w:pPr>
              <w:spacing w:line="240" w:lineRule="atLeast"/>
              <w:ind w:left="45"/>
              <w:jc w:val="center"/>
            </w:pPr>
            <w:r w:rsidRPr="003F5AF2">
              <w:t>.20</w:t>
            </w:r>
          </w:p>
        </w:tc>
        <w:tc>
          <w:tcPr>
            <w:tcW w:w="900" w:type="dxa"/>
            <w:shd w:val="clear" w:color="auto" w:fill="auto"/>
            <w:tcMar>
              <w:top w:w="0" w:type="dxa"/>
              <w:left w:w="75" w:type="dxa"/>
              <w:bottom w:w="0" w:type="dxa"/>
              <w:right w:w="75" w:type="dxa"/>
            </w:tcMar>
            <w:hideMark/>
          </w:tcPr>
          <w:p w14:paraId="115EA4AB" w14:textId="31CC2C8D" w:rsidR="00B31BCE" w:rsidRPr="003F5AF2" w:rsidRDefault="00B31BCE" w:rsidP="007F1E78">
            <w:pPr>
              <w:spacing w:line="240" w:lineRule="atLeast"/>
              <w:ind w:left="45"/>
              <w:jc w:val="center"/>
            </w:pPr>
            <w:r w:rsidRPr="003F5AF2">
              <w:t>122</w:t>
            </w:r>
          </w:p>
        </w:tc>
      </w:tr>
      <w:tr w:rsidR="00B31BCE" w:rsidRPr="003F5AF2" w14:paraId="3AE89510" w14:textId="77777777" w:rsidTr="007F1E78">
        <w:tc>
          <w:tcPr>
            <w:tcW w:w="1142" w:type="dxa"/>
            <w:vMerge/>
            <w:shd w:val="clear" w:color="auto" w:fill="auto"/>
            <w:vAlign w:val="center"/>
            <w:hideMark/>
          </w:tcPr>
          <w:p w14:paraId="0693CC75" w14:textId="77777777" w:rsidR="00B31BCE" w:rsidRPr="003F5AF2" w:rsidRDefault="00B31BCE" w:rsidP="009A43C3"/>
        </w:tc>
        <w:tc>
          <w:tcPr>
            <w:tcW w:w="1356" w:type="dxa"/>
            <w:vMerge/>
            <w:shd w:val="clear" w:color="auto" w:fill="auto"/>
            <w:hideMark/>
          </w:tcPr>
          <w:p w14:paraId="6F1750EF" w14:textId="77777777" w:rsidR="00B31BCE" w:rsidRPr="003F5AF2" w:rsidRDefault="00B31BCE" w:rsidP="009A43C3"/>
        </w:tc>
        <w:tc>
          <w:tcPr>
            <w:tcW w:w="1748" w:type="dxa"/>
            <w:shd w:val="clear" w:color="auto" w:fill="auto"/>
            <w:tcMar>
              <w:top w:w="0" w:type="dxa"/>
              <w:left w:w="75" w:type="dxa"/>
              <w:bottom w:w="0" w:type="dxa"/>
              <w:right w:w="75" w:type="dxa"/>
            </w:tcMar>
            <w:hideMark/>
          </w:tcPr>
          <w:p w14:paraId="6C88D602" w14:textId="529EF270" w:rsidR="00B31BCE" w:rsidRPr="003F5AF2" w:rsidRDefault="00B31BCE" w:rsidP="009A43C3">
            <w:pPr>
              <w:spacing w:line="240" w:lineRule="atLeast"/>
              <w:ind w:left="45"/>
            </w:pPr>
            <w:r w:rsidRPr="003F5AF2">
              <w:t>Not Addressed</w:t>
            </w:r>
          </w:p>
        </w:tc>
        <w:tc>
          <w:tcPr>
            <w:tcW w:w="1056" w:type="dxa"/>
            <w:shd w:val="clear" w:color="auto" w:fill="auto"/>
            <w:tcMar>
              <w:top w:w="0" w:type="dxa"/>
              <w:left w:w="75" w:type="dxa"/>
              <w:bottom w:w="0" w:type="dxa"/>
              <w:right w:w="75" w:type="dxa"/>
            </w:tcMar>
            <w:hideMark/>
          </w:tcPr>
          <w:p w14:paraId="58870E39" w14:textId="229A4F5E" w:rsidR="00B31BCE" w:rsidRPr="003F5AF2" w:rsidRDefault="00B31BCE" w:rsidP="00E46003">
            <w:pPr>
              <w:spacing w:line="240" w:lineRule="atLeast"/>
              <w:ind w:left="45"/>
              <w:jc w:val="center"/>
            </w:pPr>
            <w:r w:rsidRPr="003F5AF2">
              <w:t>2.52</w:t>
            </w:r>
          </w:p>
        </w:tc>
        <w:tc>
          <w:tcPr>
            <w:tcW w:w="1272" w:type="dxa"/>
            <w:shd w:val="clear" w:color="auto" w:fill="auto"/>
            <w:tcMar>
              <w:top w:w="0" w:type="dxa"/>
              <w:left w:w="75" w:type="dxa"/>
              <w:bottom w:w="0" w:type="dxa"/>
              <w:right w:w="75" w:type="dxa"/>
            </w:tcMar>
            <w:hideMark/>
          </w:tcPr>
          <w:p w14:paraId="50399884" w14:textId="7B8ED9FA" w:rsidR="00B31BCE" w:rsidRPr="003F5AF2" w:rsidRDefault="00B31BCE" w:rsidP="00FA5CF5">
            <w:pPr>
              <w:spacing w:line="240" w:lineRule="atLeast"/>
              <w:ind w:left="45"/>
              <w:jc w:val="center"/>
            </w:pPr>
            <w:r w:rsidRPr="003F5AF2">
              <w:t>.19</w:t>
            </w:r>
          </w:p>
        </w:tc>
        <w:tc>
          <w:tcPr>
            <w:tcW w:w="900" w:type="dxa"/>
            <w:shd w:val="clear" w:color="auto" w:fill="auto"/>
            <w:tcMar>
              <w:top w:w="0" w:type="dxa"/>
              <w:left w:w="75" w:type="dxa"/>
              <w:bottom w:w="0" w:type="dxa"/>
              <w:right w:w="75" w:type="dxa"/>
            </w:tcMar>
            <w:hideMark/>
          </w:tcPr>
          <w:p w14:paraId="4C9CEACD" w14:textId="58596BB9" w:rsidR="00B31BCE" w:rsidRPr="003F5AF2" w:rsidRDefault="00B31BCE" w:rsidP="007F1E78">
            <w:pPr>
              <w:spacing w:line="240" w:lineRule="atLeast"/>
              <w:ind w:left="45"/>
              <w:jc w:val="center"/>
            </w:pPr>
            <w:r w:rsidRPr="003F5AF2">
              <w:t>114</w:t>
            </w:r>
          </w:p>
        </w:tc>
      </w:tr>
      <w:tr w:rsidR="00B31BCE" w:rsidRPr="003F5AF2" w14:paraId="5B65C933" w14:textId="77777777" w:rsidTr="007F1E78">
        <w:tc>
          <w:tcPr>
            <w:tcW w:w="1142" w:type="dxa"/>
            <w:vMerge/>
            <w:shd w:val="clear" w:color="auto" w:fill="auto"/>
            <w:vAlign w:val="center"/>
            <w:hideMark/>
          </w:tcPr>
          <w:p w14:paraId="07AB5172" w14:textId="77777777" w:rsidR="00B31BCE" w:rsidRPr="003F5AF2" w:rsidRDefault="00B31BCE" w:rsidP="009A43C3"/>
        </w:tc>
        <w:tc>
          <w:tcPr>
            <w:tcW w:w="1356" w:type="dxa"/>
            <w:vMerge w:val="restart"/>
            <w:shd w:val="clear" w:color="auto" w:fill="auto"/>
            <w:tcMar>
              <w:top w:w="0" w:type="dxa"/>
              <w:left w:w="75" w:type="dxa"/>
              <w:bottom w:w="0" w:type="dxa"/>
              <w:right w:w="75" w:type="dxa"/>
            </w:tcMar>
            <w:vAlign w:val="center"/>
            <w:hideMark/>
          </w:tcPr>
          <w:p w14:paraId="1DBF31EE" w14:textId="77777777" w:rsidR="00B31BCE" w:rsidRPr="003F5AF2" w:rsidRDefault="00B31BCE" w:rsidP="009A43C3">
            <w:pPr>
              <w:spacing w:line="240" w:lineRule="atLeast"/>
              <w:ind w:left="45"/>
            </w:pPr>
            <w:r w:rsidRPr="003F5AF2">
              <w:t>Total</w:t>
            </w:r>
          </w:p>
          <w:p w14:paraId="52603298" w14:textId="4AEB3FB1" w:rsidR="00B31BCE" w:rsidRPr="003F5AF2" w:rsidRDefault="00B31BCE" w:rsidP="009A43C3">
            <w:pPr>
              <w:spacing w:line="240" w:lineRule="atLeast"/>
              <w:ind w:left="45"/>
            </w:pPr>
            <w:r w:rsidRPr="003F5AF2">
              <w:t>Low</w:t>
            </w:r>
          </w:p>
        </w:tc>
        <w:tc>
          <w:tcPr>
            <w:tcW w:w="1748" w:type="dxa"/>
            <w:shd w:val="clear" w:color="auto" w:fill="auto"/>
            <w:tcMar>
              <w:top w:w="0" w:type="dxa"/>
              <w:left w:w="75" w:type="dxa"/>
              <w:bottom w:w="0" w:type="dxa"/>
              <w:right w:w="75" w:type="dxa"/>
            </w:tcMar>
            <w:hideMark/>
          </w:tcPr>
          <w:p w14:paraId="4F81C331" w14:textId="35732C4D" w:rsidR="00B31BCE" w:rsidRPr="003F5AF2" w:rsidRDefault="00B31BCE" w:rsidP="009A43C3">
            <w:pPr>
              <w:spacing w:line="240" w:lineRule="atLeast"/>
              <w:ind w:left="45"/>
            </w:pPr>
            <w:r w:rsidRPr="003F5AF2">
              <w:t>Addressed</w:t>
            </w:r>
          </w:p>
        </w:tc>
        <w:tc>
          <w:tcPr>
            <w:tcW w:w="1056" w:type="dxa"/>
            <w:shd w:val="clear" w:color="auto" w:fill="auto"/>
            <w:tcMar>
              <w:top w:w="0" w:type="dxa"/>
              <w:left w:w="75" w:type="dxa"/>
              <w:bottom w:w="0" w:type="dxa"/>
              <w:right w:w="75" w:type="dxa"/>
            </w:tcMar>
            <w:hideMark/>
          </w:tcPr>
          <w:p w14:paraId="4029FDB3" w14:textId="61F75F03" w:rsidR="00B31BCE" w:rsidRPr="003F5AF2" w:rsidRDefault="00B31BCE" w:rsidP="00E46003">
            <w:pPr>
              <w:spacing w:line="240" w:lineRule="atLeast"/>
              <w:ind w:left="45"/>
              <w:jc w:val="center"/>
            </w:pPr>
            <w:r w:rsidRPr="003F5AF2">
              <w:t>2.52</w:t>
            </w:r>
          </w:p>
        </w:tc>
        <w:tc>
          <w:tcPr>
            <w:tcW w:w="1272" w:type="dxa"/>
            <w:shd w:val="clear" w:color="auto" w:fill="auto"/>
            <w:tcMar>
              <w:top w:w="0" w:type="dxa"/>
              <w:left w:w="75" w:type="dxa"/>
              <w:bottom w:w="0" w:type="dxa"/>
              <w:right w:w="75" w:type="dxa"/>
            </w:tcMar>
            <w:hideMark/>
          </w:tcPr>
          <w:p w14:paraId="25F6A022" w14:textId="58DA0A67" w:rsidR="00B31BCE" w:rsidRPr="003F5AF2" w:rsidRDefault="00B31BCE" w:rsidP="00FA5CF5">
            <w:pPr>
              <w:spacing w:line="240" w:lineRule="atLeast"/>
              <w:ind w:left="45"/>
              <w:jc w:val="center"/>
            </w:pPr>
            <w:r w:rsidRPr="003F5AF2">
              <w:t>.18</w:t>
            </w:r>
          </w:p>
        </w:tc>
        <w:tc>
          <w:tcPr>
            <w:tcW w:w="900" w:type="dxa"/>
            <w:shd w:val="clear" w:color="auto" w:fill="auto"/>
            <w:tcMar>
              <w:top w:w="0" w:type="dxa"/>
              <w:left w:w="75" w:type="dxa"/>
              <w:bottom w:w="0" w:type="dxa"/>
              <w:right w:w="75" w:type="dxa"/>
            </w:tcMar>
            <w:hideMark/>
          </w:tcPr>
          <w:p w14:paraId="016A059B" w14:textId="5C8A34D5" w:rsidR="00B31BCE" w:rsidRPr="003F5AF2" w:rsidRDefault="00B31BCE" w:rsidP="007F1E78">
            <w:pPr>
              <w:spacing w:line="240" w:lineRule="atLeast"/>
              <w:ind w:left="45"/>
              <w:jc w:val="center"/>
            </w:pPr>
            <w:r w:rsidRPr="003F5AF2">
              <w:t>117</w:t>
            </w:r>
          </w:p>
        </w:tc>
      </w:tr>
      <w:tr w:rsidR="00B31BCE" w:rsidRPr="003F5AF2" w14:paraId="61EA9342" w14:textId="77777777" w:rsidTr="007F1E78">
        <w:tc>
          <w:tcPr>
            <w:tcW w:w="1142" w:type="dxa"/>
            <w:vMerge/>
            <w:shd w:val="clear" w:color="auto" w:fill="auto"/>
            <w:vAlign w:val="center"/>
            <w:hideMark/>
          </w:tcPr>
          <w:p w14:paraId="6AE484B7" w14:textId="77777777" w:rsidR="00B31BCE" w:rsidRPr="003F5AF2" w:rsidRDefault="00B31BCE" w:rsidP="009A43C3"/>
        </w:tc>
        <w:tc>
          <w:tcPr>
            <w:tcW w:w="1356" w:type="dxa"/>
            <w:vMerge/>
            <w:shd w:val="clear" w:color="auto" w:fill="auto"/>
            <w:vAlign w:val="center"/>
            <w:hideMark/>
          </w:tcPr>
          <w:p w14:paraId="5BC447F4" w14:textId="77777777" w:rsidR="00B31BCE" w:rsidRPr="003F5AF2" w:rsidRDefault="00B31BCE" w:rsidP="009A43C3"/>
        </w:tc>
        <w:tc>
          <w:tcPr>
            <w:tcW w:w="1748" w:type="dxa"/>
            <w:shd w:val="clear" w:color="auto" w:fill="auto"/>
            <w:tcMar>
              <w:top w:w="0" w:type="dxa"/>
              <w:left w:w="75" w:type="dxa"/>
              <w:bottom w:w="0" w:type="dxa"/>
              <w:right w:w="75" w:type="dxa"/>
            </w:tcMar>
            <w:hideMark/>
          </w:tcPr>
          <w:p w14:paraId="14095600" w14:textId="1FB975C6" w:rsidR="00B31BCE" w:rsidRPr="003F5AF2" w:rsidRDefault="00B31BCE" w:rsidP="009A43C3">
            <w:pPr>
              <w:spacing w:line="240" w:lineRule="atLeast"/>
              <w:ind w:left="45"/>
            </w:pPr>
            <w:r w:rsidRPr="003F5AF2">
              <w:t>Total</w:t>
            </w:r>
          </w:p>
        </w:tc>
        <w:tc>
          <w:tcPr>
            <w:tcW w:w="1056" w:type="dxa"/>
            <w:shd w:val="clear" w:color="auto" w:fill="auto"/>
            <w:tcMar>
              <w:top w:w="0" w:type="dxa"/>
              <w:left w:w="75" w:type="dxa"/>
              <w:bottom w:w="0" w:type="dxa"/>
              <w:right w:w="75" w:type="dxa"/>
            </w:tcMar>
            <w:hideMark/>
          </w:tcPr>
          <w:p w14:paraId="4535093A" w14:textId="62E38417" w:rsidR="00B31BCE" w:rsidRPr="003F5AF2" w:rsidRDefault="00B31BCE" w:rsidP="00E46003">
            <w:pPr>
              <w:spacing w:line="240" w:lineRule="atLeast"/>
              <w:ind w:left="45"/>
              <w:jc w:val="center"/>
            </w:pPr>
            <w:r w:rsidRPr="003F5AF2">
              <w:t>2.52</w:t>
            </w:r>
          </w:p>
        </w:tc>
        <w:tc>
          <w:tcPr>
            <w:tcW w:w="1272" w:type="dxa"/>
            <w:shd w:val="clear" w:color="auto" w:fill="auto"/>
            <w:tcMar>
              <w:top w:w="0" w:type="dxa"/>
              <w:left w:w="75" w:type="dxa"/>
              <w:bottom w:w="0" w:type="dxa"/>
              <w:right w:w="75" w:type="dxa"/>
            </w:tcMar>
            <w:hideMark/>
          </w:tcPr>
          <w:p w14:paraId="1EAFDE00" w14:textId="757E02E6" w:rsidR="00B31BCE" w:rsidRPr="003F5AF2" w:rsidRDefault="00B31BCE" w:rsidP="00FA5CF5">
            <w:pPr>
              <w:spacing w:line="240" w:lineRule="atLeast"/>
              <w:ind w:left="45"/>
              <w:jc w:val="center"/>
            </w:pPr>
            <w:r w:rsidRPr="003F5AF2">
              <w:t>.18</w:t>
            </w:r>
          </w:p>
        </w:tc>
        <w:tc>
          <w:tcPr>
            <w:tcW w:w="900" w:type="dxa"/>
            <w:shd w:val="clear" w:color="auto" w:fill="auto"/>
            <w:tcMar>
              <w:top w:w="0" w:type="dxa"/>
              <w:left w:w="75" w:type="dxa"/>
              <w:bottom w:w="0" w:type="dxa"/>
              <w:right w:w="75" w:type="dxa"/>
            </w:tcMar>
            <w:hideMark/>
          </w:tcPr>
          <w:p w14:paraId="5BE45700" w14:textId="4DE5E0EE" w:rsidR="00B31BCE" w:rsidRPr="003F5AF2" w:rsidRDefault="00B31BCE" w:rsidP="007F1E78">
            <w:pPr>
              <w:spacing w:line="240" w:lineRule="atLeast"/>
              <w:ind w:left="45"/>
              <w:jc w:val="center"/>
            </w:pPr>
            <w:r w:rsidRPr="003F5AF2">
              <w:t>231</w:t>
            </w:r>
          </w:p>
        </w:tc>
      </w:tr>
      <w:tr w:rsidR="00B31BCE" w:rsidRPr="003F5AF2" w14:paraId="28373231" w14:textId="77777777" w:rsidTr="007F1E78">
        <w:tc>
          <w:tcPr>
            <w:tcW w:w="1142" w:type="dxa"/>
            <w:vMerge/>
            <w:shd w:val="clear" w:color="auto" w:fill="auto"/>
            <w:hideMark/>
          </w:tcPr>
          <w:p w14:paraId="7F203944" w14:textId="77777777" w:rsidR="00B31BCE" w:rsidRPr="003F5AF2" w:rsidRDefault="00B31BCE" w:rsidP="009A43C3"/>
        </w:tc>
        <w:tc>
          <w:tcPr>
            <w:tcW w:w="1356" w:type="dxa"/>
            <w:vMerge/>
            <w:shd w:val="clear" w:color="auto" w:fill="auto"/>
            <w:hideMark/>
          </w:tcPr>
          <w:p w14:paraId="1241F44B" w14:textId="77777777" w:rsidR="00B31BCE" w:rsidRPr="003F5AF2" w:rsidRDefault="00B31BCE" w:rsidP="009A43C3"/>
        </w:tc>
        <w:tc>
          <w:tcPr>
            <w:tcW w:w="1748" w:type="dxa"/>
            <w:shd w:val="clear" w:color="auto" w:fill="auto"/>
            <w:tcMar>
              <w:top w:w="0" w:type="dxa"/>
              <w:left w:w="75" w:type="dxa"/>
              <w:bottom w:w="0" w:type="dxa"/>
              <w:right w:w="75" w:type="dxa"/>
            </w:tcMar>
            <w:hideMark/>
          </w:tcPr>
          <w:p w14:paraId="0745AE34" w14:textId="526D0706" w:rsidR="00B31BCE" w:rsidRPr="003F5AF2" w:rsidRDefault="00B31BCE" w:rsidP="009A43C3">
            <w:pPr>
              <w:spacing w:line="240" w:lineRule="atLeast"/>
              <w:ind w:left="45"/>
            </w:pPr>
            <w:r w:rsidRPr="003F5AF2">
              <w:t>Not Addressed</w:t>
            </w:r>
          </w:p>
        </w:tc>
        <w:tc>
          <w:tcPr>
            <w:tcW w:w="1056" w:type="dxa"/>
            <w:shd w:val="clear" w:color="auto" w:fill="auto"/>
            <w:tcMar>
              <w:top w:w="0" w:type="dxa"/>
              <w:left w:w="75" w:type="dxa"/>
              <w:bottom w:w="0" w:type="dxa"/>
              <w:right w:w="75" w:type="dxa"/>
            </w:tcMar>
            <w:hideMark/>
          </w:tcPr>
          <w:p w14:paraId="1738A2E9" w14:textId="6AA1F5D8" w:rsidR="00B31BCE" w:rsidRPr="003F5AF2" w:rsidRDefault="00B31BCE" w:rsidP="00E46003">
            <w:pPr>
              <w:spacing w:line="240" w:lineRule="atLeast"/>
              <w:ind w:left="45"/>
              <w:jc w:val="center"/>
            </w:pPr>
            <w:r w:rsidRPr="003F5AF2">
              <w:t>2.48</w:t>
            </w:r>
          </w:p>
        </w:tc>
        <w:tc>
          <w:tcPr>
            <w:tcW w:w="1272" w:type="dxa"/>
            <w:shd w:val="clear" w:color="auto" w:fill="auto"/>
            <w:tcMar>
              <w:top w:w="0" w:type="dxa"/>
              <w:left w:w="75" w:type="dxa"/>
              <w:bottom w:w="0" w:type="dxa"/>
              <w:right w:w="75" w:type="dxa"/>
            </w:tcMar>
            <w:hideMark/>
          </w:tcPr>
          <w:p w14:paraId="72CE89F3" w14:textId="4BD12478" w:rsidR="00B31BCE" w:rsidRPr="003F5AF2" w:rsidRDefault="00B31BCE" w:rsidP="00FA5CF5">
            <w:pPr>
              <w:spacing w:line="240" w:lineRule="atLeast"/>
              <w:ind w:left="45"/>
              <w:jc w:val="center"/>
            </w:pPr>
            <w:r w:rsidRPr="003F5AF2">
              <w:t>.28</w:t>
            </w:r>
          </w:p>
        </w:tc>
        <w:tc>
          <w:tcPr>
            <w:tcW w:w="900" w:type="dxa"/>
            <w:shd w:val="clear" w:color="auto" w:fill="auto"/>
            <w:tcMar>
              <w:top w:w="0" w:type="dxa"/>
              <w:left w:w="75" w:type="dxa"/>
              <w:bottom w:w="0" w:type="dxa"/>
              <w:right w:w="75" w:type="dxa"/>
            </w:tcMar>
            <w:hideMark/>
          </w:tcPr>
          <w:p w14:paraId="788F3027" w14:textId="521FEB5C" w:rsidR="00B31BCE" w:rsidRPr="003F5AF2" w:rsidRDefault="00B31BCE" w:rsidP="007F1E78">
            <w:pPr>
              <w:spacing w:line="240" w:lineRule="atLeast"/>
              <w:ind w:left="45"/>
              <w:jc w:val="center"/>
            </w:pPr>
            <w:r w:rsidRPr="003F5AF2">
              <w:t>108</w:t>
            </w:r>
          </w:p>
        </w:tc>
      </w:tr>
      <w:tr w:rsidR="00B31BCE" w:rsidRPr="003F5AF2" w14:paraId="4D433D1D" w14:textId="77777777" w:rsidTr="007F1E78">
        <w:tc>
          <w:tcPr>
            <w:tcW w:w="1142" w:type="dxa"/>
            <w:vMerge w:val="restart"/>
            <w:shd w:val="clear" w:color="auto" w:fill="auto"/>
            <w:tcMar>
              <w:top w:w="0" w:type="dxa"/>
              <w:left w:w="75" w:type="dxa"/>
              <w:bottom w:w="0" w:type="dxa"/>
              <w:right w:w="75" w:type="dxa"/>
            </w:tcMar>
            <w:vAlign w:val="center"/>
            <w:hideMark/>
          </w:tcPr>
          <w:p w14:paraId="688D5C89" w14:textId="77777777" w:rsidR="00B31BCE" w:rsidRPr="003F5AF2" w:rsidRDefault="00B31BCE" w:rsidP="009A43C3">
            <w:pPr>
              <w:spacing w:line="240" w:lineRule="atLeast"/>
              <w:ind w:left="45"/>
            </w:pPr>
            <w:r w:rsidRPr="003F5AF2">
              <w:t>Total</w:t>
            </w:r>
          </w:p>
        </w:tc>
        <w:tc>
          <w:tcPr>
            <w:tcW w:w="1356" w:type="dxa"/>
            <w:vMerge w:val="restart"/>
            <w:shd w:val="clear" w:color="auto" w:fill="auto"/>
            <w:tcMar>
              <w:top w:w="0" w:type="dxa"/>
              <w:left w:w="75" w:type="dxa"/>
              <w:bottom w:w="0" w:type="dxa"/>
              <w:right w:w="75" w:type="dxa"/>
            </w:tcMar>
            <w:vAlign w:val="center"/>
            <w:hideMark/>
          </w:tcPr>
          <w:p w14:paraId="44230E9F" w14:textId="77777777" w:rsidR="00B31BCE" w:rsidRPr="003F5AF2" w:rsidRDefault="00B31BCE" w:rsidP="009A43C3">
            <w:pPr>
              <w:spacing w:line="240" w:lineRule="atLeast"/>
              <w:ind w:left="45"/>
            </w:pPr>
            <w:r w:rsidRPr="003F5AF2">
              <w:t>Low</w:t>
            </w:r>
          </w:p>
          <w:p w14:paraId="1223F2B4" w14:textId="0FF4CDA5" w:rsidR="00B31BCE" w:rsidRPr="003F5AF2" w:rsidRDefault="00B31BCE" w:rsidP="009A43C3">
            <w:pPr>
              <w:spacing w:line="240" w:lineRule="atLeast"/>
              <w:ind w:left="45"/>
            </w:pPr>
            <w:r w:rsidRPr="003F5AF2">
              <w:t>High</w:t>
            </w:r>
          </w:p>
        </w:tc>
        <w:tc>
          <w:tcPr>
            <w:tcW w:w="1748" w:type="dxa"/>
            <w:shd w:val="clear" w:color="auto" w:fill="auto"/>
            <w:tcMar>
              <w:top w:w="0" w:type="dxa"/>
              <w:left w:w="75" w:type="dxa"/>
              <w:bottom w:w="0" w:type="dxa"/>
              <w:right w:w="75" w:type="dxa"/>
            </w:tcMar>
            <w:hideMark/>
          </w:tcPr>
          <w:p w14:paraId="08228B55" w14:textId="49E905FA" w:rsidR="00B31BCE" w:rsidRPr="003F5AF2" w:rsidRDefault="00B31BCE" w:rsidP="009A43C3">
            <w:pPr>
              <w:spacing w:line="240" w:lineRule="atLeast"/>
              <w:ind w:left="45"/>
            </w:pPr>
            <w:r w:rsidRPr="003F5AF2">
              <w:t>Addressed</w:t>
            </w:r>
          </w:p>
        </w:tc>
        <w:tc>
          <w:tcPr>
            <w:tcW w:w="1056" w:type="dxa"/>
            <w:shd w:val="clear" w:color="auto" w:fill="auto"/>
            <w:tcMar>
              <w:top w:w="0" w:type="dxa"/>
              <w:left w:w="75" w:type="dxa"/>
              <w:bottom w:w="0" w:type="dxa"/>
              <w:right w:w="75" w:type="dxa"/>
            </w:tcMar>
            <w:hideMark/>
          </w:tcPr>
          <w:p w14:paraId="3047E83D" w14:textId="3E0A780D" w:rsidR="00B31BCE" w:rsidRPr="003F5AF2" w:rsidRDefault="00B31BCE" w:rsidP="00E46003">
            <w:pPr>
              <w:spacing w:line="240" w:lineRule="atLeast"/>
              <w:ind w:left="45"/>
              <w:jc w:val="center"/>
            </w:pPr>
            <w:r w:rsidRPr="003F5AF2">
              <w:t>2.52</w:t>
            </w:r>
          </w:p>
        </w:tc>
        <w:tc>
          <w:tcPr>
            <w:tcW w:w="1272" w:type="dxa"/>
            <w:shd w:val="clear" w:color="auto" w:fill="auto"/>
            <w:tcMar>
              <w:top w:w="0" w:type="dxa"/>
              <w:left w:w="75" w:type="dxa"/>
              <w:bottom w:w="0" w:type="dxa"/>
              <w:right w:w="75" w:type="dxa"/>
            </w:tcMar>
            <w:hideMark/>
          </w:tcPr>
          <w:p w14:paraId="51A53404" w14:textId="1C0AA96F" w:rsidR="00B31BCE" w:rsidRPr="003F5AF2" w:rsidRDefault="00B31BCE" w:rsidP="00FA5CF5">
            <w:pPr>
              <w:spacing w:line="240" w:lineRule="atLeast"/>
              <w:ind w:left="45"/>
              <w:jc w:val="center"/>
            </w:pPr>
            <w:r w:rsidRPr="003F5AF2">
              <w:t>.22</w:t>
            </w:r>
          </w:p>
        </w:tc>
        <w:tc>
          <w:tcPr>
            <w:tcW w:w="900" w:type="dxa"/>
            <w:shd w:val="clear" w:color="auto" w:fill="auto"/>
            <w:tcMar>
              <w:top w:w="0" w:type="dxa"/>
              <w:left w:w="75" w:type="dxa"/>
              <w:bottom w:w="0" w:type="dxa"/>
              <w:right w:w="75" w:type="dxa"/>
            </w:tcMar>
            <w:hideMark/>
          </w:tcPr>
          <w:p w14:paraId="49C95EB6" w14:textId="4AF3CC5E" w:rsidR="00B31BCE" w:rsidRPr="003F5AF2" w:rsidRDefault="00B31BCE" w:rsidP="007F1E78">
            <w:pPr>
              <w:spacing w:line="240" w:lineRule="atLeast"/>
              <w:ind w:left="45"/>
              <w:jc w:val="center"/>
            </w:pPr>
            <w:r w:rsidRPr="003F5AF2">
              <w:t>110</w:t>
            </w:r>
          </w:p>
        </w:tc>
      </w:tr>
      <w:tr w:rsidR="00B31BCE" w:rsidRPr="003F5AF2" w14:paraId="1151D095" w14:textId="77777777" w:rsidTr="007F1E78">
        <w:tc>
          <w:tcPr>
            <w:tcW w:w="1142" w:type="dxa"/>
            <w:vMerge/>
            <w:shd w:val="clear" w:color="auto" w:fill="auto"/>
            <w:vAlign w:val="center"/>
            <w:hideMark/>
          </w:tcPr>
          <w:p w14:paraId="278C68F0" w14:textId="77777777" w:rsidR="00B31BCE" w:rsidRPr="003F5AF2" w:rsidRDefault="00B31BCE" w:rsidP="009A43C3"/>
        </w:tc>
        <w:tc>
          <w:tcPr>
            <w:tcW w:w="1356" w:type="dxa"/>
            <w:vMerge/>
            <w:shd w:val="clear" w:color="auto" w:fill="auto"/>
            <w:vAlign w:val="center"/>
            <w:hideMark/>
          </w:tcPr>
          <w:p w14:paraId="50A28C23" w14:textId="77777777" w:rsidR="00B31BCE" w:rsidRPr="003F5AF2" w:rsidRDefault="00B31BCE" w:rsidP="009A43C3"/>
        </w:tc>
        <w:tc>
          <w:tcPr>
            <w:tcW w:w="1748" w:type="dxa"/>
            <w:shd w:val="clear" w:color="auto" w:fill="auto"/>
            <w:tcMar>
              <w:top w:w="0" w:type="dxa"/>
              <w:left w:w="75" w:type="dxa"/>
              <w:bottom w:w="0" w:type="dxa"/>
              <w:right w:w="75" w:type="dxa"/>
            </w:tcMar>
            <w:hideMark/>
          </w:tcPr>
          <w:p w14:paraId="06E70976" w14:textId="7DD04257" w:rsidR="00B31BCE" w:rsidRPr="003F5AF2" w:rsidRDefault="00B31BCE" w:rsidP="009A43C3">
            <w:pPr>
              <w:spacing w:line="240" w:lineRule="atLeast"/>
              <w:ind w:left="45"/>
            </w:pPr>
            <w:r w:rsidRPr="003F5AF2">
              <w:t>Total</w:t>
            </w:r>
          </w:p>
        </w:tc>
        <w:tc>
          <w:tcPr>
            <w:tcW w:w="1056" w:type="dxa"/>
            <w:shd w:val="clear" w:color="auto" w:fill="auto"/>
            <w:tcMar>
              <w:top w:w="0" w:type="dxa"/>
              <w:left w:w="75" w:type="dxa"/>
              <w:bottom w:w="0" w:type="dxa"/>
              <w:right w:w="75" w:type="dxa"/>
            </w:tcMar>
            <w:hideMark/>
          </w:tcPr>
          <w:p w14:paraId="6862B92C" w14:textId="14F35374" w:rsidR="00B31BCE" w:rsidRPr="003F5AF2" w:rsidRDefault="00B31BCE" w:rsidP="00E46003">
            <w:pPr>
              <w:spacing w:line="240" w:lineRule="atLeast"/>
              <w:ind w:left="45"/>
              <w:jc w:val="center"/>
            </w:pPr>
            <w:r w:rsidRPr="003F5AF2">
              <w:t>2.50</w:t>
            </w:r>
          </w:p>
        </w:tc>
        <w:tc>
          <w:tcPr>
            <w:tcW w:w="1272" w:type="dxa"/>
            <w:shd w:val="clear" w:color="auto" w:fill="auto"/>
            <w:tcMar>
              <w:top w:w="0" w:type="dxa"/>
              <w:left w:w="75" w:type="dxa"/>
              <w:bottom w:w="0" w:type="dxa"/>
              <w:right w:w="75" w:type="dxa"/>
            </w:tcMar>
            <w:hideMark/>
          </w:tcPr>
          <w:p w14:paraId="2E66CDDD" w14:textId="725D95BB" w:rsidR="00B31BCE" w:rsidRPr="003F5AF2" w:rsidRDefault="00B31BCE" w:rsidP="00FA5CF5">
            <w:pPr>
              <w:spacing w:line="240" w:lineRule="atLeast"/>
              <w:ind w:left="45"/>
              <w:jc w:val="center"/>
            </w:pPr>
            <w:r w:rsidRPr="003F5AF2">
              <w:t>.25</w:t>
            </w:r>
          </w:p>
        </w:tc>
        <w:tc>
          <w:tcPr>
            <w:tcW w:w="900" w:type="dxa"/>
            <w:shd w:val="clear" w:color="auto" w:fill="auto"/>
            <w:tcMar>
              <w:top w:w="0" w:type="dxa"/>
              <w:left w:w="75" w:type="dxa"/>
              <w:bottom w:w="0" w:type="dxa"/>
              <w:right w:w="75" w:type="dxa"/>
            </w:tcMar>
            <w:hideMark/>
          </w:tcPr>
          <w:p w14:paraId="38F45AF2" w14:textId="191C8C4C" w:rsidR="00B31BCE" w:rsidRPr="003F5AF2" w:rsidRDefault="00B31BCE" w:rsidP="007F1E78">
            <w:pPr>
              <w:spacing w:line="240" w:lineRule="atLeast"/>
              <w:ind w:left="45"/>
              <w:jc w:val="center"/>
            </w:pPr>
            <w:r w:rsidRPr="003F5AF2">
              <w:t>218</w:t>
            </w:r>
          </w:p>
        </w:tc>
      </w:tr>
      <w:tr w:rsidR="00B31BCE" w:rsidRPr="003F5AF2" w14:paraId="07EF3565" w14:textId="77777777" w:rsidTr="007F1E78">
        <w:tc>
          <w:tcPr>
            <w:tcW w:w="1142" w:type="dxa"/>
            <w:vMerge/>
            <w:shd w:val="clear" w:color="auto" w:fill="auto"/>
            <w:vAlign w:val="center"/>
            <w:hideMark/>
          </w:tcPr>
          <w:p w14:paraId="0ABB8F5E" w14:textId="77777777" w:rsidR="00B31BCE" w:rsidRPr="003F5AF2" w:rsidRDefault="00B31BCE" w:rsidP="009A43C3"/>
        </w:tc>
        <w:tc>
          <w:tcPr>
            <w:tcW w:w="1356" w:type="dxa"/>
            <w:vMerge/>
            <w:shd w:val="clear" w:color="auto" w:fill="auto"/>
            <w:hideMark/>
          </w:tcPr>
          <w:p w14:paraId="5877B535" w14:textId="77777777" w:rsidR="00B31BCE" w:rsidRPr="003F5AF2" w:rsidRDefault="00B31BCE" w:rsidP="009A43C3"/>
        </w:tc>
        <w:tc>
          <w:tcPr>
            <w:tcW w:w="1748" w:type="dxa"/>
            <w:shd w:val="clear" w:color="auto" w:fill="auto"/>
            <w:tcMar>
              <w:top w:w="0" w:type="dxa"/>
              <w:left w:w="75" w:type="dxa"/>
              <w:bottom w:w="0" w:type="dxa"/>
              <w:right w:w="75" w:type="dxa"/>
            </w:tcMar>
            <w:hideMark/>
          </w:tcPr>
          <w:p w14:paraId="036F849B" w14:textId="3C2C4023" w:rsidR="00B31BCE" w:rsidRPr="003F5AF2" w:rsidRDefault="00B31BCE" w:rsidP="009A43C3">
            <w:pPr>
              <w:spacing w:line="240" w:lineRule="atLeast"/>
              <w:ind w:left="45"/>
            </w:pPr>
            <w:r w:rsidRPr="003F5AF2">
              <w:t>Not Addressed</w:t>
            </w:r>
          </w:p>
        </w:tc>
        <w:tc>
          <w:tcPr>
            <w:tcW w:w="1056" w:type="dxa"/>
            <w:shd w:val="clear" w:color="auto" w:fill="auto"/>
            <w:tcMar>
              <w:top w:w="0" w:type="dxa"/>
              <w:left w:w="75" w:type="dxa"/>
              <w:bottom w:w="0" w:type="dxa"/>
              <w:right w:w="75" w:type="dxa"/>
            </w:tcMar>
            <w:hideMark/>
          </w:tcPr>
          <w:p w14:paraId="683ED352" w14:textId="4A4BB0DF" w:rsidR="00B31BCE" w:rsidRPr="003F5AF2" w:rsidRDefault="00B31BCE" w:rsidP="00E46003">
            <w:pPr>
              <w:spacing w:line="240" w:lineRule="atLeast"/>
              <w:ind w:left="45"/>
              <w:jc w:val="center"/>
            </w:pPr>
            <w:r w:rsidRPr="003F5AF2">
              <w:t>2.55</w:t>
            </w:r>
          </w:p>
        </w:tc>
        <w:tc>
          <w:tcPr>
            <w:tcW w:w="1272" w:type="dxa"/>
            <w:shd w:val="clear" w:color="auto" w:fill="auto"/>
            <w:tcMar>
              <w:top w:w="0" w:type="dxa"/>
              <w:left w:w="75" w:type="dxa"/>
              <w:bottom w:w="0" w:type="dxa"/>
              <w:right w:w="75" w:type="dxa"/>
            </w:tcMar>
            <w:hideMark/>
          </w:tcPr>
          <w:p w14:paraId="4D3DE6A7" w14:textId="5D85D6FB" w:rsidR="00B31BCE" w:rsidRPr="003F5AF2" w:rsidRDefault="00B31BCE" w:rsidP="00FA5CF5">
            <w:pPr>
              <w:spacing w:line="240" w:lineRule="atLeast"/>
              <w:ind w:left="45"/>
              <w:jc w:val="center"/>
            </w:pPr>
            <w:r w:rsidRPr="003F5AF2">
              <w:t>.18</w:t>
            </w:r>
          </w:p>
        </w:tc>
        <w:tc>
          <w:tcPr>
            <w:tcW w:w="900" w:type="dxa"/>
            <w:shd w:val="clear" w:color="auto" w:fill="auto"/>
            <w:tcMar>
              <w:top w:w="0" w:type="dxa"/>
              <w:left w:w="75" w:type="dxa"/>
              <w:bottom w:w="0" w:type="dxa"/>
              <w:right w:w="75" w:type="dxa"/>
            </w:tcMar>
            <w:hideMark/>
          </w:tcPr>
          <w:p w14:paraId="5AC663CA" w14:textId="632E012F" w:rsidR="00B31BCE" w:rsidRPr="003F5AF2" w:rsidRDefault="00B31BCE" w:rsidP="007F1E78">
            <w:pPr>
              <w:spacing w:line="240" w:lineRule="atLeast"/>
              <w:ind w:left="45"/>
              <w:jc w:val="center"/>
            </w:pPr>
            <w:r w:rsidRPr="003F5AF2">
              <w:t>107</w:t>
            </w:r>
          </w:p>
        </w:tc>
      </w:tr>
      <w:tr w:rsidR="00B31BCE" w:rsidRPr="003F5AF2" w14:paraId="094EBEBE" w14:textId="77777777" w:rsidTr="007F1E78">
        <w:tc>
          <w:tcPr>
            <w:tcW w:w="1142" w:type="dxa"/>
            <w:vMerge/>
            <w:shd w:val="clear" w:color="auto" w:fill="auto"/>
            <w:vAlign w:val="center"/>
            <w:hideMark/>
          </w:tcPr>
          <w:p w14:paraId="7EE02493" w14:textId="77777777" w:rsidR="00B31BCE" w:rsidRPr="003F5AF2" w:rsidRDefault="00B31BCE" w:rsidP="009A43C3"/>
        </w:tc>
        <w:tc>
          <w:tcPr>
            <w:tcW w:w="1356" w:type="dxa"/>
            <w:vMerge w:val="restart"/>
            <w:shd w:val="clear" w:color="auto" w:fill="auto"/>
            <w:tcMar>
              <w:top w:w="0" w:type="dxa"/>
              <w:left w:w="75" w:type="dxa"/>
              <w:bottom w:w="0" w:type="dxa"/>
              <w:right w:w="75" w:type="dxa"/>
            </w:tcMar>
            <w:vAlign w:val="center"/>
            <w:hideMark/>
          </w:tcPr>
          <w:p w14:paraId="66D4F131" w14:textId="77777777" w:rsidR="00B31BCE" w:rsidRPr="003F5AF2" w:rsidRDefault="00B31BCE" w:rsidP="009A43C3">
            <w:pPr>
              <w:spacing w:line="240" w:lineRule="atLeast"/>
              <w:ind w:left="45"/>
            </w:pPr>
            <w:r w:rsidRPr="003F5AF2">
              <w:t>High</w:t>
            </w:r>
          </w:p>
          <w:p w14:paraId="77E82724" w14:textId="1235DEB6" w:rsidR="00B31BCE" w:rsidRPr="003F5AF2" w:rsidRDefault="00B31BCE" w:rsidP="009A43C3">
            <w:pPr>
              <w:spacing w:line="240" w:lineRule="atLeast"/>
              <w:ind w:left="45"/>
            </w:pPr>
            <w:r w:rsidRPr="003F5AF2">
              <w:t>Total</w:t>
            </w:r>
          </w:p>
        </w:tc>
        <w:tc>
          <w:tcPr>
            <w:tcW w:w="1748" w:type="dxa"/>
            <w:shd w:val="clear" w:color="auto" w:fill="auto"/>
            <w:tcMar>
              <w:top w:w="0" w:type="dxa"/>
              <w:left w:w="75" w:type="dxa"/>
              <w:bottom w:w="0" w:type="dxa"/>
              <w:right w:w="75" w:type="dxa"/>
            </w:tcMar>
            <w:hideMark/>
          </w:tcPr>
          <w:p w14:paraId="20328724" w14:textId="7C0629B1" w:rsidR="00B31BCE" w:rsidRPr="003F5AF2" w:rsidRDefault="00B31BCE" w:rsidP="009A43C3">
            <w:pPr>
              <w:spacing w:line="240" w:lineRule="atLeast"/>
              <w:ind w:left="45"/>
            </w:pPr>
            <w:r w:rsidRPr="003F5AF2">
              <w:t>Addressed</w:t>
            </w:r>
          </w:p>
        </w:tc>
        <w:tc>
          <w:tcPr>
            <w:tcW w:w="1056" w:type="dxa"/>
            <w:shd w:val="clear" w:color="auto" w:fill="auto"/>
            <w:tcMar>
              <w:top w:w="0" w:type="dxa"/>
              <w:left w:w="75" w:type="dxa"/>
              <w:bottom w:w="0" w:type="dxa"/>
              <w:right w:w="75" w:type="dxa"/>
            </w:tcMar>
            <w:hideMark/>
          </w:tcPr>
          <w:p w14:paraId="4D773BAE" w14:textId="58E897B7" w:rsidR="00B31BCE" w:rsidRPr="003F5AF2" w:rsidRDefault="00B31BCE" w:rsidP="00E46003">
            <w:pPr>
              <w:spacing w:line="240" w:lineRule="atLeast"/>
              <w:ind w:left="45"/>
              <w:jc w:val="center"/>
            </w:pPr>
            <w:r w:rsidRPr="003F5AF2">
              <w:t>2.53</w:t>
            </w:r>
          </w:p>
        </w:tc>
        <w:tc>
          <w:tcPr>
            <w:tcW w:w="1272" w:type="dxa"/>
            <w:shd w:val="clear" w:color="auto" w:fill="auto"/>
            <w:tcMar>
              <w:top w:w="0" w:type="dxa"/>
              <w:left w:w="75" w:type="dxa"/>
              <w:bottom w:w="0" w:type="dxa"/>
              <w:right w:w="75" w:type="dxa"/>
            </w:tcMar>
            <w:hideMark/>
          </w:tcPr>
          <w:p w14:paraId="7239669D" w14:textId="236BAAA0" w:rsidR="00B31BCE" w:rsidRPr="003F5AF2" w:rsidRDefault="00B31BCE" w:rsidP="00FA5CF5">
            <w:pPr>
              <w:spacing w:line="240" w:lineRule="atLeast"/>
              <w:ind w:left="45"/>
              <w:jc w:val="center"/>
            </w:pPr>
            <w:r w:rsidRPr="003F5AF2">
              <w:t>.17</w:t>
            </w:r>
          </w:p>
        </w:tc>
        <w:tc>
          <w:tcPr>
            <w:tcW w:w="900" w:type="dxa"/>
            <w:shd w:val="clear" w:color="auto" w:fill="auto"/>
            <w:tcMar>
              <w:top w:w="0" w:type="dxa"/>
              <w:left w:w="75" w:type="dxa"/>
              <w:bottom w:w="0" w:type="dxa"/>
              <w:right w:w="75" w:type="dxa"/>
            </w:tcMar>
            <w:hideMark/>
          </w:tcPr>
          <w:p w14:paraId="1F227E29" w14:textId="0E0957C6" w:rsidR="00B31BCE" w:rsidRPr="003F5AF2" w:rsidRDefault="00B31BCE" w:rsidP="007F1E78">
            <w:pPr>
              <w:spacing w:line="240" w:lineRule="atLeast"/>
              <w:ind w:left="45"/>
              <w:jc w:val="center"/>
            </w:pPr>
            <w:r w:rsidRPr="003F5AF2">
              <w:t>119</w:t>
            </w:r>
          </w:p>
        </w:tc>
      </w:tr>
      <w:tr w:rsidR="00B31BCE" w:rsidRPr="003F5AF2" w14:paraId="5F7F94BD" w14:textId="77777777" w:rsidTr="007F1E78">
        <w:tc>
          <w:tcPr>
            <w:tcW w:w="1142" w:type="dxa"/>
            <w:vMerge/>
            <w:shd w:val="clear" w:color="auto" w:fill="auto"/>
            <w:vAlign w:val="center"/>
            <w:hideMark/>
          </w:tcPr>
          <w:p w14:paraId="2CF83C51" w14:textId="77777777" w:rsidR="00B31BCE" w:rsidRPr="003F5AF2" w:rsidRDefault="00B31BCE" w:rsidP="009A43C3"/>
        </w:tc>
        <w:tc>
          <w:tcPr>
            <w:tcW w:w="1356" w:type="dxa"/>
            <w:vMerge/>
            <w:shd w:val="clear" w:color="auto" w:fill="auto"/>
            <w:vAlign w:val="center"/>
            <w:hideMark/>
          </w:tcPr>
          <w:p w14:paraId="4A2EB93B" w14:textId="77777777" w:rsidR="00B31BCE" w:rsidRPr="003F5AF2" w:rsidRDefault="00B31BCE" w:rsidP="009A43C3"/>
        </w:tc>
        <w:tc>
          <w:tcPr>
            <w:tcW w:w="1748" w:type="dxa"/>
            <w:shd w:val="clear" w:color="auto" w:fill="auto"/>
            <w:tcMar>
              <w:top w:w="0" w:type="dxa"/>
              <w:left w:w="75" w:type="dxa"/>
              <w:bottom w:w="0" w:type="dxa"/>
              <w:right w:w="75" w:type="dxa"/>
            </w:tcMar>
            <w:hideMark/>
          </w:tcPr>
          <w:p w14:paraId="7D84E30C" w14:textId="15764D1D" w:rsidR="00B31BCE" w:rsidRPr="003F5AF2" w:rsidRDefault="00B31BCE" w:rsidP="009A43C3">
            <w:pPr>
              <w:spacing w:line="240" w:lineRule="atLeast"/>
              <w:ind w:left="45"/>
            </w:pPr>
            <w:r w:rsidRPr="003F5AF2">
              <w:t>Total</w:t>
            </w:r>
          </w:p>
        </w:tc>
        <w:tc>
          <w:tcPr>
            <w:tcW w:w="1056" w:type="dxa"/>
            <w:shd w:val="clear" w:color="auto" w:fill="auto"/>
            <w:tcMar>
              <w:top w:w="0" w:type="dxa"/>
              <w:left w:w="75" w:type="dxa"/>
              <w:bottom w:w="0" w:type="dxa"/>
              <w:right w:w="75" w:type="dxa"/>
            </w:tcMar>
            <w:hideMark/>
          </w:tcPr>
          <w:p w14:paraId="6E0742A9" w14:textId="1D93C0D0" w:rsidR="00B31BCE" w:rsidRPr="003F5AF2" w:rsidRDefault="00B31BCE" w:rsidP="00E46003">
            <w:pPr>
              <w:spacing w:line="240" w:lineRule="atLeast"/>
              <w:ind w:left="45"/>
              <w:jc w:val="center"/>
            </w:pPr>
            <w:r w:rsidRPr="003F5AF2">
              <w:t>2.54</w:t>
            </w:r>
          </w:p>
        </w:tc>
        <w:tc>
          <w:tcPr>
            <w:tcW w:w="1272" w:type="dxa"/>
            <w:shd w:val="clear" w:color="auto" w:fill="auto"/>
            <w:tcMar>
              <w:top w:w="0" w:type="dxa"/>
              <w:left w:w="75" w:type="dxa"/>
              <w:bottom w:w="0" w:type="dxa"/>
              <w:right w:w="75" w:type="dxa"/>
            </w:tcMar>
            <w:hideMark/>
          </w:tcPr>
          <w:p w14:paraId="27953E9D" w14:textId="0E386D83" w:rsidR="00B31BCE" w:rsidRPr="003F5AF2" w:rsidRDefault="00B31BCE" w:rsidP="00FA5CF5">
            <w:pPr>
              <w:spacing w:line="240" w:lineRule="atLeast"/>
              <w:ind w:left="45"/>
              <w:jc w:val="center"/>
            </w:pPr>
            <w:r w:rsidRPr="003F5AF2">
              <w:t>.18</w:t>
            </w:r>
          </w:p>
        </w:tc>
        <w:tc>
          <w:tcPr>
            <w:tcW w:w="900" w:type="dxa"/>
            <w:shd w:val="clear" w:color="auto" w:fill="auto"/>
            <w:tcMar>
              <w:top w:w="0" w:type="dxa"/>
              <w:left w:w="75" w:type="dxa"/>
              <w:bottom w:w="0" w:type="dxa"/>
              <w:right w:w="75" w:type="dxa"/>
            </w:tcMar>
            <w:hideMark/>
          </w:tcPr>
          <w:p w14:paraId="238FD232" w14:textId="66D423A0" w:rsidR="00B31BCE" w:rsidRPr="003F5AF2" w:rsidRDefault="00B31BCE" w:rsidP="007F1E78">
            <w:pPr>
              <w:spacing w:line="240" w:lineRule="atLeast"/>
              <w:ind w:left="45"/>
              <w:jc w:val="center"/>
            </w:pPr>
            <w:r w:rsidRPr="003F5AF2">
              <w:t>226</w:t>
            </w:r>
          </w:p>
        </w:tc>
      </w:tr>
      <w:tr w:rsidR="00B31BCE" w:rsidRPr="003F5AF2" w14:paraId="56103719" w14:textId="77777777" w:rsidTr="007F1E78">
        <w:tc>
          <w:tcPr>
            <w:tcW w:w="1142" w:type="dxa"/>
            <w:vMerge/>
            <w:shd w:val="clear" w:color="auto" w:fill="auto"/>
            <w:vAlign w:val="center"/>
            <w:hideMark/>
          </w:tcPr>
          <w:p w14:paraId="3C7A08ED" w14:textId="77777777" w:rsidR="00B31BCE" w:rsidRPr="003F5AF2" w:rsidRDefault="00B31BCE" w:rsidP="009A43C3"/>
        </w:tc>
        <w:tc>
          <w:tcPr>
            <w:tcW w:w="1356" w:type="dxa"/>
            <w:vMerge/>
            <w:shd w:val="clear" w:color="auto" w:fill="auto"/>
            <w:hideMark/>
          </w:tcPr>
          <w:p w14:paraId="30B54603" w14:textId="77777777" w:rsidR="00B31BCE" w:rsidRPr="003F5AF2" w:rsidRDefault="00B31BCE" w:rsidP="009A43C3"/>
        </w:tc>
        <w:tc>
          <w:tcPr>
            <w:tcW w:w="1748" w:type="dxa"/>
            <w:shd w:val="clear" w:color="auto" w:fill="auto"/>
            <w:tcMar>
              <w:top w:w="0" w:type="dxa"/>
              <w:left w:w="75" w:type="dxa"/>
              <w:bottom w:w="0" w:type="dxa"/>
              <w:right w:w="75" w:type="dxa"/>
            </w:tcMar>
            <w:hideMark/>
          </w:tcPr>
          <w:p w14:paraId="354BB9BB" w14:textId="1DDB58D8" w:rsidR="00B31BCE" w:rsidRPr="003F5AF2" w:rsidRDefault="00B31BCE" w:rsidP="009A43C3">
            <w:pPr>
              <w:spacing w:line="240" w:lineRule="atLeast"/>
              <w:ind w:left="45"/>
            </w:pPr>
            <w:r w:rsidRPr="003F5AF2">
              <w:t>Not Addressed</w:t>
            </w:r>
          </w:p>
        </w:tc>
        <w:tc>
          <w:tcPr>
            <w:tcW w:w="1056" w:type="dxa"/>
            <w:shd w:val="clear" w:color="auto" w:fill="auto"/>
            <w:tcMar>
              <w:top w:w="0" w:type="dxa"/>
              <w:left w:w="75" w:type="dxa"/>
              <w:bottom w:w="0" w:type="dxa"/>
              <w:right w:w="75" w:type="dxa"/>
            </w:tcMar>
            <w:hideMark/>
          </w:tcPr>
          <w:p w14:paraId="35211034" w14:textId="39510085" w:rsidR="00B31BCE" w:rsidRPr="003F5AF2" w:rsidRDefault="00B31BCE" w:rsidP="00E46003">
            <w:pPr>
              <w:spacing w:line="240" w:lineRule="atLeast"/>
              <w:ind w:left="45"/>
              <w:jc w:val="center"/>
            </w:pPr>
            <w:r w:rsidRPr="003F5AF2">
              <w:t>2.51</w:t>
            </w:r>
          </w:p>
        </w:tc>
        <w:tc>
          <w:tcPr>
            <w:tcW w:w="1272" w:type="dxa"/>
            <w:shd w:val="clear" w:color="auto" w:fill="auto"/>
            <w:tcMar>
              <w:top w:w="0" w:type="dxa"/>
              <w:left w:w="75" w:type="dxa"/>
              <w:bottom w:w="0" w:type="dxa"/>
              <w:right w:w="75" w:type="dxa"/>
            </w:tcMar>
            <w:hideMark/>
          </w:tcPr>
          <w:p w14:paraId="5077697D" w14:textId="1FDD3F60" w:rsidR="00B31BCE" w:rsidRPr="003F5AF2" w:rsidRDefault="00B31BCE" w:rsidP="00FA5CF5">
            <w:pPr>
              <w:spacing w:line="240" w:lineRule="atLeast"/>
              <w:ind w:left="45"/>
              <w:jc w:val="center"/>
            </w:pPr>
            <w:r w:rsidRPr="003F5AF2">
              <w:t>.24</w:t>
            </w:r>
          </w:p>
        </w:tc>
        <w:tc>
          <w:tcPr>
            <w:tcW w:w="900" w:type="dxa"/>
            <w:shd w:val="clear" w:color="auto" w:fill="auto"/>
            <w:tcMar>
              <w:top w:w="0" w:type="dxa"/>
              <w:left w:w="75" w:type="dxa"/>
              <w:bottom w:w="0" w:type="dxa"/>
              <w:right w:w="75" w:type="dxa"/>
            </w:tcMar>
            <w:hideMark/>
          </w:tcPr>
          <w:p w14:paraId="1016CF02" w14:textId="57773778" w:rsidR="00B31BCE" w:rsidRPr="003F5AF2" w:rsidRDefault="00B31BCE" w:rsidP="007F1E78">
            <w:pPr>
              <w:spacing w:line="240" w:lineRule="atLeast"/>
              <w:ind w:left="45"/>
              <w:jc w:val="center"/>
            </w:pPr>
            <w:r w:rsidRPr="003F5AF2">
              <w:t>215</w:t>
            </w:r>
          </w:p>
        </w:tc>
      </w:tr>
      <w:tr w:rsidR="00B31BCE" w:rsidRPr="003F5AF2" w14:paraId="0486F691" w14:textId="77777777" w:rsidTr="007F1E78">
        <w:tc>
          <w:tcPr>
            <w:tcW w:w="1142" w:type="dxa"/>
            <w:vMerge/>
            <w:shd w:val="clear" w:color="auto" w:fill="auto"/>
            <w:vAlign w:val="center"/>
            <w:hideMark/>
          </w:tcPr>
          <w:p w14:paraId="471E9CD6" w14:textId="77777777" w:rsidR="00B31BCE" w:rsidRPr="003F5AF2" w:rsidRDefault="00B31BCE" w:rsidP="009A43C3"/>
        </w:tc>
        <w:tc>
          <w:tcPr>
            <w:tcW w:w="1356" w:type="dxa"/>
            <w:vMerge w:val="restart"/>
            <w:shd w:val="clear" w:color="auto" w:fill="auto"/>
            <w:tcMar>
              <w:top w:w="0" w:type="dxa"/>
              <w:left w:w="75" w:type="dxa"/>
              <w:bottom w:w="0" w:type="dxa"/>
              <w:right w:w="75" w:type="dxa"/>
            </w:tcMar>
            <w:vAlign w:val="center"/>
            <w:hideMark/>
          </w:tcPr>
          <w:p w14:paraId="7C73A703" w14:textId="77777777" w:rsidR="00B31BCE" w:rsidRPr="003F5AF2" w:rsidRDefault="00B31BCE" w:rsidP="009A43C3">
            <w:pPr>
              <w:spacing w:line="240" w:lineRule="atLeast"/>
              <w:ind w:left="45"/>
            </w:pPr>
            <w:r w:rsidRPr="003F5AF2">
              <w:t>Total</w:t>
            </w:r>
          </w:p>
        </w:tc>
        <w:tc>
          <w:tcPr>
            <w:tcW w:w="1748" w:type="dxa"/>
            <w:shd w:val="clear" w:color="auto" w:fill="auto"/>
            <w:tcMar>
              <w:top w:w="0" w:type="dxa"/>
              <w:left w:w="75" w:type="dxa"/>
              <w:bottom w:w="0" w:type="dxa"/>
              <w:right w:w="75" w:type="dxa"/>
            </w:tcMar>
            <w:hideMark/>
          </w:tcPr>
          <w:p w14:paraId="7BDB2628" w14:textId="42BF3D03" w:rsidR="00B31BCE" w:rsidRPr="003F5AF2" w:rsidRDefault="00B31BCE" w:rsidP="009A43C3">
            <w:pPr>
              <w:spacing w:line="240" w:lineRule="atLeast"/>
              <w:ind w:left="45"/>
            </w:pPr>
            <w:r w:rsidRPr="003F5AF2">
              <w:t>Addressed</w:t>
            </w:r>
          </w:p>
        </w:tc>
        <w:tc>
          <w:tcPr>
            <w:tcW w:w="1056" w:type="dxa"/>
            <w:shd w:val="clear" w:color="auto" w:fill="auto"/>
            <w:tcMar>
              <w:top w:w="0" w:type="dxa"/>
              <w:left w:w="75" w:type="dxa"/>
              <w:bottom w:w="0" w:type="dxa"/>
              <w:right w:w="75" w:type="dxa"/>
            </w:tcMar>
            <w:hideMark/>
          </w:tcPr>
          <w:p w14:paraId="2153C757" w14:textId="0490F0B9" w:rsidR="00B31BCE" w:rsidRPr="003F5AF2" w:rsidRDefault="00B31BCE" w:rsidP="00E46003">
            <w:pPr>
              <w:spacing w:line="240" w:lineRule="atLeast"/>
              <w:ind w:left="45"/>
              <w:jc w:val="center"/>
            </w:pPr>
            <w:r w:rsidRPr="003F5AF2">
              <w:t>2.52</w:t>
            </w:r>
          </w:p>
        </w:tc>
        <w:tc>
          <w:tcPr>
            <w:tcW w:w="1272" w:type="dxa"/>
            <w:shd w:val="clear" w:color="auto" w:fill="auto"/>
            <w:tcMar>
              <w:top w:w="0" w:type="dxa"/>
              <w:left w:w="75" w:type="dxa"/>
              <w:bottom w:w="0" w:type="dxa"/>
              <w:right w:w="75" w:type="dxa"/>
            </w:tcMar>
            <w:hideMark/>
          </w:tcPr>
          <w:p w14:paraId="2613235B" w14:textId="1DFD8CB7" w:rsidR="00B31BCE" w:rsidRPr="003F5AF2" w:rsidRDefault="00B31BCE" w:rsidP="00FA5CF5">
            <w:pPr>
              <w:spacing w:line="240" w:lineRule="atLeast"/>
              <w:ind w:left="45"/>
              <w:jc w:val="center"/>
            </w:pPr>
            <w:r w:rsidRPr="003F5AF2">
              <w:t>.19</w:t>
            </w:r>
          </w:p>
        </w:tc>
        <w:tc>
          <w:tcPr>
            <w:tcW w:w="900" w:type="dxa"/>
            <w:shd w:val="clear" w:color="auto" w:fill="auto"/>
            <w:tcMar>
              <w:top w:w="0" w:type="dxa"/>
              <w:left w:w="75" w:type="dxa"/>
              <w:bottom w:w="0" w:type="dxa"/>
              <w:right w:w="75" w:type="dxa"/>
            </w:tcMar>
            <w:hideMark/>
          </w:tcPr>
          <w:p w14:paraId="4740303A" w14:textId="2285015C" w:rsidR="00B31BCE" w:rsidRPr="003F5AF2" w:rsidRDefault="00B31BCE" w:rsidP="007F1E78">
            <w:pPr>
              <w:spacing w:line="240" w:lineRule="atLeast"/>
              <w:ind w:left="45"/>
              <w:jc w:val="center"/>
            </w:pPr>
            <w:r w:rsidRPr="003F5AF2">
              <w:t>229</w:t>
            </w:r>
          </w:p>
        </w:tc>
      </w:tr>
      <w:tr w:rsidR="00B31BCE" w:rsidRPr="003F5AF2" w14:paraId="24637C0E" w14:textId="77777777" w:rsidTr="007F1E78">
        <w:tc>
          <w:tcPr>
            <w:tcW w:w="1142" w:type="dxa"/>
            <w:vMerge/>
            <w:shd w:val="clear" w:color="auto" w:fill="auto"/>
            <w:vAlign w:val="center"/>
            <w:hideMark/>
          </w:tcPr>
          <w:p w14:paraId="48ADD5D1" w14:textId="77777777" w:rsidR="00B31BCE" w:rsidRPr="003F5AF2" w:rsidRDefault="00B31BCE" w:rsidP="009A43C3"/>
        </w:tc>
        <w:tc>
          <w:tcPr>
            <w:tcW w:w="1356" w:type="dxa"/>
            <w:vMerge/>
            <w:shd w:val="clear" w:color="auto" w:fill="auto"/>
            <w:vAlign w:val="center"/>
            <w:hideMark/>
          </w:tcPr>
          <w:p w14:paraId="4FF09528" w14:textId="77777777" w:rsidR="00B31BCE" w:rsidRPr="003F5AF2" w:rsidRDefault="00B31BCE" w:rsidP="009A43C3"/>
        </w:tc>
        <w:tc>
          <w:tcPr>
            <w:tcW w:w="1748" w:type="dxa"/>
            <w:shd w:val="clear" w:color="auto" w:fill="auto"/>
            <w:tcMar>
              <w:top w:w="0" w:type="dxa"/>
              <w:left w:w="75" w:type="dxa"/>
              <w:bottom w:w="0" w:type="dxa"/>
              <w:right w:w="75" w:type="dxa"/>
            </w:tcMar>
            <w:hideMark/>
          </w:tcPr>
          <w:p w14:paraId="5B96FE64" w14:textId="7263248B" w:rsidR="00B31BCE" w:rsidRPr="003F5AF2" w:rsidRDefault="00B31BCE" w:rsidP="009A43C3">
            <w:pPr>
              <w:spacing w:line="240" w:lineRule="atLeast"/>
              <w:ind w:left="45"/>
            </w:pPr>
            <w:r w:rsidRPr="003F5AF2">
              <w:t>Total</w:t>
            </w:r>
          </w:p>
        </w:tc>
        <w:tc>
          <w:tcPr>
            <w:tcW w:w="1056" w:type="dxa"/>
            <w:shd w:val="clear" w:color="auto" w:fill="auto"/>
            <w:tcMar>
              <w:top w:w="0" w:type="dxa"/>
              <w:left w:w="75" w:type="dxa"/>
              <w:bottom w:w="0" w:type="dxa"/>
              <w:right w:w="75" w:type="dxa"/>
            </w:tcMar>
            <w:hideMark/>
          </w:tcPr>
          <w:p w14:paraId="4AAA1A85" w14:textId="59C7E79A" w:rsidR="00B31BCE" w:rsidRPr="003F5AF2" w:rsidRDefault="00B31BCE" w:rsidP="00E46003">
            <w:pPr>
              <w:spacing w:line="240" w:lineRule="atLeast"/>
              <w:ind w:left="45"/>
              <w:jc w:val="center"/>
            </w:pPr>
            <w:r w:rsidRPr="003F5AF2">
              <w:t>2.52</w:t>
            </w:r>
          </w:p>
        </w:tc>
        <w:tc>
          <w:tcPr>
            <w:tcW w:w="1272" w:type="dxa"/>
            <w:shd w:val="clear" w:color="auto" w:fill="auto"/>
            <w:tcMar>
              <w:top w:w="0" w:type="dxa"/>
              <w:left w:w="75" w:type="dxa"/>
              <w:bottom w:w="0" w:type="dxa"/>
              <w:right w:w="75" w:type="dxa"/>
            </w:tcMar>
            <w:hideMark/>
          </w:tcPr>
          <w:p w14:paraId="7AC83223" w14:textId="382A9119" w:rsidR="00B31BCE" w:rsidRPr="003F5AF2" w:rsidRDefault="00B31BCE" w:rsidP="00FA5CF5">
            <w:pPr>
              <w:spacing w:line="240" w:lineRule="atLeast"/>
              <w:ind w:left="45"/>
              <w:jc w:val="center"/>
            </w:pPr>
            <w:r w:rsidRPr="003F5AF2">
              <w:t>.22</w:t>
            </w:r>
          </w:p>
        </w:tc>
        <w:tc>
          <w:tcPr>
            <w:tcW w:w="900" w:type="dxa"/>
            <w:shd w:val="clear" w:color="auto" w:fill="auto"/>
            <w:tcMar>
              <w:top w:w="0" w:type="dxa"/>
              <w:left w:w="75" w:type="dxa"/>
              <w:bottom w:w="0" w:type="dxa"/>
              <w:right w:w="75" w:type="dxa"/>
            </w:tcMar>
            <w:hideMark/>
          </w:tcPr>
          <w:p w14:paraId="6D38500A" w14:textId="1C152259" w:rsidR="00B31BCE" w:rsidRPr="003F5AF2" w:rsidRDefault="00B31BCE" w:rsidP="007F1E78">
            <w:pPr>
              <w:spacing w:line="240" w:lineRule="atLeast"/>
              <w:ind w:left="45"/>
              <w:jc w:val="center"/>
            </w:pPr>
            <w:r w:rsidRPr="003F5AF2">
              <w:t>444</w:t>
            </w:r>
          </w:p>
        </w:tc>
      </w:tr>
      <w:tr w:rsidR="00B31BCE" w:rsidRPr="003F5AF2" w14:paraId="5368706A" w14:textId="77777777" w:rsidTr="007F1E78">
        <w:trPr>
          <w:trHeight w:val="74"/>
        </w:trPr>
        <w:tc>
          <w:tcPr>
            <w:tcW w:w="1142" w:type="dxa"/>
            <w:vMerge/>
            <w:shd w:val="clear" w:color="auto" w:fill="auto"/>
            <w:vAlign w:val="center"/>
          </w:tcPr>
          <w:p w14:paraId="179AF8A2" w14:textId="77777777" w:rsidR="00B31BCE" w:rsidRPr="003F5AF2" w:rsidRDefault="00B31BCE" w:rsidP="009A43C3"/>
        </w:tc>
        <w:tc>
          <w:tcPr>
            <w:tcW w:w="1356" w:type="dxa"/>
            <w:vMerge/>
            <w:shd w:val="clear" w:color="auto" w:fill="auto"/>
            <w:vAlign w:val="center"/>
          </w:tcPr>
          <w:p w14:paraId="2F4126A2" w14:textId="77777777" w:rsidR="00B31BCE" w:rsidRPr="003F5AF2" w:rsidRDefault="00B31BCE" w:rsidP="009A43C3"/>
        </w:tc>
        <w:tc>
          <w:tcPr>
            <w:tcW w:w="1748" w:type="dxa"/>
            <w:shd w:val="clear" w:color="auto" w:fill="auto"/>
            <w:tcMar>
              <w:top w:w="0" w:type="dxa"/>
              <w:left w:w="75" w:type="dxa"/>
              <w:bottom w:w="0" w:type="dxa"/>
              <w:right w:w="75" w:type="dxa"/>
            </w:tcMar>
          </w:tcPr>
          <w:p w14:paraId="7173EF23" w14:textId="34FD8932" w:rsidR="00B31BCE" w:rsidRPr="003F5AF2" w:rsidRDefault="00B31BCE" w:rsidP="009A43C3">
            <w:pPr>
              <w:spacing w:line="240" w:lineRule="atLeast"/>
              <w:ind w:left="45"/>
            </w:pPr>
          </w:p>
        </w:tc>
        <w:tc>
          <w:tcPr>
            <w:tcW w:w="1056" w:type="dxa"/>
            <w:shd w:val="clear" w:color="auto" w:fill="auto"/>
            <w:tcMar>
              <w:top w:w="0" w:type="dxa"/>
              <w:left w:w="75" w:type="dxa"/>
              <w:bottom w:w="0" w:type="dxa"/>
              <w:right w:w="75" w:type="dxa"/>
            </w:tcMar>
          </w:tcPr>
          <w:p w14:paraId="07AA0D33" w14:textId="64EB6138" w:rsidR="00B31BCE" w:rsidRPr="003F5AF2" w:rsidRDefault="00B31BCE" w:rsidP="00E46003">
            <w:pPr>
              <w:spacing w:line="240" w:lineRule="atLeast"/>
              <w:ind w:left="45"/>
              <w:jc w:val="center"/>
            </w:pPr>
          </w:p>
        </w:tc>
        <w:tc>
          <w:tcPr>
            <w:tcW w:w="1272" w:type="dxa"/>
            <w:shd w:val="clear" w:color="auto" w:fill="auto"/>
            <w:tcMar>
              <w:top w:w="0" w:type="dxa"/>
              <w:left w:w="75" w:type="dxa"/>
              <w:bottom w:w="0" w:type="dxa"/>
              <w:right w:w="75" w:type="dxa"/>
            </w:tcMar>
          </w:tcPr>
          <w:p w14:paraId="21C91E31" w14:textId="6495E126" w:rsidR="00B31BCE" w:rsidRPr="003F5AF2" w:rsidRDefault="00B31BCE" w:rsidP="007F1E78">
            <w:pPr>
              <w:spacing w:line="240" w:lineRule="atLeast"/>
            </w:pPr>
          </w:p>
        </w:tc>
        <w:tc>
          <w:tcPr>
            <w:tcW w:w="900" w:type="dxa"/>
            <w:shd w:val="clear" w:color="auto" w:fill="auto"/>
            <w:tcMar>
              <w:top w:w="0" w:type="dxa"/>
              <w:left w:w="75" w:type="dxa"/>
              <w:bottom w:w="0" w:type="dxa"/>
              <w:right w:w="75" w:type="dxa"/>
            </w:tcMar>
          </w:tcPr>
          <w:p w14:paraId="3B980E46" w14:textId="3B7A798D" w:rsidR="00B31BCE" w:rsidRPr="003F5AF2" w:rsidRDefault="00B31BCE" w:rsidP="009A43C3">
            <w:pPr>
              <w:spacing w:line="240" w:lineRule="atLeast"/>
              <w:ind w:left="45"/>
              <w:jc w:val="right"/>
            </w:pPr>
          </w:p>
        </w:tc>
      </w:tr>
    </w:tbl>
    <w:p w14:paraId="46F324B8" w14:textId="77777777" w:rsidR="009A43C3" w:rsidRPr="003F5AF2" w:rsidRDefault="009A43C3" w:rsidP="00A93AD8">
      <w:pPr>
        <w:ind w:firstLine="720"/>
      </w:pPr>
    </w:p>
    <w:p w14:paraId="5C632CB1" w14:textId="77777777" w:rsidR="00F31C0E" w:rsidRPr="003F5AF2" w:rsidRDefault="00F31C0E" w:rsidP="00F31C0E"/>
    <w:p w14:paraId="63B66880" w14:textId="77777777" w:rsidR="00F31C0E" w:rsidRPr="003F5AF2" w:rsidRDefault="00F31C0E" w:rsidP="00F31C0E"/>
    <w:p w14:paraId="67D3ED69" w14:textId="77777777" w:rsidR="00F31C0E" w:rsidRPr="003F5AF2" w:rsidRDefault="00F31C0E" w:rsidP="00F31C0E"/>
    <w:p w14:paraId="4847B919" w14:textId="77777777" w:rsidR="00F31C0E" w:rsidRPr="003F5AF2" w:rsidRDefault="00F31C0E" w:rsidP="00F31C0E"/>
    <w:p w14:paraId="0294D9C4" w14:textId="77777777" w:rsidR="00F31C0E" w:rsidRPr="003F5AF2" w:rsidRDefault="00F31C0E" w:rsidP="00F31C0E"/>
    <w:p w14:paraId="7C174A72" w14:textId="77777777" w:rsidR="002377DE" w:rsidRPr="003F5AF2" w:rsidRDefault="002377DE" w:rsidP="00F31C0E"/>
    <w:p w14:paraId="073AD1E7" w14:textId="77777777" w:rsidR="00F31C0E" w:rsidRPr="003F5AF2" w:rsidRDefault="00F31C0E" w:rsidP="00F31C0E"/>
    <w:p w14:paraId="3A12F5EC" w14:textId="3672307E" w:rsidR="00E20465" w:rsidRPr="003F5AF2" w:rsidRDefault="00E20465" w:rsidP="00E20465">
      <w:pPr>
        <w:pStyle w:val="Caption"/>
        <w:keepNext/>
      </w:pPr>
      <w:bookmarkStart w:id="77" w:name="_Toc520840112"/>
      <w:r w:rsidRPr="003F5AF2">
        <w:lastRenderedPageBreak/>
        <w:t>Table</w:t>
      </w:r>
      <w:r w:rsidR="004915B2">
        <w:t xml:space="preserve"> 6</w:t>
      </w:r>
      <w:r w:rsidR="00B00378">
        <w:rPr>
          <w:noProof/>
        </w:rPr>
        <w:t>.</w:t>
      </w:r>
      <w:r w:rsidRPr="003F5AF2">
        <w:t xml:space="preserve"> Descriptive Statistics for Intention to Exercise</w:t>
      </w:r>
      <w:bookmarkEnd w:id="77"/>
    </w:p>
    <w:tbl>
      <w:tblPr>
        <w:tblW w:w="7794" w:type="dxa"/>
        <w:tblCellMar>
          <w:left w:w="0" w:type="dxa"/>
          <w:right w:w="0" w:type="dxa"/>
        </w:tblCellMar>
        <w:tblLook w:val="04A0" w:firstRow="1" w:lastRow="0" w:firstColumn="1" w:lastColumn="0" w:noHBand="0" w:noVBand="1"/>
      </w:tblPr>
      <w:tblGrid>
        <w:gridCol w:w="1257"/>
        <w:gridCol w:w="1356"/>
        <w:gridCol w:w="1951"/>
        <w:gridCol w:w="1008"/>
        <w:gridCol w:w="1376"/>
        <w:gridCol w:w="846"/>
      </w:tblGrid>
      <w:tr w:rsidR="00F31C0E" w:rsidRPr="003F5AF2" w14:paraId="5AE4F5DA" w14:textId="77777777" w:rsidTr="007F1E78">
        <w:tc>
          <w:tcPr>
            <w:tcW w:w="1257"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7745267B" w14:textId="77777777" w:rsidR="00F31C0E" w:rsidRPr="003F5AF2" w:rsidRDefault="00F31C0E" w:rsidP="00F31C0E">
            <w:pPr>
              <w:spacing w:line="240" w:lineRule="atLeast"/>
              <w:ind w:left="45"/>
            </w:pPr>
            <w:r w:rsidRPr="003F5AF2">
              <w:t>Threat</w:t>
            </w:r>
          </w:p>
        </w:tc>
        <w:tc>
          <w:tcPr>
            <w:tcW w:w="1356"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32E23A6A" w14:textId="77777777" w:rsidR="00F31C0E" w:rsidRPr="003F5AF2" w:rsidRDefault="00F31C0E" w:rsidP="00F31C0E">
            <w:pPr>
              <w:spacing w:line="240" w:lineRule="atLeast"/>
              <w:ind w:left="45"/>
            </w:pPr>
            <w:r w:rsidRPr="003F5AF2">
              <w:t>Efficacy</w:t>
            </w:r>
          </w:p>
        </w:tc>
        <w:tc>
          <w:tcPr>
            <w:tcW w:w="1951"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2BE7C68E" w14:textId="77777777" w:rsidR="00F31C0E" w:rsidRPr="003F5AF2" w:rsidRDefault="00F31C0E" w:rsidP="00F31C0E">
            <w:pPr>
              <w:spacing w:line="240" w:lineRule="atLeast"/>
              <w:ind w:left="45"/>
            </w:pPr>
            <w:r w:rsidRPr="003F5AF2">
              <w:t>Barrier</w:t>
            </w:r>
          </w:p>
        </w:tc>
        <w:tc>
          <w:tcPr>
            <w:tcW w:w="1008"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75B90B73" w14:textId="77777777" w:rsidR="00F31C0E" w:rsidRPr="003F5AF2" w:rsidRDefault="00F31C0E" w:rsidP="00F31C0E">
            <w:pPr>
              <w:spacing w:line="240" w:lineRule="atLeast"/>
              <w:ind w:left="45"/>
              <w:jc w:val="center"/>
              <w:rPr>
                <w:i/>
              </w:rPr>
            </w:pPr>
            <w:r w:rsidRPr="003F5AF2">
              <w:rPr>
                <w:i/>
              </w:rPr>
              <w:t>Mean</w:t>
            </w:r>
          </w:p>
        </w:tc>
        <w:tc>
          <w:tcPr>
            <w:tcW w:w="1376"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56F9411F" w14:textId="77777777" w:rsidR="00F31C0E" w:rsidRPr="003F5AF2" w:rsidRDefault="00F31C0E" w:rsidP="00F31C0E">
            <w:pPr>
              <w:spacing w:line="240" w:lineRule="atLeast"/>
              <w:ind w:left="45"/>
              <w:jc w:val="center"/>
              <w:rPr>
                <w:i/>
              </w:rPr>
            </w:pPr>
            <w:r w:rsidRPr="003F5AF2">
              <w:rPr>
                <w:i/>
              </w:rPr>
              <w:t>SD</w:t>
            </w:r>
          </w:p>
        </w:tc>
        <w:tc>
          <w:tcPr>
            <w:tcW w:w="846"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33443654" w14:textId="77777777" w:rsidR="00F31C0E" w:rsidRPr="003F5AF2" w:rsidRDefault="00F31C0E" w:rsidP="00F31C0E">
            <w:pPr>
              <w:spacing w:line="240" w:lineRule="atLeast"/>
              <w:ind w:left="45"/>
              <w:jc w:val="center"/>
              <w:rPr>
                <w:i/>
              </w:rPr>
            </w:pPr>
            <w:r w:rsidRPr="003F5AF2">
              <w:rPr>
                <w:i/>
              </w:rPr>
              <w:t>N</w:t>
            </w:r>
          </w:p>
        </w:tc>
      </w:tr>
      <w:tr w:rsidR="00F31C0E" w:rsidRPr="003F5AF2" w14:paraId="4F35481C" w14:textId="77777777" w:rsidTr="00FA5CF5">
        <w:tc>
          <w:tcPr>
            <w:tcW w:w="1257" w:type="dxa"/>
            <w:vMerge w:val="restart"/>
            <w:tcBorders>
              <w:top w:val="single" w:sz="4" w:space="0" w:color="auto"/>
            </w:tcBorders>
            <w:shd w:val="clear" w:color="auto" w:fill="auto"/>
            <w:tcMar>
              <w:top w:w="0" w:type="dxa"/>
              <w:left w:w="75" w:type="dxa"/>
              <w:bottom w:w="0" w:type="dxa"/>
              <w:right w:w="75" w:type="dxa"/>
            </w:tcMar>
            <w:hideMark/>
          </w:tcPr>
          <w:p w14:paraId="1CB89506" w14:textId="77777777" w:rsidR="00F31C0E" w:rsidRPr="003F5AF2" w:rsidRDefault="00F31C0E" w:rsidP="00F31C0E">
            <w:pPr>
              <w:spacing w:line="240" w:lineRule="atLeast"/>
              <w:ind w:left="45"/>
            </w:pPr>
            <w:r w:rsidRPr="003F5AF2">
              <w:t>Low</w:t>
            </w:r>
          </w:p>
        </w:tc>
        <w:tc>
          <w:tcPr>
            <w:tcW w:w="1356" w:type="dxa"/>
            <w:vMerge w:val="restart"/>
            <w:tcBorders>
              <w:top w:val="single" w:sz="4" w:space="0" w:color="auto"/>
            </w:tcBorders>
            <w:shd w:val="clear" w:color="auto" w:fill="auto"/>
            <w:tcMar>
              <w:top w:w="0" w:type="dxa"/>
              <w:left w:w="75" w:type="dxa"/>
              <w:bottom w:w="0" w:type="dxa"/>
              <w:right w:w="75" w:type="dxa"/>
            </w:tcMar>
            <w:hideMark/>
          </w:tcPr>
          <w:p w14:paraId="7039BF13" w14:textId="77777777" w:rsidR="00F31C0E" w:rsidRPr="003F5AF2" w:rsidRDefault="00F31C0E" w:rsidP="00F31C0E">
            <w:pPr>
              <w:spacing w:line="240" w:lineRule="atLeast"/>
              <w:ind w:left="45"/>
            </w:pPr>
            <w:r w:rsidRPr="003F5AF2">
              <w:t>Low</w:t>
            </w:r>
          </w:p>
        </w:tc>
        <w:tc>
          <w:tcPr>
            <w:tcW w:w="1951" w:type="dxa"/>
            <w:tcBorders>
              <w:top w:val="single" w:sz="4" w:space="0" w:color="auto"/>
            </w:tcBorders>
            <w:shd w:val="clear" w:color="auto" w:fill="auto"/>
            <w:tcMar>
              <w:top w:w="0" w:type="dxa"/>
              <w:left w:w="75" w:type="dxa"/>
              <w:bottom w:w="0" w:type="dxa"/>
              <w:right w:w="75" w:type="dxa"/>
            </w:tcMar>
            <w:hideMark/>
          </w:tcPr>
          <w:p w14:paraId="72642912" w14:textId="77777777" w:rsidR="00F31C0E" w:rsidRPr="003F5AF2" w:rsidRDefault="00F31C0E" w:rsidP="00F31C0E">
            <w:pPr>
              <w:spacing w:line="240" w:lineRule="atLeast"/>
              <w:ind w:left="45"/>
            </w:pPr>
            <w:r w:rsidRPr="003F5AF2">
              <w:t>Not Addressed</w:t>
            </w:r>
          </w:p>
        </w:tc>
        <w:tc>
          <w:tcPr>
            <w:tcW w:w="1008" w:type="dxa"/>
            <w:tcBorders>
              <w:top w:val="single" w:sz="4" w:space="0" w:color="auto"/>
            </w:tcBorders>
            <w:shd w:val="clear" w:color="auto" w:fill="auto"/>
            <w:tcMar>
              <w:top w:w="0" w:type="dxa"/>
              <w:left w:w="75" w:type="dxa"/>
              <w:bottom w:w="0" w:type="dxa"/>
              <w:right w:w="75" w:type="dxa"/>
            </w:tcMar>
            <w:hideMark/>
          </w:tcPr>
          <w:p w14:paraId="07888A68" w14:textId="2369EAFD" w:rsidR="00F31C0E" w:rsidRPr="003F5AF2" w:rsidRDefault="00D60B05" w:rsidP="00E46003">
            <w:pPr>
              <w:spacing w:line="240" w:lineRule="atLeast"/>
              <w:ind w:left="45"/>
              <w:jc w:val="center"/>
            </w:pPr>
            <w:r w:rsidRPr="003F5AF2">
              <w:t>4.32</w:t>
            </w:r>
          </w:p>
        </w:tc>
        <w:tc>
          <w:tcPr>
            <w:tcW w:w="1376" w:type="dxa"/>
            <w:tcBorders>
              <w:top w:val="single" w:sz="4" w:space="0" w:color="auto"/>
            </w:tcBorders>
            <w:shd w:val="clear" w:color="auto" w:fill="auto"/>
            <w:tcMar>
              <w:top w:w="0" w:type="dxa"/>
              <w:left w:w="75" w:type="dxa"/>
              <w:bottom w:w="0" w:type="dxa"/>
              <w:right w:w="75" w:type="dxa"/>
            </w:tcMar>
            <w:hideMark/>
          </w:tcPr>
          <w:p w14:paraId="1C327CCB" w14:textId="05417878" w:rsidR="00F31C0E" w:rsidRPr="003F5AF2" w:rsidRDefault="00D60B05" w:rsidP="00E46003">
            <w:pPr>
              <w:spacing w:line="240" w:lineRule="atLeast"/>
              <w:ind w:left="45"/>
              <w:jc w:val="center"/>
            </w:pPr>
            <w:r w:rsidRPr="003F5AF2">
              <w:t>1.85</w:t>
            </w:r>
          </w:p>
        </w:tc>
        <w:tc>
          <w:tcPr>
            <w:tcW w:w="846" w:type="dxa"/>
            <w:tcBorders>
              <w:top w:val="single" w:sz="4" w:space="0" w:color="auto"/>
            </w:tcBorders>
            <w:shd w:val="clear" w:color="auto" w:fill="auto"/>
            <w:tcMar>
              <w:top w:w="0" w:type="dxa"/>
              <w:left w:w="75" w:type="dxa"/>
              <w:bottom w:w="0" w:type="dxa"/>
              <w:right w:w="75" w:type="dxa"/>
            </w:tcMar>
            <w:hideMark/>
          </w:tcPr>
          <w:p w14:paraId="57EA3663" w14:textId="77777777" w:rsidR="00F31C0E" w:rsidRPr="003F5AF2" w:rsidRDefault="00F31C0E" w:rsidP="00F31C0E">
            <w:pPr>
              <w:spacing w:line="240" w:lineRule="atLeast"/>
              <w:ind w:left="45"/>
              <w:jc w:val="right"/>
            </w:pPr>
            <w:r w:rsidRPr="003F5AF2">
              <w:t>51</w:t>
            </w:r>
          </w:p>
        </w:tc>
      </w:tr>
      <w:tr w:rsidR="00F31C0E" w:rsidRPr="003F5AF2" w14:paraId="68AACB25" w14:textId="77777777" w:rsidTr="00F31C0E">
        <w:tc>
          <w:tcPr>
            <w:tcW w:w="1257" w:type="dxa"/>
            <w:vMerge/>
            <w:shd w:val="clear" w:color="auto" w:fill="auto"/>
            <w:vAlign w:val="center"/>
            <w:hideMark/>
          </w:tcPr>
          <w:p w14:paraId="4A1C3356" w14:textId="77777777" w:rsidR="00F31C0E" w:rsidRPr="003F5AF2" w:rsidRDefault="00F31C0E" w:rsidP="00F31C0E"/>
        </w:tc>
        <w:tc>
          <w:tcPr>
            <w:tcW w:w="1356" w:type="dxa"/>
            <w:vMerge/>
            <w:shd w:val="clear" w:color="auto" w:fill="auto"/>
            <w:vAlign w:val="center"/>
            <w:hideMark/>
          </w:tcPr>
          <w:p w14:paraId="36EA49ED" w14:textId="77777777" w:rsidR="00F31C0E" w:rsidRPr="003F5AF2" w:rsidRDefault="00F31C0E" w:rsidP="00F31C0E"/>
        </w:tc>
        <w:tc>
          <w:tcPr>
            <w:tcW w:w="1951" w:type="dxa"/>
            <w:shd w:val="clear" w:color="auto" w:fill="auto"/>
            <w:tcMar>
              <w:top w:w="0" w:type="dxa"/>
              <w:left w:w="75" w:type="dxa"/>
              <w:bottom w:w="0" w:type="dxa"/>
              <w:right w:w="75" w:type="dxa"/>
            </w:tcMar>
            <w:hideMark/>
          </w:tcPr>
          <w:p w14:paraId="5522E136" w14:textId="77777777" w:rsidR="00F31C0E" w:rsidRPr="003F5AF2" w:rsidRDefault="00F31C0E" w:rsidP="00F31C0E">
            <w:pPr>
              <w:spacing w:line="240" w:lineRule="atLeast"/>
              <w:ind w:left="45"/>
            </w:pPr>
            <w:r w:rsidRPr="003F5AF2">
              <w:t>Addressed</w:t>
            </w:r>
          </w:p>
        </w:tc>
        <w:tc>
          <w:tcPr>
            <w:tcW w:w="1008" w:type="dxa"/>
            <w:shd w:val="clear" w:color="auto" w:fill="auto"/>
            <w:tcMar>
              <w:top w:w="0" w:type="dxa"/>
              <w:left w:w="75" w:type="dxa"/>
              <w:bottom w:w="0" w:type="dxa"/>
              <w:right w:w="75" w:type="dxa"/>
            </w:tcMar>
            <w:hideMark/>
          </w:tcPr>
          <w:p w14:paraId="3626C5D6" w14:textId="00F2ADCA" w:rsidR="00F31C0E" w:rsidRPr="003F5AF2" w:rsidRDefault="00F31C0E" w:rsidP="00E46003">
            <w:pPr>
              <w:spacing w:line="240" w:lineRule="atLeast"/>
              <w:ind w:left="45"/>
              <w:jc w:val="center"/>
            </w:pPr>
            <w:r w:rsidRPr="003F5AF2">
              <w:t>5.</w:t>
            </w:r>
            <w:r w:rsidR="00D60B05" w:rsidRPr="003F5AF2">
              <w:t>04</w:t>
            </w:r>
          </w:p>
        </w:tc>
        <w:tc>
          <w:tcPr>
            <w:tcW w:w="1376" w:type="dxa"/>
            <w:shd w:val="clear" w:color="auto" w:fill="auto"/>
            <w:tcMar>
              <w:top w:w="0" w:type="dxa"/>
              <w:left w:w="75" w:type="dxa"/>
              <w:bottom w:w="0" w:type="dxa"/>
              <w:right w:w="75" w:type="dxa"/>
            </w:tcMar>
            <w:hideMark/>
          </w:tcPr>
          <w:p w14:paraId="088067D4" w14:textId="23FFCEC3" w:rsidR="00F31C0E" w:rsidRPr="003F5AF2" w:rsidRDefault="00D60B05" w:rsidP="00E46003">
            <w:pPr>
              <w:spacing w:line="240" w:lineRule="atLeast"/>
              <w:ind w:left="45"/>
              <w:jc w:val="center"/>
            </w:pPr>
            <w:r w:rsidRPr="003F5AF2">
              <w:t>1.58</w:t>
            </w:r>
          </w:p>
        </w:tc>
        <w:tc>
          <w:tcPr>
            <w:tcW w:w="846" w:type="dxa"/>
            <w:shd w:val="clear" w:color="auto" w:fill="auto"/>
            <w:tcMar>
              <w:top w:w="0" w:type="dxa"/>
              <w:left w:w="75" w:type="dxa"/>
              <w:bottom w:w="0" w:type="dxa"/>
              <w:right w:w="75" w:type="dxa"/>
            </w:tcMar>
            <w:hideMark/>
          </w:tcPr>
          <w:p w14:paraId="411BF5A0" w14:textId="77777777" w:rsidR="00F31C0E" w:rsidRPr="003F5AF2" w:rsidRDefault="00F31C0E" w:rsidP="00F31C0E">
            <w:pPr>
              <w:spacing w:line="240" w:lineRule="atLeast"/>
              <w:ind w:left="45"/>
              <w:jc w:val="right"/>
            </w:pPr>
            <w:r w:rsidRPr="003F5AF2">
              <w:t>58</w:t>
            </w:r>
          </w:p>
        </w:tc>
      </w:tr>
      <w:tr w:rsidR="00F31C0E" w:rsidRPr="003F5AF2" w14:paraId="59B460C1" w14:textId="77777777" w:rsidTr="00FA5CF5">
        <w:tc>
          <w:tcPr>
            <w:tcW w:w="1257" w:type="dxa"/>
            <w:vMerge/>
            <w:shd w:val="clear" w:color="auto" w:fill="auto"/>
            <w:vAlign w:val="center"/>
            <w:hideMark/>
          </w:tcPr>
          <w:p w14:paraId="7B404A57" w14:textId="77777777" w:rsidR="00F31C0E" w:rsidRPr="003F5AF2" w:rsidRDefault="00F31C0E" w:rsidP="00F31C0E"/>
        </w:tc>
        <w:tc>
          <w:tcPr>
            <w:tcW w:w="1356" w:type="dxa"/>
            <w:vMerge/>
            <w:shd w:val="clear" w:color="auto" w:fill="auto"/>
            <w:vAlign w:val="center"/>
            <w:hideMark/>
          </w:tcPr>
          <w:p w14:paraId="6C70EE21" w14:textId="77777777" w:rsidR="00F31C0E" w:rsidRPr="003F5AF2" w:rsidRDefault="00F31C0E" w:rsidP="00F31C0E"/>
        </w:tc>
        <w:tc>
          <w:tcPr>
            <w:tcW w:w="1951" w:type="dxa"/>
            <w:shd w:val="clear" w:color="auto" w:fill="auto"/>
            <w:tcMar>
              <w:top w:w="0" w:type="dxa"/>
              <w:left w:w="75" w:type="dxa"/>
              <w:bottom w:w="0" w:type="dxa"/>
              <w:right w:w="75" w:type="dxa"/>
            </w:tcMar>
            <w:hideMark/>
          </w:tcPr>
          <w:p w14:paraId="436C5203" w14:textId="77777777" w:rsidR="00F31C0E" w:rsidRPr="003F5AF2" w:rsidRDefault="00F31C0E" w:rsidP="00F31C0E">
            <w:pPr>
              <w:spacing w:line="240" w:lineRule="atLeast"/>
              <w:ind w:left="45"/>
            </w:pPr>
            <w:r w:rsidRPr="003F5AF2">
              <w:t>Total</w:t>
            </w:r>
          </w:p>
        </w:tc>
        <w:tc>
          <w:tcPr>
            <w:tcW w:w="1008" w:type="dxa"/>
            <w:shd w:val="clear" w:color="auto" w:fill="auto"/>
            <w:tcMar>
              <w:top w:w="0" w:type="dxa"/>
              <w:left w:w="75" w:type="dxa"/>
              <w:bottom w:w="0" w:type="dxa"/>
              <w:right w:w="75" w:type="dxa"/>
            </w:tcMar>
            <w:hideMark/>
          </w:tcPr>
          <w:p w14:paraId="2D9317D4" w14:textId="1B3B96F6" w:rsidR="00F31C0E" w:rsidRPr="003F5AF2" w:rsidRDefault="00D60B05" w:rsidP="00E46003">
            <w:pPr>
              <w:spacing w:line="240" w:lineRule="atLeast"/>
              <w:ind w:left="45"/>
              <w:jc w:val="center"/>
            </w:pPr>
            <w:r w:rsidRPr="003F5AF2">
              <w:t>4.70</w:t>
            </w:r>
          </w:p>
        </w:tc>
        <w:tc>
          <w:tcPr>
            <w:tcW w:w="1376" w:type="dxa"/>
            <w:shd w:val="clear" w:color="auto" w:fill="auto"/>
            <w:tcMar>
              <w:top w:w="0" w:type="dxa"/>
              <w:left w:w="75" w:type="dxa"/>
              <w:bottom w:w="0" w:type="dxa"/>
              <w:right w:w="75" w:type="dxa"/>
            </w:tcMar>
            <w:hideMark/>
          </w:tcPr>
          <w:p w14:paraId="7F05F894" w14:textId="2276D63C" w:rsidR="00F31C0E" w:rsidRPr="003F5AF2" w:rsidRDefault="00D60B05" w:rsidP="00E46003">
            <w:pPr>
              <w:spacing w:line="240" w:lineRule="atLeast"/>
              <w:ind w:left="45"/>
              <w:jc w:val="center"/>
            </w:pPr>
            <w:r w:rsidRPr="003F5AF2">
              <w:t>1.74</w:t>
            </w:r>
          </w:p>
        </w:tc>
        <w:tc>
          <w:tcPr>
            <w:tcW w:w="846" w:type="dxa"/>
            <w:shd w:val="clear" w:color="auto" w:fill="auto"/>
            <w:tcMar>
              <w:top w:w="0" w:type="dxa"/>
              <w:left w:w="75" w:type="dxa"/>
              <w:bottom w:w="0" w:type="dxa"/>
              <w:right w:w="75" w:type="dxa"/>
            </w:tcMar>
            <w:hideMark/>
          </w:tcPr>
          <w:p w14:paraId="231E3A6E" w14:textId="77777777" w:rsidR="00F31C0E" w:rsidRPr="003F5AF2" w:rsidRDefault="00F31C0E" w:rsidP="00F31C0E">
            <w:pPr>
              <w:spacing w:line="240" w:lineRule="atLeast"/>
              <w:ind w:left="45"/>
              <w:jc w:val="right"/>
            </w:pPr>
            <w:r w:rsidRPr="003F5AF2">
              <w:t>109</w:t>
            </w:r>
          </w:p>
        </w:tc>
      </w:tr>
      <w:tr w:rsidR="00F31C0E" w:rsidRPr="003F5AF2" w14:paraId="70B12099" w14:textId="77777777" w:rsidTr="00FA5CF5">
        <w:tc>
          <w:tcPr>
            <w:tcW w:w="1257" w:type="dxa"/>
            <w:vMerge/>
            <w:shd w:val="clear" w:color="auto" w:fill="auto"/>
            <w:vAlign w:val="center"/>
            <w:hideMark/>
          </w:tcPr>
          <w:p w14:paraId="77F0C14C" w14:textId="77777777" w:rsidR="00F31C0E" w:rsidRPr="003F5AF2" w:rsidRDefault="00F31C0E" w:rsidP="00F31C0E"/>
        </w:tc>
        <w:tc>
          <w:tcPr>
            <w:tcW w:w="1356" w:type="dxa"/>
            <w:vMerge w:val="restart"/>
            <w:shd w:val="clear" w:color="auto" w:fill="auto"/>
            <w:tcMar>
              <w:top w:w="0" w:type="dxa"/>
              <w:left w:w="75" w:type="dxa"/>
              <w:bottom w:w="0" w:type="dxa"/>
              <w:right w:w="75" w:type="dxa"/>
            </w:tcMar>
            <w:hideMark/>
          </w:tcPr>
          <w:p w14:paraId="6A34841B" w14:textId="77777777" w:rsidR="00F31C0E" w:rsidRPr="003F5AF2" w:rsidRDefault="00F31C0E" w:rsidP="00F31C0E">
            <w:pPr>
              <w:spacing w:line="240" w:lineRule="atLeast"/>
              <w:ind w:left="45"/>
            </w:pPr>
            <w:r w:rsidRPr="003F5AF2">
              <w:t>High</w:t>
            </w:r>
          </w:p>
        </w:tc>
        <w:tc>
          <w:tcPr>
            <w:tcW w:w="1951" w:type="dxa"/>
            <w:shd w:val="clear" w:color="auto" w:fill="auto"/>
            <w:tcMar>
              <w:top w:w="0" w:type="dxa"/>
              <w:left w:w="75" w:type="dxa"/>
              <w:bottom w:w="0" w:type="dxa"/>
              <w:right w:w="75" w:type="dxa"/>
            </w:tcMar>
            <w:hideMark/>
          </w:tcPr>
          <w:p w14:paraId="7BBCF79E" w14:textId="77777777" w:rsidR="00F31C0E" w:rsidRPr="003F5AF2" w:rsidRDefault="00F31C0E" w:rsidP="00F31C0E">
            <w:pPr>
              <w:spacing w:line="240" w:lineRule="atLeast"/>
              <w:ind w:left="45"/>
            </w:pPr>
            <w:r w:rsidRPr="003F5AF2">
              <w:t>Not Addressed</w:t>
            </w:r>
          </w:p>
        </w:tc>
        <w:tc>
          <w:tcPr>
            <w:tcW w:w="1008" w:type="dxa"/>
            <w:shd w:val="clear" w:color="auto" w:fill="auto"/>
            <w:tcMar>
              <w:top w:w="0" w:type="dxa"/>
              <w:left w:w="75" w:type="dxa"/>
              <w:bottom w:w="0" w:type="dxa"/>
              <w:right w:w="75" w:type="dxa"/>
            </w:tcMar>
            <w:hideMark/>
          </w:tcPr>
          <w:p w14:paraId="1B745340" w14:textId="319CFF6B" w:rsidR="00F31C0E" w:rsidRPr="003F5AF2" w:rsidRDefault="00D60B05" w:rsidP="00E46003">
            <w:pPr>
              <w:spacing w:line="240" w:lineRule="atLeast"/>
              <w:ind w:left="45"/>
              <w:jc w:val="center"/>
            </w:pPr>
            <w:r w:rsidRPr="003F5AF2">
              <w:t>4.66</w:t>
            </w:r>
          </w:p>
        </w:tc>
        <w:tc>
          <w:tcPr>
            <w:tcW w:w="1376" w:type="dxa"/>
            <w:shd w:val="clear" w:color="auto" w:fill="auto"/>
            <w:tcMar>
              <w:top w:w="0" w:type="dxa"/>
              <w:left w:w="75" w:type="dxa"/>
              <w:bottom w:w="0" w:type="dxa"/>
              <w:right w:w="75" w:type="dxa"/>
            </w:tcMar>
            <w:hideMark/>
          </w:tcPr>
          <w:p w14:paraId="58AA72A0" w14:textId="584CB03B" w:rsidR="00F31C0E" w:rsidRPr="003F5AF2" w:rsidRDefault="00D60B05" w:rsidP="00E46003">
            <w:pPr>
              <w:spacing w:line="240" w:lineRule="atLeast"/>
              <w:ind w:left="45"/>
              <w:jc w:val="center"/>
            </w:pPr>
            <w:r w:rsidRPr="003F5AF2">
              <w:t>1.72</w:t>
            </w:r>
          </w:p>
        </w:tc>
        <w:tc>
          <w:tcPr>
            <w:tcW w:w="846" w:type="dxa"/>
            <w:shd w:val="clear" w:color="auto" w:fill="auto"/>
            <w:tcMar>
              <w:top w:w="0" w:type="dxa"/>
              <w:left w:w="75" w:type="dxa"/>
              <w:bottom w:w="0" w:type="dxa"/>
              <w:right w:w="75" w:type="dxa"/>
            </w:tcMar>
            <w:hideMark/>
          </w:tcPr>
          <w:p w14:paraId="1DFC3CB1" w14:textId="77777777" w:rsidR="00F31C0E" w:rsidRPr="003F5AF2" w:rsidRDefault="00F31C0E" w:rsidP="00F31C0E">
            <w:pPr>
              <w:spacing w:line="240" w:lineRule="atLeast"/>
              <w:ind w:left="45"/>
              <w:jc w:val="right"/>
            </w:pPr>
            <w:r w:rsidRPr="003F5AF2">
              <w:t>51</w:t>
            </w:r>
          </w:p>
        </w:tc>
      </w:tr>
      <w:tr w:rsidR="00F31C0E" w:rsidRPr="003F5AF2" w14:paraId="7A42829A" w14:textId="77777777" w:rsidTr="00F31C0E">
        <w:tc>
          <w:tcPr>
            <w:tcW w:w="1257" w:type="dxa"/>
            <w:vMerge/>
            <w:shd w:val="clear" w:color="auto" w:fill="auto"/>
            <w:vAlign w:val="center"/>
            <w:hideMark/>
          </w:tcPr>
          <w:p w14:paraId="563C86AA" w14:textId="77777777" w:rsidR="00F31C0E" w:rsidRPr="003F5AF2" w:rsidRDefault="00F31C0E" w:rsidP="00F31C0E"/>
        </w:tc>
        <w:tc>
          <w:tcPr>
            <w:tcW w:w="1356" w:type="dxa"/>
            <w:vMerge/>
            <w:shd w:val="clear" w:color="auto" w:fill="auto"/>
            <w:vAlign w:val="center"/>
            <w:hideMark/>
          </w:tcPr>
          <w:p w14:paraId="6B0715FA" w14:textId="77777777" w:rsidR="00F31C0E" w:rsidRPr="003F5AF2" w:rsidRDefault="00F31C0E" w:rsidP="00F31C0E"/>
        </w:tc>
        <w:tc>
          <w:tcPr>
            <w:tcW w:w="1951" w:type="dxa"/>
            <w:shd w:val="clear" w:color="auto" w:fill="auto"/>
            <w:tcMar>
              <w:top w:w="0" w:type="dxa"/>
              <w:left w:w="75" w:type="dxa"/>
              <w:bottom w:w="0" w:type="dxa"/>
              <w:right w:w="75" w:type="dxa"/>
            </w:tcMar>
            <w:hideMark/>
          </w:tcPr>
          <w:p w14:paraId="09E2F915" w14:textId="77777777" w:rsidR="00F31C0E" w:rsidRPr="003F5AF2" w:rsidRDefault="00F31C0E" w:rsidP="00F31C0E">
            <w:pPr>
              <w:spacing w:line="240" w:lineRule="atLeast"/>
              <w:ind w:left="45"/>
            </w:pPr>
            <w:r w:rsidRPr="003F5AF2">
              <w:t>Addressed</w:t>
            </w:r>
          </w:p>
        </w:tc>
        <w:tc>
          <w:tcPr>
            <w:tcW w:w="1008" w:type="dxa"/>
            <w:shd w:val="clear" w:color="auto" w:fill="auto"/>
            <w:tcMar>
              <w:top w:w="0" w:type="dxa"/>
              <w:left w:w="75" w:type="dxa"/>
              <w:bottom w:w="0" w:type="dxa"/>
              <w:right w:w="75" w:type="dxa"/>
            </w:tcMar>
            <w:hideMark/>
          </w:tcPr>
          <w:p w14:paraId="637A4569" w14:textId="10A7CAE5" w:rsidR="00F31C0E" w:rsidRPr="003F5AF2" w:rsidRDefault="00D60B05" w:rsidP="00E46003">
            <w:pPr>
              <w:spacing w:line="240" w:lineRule="atLeast"/>
              <w:ind w:left="45"/>
              <w:jc w:val="center"/>
            </w:pPr>
            <w:r w:rsidRPr="003F5AF2">
              <w:t>5.09</w:t>
            </w:r>
          </w:p>
        </w:tc>
        <w:tc>
          <w:tcPr>
            <w:tcW w:w="1376" w:type="dxa"/>
            <w:shd w:val="clear" w:color="auto" w:fill="auto"/>
            <w:tcMar>
              <w:top w:w="0" w:type="dxa"/>
              <w:left w:w="75" w:type="dxa"/>
              <w:bottom w:w="0" w:type="dxa"/>
              <w:right w:w="75" w:type="dxa"/>
            </w:tcMar>
            <w:hideMark/>
          </w:tcPr>
          <w:p w14:paraId="64C5C27B" w14:textId="70BA5A2E" w:rsidR="00F31C0E" w:rsidRPr="003F5AF2" w:rsidRDefault="00D60B05" w:rsidP="00E46003">
            <w:pPr>
              <w:spacing w:line="240" w:lineRule="atLeast"/>
              <w:ind w:left="45"/>
              <w:jc w:val="center"/>
            </w:pPr>
            <w:r w:rsidRPr="003F5AF2">
              <w:t>1.52</w:t>
            </w:r>
          </w:p>
        </w:tc>
        <w:tc>
          <w:tcPr>
            <w:tcW w:w="846" w:type="dxa"/>
            <w:shd w:val="clear" w:color="auto" w:fill="auto"/>
            <w:tcMar>
              <w:top w:w="0" w:type="dxa"/>
              <w:left w:w="75" w:type="dxa"/>
              <w:bottom w:w="0" w:type="dxa"/>
              <w:right w:w="75" w:type="dxa"/>
            </w:tcMar>
            <w:hideMark/>
          </w:tcPr>
          <w:p w14:paraId="11C2D3C2" w14:textId="77777777" w:rsidR="00F31C0E" w:rsidRPr="003F5AF2" w:rsidRDefault="00F31C0E" w:rsidP="00F31C0E">
            <w:pPr>
              <w:spacing w:line="240" w:lineRule="atLeast"/>
              <w:ind w:left="45"/>
              <w:jc w:val="right"/>
            </w:pPr>
            <w:r w:rsidRPr="003F5AF2">
              <w:t>54</w:t>
            </w:r>
          </w:p>
        </w:tc>
      </w:tr>
      <w:tr w:rsidR="00F31C0E" w:rsidRPr="003F5AF2" w14:paraId="741AE31A" w14:textId="77777777" w:rsidTr="00FA5CF5">
        <w:tc>
          <w:tcPr>
            <w:tcW w:w="1257" w:type="dxa"/>
            <w:vMerge/>
            <w:shd w:val="clear" w:color="auto" w:fill="auto"/>
            <w:vAlign w:val="center"/>
            <w:hideMark/>
          </w:tcPr>
          <w:p w14:paraId="649958EF" w14:textId="77777777" w:rsidR="00F31C0E" w:rsidRPr="003F5AF2" w:rsidRDefault="00F31C0E" w:rsidP="00F31C0E"/>
        </w:tc>
        <w:tc>
          <w:tcPr>
            <w:tcW w:w="1356" w:type="dxa"/>
            <w:vMerge/>
            <w:shd w:val="clear" w:color="auto" w:fill="auto"/>
            <w:vAlign w:val="center"/>
            <w:hideMark/>
          </w:tcPr>
          <w:p w14:paraId="69F5C6ED" w14:textId="77777777" w:rsidR="00F31C0E" w:rsidRPr="003F5AF2" w:rsidRDefault="00F31C0E" w:rsidP="00F31C0E"/>
        </w:tc>
        <w:tc>
          <w:tcPr>
            <w:tcW w:w="1951" w:type="dxa"/>
            <w:shd w:val="clear" w:color="auto" w:fill="auto"/>
            <w:tcMar>
              <w:top w:w="0" w:type="dxa"/>
              <w:left w:w="75" w:type="dxa"/>
              <w:bottom w:w="0" w:type="dxa"/>
              <w:right w:w="75" w:type="dxa"/>
            </w:tcMar>
            <w:hideMark/>
          </w:tcPr>
          <w:p w14:paraId="14DD66D7" w14:textId="77777777" w:rsidR="00F31C0E" w:rsidRPr="003F5AF2" w:rsidRDefault="00F31C0E" w:rsidP="00F31C0E">
            <w:pPr>
              <w:spacing w:line="240" w:lineRule="atLeast"/>
              <w:ind w:left="45"/>
            </w:pPr>
            <w:r w:rsidRPr="003F5AF2">
              <w:t>Total</w:t>
            </w:r>
          </w:p>
        </w:tc>
        <w:tc>
          <w:tcPr>
            <w:tcW w:w="1008" w:type="dxa"/>
            <w:shd w:val="clear" w:color="auto" w:fill="auto"/>
            <w:tcMar>
              <w:top w:w="0" w:type="dxa"/>
              <w:left w:w="75" w:type="dxa"/>
              <w:bottom w:w="0" w:type="dxa"/>
              <w:right w:w="75" w:type="dxa"/>
            </w:tcMar>
            <w:hideMark/>
          </w:tcPr>
          <w:p w14:paraId="0CBEF96F" w14:textId="314FC367" w:rsidR="00F31C0E" w:rsidRPr="003F5AF2" w:rsidRDefault="00D60B05" w:rsidP="00E46003">
            <w:pPr>
              <w:spacing w:line="240" w:lineRule="atLeast"/>
              <w:ind w:left="45"/>
              <w:jc w:val="center"/>
            </w:pPr>
            <w:r w:rsidRPr="003F5AF2">
              <w:t>4.88</w:t>
            </w:r>
          </w:p>
        </w:tc>
        <w:tc>
          <w:tcPr>
            <w:tcW w:w="1376" w:type="dxa"/>
            <w:shd w:val="clear" w:color="auto" w:fill="auto"/>
            <w:tcMar>
              <w:top w:w="0" w:type="dxa"/>
              <w:left w:w="75" w:type="dxa"/>
              <w:bottom w:w="0" w:type="dxa"/>
              <w:right w:w="75" w:type="dxa"/>
            </w:tcMar>
            <w:hideMark/>
          </w:tcPr>
          <w:p w14:paraId="1573DB10" w14:textId="1F470050" w:rsidR="00F31C0E" w:rsidRPr="003F5AF2" w:rsidRDefault="00D60B05" w:rsidP="00E46003">
            <w:pPr>
              <w:spacing w:line="240" w:lineRule="atLeast"/>
              <w:ind w:left="45"/>
              <w:jc w:val="center"/>
            </w:pPr>
            <w:r w:rsidRPr="003F5AF2">
              <w:t>1.63</w:t>
            </w:r>
          </w:p>
        </w:tc>
        <w:tc>
          <w:tcPr>
            <w:tcW w:w="846" w:type="dxa"/>
            <w:shd w:val="clear" w:color="auto" w:fill="auto"/>
            <w:tcMar>
              <w:top w:w="0" w:type="dxa"/>
              <w:left w:w="75" w:type="dxa"/>
              <w:bottom w:w="0" w:type="dxa"/>
              <w:right w:w="75" w:type="dxa"/>
            </w:tcMar>
            <w:hideMark/>
          </w:tcPr>
          <w:p w14:paraId="18A7B015" w14:textId="77777777" w:rsidR="00F31C0E" w:rsidRPr="003F5AF2" w:rsidRDefault="00F31C0E" w:rsidP="00F31C0E">
            <w:pPr>
              <w:spacing w:line="240" w:lineRule="atLeast"/>
              <w:ind w:left="45"/>
              <w:jc w:val="right"/>
            </w:pPr>
            <w:r w:rsidRPr="003F5AF2">
              <w:t>105</w:t>
            </w:r>
          </w:p>
        </w:tc>
      </w:tr>
      <w:tr w:rsidR="00F31C0E" w:rsidRPr="003F5AF2" w14:paraId="0B57A8D9" w14:textId="77777777" w:rsidTr="00FA5CF5">
        <w:tc>
          <w:tcPr>
            <w:tcW w:w="1257" w:type="dxa"/>
            <w:vMerge/>
            <w:shd w:val="clear" w:color="auto" w:fill="auto"/>
            <w:vAlign w:val="center"/>
            <w:hideMark/>
          </w:tcPr>
          <w:p w14:paraId="4687559B" w14:textId="77777777" w:rsidR="00F31C0E" w:rsidRPr="003F5AF2" w:rsidRDefault="00F31C0E" w:rsidP="00F31C0E"/>
        </w:tc>
        <w:tc>
          <w:tcPr>
            <w:tcW w:w="1356" w:type="dxa"/>
            <w:vMerge w:val="restart"/>
            <w:shd w:val="clear" w:color="auto" w:fill="auto"/>
            <w:tcMar>
              <w:top w:w="0" w:type="dxa"/>
              <w:left w:w="75" w:type="dxa"/>
              <w:bottom w:w="0" w:type="dxa"/>
              <w:right w:w="75" w:type="dxa"/>
            </w:tcMar>
            <w:hideMark/>
          </w:tcPr>
          <w:p w14:paraId="50EBEA35" w14:textId="77777777" w:rsidR="00F31C0E" w:rsidRPr="003F5AF2" w:rsidRDefault="00F31C0E" w:rsidP="00F31C0E">
            <w:pPr>
              <w:spacing w:line="240" w:lineRule="atLeast"/>
              <w:ind w:left="45"/>
            </w:pPr>
            <w:r w:rsidRPr="003F5AF2">
              <w:t>Total</w:t>
            </w:r>
          </w:p>
        </w:tc>
        <w:tc>
          <w:tcPr>
            <w:tcW w:w="1951" w:type="dxa"/>
            <w:shd w:val="clear" w:color="auto" w:fill="auto"/>
            <w:tcMar>
              <w:top w:w="0" w:type="dxa"/>
              <w:left w:w="75" w:type="dxa"/>
              <w:bottom w:w="0" w:type="dxa"/>
              <w:right w:w="75" w:type="dxa"/>
            </w:tcMar>
            <w:hideMark/>
          </w:tcPr>
          <w:p w14:paraId="0584D75D" w14:textId="77777777" w:rsidR="00F31C0E" w:rsidRPr="003F5AF2" w:rsidRDefault="00F31C0E" w:rsidP="00F31C0E">
            <w:pPr>
              <w:spacing w:line="240" w:lineRule="atLeast"/>
              <w:ind w:left="45"/>
            </w:pPr>
            <w:r w:rsidRPr="003F5AF2">
              <w:t>Not Addressed</w:t>
            </w:r>
          </w:p>
        </w:tc>
        <w:tc>
          <w:tcPr>
            <w:tcW w:w="1008" w:type="dxa"/>
            <w:shd w:val="clear" w:color="auto" w:fill="auto"/>
            <w:tcMar>
              <w:top w:w="0" w:type="dxa"/>
              <w:left w:w="75" w:type="dxa"/>
              <w:bottom w:w="0" w:type="dxa"/>
              <w:right w:w="75" w:type="dxa"/>
            </w:tcMar>
            <w:hideMark/>
          </w:tcPr>
          <w:p w14:paraId="5446B1AC" w14:textId="1928F697" w:rsidR="00F31C0E" w:rsidRPr="003F5AF2" w:rsidRDefault="00F31C0E" w:rsidP="00E46003">
            <w:pPr>
              <w:spacing w:line="240" w:lineRule="atLeast"/>
              <w:ind w:left="45"/>
              <w:jc w:val="center"/>
            </w:pPr>
            <w:r w:rsidRPr="003F5AF2">
              <w:t>4.49</w:t>
            </w:r>
          </w:p>
        </w:tc>
        <w:tc>
          <w:tcPr>
            <w:tcW w:w="1376" w:type="dxa"/>
            <w:shd w:val="clear" w:color="auto" w:fill="auto"/>
            <w:tcMar>
              <w:top w:w="0" w:type="dxa"/>
              <w:left w:w="75" w:type="dxa"/>
              <w:bottom w:w="0" w:type="dxa"/>
              <w:right w:w="75" w:type="dxa"/>
            </w:tcMar>
            <w:hideMark/>
          </w:tcPr>
          <w:p w14:paraId="371AF7BD" w14:textId="23536D43" w:rsidR="00F31C0E" w:rsidRPr="003F5AF2" w:rsidRDefault="00D60B05" w:rsidP="00E46003">
            <w:pPr>
              <w:spacing w:line="240" w:lineRule="atLeast"/>
              <w:ind w:left="45"/>
              <w:jc w:val="center"/>
            </w:pPr>
            <w:r w:rsidRPr="003F5AF2">
              <w:t>1.78</w:t>
            </w:r>
          </w:p>
        </w:tc>
        <w:tc>
          <w:tcPr>
            <w:tcW w:w="846" w:type="dxa"/>
            <w:shd w:val="clear" w:color="auto" w:fill="auto"/>
            <w:tcMar>
              <w:top w:w="0" w:type="dxa"/>
              <w:left w:w="75" w:type="dxa"/>
              <w:bottom w:w="0" w:type="dxa"/>
              <w:right w:w="75" w:type="dxa"/>
            </w:tcMar>
            <w:hideMark/>
          </w:tcPr>
          <w:p w14:paraId="209EE8DA" w14:textId="77777777" w:rsidR="00F31C0E" w:rsidRPr="003F5AF2" w:rsidRDefault="00F31C0E" w:rsidP="00F31C0E">
            <w:pPr>
              <w:spacing w:line="240" w:lineRule="atLeast"/>
              <w:ind w:left="45"/>
              <w:jc w:val="right"/>
            </w:pPr>
            <w:r w:rsidRPr="003F5AF2">
              <w:t>102</w:t>
            </w:r>
          </w:p>
        </w:tc>
      </w:tr>
      <w:tr w:rsidR="00F31C0E" w:rsidRPr="003F5AF2" w14:paraId="37568449" w14:textId="77777777" w:rsidTr="00F31C0E">
        <w:tc>
          <w:tcPr>
            <w:tcW w:w="1257" w:type="dxa"/>
            <w:vMerge/>
            <w:shd w:val="clear" w:color="auto" w:fill="auto"/>
            <w:vAlign w:val="center"/>
            <w:hideMark/>
          </w:tcPr>
          <w:p w14:paraId="3CF54268" w14:textId="77777777" w:rsidR="00F31C0E" w:rsidRPr="003F5AF2" w:rsidRDefault="00F31C0E" w:rsidP="00F31C0E"/>
        </w:tc>
        <w:tc>
          <w:tcPr>
            <w:tcW w:w="1356" w:type="dxa"/>
            <w:vMerge/>
            <w:shd w:val="clear" w:color="auto" w:fill="auto"/>
            <w:vAlign w:val="center"/>
            <w:hideMark/>
          </w:tcPr>
          <w:p w14:paraId="280164C0" w14:textId="77777777" w:rsidR="00F31C0E" w:rsidRPr="003F5AF2" w:rsidRDefault="00F31C0E" w:rsidP="00F31C0E"/>
        </w:tc>
        <w:tc>
          <w:tcPr>
            <w:tcW w:w="1951" w:type="dxa"/>
            <w:shd w:val="clear" w:color="auto" w:fill="auto"/>
            <w:tcMar>
              <w:top w:w="0" w:type="dxa"/>
              <w:left w:w="75" w:type="dxa"/>
              <w:bottom w:w="0" w:type="dxa"/>
              <w:right w:w="75" w:type="dxa"/>
            </w:tcMar>
            <w:hideMark/>
          </w:tcPr>
          <w:p w14:paraId="5882F2D7" w14:textId="77777777" w:rsidR="00F31C0E" w:rsidRPr="003F5AF2" w:rsidRDefault="00F31C0E" w:rsidP="00F31C0E">
            <w:pPr>
              <w:spacing w:line="240" w:lineRule="atLeast"/>
              <w:ind w:left="45"/>
            </w:pPr>
            <w:r w:rsidRPr="003F5AF2">
              <w:t>Addressed</w:t>
            </w:r>
          </w:p>
        </w:tc>
        <w:tc>
          <w:tcPr>
            <w:tcW w:w="1008" w:type="dxa"/>
            <w:shd w:val="clear" w:color="auto" w:fill="auto"/>
            <w:tcMar>
              <w:top w:w="0" w:type="dxa"/>
              <w:left w:w="75" w:type="dxa"/>
              <w:bottom w:w="0" w:type="dxa"/>
              <w:right w:w="75" w:type="dxa"/>
            </w:tcMar>
            <w:hideMark/>
          </w:tcPr>
          <w:p w14:paraId="32AAFAD2" w14:textId="3E6AACD7" w:rsidR="00F31C0E" w:rsidRPr="003F5AF2" w:rsidRDefault="00F31C0E" w:rsidP="00E46003">
            <w:pPr>
              <w:spacing w:line="240" w:lineRule="atLeast"/>
              <w:ind w:left="45"/>
              <w:jc w:val="center"/>
            </w:pPr>
            <w:r w:rsidRPr="003F5AF2">
              <w:t>5.06</w:t>
            </w:r>
          </w:p>
        </w:tc>
        <w:tc>
          <w:tcPr>
            <w:tcW w:w="1376" w:type="dxa"/>
            <w:shd w:val="clear" w:color="auto" w:fill="auto"/>
            <w:tcMar>
              <w:top w:w="0" w:type="dxa"/>
              <w:left w:w="75" w:type="dxa"/>
              <w:bottom w:w="0" w:type="dxa"/>
              <w:right w:w="75" w:type="dxa"/>
            </w:tcMar>
            <w:hideMark/>
          </w:tcPr>
          <w:p w14:paraId="64652686" w14:textId="1874AB14" w:rsidR="00F31C0E" w:rsidRPr="003F5AF2" w:rsidRDefault="00D60B05" w:rsidP="00E46003">
            <w:pPr>
              <w:spacing w:line="240" w:lineRule="atLeast"/>
              <w:ind w:left="45"/>
              <w:jc w:val="center"/>
            </w:pPr>
            <w:r w:rsidRPr="003F5AF2">
              <w:t>1.55</w:t>
            </w:r>
          </w:p>
        </w:tc>
        <w:tc>
          <w:tcPr>
            <w:tcW w:w="846" w:type="dxa"/>
            <w:shd w:val="clear" w:color="auto" w:fill="auto"/>
            <w:tcMar>
              <w:top w:w="0" w:type="dxa"/>
              <w:left w:w="75" w:type="dxa"/>
              <w:bottom w:w="0" w:type="dxa"/>
              <w:right w:w="75" w:type="dxa"/>
            </w:tcMar>
            <w:hideMark/>
          </w:tcPr>
          <w:p w14:paraId="1783D386" w14:textId="77777777" w:rsidR="00F31C0E" w:rsidRPr="003F5AF2" w:rsidRDefault="00F31C0E" w:rsidP="00F31C0E">
            <w:pPr>
              <w:spacing w:line="240" w:lineRule="atLeast"/>
              <w:ind w:left="45"/>
              <w:jc w:val="right"/>
            </w:pPr>
            <w:r w:rsidRPr="003F5AF2">
              <w:t>112</w:t>
            </w:r>
          </w:p>
        </w:tc>
      </w:tr>
      <w:tr w:rsidR="00F31C0E" w:rsidRPr="003F5AF2" w14:paraId="3B992001" w14:textId="77777777" w:rsidTr="00FA5CF5">
        <w:tc>
          <w:tcPr>
            <w:tcW w:w="1257" w:type="dxa"/>
            <w:vMerge/>
            <w:shd w:val="clear" w:color="auto" w:fill="auto"/>
            <w:vAlign w:val="center"/>
            <w:hideMark/>
          </w:tcPr>
          <w:p w14:paraId="0D1DBEBD" w14:textId="77777777" w:rsidR="00F31C0E" w:rsidRPr="003F5AF2" w:rsidRDefault="00F31C0E" w:rsidP="00F31C0E"/>
        </w:tc>
        <w:tc>
          <w:tcPr>
            <w:tcW w:w="1356" w:type="dxa"/>
            <w:vMerge/>
            <w:shd w:val="clear" w:color="auto" w:fill="auto"/>
            <w:vAlign w:val="center"/>
            <w:hideMark/>
          </w:tcPr>
          <w:p w14:paraId="492B0072" w14:textId="77777777" w:rsidR="00F31C0E" w:rsidRPr="003F5AF2" w:rsidRDefault="00F31C0E" w:rsidP="00F31C0E"/>
        </w:tc>
        <w:tc>
          <w:tcPr>
            <w:tcW w:w="1951" w:type="dxa"/>
            <w:shd w:val="clear" w:color="auto" w:fill="auto"/>
            <w:tcMar>
              <w:top w:w="0" w:type="dxa"/>
              <w:left w:w="75" w:type="dxa"/>
              <w:bottom w:w="0" w:type="dxa"/>
              <w:right w:w="75" w:type="dxa"/>
            </w:tcMar>
            <w:hideMark/>
          </w:tcPr>
          <w:p w14:paraId="11BD0091" w14:textId="77777777" w:rsidR="00F31C0E" w:rsidRPr="003F5AF2" w:rsidRDefault="00F31C0E" w:rsidP="00F31C0E">
            <w:pPr>
              <w:spacing w:line="240" w:lineRule="atLeast"/>
              <w:ind w:left="45"/>
            </w:pPr>
            <w:r w:rsidRPr="003F5AF2">
              <w:t>Total</w:t>
            </w:r>
          </w:p>
        </w:tc>
        <w:tc>
          <w:tcPr>
            <w:tcW w:w="1008" w:type="dxa"/>
            <w:shd w:val="clear" w:color="auto" w:fill="auto"/>
            <w:tcMar>
              <w:top w:w="0" w:type="dxa"/>
              <w:left w:w="75" w:type="dxa"/>
              <w:bottom w:w="0" w:type="dxa"/>
              <w:right w:w="75" w:type="dxa"/>
            </w:tcMar>
            <w:hideMark/>
          </w:tcPr>
          <w:p w14:paraId="1ACB646A" w14:textId="3EEDAFF4" w:rsidR="00F31C0E" w:rsidRPr="003F5AF2" w:rsidRDefault="00F31C0E" w:rsidP="00E46003">
            <w:pPr>
              <w:spacing w:line="240" w:lineRule="atLeast"/>
              <w:ind w:left="45"/>
              <w:jc w:val="center"/>
            </w:pPr>
            <w:r w:rsidRPr="003F5AF2">
              <w:t>4.79</w:t>
            </w:r>
          </w:p>
        </w:tc>
        <w:tc>
          <w:tcPr>
            <w:tcW w:w="1376" w:type="dxa"/>
            <w:shd w:val="clear" w:color="auto" w:fill="auto"/>
            <w:tcMar>
              <w:top w:w="0" w:type="dxa"/>
              <w:left w:w="75" w:type="dxa"/>
              <w:bottom w:w="0" w:type="dxa"/>
              <w:right w:w="75" w:type="dxa"/>
            </w:tcMar>
            <w:hideMark/>
          </w:tcPr>
          <w:p w14:paraId="07D7F0A8" w14:textId="32908212" w:rsidR="00F31C0E" w:rsidRPr="003F5AF2" w:rsidRDefault="00D60B05" w:rsidP="00E46003">
            <w:pPr>
              <w:spacing w:line="240" w:lineRule="atLeast"/>
              <w:ind w:left="45"/>
              <w:jc w:val="center"/>
            </w:pPr>
            <w:r w:rsidRPr="003F5AF2">
              <w:t>1.68</w:t>
            </w:r>
          </w:p>
        </w:tc>
        <w:tc>
          <w:tcPr>
            <w:tcW w:w="846" w:type="dxa"/>
            <w:shd w:val="clear" w:color="auto" w:fill="auto"/>
            <w:tcMar>
              <w:top w:w="0" w:type="dxa"/>
              <w:left w:w="75" w:type="dxa"/>
              <w:bottom w:w="0" w:type="dxa"/>
              <w:right w:w="75" w:type="dxa"/>
            </w:tcMar>
            <w:hideMark/>
          </w:tcPr>
          <w:p w14:paraId="02380EB6" w14:textId="77777777" w:rsidR="00F31C0E" w:rsidRPr="003F5AF2" w:rsidRDefault="00F31C0E" w:rsidP="00F31C0E">
            <w:pPr>
              <w:spacing w:line="240" w:lineRule="atLeast"/>
              <w:ind w:left="45"/>
              <w:jc w:val="right"/>
            </w:pPr>
            <w:r w:rsidRPr="003F5AF2">
              <w:t>214</w:t>
            </w:r>
          </w:p>
        </w:tc>
      </w:tr>
      <w:tr w:rsidR="00F31C0E" w:rsidRPr="003F5AF2" w14:paraId="2CFA5EAF" w14:textId="77777777" w:rsidTr="00FA5CF5">
        <w:tc>
          <w:tcPr>
            <w:tcW w:w="1257" w:type="dxa"/>
            <w:vMerge w:val="restart"/>
            <w:shd w:val="clear" w:color="auto" w:fill="auto"/>
            <w:tcMar>
              <w:top w:w="0" w:type="dxa"/>
              <w:left w:w="75" w:type="dxa"/>
              <w:bottom w:w="0" w:type="dxa"/>
              <w:right w:w="75" w:type="dxa"/>
            </w:tcMar>
            <w:hideMark/>
          </w:tcPr>
          <w:p w14:paraId="7C6D8F91" w14:textId="77777777" w:rsidR="00F31C0E" w:rsidRPr="003F5AF2" w:rsidRDefault="00F31C0E" w:rsidP="00F31C0E">
            <w:pPr>
              <w:spacing w:line="240" w:lineRule="atLeast"/>
              <w:ind w:left="45"/>
            </w:pPr>
            <w:r w:rsidRPr="003F5AF2">
              <w:t>High</w:t>
            </w:r>
          </w:p>
        </w:tc>
        <w:tc>
          <w:tcPr>
            <w:tcW w:w="1356" w:type="dxa"/>
            <w:vMerge w:val="restart"/>
            <w:shd w:val="clear" w:color="auto" w:fill="auto"/>
            <w:tcMar>
              <w:top w:w="0" w:type="dxa"/>
              <w:left w:w="75" w:type="dxa"/>
              <w:bottom w:w="0" w:type="dxa"/>
              <w:right w:w="75" w:type="dxa"/>
            </w:tcMar>
            <w:hideMark/>
          </w:tcPr>
          <w:p w14:paraId="1229B047" w14:textId="77777777" w:rsidR="00F31C0E" w:rsidRPr="003F5AF2" w:rsidRDefault="00F31C0E" w:rsidP="00F31C0E">
            <w:pPr>
              <w:spacing w:line="240" w:lineRule="atLeast"/>
              <w:ind w:left="45"/>
            </w:pPr>
            <w:r w:rsidRPr="003F5AF2">
              <w:t>Low</w:t>
            </w:r>
          </w:p>
        </w:tc>
        <w:tc>
          <w:tcPr>
            <w:tcW w:w="1951" w:type="dxa"/>
            <w:shd w:val="clear" w:color="auto" w:fill="auto"/>
            <w:tcMar>
              <w:top w:w="0" w:type="dxa"/>
              <w:left w:w="75" w:type="dxa"/>
              <w:bottom w:w="0" w:type="dxa"/>
              <w:right w:w="75" w:type="dxa"/>
            </w:tcMar>
            <w:hideMark/>
          </w:tcPr>
          <w:p w14:paraId="645C5E58" w14:textId="77777777" w:rsidR="00F31C0E" w:rsidRPr="003F5AF2" w:rsidRDefault="00F31C0E" w:rsidP="00F31C0E">
            <w:pPr>
              <w:spacing w:line="240" w:lineRule="atLeast"/>
              <w:ind w:left="45"/>
            </w:pPr>
            <w:r w:rsidRPr="003F5AF2">
              <w:t>Not Addressed</w:t>
            </w:r>
          </w:p>
        </w:tc>
        <w:tc>
          <w:tcPr>
            <w:tcW w:w="1008" w:type="dxa"/>
            <w:shd w:val="clear" w:color="auto" w:fill="auto"/>
            <w:tcMar>
              <w:top w:w="0" w:type="dxa"/>
              <w:left w:w="75" w:type="dxa"/>
              <w:bottom w:w="0" w:type="dxa"/>
              <w:right w:w="75" w:type="dxa"/>
            </w:tcMar>
            <w:hideMark/>
          </w:tcPr>
          <w:p w14:paraId="469C4BE8" w14:textId="5A83E5A2" w:rsidR="00F31C0E" w:rsidRPr="003F5AF2" w:rsidRDefault="00FA5CF5" w:rsidP="00E46003">
            <w:pPr>
              <w:spacing w:line="240" w:lineRule="atLeast"/>
              <w:ind w:left="45"/>
              <w:jc w:val="center"/>
            </w:pPr>
            <w:r w:rsidRPr="003F5AF2">
              <w:t>4.80</w:t>
            </w:r>
          </w:p>
        </w:tc>
        <w:tc>
          <w:tcPr>
            <w:tcW w:w="1376" w:type="dxa"/>
            <w:shd w:val="clear" w:color="auto" w:fill="auto"/>
            <w:tcMar>
              <w:top w:w="0" w:type="dxa"/>
              <w:left w:w="75" w:type="dxa"/>
              <w:bottom w:w="0" w:type="dxa"/>
              <w:right w:w="75" w:type="dxa"/>
            </w:tcMar>
            <w:hideMark/>
          </w:tcPr>
          <w:p w14:paraId="7518D95F" w14:textId="6A35A75B" w:rsidR="00F31C0E" w:rsidRPr="003F5AF2" w:rsidRDefault="00F31C0E" w:rsidP="00E46003">
            <w:pPr>
              <w:spacing w:line="240" w:lineRule="atLeast"/>
              <w:ind w:left="45"/>
              <w:jc w:val="center"/>
            </w:pPr>
            <w:r w:rsidRPr="003F5AF2">
              <w:t>1.83</w:t>
            </w:r>
          </w:p>
        </w:tc>
        <w:tc>
          <w:tcPr>
            <w:tcW w:w="846" w:type="dxa"/>
            <w:shd w:val="clear" w:color="auto" w:fill="auto"/>
            <w:tcMar>
              <w:top w:w="0" w:type="dxa"/>
              <w:left w:w="75" w:type="dxa"/>
              <w:bottom w:w="0" w:type="dxa"/>
              <w:right w:w="75" w:type="dxa"/>
            </w:tcMar>
            <w:hideMark/>
          </w:tcPr>
          <w:p w14:paraId="55580666" w14:textId="77777777" w:rsidR="00F31C0E" w:rsidRPr="003F5AF2" w:rsidRDefault="00F31C0E" w:rsidP="00F31C0E">
            <w:pPr>
              <w:spacing w:line="240" w:lineRule="atLeast"/>
              <w:ind w:left="45"/>
              <w:jc w:val="right"/>
            </w:pPr>
            <w:r w:rsidRPr="003F5AF2">
              <w:t>57</w:t>
            </w:r>
          </w:p>
        </w:tc>
      </w:tr>
      <w:tr w:rsidR="00F31C0E" w:rsidRPr="003F5AF2" w14:paraId="5C33C51E" w14:textId="77777777" w:rsidTr="00F31C0E">
        <w:tc>
          <w:tcPr>
            <w:tcW w:w="1257" w:type="dxa"/>
            <w:vMerge/>
            <w:shd w:val="clear" w:color="auto" w:fill="auto"/>
            <w:vAlign w:val="center"/>
            <w:hideMark/>
          </w:tcPr>
          <w:p w14:paraId="1C0F1B12" w14:textId="77777777" w:rsidR="00F31C0E" w:rsidRPr="003F5AF2" w:rsidRDefault="00F31C0E" w:rsidP="00F31C0E"/>
        </w:tc>
        <w:tc>
          <w:tcPr>
            <w:tcW w:w="1356" w:type="dxa"/>
            <w:vMerge/>
            <w:shd w:val="clear" w:color="auto" w:fill="auto"/>
            <w:vAlign w:val="center"/>
            <w:hideMark/>
          </w:tcPr>
          <w:p w14:paraId="0A8E3D8F" w14:textId="77777777" w:rsidR="00F31C0E" w:rsidRPr="003F5AF2" w:rsidRDefault="00F31C0E" w:rsidP="00F31C0E"/>
        </w:tc>
        <w:tc>
          <w:tcPr>
            <w:tcW w:w="1951" w:type="dxa"/>
            <w:shd w:val="clear" w:color="auto" w:fill="auto"/>
            <w:tcMar>
              <w:top w:w="0" w:type="dxa"/>
              <w:left w:w="75" w:type="dxa"/>
              <w:bottom w:w="0" w:type="dxa"/>
              <w:right w:w="75" w:type="dxa"/>
            </w:tcMar>
            <w:hideMark/>
          </w:tcPr>
          <w:p w14:paraId="0DDC5D63" w14:textId="77777777" w:rsidR="00F31C0E" w:rsidRPr="003F5AF2" w:rsidRDefault="00F31C0E" w:rsidP="00F31C0E">
            <w:pPr>
              <w:spacing w:line="240" w:lineRule="atLeast"/>
              <w:ind w:left="45"/>
            </w:pPr>
            <w:r w:rsidRPr="003F5AF2">
              <w:t>Addressed</w:t>
            </w:r>
          </w:p>
        </w:tc>
        <w:tc>
          <w:tcPr>
            <w:tcW w:w="1008" w:type="dxa"/>
            <w:shd w:val="clear" w:color="auto" w:fill="auto"/>
            <w:tcMar>
              <w:top w:w="0" w:type="dxa"/>
              <w:left w:w="75" w:type="dxa"/>
              <w:bottom w:w="0" w:type="dxa"/>
              <w:right w:w="75" w:type="dxa"/>
            </w:tcMar>
            <w:hideMark/>
          </w:tcPr>
          <w:p w14:paraId="59F7488C" w14:textId="4817B88F" w:rsidR="00F31C0E" w:rsidRPr="003F5AF2" w:rsidRDefault="00FA5CF5" w:rsidP="00E46003">
            <w:pPr>
              <w:spacing w:line="240" w:lineRule="atLeast"/>
              <w:ind w:left="45"/>
              <w:jc w:val="center"/>
            </w:pPr>
            <w:r w:rsidRPr="003F5AF2">
              <w:t>4.90</w:t>
            </w:r>
          </w:p>
        </w:tc>
        <w:tc>
          <w:tcPr>
            <w:tcW w:w="1376" w:type="dxa"/>
            <w:shd w:val="clear" w:color="auto" w:fill="auto"/>
            <w:tcMar>
              <w:top w:w="0" w:type="dxa"/>
              <w:left w:w="75" w:type="dxa"/>
              <w:bottom w:w="0" w:type="dxa"/>
              <w:right w:w="75" w:type="dxa"/>
            </w:tcMar>
            <w:hideMark/>
          </w:tcPr>
          <w:p w14:paraId="7EA71BCA" w14:textId="6389F488" w:rsidR="00F31C0E" w:rsidRPr="003F5AF2" w:rsidRDefault="00D60B05" w:rsidP="00E46003">
            <w:pPr>
              <w:spacing w:line="240" w:lineRule="atLeast"/>
              <w:ind w:left="45"/>
              <w:jc w:val="center"/>
            </w:pPr>
            <w:r w:rsidRPr="003F5AF2">
              <w:t>1.72</w:t>
            </w:r>
          </w:p>
        </w:tc>
        <w:tc>
          <w:tcPr>
            <w:tcW w:w="846" w:type="dxa"/>
            <w:shd w:val="clear" w:color="auto" w:fill="auto"/>
            <w:tcMar>
              <w:top w:w="0" w:type="dxa"/>
              <w:left w:w="75" w:type="dxa"/>
              <w:bottom w:w="0" w:type="dxa"/>
              <w:right w:w="75" w:type="dxa"/>
            </w:tcMar>
            <w:hideMark/>
          </w:tcPr>
          <w:p w14:paraId="6BE21B07" w14:textId="77777777" w:rsidR="00F31C0E" w:rsidRPr="003F5AF2" w:rsidRDefault="00F31C0E" w:rsidP="00F31C0E">
            <w:pPr>
              <w:spacing w:line="240" w:lineRule="atLeast"/>
              <w:ind w:left="45"/>
              <w:jc w:val="right"/>
            </w:pPr>
            <w:r w:rsidRPr="003F5AF2">
              <w:t>52</w:t>
            </w:r>
          </w:p>
        </w:tc>
      </w:tr>
      <w:tr w:rsidR="00F31C0E" w:rsidRPr="003F5AF2" w14:paraId="5017E673" w14:textId="77777777" w:rsidTr="00FA5CF5">
        <w:tc>
          <w:tcPr>
            <w:tcW w:w="1257" w:type="dxa"/>
            <w:vMerge/>
            <w:shd w:val="clear" w:color="auto" w:fill="auto"/>
            <w:vAlign w:val="center"/>
            <w:hideMark/>
          </w:tcPr>
          <w:p w14:paraId="491DE731" w14:textId="77777777" w:rsidR="00F31C0E" w:rsidRPr="003F5AF2" w:rsidRDefault="00F31C0E" w:rsidP="00F31C0E"/>
        </w:tc>
        <w:tc>
          <w:tcPr>
            <w:tcW w:w="1356" w:type="dxa"/>
            <w:vMerge/>
            <w:shd w:val="clear" w:color="auto" w:fill="auto"/>
            <w:vAlign w:val="center"/>
            <w:hideMark/>
          </w:tcPr>
          <w:p w14:paraId="1B3B0DBB" w14:textId="77777777" w:rsidR="00F31C0E" w:rsidRPr="003F5AF2" w:rsidRDefault="00F31C0E" w:rsidP="00F31C0E"/>
        </w:tc>
        <w:tc>
          <w:tcPr>
            <w:tcW w:w="1951" w:type="dxa"/>
            <w:shd w:val="clear" w:color="auto" w:fill="auto"/>
            <w:tcMar>
              <w:top w:w="0" w:type="dxa"/>
              <w:left w:w="75" w:type="dxa"/>
              <w:bottom w:w="0" w:type="dxa"/>
              <w:right w:w="75" w:type="dxa"/>
            </w:tcMar>
            <w:hideMark/>
          </w:tcPr>
          <w:p w14:paraId="438A8AFC" w14:textId="77777777" w:rsidR="00F31C0E" w:rsidRPr="003F5AF2" w:rsidRDefault="00F31C0E" w:rsidP="00F31C0E">
            <w:pPr>
              <w:spacing w:line="240" w:lineRule="atLeast"/>
              <w:ind w:left="45"/>
            </w:pPr>
            <w:r w:rsidRPr="003F5AF2">
              <w:t>Total</w:t>
            </w:r>
          </w:p>
        </w:tc>
        <w:tc>
          <w:tcPr>
            <w:tcW w:w="1008" w:type="dxa"/>
            <w:shd w:val="clear" w:color="auto" w:fill="auto"/>
            <w:tcMar>
              <w:top w:w="0" w:type="dxa"/>
              <w:left w:w="75" w:type="dxa"/>
              <w:bottom w:w="0" w:type="dxa"/>
              <w:right w:w="75" w:type="dxa"/>
            </w:tcMar>
            <w:hideMark/>
          </w:tcPr>
          <w:p w14:paraId="3502CD66" w14:textId="70C32F85" w:rsidR="00F31C0E" w:rsidRPr="003F5AF2" w:rsidRDefault="00FA5CF5" w:rsidP="00E46003">
            <w:pPr>
              <w:spacing w:line="240" w:lineRule="atLeast"/>
              <w:ind w:left="45"/>
              <w:jc w:val="center"/>
            </w:pPr>
            <w:r w:rsidRPr="003F5AF2">
              <w:t>4.85</w:t>
            </w:r>
          </w:p>
        </w:tc>
        <w:tc>
          <w:tcPr>
            <w:tcW w:w="1376" w:type="dxa"/>
            <w:shd w:val="clear" w:color="auto" w:fill="auto"/>
            <w:tcMar>
              <w:top w:w="0" w:type="dxa"/>
              <w:left w:w="75" w:type="dxa"/>
              <w:bottom w:w="0" w:type="dxa"/>
              <w:right w:w="75" w:type="dxa"/>
            </w:tcMar>
            <w:hideMark/>
          </w:tcPr>
          <w:p w14:paraId="478E9274" w14:textId="0D01BF49" w:rsidR="00F31C0E" w:rsidRPr="003F5AF2" w:rsidRDefault="00D60B05" w:rsidP="00E46003">
            <w:pPr>
              <w:spacing w:line="240" w:lineRule="atLeast"/>
              <w:ind w:left="45"/>
              <w:jc w:val="center"/>
            </w:pPr>
            <w:r w:rsidRPr="003F5AF2">
              <w:t>1.77</w:t>
            </w:r>
          </w:p>
        </w:tc>
        <w:tc>
          <w:tcPr>
            <w:tcW w:w="846" w:type="dxa"/>
            <w:shd w:val="clear" w:color="auto" w:fill="auto"/>
            <w:tcMar>
              <w:top w:w="0" w:type="dxa"/>
              <w:left w:w="75" w:type="dxa"/>
              <w:bottom w:w="0" w:type="dxa"/>
              <w:right w:w="75" w:type="dxa"/>
            </w:tcMar>
            <w:hideMark/>
          </w:tcPr>
          <w:p w14:paraId="43954229" w14:textId="77777777" w:rsidR="00F31C0E" w:rsidRPr="003F5AF2" w:rsidRDefault="00F31C0E" w:rsidP="00F31C0E">
            <w:pPr>
              <w:spacing w:line="240" w:lineRule="atLeast"/>
              <w:ind w:left="45"/>
              <w:jc w:val="right"/>
            </w:pPr>
            <w:r w:rsidRPr="003F5AF2">
              <w:t>109</w:t>
            </w:r>
          </w:p>
        </w:tc>
      </w:tr>
      <w:tr w:rsidR="00F31C0E" w:rsidRPr="003F5AF2" w14:paraId="40BE8755" w14:textId="77777777" w:rsidTr="00FA5CF5">
        <w:tc>
          <w:tcPr>
            <w:tcW w:w="1257" w:type="dxa"/>
            <w:vMerge/>
            <w:shd w:val="clear" w:color="auto" w:fill="auto"/>
            <w:vAlign w:val="center"/>
            <w:hideMark/>
          </w:tcPr>
          <w:p w14:paraId="3FF0B586" w14:textId="77777777" w:rsidR="00F31C0E" w:rsidRPr="003F5AF2" w:rsidRDefault="00F31C0E" w:rsidP="00F31C0E"/>
        </w:tc>
        <w:tc>
          <w:tcPr>
            <w:tcW w:w="1356" w:type="dxa"/>
            <w:vMerge w:val="restart"/>
            <w:shd w:val="clear" w:color="auto" w:fill="auto"/>
            <w:tcMar>
              <w:top w:w="0" w:type="dxa"/>
              <w:left w:w="75" w:type="dxa"/>
              <w:bottom w:w="0" w:type="dxa"/>
              <w:right w:w="75" w:type="dxa"/>
            </w:tcMar>
            <w:hideMark/>
          </w:tcPr>
          <w:p w14:paraId="1070B72A" w14:textId="77777777" w:rsidR="00F31C0E" w:rsidRPr="003F5AF2" w:rsidRDefault="00F31C0E" w:rsidP="00F31C0E">
            <w:pPr>
              <w:spacing w:line="240" w:lineRule="atLeast"/>
              <w:ind w:left="45"/>
            </w:pPr>
            <w:r w:rsidRPr="003F5AF2">
              <w:t>High</w:t>
            </w:r>
          </w:p>
        </w:tc>
        <w:tc>
          <w:tcPr>
            <w:tcW w:w="1951" w:type="dxa"/>
            <w:shd w:val="clear" w:color="auto" w:fill="auto"/>
            <w:tcMar>
              <w:top w:w="0" w:type="dxa"/>
              <w:left w:w="75" w:type="dxa"/>
              <w:bottom w:w="0" w:type="dxa"/>
              <w:right w:w="75" w:type="dxa"/>
            </w:tcMar>
            <w:hideMark/>
          </w:tcPr>
          <w:p w14:paraId="4F2F85CC" w14:textId="77777777" w:rsidR="00F31C0E" w:rsidRPr="003F5AF2" w:rsidRDefault="00F31C0E" w:rsidP="00F31C0E">
            <w:pPr>
              <w:spacing w:line="240" w:lineRule="atLeast"/>
              <w:ind w:left="45"/>
            </w:pPr>
            <w:r w:rsidRPr="003F5AF2">
              <w:t>Not Addressed</w:t>
            </w:r>
          </w:p>
        </w:tc>
        <w:tc>
          <w:tcPr>
            <w:tcW w:w="1008" w:type="dxa"/>
            <w:shd w:val="clear" w:color="auto" w:fill="auto"/>
            <w:tcMar>
              <w:top w:w="0" w:type="dxa"/>
              <w:left w:w="75" w:type="dxa"/>
              <w:bottom w:w="0" w:type="dxa"/>
              <w:right w:w="75" w:type="dxa"/>
            </w:tcMar>
            <w:hideMark/>
          </w:tcPr>
          <w:p w14:paraId="6D2CBE25" w14:textId="40ADF076" w:rsidR="00F31C0E" w:rsidRPr="003F5AF2" w:rsidRDefault="00D60B05" w:rsidP="00E46003">
            <w:pPr>
              <w:spacing w:line="240" w:lineRule="atLeast"/>
              <w:ind w:left="45"/>
              <w:jc w:val="center"/>
            </w:pPr>
            <w:r w:rsidRPr="003F5AF2">
              <w:t>4.92</w:t>
            </w:r>
          </w:p>
        </w:tc>
        <w:tc>
          <w:tcPr>
            <w:tcW w:w="1376" w:type="dxa"/>
            <w:shd w:val="clear" w:color="auto" w:fill="auto"/>
            <w:tcMar>
              <w:top w:w="0" w:type="dxa"/>
              <w:left w:w="75" w:type="dxa"/>
              <w:bottom w:w="0" w:type="dxa"/>
              <w:right w:w="75" w:type="dxa"/>
            </w:tcMar>
            <w:hideMark/>
          </w:tcPr>
          <w:p w14:paraId="688785E1" w14:textId="3FE04D0C" w:rsidR="00F31C0E" w:rsidRPr="003F5AF2" w:rsidRDefault="00D60B05" w:rsidP="00E46003">
            <w:pPr>
              <w:spacing w:line="240" w:lineRule="atLeast"/>
              <w:ind w:left="45"/>
              <w:jc w:val="center"/>
            </w:pPr>
            <w:r w:rsidRPr="003F5AF2">
              <w:t>1.60</w:t>
            </w:r>
          </w:p>
        </w:tc>
        <w:tc>
          <w:tcPr>
            <w:tcW w:w="846" w:type="dxa"/>
            <w:shd w:val="clear" w:color="auto" w:fill="auto"/>
            <w:tcMar>
              <w:top w:w="0" w:type="dxa"/>
              <w:left w:w="75" w:type="dxa"/>
              <w:bottom w:w="0" w:type="dxa"/>
              <w:right w:w="75" w:type="dxa"/>
            </w:tcMar>
            <w:hideMark/>
          </w:tcPr>
          <w:p w14:paraId="3227ED12" w14:textId="77777777" w:rsidR="00F31C0E" w:rsidRPr="003F5AF2" w:rsidRDefault="00F31C0E" w:rsidP="00F31C0E">
            <w:pPr>
              <w:spacing w:line="240" w:lineRule="atLeast"/>
              <w:ind w:left="45"/>
              <w:jc w:val="right"/>
            </w:pPr>
            <w:r w:rsidRPr="003F5AF2">
              <w:t>57</w:t>
            </w:r>
          </w:p>
        </w:tc>
      </w:tr>
      <w:tr w:rsidR="00F31C0E" w:rsidRPr="003F5AF2" w14:paraId="27DB1F7A" w14:textId="77777777" w:rsidTr="00F31C0E">
        <w:tc>
          <w:tcPr>
            <w:tcW w:w="1257" w:type="dxa"/>
            <w:vMerge/>
            <w:shd w:val="clear" w:color="auto" w:fill="auto"/>
            <w:vAlign w:val="center"/>
            <w:hideMark/>
          </w:tcPr>
          <w:p w14:paraId="685A9FC5" w14:textId="77777777" w:rsidR="00F31C0E" w:rsidRPr="003F5AF2" w:rsidRDefault="00F31C0E" w:rsidP="00F31C0E"/>
        </w:tc>
        <w:tc>
          <w:tcPr>
            <w:tcW w:w="1356" w:type="dxa"/>
            <w:vMerge/>
            <w:shd w:val="clear" w:color="auto" w:fill="auto"/>
            <w:vAlign w:val="center"/>
            <w:hideMark/>
          </w:tcPr>
          <w:p w14:paraId="77B024E0" w14:textId="77777777" w:rsidR="00F31C0E" w:rsidRPr="003F5AF2" w:rsidRDefault="00F31C0E" w:rsidP="00F31C0E"/>
        </w:tc>
        <w:tc>
          <w:tcPr>
            <w:tcW w:w="1951" w:type="dxa"/>
            <w:shd w:val="clear" w:color="auto" w:fill="auto"/>
            <w:tcMar>
              <w:top w:w="0" w:type="dxa"/>
              <w:left w:w="75" w:type="dxa"/>
              <w:bottom w:w="0" w:type="dxa"/>
              <w:right w:w="75" w:type="dxa"/>
            </w:tcMar>
            <w:hideMark/>
          </w:tcPr>
          <w:p w14:paraId="3B839D30" w14:textId="77777777" w:rsidR="00F31C0E" w:rsidRPr="003F5AF2" w:rsidRDefault="00F31C0E" w:rsidP="00F31C0E">
            <w:pPr>
              <w:spacing w:line="240" w:lineRule="atLeast"/>
              <w:ind w:left="45"/>
            </w:pPr>
            <w:r w:rsidRPr="003F5AF2">
              <w:t>Addressed</w:t>
            </w:r>
          </w:p>
        </w:tc>
        <w:tc>
          <w:tcPr>
            <w:tcW w:w="1008" w:type="dxa"/>
            <w:shd w:val="clear" w:color="auto" w:fill="auto"/>
            <w:tcMar>
              <w:top w:w="0" w:type="dxa"/>
              <w:left w:w="75" w:type="dxa"/>
              <w:bottom w:w="0" w:type="dxa"/>
              <w:right w:w="75" w:type="dxa"/>
            </w:tcMar>
            <w:hideMark/>
          </w:tcPr>
          <w:p w14:paraId="4331FEFF" w14:textId="064BB0CA" w:rsidR="00F31C0E" w:rsidRPr="003F5AF2" w:rsidRDefault="00D60B05" w:rsidP="00E46003">
            <w:pPr>
              <w:spacing w:line="240" w:lineRule="atLeast"/>
              <w:ind w:left="45"/>
              <w:jc w:val="center"/>
            </w:pPr>
            <w:r w:rsidRPr="003F5AF2">
              <w:t>5.02</w:t>
            </w:r>
          </w:p>
        </w:tc>
        <w:tc>
          <w:tcPr>
            <w:tcW w:w="1376" w:type="dxa"/>
            <w:shd w:val="clear" w:color="auto" w:fill="auto"/>
            <w:tcMar>
              <w:top w:w="0" w:type="dxa"/>
              <w:left w:w="75" w:type="dxa"/>
              <w:bottom w:w="0" w:type="dxa"/>
              <w:right w:w="75" w:type="dxa"/>
            </w:tcMar>
            <w:hideMark/>
          </w:tcPr>
          <w:p w14:paraId="70105E31" w14:textId="4F003933" w:rsidR="00F31C0E" w:rsidRPr="003F5AF2" w:rsidRDefault="00D60B05" w:rsidP="00E46003">
            <w:pPr>
              <w:spacing w:line="240" w:lineRule="atLeast"/>
              <w:ind w:left="45"/>
              <w:jc w:val="center"/>
            </w:pPr>
            <w:r w:rsidRPr="003F5AF2">
              <w:t>1.82</w:t>
            </w:r>
          </w:p>
        </w:tc>
        <w:tc>
          <w:tcPr>
            <w:tcW w:w="846" w:type="dxa"/>
            <w:shd w:val="clear" w:color="auto" w:fill="auto"/>
            <w:tcMar>
              <w:top w:w="0" w:type="dxa"/>
              <w:left w:w="75" w:type="dxa"/>
              <w:bottom w:w="0" w:type="dxa"/>
              <w:right w:w="75" w:type="dxa"/>
            </w:tcMar>
            <w:hideMark/>
          </w:tcPr>
          <w:p w14:paraId="3EFA6AAC" w14:textId="77777777" w:rsidR="00F31C0E" w:rsidRPr="003F5AF2" w:rsidRDefault="00F31C0E" w:rsidP="00F31C0E">
            <w:pPr>
              <w:spacing w:line="240" w:lineRule="atLeast"/>
              <w:ind w:left="45"/>
              <w:jc w:val="right"/>
            </w:pPr>
            <w:r w:rsidRPr="003F5AF2">
              <w:t>65</w:t>
            </w:r>
          </w:p>
        </w:tc>
      </w:tr>
      <w:tr w:rsidR="00F31C0E" w:rsidRPr="003F5AF2" w14:paraId="10672C53" w14:textId="77777777" w:rsidTr="00FA5CF5">
        <w:tc>
          <w:tcPr>
            <w:tcW w:w="1257" w:type="dxa"/>
            <w:vMerge/>
            <w:shd w:val="clear" w:color="auto" w:fill="auto"/>
            <w:vAlign w:val="center"/>
            <w:hideMark/>
          </w:tcPr>
          <w:p w14:paraId="1C5360BE" w14:textId="77777777" w:rsidR="00F31C0E" w:rsidRPr="003F5AF2" w:rsidRDefault="00F31C0E" w:rsidP="00F31C0E"/>
        </w:tc>
        <w:tc>
          <w:tcPr>
            <w:tcW w:w="1356" w:type="dxa"/>
            <w:vMerge/>
            <w:shd w:val="clear" w:color="auto" w:fill="auto"/>
            <w:vAlign w:val="center"/>
            <w:hideMark/>
          </w:tcPr>
          <w:p w14:paraId="45B30F32" w14:textId="77777777" w:rsidR="00F31C0E" w:rsidRPr="003F5AF2" w:rsidRDefault="00F31C0E" w:rsidP="00F31C0E"/>
        </w:tc>
        <w:tc>
          <w:tcPr>
            <w:tcW w:w="1951" w:type="dxa"/>
            <w:shd w:val="clear" w:color="auto" w:fill="auto"/>
            <w:tcMar>
              <w:top w:w="0" w:type="dxa"/>
              <w:left w:w="75" w:type="dxa"/>
              <w:bottom w:w="0" w:type="dxa"/>
              <w:right w:w="75" w:type="dxa"/>
            </w:tcMar>
            <w:hideMark/>
          </w:tcPr>
          <w:p w14:paraId="015AD785" w14:textId="77777777" w:rsidR="00F31C0E" w:rsidRPr="003F5AF2" w:rsidRDefault="00F31C0E" w:rsidP="00F31C0E">
            <w:pPr>
              <w:spacing w:line="240" w:lineRule="atLeast"/>
              <w:ind w:left="45"/>
            </w:pPr>
            <w:r w:rsidRPr="003F5AF2">
              <w:t>Total</w:t>
            </w:r>
          </w:p>
        </w:tc>
        <w:tc>
          <w:tcPr>
            <w:tcW w:w="1008" w:type="dxa"/>
            <w:shd w:val="clear" w:color="auto" w:fill="auto"/>
            <w:tcMar>
              <w:top w:w="0" w:type="dxa"/>
              <w:left w:w="75" w:type="dxa"/>
              <w:bottom w:w="0" w:type="dxa"/>
              <w:right w:w="75" w:type="dxa"/>
            </w:tcMar>
            <w:hideMark/>
          </w:tcPr>
          <w:p w14:paraId="150AC171" w14:textId="7AB2935E" w:rsidR="00F31C0E" w:rsidRPr="003F5AF2" w:rsidRDefault="00F31C0E" w:rsidP="00E46003">
            <w:pPr>
              <w:spacing w:line="240" w:lineRule="atLeast"/>
              <w:ind w:left="45"/>
              <w:jc w:val="center"/>
            </w:pPr>
            <w:r w:rsidRPr="003F5AF2">
              <w:t>4.97</w:t>
            </w:r>
          </w:p>
        </w:tc>
        <w:tc>
          <w:tcPr>
            <w:tcW w:w="1376" w:type="dxa"/>
            <w:shd w:val="clear" w:color="auto" w:fill="auto"/>
            <w:tcMar>
              <w:top w:w="0" w:type="dxa"/>
              <w:left w:w="75" w:type="dxa"/>
              <w:bottom w:w="0" w:type="dxa"/>
              <w:right w:w="75" w:type="dxa"/>
            </w:tcMar>
            <w:hideMark/>
          </w:tcPr>
          <w:p w14:paraId="58ABC166" w14:textId="753BCC55" w:rsidR="00F31C0E" w:rsidRPr="003F5AF2" w:rsidRDefault="00D60B05" w:rsidP="00E46003">
            <w:pPr>
              <w:spacing w:line="240" w:lineRule="atLeast"/>
              <w:ind w:left="45"/>
              <w:jc w:val="center"/>
            </w:pPr>
            <w:r w:rsidRPr="003F5AF2">
              <w:t>1.71</w:t>
            </w:r>
          </w:p>
        </w:tc>
        <w:tc>
          <w:tcPr>
            <w:tcW w:w="846" w:type="dxa"/>
            <w:shd w:val="clear" w:color="auto" w:fill="auto"/>
            <w:tcMar>
              <w:top w:w="0" w:type="dxa"/>
              <w:left w:w="75" w:type="dxa"/>
              <w:bottom w:w="0" w:type="dxa"/>
              <w:right w:w="75" w:type="dxa"/>
            </w:tcMar>
            <w:hideMark/>
          </w:tcPr>
          <w:p w14:paraId="502757FC" w14:textId="77777777" w:rsidR="00F31C0E" w:rsidRPr="003F5AF2" w:rsidRDefault="00F31C0E" w:rsidP="00F31C0E">
            <w:pPr>
              <w:spacing w:line="240" w:lineRule="atLeast"/>
              <w:ind w:left="45"/>
              <w:jc w:val="right"/>
            </w:pPr>
            <w:r w:rsidRPr="003F5AF2">
              <w:t>122</w:t>
            </w:r>
          </w:p>
        </w:tc>
      </w:tr>
      <w:tr w:rsidR="00F31C0E" w:rsidRPr="003F5AF2" w14:paraId="647299E8" w14:textId="77777777" w:rsidTr="00FA5CF5">
        <w:tc>
          <w:tcPr>
            <w:tcW w:w="1257" w:type="dxa"/>
            <w:vMerge/>
            <w:shd w:val="clear" w:color="auto" w:fill="auto"/>
            <w:vAlign w:val="center"/>
            <w:hideMark/>
          </w:tcPr>
          <w:p w14:paraId="611C3475" w14:textId="77777777" w:rsidR="00F31C0E" w:rsidRPr="003F5AF2" w:rsidRDefault="00F31C0E" w:rsidP="00F31C0E"/>
        </w:tc>
        <w:tc>
          <w:tcPr>
            <w:tcW w:w="1356" w:type="dxa"/>
            <w:vMerge w:val="restart"/>
            <w:shd w:val="clear" w:color="auto" w:fill="auto"/>
            <w:tcMar>
              <w:top w:w="0" w:type="dxa"/>
              <w:left w:w="75" w:type="dxa"/>
              <w:bottom w:w="0" w:type="dxa"/>
              <w:right w:w="75" w:type="dxa"/>
            </w:tcMar>
            <w:hideMark/>
          </w:tcPr>
          <w:p w14:paraId="12155136" w14:textId="77777777" w:rsidR="00F31C0E" w:rsidRPr="003F5AF2" w:rsidRDefault="00F31C0E" w:rsidP="00F31C0E">
            <w:pPr>
              <w:spacing w:line="240" w:lineRule="atLeast"/>
              <w:ind w:left="45"/>
            </w:pPr>
            <w:r w:rsidRPr="003F5AF2">
              <w:t>Total</w:t>
            </w:r>
          </w:p>
        </w:tc>
        <w:tc>
          <w:tcPr>
            <w:tcW w:w="1951" w:type="dxa"/>
            <w:shd w:val="clear" w:color="auto" w:fill="auto"/>
            <w:tcMar>
              <w:top w:w="0" w:type="dxa"/>
              <w:left w:w="75" w:type="dxa"/>
              <w:bottom w:w="0" w:type="dxa"/>
              <w:right w:w="75" w:type="dxa"/>
            </w:tcMar>
            <w:hideMark/>
          </w:tcPr>
          <w:p w14:paraId="56D93CE3" w14:textId="77777777" w:rsidR="00F31C0E" w:rsidRPr="003F5AF2" w:rsidRDefault="00F31C0E" w:rsidP="00F31C0E">
            <w:pPr>
              <w:spacing w:line="240" w:lineRule="atLeast"/>
              <w:ind w:left="45"/>
            </w:pPr>
            <w:r w:rsidRPr="003F5AF2">
              <w:t>Not Addressed</w:t>
            </w:r>
          </w:p>
        </w:tc>
        <w:tc>
          <w:tcPr>
            <w:tcW w:w="1008" w:type="dxa"/>
            <w:shd w:val="clear" w:color="auto" w:fill="auto"/>
            <w:tcMar>
              <w:top w:w="0" w:type="dxa"/>
              <w:left w:w="75" w:type="dxa"/>
              <w:bottom w:w="0" w:type="dxa"/>
              <w:right w:w="75" w:type="dxa"/>
            </w:tcMar>
            <w:hideMark/>
          </w:tcPr>
          <w:p w14:paraId="6701BA1D" w14:textId="2A2EEBB4" w:rsidR="00F31C0E" w:rsidRPr="003F5AF2" w:rsidRDefault="00D60B05" w:rsidP="00E46003">
            <w:pPr>
              <w:spacing w:line="240" w:lineRule="atLeast"/>
              <w:ind w:left="45"/>
              <w:jc w:val="center"/>
            </w:pPr>
            <w:r w:rsidRPr="003F5AF2">
              <w:t>4.86</w:t>
            </w:r>
          </w:p>
        </w:tc>
        <w:tc>
          <w:tcPr>
            <w:tcW w:w="1376" w:type="dxa"/>
            <w:shd w:val="clear" w:color="auto" w:fill="auto"/>
            <w:tcMar>
              <w:top w:w="0" w:type="dxa"/>
              <w:left w:w="75" w:type="dxa"/>
              <w:bottom w:w="0" w:type="dxa"/>
              <w:right w:w="75" w:type="dxa"/>
            </w:tcMar>
            <w:hideMark/>
          </w:tcPr>
          <w:p w14:paraId="484DC8B8" w14:textId="77D06324" w:rsidR="00F31C0E" w:rsidRPr="003F5AF2" w:rsidRDefault="00D60B05" w:rsidP="00E46003">
            <w:pPr>
              <w:spacing w:line="240" w:lineRule="atLeast"/>
              <w:ind w:left="45"/>
              <w:jc w:val="center"/>
            </w:pPr>
            <w:r w:rsidRPr="003F5AF2">
              <w:t>1.71</w:t>
            </w:r>
          </w:p>
        </w:tc>
        <w:tc>
          <w:tcPr>
            <w:tcW w:w="846" w:type="dxa"/>
            <w:shd w:val="clear" w:color="auto" w:fill="auto"/>
            <w:tcMar>
              <w:top w:w="0" w:type="dxa"/>
              <w:left w:w="75" w:type="dxa"/>
              <w:bottom w:w="0" w:type="dxa"/>
              <w:right w:w="75" w:type="dxa"/>
            </w:tcMar>
            <w:hideMark/>
          </w:tcPr>
          <w:p w14:paraId="6B1A210B" w14:textId="77777777" w:rsidR="00F31C0E" w:rsidRPr="003F5AF2" w:rsidRDefault="00F31C0E" w:rsidP="00F31C0E">
            <w:pPr>
              <w:spacing w:line="240" w:lineRule="atLeast"/>
              <w:ind w:left="45"/>
              <w:jc w:val="right"/>
            </w:pPr>
            <w:r w:rsidRPr="003F5AF2">
              <w:t>114</w:t>
            </w:r>
          </w:p>
        </w:tc>
      </w:tr>
      <w:tr w:rsidR="00F31C0E" w:rsidRPr="003F5AF2" w14:paraId="5BB14B47" w14:textId="77777777" w:rsidTr="00F31C0E">
        <w:tc>
          <w:tcPr>
            <w:tcW w:w="1257" w:type="dxa"/>
            <w:vMerge/>
            <w:shd w:val="clear" w:color="auto" w:fill="auto"/>
            <w:vAlign w:val="center"/>
            <w:hideMark/>
          </w:tcPr>
          <w:p w14:paraId="1B873D50" w14:textId="77777777" w:rsidR="00F31C0E" w:rsidRPr="003F5AF2" w:rsidRDefault="00F31C0E" w:rsidP="00F31C0E"/>
        </w:tc>
        <w:tc>
          <w:tcPr>
            <w:tcW w:w="1356" w:type="dxa"/>
            <w:vMerge/>
            <w:shd w:val="clear" w:color="auto" w:fill="auto"/>
            <w:vAlign w:val="center"/>
            <w:hideMark/>
          </w:tcPr>
          <w:p w14:paraId="2E47EC59" w14:textId="77777777" w:rsidR="00F31C0E" w:rsidRPr="003F5AF2" w:rsidRDefault="00F31C0E" w:rsidP="00F31C0E"/>
        </w:tc>
        <w:tc>
          <w:tcPr>
            <w:tcW w:w="1951" w:type="dxa"/>
            <w:shd w:val="clear" w:color="auto" w:fill="auto"/>
            <w:tcMar>
              <w:top w:w="0" w:type="dxa"/>
              <w:left w:w="75" w:type="dxa"/>
              <w:bottom w:w="0" w:type="dxa"/>
              <w:right w:w="75" w:type="dxa"/>
            </w:tcMar>
            <w:hideMark/>
          </w:tcPr>
          <w:p w14:paraId="1842D459" w14:textId="77777777" w:rsidR="00F31C0E" w:rsidRPr="003F5AF2" w:rsidRDefault="00F31C0E" w:rsidP="00F31C0E">
            <w:pPr>
              <w:spacing w:line="240" w:lineRule="atLeast"/>
              <w:ind w:left="45"/>
            </w:pPr>
            <w:r w:rsidRPr="003F5AF2">
              <w:t>Addressed</w:t>
            </w:r>
          </w:p>
        </w:tc>
        <w:tc>
          <w:tcPr>
            <w:tcW w:w="1008" w:type="dxa"/>
            <w:shd w:val="clear" w:color="auto" w:fill="auto"/>
            <w:tcMar>
              <w:top w:w="0" w:type="dxa"/>
              <w:left w:w="75" w:type="dxa"/>
              <w:bottom w:w="0" w:type="dxa"/>
              <w:right w:w="75" w:type="dxa"/>
            </w:tcMar>
            <w:hideMark/>
          </w:tcPr>
          <w:p w14:paraId="56D90EC8" w14:textId="1A50256C" w:rsidR="00F31C0E" w:rsidRPr="003F5AF2" w:rsidRDefault="00D60B05" w:rsidP="00E46003">
            <w:pPr>
              <w:spacing w:line="240" w:lineRule="atLeast"/>
              <w:ind w:left="45"/>
              <w:jc w:val="center"/>
            </w:pPr>
            <w:r w:rsidRPr="003F5AF2">
              <w:t>4.97</w:t>
            </w:r>
          </w:p>
        </w:tc>
        <w:tc>
          <w:tcPr>
            <w:tcW w:w="1376" w:type="dxa"/>
            <w:shd w:val="clear" w:color="auto" w:fill="auto"/>
            <w:tcMar>
              <w:top w:w="0" w:type="dxa"/>
              <w:left w:w="75" w:type="dxa"/>
              <w:bottom w:w="0" w:type="dxa"/>
              <w:right w:w="75" w:type="dxa"/>
            </w:tcMar>
            <w:hideMark/>
          </w:tcPr>
          <w:p w14:paraId="6018EE30" w14:textId="707F75AF" w:rsidR="00F31C0E" w:rsidRPr="003F5AF2" w:rsidRDefault="00D60B05" w:rsidP="00E46003">
            <w:pPr>
              <w:spacing w:line="240" w:lineRule="atLeast"/>
              <w:ind w:left="45"/>
              <w:jc w:val="center"/>
            </w:pPr>
            <w:r w:rsidRPr="003F5AF2">
              <w:t>1.77</w:t>
            </w:r>
          </w:p>
        </w:tc>
        <w:tc>
          <w:tcPr>
            <w:tcW w:w="846" w:type="dxa"/>
            <w:shd w:val="clear" w:color="auto" w:fill="auto"/>
            <w:tcMar>
              <w:top w:w="0" w:type="dxa"/>
              <w:left w:w="75" w:type="dxa"/>
              <w:bottom w:w="0" w:type="dxa"/>
              <w:right w:w="75" w:type="dxa"/>
            </w:tcMar>
            <w:hideMark/>
          </w:tcPr>
          <w:p w14:paraId="377697FB" w14:textId="77777777" w:rsidR="00F31C0E" w:rsidRPr="003F5AF2" w:rsidRDefault="00F31C0E" w:rsidP="00F31C0E">
            <w:pPr>
              <w:spacing w:line="240" w:lineRule="atLeast"/>
              <w:ind w:left="45"/>
              <w:jc w:val="right"/>
            </w:pPr>
            <w:r w:rsidRPr="003F5AF2">
              <w:t>117</w:t>
            </w:r>
          </w:p>
        </w:tc>
      </w:tr>
      <w:tr w:rsidR="00F31C0E" w:rsidRPr="003F5AF2" w14:paraId="2D48F6D2" w14:textId="77777777" w:rsidTr="00FA5CF5">
        <w:tc>
          <w:tcPr>
            <w:tcW w:w="1257" w:type="dxa"/>
            <w:vMerge/>
            <w:shd w:val="clear" w:color="auto" w:fill="auto"/>
            <w:vAlign w:val="center"/>
            <w:hideMark/>
          </w:tcPr>
          <w:p w14:paraId="3BA1CD7E" w14:textId="77777777" w:rsidR="00F31C0E" w:rsidRPr="003F5AF2" w:rsidRDefault="00F31C0E" w:rsidP="00F31C0E"/>
        </w:tc>
        <w:tc>
          <w:tcPr>
            <w:tcW w:w="1356" w:type="dxa"/>
            <w:vMerge/>
            <w:shd w:val="clear" w:color="auto" w:fill="auto"/>
            <w:vAlign w:val="center"/>
            <w:hideMark/>
          </w:tcPr>
          <w:p w14:paraId="4955276D" w14:textId="77777777" w:rsidR="00F31C0E" w:rsidRPr="003F5AF2" w:rsidRDefault="00F31C0E" w:rsidP="00F31C0E"/>
        </w:tc>
        <w:tc>
          <w:tcPr>
            <w:tcW w:w="1951" w:type="dxa"/>
            <w:shd w:val="clear" w:color="auto" w:fill="auto"/>
            <w:tcMar>
              <w:top w:w="0" w:type="dxa"/>
              <w:left w:w="75" w:type="dxa"/>
              <w:bottom w:w="0" w:type="dxa"/>
              <w:right w:w="75" w:type="dxa"/>
            </w:tcMar>
            <w:hideMark/>
          </w:tcPr>
          <w:p w14:paraId="62D65377" w14:textId="77777777" w:rsidR="00F31C0E" w:rsidRPr="003F5AF2" w:rsidRDefault="00F31C0E" w:rsidP="00F31C0E">
            <w:pPr>
              <w:spacing w:line="240" w:lineRule="atLeast"/>
              <w:ind w:left="45"/>
            </w:pPr>
            <w:r w:rsidRPr="003F5AF2">
              <w:t>Total</w:t>
            </w:r>
          </w:p>
        </w:tc>
        <w:tc>
          <w:tcPr>
            <w:tcW w:w="1008" w:type="dxa"/>
            <w:shd w:val="clear" w:color="auto" w:fill="auto"/>
            <w:tcMar>
              <w:top w:w="0" w:type="dxa"/>
              <w:left w:w="75" w:type="dxa"/>
              <w:bottom w:w="0" w:type="dxa"/>
              <w:right w:w="75" w:type="dxa"/>
            </w:tcMar>
            <w:hideMark/>
          </w:tcPr>
          <w:p w14:paraId="534CF863" w14:textId="5A68664E" w:rsidR="00F31C0E" w:rsidRPr="003F5AF2" w:rsidRDefault="00D60B05" w:rsidP="00E46003">
            <w:pPr>
              <w:spacing w:line="240" w:lineRule="atLeast"/>
              <w:ind w:left="45"/>
              <w:jc w:val="center"/>
            </w:pPr>
            <w:r w:rsidRPr="003F5AF2">
              <w:t>4.92</w:t>
            </w:r>
          </w:p>
        </w:tc>
        <w:tc>
          <w:tcPr>
            <w:tcW w:w="1376" w:type="dxa"/>
            <w:shd w:val="clear" w:color="auto" w:fill="auto"/>
            <w:tcMar>
              <w:top w:w="0" w:type="dxa"/>
              <w:left w:w="75" w:type="dxa"/>
              <w:bottom w:w="0" w:type="dxa"/>
              <w:right w:w="75" w:type="dxa"/>
            </w:tcMar>
            <w:hideMark/>
          </w:tcPr>
          <w:p w14:paraId="4AE1C6FB" w14:textId="7EB6CB1D" w:rsidR="00F31C0E" w:rsidRPr="003F5AF2" w:rsidRDefault="00D60B05" w:rsidP="00E46003">
            <w:pPr>
              <w:spacing w:line="240" w:lineRule="atLeast"/>
              <w:ind w:left="45"/>
              <w:jc w:val="center"/>
            </w:pPr>
            <w:r w:rsidRPr="003F5AF2">
              <w:t>1.74</w:t>
            </w:r>
          </w:p>
        </w:tc>
        <w:tc>
          <w:tcPr>
            <w:tcW w:w="846" w:type="dxa"/>
            <w:shd w:val="clear" w:color="auto" w:fill="auto"/>
            <w:tcMar>
              <w:top w:w="0" w:type="dxa"/>
              <w:left w:w="75" w:type="dxa"/>
              <w:bottom w:w="0" w:type="dxa"/>
              <w:right w:w="75" w:type="dxa"/>
            </w:tcMar>
            <w:hideMark/>
          </w:tcPr>
          <w:p w14:paraId="529B5CEE" w14:textId="77777777" w:rsidR="00F31C0E" w:rsidRPr="003F5AF2" w:rsidRDefault="00F31C0E" w:rsidP="00F31C0E">
            <w:pPr>
              <w:spacing w:line="240" w:lineRule="atLeast"/>
              <w:ind w:left="45"/>
              <w:jc w:val="right"/>
            </w:pPr>
            <w:r w:rsidRPr="003F5AF2">
              <w:t>231</w:t>
            </w:r>
          </w:p>
        </w:tc>
      </w:tr>
      <w:tr w:rsidR="00F31C0E" w:rsidRPr="003F5AF2" w14:paraId="3D9ED15B" w14:textId="77777777" w:rsidTr="00FA5CF5">
        <w:tc>
          <w:tcPr>
            <w:tcW w:w="1257" w:type="dxa"/>
            <w:vMerge w:val="restart"/>
            <w:shd w:val="clear" w:color="auto" w:fill="auto"/>
            <w:tcMar>
              <w:top w:w="0" w:type="dxa"/>
              <w:left w:w="75" w:type="dxa"/>
              <w:bottom w:w="0" w:type="dxa"/>
              <w:right w:w="75" w:type="dxa"/>
            </w:tcMar>
            <w:hideMark/>
          </w:tcPr>
          <w:p w14:paraId="6331A064" w14:textId="77777777" w:rsidR="00F31C0E" w:rsidRPr="003F5AF2" w:rsidRDefault="00F31C0E" w:rsidP="00F31C0E">
            <w:pPr>
              <w:spacing w:line="240" w:lineRule="atLeast"/>
              <w:ind w:left="45"/>
            </w:pPr>
            <w:r w:rsidRPr="003F5AF2">
              <w:t>Total</w:t>
            </w:r>
          </w:p>
        </w:tc>
        <w:tc>
          <w:tcPr>
            <w:tcW w:w="1356" w:type="dxa"/>
            <w:vMerge w:val="restart"/>
            <w:shd w:val="clear" w:color="auto" w:fill="auto"/>
            <w:tcMar>
              <w:top w:w="0" w:type="dxa"/>
              <w:left w:w="75" w:type="dxa"/>
              <w:bottom w:w="0" w:type="dxa"/>
              <w:right w:w="75" w:type="dxa"/>
            </w:tcMar>
            <w:hideMark/>
          </w:tcPr>
          <w:p w14:paraId="01E30ED3" w14:textId="77777777" w:rsidR="00F31C0E" w:rsidRPr="003F5AF2" w:rsidRDefault="00F31C0E" w:rsidP="00F31C0E">
            <w:pPr>
              <w:spacing w:line="240" w:lineRule="atLeast"/>
              <w:ind w:left="45"/>
            </w:pPr>
            <w:r w:rsidRPr="003F5AF2">
              <w:t>Low</w:t>
            </w:r>
          </w:p>
        </w:tc>
        <w:tc>
          <w:tcPr>
            <w:tcW w:w="1951" w:type="dxa"/>
            <w:shd w:val="clear" w:color="auto" w:fill="auto"/>
            <w:tcMar>
              <w:top w:w="0" w:type="dxa"/>
              <w:left w:w="75" w:type="dxa"/>
              <w:bottom w:w="0" w:type="dxa"/>
              <w:right w:w="75" w:type="dxa"/>
            </w:tcMar>
            <w:hideMark/>
          </w:tcPr>
          <w:p w14:paraId="7EBC56BE" w14:textId="77777777" w:rsidR="00F31C0E" w:rsidRPr="003F5AF2" w:rsidRDefault="00F31C0E" w:rsidP="00F31C0E">
            <w:pPr>
              <w:spacing w:line="240" w:lineRule="atLeast"/>
              <w:ind w:left="45"/>
            </w:pPr>
            <w:r w:rsidRPr="003F5AF2">
              <w:t>Not Addressed</w:t>
            </w:r>
          </w:p>
        </w:tc>
        <w:tc>
          <w:tcPr>
            <w:tcW w:w="1008" w:type="dxa"/>
            <w:shd w:val="clear" w:color="auto" w:fill="auto"/>
            <w:tcMar>
              <w:top w:w="0" w:type="dxa"/>
              <w:left w:w="75" w:type="dxa"/>
              <w:bottom w:w="0" w:type="dxa"/>
              <w:right w:w="75" w:type="dxa"/>
            </w:tcMar>
            <w:hideMark/>
          </w:tcPr>
          <w:p w14:paraId="1A58A9AB" w14:textId="5A4B3909" w:rsidR="00F31C0E" w:rsidRPr="003F5AF2" w:rsidRDefault="00D60B05" w:rsidP="00E46003">
            <w:pPr>
              <w:spacing w:line="240" w:lineRule="atLeast"/>
              <w:ind w:left="45"/>
              <w:jc w:val="center"/>
            </w:pPr>
            <w:r w:rsidRPr="003F5AF2">
              <w:t>4.58</w:t>
            </w:r>
          </w:p>
        </w:tc>
        <w:tc>
          <w:tcPr>
            <w:tcW w:w="1376" w:type="dxa"/>
            <w:shd w:val="clear" w:color="auto" w:fill="auto"/>
            <w:tcMar>
              <w:top w:w="0" w:type="dxa"/>
              <w:left w:w="75" w:type="dxa"/>
              <w:bottom w:w="0" w:type="dxa"/>
              <w:right w:w="75" w:type="dxa"/>
            </w:tcMar>
            <w:hideMark/>
          </w:tcPr>
          <w:p w14:paraId="5671CC3A" w14:textId="022C521D" w:rsidR="00F31C0E" w:rsidRPr="003F5AF2" w:rsidRDefault="00D60B05" w:rsidP="00E46003">
            <w:pPr>
              <w:spacing w:line="240" w:lineRule="atLeast"/>
              <w:ind w:left="45"/>
              <w:jc w:val="center"/>
            </w:pPr>
            <w:r w:rsidRPr="003F5AF2">
              <w:t>1.85</w:t>
            </w:r>
          </w:p>
        </w:tc>
        <w:tc>
          <w:tcPr>
            <w:tcW w:w="846" w:type="dxa"/>
            <w:shd w:val="clear" w:color="auto" w:fill="auto"/>
            <w:tcMar>
              <w:top w:w="0" w:type="dxa"/>
              <w:left w:w="75" w:type="dxa"/>
              <w:bottom w:w="0" w:type="dxa"/>
              <w:right w:w="75" w:type="dxa"/>
            </w:tcMar>
            <w:hideMark/>
          </w:tcPr>
          <w:p w14:paraId="66B4B55E" w14:textId="77777777" w:rsidR="00F31C0E" w:rsidRPr="003F5AF2" w:rsidRDefault="00F31C0E" w:rsidP="00F31C0E">
            <w:pPr>
              <w:spacing w:line="240" w:lineRule="atLeast"/>
              <w:ind w:left="45"/>
              <w:jc w:val="right"/>
            </w:pPr>
            <w:r w:rsidRPr="003F5AF2">
              <w:t>108</w:t>
            </w:r>
          </w:p>
        </w:tc>
      </w:tr>
      <w:tr w:rsidR="00F31C0E" w:rsidRPr="003F5AF2" w14:paraId="0E8693F2" w14:textId="77777777" w:rsidTr="00F31C0E">
        <w:tc>
          <w:tcPr>
            <w:tcW w:w="1257" w:type="dxa"/>
            <w:vMerge/>
            <w:shd w:val="clear" w:color="auto" w:fill="auto"/>
            <w:vAlign w:val="center"/>
            <w:hideMark/>
          </w:tcPr>
          <w:p w14:paraId="10D273B7" w14:textId="77777777" w:rsidR="00F31C0E" w:rsidRPr="003F5AF2" w:rsidRDefault="00F31C0E" w:rsidP="00F31C0E"/>
        </w:tc>
        <w:tc>
          <w:tcPr>
            <w:tcW w:w="1356" w:type="dxa"/>
            <w:vMerge/>
            <w:shd w:val="clear" w:color="auto" w:fill="auto"/>
            <w:vAlign w:val="center"/>
            <w:hideMark/>
          </w:tcPr>
          <w:p w14:paraId="74ADFD48" w14:textId="77777777" w:rsidR="00F31C0E" w:rsidRPr="003F5AF2" w:rsidRDefault="00F31C0E" w:rsidP="00F31C0E"/>
        </w:tc>
        <w:tc>
          <w:tcPr>
            <w:tcW w:w="1951" w:type="dxa"/>
            <w:shd w:val="clear" w:color="auto" w:fill="auto"/>
            <w:tcMar>
              <w:top w:w="0" w:type="dxa"/>
              <w:left w:w="75" w:type="dxa"/>
              <w:bottom w:w="0" w:type="dxa"/>
              <w:right w:w="75" w:type="dxa"/>
            </w:tcMar>
            <w:hideMark/>
          </w:tcPr>
          <w:p w14:paraId="51DAB023" w14:textId="77777777" w:rsidR="00F31C0E" w:rsidRPr="003F5AF2" w:rsidRDefault="00F31C0E" w:rsidP="00F31C0E">
            <w:pPr>
              <w:spacing w:line="240" w:lineRule="atLeast"/>
              <w:ind w:left="45"/>
            </w:pPr>
            <w:r w:rsidRPr="003F5AF2">
              <w:t>Addressed</w:t>
            </w:r>
          </w:p>
        </w:tc>
        <w:tc>
          <w:tcPr>
            <w:tcW w:w="1008" w:type="dxa"/>
            <w:shd w:val="clear" w:color="auto" w:fill="auto"/>
            <w:tcMar>
              <w:top w:w="0" w:type="dxa"/>
              <w:left w:w="75" w:type="dxa"/>
              <w:bottom w:w="0" w:type="dxa"/>
              <w:right w:w="75" w:type="dxa"/>
            </w:tcMar>
            <w:hideMark/>
          </w:tcPr>
          <w:p w14:paraId="4DA407A7" w14:textId="45D416AD" w:rsidR="00F31C0E" w:rsidRPr="003F5AF2" w:rsidRDefault="00F31C0E" w:rsidP="00E46003">
            <w:pPr>
              <w:spacing w:line="240" w:lineRule="atLeast"/>
              <w:ind w:left="45"/>
              <w:jc w:val="center"/>
            </w:pPr>
            <w:r w:rsidRPr="003F5AF2">
              <w:t>4.97</w:t>
            </w:r>
          </w:p>
        </w:tc>
        <w:tc>
          <w:tcPr>
            <w:tcW w:w="1376" w:type="dxa"/>
            <w:shd w:val="clear" w:color="auto" w:fill="auto"/>
            <w:tcMar>
              <w:top w:w="0" w:type="dxa"/>
              <w:left w:w="75" w:type="dxa"/>
              <w:bottom w:w="0" w:type="dxa"/>
              <w:right w:w="75" w:type="dxa"/>
            </w:tcMar>
            <w:hideMark/>
          </w:tcPr>
          <w:p w14:paraId="28C682D0" w14:textId="07AAE19C" w:rsidR="00F31C0E" w:rsidRPr="003F5AF2" w:rsidRDefault="00D60B05" w:rsidP="00E46003">
            <w:pPr>
              <w:spacing w:line="240" w:lineRule="atLeast"/>
              <w:ind w:left="45"/>
              <w:jc w:val="center"/>
            </w:pPr>
            <w:r w:rsidRPr="003F5AF2">
              <w:t>1.65</w:t>
            </w:r>
          </w:p>
        </w:tc>
        <w:tc>
          <w:tcPr>
            <w:tcW w:w="846" w:type="dxa"/>
            <w:shd w:val="clear" w:color="auto" w:fill="auto"/>
            <w:tcMar>
              <w:top w:w="0" w:type="dxa"/>
              <w:left w:w="75" w:type="dxa"/>
              <w:bottom w:w="0" w:type="dxa"/>
              <w:right w:w="75" w:type="dxa"/>
            </w:tcMar>
            <w:hideMark/>
          </w:tcPr>
          <w:p w14:paraId="629523AD" w14:textId="77777777" w:rsidR="00F31C0E" w:rsidRPr="003F5AF2" w:rsidRDefault="00F31C0E" w:rsidP="00F31C0E">
            <w:pPr>
              <w:spacing w:line="240" w:lineRule="atLeast"/>
              <w:ind w:left="45"/>
              <w:jc w:val="right"/>
            </w:pPr>
            <w:r w:rsidRPr="003F5AF2">
              <w:t>110</w:t>
            </w:r>
          </w:p>
        </w:tc>
      </w:tr>
      <w:tr w:rsidR="00F31C0E" w:rsidRPr="003F5AF2" w14:paraId="28F16B02" w14:textId="77777777" w:rsidTr="00FA5CF5">
        <w:tc>
          <w:tcPr>
            <w:tcW w:w="1257" w:type="dxa"/>
            <w:vMerge/>
            <w:shd w:val="clear" w:color="auto" w:fill="auto"/>
            <w:vAlign w:val="center"/>
            <w:hideMark/>
          </w:tcPr>
          <w:p w14:paraId="5BE65433" w14:textId="77777777" w:rsidR="00F31C0E" w:rsidRPr="003F5AF2" w:rsidRDefault="00F31C0E" w:rsidP="00F31C0E"/>
        </w:tc>
        <w:tc>
          <w:tcPr>
            <w:tcW w:w="1356" w:type="dxa"/>
            <w:vMerge/>
            <w:shd w:val="clear" w:color="auto" w:fill="auto"/>
            <w:vAlign w:val="center"/>
            <w:hideMark/>
          </w:tcPr>
          <w:p w14:paraId="2E390597" w14:textId="77777777" w:rsidR="00F31C0E" w:rsidRPr="003F5AF2" w:rsidRDefault="00F31C0E" w:rsidP="00F31C0E"/>
        </w:tc>
        <w:tc>
          <w:tcPr>
            <w:tcW w:w="1951" w:type="dxa"/>
            <w:shd w:val="clear" w:color="auto" w:fill="auto"/>
            <w:tcMar>
              <w:top w:w="0" w:type="dxa"/>
              <w:left w:w="75" w:type="dxa"/>
              <w:bottom w:w="0" w:type="dxa"/>
              <w:right w:w="75" w:type="dxa"/>
            </w:tcMar>
            <w:hideMark/>
          </w:tcPr>
          <w:p w14:paraId="5C983C42" w14:textId="77777777" w:rsidR="00F31C0E" w:rsidRPr="003F5AF2" w:rsidRDefault="00F31C0E" w:rsidP="00F31C0E">
            <w:pPr>
              <w:spacing w:line="240" w:lineRule="atLeast"/>
              <w:ind w:left="45"/>
            </w:pPr>
            <w:r w:rsidRPr="003F5AF2">
              <w:t>Total</w:t>
            </w:r>
          </w:p>
        </w:tc>
        <w:tc>
          <w:tcPr>
            <w:tcW w:w="1008" w:type="dxa"/>
            <w:shd w:val="clear" w:color="auto" w:fill="auto"/>
            <w:tcMar>
              <w:top w:w="0" w:type="dxa"/>
              <w:left w:w="75" w:type="dxa"/>
              <w:bottom w:w="0" w:type="dxa"/>
              <w:right w:w="75" w:type="dxa"/>
            </w:tcMar>
            <w:hideMark/>
          </w:tcPr>
          <w:p w14:paraId="574C97FA" w14:textId="79B0D73E" w:rsidR="00F31C0E" w:rsidRPr="003F5AF2" w:rsidRDefault="00D60B05" w:rsidP="00E46003">
            <w:pPr>
              <w:spacing w:line="240" w:lineRule="atLeast"/>
              <w:ind w:left="45"/>
              <w:jc w:val="center"/>
            </w:pPr>
            <w:r w:rsidRPr="003F5AF2">
              <w:t>4.78</w:t>
            </w:r>
          </w:p>
        </w:tc>
        <w:tc>
          <w:tcPr>
            <w:tcW w:w="1376" w:type="dxa"/>
            <w:shd w:val="clear" w:color="auto" w:fill="auto"/>
            <w:tcMar>
              <w:top w:w="0" w:type="dxa"/>
              <w:left w:w="75" w:type="dxa"/>
              <w:bottom w:w="0" w:type="dxa"/>
              <w:right w:w="75" w:type="dxa"/>
            </w:tcMar>
            <w:hideMark/>
          </w:tcPr>
          <w:p w14:paraId="306F3028" w14:textId="5DFA75A6" w:rsidR="00F31C0E" w:rsidRPr="003F5AF2" w:rsidRDefault="00D60B05" w:rsidP="00E46003">
            <w:pPr>
              <w:spacing w:line="240" w:lineRule="atLeast"/>
              <w:ind w:left="45"/>
              <w:jc w:val="center"/>
            </w:pPr>
            <w:r w:rsidRPr="003F5AF2">
              <w:t>1.76</w:t>
            </w:r>
          </w:p>
        </w:tc>
        <w:tc>
          <w:tcPr>
            <w:tcW w:w="846" w:type="dxa"/>
            <w:shd w:val="clear" w:color="auto" w:fill="auto"/>
            <w:tcMar>
              <w:top w:w="0" w:type="dxa"/>
              <w:left w:w="75" w:type="dxa"/>
              <w:bottom w:w="0" w:type="dxa"/>
              <w:right w:w="75" w:type="dxa"/>
            </w:tcMar>
            <w:hideMark/>
          </w:tcPr>
          <w:p w14:paraId="34973C4F" w14:textId="77777777" w:rsidR="00F31C0E" w:rsidRPr="003F5AF2" w:rsidRDefault="00F31C0E" w:rsidP="00F31C0E">
            <w:pPr>
              <w:spacing w:line="240" w:lineRule="atLeast"/>
              <w:ind w:left="45"/>
              <w:jc w:val="right"/>
            </w:pPr>
            <w:r w:rsidRPr="003F5AF2">
              <w:t>218</w:t>
            </w:r>
          </w:p>
        </w:tc>
      </w:tr>
      <w:tr w:rsidR="00F31C0E" w:rsidRPr="003F5AF2" w14:paraId="7DD9EAB7" w14:textId="77777777" w:rsidTr="00FA5CF5">
        <w:tc>
          <w:tcPr>
            <w:tcW w:w="1257" w:type="dxa"/>
            <w:vMerge/>
            <w:shd w:val="clear" w:color="auto" w:fill="auto"/>
            <w:vAlign w:val="center"/>
            <w:hideMark/>
          </w:tcPr>
          <w:p w14:paraId="50A2EA11" w14:textId="77777777" w:rsidR="00F31C0E" w:rsidRPr="003F5AF2" w:rsidRDefault="00F31C0E" w:rsidP="00F31C0E"/>
        </w:tc>
        <w:tc>
          <w:tcPr>
            <w:tcW w:w="1356" w:type="dxa"/>
            <w:vMerge w:val="restart"/>
            <w:shd w:val="clear" w:color="auto" w:fill="auto"/>
            <w:tcMar>
              <w:top w:w="0" w:type="dxa"/>
              <w:left w:w="75" w:type="dxa"/>
              <w:bottom w:w="0" w:type="dxa"/>
              <w:right w:w="75" w:type="dxa"/>
            </w:tcMar>
            <w:hideMark/>
          </w:tcPr>
          <w:p w14:paraId="14FA6CD0" w14:textId="77777777" w:rsidR="00F31C0E" w:rsidRPr="003F5AF2" w:rsidRDefault="00F31C0E" w:rsidP="00F31C0E">
            <w:pPr>
              <w:spacing w:line="240" w:lineRule="atLeast"/>
              <w:ind w:left="45"/>
            </w:pPr>
            <w:r w:rsidRPr="003F5AF2">
              <w:t>High</w:t>
            </w:r>
          </w:p>
        </w:tc>
        <w:tc>
          <w:tcPr>
            <w:tcW w:w="1951" w:type="dxa"/>
            <w:shd w:val="clear" w:color="auto" w:fill="auto"/>
            <w:tcMar>
              <w:top w:w="0" w:type="dxa"/>
              <w:left w:w="75" w:type="dxa"/>
              <w:bottom w:w="0" w:type="dxa"/>
              <w:right w:w="75" w:type="dxa"/>
            </w:tcMar>
            <w:hideMark/>
          </w:tcPr>
          <w:p w14:paraId="662D2AD9" w14:textId="77777777" w:rsidR="00F31C0E" w:rsidRPr="003F5AF2" w:rsidRDefault="00F31C0E" w:rsidP="00F31C0E">
            <w:pPr>
              <w:spacing w:line="240" w:lineRule="atLeast"/>
              <w:ind w:left="45"/>
            </w:pPr>
            <w:r w:rsidRPr="003F5AF2">
              <w:t>Not Addressed</w:t>
            </w:r>
          </w:p>
        </w:tc>
        <w:tc>
          <w:tcPr>
            <w:tcW w:w="1008" w:type="dxa"/>
            <w:shd w:val="clear" w:color="auto" w:fill="auto"/>
            <w:tcMar>
              <w:top w:w="0" w:type="dxa"/>
              <w:left w:w="75" w:type="dxa"/>
              <w:bottom w:w="0" w:type="dxa"/>
              <w:right w:w="75" w:type="dxa"/>
            </w:tcMar>
            <w:hideMark/>
          </w:tcPr>
          <w:p w14:paraId="6DD1A504" w14:textId="6FF0B1F5" w:rsidR="00F31C0E" w:rsidRPr="003F5AF2" w:rsidRDefault="00D60B05" w:rsidP="00E46003">
            <w:pPr>
              <w:spacing w:line="240" w:lineRule="atLeast"/>
              <w:ind w:left="45"/>
              <w:jc w:val="center"/>
            </w:pPr>
            <w:r w:rsidRPr="003F5AF2">
              <w:t>4.80</w:t>
            </w:r>
          </w:p>
        </w:tc>
        <w:tc>
          <w:tcPr>
            <w:tcW w:w="1376" w:type="dxa"/>
            <w:shd w:val="clear" w:color="auto" w:fill="auto"/>
            <w:tcMar>
              <w:top w:w="0" w:type="dxa"/>
              <w:left w:w="75" w:type="dxa"/>
              <w:bottom w:w="0" w:type="dxa"/>
              <w:right w:w="75" w:type="dxa"/>
            </w:tcMar>
            <w:hideMark/>
          </w:tcPr>
          <w:p w14:paraId="1EB470A8" w14:textId="063EE4DC" w:rsidR="00F31C0E" w:rsidRPr="003F5AF2" w:rsidRDefault="00D60B05" w:rsidP="00E46003">
            <w:pPr>
              <w:spacing w:line="240" w:lineRule="atLeast"/>
              <w:ind w:left="45"/>
              <w:jc w:val="center"/>
            </w:pPr>
            <w:r w:rsidRPr="003F5AF2">
              <w:t>1.65</w:t>
            </w:r>
          </w:p>
        </w:tc>
        <w:tc>
          <w:tcPr>
            <w:tcW w:w="846" w:type="dxa"/>
            <w:shd w:val="clear" w:color="auto" w:fill="auto"/>
            <w:tcMar>
              <w:top w:w="0" w:type="dxa"/>
              <w:left w:w="75" w:type="dxa"/>
              <w:bottom w:w="0" w:type="dxa"/>
              <w:right w:w="75" w:type="dxa"/>
            </w:tcMar>
            <w:hideMark/>
          </w:tcPr>
          <w:p w14:paraId="0B52AD95" w14:textId="77777777" w:rsidR="00F31C0E" w:rsidRPr="003F5AF2" w:rsidRDefault="00F31C0E" w:rsidP="00F31C0E">
            <w:pPr>
              <w:spacing w:line="240" w:lineRule="atLeast"/>
              <w:ind w:left="45"/>
              <w:jc w:val="right"/>
            </w:pPr>
            <w:r w:rsidRPr="003F5AF2">
              <w:t>108</w:t>
            </w:r>
          </w:p>
        </w:tc>
      </w:tr>
      <w:tr w:rsidR="00F31C0E" w:rsidRPr="003F5AF2" w14:paraId="6749E2A5" w14:textId="77777777" w:rsidTr="00F31C0E">
        <w:tc>
          <w:tcPr>
            <w:tcW w:w="1257" w:type="dxa"/>
            <w:vMerge/>
            <w:shd w:val="clear" w:color="auto" w:fill="auto"/>
            <w:vAlign w:val="center"/>
            <w:hideMark/>
          </w:tcPr>
          <w:p w14:paraId="2C0E7A86" w14:textId="77777777" w:rsidR="00F31C0E" w:rsidRPr="003F5AF2" w:rsidRDefault="00F31C0E" w:rsidP="00F31C0E"/>
        </w:tc>
        <w:tc>
          <w:tcPr>
            <w:tcW w:w="1356" w:type="dxa"/>
            <w:vMerge/>
            <w:shd w:val="clear" w:color="auto" w:fill="auto"/>
            <w:vAlign w:val="center"/>
            <w:hideMark/>
          </w:tcPr>
          <w:p w14:paraId="427F2CE3" w14:textId="77777777" w:rsidR="00F31C0E" w:rsidRPr="003F5AF2" w:rsidRDefault="00F31C0E" w:rsidP="00F31C0E"/>
        </w:tc>
        <w:tc>
          <w:tcPr>
            <w:tcW w:w="1951" w:type="dxa"/>
            <w:shd w:val="clear" w:color="auto" w:fill="auto"/>
            <w:tcMar>
              <w:top w:w="0" w:type="dxa"/>
              <w:left w:w="75" w:type="dxa"/>
              <w:bottom w:w="0" w:type="dxa"/>
              <w:right w:w="75" w:type="dxa"/>
            </w:tcMar>
            <w:hideMark/>
          </w:tcPr>
          <w:p w14:paraId="23E9E1E0" w14:textId="77777777" w:rsidR="00F31C0E" w:rsidRPr="003F5AF2" w:rsidRDefault="00F31C0E" w:rsidP="00F31C0E">
            <w:pPr>
              <w:spacing w:line="240" w:lineRule="atLeast"/>
              <w:ind w:left="45"/>
            </w:pPr>
            <w:r w:rsidRPr="003F5AF2">
              <w:t>Addressed</w:t>
            </w:r>
          </w:p>
        </w:tc>
        <w:tc>
          <w:tcPr>
            <w:tcW w:w="1008" w:type="dxa"/>
            <w:shd w:val="clear" w:color="auto" w:fill="auto"/>
            <w:tcMar>
              <w:top w:w="0" w:type="dxa"/>
              <w:left w:w="75" w:type="dxa"/>
              <w:bottom w:w="0" w:type="dxa"/>
              <w:right w:w="75" w:type="dxa"/>
            </w:tcMar>
            <w:hideMark/>
          </w:tcPr>
          <w:p w14:paraId="5E8B06F2" w14:textId="5DFFCA6A" w:rsidR="00F31C0E" w:rsidRPr="003F5AF2" w:rsidRDefault="00D60B05" w:rsidP="00E46003">
            <w:pPr>
              <w:spacing w:line="240" w:lineRule="atLeast"/>
              <w:ind w:left="45"/>
              <w:jc w:val="center"/>
            </w:pPr>
            <w:r w:rsidRPr="003F5AF2">
              <w:t>5.05</w:t>
            </w:r>
          </w:p>
        </w:tc>
        <w:tc>
          <w:tcPr>
            <w:tcW w:w="1376" w:type="dxa"/>
            <w:shd w:val="clear" w:color="auto" w:fill="auto"/>
            <w:tcMar>
              <w:top w:w="0" w:type="dxa"/>
              <w:left w:w="75" w:type="dxa"/>
              <w:bottom w:w="0" w:type="dxa"/>
              <w:right w:w="75" w:type="dxa"/>
            </w:tcMar>
            <w:hideMark/>
          </w:tcPr>
          <w:p w14:paraId="16965113" w14:textId="53878D7E" w:rsidR="00F31C0E" w:rsidRPr="003F5AF2" w:rsidRDefault="00D60B05" w:rsidP="00E46003">
            <w:pPr>
              <w:spacing w:line="240" w:lineRule="atLeast"/>
              <w:ind w:left="45"/>
              <w:jc w:val="center"/>
            </w:pPr>
            <w:r w:rsidRPr="003F5AF2">
              <w:t>1.68</w:t>
            </w:r>
          </w:p>
        </w:tc>
        <w:tc>
          <w:tcPr>
            <w:tcW w:w="846" w:type="dxa"/>
            <w:shd w:val="clear" w:color="auto" w:fill="auto"/>
            <w:tcMar>
              <w:top w:w="0" w:type="dxa"/>
              <w:left w:w="75" w:type="dxa"/>
              <w:bottom w:w="0" w:type="dxa"/>
              <w:right w:w="75" w:type="dxa"/>
            </w:tcMar>
            <w:hideMark/>
          </w:tcPr>
          <w:p w14:paraId="1FB1139B" w14:textId="77777777" w:rsidR="00F31C0E" w:rsidRPr="003F5AF2" w:rsidRDefault="00F31C0E" w:rsidP="00F31C0E">
            <w:pPr>
              <w:spacing w:line="240" w:lineRule="atLeast"/>
              <w:ind w:left="45"/>
              <w:jc w:val="right"/>
            </w:pPr>
            <w:r w:rsidRPr="003F5AF2">
              <w:t>119</w:t>
            </w:r>
          </w:p>
        </w:tc>
      </w:tr>
      <w:tr w:rsidR="00F31C0E" w:rsidRPr="003F5AF2" w14:paraId="6F7C9FAA" w14:textId="77777777" w:rsidTr="00FA5CF5">
        <w:tc>
          <w:tcPr>
            <w:tcW w:w="1257" w:type="dxa"/>
            <w:vMerge/>
            <w:shd w:val="clear" w:color="auto" w:fill="auto"/>
            <w:vAlign w:val="center"/>
            <w:hideMark/>
          </w:tcPr>
          <w:p w14:paraId="1888BCC5" w14:textId="77777777" w:rsidR="00F31C0E" w:rsidRPr="003F5AF2" w:rsidRDefault="00F31C0E" w:rsidP="00F31C0E"/>
        </w:tc>
        <w:tc>
          <w:tcPr>
            <w:tcW w:w="1356" w:type="dxa"/>
            <w:vMerge/>
            <w:shd w:val="clear" w:color="auto" w:fill="auto"/>
            <w:vAlign w:val="center"/>
            <w:hideMark/>
          </w:tcPr>
          <w:p w14:paraId="50BE8976" w14:textId="77777777" w:rsidR="00F31C0E" w:rsidRPr="003F5AF2" w:rsidRDefault="00F31C0E" w:rsidP="00F31C0E"/>
        </w:tc>
        <w:tc>
          <w:tcPr>
            <w:tcW w:w="1951" w:type="dxa"/>
            <w:shd w:val="clear" w:color="auto" w:fill="auto"/>
            <w:tcMar>
              <w:top w:w="0" w:type="dxa"/>
              <w:left w:w="75" w:type="dxa"/>
              <w:bottom w:w="0" w:type="dxa"/>
              <w:right w:w="75" w:type="dxa"/>
            </w:tcMar>
            <w:hideMark/>
          </w:tcPr>
          <w:p w14:paraId="38AC610A" w14:textId="77777777" w:rsidR="00F31C0E" w:rsidRPr="003F5AF2" w:rsidRDefault="00F31C0E" w:rsidP="00F31C0E">
            <w:pPr>
              <w:spacing w:line="240" w:lineRule="atLeast"/>
              <w:ind w:left="45"/>
            </w:pPr>
            <w:r w:rsidRPr="003F5AF2">
              <w:t>Total</w:t>
            </w:r>
          </w:p>
        </w:tc>
        <w:tc>
          <w:tcPr>
            <w:tcW w:w="1008" w:type="dxa"/>
            <w:shd w:val="clear" w:color="auto" w:fill="auto"/>
            <w:tcMar>
              <w:top w:w="0" w:type="dxa"/>
              <w:left w:w="75" w:type="dxa"/>
              <w:bottom w:w="0" w:type="dxa"/>
              <w:right w:w="75" w:type="dxa"/>
            </w:tcMar>
            <w:hideMark/>
          </w:tcPr>
          <w:p w14:paraId="4813890F" w14:textId="79F82855" w:rsidR="00F31C0E" w:rsidRPr="003F5AF2" w:rsidRDefault="00D60B05" w:rsidP="00E46003">
            <w:pPr>
              <w:spacing w:line="240" w:lineRule="atLeast"/>
              <w:ind w:left="45"/>
              <w:jc w:val="center"/>
            </w:pPr>
            <w:r w:rsidRPr="003F5AF2">
              <w:t>4.94</w:t>
            </w:r>
          </w:p>
        </w:tc>
        <w:tc>
          <w:tcPr>
            <w:tcW w:w="1376" w:type="dxa"/>
            <w:shd w:val="clear" w:color="auto" w:fill="auto"/>
            <w:tcMar>
              <w:top w:w="0" w:type="dxa"/>
              <w:left w:w="75" w:type="dxa"/>
              <w:bottom w:w="0" w:type="dxa"/>
              <w:right w:w="75" w:type="dxa"/>
            </w:tcMar>
            <w:hideMark/>
          </w:tcPr>
          <w:p w14:paraId="307DE8C8" w14:textId="13FFC92C" w:rsidR="00F31C0E" w:rsidRPr="003F5AF2" w:rsidRDefault="00D60B05" w:rsidP="00E46003">
            <w:pPr>
              <w:spacing w:line="240" w:lineRule="atLeast"/>
              <w:ind w:left="45"/>
              <w:jc w:val="center"/>
            </w:pPr>
            <w:r w:rsidRPr="003F5AF2">
              <w:t>1.67</w:t>
            </w:r>
          </w:p>
        </w:tc>
        <w:tc>
          <w:tcPr>
            <w:tcW w:w="846" w:type="dxa"/>
            <w:shd w:val="clear" w:color="auto" w:fill="auto"/>
            <w:tcMar>
              <w:top w:w="0" w:type="dxa"/>
              <w:left w:w="75" w:type="dxa"/>
              <w:bottom w:w="0" w:type="dxa"/>
              <w:right w:w="75" w:type="dxa"/>
            </w:tcMar>
            <w:hideMark/>
          </w:tcPr>
          <w:p w14:paraId="6957FC72" w14:textId="77777777" w:rsidR="00F31C0E" w:rsidRPr="003F5AF2" w:rsidRDefault="00F31C0E" w:rsidP="00F31C0E">
            <w:pPr>
              <w:spacing w:line="240" w:lineRule="atLeast"/>
              <w:ind w:left="45"/>
              <w:jc w:val="right"/>
            </w:pPr>
            <w:r w:rsidRPr="003F5AF2">
              <w:t>227</w:t>
            </w:r>
          </w:p>
        </w:tc>
      </w:tr>
      <w:tr w:rsidR="00F31C0E" w:rsidRPr="003F5AF2" w14:paraId="7271A15D" w14:textId="77777777" w:rsidTr="00FA5CF5">
        <w:tc>
          <w:tcPr>
            <w:tcW w:w="1257" w:type="dxa"/>
            <w:vMerge/>
            <w:shd w:val="clear" w:color="auto" w:fill="auto"/>
            <w:vAlign w:val="center"/>
            <w:hideMark/>
          </w:tcPr>
          <w:p w14:paraId="1B063F6F" w14:textId="77777777" w:rsidR="00F31C0E" w:rsidRPr="003F5AF2" w:rsidRDefault="00F31C0E" w:rsidP="00F31C0E"/>
        </w:tc>
        <w:tc>
          <w:tcPr>
            <w:tcW w:w="1356" w:type="dxa"/>
            <w:vMerge w:val="restart"/>
            <w:shd w:val="clear" w:color="auto" w:fill="auto"/>
            <w:tcMar>
              <w:top w:w="0" w:type="dxa"/>
              <w:left w:w="75" w:type="dxa"/>
              <w:bottom w:w="0" w:type="dxa"/>
              <w:right w:w="75" w:type="dxa"/>
            </w:tcMar>
            <w:hideMark/>
          </w:tcPr>
          <w:p w14:paraId="59BC56C5" w14:textId="77777777" w:rsidR="00F31C0E" w:rsidRPr="003F5AF2" w:rsidRDefault="00F31C0E" w:rsidP="00F31C0E">
            <w:pPr>
              <w:spacing w:line="240" w:lineRule="atLeast"/>
              <w:ind w:left="45"/>
            </w:pPr>
            <w:r w:rsidRPr="003F5AF2">
              <w:t>Total</w:t>
            </w:r>
          </w:p>
        </w:tc>
        <w:tc>
          <w:tcPr>
            <w:tcW w:w="1951" w:type="dxa"/>
            <w:shd w:val="clear" w:color="auto" w:fill="auto"/>
            <w:tcMar>
              <w:top w:w="0" w:type="dxa"/>
              <w:left w:w="75" w:type="dxa"/>
              <w:bottom w:w="0" w:type="dxa"/>
              <w:right w:w="75" w:type="dxa"/>
            </w:tcMar>
            <w:hideMark/>
          </w:tcPr>
          <w:p w14:paraId="2959AE6A" w14:textId="77777777" w:rsidR="00F31C0E" w:rsidRPr="003F5AF2" w:rsidRDefault="00F31C0E" w:rsidP="00F31C0E">
            <w:pPr>
              <w:spacing w:line="240" w:lineRule="atLeast"/>
              <w:ind w:left="45"/>
            </w:pPr>
            <w:r w:rsidRPr="003F5AF2">
              <w:t>Not Addressed</w:t>
            </w:r>
          </w:p>
        </w:tc>
        <w:tc>
          <w:tcPr>
            <w:tcW w:w="1008" w:type="dxa"/>
            <w:shd w:val="clear" w:color="auto" w:fill="auto"/>
            <w:tcMar>
              <w:top w:w="0" w:type="dxa"/>
              <w:left w:w="75" w:type="dxa"/>
              <w:bottom w:w="0" w:type="dxa"/>
              <w:right w:w="75" w:type="dxa"/>
            </w:tcMar>
            <w:hideMark/>
          </w:tcPr>
          <w:p w14:paraId="7084F318" w14:textId="4990BED8" w:rsidR="00F31C0E" w:rsidRPr="003F5AF2" w:rsidRDefault="00D60B05" w:rsidP="00E46003">
            <w:pPr>
              <w:spacing w:line="240" w:lineRule="atLeast"/>
              <w:ind w:left="45"/>
              <w:jc w:val="center"/>
            </w:pPr>
            <w:r w:rsidRPr="003F5AF2">
              <w:t>4.69</w:t>
            </w:r>
          </w:p>
        </w:tc>
        <w:tc>
          <w:tcPr>
            <w:tcW w:w="1376" w:type="dxa"/>
            <w:shd w:val="clear" w:color="auto" w:fill="auto"/>
            <w:tcMar>
              <w:top w:w="0" w:type="dxa"/>
              <w:left w:w="75" w:type="dxa"/>
              <w:bottom w:w="0" w:type="dxa"/>
              <w:right w:w="75" w:type="dxa"/>
            </w:tcMar>
            <w:hideMark/>
          </w:tcPr>
          <w:p w14:paraId="376ED0B6" w14:textId="1250E7E8" w:rsidR="00F31C0E" w:rsidRPr="003F5AF2" w:rsidRDefault="00D60B05" w:rsidP="00E46003">
            <w:pPr>
              <w:spacing w:line="240" w:lineRule="atLeast"/>
              <w:ind w:left="45"/>
              <w:jc w:val="center"/>
            </w:pPr>
            <w:r w:rsidRPr="003F5AF2">
              <w:t>1.75</w:t>
            </w:r>
          </w:p>
        </w:tc>
        <w:tc>
          <w:tcPr>
            <w:tcW w:w="846" w:type="dxa"/>
            <w:shd w:val="clear" w:color="auto" w:fill="auto"/>
            <w:tcMar>
              <w:top w:w="0" w:type="dxa"/>
              <w:left w:w="75" w:type="dxa"/>
              <w:bottom w:w="0" w:type="dxa"/>
              <w:right w:w="75" w:type="dxa"/>
            </w:tcMar>
            <w:hideMark/>
          </w:tcPr>
          <w:p w14:paraId="3149ACA9" w14:textId="77777777" w:rsidR="00F31C0E" w:rsidRPr="003F5AF2" w:rsidRDefault="00F31C0E" w:rsidP="00F31C0E">
            <w:pPr>
              <w:spacing w:line="240" w:lineRule="atLeast"/>
              <w:ind w:left="45"/>
              <w:jc w:val="right"/>
            </w:pPr>
            <w:r w:rsidRPr="003F5AF2">
              <w:t>216</w:t>
            </w:r>
          </w:p>
        </w:tc>
      </w:tr>
      <w:tr w:rsidR="00F31C0E" w:rsidRPr="003F5AF2" w14:paraId="0974E950" w14:textId="77777777" w:rsidTr="00F31C0E">
        <w:tc>
          <w:tcPr>
            <w:tcW w:w="1257" w:type="dxa"/>
            <w:vMerge/>
            <w:shd w:val="clear" w:color="auto" w:fill="auto"/>
            <w:vAlign w:val="center"/>
            <w:hideMark/>
          </w:tcPr>
          <w:p w14:paraId="0C48620D" w14:textId="77777777" w:rsidR="00F31C0E" w:rsidRPr="003F5AF2" w:rsidRDefault="00F31C0E" w:rsidP="00F31C0E"/>
        </w:tc>
        <w:tc>
          <w:tcPr>
            <w:tcW w:w="1356" w:type="dxa"/>
            <w:vMerge/>
            <w:shd w:val="clear" w:color="auto" w:fill="auto"/>
            <w:vAlign w:val="center"/>
            <w:hideMark/>
          </w:tcPr>
          <w:p w14:paraId="4FE64A8A" w14:textId="77777777" w:rsidR="00F31C0E" w:rsidRPr="003F5AF2" w:rsidRDefault="00F31C0E" w:rsidP="00F31C0E"/>
        </w:tc>
        <w:tc>
          <w:tcPr>
            <w:tcW w:w="1951" w:type="dxa"/>
            <w:shd w:val="clear" w:color="auto" w:fill="auto"/>
            <w:tcMar>
              <w:top w:w="0" w:type="dxa"/>
              <w:left w:w="75" w:type="dxa"/>
              <w:bottom w:w="0" w:type="dxa"/>
              <w:right w:w="75" w:type="dxa"/>
            </w:tcMar>
            <w:hideMark/>
          </w:tcPr>
          <w:p w14:paraId="50C6645A" w14:textId="77777777" w:rsidR="00F31C0E" w:rsidRPr="003F5AF2" w:rsidRDefault="00F31C0E" w:rsidP="00F31C0E">
            <w:pPr>
              <w:spacing w:line="240" w:lineRule="atLeast"/>
              <w:ind w:left="45"/>
            </w:pPr>
            <w:r w:rsidRPr="003F5AF2">
              <w:t>Addressed</w:t>
            </w:r>
          </w:p>
        </w:tc>
        <w:tc>
          <w:tcPr>
            <w:tcW w:w="1008" w:type="dxa"/>
            <w:shd w:val="clear" w:color="auto" w:fill="auto"/>
            <w:tcMar>
              <w:top w:w="0" w:type="dxa"/>
              <w:left w:w="75" w:type="dxa"/>
              <w:bottom w:w="0" w:type="dxa"/>
              <w:right w:w="75" w:type="dxa"/>
            </w:tcMar>
            <w:hideMark/>
          </w:tcPr>
          <w:p w14:paraId="6604B0D4" w14:textId="454C2321" w:rsidR="00F31C0E" w:rsidRPr="003F5AF2" w:rsidRDefault="00D60B05" w:rsidP="00E46003">
            <w:pPr>
              <w:spacing w:line="240" w:lineRule="atLeast"/>
              <w:ind w:left="45"/>
              <w:jc w:val="center"/>
            </w:pPr>
            <w:r w:rsidRPr="003F5AF2">
              <w:t>5.01</w:t>
            </w:r>
          </w:p>
        </w:tc>
        <w:tc>
          <w:tcPr>
            <w:tcW w:w="1376" w:type="dxa"/>
            <w:shd w:val="clear" w:color="auto" w:fill="auto"/>
            <w:tcMar>
              <w:top w:w="0" w:type="dxa"/>
              <w:left w:w="75" w:type="dxa"/>
              <w:bottom w:w="0" w:type="dxa"/>
              <w:right w:w="75" w:type="dxa"/>
            </w:tcMar>
            <w:hideMark/>
          </w:tcPr>
          <w:p w14:paraId="5D009094" w14:textId="7FAED547" w:rsidR="00F31C0E" w:rsidRPr="003F5AF2" w:rsidRDefault="00D60B05" w:rsidP="00E46003">
            <w:pPr>
              <w:spacing w:line="240" w:lineRule="atLeast"/>
              <w:ind w:left="45"/>
              <w:jc w:val="center"/>
            </w:pPr>
            <w:r w:rsidRPr="003F5AF2">
              <w:t>1.66</w:t>
            </w:r>
          </w:p>
        </w:tc>
        <w:tc>
          <w:tcPr>
            <w:tcW w:w="846" w:type="dxa"/>
            <w:shd w:val="clear" w:color="auto" w:fill="auto"/>
            <w:tcMar>
              <w:top w:w="0" w:type="dxa"/>
              <w:left w:w="75" w:type="dxa"/>
              <w:bottom w:w="0" w:type="dxa"/>
              <w:right w:w="75" w:type="dxa"/>
            </w:tcMar>
            <w:hideMark/>
          </w:tcPr>
          <w:p w14:paraId="79B75641" w14:textId="77777777" w:rsidR="00F31C0E" w:rsidRPr="003F5AF2" w:rsidRDefault="00F31C0E" w:rsidP="00F31C0E">
            <w:pPr>
              <w:spacing w:line="240" w:lineRule="atLeast"/>
              <w:ind w:left="45"/>
              <w:jc w:val="right"/>
            </w:pPr>
            <w:r w:rsidRPr="003F5AF2">
              <w:t>229</w:t>
            </w:r>
          </w:p>
        </w:tc>
      </w:tr>
      <w:tr w:rsidR="00F31C0E" w:rsidRPr="003F5AF2" w14:paraId="2FA15C6A" w14:textId="77777777" w:rsidTr="00FA5CF5">
        <w:tc>
          <w:tcPr>
            <w:tcW w:w="1257" w:type="dxa"/>
            <w:vMerge/>
            <w:tcBorders>
              <w:bottom w:val="single" w:sz="4" w:space="0" w:color="auto"/>
            </w:tcBorders>
            <w:shd w:val="clear" w:color="auto" w:fill="auto"/>
            <w:vAlign w:val="center"/>
            <w:hideMark/>
          </w:tcPr>
          <w:p w14:paraId="6527528A" w14:textId="77777777" w:rsidR="00F31C0E" w:rsidRPr="003F5AF2" w:rsidRDefault="00F31C0E" w:rsidP="00F31C0E"/>
        </w:tc>
        <w:tc>
          <w:tcPr>
            <w:tcW w:w="1356" w:type="dxa"/>
            <w:vMerge/>
            <w:tcBorders>
              <w:bottom w:val="single" w:sz="4" w:space="0" w:color="auto"/>
            </w:tcBorders>
            <w:shd w:val="clear" w:color="auto" w:fill="auto"/>
            <w:vAlign w:val="center"/>
            <w:hideMark/>
          </w:tcPr>
          <w:p w14:paraId="309665FB" w14:textId="77777777" w:rsidR="00F31C0E" w:rsidRPr="003F5AF2" w:rsidRDefault="00F31C0E" w:rsidP="00F31C0E"/>
        </w:tc>
        <w:tc>
          <w:tcPr>
            <w:tcW w:w="1951" w:type="dxa"/>
            <w:tcBorders>
              <w:bottom w:val="single" w:sz="4" w:space="0" w:color="auto"/>
            </w:tcBorders>
            <w:shd w:val="clear" w:color="auto" w:fill="auto"/>
            <w:tcMar>
              <w:top w:w="0" w:type="dxa"/>
              <w:left w:w="75" w:type="dxa"/>
              <w:bottom w:w="0" w:type="dxa"/>
              <w:right w:w="75" w:type="dxa"/>
            </w:tcMar>
            <w:hideMark/>
          </w:tcPr>
          <w:p w14:paraId="14D30C9A" w14:textId="77777777" w:rsidR="00F31C0E" w:rsidRPr="003F5AF2" w:rsidRDefault="00F31C0E" w:rsidP="00F31C0E">
            <w:pPr>
              <w:spacing w:line="240" w:lineRule="atLeast"/>
              <w:ind w:left="45"/>
            </w:pPr>
            <w:r w:rsidRPr="003F5AF2">
              <w:t>Total</w:t>
            </w:r>
          </w:p>
        </w:tc>
        <w:tc>
          <w:tcPr>
            <w:tcW w:w="1008" w:type="dxa"/>
            <w:tcBorders>
              <w:bottom w:val="single" w:sz="4" w:space="0" w:color="auto"/>
            </w:tcBorders>
            <w:shd w:val="clear" w:color="auto" w:fill="auto"/>
            <w:tcMar>
              <w:top w:w="0" w:type="dxa"/>
              <w:left w:w="75" w:type="dxa"/>
              <w:bottom w:w="0" w:type="dxa"/>
              <w:right w:w="75" w:type="dxa"/>
            </w:tcMar>
            <w:hideMark/>
          </w:tcPr>
          <w:p w14:paraId="7F972F2E" w14:textId="184D2DA1" w:rsidR="00F31C0E" w:rsidRPr="003F5AF2" w:rsidRDefault="00D60B05" w:rsidP="00E46003">
            <w:pPr>
              <w:spacing w:line="240" w:lineRule="atLeast"/>
              <w:ind w:left="45"/>
              <w:jc w:val="center"/>
            </w:pPr>
            <w:r w:rsidRPr="003F5AF2">
              <w:t>4.85</w:t>
            </w:r>
          </w:p>
        </w:tc>
        <w:tc>
          <w:tcPr>
            <w:tcW w:w="1376" w:type="dxa"/>
            <w:tcBorders>
              <w:bottom w:val="single" w:sz="4" w:space="0" w:color="auto"/>
            </w:tcBorders>
            <w:shd w:val="clear" w:color="auto" w:fill="auto"/>
            <w:tcMar>
              <w:top w:w="0" w:type="dxa"/>
              <w:left w:w="75" w:type="dxa"/>
              <w:bottom w:w="0" w:type="dxa"/>
              <w:right w:w="75" w:type="dxa"/>
            </w:tcMar>
            <w:hideMark/>
          </w:tcPr>
          <w:p w14:paraId="65FA039A" w14:textId="33C0B98A" w:rsidR="00F31C0E" w:rsidRPr="003F5AF2" w:rsidRDefault="00D60B05" w:rsidP="00E46003">
            <w:pPr>
              <w:spacing w:line="240" w:lineRule="atLeast"/>
              <w:ind w:left="45"/>
              <w:jc w:val="center"/>
            </w:pPr>
            <w:r w:rsidRPr="003F5AF2">
              <w:t>1.71</w:t>
            </w:r>
          </w:p>
        </w:tc>
        <w:tc>
          <w:tcPr>
            <w:tcW w:w="846" w:type="dxa"/>
            <w:tcBorders>
              <w:bottom w:val="single" w:sz="4" w:space="0" w:color="auto"/>
            </w:tcBorders>
            <w:shd w:val="clear" w:color="auto" w:fill="auto"/>
            <w:tcMar>
              <w:top w:w="0" w:type="dxa"/>
              <w:left w:w="75" w:type="dxa"/>
              <w:bottom w:w="0" w:type="dxa"/>
              <w:right w:w="75" w:type="dxa"/>
            </w:tcMar>
            <w:hideMark/>
          </w:tcPr>
          <w:p w14:paraId="43690994" w14:textId="77777777" w:rsidR="00F31C0E" w:rsidRPr="003F5AF2" w:rsidRDefault="00F31C0E" w:rsidP="00F31C0E">
            <w:pPr>
              <w:spacing w:line="240" w:lineRule="atLeast"/>
              <w:ind w:left="45"/>
              <w:jc w:val="right"/>
            </w:pPr>
            <w:r w:rsidRPr="003F5AF2">
              <w:t>445</w:t>
            </w:r>
          </w:p>
        </w:tc>
      </w:tr>
    </w:tbl>
    <w:p w14:paraId="0A2E98B3" w14:textId="77777777" w:rsidR="009A43C3" w:rsidRPr="003F5AF2" w:rsidRDefault="009A43C3" w:rsidP="009A43C3"/>
    <w:p w14:paraId="32333FC1" w14:textId="77777777" w:rsidR="00F31C0E" w:rsidRPr="003F5AF2" w:rsidRDefault="00F31C0E" w:rsidP="00F31C0E"/>
    <w:p w14:paraId="7321964B" w14:textId="77777777" w:rsidR="00F31C0E" w:rsidRPr="003F5AF2" w:rsidRDefault="00F31C0E" w:rsidP="00F31C0E"/>
    <w:p w14:paraId="6A8FAA83" w14:textId="77777777" w:rsidR="00F31C0E" w:rsidRPr="003F5AF2" w:rsidRDefault="00F31C0E" w:rsidP="00F31C0E"/>
    <w:p w14:paraId="248D59C1" w14:textId="77777777" w:rsidR="00F31C0E" w:rsidRPr="003F5AF2" w:rsidRDefault="00F31C0E" w:rsidP="00F31C0E"/>
    <w:p w14:paraId="5DB905BF" w14:textId="77777777" w:rsidR="00F31C0E" w:rsidRPr="003F5AF2" w:rsidRDefault="00F31C0E" w:rsidP="00F31C0E"/>
    <w:p w14:paraId="1E1E58EA" w14:textId="77777777" w:rsidR="00F31C0E" w:rsidRPr="003F5AF2" w:rsidRDefault="00F31C0E" w:rsidP="00F31C0E"/>
    <w:p w14:paraId="261209F1" w14:textId="77777777" w:rsidR="00F31C0E" w:rsidRPr="003F5AF2" w:rsidRDefault="00F31C0E" w:rsidP="00F31C0E"/>
    <w:p w14:paraId="1FD8A070" w14:textId="77777777" w:rsidR="007F1E78" w:rsidRPr="003F5AF2" w:rsidRDefault="007F1E78" w:rsidP="00F31C0E"/>
    <w:p w14:paraId="4807F9D4" w14:textId="05297E61" w:rsidR="00E20465" w:rsidRPr="003F5AF2" w:rsidRDefault="00E20465" w:rsidP="00E20465">
      <w:pPr>
        <w:pStyle w:val="Caption"/>
        <w:keepNext/>
      </w:pPr>
      <w:bookmarkStart w:id="78" w:name="_Toc520840113"/>
      <w:r w:rsidRPr="003F5AF2">
        <w:lastRenderedPageBreak/>
        <w:t>Table</w:t>
      </w:r>
      <w:r w:rsidR="004915B2">
        <w:t xml:space="preserve"> 7</w:t>
      </w:r>
      <w:r w:rsidR="00B00378">
        <w:rPr>
          <w:noProof/>
        </w:rPr>
        <w:t>.</w:t>
      </w:r>
      <w:r w:rsidRPr="003F5AF2">
        <w:t xml:space="preserve"> Descriptive Statistics for Intention to Eat Healthy Diet</w:t>
      </w:r>
      <w:bookmarkEnd w:id="78"/>
    </w:p>
    <w:tbl>
      <w:tblPr>
        <w:tblW w:w="6946" w:type="dxa"/>
        <w:tblBorders>
          <w:bottom w:val="single" w:sz="4" w:space="0" w:color="auto"/>
        </w:tblBorders>
        <w:tblCellMar>
          <w:left w:w="0" w:type="dxa"/>
          <w:right w:w="0" w:type="dxa"/>
        </w:tblCellMar>
        <w:tblLook w:val="04A0" w:firstRow="1" w:lastRow="0" w:firstColumn="1" w:lastColumn="0" w:noHBand="0" w:noVBand="1"/>
      </w:tblPr>
      <w:tblGrid>
        <w:gridCol w:w="1142"/>
        <w:gridCol w:w="1662"/>
        <w:gridCol w:w="1356"/>
        <w:gridCol w:w="872"/>
        <w:gridCol w:w="1222"/>
        <w:gridCol w:w="692"/>
      </w:tblGrid>
      <w:tr w:rsidR="00F31C0E" w:rsidRPr="003F5AF2" w14:paraId="128A1C52" w14:textId="77777777" w:rsidTr="007F1E78">
        <w:tc>
          <w:tcPr>
            <w:tcW w:w="1142"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0174C079" w14:textId="77777777" w:rsidR="00F31C0E" w:rsidRPr="003F5AF2" w:rsidRDefault="00F31C0E" w:rsidP="00F31C0E">
            <w:pPr>
              <w:spacing w:line="240" w:lineRule="atLeast"/>
              <w:ind w:left="45"/>
            </w:pPr>
            <w:r w:rsidRPr="003F5AF2">
              <w:t>Threat</w:t>
            </w:r>
          </w:p>
        </w:tc>
        <w:tc>
          <w:tcPr>
            <w:tcW w:w="1662"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770881F3" w14:textId="77777777" w:rsidR="00F31C0E" w:rsidRPr="003F5AF2" w:rsidRDefault="00F31C0E" w:rsidP="00F31C0E">
            <w:pPr>
              <w:spacing w:line="240" w:lineRule="atLeast"/>
              <w:ind w:left="45"/>
            </w:pPr>
            <w:r w:rsidRPr="003F5AF2">
              <w:t>Barrier</w:t>
            </w:r>
          </w:p>
        </w:tc>
        <w:tc>
          <w:tcPr>
            <w:tcW w:w="1356"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1C6E36A0" w14:textId="77777777" w:rsidR="00F31C0E" w:rsidRPr="003F5AF2" w:rsidRDefault="00F31C0E" w:rsidP="00F31C0E">
            <w:pPr>
              <w:spacing w:line="240" w:lineRule="atLeast"/>
              <w:ind w:left="45"/>
            </w:pPr>
            <w:r w:rsidRPr="003F5AF2">
              <w:t>Efficacy</w:t>
            </w:r>
          </w:p>
        </w:tc>
        <w:tc>
          <w:tcPr>
            <w:tcW w:w="872"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4B3253FE" w14:textId="77777777" w:rsidR="00F31C0E" w:rsidRPr="003F5AF2" w:rsidRDefault="00F31C0E" w:rsidP="00F31C0E">
            <w:pPr>
              <w:spacing w:line="240" w:lineRule="atLeast"/>
              <w:ind w:left="45"/>
              <w:jc w:val="center"/>
              <w:rPr>
                <w:i/>
              </w:rPr>
            </w:pPr>
            <w:r w:rsidRPr="003F5AF2">
              <w:rPr>
                <w:i/>
              </w:rPr>
              <w:t>Mean</w:t>
            </w:r>
          </w:p>
        </w:tc>
        <w:tc>
          <w:tcPr>
            <w:tcW w:w="1222"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64CD1621" w14:textId="77777777" w:rsidR="00F31C0E" w:rsidRPr="003F5AF2" w:rsidRDefault="00F31C0E" w:rsidP="00F31C0E">
            <w:pPr>
              <w:spacing w:line="240" w:lineRule="atLeast"/>
              <w:ind w:left="45"/>
              <w:jc w:val="center"/>
              <w:rPr>
                <w:i/>
              </w:rPr>
            </w:pPr>
            <w:r w:rsidRPr="003F5AF2">
              <w:rPr>
                <w:i/>
              </w:rPr>
              <w:t>SD</w:t>
            </w:r>
          </w:p>
        </w:tc>
        <w:tc>
          <w:tcPr>
            <w:tcW w:w="692"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2AD6EE8B" w14:textId="77777777" w:rsidR="00F31C0E" w:rsidRPr="003F5AF2" w:rsidRDefault="00F31C0E" w:rsidP="00F31C0E">
            <w:pPr>
              <w:spacing w:line="240" w:lineRule="atLeast"/>
              <w:ind w:left="45"/>
              <w:jc w:val="center"/>
              <w:rPr>
                <w:i/>
              </w:rPr>
            </w:pPr>
            <w:r w:rsidRPr="003F5AF2">
              <w:rPr>
                <w:i/>
              </w:rPr>
              <w:t>N</w:t>
            </w:r>
          </w:p>
        </w:tc>
      </w:tr>
      <w:tr w:rsidR="00F31C0E" w:rsidRPr="003F5AF2" w14:paraId="11EE6BB1" w14:textId="77777777" w:rsidTr="00FA5CF5">
        <w:tc>
          <w:tcPr>
            <w:tcW w:w="1142" w:type="dxa"/>
            <w:vMerge w:val="restart"/>
            <w:tcBorders>
              <w:top w:val="single" w:sz="4" w:space="0" w:color="auto"/>
              <w:bottom w:val="nil"/>
            </w:tcBorders>
            <w:shd w:val="clear" w:color="auto" w:fill="auto"/>
            <w:tcMar>
              <w:top w:w="0" w:type="dxa"/>
              <w:left w:w="75" w:type="dxa"/>
              <w:bottom w:w="0" w:type="dxa"/>
              <w:right w:w="75" w:type="dxa"/>
            </w:tcMar>
            <w:hideMark/>
          </w:tcPr>
          <w:p w14:paraId="576D36C0" w14:textId="77777777" w:rsidR="00F31C0E" w:rsidRPr="003F5AF2" w:rsidRDefault="00F31C0E" w:rsidP="00F31C0E">
            <w:pPr>
              <w:spacing w:line="240" w:lineRule="atLeast"/>
              <w:ind w:left="45"/>
            </w:pPr>
            <w:r w:rsidRPr="003F5AF2">
              <w:t>Low</w:t>
            </w:r>
          </w:p>
        </w:tc>
        <w:tc>
          <w:tcPr>
            <w:tcW w:w="1662" w:type="dxa"/>
            <w:vMerge w:val="restart"/>
            <w:tcBorders>
              <w:top w:val="single" w:sz="4" w:space="0" w:color="auto"/>
              <w:bottom w:val="nil"/>
            </w:tcBorders>
            <w:shd w:val="clear" w:color="auto" w:fill="auto"/>
            <w:tcMar>
              <w:top w:w="0" w:type="dxa"/>
              <w:left w:w="75" w:type="dxa"/>
              <w:bottom w:w="0" w:type="dxa"/>
              <w:right w:w="75" w:type="dxa"/>
            </w:tcMar>
            <w:hideMark/>
          </w:tcPr>
          <w:p w14:paraId="13DA5019" w14:textId="77777777" w:rsidR="00F31C0E" w:rsidRPr="003F5AF2" w:rsidRDefault="00F31C0E" w:rsidP="00F31C0E">
            <w:pPr>
              <w:spacing w:line="240" w:lineRule="atLeast"/>
              <w:ind w:left="45"/>
            </w:pPr>
            <w:r w:rsidRPr="003F5AF2">
              <w:t>Not Addressed</w:t>
            </w:r>
          </w:p>
        </w:tc>
        <w:tc>
          <w:tcPr>
            <w:tcW w:w="1356" w:type="dxa"/>
            <w:tcBorders>
              <w:top w:val="single" w:sz="4" w:space="0" w:color="auto"/>
              <w:bottom w:val="nil"/>
            </w:tcBorders>
            <w:shd w:val="clear" w:color="auto" w:fill="auto"/>
            <w:tcMar>
              <w:top w:w="0" w:type="dxa"/>
              <w:left w:w="75" w:type="dxa"/>
              <w:bottom w:w="0" w:type="dxa"/>
              <w:right w:w="75" w:type="dxa"/>
            </w:tcMar>
            <w:hideMark/>
          </w:tcPr>
          <w:p w14:paraId="393F9B96" w14:textId="77777777" w:rsidR="00F31C0E" w:rsidRPr="003F5AF2" w:rsidRDefault="00F31C0E" w:rsidP="00F31C0E">
            <w:pPr>
              <w:spacing w:line="240" w:lineRule="atLeast"/>
              <w:ind w:left="45"/>
            </w:pPr>
            <w:r w:rsidRPr="003F5AF2">
              <w:t>Low</w:t>
            </w:r>
          </w:p>
        </w:tc>
        <w:tc>
          <w:tcPr>
            <w:tcW w:w="872" w:type="dxa"/>
            <w:tcBorders>
              <w:top w:val="single" w:sz="4" w:space="0" w:color="auto"/>
              <w:bottom w:val="nil"/>
            </w:tcBorders>
            <w:shd w:val="clear" w:color="auto" w:fill="auto"/>
            <w:tcMar>
              <w:top w:w="0" w:type="dxa"/>
              <w:left w:w="75" w:type="dxa"/>
              <w:bottom w:w="0" w:type="dxa"/>
              <w:right w:w="75" w:type="dxa"/>
            </w:tcMar>
            <w:hideMark/>
          </w:tcPr>
          <w:p w14:paraId="58408E6D" w14:textId="4B1B0D0A" w:rsidR="00F31C0E" w:rsidRPr="003F5AF2" w:rsidRDefault="00D60B05" w:rsidP="00FA5CF5">
            <w:pPr>
              <w:spacing w:line="240" w:lineRule="atLeast"/>
              <w:ind w:left="45"/>
              <w:jc w:val="center"/>
            </w:pPr>
            <w:r w:rsidRPr="003F5AF2">
              <w:t>4.77</w:t>
            </w:r>
          </w:p>
        </w:tc>
        <w:tc>
          <w:tcPr>
            <w:tcW w:w="1222" w:type="dxa"/>
            <w:tcBorders>
              <w:top w:val="single" w:sz="4" w:space="0" w:color="auto"/>
              <w:bottom w:val="nil"/>
            </w:tcBorders>
            <w:shd w:val="clear" w:color="auto" w:fill="auto"/>
            <w:tcMar>
              <w:top w:w="0" w:type="dxa"/>
              <w:left w:w="75" w:type="dxa"/>
              <w:bottom w:w="0" w:type="dxa"/>
              <w:right w:w="75" w:type="dxa"/>
            </w:tcMar>
            <w:hideMark/>
          </w:tcPr>
          <w:p w14:paraId="3FA4C9A2" w14:textId="32171803" w:rsidR="00F31C0E" w:rsidRPr="003F5AF2" w:rsidRDefault="00D60B05" w:rsidP="00FA5CF5">
            <w:pPr>
              <w:spacing w:line="240" w:lineRule="atLeast"/>
              <w:ind w:left="45"/>
              <w:jc w:val="center"/>
            </w:pPr>
            <w:r w:rsidRPr="003F5AF2">
              <w:t>1.57</w:t>
            </w:r>
          </w:p>
        </w:tc>
        <w:tc>
          <w:tcPr>
            <w:tcW w:w="692" w:type="dxa"/>
            <w:tcBorders>
              <w:top w:val="single" w:sz="4" w:space="0" w:color="auto"/>
              <w:bottom w:val="nil"/>
            </w:tcBorders>
            <w:shd w:val="clear" w:color="auto" w:fill="auto"/>
            <w:tcMar>
              <w:top w:w="0" w:type="dxa"/>
              <w:left w:w="75" w:type="dxa"/>
              <w:bottom w:w="0" w:type="dxa"/>
              <w:right w:w="75" w:type="dxa"/>
            </w:tcMar>
            <w:hideMark/>
          </w:tcPr>
          <w:p w14:paraId="2FD8241E" w14:textId="77777777" w:rsidR="00F31C0E" w:rsidRPr="003F5AF2" w:rsidRDefault="00F31C0E" w:rsidP="00F31C0E">
            <w:pPr>
              <w:spacing w:line="240" w:lineRule="atLeast"/>
              <w:ind w:left="45"/>
              <w:jc w:val="right"/>
            </w:pPr>
            <w:r w:rsidRPr="003F5AF2">
              <w:t>51</w:t>
            </w:r>
          </w:p>
        </w:tc>
      </w:tr>
      <w:tr w:rsidR="00F31C0E" w:rsidRPr="003F5AF2" w14:paraId="63363C3B" w14:textId="77777777" w:rsidTr="00FA5CF5">
        <w:tc>
          <w:tcPr>
            <w:tcW w:w="1142" w:type="dxa"/>
            <w:vMerge/>
            <w:tcBorders>
              <w:top w:val="nil"/>
            </w:tcBorders>
            <w:shd w:val="clear" w:color="auto" w:fill="auto"/>
            <w:vAlign w:val="center"/>
            <w:hideMark/>
          </w:tcPr>
          <w:p w14:paraId="02A62226" w14:textId="77777777" w:rsidR="00F31C0E" w:rsidRPr="003F5AF2" w:rsidRDefault="00F31C0E" w:rsidP="00F31C0E"/>
        </w:tc>
        <w:tc>
          <w:tcPr>
            <w:tcW w:w="1662" w:type="dxa"/>
            <w:vMerge/>
            <w:tcBorders>
              <w:top w:val="nil"/>
            </w:tcBorders>
            <w:shd w:val="clear" w:color="auto" w:fill="auto"/>
            <w:vAlign w:val="center"/>
            <w:hideMark/>
          </w:tcPr>
          <w:p w14:paraId="3A78ABCD" w14:textId="77777777" w:rsidR="00F31C0E" w:rsidRPr="003F5AF2" w:rsidRDefault="00F31C0E" w:rsidP="00F31C0E"/>
        </w:tc>
        <w:tc>
          <w:tcPr>
            <w:tcW w:w="1356" w:type="dxa"/>
            <w:tcBorders>
              <w:top w:val="nil"/>
            </w:tcBorders>
            <w:shd w:val="clear" w:color="auto" w:fill="auto"/>
            <w:tcMar>
              <w:top w:w="0" w:type="dxa"/>
              <w:left w:w="75" w:type="dxa"/>
              <w:bottom w:w="0" w:type="dxa"/>
              <w:right w:w="75" w:type="dxa"/>
            </w:tcMar>
            <w:hideMark/>
          </w:tcPr>
          <w:p w14:paraId="4263A075" w14:textId="77777777" w:rsidR="00F31C0E" w:rsidRPr="003F5AF2" w:rsidRDefault="00F31C0E" w:rsidP="00F31C0E">
            <w:pPr>
              <w:spacing w:line="240" w:lineRule="atLeast"/>
              <w:ind w:left="45"/>
            </w:pPr>
            <w:r w:rsidRPr="003F5AF2">
              <w:t>High</w:t>
            </w:r>
          </w:p>
        </w:tc>
        <w:tc>
          <w:tcPr>
            <w:tcW w:w="872" w:type="dxa"/>
            <w:tcBorders>
              <w:top w:val="nil"/>
            </w:tcBorders>
            <w:shd w:val="clear" w:color="auto" w:fill="auto"/>
            <w:tcMar>
              <w:top w:w="0" w:type="dxa"/>
              <w:left w:w="75" w:type="dxa"/>
              <w:bottom w:w="0" w:type="dxa"/>
              <w:right w:w="75" w:type="dxa"/>
            </w:tcMar>
            <w:hideMark/>
          </w:tcPr>
          <w:p w14:paraId="030F6FD7" w14:textId="497C26C5" w:rsidR="00F31C0E" w:rsidRPr="003F5AF2" w:rsidRDefault="00D60B05" w:rsidP="00FA5CF5">
            <w:pPr>
              <w:spacing w:line="240" w:lineRule="atLeast"/>
              <w:ind w:left="45"/>
              <w:jc w:val="center"/>
            </w:pPr>
            <w:r w:rsidRPr="003F5AF2">
              <w:t>5.21</w:t>
            </w:r>
          </w:p>
        </w:tc>
        <w:tc>
          <w:tcPr>
            <w:tcW w:w="1222" w:type="dxa"/>
            <w:tcBorders>
              <w:top w:val="nil"/>
            </w:tcBorders>
            <w:shd w:val="clear" w:color="auto" w:fill="auto"/>
            <w:tcMar>
              <w:top w:w="0" w:type="dxa"/>
              <w:left w:w="75" w:type="dxa"/>
              <w:bottom w:w="0" w:type="dxa"/>
              <w:right w:w="75" w:type="dxa"/>
            </w:tcMar>
            <w:hideMark/>
          </w:tcPr>
          <w:p w14:paraId="02423B97" w14:textId="3097369A" w:rsidR="00F31C0E" w:rsidRPr="003F5AF2" w:rsidRDefault="00D60B05" w:rsidP="00FA5CF5">
            <w:pPr>
              <w:spacing w:line="240" w:lineRule="atLeast"/>
              <w:ind w:left="45"/>
              <w:jc w:val="center"/>
            </w:pPr>
            <w:r w:rsidRPr="003F5AF2">
              <w:t>1.65</w:t>
            </w:r>
          </w:p>
        </w:tc>
        <w:tc>
          <w:tcPr>
            <w:tcW w:w="692" w:type="dxa"/>
            <w:tcBorders>
              <w:top w:val="nil"/>
            </w:tcBorders>
            <w:shd w:val="clear" w:color="auto" w:fill="auto"/>
            <w:tcMar>
              <w:top w:w="0" w:type="dxa"/>
              <w:left w:w="75" w:type="dxa"/>
              <w:bottom w:w="0" w:type="dxa"/>
              <w:right w:w="75" w:type="dxa"/>
            </w:tcMar>
            <w:hideMark/>
          </w:tcPr>
          <w:p w14:paraId="41F4B0FA" w14:textId="77777777" w:rsidR="00F31C0E" w:rsidRPr="003F5AF2" w:rsidRDefault="00F31C0E" w:rsidP="00F31C0E">
            <w:pPr>
              <w:spacing w:line="240" w:lineRule="atLeast"/>
              <w:ind w:left="45"/>
              <w:jc w:val="right"/>
            </w:pPr>
            <w:r w:rsidRPr="003F5AF2">
              <w:t>51</w:t>
            </w:r>
          </w:p>
        </w:tc>
      </w:tr>
      <w:tr w:rsidR="00F31C0E" w:rsidRPr="003F5AF2" w14:paraId="2075E8F9" w14:textId="77777777" w:rsidTr="00FA5CF5">
        <w:tc>
          <w:tcPr>
            <w:tcW w:w="1142" w:type="dxa"/>
            <w:vMerge/>
            <w:shd w:val="clear" w:color="auto" w:fill="auto"/>
            <w:vAlign w:val="center"/>
            <w:hideMark/>
          </w:tcPr>
          <w:p w14:paraId="32B19EB1" w14:textId="77777777" w:rsidR="00F31C0E" w:rsidRPr="003F5AF2" w:rsidRDefault="00F31C0E" w:rsidP="00F31C0E"/>
        </w:tc>
        <w:tc>
          <w:tcPr>
            <w:tcW w:w="1662" w:type="dxa"/>
            <w:vMerge/>
            <w:shd w:val="clear" w:color="auto" w:fill="auto"/>
            <w:vAlign w:val="center"/>
            <w:hideMark/>
          </w:tcPr>
          <w:p w14:paraId="6321BE6C" w14:textId="77777777" w:rsidR="00F31C0E" w:rsidRPr="003F5AF2" w:rsidRDefault="00F31C0E" w:rsidP="00F31C0E"/>
        </w:tc>
        <w:tc>
          <w:tcPr>
            <w:tcW w:w="1356" w:type="dxa"/>
            <w:shd w:val="clear" w:color="auto" w:fill="auto"/>
            <w:tcMar>
              <w:top w:w="0" w:type="dxa"/>
              <w:left w:w="75" w:type="dxa"/>
              <w:bottom w:w="0" w:type="dxa"/>
              <w:right w:w="75" w:type="dxa"/>
            </w:tcMar>
            <w:hideMark/>
          </w:tcPr>
          <w:p w14:paraId="20931213" w14:textId="77777777" w:rsidR="00F31C0E" w:rsidRPr="003F5AF2" w:rsidRDefault="00F31C0E" w:rsidP="00F31C0E">
            <w:pPr>
              <w:spacing w:line="240" w:lineRule="atLeast"/>
              <w:ind w:left="45"/>
            </w:pPr>
            <w:r w:rsidRPr="003F5AF2">
              <w:t>Total</w:t>
            </w:r>
          </w:p>
        </w:tc>
        <w:tc>
          <w:tcPr>
            <w:tcW w:w="872" w:type="dxa"/>
            <w:shd w:val="clear" w:color="auto" w:fill="auto"/>
            <w:tcMar>
              <w:top w:w="0" w:type="dxa"/>
              <w:left w:w="75" w:type="dxa"/>
              <w:bottom w:w="0" w:type="dxa"/>
              <w:right w:w="75" w:type="dxa"/>
            </w:tcMar>
            <w:hideMark/>
          </w:tcPr>
          <w:p w14:paraId="45291867" w14:textId="0BA93819" w:rsidR="00F31C0E" w:rsidRPr="003F5AF2" w:rsidRDefault="00D60B05" w:rsidP="00FA5CF5">
            <w:pPr>
              <w:spacing w:line="240" w:lineRule="atLeast"/>
              <w:ind w:left="45"/>
              <w:jc w:val="center"/>
            </w:pPr>
            <w:r w:rsidRPr="003F5AF2">
              <w:t>4.99</w:t>
            </w:r>
          </w:p>
        </w:tc>
        <w:tc>
          <w:tcPr>
            <w:tcW w:w="1222" w:type="dxa"/>
            <w:shd w:val="clear" w:color="auto" w:fill="auto"/>
            <w:tcMar>
              <w:top w:w="0" w:type="dxa"/>
              <w:left w:w="75" w:type="dxa"/>
              <w:bottom w:w="0" w:type="dxa"/>
              <w:right w:w="75" w:type="dxa"/>
            </w:tcMar>
            <w:hideMark/>
          </w:tcPr>
          <w:p w14:paraId="5499F56B" w14:textId="5C4E9A1C" w:rsidR="00F31C0E" w:rsidRPr="003F5AF2" w:rsidRDefault="00D60B05" w:rsidP="00FA5CF5">
            <w:pPr>
              <w:spacing w:line="240" w:lineRule="atLeast"/>
              <w:ind w:left="45"/>
              <w:jc w:val="center"/>
            </w:pPr>
            <w:r w:rsidRPr="003F5AF2">
              <w:t>1.61</w:t>
            </w:r>
          </w:p>
        </w:tc>
        <w:tc>
          <w:tcPr>
            <w:tcW w:w="692" w:type="dxa"/>
            <w:shd w:val="clear" w:color="auto" w:fill="auto"/>
            <w:tcMar>
              <w:top w:w="0" w:type="dxa"/>
              <w:left w:w="75" w:type="dxa"/>
              <w:bottom w:w="0" w:type="dxa"/>
              <w:right w:w="75" w:type="dxa"/>
            </w:tcMar>
            <w:hideMark/>
          </w:tcPr>
          <w:p w14:paraId="3168E715" w14:textId="77777777" w:rsidR="00F31C0E" w:rsidRPr="003F5AF2" w:rsidRDefault="00F31C0E" w:rsidP="00F31C0E">
            <w:pPr>
              <w:spacing w:line="240" w:lineRule="atLeast"/>
              <w:ind w:left="45"/>
              <w:jc w:val="right"/>
            </w:pPr>
            <w:r w:rsidRPr="003F5AF2">
              <w:t>102</w:t>
            </w:r>
          </w:p>
        </w:tc>
      </w:tr>
      <w:tr w:rsidR="00F31C0E" w:rsidRPr="003F5AF2" w14:paraId="7DBDEEC9" w14:textId="77777777" w:rsidTr="00FA5CF5">
        <w:tc>
          <w:tcPr>
            <w:tcW w:w="1142" w:type="dxa"/>
            <w:vMerge/>
            <w:shd w:val="clear" w:color="auto" w:fill="auto"/>
            <w:vAlign w:val="center"/>
            <w:hideMark/>
          </w:tcPr>
          <w:p w14:paraId="667751DA" w14:textId="77777777" w:rsidR="00F31C0E" w:rsidRPr="003F5AF2" w:rsidRDefault="00F31C0E" w:rsidP="00F31C0E"/>
        </w:tc>
        <w:tc>
          <w:tcPr>
            <w:tcW w:w="1662" w:type="dxa"/>
            <w:vMerge w:val="restart"/>
            <w:shd w:val="clear" w:color="auto" w:fill="auto"/>
            <w:tcMar>
              <w:top w:w="0" w:type="dxa"/>
              <w:left w:w="75" w:type="dxa"/>
              <w:bottom w:w="0" w:type="dxa"/>
              <w:right w:w="75" w:type="dxa"/>
            </w:tcMar>
            <w:hideMark/>
          </w:tcPr>
          <w:p w14:paraId="0A8BF748" w14:textId="77777777" w:rsidR="00F31C0E" w:rsidRPr="003F5AF2" w:rsidRDefault="00F31C0E" w:rsidP="00F31C0E">
            <w:pPr>
              <w:spacing w:line="240" w:lineRule="atLeast"/>
              <w:ind w:left="45"/>
            </w:pPr>
            <w:r w:rsidRPr="003F5AF2">
              <w:t>Addressed</w:t>
            </w:r>
          </w:p>
        </w:tc>
        <w:tc>
          <w:tcPr>
            <w:tcW w:w="1356" w:type="dxa"/>
            <w:shd w:val="clear" w:color="auto" w:fill="auto"/>
            <w:tcMar>
              <w:top w:w="0" w:type="dxa"/>
              <w:left w:w="75" w:type="dxa"/>
              <w:bottom w:w="0" w:type="dxa"/>
              <w:right w:w="75" w:type="dxa"/>
            </w:tcMar>
            <w:hideMark/>
          </w:tcPr>
          <w:p w14:paraId="369A4BE4" w14:textId="77777777" w:rsidR="00F31C0E" w:rsidRPr="003F5AF2" w:rsidRDefault="00F31C0E" w:rsidP="00F31C0E">
            <w:pPr>
              <w:spacing w:line="240" w:lineRule="atLeast"/>
              <w:ind w:left="45"/>
            </w:pPr>
            <w:r w:rsidRPr="003F5AF2">
              <w:t>Low</w:t>
            </w:r>
          </w:p>
        </w:tc>
        <w:tc>
          <w:tcPr>
            <w:tcW w:w="872" w:type="dxa"/>
            <w:shd w:val="clear" w:color="auto" w:fill="auto"/>
            <w:tcMar>
              <w:top w:w="0" w:type="dxa"/>
              <w:left w:w="75" w:type="dxa"/>
              <w:bottom w:w="0" w:type="dxa"/>
              <w:right w:w="75" w:type="dxa"/>
            </w:tcMar>
            <w:hideMark/>
          </w:tcPr>
          <w:p w14:paraId="585E2F49" w14:textId="7D005962" w:rsidR="00F31C0E" w:rsidRPr="003F5AF2" w:rsidRDefault="00D60B05" w:rsidP="00FA5CF5">
            <w:pPr>
              <w:spacing w:line="240" w:lineRule="atLeast"/>
              <w:ind w:left="45"/>
              <w:jc w:val="center"/>
            </w:pPr>
            <w:r w:rsidRPr="003F5AF2">
              <w:t>5.21</w:t>
            </w:r>
          </w:p>
        </w:tc>
        <w:tc>
          <w:tcPr>
            <w:tcW w:w="1222" w:type="dxa"/>
            <w:shd w:val="clear" w:color="auto" w:fill="auto"/>
            <w:tcMar>
              <w:top w:w="0" w:type="dxa"/>
              <w:left w:w="75" w:type="dxa"/>
              <w:bottom w:w="0" w:type="dxa"/>
              <w:right w:w="75" w:type="dxa"/>
            </w:tcMar>
            <w:hideMark/>
          </w:tcPr>
          <w:p w14:paraId="3048EBF9" w14:textId="61EB6BDE" w:rsidR="00F31C0E" w:rsidRPr="003F5AF2" w:rsidRDefault="00D60B05" w:rsidP="00FA5CF5">
            <w:pPr>
              <w:spacing w:line="240" w:lineRule="atLeast"/>
              <w:ind w:left="45"/>
              <w:jc w:val="center"/>
            </w:pPr>
            <w:r w:rsidRPr="003F5AF2">
              <w:t>1.39</w:t>
            </w:r>
          </w:p>
        </w:tc>
        <w:tc>
          <w:tcPr>
            <w:tcW w:w="692" w:type="dxa"/>
            <w:shd w:val="clear" w:color="auto" w:fill="auto"/>
            <w:tcMar>
              <w:top w:w="0" w:type="dxa"/>
              <w:left w:w="75" w:type="dxa"/>
              <w:bottom w:w="0" w:type="dxa"/>
              <w:right w:w="75" w:type="dxa"/>
            </w:tcMar>
            <w:hideMark/>
          </w:tcPr>
          <w:p w14:paraId="78916ADF" w14:textId="77777777" w:rsidR="00F31C0E" w:rsidRPr="003F5AF2" w:rsidRDefault="00F31C0E" w:rsidP="00F31C0E">
            <w:pPr>
              <w:spacing w:line="240" w:lineRule="atLeast"/>
              <w:ind w:left="45"/>
              <w:jc w:val="right"/>
            </w:pPr>
            <w:r w:rsidRPr="003F5AF2">
              <w:t>58</w:t>
            </w:r>
          </w:p>
        </w:tc>
      </w:tr>
      <w:tr w:rsidR="00F31C0E" w:rsidRPr="003F5AF2" w14:paraId="2888E594" w14:textId="77777777" w:rsidTr="00FA5CF5">
        <w:tc>
          <w:tcPr>
            <w:tcW w:w="1142" w:type="dxa"/>
            <w:vMerge/>
            <w:shd w:val="clear" w:color="auto" w:fill="auto"/>
            <w:vAlign w:val="center"/>
            <w:hideMark/>
          </w:tcPr>
          <w:p w14:paraId="7A7E85EF" w14:textId="77777777" w:rsidR="00F31C0E" w:rsidRPr="003F5AF2" w:rsidRDefault="00F31C0E" w:rsidP="00F31C0E"/>
        </w:tc>
        <w:tc>
          <w:tcPr>
            <w:tcW w:w="1662" w:type="dxa"/>
            <w:vMerge/>
            <w:shd w:val="clear" w:color="auto" w:fill="auto"/>
            <w:vAlign w:val="center"/>
            <w:hideMark/>
          </w:tcPr>
          <w:p w14:paraId="62E517D6" w14:textId="77777777" w:rsidR="00F31C0E" w:rsidRPr="003F5AF2" w:rsidRDefault="00F31C0E" w:rsidP="00F31C0E"/>
        </w:tc>
        <w:tc>
          <w:tcPr>
            <w:tcW w:w="1356" w:type="dxa"/>
            <w:shd w:val="clear" w:color="auto" w:fill="auto"/>
            <w:tcMar>
              <w:top w:w="0" w:type="dxa"/>
              <w:left w:w="75" w:type="dxa"/>
              <w:bottom w:w="0" w:type="dxa"/>
              <w:right w:w="75" w:type="dxa"/>
            </w:tcMar>
            <w:hideMark/>
          </w:tcPr>
          <w:p w14:paraId="09D049E2" w14:textId="77777777" w:rsidR="00F31C0E" w:rsidRPr="003F5AF2" w:rsidRDefault="00F31C0E" w:rsidP="00F31C0E">
            <w:pPr>
              <w:spacing w:line="240" w:lineRule="atLeast"/>
              <w:ind w:left="45"/>
            </w:pPr>
            <w:r w:rsidRPr="003F5AF2">
              <w:t>High</w:t>
            </w:r>
          </w:p>
        </w:tc>
        <w:tc>
          <w:tcPr>
            <w:tcW w:w="872" w:type="dxa"/>
            <w:shd w:val="clear" w:color="auto" w:fill="auto"/>
            <w:tcMar>
              <w:top w:w="0" w:type="dxa"/>
              <w:left w:w="75" w:type="dxa"/>
              <w:bottom w:w="0" w:type="dxa"/>
              <w:right w:w="75" w:type="dxa"/>
            </w:tcMar>
            <w:hideMark/>
          </w:tcPr>
          <w:p w14:paraId="16AF0E1D" w14:textId="1CC3FC56" w:rsidR="00F31C0E" w:rsidRPr="003F5AF2" w:rsidRDefault="00D60B05" w:rsidP="00FA5CF5">
            <w:pPr>
              <w:spacing w:line="240" w:lineRule="atLeast"/>
              <w:ind w:left="45"/>
              <w:jc w:val="center"/>
            </w:pPr>
            <w:r w:rsidRPr="003F5AF2">
              <w:t>5.31</w:t>
            </w:r>
          </w:p>
        </w:tc>
        <w:tc>
          <w:tcPr>
            <w:tcW w:w="1222" w:type="dxa"/>
            <w:shd w:val="clear" w:color="auto" w:fill="auto"/>
            <w:tcMar>
              <w:top w:w="0" w:type="dxa"/>
              <w:left w:w="75" w:type="dxa"/>
              <w:bottom w:w="0" w:type="dxa"/>
              <w:right w:w="75" w:type="dxa"/>
            </w:tcMar>
            <w:hideMark/>
          </w:tcPr>
          <w:p w14:paraId="54BD2C0D" w14:textId="253A3DD6" w:rsidR="00F31C0E" w:rsidRPr="003F5AF2" w:rsidRDefault="00D60B05" w:rsidP="00FA5CF5">
            <w:pPr>
              <w:spacing w:line="240" w:lineRule="atLeast"/>
              <w:ind w:left="45"/>
              <w:jc w:val="center"/>
            </w:pPr>
            <w:r w:rsidRPr="003F5AF2">
              <w:t>1.30</w:t>
            </w:r>
          </w:p>
        </w:tc>
        <w:tc>
          <w:tcPr>
            <w:tcW w:w="692" w:type="dxa"/>
            <w:shd w:val="clear" w:color="auto" w:fill="auto"/>
            <w:tcMar>
              <w:top w:w="0" w:type="dxa"/>
              <w:left w:w="75" w:type="dxa"/>
              <w:bottom w:w="0" w:type="dxa"/>
              <w:right w:w="75" w:type="dxa"/>
            </w:tcMar>
            <w:hideMark/>
          </w:tcPr>
          <w:p w14:paraId="784FCD6E" w14:textId="77777777" w:rsidR="00F31C0E" w:rsidRPr="003F5AF2" w:rsidRDefault="00F31C0E" w:rsidP="00F31C0E">
            <w:pPr>
              <w:spacing w:line="240" w:lineRule="atLeast"/>
              <w:ind w:left="45"/>
              <w:jc w:val="right"/>
            </w:pPr>
            <w:r w:rsidRPr="003F5AF2">
              <w:t>54</w:t>
            </w:r>
          </w:p>
        </w:tc>
      </w:tr>
      <w:tr w:rsidR="00F31C0E" w:rsidRPr="003F5AF2" w14:paraId="3E2C8027" w14:textId="77777777" w:rsidTr="00FA5CF5">
        <w:tc>
          <w:tcPr>
            <w:tcW w:w="1142" w:type="dxa"/>
            <w:vMerge/>
            <w:shd w:val="clear" w:color="auto" w:fill="auto"/>
            <w:vAlign w:val="center"/>
            <w:hideMark/>
          </w:tcPr>
          <w:p w14:paraId="26DC38E8" w14:textId="77777777" w:rsidR="00F31C0E" w:rsidRPr="003F5AF2" w:rsidRDefault="00F31C0E" w:rsidP="00F31C0E"/>
        </w:tc>
        <w:tc>
          <w:tcPr>
            <w:tcW w:w="1662" w:type="dxa"/>
            <w:vMerge/>
            <w:shd w:val="clear" w:color="auto" w:fill="auto"/>
            <w:vAlign w:val="center"/>
            <w:hideMark/>
          </w:tcPr>
          <w:p w14:paraId="697FE376" w14:textId="77777777" w:rsidR="00F31C0E" w:rsidRPr="003F5AF2" w:rsidRDefault="00F31C0E" w:rsidP="00F31C0E"/>
        </w:tc>
        <w:tc>
          <w:tcPr>
            <w:tcW w:w="1356" w:type="dxa"/>
            <w:shd w:val="clear" w:color="auto" w:fill="auto"/>
            <w:tcMar>
              <w:top w:w="0" w:type="dxa"/>
              <w:left w:w="75" w:type="dxa"/>
              <w:bottom w:w="0" w:type="dxa"/>
              <w:right w:w="75" w:type="dxa"/>
            </w:tcMar>
            <w:hideMark/>
          </w:tcPr>
          <w:p w14:paraId="6A461522" w14:textId="77777777" w:rsidR="00F31C0E" w:rsidRPr="003F5AF2" w:rsidRDefault="00F31C0E" w:rsidP="00F31C0E">
            <w:pPr>
              <w:spacing w:line="240" w:lineRule="atLeast"/>
              <w:ind w:left="45"/>
            </w:pPr>
            <w:r w:rsidRPr="003F5AF2">
              <w:t>Total</w:t>
            </w:r>
          </w:p>
        </w:tc>
        <w:tc>
          <w:tcPr>
            <w:tcW w:w="872" w:type="dxa"/>
            <w:shd w:val="clear" w:color="auto" w:fill="auto"/>
            <w:tcMar>
              <w:top w:w="0" w:type="dxa"/>
              <w:left w:w="75" w:type="dxa"/>
              <w:bottom w:w="0" w:type="dxa"/>
              <w:right w:w="75" w:type="dxa"/>
            </w:tcMar>
            <w:hideMark/>
          </w:tcPr>
          <w:p w14:paraId="1DA5AF71" w14:textId="2C70CC5D" w:rsidR="00F31C0E" w:rsidRPr="003F5AF2" w:rsidRDefault="00D60B05" w:rsidP="00FA5CF5">
            <w:pPr>
              <w:spacing w:line="240" w:lineRule="atLeast"/>
              <w:ind w:left="45"/>
              <w:jc w:val="center"/>
            </w:pPr>
            <w:r w:rsidRPr="003F5AF2">
              <w:t>5.26</w:t>
            </w:r>
          </w:p>
        </w:tc>
        <w:tc>
          <w:tcPr>
            <w:tcW w:w="1222" w:type="dxa"/>
            <w:shd w:val="clear" w:color="auto" w:fill="auto"/>
            <w:tcMar>
              <w:top w:w="0" w:type="dxa"/>
              <w:left w:w="75" w:type="dxa"/>
              <w:bottom w:w="0" w:type="dxa"/>
              <w:right w:w="75" w:type="dxa"/>
            </w:tcMar>
            <w:hideMark/>
          </w:tcPr>
          <w:p w14:paraId="78483FB7" w14:textId="0676208D" w:rsidR="00F31C0E" w:rsidRPr="003F5AF2" w:rsidRDefault="00D60B05" w:rsidP="00FA5CF5">
            <w:pPr>
              <w:spacing w:line="240" w:lineRule="atLeast"/>
              <w:ind w:left="45"/>
              <w:jc w:val="center"/>
            </w:pPr>
            <w:r w:rsidRPr="003F5AF2">
              <w:t>1.34</w:t>
            </w:r>
          </w:p>
        </w:tc>
        <w:tc>
          <w:tcPr>
            <w:tcW w:w="692" w:type="dxa"/>
            <w:shd w:val="clear" w:color="auto" w:fill="auto"/>
            <w:tcMar>
              <w:top w:w="0" w:type="dxa"/>
              <w:left w:w="75" w:type="dxa"/>
              <w:bottom w:w="0" w:type="dxa"/>
              <w:right w:w="75" w:type="dxa"/>
            </w:tcMar>
            <w:hideMark/>
          </w:tcPr>
          <w:p w14:paraId="06C13C21" w14:textId="77777777" w:rsidR="00F31C0E" w:rsidRPr="003F5AF2" w:rsidRDefault="00F31C0E" w:rsidP="00F31C0E">
            <w:pPr>
              <w:spacing w:line="240" w:lineRule="atLeast"/>
              <w:ind w:left="45"/>
              <w:jc w:val="right"/>
            </w:pPr>
            <w:r w:rsidRPr="003F5AF2">
              <w:t>112</w:t>
            </w:r>
          </w:p>
        </w:tc>
      </w:tr>
      <w:tr w:rsidR="00F31C0E" w:rsidRPr="003F5AF2" w14:paraId="6D199A18" w14:textId="77777777" w:rsidTr="00FA5CF5">
        <w:tc>
          <w:tcPr>
            <w:tcW w:w="1142" w:type="dxa"/>
            <w:vMerge/>
            <w:shd w:val="clear" w:color="auto" w:fill="auto"/>
            <w:vAlign w:val="center"/>
            <w:hideMark/>
          </w:tcPr>
          <w:p w14:paraId="4C3D1A8E" w14:textId="77777777" w:rsidR="00F31C0E" w:rsidRPr="003F5AF2" w:rsidRDefault="00F31C0E" w:rsidP="00F31C0E"/>
        </w:tc>
        <w:tc>
          <w:tcPr>
            <w:tcW w:w="1662" w:type="dxa"/>
            <w:vMerge w:val="restart"/>
            <w:shd w:val="clear" w:color="auto" w:fill="auto"/>
            <w:tcMar>
              <w:top w:w="0" w:type="dxa"/>
              <w:left w:w="75" w:type="dxa"/>
              <w:bottom w:w="0" w:type="dxa"/>
              <w:right w:w="75" w:type="dxa"/>
            </w:tcMar>
            <w:hideMark/>
          </w:tcPr>
          <w:p w14:paraId="5F3090E0" w14:textId="77777777" w:rsidR="00F31C0E" w:rsidRPr="003F5AF2" w:rsidRDefault="00F31C0E" w:rsidP="00F31C0E">
            <w:pPr>
              <w:spacing w:line="240" w:lineRule="atLeast"/>
              <w:ind w:left="45"/>
            </w:pPr>
            <w:r w:rsidRPr="003F5AF2">
              <w:t>Total</w:t>
            </w:r>
          </w:p>
        </w:tc>
        <w:tc>
          <w:tcPr>
            <w:tcW w:w="1356" w:type="dxa"/>
            <w:shd w:val="clear" w:color="auto" w:fill="auto"/>
            <w:tcMar>
              <w:top w:w="0" w:type="dxa"/>
              <w:left w:w="75" w:type="dxa"/>
              <w:bottom w:w="0" w:type="dxa"/>
              <w:right w:w="75" w:type="dxa"/>
            </w:tcMar>
            <w:hideMark/>
          </w:tcPr>
          <w:p w14:paraId="6532D2AA" w14:textId="77777777" w:rsidR="00F31C0E" w:rsidRPr="003F5AF2" w:rsidRDefault="00F31C0E" w:rsidP="00F31C0E">
            <w:pPr>
              <w:spacing w:line="240" w:lineRule="atLeast"/>
              <w:ind w:left="45"/>
            </w:pPr>
            <w:r w:rsidRPr="003F5AF2">
              <w:t>Low</w:t>
            </w:r>
          </w:p>
        </w:tc>
        <w:tc>
          <w:tcPr>
            <w:tcW w:w="872" w:type="dxa"/>
            <w:shd w:val="clear" w:color="auto" w:fill="auto"/>
            <w:tcMar>
              <w:top w:w="0" w:type="dxa"/>
              <w:left w:w="75" w:type="dxa"/>
              <w:bottom w:w="0" w:type="dxa"/>
              <w:right w:w="75" w:type="dxa"/>
            </w:tcMar>
            <w:hideMark/>
          </w:tcPr>
          <w:p w14:paraId="69C8B62C" w14:textId="60B73C04" w:rsidR="00F31C0E" w:rsidRPr="003F5AF2" w:rsidRDefault="00F31C0E" w:rsidP="00FA5CF5">
            <w:pPr>
              <w:spacing w:line="240" w:lineRule="atLeast"/>
              <w:ind w:left="45"/>
              <w:jc w:val="center"/>
            </w:pPr>
            <w:r w:rsidRPr="003F5AF2">
              <w:t>5.00</w:t>
            </w:r>
          </w:p>
        </w:tc>
        <w:tc>
          <w:tcPr>
            <w:tcW w:w="1222" w:type="dxa"/>
            <w:shd w:val="clear" w:color="auto" w:fill="auto"/>
            <w:tcMar>
              <w:top w:w="0" w:type="dxa"/>
              <w:left w:w="75" w:type="dxa"/>
              <w:bottom w:w="0" w:type="dxa"/>
              <w:right w:w="75" w:type="dxa"/>
            </w:tcMar>
            <w:hideMark/>
          </w:tcPr>
          <w:p w14:paraId="54019DD6" w14:textId="68EA6DAE" w:rsidR="00F31C0E" w:rsidRPr="003F5AF2" w:rsidRDefault="00D60B05" w:rsidP="00FA5CF5">
            <w:pPr>
              <w:spacing w:line="240" w:lineRule="atLeast"/>
              <w:ind w:left="45"/>
              <w:jc w:val="center"/>
            </w:pPr>
            <w:r w:rsidRPr="003F5AF2">
              <w:t>1.48</w:t>
            </w:r>
          </w:p>
        </w:tc>
        <w:tc>
          <w:tcPr>
            <w:tcW w:w="692" w:type="dxa"/>
            <w:shd w:val="clear" w:color="auto" w:fill="auto"/>
            <w:tcMar>
              <w:top w:w="0" w:type="dxa"/>
              <w:left w:w="75" w:type="dxa"/>
              <w:bottom w:w="0" w:type="dxa"/>
              <w:right w:w="75" w:type="dxa"/>
            </w:tcMar>
            <w:hideMark/>
          </w:tcPr>
          <w:p w14:paraId="5D10EB24" w14:textId="77777777" w:rsidR="00F31C0E" w:rsidRPr="003F5AF2" w:rsidRDefault="00F31C0E" w:rsidP="00F31C0E">
            <w:pPr>
              <w:spacing w:line="240" w:lineRule="atLeast"/>
              <w:ind w:left="45"/>
              <w:jc w:val="right"/>
            </w:pPr>
            <w:r w:rsidRPr="003F5AF2">
              <w:t>109</w:t>
            </w:r>
          </w:p>
        </w:tc>
      </w:tr>
      <w:tr w:rsidR="00F31C0E" w:rsidRPr="003F5AF2" w14:paraId="0FD2E068" w14:textId="77777777" w:rsidTr="00FA5CF5">
        <w:tc>
          <w:tcPr>
            <w:tcW w:w="1142" w:type="dxa"/>
            <w:vMerge/>
            <w:shd w:val="clear" w:color="auto" w:fill="auto"/>
            <w:vAlign w:val="center"/>
            <w:hideMark/>
          </w:tcPr>
          <w:p w14:paraId="0A3978A4" w14:textId="77777777" w:rsidR="00F31C0E" w:rsidRPr="003F5AF2" w:rsidRDefault="00F31C0E" w:rsidP="00F31C0E"/>
        </w:tc>
        <w:tc>
          <w:tcPr>
            <w:tcW w:w="1662" w:type="dxa"/>
            <w:vMerge/>
            <w:shd w:val="clear" w:color="auto" w:fill="auto"/>
            <w:vAlign w:val="center"/>
            <w:hideMark/>
          </w:tcPr>
          <w:p w14:paraId="59D5F109" w14:textId="77777777" w:rsidR="00F31C0E" w:rsidRPr="003F5AF2" w:rsidRDefault="00F31C0E" w:rsidP="00F31C0E"/>
        </w:tc>
        <w:tc>
          <w:tcPr>
            <w:tcW w:w="1356" w:type="dxa"/>
            <w:shd w:val="clear" w:color="auto" w:fill="auto"/>
            <w:tcMar>
              <w:top w:w="0" w:type="dxa"/>
              <w:left w:w="75" w:type="dxa"/>
              <w:bottom w:w="0" w:type="dxa"/>
              <w:right w:w="75" w:type="dxa"/>
            </w:tcMar>
            <w:hideMark/>
          </w:tcPr>
          <w:p w14:paraId="7F8CCEB7" w14:textId="77777777" w:rsidR="00F31C0E" w:rsidRPr="003F5AF2" w:rsidRDefault="00F31C0E" w:rsidP="00F31C0E">
            <w:pPr>
              <w:spacing w:line="240" w:lineRule="atLeast"/>
              <w:ind w:left="45"/>
            </w:pPr>
            <w:r w:rsidRPr="003F5AF2">
              <w:t>High</w:t>
            </w:r>
          </w:p>
        </w:tc>
        <w:tc>
          <w:tcPr>
            <w:tcW w:w="872" w:type="dxa"/>
            <w:shd w:val="clear" w:color="auto" w:fill="auto"/>
            <w:tcMar>
              <w:top w:w="0" w:type="dxa"/>
              <w:left w:w="75" w:type="dxa"/>
              <w:bottom w:w="0" w:type="dxa"/>
              <w:right w:w="75" w:type="dxa"/>
            </w:tcMar>
            <w:hideMark/>
          </w:tcPr>
          <w:p w14:paraId="57E34AA0" w14:textId="48561853" w:rsidR="00F31C0E" w:rsidRPr="003F5AF2" w:rsidRDefault="00F31C0E" w:rsidP="00FA5CF5">
            <w:pPr>
              <w:spacing w:line="240" w:lineRule="atLeast"/>
              <w:ind w:left="45"/>
              <w:jc w:val="center"/>
            </w:pPr>
            <w:r w:rsidRPr="003F5AF2">
              <w:t>5.26</w:t>
            </w:r>
          </w:p>
        </w:tc>
        <w:tc>
          <w:tcPr>
            <w:tcW w:w="1222" w:type="dxa"/>
            <w:shd w:val="clear" w:color="auto" w:fill="auto"/>
            <w:tcMar>
              <w:top w:w="0" w:type="dxa"/>
              <w:left w:w="75" w:type="dxa"/>
              <w:bottom w:w="0" w:type="dxa"/>
              <w:right w:w="75" w:type="dxa"/>
            </w:tcMar>
            <w:hideMark/>
          </w:tcPr>
          <w:p w14:paraId="45B2B79D" w14:textId="10129B01" w:rsidR="00F31C0E" w:rsidRPr="003F5AF2" w:rsidRDefault="00D60B05" w:rsidP="00FA5CF5">
            <w:pPr>
              <w:spacing w:line="240" w:lineRule="atLeast"/>
              <w:ind w:left="45"/>
              <w:jc w:val="center"/>
            </w:pPr>
            <w:r w:rsidRPr="003F5AF2">
              <w:t>1.47</w:t>
            </w:r>
          </w:p>
        </w:tc>
        <w:tc>
          <w:tcPr>
            <w:tcW w:w="692" w:type="dxa"/>
            <w:shd w:val="clear" w:color="auto" w:fill="auto"/>
            <w:tcMar>
              <w:top w:w="0" w:type="dxa"/>
              <w:left w:w="75" w:type="dxa"/>
              <w:bottom w:w="0" w:type="dxa"/>
              <w:right w:w="75" w:type="dxa"/>
            </w:tcMar>
            <w:hideMark/>
          </w:tcPr>
          <w:p w14:paraId="743AD38E" w14:textId="77777777" w:rsidR="00F31C0E" w:rsidRPr="003F5AF2" w:rsidRDefault="00F31C0E" w:rsidP="00F31C0E">
            <w:pPr>
              <w:spacing w:line="240" w:lineRule="atLeast"/>
              <w:ind w:left="45"/>
              <w:jc w:val="right"/>
            </w:pPr>
            <w:r w:rsidRPr="003F5AF2">
              <w:t>105</w:t>
            </w:r>
          </w:p>
        </w:tc>
      </w:tr>
      <w:tr w:rsidR="00F31C0E" w:rsidRPr="003F5AF2" w14:paraId="2C4128E5" w14:textId="77777777" w:rsidTr="00FA5CF5">
        <w:tc>
          <w:tcPr>
            <w:tcW w:w="1142" w:type="dxa"/>
            <w:vMerge/>
            <w:shd w:val="clear" w:color="auto" w:fill="auto"/>
            <w:vAlign w:val="center"/>
            <w:hideMark/>
          </w:tcPr>
          <w:p w14:paraId="27F7A5F6" w14:textId="77777777" w:rsidR="00F31C0E" w:rsidRPr="003F5AF2" w:rsidRDefault="00F31C0E" w:rsidP="00F31C0E"/>
        </w:tc>
        <w:tc>
          <w:tcPr>
            <w:tcW w:w="1662" w:type="dxa"/>
            <w:vMerge/>
            <w:shd w:val="clear" w:color="auto" w:fill="auto"/>
            <w:vAlign w:val="center"/>
            <w:hideMark/>
          </w:tcPr>
          <w:p w14:paraId="62A6A056" w14:textId="77777777" w:rsidR="00F31C0E" w:rsidRPr="003F5AF2" w:rsidRDefault="00F31C0E" w:rsidP="00F31C0E"/>
        </w:tc>
        <w:tc>
          <w:tcPr>
            <w:tcW w:w="1356" w:type="dxa"/>
            <w:shd w:val="clear" w:color="auto" w:fill="auto"/>
            <w:tcMar>
              <w:top w:w="0" w:type="dxa"/>
              <w:left w:w="75" w:type="dxa"/>
              <w:bottom w:w="0" w:type="dxa"/>
              <w:right w:w="75" w:type="dxa"/>
            </w:tcMar>
            <w:hideMark/>
          </w:tcPr>
          <w:p w14:paraId="2D61F882" w14:textId="77777777" w:rsidR="00F31C0E" w:rsidRPr="003F5AF2" w:rsidRDefault="00F31C0E" w:rsidP="00F31C0E">
            <w:pPr>
              <w:spacing w:line="240" w:lineRule="atLeast"/>
              <w:ind w:left="45"/>
            </w:pPr>
            <w:r w:rsidRPr="003F5AF2">
              <w:t>Total</w:t>
            </w:r>
          </w:p>
        </w:tc>
        <w:tc>
          <w:tcPr>
            <w:tcW w:w="872" w:type="dxa"/>
            <w:shd w:val="clear" w:color="auto" w:fill="auto"/>
            <w:tcMar>
              <w:top w:w="0" w:type="dxa"/>
              <w:left w:w="75" w:type="dxa"/>
              <w:bottom w:w="0" w:type="dxa"/>
              <w:right w:w="75" w:type="dxa"/>
            </w:tcMar>
            <w:hideMark/>
          </w:tcPr>
          <w:p w14:paraId="228750F8" w14:textId="5F929970" w:rsidR="00F31C0E" w:rsidRPr="003F5AF2" w:rsidRDefault="00D60B05" w:rsidP="00FA5CF5">
            <w:pPr>
              <w:spacing w:line="240" w:lineRule="atLeast"/>
              <w:ind w:left="45"/>
              <w:jc w:val="center"/>
            </w:pPr>
            <w:r w:rsidRPr="003F5AF2">
              <w:t>5.13</w:t>
            </w:r>
          </w:p>
        </w:tc>
        <w:tc>
          <w:tcPr>
            <w:tcW w:w="1222" w:type="dxa"/>
            <w:shd w:val="clear" w:color="auto" w:fill="auto"/>
            <w:tcMar>
              <w:top w:w="0" w:type="dxa"/>
              <w:left w:w="75" w:type="dxa"/>
              <w:bottom w:w="0" w:type="dxa"/>
              <w:right w:w="75" w:type="dxa"/>
            </w:tcMar>
            <w:hideMark/>
          </w:tcPr>
          <w:p w14:paraId="3C3A0758" w14:textId="59269A1C" w:rsidR="00F31C0E" w:rsidRPr="003F5AF2" w:rsidRDefault="00D60B05" w:rsidP="00FA5CF5">
            <w:pPr>
              <w:spacing w:line="240" w:lineRule="atLeast"/>
              <w:ind w:left="45"/>
              <w:jc w:val="center"/>
            </w:pPr>
            <w:r w:rsidRPr="003F5AF2">
              <w:t>1.48</w:t>
            </w:r>
          </w:p>
        </w:tc>
        <w:tc>
          <w:tcPr>
            <w:tcW w:w="692" w:type="dxa"/>
            <w:shd w:val="clear" w:color="auto" w:fill="auto"/>
            <w:tcMar>
              <w:top w:w="0" w:type="dxa"/>
              <w:left w:w="75" w:type="dxa"/>
              <w:bottom w:w="0" w:type="dxa"/>
              <w:right w:w="75" w:type="dxa"/>
            </w:tcMar>
            <w:hideMark/>
          </w:tcPr>
          <w:p w14:paraId="19389F3A" w14:textId="77777777" w:rsidR="00F31C0E" w:rsidRPr="003F5AF2" w:rsidRDefault="00F31C0E" w:rsidP="00F31C0E">
            <w:pPr>
              <w:spacing w:line="240" w:lineRule="atLeast"/>
              <w:ind w:left="45"/>
              <w:jc w:val="right"/>
            </w:pPr>
            <w:r w:rsidRPr="003F5AF2">
              <w:t>214</w:t>
            </w:r>
          </w:p>
        </w:tc>
      </w:tr>
      <w:tr w:rsidR="00F31C0E" w:rsidRPr="003F5AF2" w14:paraId="7DDD3265" w14:textId="77777777" w:rsidTr="00FA5CF5">
        <w:tc>
          <w:tcPr>
            <w:tcW w:w="1142" w:type="dxa"/>
            <w:vMerge w:val="restart"/>
            <w:shd w:val="clear" w:color="auto" w:fill="auto"/>
            <w:tcMar>
              <w:top w:w="0" w:type="dxa"/>
              <w:left w:w="75" w:type="dxa"/>
              <w:bottom w:w="0" w:type="dxa"/>
              <w:right w:w="75" w:type="dxa"/>
            </w:tcMar>
            <w:hideMark/>
          </w:tcPr>
          <w:p w14:paraId="5ACAB534" w14:textId="77777777" w:rsidR="00F31C0E" w:rsidRPr="003F5AF2" w:rsidRDefault="00F31C0E" w:rsidP="00F31C0E">
            <w:pPr>
              <w:spacing w:line="240" w:lineRule="atLeast"/>
              <w:ind w:left="45"/>
            </w:pPr>
            <w:r w:rsidRPr="003F5AF2">
              <w:t>High</w:t>
            </w:r>
          </w:p>
        </w:tc>
        <w:tc>
          <w:tcPr>
            <w:tcW w:w="1662" w:type="dxa"/>
            <w:vMerge w:val="restart"/>
            <w:shd w:val="clear" w:color="auto" w:fill="auto"/>
            <w:tcMar>
              <w:top w:w="0" w:type="dxa"/>
              <w:left w:w="75" w:type="dxa"/>
              <w:bottom w:w="0" w:type="dxa"/>
              <w:right w:w="75" w:type="dxa"/>
            </w:tcMar>
            <w:hideMark/>
          </w:tcPr>
          <w:p w14:paraId="2D9667D4" w14:textId="77777777" w:rsidR="00F31C0E" w:rsidRPr="003F5AF2" w:rsidRDefault="00F31C0E" w:rsidP="00F31C0E">
            <w:pPr>
              <w:spacing w:line="240" w:lineRule="atLeast"/>
              <w:ind w:left="45"/>
            </w:pPr>
            <w:r w:rsidRPr="003F5AF2">
              <w:t>Not Addressed</w:t>
            </w:r>
          </w:p>
        </w:tc>
        <w:tc>
          <w:tcPr>
            <w:tcW w:w="1356" w:type="dxa"/>
            <w:shd w:val="clear" w:color="auto" w:fill="auto"/>
            <w:tcMar>
              <w:top w:w="0" w:type="dxa"/>
              <w:left w:w="75" w:type="dxa"/>
              <w:bottom w:w="0" w:type="dxa"/>
              <w:right w:w="75" w:type="dxa"/>
            </w:tcMar>
            <w:hideMark/>
          </w:tcPr>
          <w:p w14:paraId="7E1A04FB" w14:textId="77777777" w:rsidR="00F31C0E" w:rsidRPr="003F5AF2" w:rsidRDefault="00F31C0E" w:rsidP="00F31C0E">
            <w:pPr>
              <w:spacing w:line="240" w:lineRule="atLeast"/>
              <w:ind w:left="45"/>
            </w:pPr>
            <w:r w:rsidRPr="003F5AF2">
              <w:t>Low</w:t>
            </w:r>
          </w:p>
        </w:tc>
        <w:tc>
          <w:tcPr>
            <w:tcW w:w="872" w:type="dxa"/>
            <w:shd w:val="clear" w:color="auto" w:fill="auto"/>
            <w:tcMar>
              <w:top w:w="0" w:type="dxa"/>
              <w:left w:w="75" w:type="dxa"/>
              <w:bottom w:w="0" w:type="dxa"/>
              <w:right w:w="75" w:type="dxa"/>
            </w:tcMar>
            <w:hideMark/>
          </w:tcPr>
          <w:p w14:paraId="473E10A3" w14:textId="0C1B18A9" w:rsidR="00F31C0E" w:rsidRPr="003F5AF2" w:rsidRDefault="00D60B05" w:rsidP="00FA5CF5">
            <w:pPr>
              <w:spacing w:line="240" w:lineRule="atLeast"/>
              <w:ind w:left="45"/>
              <w:jc w:val="center"/>
            </w:pPr>
            <w:r w:rsidRPr="003F5AF2">
              <w:t>5.10</w:t>
            </w:r>
          </w:p>
        </w:tc>
        <w:tc>
          <w:tcPr>
            <w:tcW w:w="1222" w:type="dxa"/>
            <w:shd w:val="clear" w:color="auto" w:fill="auto"/>
            <w:tcMar>
              <w:top w:w="0" w:type="dxa"/>
              <w:left w:w="75" w:type="dxa"/>
              <w:bottom w:w="0" w:type="dxa"/>
              <w:right w:w="75" w:type="dxa"/>
            </w:tcMar>
            <w:hideMark/>
          </w:tcPr>
          <w:p w14:paraId="33111602" w14:textId="068DC026" w:rsidR="00F31C0E" w:rsidRPr="003F5AF2" w:rsidRDefault="00F31C0E" w:rsidP="00FA5CF5">
            <w:pPr>
              <w:spacing w:line="240" w:lineRule="atLeast"/>
              <w:ind w:left="45"/>
              <w:jc w:val="center"/>
            </w:pPr>
            <w:r w:rsidRPr="003F5AF2">
              <w:t>1.47</w:t>
            </w:r>
          </w:p>
        </w:tc>
        <w:tc>
          <w:tcPr>
            <w:tcW w:w="692" w:type="dxa"/>
            <w:shd w:val="clear" w:color="auto" w:fill="auto"/>
            <w:tcMar>
              <w:top w:w="0" w:type="dxa"/>
              <w:left w:w="75" w:type="dxa"/>
              <w:bottom w:w="0" w:type="dxa"/>
              <w:right w:w="75" w:type="dxa"/>
            </w:tcMar>
            <w:hideMark/>
          </w:tcPr>
          <w:p w14:paraId="31860792" w14:textId="77777777" w:rsidR="00F31C0E" w:rsidRPr="003F5AF2" w:rsidRDefault="00F31C0E" w:rsidP="00F31C0E">
            <w:pPr>
              <w:spacing w:line="240" w:lineRule="atLeast"/>
              <w:ind w:left="45"/>
              <w:jc w:val="right"/>
            </w:pPr>
            <w:r w:rsidRPr="003F5AF2">
              <w:t>57</w:t>
            </w:r>
          </w:p>
        </w:tc>
      </w:tr>
      <w:tr w:rsidR="00F31C0E" w:rsidRPr="003F5AF2" w14:paraId="324EA790" w14:textId="77777777" w:rsidTr="00FA5CF5">
        <w:tc>
          <w:tcPr>
            <w:tcW w:w="1142" w:type="dxa"/>
            <w:vMerge/>
            <w:shd w:val="clear" w:color="auto" w:fill="auto"/>
            <w:vAlign w:val="center"/>
            <w:hideMark/>
          </w:tcPr>
          <w:p w14:paraId="29E33C09" w14:textId="77777777" w:rsidR="00F31C0E" w:rsidRPr="003F5AF2" w:rsidRDefault="00F31C0E" w:rsidP="00F31C0E"/>
        </w:tc>
        <w:tc>
          <w:tcPr>
            <w:tcW w:w="1662" w:type="dxa"/>
            <w:vMerge/>
            <w:shd w:val="clear" w:color="auto" w:fill="auto"/>
            <w:vAlign w:val="center"/>
            <w:hideMark/>
          </w:tcPr>
          <w:p w14:paraId="0D82FC1D" w14:textId="77777777" w:rsidR="00F31C0E" w:rsidRPr="003F5AF2" w:rsidRDefault="00F31C0E" w:rsidP="00F31C0E"/>
        </w:tc>
        <w:tc>
          <w:tcPr>
            <w:tcW w:w="1356" w:type="dxa"/>
            <w:shd w:val="clear" w:color="auto" w:fill="auto"/>
            <w:tcMar>
              <w:top w:w="0" w:type="dxa"/>
              <w:left w:w="75" w:type="dxa"/>
              <w:bottom w:w="0" w:type="dxa"/>
              <w:right w:w="75" w:type="dxa"/>
            </w:tcMar>
            <w:hideMark/>
          </w:tcPr>
          <w:p w14:paraId="750EAC04" w14:textId="77777777" w:rsidR="00F31C0E" w:rsidRPr="003F5AF2" w:rsidRDefault="00F31C0E" w:rsidP="00F31C0E">
            <w:pPr>
              <w:spacing w:line="240" w:lineRule="atLeast"/>
              <w:ind w:left="45"/>
            </w:pPr>
            <w:r w:rsidRPr="003F5AF2">
              <w:t>High</w:t>
            </w:r>
          </w:p>
        </w:tc>
        <w:tc>
          <w:tcPr>
            <w:tcW w:w="872" w:type="dxa"/>
            <w:shd w:val="clear" w:color="auto" w:fill="auto"/>
            <w:tcMar>
              <w:top w:w="0" w:type="dxa"/>
              <w:left w:w="75" w:type="dxa"/>
              <w:bottom w:w="0" w:type="dxa"/>
              <w:right w:w="75" w:type="dxa"/>
            </w:tcMar>
            <w:hideMark/>
          </w:tcPr>
          <w:p w14:paraId="4EE9FA3B" w14:textId="4CF71182" w:rsidR="00F31C0E" w:rsidRPr="003F5AF2" w:rsidRDefault="00F31C0E" w:rsidP="00FA5CF5">
            <w:pPr>
              <w:spacing w:line="240" w:lineRule="atLeast"/>
              <w:ind w:left="45"/>
              <w:jc w:val="center"/>
            </w:pPr>
            <w:r w:rsidRPr="003F5AF2">
              <w:t>5.11</w:t>
            </w:r>
          </w:p>
        </w:tc>
        <w:tc>
          <w:tcPr>
            <w:tcW w:w="1222" w:type="dxa"/>
            <w:shd w:val="clear" w:color="auto" w:fill="auto"/>
            <w:tcMar>
              <w:top w:w="0" w:type="dxa"/>
              <w:left w:w="75" w:type="dxa"/>
              <w:bottom w:w="0" w:type="dxa"/>
              <w:right w:w="75" w:type="dxa"/>
            </w:tcMar>
            <w:hideMark/>
          </w:tcPr>
          <w:p w14:paraId="01318F1E" w14:textId="25E72908" w:rsidR="00F31C0E" w:rsidRPr="003F5AF2" w:rsidRDefault="00D60B05" w:rsidP="00FA5CF5">
            <w:pPr>
              <w:spacing w:line="240" w:lineRule="atLeast"/>
              <w:ind w:left="45"/>
              <w:jc w:val="center"/>
            </w:pPr>
            <w:r w:rsidRPr="003F5AF2">
              <w:t>1.69</w:t>
            </w:r>
          </w:p>
        </w:tc>
        <w:tc>
          <w:tcPr>
            <w:tcW w:w="692" w:type="dxa"/>
            <w:shd w:val="clear" w:color="auto" w:fill="auto"/>
            <w:tcMar>
              <w:top w:w="0" w:type="dxa"/>
              <w:left w:w="75" w:type="dxa"/>
              <w:bottom w:w="0" w:type="dxa"/>
              <w:right w:w="75" w:type="dxa"/>
            </w:tcMar>
            <w:hideMark/>
          </w:tcPr>
          <w:p w14:paraId="654C11AB" w14:textId="77777777" w:rsidR="00F31C0E" w:rsidRPr="003F5AF2" w:rsidRDefault="00F31C0E" w:rsidP="00F31C0E">
            <w:pPr>
              <w:spacing w:line="240" w:lineRule="atLeast"/>
              <w:ind w:left="45"/>
              <w:jc w:val="right"/>
            </w:pPr>
            <w:r w:rsidRPr="003F5AF2">
              <w:t>57</w:t>
            </w:r>
          </w:p>
        </w:tc>
      </w:tr>
      <w:tr w:rsidR="00F31C0E" w:rsidRPr="003F5AF2" w14:paraId="08D0E87A" w14:textId="77777777" w:rsidTr="00FA5CF5">
        <w:tc>
          <w:tcPr>
            <w:tcW w:w="1142" w:type="dxa"/>
            <w:vMerge/>
            <w:shd w:val="clear" w:color="auto" w:fill="auto"/>
            <w:vAlign w:val="center"/>
            <w:hideMark/>
          </w:tcPr>
          <w:p w14:paraId="0E7F0779" w14:textId="77777777" w:rsidR="00F31C0E" w:rsidRPr="003F5AF2" w:rsidRDefault="00F31C0E" w:rsidP="00F31C0E"/>
        </w:tc>
        <w:tc>
          <w:tcPr>
            <w:tcW w:w="1662" w:type="dxa"/>
            <w:vMerge/>
            <w:shd w:val="clear" w:color="auto" w:fill="auto"/>
            <w:vAlign w:val="center"/>
            <w:hideMark/>
          </w:tcPr>
          <w:p w14:paraId="3A4E5D5D" w14:textId="77777777" w:rsidR="00F31C0E" w:rsidRPr="003F5AF2" w:rsidRDefault="00F31C0E" w:rsidP="00F31C0E"/>
        </w:tc>
        <w:tc>
          <w:tcPr>
            <w:tcW w:w="1356" w:type="dxa"/>
            <w:shd w:val="clear" w:color="auto" w:fill="auto"/>
            <w:tcMar>
              <w:top w:w="0" w:type="dxa"/>
              <w:left w:w="75" w:type="dxa"/>
              <w:bottom w:w="0" w:type="dxa"/>
              <w:right w:w="75" w:type="dxa"/>
            </w:tcMar>
            <w:hideMark/>
          </w:tcPr>
          <w:p w14:paraId="6B60794C" w14:textId="77777777" w:rsidR="00F31C0E" w:rsidRPr="003F5AF2" w:rsidRDefault="00F31C0E" w:rsidP="00F31C0E">
            <w:pPr>
              <w:spacing w:line="240" w:lineRule="atLeast"/>
              <w:ind w:left="45"/>
            </w:pPr>
            <w:r w:rsidRPr="003F5AF2">
              <w:t>Total</w:t>
            </w:r>
          </w:p>
        </w:tc>
        <w:tc>
          <w:tcPr>
            <w:tcW w:w="872" w:type="dxa"/>
            <w:shd w:val="clear" w:color="auto" w:fill="auto"/>
            <w:tcMar>
              <w:top w:w="0" w:type="dxa"/>
              <w:left w:w="75" w:type="dxa"/>
              <w:bottom w:w="0" w:type="dxa"/>
              <w:right w:w="75" w:type="dxa"/>
            </w:tcMar>
            <w:hideMark/>
          </w:tcPr>
          <w:p w14:paraId="6F1A4182" w14:textId="51DF1BC0" w:rsidR="00F31C0E" w:rsidRPr="003F5AF2" w:rsidRDefault="00D60B05" w:rsidP="00FA5CF5">
            <w:pPr>
              <w:spacing w:line="240" w:lineRule="atLeast"/>
              <w:ind w:left="45"/>
              <w:jc w:val="center"/>
            </w:pPr>
            <w:r w:rsidRPr="003F5AF2">
              <w:t>5.10</w:t>
            </w:r>
          </w:p>
        </w:tc>
        <w:tc>
          <w:tcPr>
            <w:tcW w:w="1222" w:type="dxa"/>
            <w:shd w:val="clear" w:color="auto" w:fill="auto"/>
            <w:tcMar>
              <w:top w:w="0" w:type="dxa"/>
              <w:left w:w="75" w:type="dxa"/>
              <w:bottom w:w="0" w:type="dxa"/>
              <w:right w:w="75" w:type="dxa"/>
            </w:tcMar>
            <w:hideMark/>
          </w:tcPr>
          <w:p w14:paraId="5D4FFD74" w14:textId="04FB9EA7" w:rsidR="00F31C0E" w:rsidRPr="003F5AF2" w:rsidRDefault="00D60B05" w:rsidP="00FA5CF5">
            <w:pPr>
              <w:spacing w:line="240" w:lineRule="atLeast"/>
              <w:ind w:left="45"/>
              <w:jc w:val="center"/>
            </w:pPr>
            <w:r w:rsidRPr="003F5AF2">
              <w:t>1.57</w:t>
            </w:r>
          </w:p>
        </w:tc>
        <w:tc>
          <w:tcPr>
            <w:tcW w:w="692" w:type="dxa"/>
            <w:shd w:val="clear" w:color="auto" w:fill="auto"/>
            <w:tcMar>
              <w:top w:w="0" w:type="dxa"/>
              <w:left w:w="75" w:type="dxa"/>
              <w:bottom w:w="0" w:type="dxa"/>
              <w:right w:w="75" w:type="dxa"/>
            </w:tcMar>
            <w:hideMark/>
          </w:tcPr>
          <w:p w14:paraId="60BB3443" w14:textId="77777777" w:rsidR="00F31C0E" w:rsidRPr="003F5AF2" w:rsidRDefault="00F31C0E" w:rsidP="00F31C0E">
            <w:pPr>
              <w:spacing w:line="240" w:lineRule="atLeast"/>
              <w:ind w:left="45"/>
              <w:jc w:val="right"/>
            </w:pPr>
            <w:r w:rsidRPr="003F5AF2">
              <w:t>114</w:t>
            </w:r>
          </w:p>
        </w:tc>
      </w:tr>
      <w:tr w:rsidR="00F31C0E" w:rsidRPr="003F5AF2" w14:paraId="553AED09" w14:textId="77777777" w:rsidTr="00FA5CF5">
        <w:tc>
          <w:tcPr>
            <w:tcW w:w="1142" w:type="dxa"/>
            <w:vMerge/>
            <w:shd w:val="clear" w:color="auto" w:fill="auto"/>
            <w:vAlign w:val="center"/>
            <w:hideMark/>
          </w:tcPr>
          <w:p w14:paraId="517346A5" w14:textId="77777777" w:rsidR="00F31C0E" w:rsidRPr="003F5AF2" w:rsidRDefault="00F31C0E" w:rsidP="00F31C0E"/>
        </w:tc>
        <w:tc>
          <w:tcPr>
            <w:tcW w:w="1662" w:type="dxa"/>
            <w:vMerge w:val="restart"/>
            <w:shd w:val="clear" w:color="auto" w:fill="auto"/>
            <w:tcMar>
              <w:top w:w="0" w:type="dxa"/>
              <w:left w:w="75" w:type="dxa"/>
              <w:bottom w:w="0" w:type="dxa"/>
              <w:right w:w="75" w:type="dxa"/>
            </w:tcMar>
            <w:hideMark/>
          </w:tcPr>
          <w:p w14:paraId="4E69F5DE" w14:textId="77777777" w:rsidR="00F31C0E" w:rsidRPr="003F5AF2" w:rsidRDefault="00F31C0E" w:rsidP="00F31C0E">
            <w:pPr>
              <w:spacing w:line="240" w:lineRule="atLeast"/>
              <w:ind w:left="45"/>
            </w:pPr>
            <w:r w:rsidRPr="003F5AF2">
              <w:t>Addressed</w:t>
            </w:r>
          </w:p>
        </w:tc>
        <w:tc>
          <w:tcPr>
            <w:tcW w:w="1356" w:type="dxa"/>
            <w:shd w:val="clear" w:color="auto" w:fill="auto"/>
            <w:tcMar>
              <w:top w:w="0" w:type="dxa"/>
              <w:left w:w="75" w:type="dxa"/>
              <w:bottom w:w="0" w:type="dxa"/>
              <w:right w:w="75" w:type="dxa"/>
            </w:tcMar>
            <w:hideMark/>
          </w:tcPr>
          <w:p w14:paraId="520A1BE4" w14:textId="77777777" w:rsidR="00F31C0E" w:rsidRPr="003F5AF2" w:rsidRDefault="00F31C0E" w:rsidP="00F31C0E">
            <w:pPr>
              <w:spacing w:line="240" w:lineRule="atLeast"/>
              <w:ind w:left="45"/>
            </w:pPr>
            <w:r w:rsidRPr="003F5AF2">
              <w:t>Low</w:t>
            </w:r>
          </w:p>
        </w:tc>
        <w:tc>
          <w:tcPr>
            <w:tcW w:w="872" w:type="dxa"/>
            <w:shd w:val="clear" w:color="auto" w:fill="auto"/>
            <w:tcMar>
              <w:top w:w="0" w:type="dxa"/>
              <w:left w:w="75" w:type="dxa"/>
              <w:bottom w:w="0" w:type="dxa"/>
              <w:right w:w="75" w:type="dxa"/>
            </w:tcMar>
            <w:hideMark/>
          </w:tcPr>
          <w:p w14:paraId="68DCD64A" w14:textId="025D7426" w:rsidR="00F31C0E" w:rsidRPr="003F5AF2" w:rsidRDefault="00F31C0E" w:rsidP="00FA5CF5">
            <w:pPr>
              <w:spacing w:line="240" w:lineRule="atLeast"/>
              <w:ind w:left="45"/>
              <w:jc w:val="center"/>
            </w:pPr>
            <w:r w:rsidRPr="003F5AF2">
              <w:t>5.21</w:t>
            </w:r>
          </w:p>
        </w:tc>
        <w:tc>
          <w:tcPr>
            <w:tcW w:w="1222" w:type="dxa"/>
            <w:shd w:val="clear" w:color="auto" w:fill="auto"/>
            <w:tcMar>
              <w:top w:w="0" w:type="dxa"/>
              <w:left w:w="75" w:type="dxa"/>
              <w:bottom w:w="0" w:type="dxa"/>
              <w:right w:w="75" w:type="dxa"/>
            </w:tcMar>
            <w:hideMark/>
          </w:tcPr>
          <w:p w14:paraId="7B15B443" w14:textId="290442B6" w:rsidR="00F31C0E" w:rsidRPr="003F5AF2" w:rsidRDefault="00D60B05" w:rsidP="00FA5CF5">
            <w:pPr>
              <w:spacing w:line="240" w:lineRule="atLeast"/>
              <w:ind w:left="45"/>
              <w:jc w:val="center"/>
            </w:pPr>
            <w:r w:rsidRPr="003F5AF2">
              <w:t>1.64</w:t>
            </w:r>
          </w:p>
        </w:tc>
        <w:tc>
          <w:tcPr>
            <w:tcW w:w="692" w:type="dxa"/>
            <w:shd w:val="clear" w:color="auto" w:fill="auto"/>
            <w:tcMar>
              <w:top w:w="0" w:type="dxa"/>
              <w:left w:w="75" w:type="dxa"/>
              <w:bottom w:w="0" w:type="dxa"/>
              <w:right w:w="75" w:type="dxa"/>
            </w:tcMar>
            <w:hideMark/>
          </w:tcPr>
          <w:p w14:paraId="0AB17750" w14:textId="77777777" w:rsidR="00F31C0E" w:rsidRPr="003F5AF2" w:rsidRDefault="00F31C0E" w:rsidP="00F31C0E">
            <w:pPr>
              <w:spacing w:line="240" w:lineRule="atLeast"/>
              <w:ind w:left="45"/>
              <w:jc w:val="right"/>
            </w:pPr>
            <w:r w:rsidRPr="003F5AF2">
              <w:t>52</w:t>
            </w:r>
          </w:p>
        </w:tc>
      </w:tr>
      <w:tr w:rsidR="00F31C0E" w:rsidRPr="003F5AF2" w14:paraId="42AE9830" w14:textId="77777777" w:rsidTr="00FA5CF5">
        <w:tc>
          <w:tcPr>
            <w:tcW w:w="1142" w:type="dxa"/>
            <w:vMerge/>
            <w:shd w:val="clear" w:color="auto" w:fill="auto"/>
            <w:vAlign w:val="center"/>
            <w:hideMark/>
          </w:tcPr>
          <w:p w14:paraId="50A45C38" w14:textId="77777777" w:rsidR="00F31C0E" w:rsidRPr="003F5AF2" w:rsidRDefault="00F31C0E" w:rsidP="00F31C0E"/>
        </w:tc>
        <w:tc>
          <w:tcPr>
            <w:tcW w:w="1662" w:type="dxa"/>
            <w:vMerge/>
            <w:shd w:val="clear" w:color="auto" w:fill="auto"/>
            <w:vAlign w:val="center"/>
            <w:hideMark/>
          </w:tcPr>
          <w:p w14:paraId="4C72A40A" w14:textId="77777777" w:rsidR="00F31C0E" w:rsidRPr="003F5AF2" w:rsidRDefault="00F31C0E" w:rsidP="00F31C0E"/>
        </w:tc>
        <w:tc>
          <w:tcPr>
            <w:tcW w:w="1356" w:type="dxa"/>
            <w:shd w:val="clear" w:color="auto" w:fill="auto"/>
            <w:tcMar>
              <w:top w:w="0" w:type="dxa"/>
              <w:left w:w="75" w:type="dxa"/>
              <w:bottom w:w="0" w:type="dxa"/>
              <w:right w:w="75" w:type="dxa"/>
            </w:tcMar>
            <w:hideMark/>
          </w:tcPr>
          <w:p w14:paraId="650BE959" w14:textId="77777777" w:rsidR="00F31C0E" w:rsidRPr="003F5AF2" w:rsidRDefault="00F31C0E" w:rsidP="00F31C0E">
            <w:pPr>
              <w:spacing w:line="240" w:lineRule="atLeast"/>
              <w:ind w:left="45"/>
            </w:pPr>
            <w:r w:rsidRPr="003F5AF2">
              <w:t>High</w:t>
            </w:r>
          </w:p>
        </w:tc>
        <w:tc>
          <w:tcPr>
            <w:tcW w:w="872" w:type="dxa"/>
            <w:shd w:val="clear" w:color="auto" w:fill="auto"/>
            <w:tcMar>
              <w:top w:w="0" w:type="dxa"/>
              <w:left w:w="75" w:type="dxa"/>
              <w:bottom w:w="0" w:type="dxa"/>
              <w:right w:w="75" w:type="dxa"/>
            </w:tcMar>
            <w:hideMark/>
          </w:tcPr>
          <w:p w14:paraId="1503F3BF" w14:textId="56F8AD20" w:rsidR="00F31C0E" w:rsidRPr="003F5AF2" w:rsidRDefault="00D60B05" w:rsidP="00FA5CF5">
            <w:pPr>
              <w:spacing w:line="240" w:lineRule="atLeast"/>
              <w:ind w:left="45"/>
              <w:jc w:val="center"/>
            </w:pPr>
            <w:r w:rsidRPr="003F5AF2">
              <w:t>5.43</w:t>
            </w:r>
          </w:p>
        </w:tc>
        <w:tc>
          <w:tcPr>
            <w:tcW w:w="1222" w:type="dxa"/>
            <w:shd w:val="clear" w:color="auto" w:fill="auto"/>
            <w:tcMar>
              <w:top w:w="0" w:type="dxa"/>
              <w:left w:w="75" w:type="dxa"/>
              <w:bottom w:w="0" w:type="dxa"/>
              <w:right w:w="75" w:type="dxa"/>
            </w:tcMar>
            <w:hideMark/>
          </w:tcPr>
          <w:p w14:paraId="53AA95E4" w14:textId="0165A0BA" w:rsidR="00F31C0E" w:rsidRPr="003F5AF2" w:rsidRDefault="00D60B05" w:rsidP="00FA5CF5">
            <w:pPr>
              <w:spacing w:line="240" w:lineRule="atLeast"/>
              <w:ind w:left="45"/>
              <w:jc w:val="center"/>
            </w:pPr>
            <w:r w:rsidRPr="003F5AF2">
              <w:t>1.39</w:t>
            </w:r>
          </w:p>
        </w:tc>
        <w:tc>
          <w:tcPr>
            <w:tcW w:w="692" w:type="dxa"/>
            <w:shd w:val="clear" w:color="auto" w:fill="auto"/>
            <w:tcMar>
              <w:top w:w="0" w:type="dxa"/>
              <w:left w:w="75" w:type="dxa"/>
              <w:bottom w:w="0" w:type="dxa"/>
              <w:right w:w="75" w:type="dxa"/>
            </w:tcMar>
            <w:hideMark/>
          </w:tcPr>
          <w:p w14:paraId="52452BCF" w14:textId="77777777" w:rsidR="00F31C0E" w:rsidRPr="003F5AF2" w:rsidRDefault="00F31C0E" w:rsidP="00F31C0E">
            <w:pPr>
              <w:spacing w:line="240" w:lineRule="atLeast"/>
              <w:ind w:left="45"/>
              <w:jc w:val="right"/>
            </w:pPr>
            <w:r w:rsidRPr="003F5AF2">
              <w:t>65</w:t>
            </w:r>
          </w:p>
        </w:tc>
      </w:tr>
      <w:tr w:rsidR="00F31C0E" w:rsidRPr="003F5AF2" w14:paraId="1E845864" w14:textId="77777777" w:rsidTr="00FA5CF5">
        <w:tc>
          <w:tcPr>
            <w:tcW w:w="1142" w:type="dxa"/>
            <w:vMerge/>
            <w:shd w:val="clear" w:color="auto" w:fill="auto"/>
            <w:vAlign w:val="center"/>
            <w:hideMark/>
          </w:tcPr>
          <w:p w14:paraId="3F114A2C" w14:textId="77777777" w:rsidR="00F31C0E" w:rsidRPr="003F5AF2" w:rsidRDefault="00F31C0E" w:rsidP="00F31C0E"/>
        </w:tc>
        <w:tc>
          <w:tcPr>
            <w:tcW w:w="1662" w:type="dxa"/>
            <w:vMerge/>
            <w:shd w:val="clear" w:color="auto" w:fill="auto"/>
            <w:vAlign w:val="center"/>
            <w:hideMark/>
          </w:tcPr>
          <w:p w14:paraId="15574092" w14:textId="77777777" w:rsidR="00F31C0E" w:rsidRPr="003F5AF2" w:rsidRDefault="00F31C0E" w:rsidP="00F31C0E"/>
        </w:tc>
        <w:tc>
          <w:tcPr>
            <w:tcW w:w="1356" w:type="dxa"/>
            <w:shd w:val="clear" w:color="auto" w:fill="auto"/>
            <w:tcMar>
              <w:top w:w="0" w:type="dxa"/>
              <w:left w:w="75" w:type="dxa"/>
              <w:bottom w:w="0" w:type="dxa"/>
              <w:right w:w="75" w:type="dxa"/>
            </w:tcMar>
            <w:hideMark/>
          </w:tcPr>
          <w:p w14:paraId="4F54D88F" w14:textId="77777777" w:rsidR="00F31C0E" w:rsidRPr="003F5AF2" w:rsidRDefault="00F31C0E" w:rsidP="00F31C0E">
            <w:pPr>
              <w:spacing w:line="240" w:lineRule="atLeast"/>
              <w:ind w:left="45"/>
            </w:pPr>
            <w:r w:rsidRPr="003F5AF2">
              <w:t>Total</w:t>
            </w:r>
          </w:p>
        </w:tc>
        <w:tc>
          <w:tcPr>
            <w:tcW w:w="872" w:type="dxa"/>
            <w:shd w:val="clear" w:color="auto" w:fill="auto"/>
            <w:tcMar>
              <w:top w:w="0" w:type="dxa"/>
              <w:left w:w="75" w:type="dxa"/>
              <w:bottom w:w="0" w:type="dxa"/>
              <w:right w:w="75" w:type="dxa"/>
            </w:tcMar>
            <w:hideMark/>
          </w:tcPr>
          <w:p w14:paraId="0504D6A5" w14:textId="20EE393C" w:rsidR="00F31C0E" w:rsidRPr="003F5AF2" w:rsidRDefault="00F31C0E" w:rsidP="00FA5CF5">
            <w:pPr>
              <w:spacing w:line="240" w:lineRule="atLeast"/>
              <w:ind w:left="45"/>
              <w:jc w:val="center"/>
            </w:pPr>
            <w:r w:rsidRPr="003F5AF2">
              <w:t>5.33</w:t>
            </w:r>
          </w:p>
        </w:tc>
        <w:tc>
          <w:tcPr>
            <w:tcW w:w="1222" w:type="dxa"/>
            <w:shd w:val="clear" w:color="auto" w:fill="auto"/>
            <w:tcMar>
              <w:top w:w="0" w:type="dxa"/>
              <w:left w:w="75" w:type="dxa"/>
              <w:bottom w:w="0" w:type="dxa"/>
              <w:right w:w="75" w:type="dxa"/>
            </w:tcMar>
            <w:hideMark/>
          </w:tcPr>
          <w:p w14:paraId="25AB329D" w14:textId="53372138" w:rsidR="00F31C0E" w:rsidRPr="003F5AF2" w:rsidRDefault="00F31C0E" w:rsidP="00FA5CF5">
            <w:pPr>
              <w:spacing w:line="240" w:lineRule="atLeast"/>
              <w:ind w:left="45"/>
              <w:jc w:val="center"/>
            </w:pPr>
            <w:r w:rsidRPr="003F5AF2">
              <w:t>1.50</w:t>
            </w:r>
          </w:p>
        </w:tc>
        <w:tc>
          <w:tcPr>
            <w:tcW w:w="692" w:type="dxa"/>
            <w:shd w:val="clear" w:color="auto" w:fill="auto"/>
            <w:tcMar>
              <w:top w:w="0" w:type="dxa"/>
              <w:left w:w="75" w:type="dxa"/>
              <w:bottom w:w="0" w:type="dxa"/>
              <w:right w:w="75" w:type="dxa"/>
            </w:tcMar>
            <w:hideMark/>
          </w:tcPr>
          <w:p w14:paraId="33C16D21" w14:textId="77777777" w:rsidR="00F31C0E" w:rsidRPr="003F5AF2" w:rsidRDefault="00F31C0E" w:rsidP="00F31C0E">
            <w:pPr>
              <w:spacing w:line="240" w:lineRule="atLeast"/>
              <w:ind w:left="45"/>
              <w:jc w:val="right"/>
            </w:pPr>
            <w:r w:rsidRPr="003F5AF2">
              <w:t>117</w:t>
            </w:r>
          </w:p>
        </w:tc>
      </w:tr>
      <w:tr w:rsidR="00F31C0E" w:rsidRPr="003F5AF2" w14:paraId="67BFBD8F" w14:textId="77777777" w:rsidTr="00FA5CF5">
        <w:tc>
          <w:tcPr>
            <w:tcW w:w="1142" w:type="dxa"/>
            <w:vMerge/>
            <w:shd w:val="clear" w:color="auto" w:fill="auto"/>
            <w:vAlign w:val="center"/>
            <w:hideMark/>
          </w:tcPr>
          <w:p w14:paraId="563FC028" w14:textId="77777777" w:rsidR="00F31C0E" w:rsidRPr="003F5AF2" w:rsidRDefault="00F31C0E" w:rsidP="00F31C0E"/>
        </w:tc>
        <w:tc>
          <w:tcPr>
            <w:tcW w:w="1662" w:type="dxa"/>
            <w:vMerge w:val="restart"/>
            <w:shd w:val="clear" w:color="auto" w:fill="auto"/>
            <w:tcMar>
              <w:top w:w="0" w:type="dxa"/>
              <w:left w:w="75" w:type="dxa"/>
              <w:bottom w:w="0" w:type="dxa"/>
              <w:right w:w="75" w:type="dxa"/>
            </w:tcMar>
            <w:hideMark/>
          </w:tcPr>
          <w:p w14:paraId="66BB917A" w14:textId="77777777" w:rsidR="00F31C0E" w:rsidRPr="003F5AF2" w:rsidRDefault="00F31C0E" w:rsidP="00F31C0E">
            <w:pPr>
              <w:spacing w:line="240" w:lineRule="atLeast"/>
              <w:ind w:left="45"/>
            </w:pPr>
            <w:r w:rsidRPr="003F5AF2">
              <w:t>Total</w:t>
            </w:r>
          </w:p>
        </w:tc>
        <w:tc>
          <w:tcPr>
            <w:tcW w:w="1356" w:type="dxa"/>
            <w:shd w:val="clear" w:color="auto" w:fill="auto"/>
            <w:tcMar>
              <w:top w:w="0" w:type="dxa"/>
              <w:left w:w="75" w:type="dxa"/>
              <w:bottom w:w="0" w:type="dxa"/>
              <w:right w:w="75" w:type="dxa"/>
            </w:tcMar>
            <w:hideMark/>
          </w:tcPr>
          <w:p w14:paraId="44C8D215" w14:textId="77777777" w:rsidR="00F31C0E" w:rsidRPr="003F5AF2" w:rsidRDefault="00F31C0E" w:rsidP="00F31C0E">
            <w:pPr>
              <w:spacing w:line="240" w:lineRule="atLeast"/>
              <w:ind w:left="45"/>
            </w:pPr>
            <w:r w:rsidRPr="003F5AF2">
              <w:t>Low</w:t>
            </w:r>
          </w:p>
        </w:tc>
        <w:tc>
          <w:tcPr>
            <w:tcW w:w="872" w:type="dxa"/>
            <w:shd w:val="clear" w:color="auto" w:fill="auto"/>
            <w:tcMar>
              <w:top w:w="0" w:type="dxa"/>
              <w:left w:w="75" w:type="dxa"/>
              <w:bottom w:w="0" w:type="dxa"/>
              <w:right w:w="75" w:type="dxa"/>
            </w:tcMar>
            <w:hideMark/>
          </w:tcPr>
          <w:p w14:paraId="67304485" w14:textId="7C8D0D6C" w:rsidR="00F31C0E" w:rsidRPr="003F5AF2" w:rsidRDefault="00F31C0E" w:rsidP="00FA5CF5">
            <w:pPr>
              <w:spacing w:line="240" w:lineRule="atLeast"/>
              <w:ind w:left="45"/>
              <w:jc w:val="center"/>
            </w:pPr>
            <w:r w:rsidRPr="003F5AF2">
              <w:t>5.15</w:t>
            </w:r>
          </w:p>
        </w:tc>
        <w:tc>
          <w:tcPr>
            <w:tcW w:w="1222" w:type="dxa"/>
            <w:shd w:val="clear" w:color="auto" w:fill="auto"/>
            <w:tcMar>
              <w:top w:w="0" w:type="dxa"/>
              <w:left w:w="75" w:type="dxa"/>
              <w:bottom w:w="0" w:type="dxa"/>
              <w:right w:w="75" w:type="dxa"/>
            </w:tcMar>
            <w:hideMark/>
          </w:tcPr>
          <w:p w14:paraId="41C19ACD" w14:textId="1FD95746" w:rsidR="00F31C0E" w:rsidRPr="003F5AF2" w:rsidRDefault="00D60B05" w:rsidP="00FA5CF5">
            <w:pPr>
              <w:spacing w:line="240" w:lineRule="atLeast"/>
              <w:ind w:left="45"/>
              <w:jc w:val="center"/>
            </w:pPr>
            <w:r w:rsidRPr="003F5AF2">
              <w:t>1.55</w:t>
            </w:r>
          </w:p>
        </w:tc>
        <w:tc>
          <w:tcPr>
            <w:tcW w:w="692" w:type="dxa"/>
            <w:shd w:val="clear" w:color="auto" w:fill="auto"/>
            <w:tcMar>
              <w:top w:w="0" w:type="dxa"/>
              <w:left w:w="75" w:type="dxa"/>
              <w:bottom w:w="0" w:type="dxa"/>
              <w:right w:w="75" w:type="dxa"/>
            </w:tcMar>
            <w:hideMark/>
          </w:tcPr>
          <w:p w14:paraId="3B5C874F" w14:textId="77777777" w:rsidR="00F31C0E" w:rsidRPr="003F5AF2" w:rsidRDefault="00F31C0E" w:rsidP="00F31C0E">
            <w:pPr>
              <w:spacing w:line="240" w:lineRule="atLeast"/>
              <w:ind w:left="45"/>
              <w:jc w:val="right"/>
            </w:pPr>
            <w:r w:rsidRPr="003F5AF2">
              <w:t>109</w:t>
            </w:r>
          </w:p>
        </w:tc>
      </w:tr>
      <w:tr w:rsidR="00F31C0E" w:rsidRPr="003F5AF2" w14:paraId="513162A6" w14:textId="77777777" w:rsidTr="00FA5CF5">
        <w:tc>
          <w:tcPr>
            <w:tcW w:w="1142" w:type="dxa"/>
            <w:vMerge/>
            <w:shd w:val="clear" w:color="auto" w:fill="auto"/>
            <w:vAlign w:val="center"/>
            <w:hideMark/>
          </w:tcPr>
          <w:p w14:paraId="41D80B50" w14:textId="77777777" w:rsidR="00F31C0E" w:rsidRPr="003F5AF2" w:rsidRDefault="00F31C0E" w:rsidP="00F31C0E"/>
        </w:tc>
        <w:tc>
          <w:tcPr>
            <w:tcW w:w="1662" w:type="dxa"/>
            <w:vMerge/>
            <w:shd w:val="clear" w:color="auto" w:fill="auto"/>
            <w:vAlign w:val="center"/>
            <w:hideMark/>
          </w:tcPr>
          <w:p w14:paraId="1836D947" w14:textId="77777777" w:rsidR="00F31C0E" w:rsidRPr="003F5AF2" w:rsidRDefault="00F31C0E" w:rsidP="00F31C0E"/>
        </w:tc>
        <w:tc>
          <w:tcPr>
            <w:tcW w:w="1356" w:type="dxa"/>
            <w:shd w:val="clear" w:color="auto" w:fill="auto"/>
            <w:tcMar>
              <w:top w:w="0" w:type="dxa"/>
              <w:left w:w="75" w:type="dxa"/>
              <w:bottom w:w="0" w:type="dxa"/>
              <w:right w:w="75" w:type="dxa"/>
            </w:tcMar>
            <w:hideMark/>
          </w:tcPr>
          <w:p w14:paraId="0B3A2AC6" w14:textId="77777777" w:rsidR="00F31C0E" w:rsidRPr="003F5AF2" w:rsidRDefault="00F31C0E" w:rsidP="00F31C0E">
            <w:pPr>
              <w:spacing w:line="240" w:lineRule="atLeast"/>
              <w:ind w:left="45"/>
            </w:pPr>
            <w:r w:rsidRPr="003F5AF2">
              <w:t>High</w:t>
            </w:r>
          </w:p>
        </w:tc>
        <w:tc>
          <w:tcPr>
            <w:tcW w:w="872" w:type="dxa"/>
            <w:shd w:val="clear" w:color="auto" w:fill="auto"/>
            <w:tcMar>
              <w:top w:w="0" w:type="dxa"/>
              <w:left w:w="75" w:type="dxa"/>
              <w:bottom w:w="0" w:type="dxa"/>
              <w:right w:w="75" w:type="dxa"/>
            </w:tcMar>
            <w:hideMark/>
          </w:tcPr>
          <w:p w14:paraId="5187A753" w14:textId="2C4F8E4B" w:rsidR="00F31C0E" w:rsidRPr="003F5AF2" w:rsidRDefault="00F31C0E" w:rsidP="00FA5CF5">
            <w:pPr>
              <w:spacing w:line="240" w:lineRule="atLeast"/>
              <w:ind w:left="45"/>
              <w:jc w:val="center"/>
            </w:pPr>
            <w:r w:rsidRPr="003F5AF2">
              <w:t>5.28</w:t>
            </w:r>
          </w:p>
        </w:tc>
        <w:tc>
          <w:tcPr>
            <w:tcW w:w="1222" w:type="dxa"/>
            <w:shd w:val="clear" w:color="auto" w:fill="auto"/>
            <w:tcMar>
              <w:top w:w="0" w:type="dxa"/>
              <w:left w:w="75" w:type="dxa"/>
              <w:bottom w:w="0" w:type="dxa"/>
              <w:right w:w="75" w:type="dxa"/>
            </w:tcMar>
            <w:hideMark/>
          </w:tcPr>
          <w:p w14:paraId="5C2AFA3C" w14:textId="083E6F33" w:rsidR="00F31C0E" w:rsidRPr="003F5AF2" w:rsidRDefault="00F31C0E" w:rsidP="00FA5CF5">
            <w:pPr>
              <w:spacing w:line="240" w:lineRule="atLeast"/>
              <w:ind w:left="45"/>
              <w:jc w:val="center"/>
            </w:pPr>
            <w:r w:rsidRPr="003F5AF2">
              <w:t>1.54</w:t>
            </w:r>
          </w:p>
        </w:tc>
        <w:tc>
          <w:tcPr>
            <w:tcW w:w="692" w:type="dxa"/>
            <w:shd w:val="clear" w:color="auto" w:fill="auto"/>
            <w:tcMar>
              <w:top w:w="0" w:type="dxa"/>
              <w:left w:w="75" w:type="dxa"/>
              <w:bottom w:w="0" w:type="dxa"/>
              <w:right w:w="75" w:type="dxa"/>
            </w:tcMar>
            <w:hideMark/>
          </w:tcPr>
          <w:p w14:paraId="77CEBCE4" w14:textId="77777777" w:rsidR="00F31C0E" w:rsidRPr="003F5AF2" w:rsidRDefault="00F31C0E" w:rsidP="00F31C0E">
            <w:pPr>
              <w:spacing w:line="240" w:lineRule="atLeast"/>
              <w:ind w:left="45"/>
              <w:jc w:val="right"/>
            </w:pPr>
            <w:r w:rsidRPr="003F5AF2">
              <w:t>122</w:t>
            </w:r>
          </w:p>
        </w:tc>
      </w:tr>
      <w:tr w:rsidR="00F31C0E" w:rsidRPr="003F5AF2" w14:paraId="36F8D086" w14:textId="77777777" w:rsidTr="00FA5CF5">
        <w:tc>
          <w:tcPr>
            <w:tcW w:w="1142" w:type="dxa"/>
            <w:vMerge/>
            <w:shd w:val="clear" w:color="auto" w:fill="auto"/>
            <w:vAlign w:val="center"/>
            <w:hideMark/>
          </w:tcPr>
          <w:p w14:paraId="6EA262D4" w14:textId="77777777" w:rsidR="00F31C0E" w:rsidRPr="003F5AF2" w:rsidRDefault="00F31C0E" w:rsidP="00F31C0E"/>
        </w:tc>
        <w:tc>
          <w:tcPr>
            <w:tcW w:w="1662" w:type="dxa"/>
            <w:vMerge/>
            <w:shd w:val="clear" w:color="auto" w:fill="auto"/>
            <w:vAlign w:val="center"/>
            <w:hideMark/>
          </w:tcPr>
          <w:p w14:paraId="66B647C3" w14:textId="77777777" w:rsidR="00F31C0E" w:rsidRPr="003F5AF2" w:rsidRDefault="00F31C0E" w:rsidP="00F31C0E"/>
        </w:tc>
        <w:tc>
          <w:tcPr>
            <w:tcW w:w="1356" w:type="dxa"/>
            <w:shd w:val="clear" w:color="auto" w:fill="auto"/>
            <w:tcMar>
              <w:top w:w="0" w:type="dxa"/>
              <w:left w:w="75" w:type="dxa"/>
              <w:bottom w:w="0" w:type="dxa"/>
              <w:right w:w="75" w:type="dxa"/>
            </w:tcMar>
            <w:hideMark/>
          </w:tcPr>
          <w:p w14:paraId="79EC01A4" w14:textId="77777777" w:rsidR="00F31C0E" w:rsidRPr="003F5AF2" w:rsidRDefault="00F31C0E" w:rsidP="00F31C0E">
            <w:pPr>
              <w:spacing w:line="240" w:lineRule="atLeast"/>
              <w:ind w:left="45"/>
            </w:pPr>
            <w:r w:rsidRPr="003F5AF2">
              <w:t>Total</w:t>
            </w:r>
          </w:p>
        </w:tc>
        <w:tc>
          <w:tcPr>
            <w:tcW w:w="872" w:type="dxa"/>
            <w:shd w:val="clear" w:color="auto" w:fill="auto"/>
            <w:tcMar>
              <w:top w:w="0" w:type="dxa"/>
              <w:left w:w="75" w:type="dxa"/>
              <w:bottom w:w="0" w:type="dxa"/>
              <w:right w:w="75" w:type="dxa"/>
            </w:tcMar>
            <w:hideMark/>
          </w:tcPr>
          <w:p w14:paraId="6E07EFCE" w14:textId="7EC22769" w:rsidR="00F31C0E" w:rsidRPr="003F5AF2" w:rsidRDefault="00D60B05" w:rsidP="00FA5CF5">
            <w:pPr>
              <w:spacing w:line="240" w:lineRule="atLeast"/>
              <w:ind w:left="45"/>
              <w:jc w:val="center"/>
            </w:pPr>
            <w:r w:rsidRPr="003F5AF2">
              <w:t>5.22</w:t>
            </w:r>
          </w:p>
        </w:tc>
        <w:tc>
          <w:tcPr>
            <w:tcW w:w="1222" w:type="dxa"/>
            <w:shd w:val="clear" w:color="auto" w:fill="auto"/>
            <w:tcMar>
              <w:top w:w="0" w:type="dxa"/>
              <w:left w:w="75" w:type="dxa"/>
              <w:bottom w:w="0" w:type="dxa"/>
              <w:right w:w="75" w:type="dxa"/>
            </w:tcMar>
            <w:hideMark/>
          </w:tcPr>
          <w:p w14:paraId="41879C29" w14:textId="576DC310" w:rsidR="00F31C0E" w:rsidRPr="003F5AF2" w:rsidRDefault="00D60B05" w:rsidP="00FA5CF5">
            <w:pPr>
              <w:spacing w:line="240" w:lineRule="atLeast"/>
              <w:ind w:left="45"/>
              <w:jc w:val="center"/>
            </w:pPr>
            <w:r w:rsidRPr="003F5AF2">
              <w:t>1.54</w:t>
            </w:r>
          </w:p>
        </w:tc>
        <w:tc>
          <w:tcPr>
            <w:tcW w:w="692" w:type="dxa"/>
            <w:shd w:val="clear" w:color="auto" w:fill="auto"/>
            <w:tcMar>
              <w:top w:w="0" w:type="dxa"/>
              <w:left w:w="75" w:type="dxa"/>
              <w:bottom w:w="0" w:type="dxa"/>
              <w:right w:w="75" w:type="dxa"/>
            </w:tcMar>
            <w:hideMark/>
          </w:tcPr>
          <w:p w14:paraId="0A7EA125" w14:textId="77777777" w:rsidR="00F31C0E" w:rsidRPr="003F5AF2" w:rsidRDefault="00F31C0E" w:rsidP="00F31C0E">
            <w:pPr>
              <w:spacing w:line="240" w:lineRule="atLeast"/>
              <w:ind w:left="45"/>
              <w:jc w:val="right"/>
            </w:pPr>
            <w:r w:rsidRPr="003F5AF2">
              <w:t>231</w:t>
            </w:r>
          </w:p>
        </w:tc>
      </w:tr>
      <w:tr w:rsidR="00F31C0E" w:rsidRPr="003F5AF2" w14:paraId="4D300CC9" w14:textId="77777777" w:rsidTr="00FA5CF5">
        <w:tc>
          <w:tcPr>
            <w:tcW w:w="1142" w:type="dxa"/>
            <w:vMerge w:val="restart"/>
            <w:shd w:val="clear" w:color="auto" w:fill="auto"/>
            <w:tcMar>
              <w:top w:w="0" w:type="dxa"/>
              <w:left w:w="75" w:type="dxa"/>
              <w:bottom w:w="0" w:type="dxa"/>
              <w:right w:w="75" w:type="dxa"/>
            </w:tcMar>
            <w:hideMark/>
          </w:tcPr>
          <w:p w14:paraId="0264747B" w14:textId="77777777" w:rsidR="00F31C0E" w:rsidRPr="003F5AF2" w:rsidRDefault="00F31C0E" w:rsidP="00F31C0E">
            <w:pPr>
              <w:spacing w:line="240" w:lineRule="atLeast"/>
              <w:ind w:left="45"/>
            </w:pPr>
            <w:r w:rsidRPr="003F5AF2">
              <w:t>Total</w:t>
            </w:r>
          </w:p>
        </w:tc>
        <w:tc>
          <w:tcPr>
            <w:tcW w:w="1662" w:type="dxa"/>
            <w:vMerge w:val="restart"/>
            <w:shd w:val="clear" w:color="auto" w:fill="auto"/>
            <w:tcMar>
              <w:top w:w="0" w:type="dxa"/>
              <w:left w:w="75" w:type="dxa"/>
              <w:bottom w:w="0" w:type="dxa"/>
              <w:right w:w="75" w:type="dxa"/>
            </w:tcMar>
            <w:hideMark/>
          </w:tcPr>
          <w:p w14:paraId="62D55751" w14:textId="77777777" w:rsidR="00F31C0E" w:rsidRPr="003F5AF2" w:rsidRDefault="00F31C0E" w:rsidP="00F31C0E">
            <w:pPr>
              <w:spacing w:line="240" w:lineRule="atLeast"/>
              <w:ind w:left="45"/>
            </w:pPr>
            <w:r w:rsidRPr="003F5AF2">
              <w:t>Not Addressed</w:t>
            </w:r>
          </w:p>
        </w:tc>
        <w:tc>
          <w:tcPr>
            <w:tcW w:w="1356" w:type="dxa"/>
            <w:shd w:val="clear" w:color="auto" w:fill="auto"/>
            <w:tcMar>
              <w:top w:w="0" w:type="dxa"/>
              <w:left w:w="75" w:type="dxa"/>
              <w:bottom w:w="0" w:type="dxa"/>
              <w:right w:w="75" w:type="dxa"/>
            </w:tcMar>
            <w:hideMark/>
          </w:tcPr>
          <w:p w14:paraId="2D83A6F4" w14:textId="77777777" w:rsidR="00F31C0E" w:rsidRPr="003F5AF2" w:rsidRDefault="00F31C0E" w:rsidP="00F31C0E">
            <w:pPr>
              <w:spacing w:line="240" w:lineRule="atLeast"/>
              <w:ind w:left="45"/>
            </w:pPr>
            <w:r w:rsidRPr="003F5AF2">
              <w:t>Low</w:t>
            </w:r>
          </w:p>
        </w:tc>
        <w:tc>
          <w:tcPr>
            <w:tcW w:w="872" w:type="dxa"/>
            <w:shd w:val="clear" w:color="auto" w:fill="auto"/>
            <w:tcMar>
              <w:top w:w="0" w:type="dxa"/>
              <w:left w:w="75" w:type="dxa"/>
              <w:bottom w:w="0" w:type="dxa"/>
              <w:right w:w="75" w:type="dxa"/>
            </w:tcMar>
            <w:hideMark/>
          </w:tcPr>
          <w:p w14:paraId="2EA8B808" w14:textId="033823F4" w:rsidR="00F31C0E" w:rsidRPr="003F5AF2" w:rsidRDefault="00D60B05" w:rsidP="00FA5CF5">
            <w:pPr>
              <w:spacing w:line="240" w:lineRule="atLeast"/>
              <w:ind w:left="45"/>
              <w:jc w:val="center"/>
            </w:pPr>
            <w:r w:rsidRPr="003F5AF2">
              <w:t>4.94</w:t>
            </w:r>
          </w:p>
        </w:tc>
        <w:tc>
          <w:tcPr>
            <w:tcW w:w="1222" w:type="dxa"/>
            <w:shd w:val="clear" w:color="auto" w:fill="auto"/>
            <w:tcMar>
              <w:top w:w="0" w:type="dxa"/>
              <w:left w:w="75" w:type="dxa"/>
              <w:bottom w:w="0" w:type="dxa"/>
              <w:right w:w="75" w:type="dxa"/>
            </w:tcMar>
            <w:hideMark/>
          </w:tcPr>
          <w:p w14:paraId="19A8D922" w14:textId="6474C2FD" w:rsidR="00F31C0E" w:rsidRPr="003F5AF2" w:rsidRDefault="00D60B05" w:rsidP="00FA5CF5">
            <w:pPr>
              <w:spacing w:line="240" w:lineRule="atLeast"/>
              <w:ind w:left="45"/>
              <w:jc w:val="center"/>
            </w:pPr>
            <w:r w:rsidRPr="003F5AF2">
              <w:t>1.52</w:t>
            </w:r>
          </w:p>
        </w:tc>
        <w:tc>
          <w:tcPr>
            <w:tcW w:w="692" w:type="dxa"/>
            <w:shd w:val="clear" w:color="auto" w:fill="auto"/>
            <w:tcMar>
              <w:top w:w="0" w:type="dxa"/>
              <w:left w:w="75" w:type="dxa"/>
              <w:bottom w:w="0" w:type="dxa"/>
              <w:right w:w="75" w:type="dxa"/>
            </w:tcMar>
            <w:hideMark/>
          </w:tcPr>
          <w:p w14:paraId="7D9EB91A" w14:textId="77777777" w:rsidR="00F31C0E" w:rsidRPr="003F5AF2" w:rsidRDefault="00F31C0E" w:rsidP="00F31C0E">
            <w:pPr>
              <w:spacing w:line="240" w:lineRule="atLeast"/>
              <w:ind w:left="45"/>
              <w:jc w:val="right"/>
            </w:pPr>
            <w:r w:rsidRPr="003F5AF2">
              <w:t>108</w:t>
            </w:r>
          </w:p>
        </w:tc>
      </w:tr>
      <w:tr w:rsidR="00F31C0E" w:rsidRPr="003F5AF2" w14:paraId="27F4006E" w14:textId="77777777" w:rsidTr="00FA5CF5">
        <w:tc>
          <w:tcPr>
            <w:tcW w:w="1142" w:type="dxa"/>
            <w:vMerge/>
            <w:shd w:val="clear" w:color="auto" w:fill="auto"/>
            <w:vAlign w:val="center"/>
            <w:hideMark/>
          </w:tcPr>
          <w:p w14:paraId="47675C0D" w14:textId="77777777" w:rsidR="00F31C0E" w:rsidRPr="003F5AF2" w:rsidRDefault="00F31C0E" w:rsidP="00F31C0E"/>
        </w:tc>
        <w:tc>
          <w:tcPr>
            <w:tcW w:w="1662" w:type="dxa"/>
            <w:vMerge/>
            <w:shd w:val="clear" w:color="auto" w:fill="auto"/>
            <w:vAlign w:val="center"/>
            <w:hideMark/>
          </w:tcPr>
          <w:p w14:paraId="6343412D" w14:textId="77777777" w:rsidR="00F31C0E" w:rsidRPr="003F5AF2" w:rsidRDefault="00F31C0E" w:rsidP="00F31C0E"/>
        </w:tc>
        <w:tc>
          <w:tcPr>
            <w:tcW w:w="1356" w:type="dxa"/>
            <w:shd w:val="clear" w:color="auto" w:fill="auto"/>
            <w:tcMar>
              <w:top w:w="0" w:type="dxa"/>
              <w:left w:w="75" w:type="dxa"/>
              <w:bottom w:w="0" w:type="dxa"/>
              <w:right w:w="75" w:type="dxa"/>
            </w:tcMar>
            <w:hideMark/>
          </w:tcPr>
          <w:p w14:paraId="26284F1D" w14:textId="77777777" w:rsidR="00F31C0E" w:rsidRPr="003F5AF2" w:rsidRDefault="00F31C0E" w:rsidP="00F31C0E">
            <w:pPr>
              <w:spacing w:line="240" w:lineRule="atLeast"/>
              <w:ind w:left="45"/>
            </w:pPr>
            <w:r w:rsidRPr="003F5AF2">
              <w:t>High</w:t>
            </w:r>
          </w:p>
        </w:tc>
        <w:tc>
          <w:tcPr>
            <w:tcW w:w="872" w:type="dxa"/>
            <w:shd w:val="clear" w:color="auto" w:fill="auto"/>
            <w:tcMar>
              <w:top w:w="0" w:type="dxa"/>
              <w:left w:w="75" w:type="dxa"/>
              <w:bottom w:w="0" w:type="dxa"/>
              <w:right w:w="75" w:type="dxa"/>
            </w:tcMar>
            <w:hideMark/>
          </w:tcPr>
          <w:p w14:paraId="736FD75C" w14:textId="17ABBCFB" w:rsidR="00F31C0E" w:rsidRPr="003F5AF2" w:rsidRDefault="00D60B05" w:rsidP="00FA5CF5">
            <w:pPr>
              <w:spacing w:line="240" w:lineRule="atLeast"/>
              <w:ind w:left="45"/>
              <w:jc w:val="center"/>
            </w:pPr>
            <w:r w:rsidRPr="003F5AF2">
              <w:t>5.15</w:t>
            </w:r>
          </w:p>
        </w:tc>
        <w:tc>
          <w:tcPr>
            <w:tcW w:w="1222" w:type="dxa"/>
            <w:shd w:val="clear" w:color="auto" w:fill="auto"/>
            <w:tcMar>
              <w:top w:w="0" w:type="dxa"/>
              <w:left w:w="75" w:type="dxa"/>
              <w:bottom w:w="0" w:type="dxa"/>
              <w:right w:w="75" w:type="dxa"/>
            </w:tcMar>
            <w:hideMark/>
          </w:tcPr>
          <w:p w14:paraId="24A5DDBC" w14:textId="5B52484B" w:rsidR="00F31C0E" w:rsidRPr="003F5AF2" w:rsidRDefault="00D60B05" w:rsidP="00FA5CF5">
            <w:pPr>
              <w:spacing w:line="240" w:lineRule="atLeast"/>
              <w:ind w:left="45"/>
              <w:jc w:val="center"/>
            </w:pPr>
            <w:r w:rsidRPr="003F5AF2">
              <w:t>1.66</w:t>
            </w:r>
          </w:p>
        </w:tc>
        <w:tc>
          <w:tcPr>
            <w:tcW w:w="692" w:type="dxa"/>
            <w:shd w:val="clear" w:color="auto" w:fill="auto"/>
            <w:tcMar>
              <w:top w:w="0" w:type="dxa"/>
              <w:left w:w="75" w:type="dxa"/>
              <w:bottom w:w="0" w:type="dxa"/>
              <w:right w:w="75" w:type="dxa"/>
            </w:tcMar>
            <w:hideMark/>
          </w:tcPr>
          <w:p w14:paraId="0A382BC6" w14:textId="77777777" w:rsidR="00F31C0E" w:rsidRPr="003F5AF2" w:rsidRDefault="00F31C0E" w:rsidP="00F31C0E">
            <w:pPr>
              <w:spacing w:line="240" w:lineRule="atLeast"/>
              <w:ind w:left="45"/>
              <w:jc w:val="right"/>
            </w:pPr>
            <w:r w:rsidRPr="003F5AF2">
              <w:t>108</w:t>
            </w:r>
          </w:p>
        </w:tc>
      </w:tr>
      <w:tr w:rsidR="00F31C0E" w:rsidRPr="003F5AF2" w14:paraId="331D60DD" w14:textId="77777777" w:rsidTr="00FA5CF5">
        <w:tc>
          <w:tcPr>
            <w:tcW w:w="1142" w:type="dxa"/>
            <w:vMerge/>
            <w:shd w:val="clear" w:color="auto" w:fill="auto"/>
            <w:vAlign w:val="center"/>
            <w:hideMark/>
          </w:tcPr>
          <w:p w14:paraId="56C149F6" w14:textId="77777777" w:rsidR="00F31C0E" w:rsidRPr="003F5AF2" w:rsidRDefault="00F31C0E" w:rsidP="00F31C0E"/>
        </w:tc>
        <w:tc>
          <w:tcPr>
            <w:tcW w:w="1662" w:type="dxa"/>
            <w:vMerge/>
            <w:shd w:val="clear" w:color="auto" w:fill="auto"/>
            <w:vAlign w:val="center"/>
            <w:hideMark/>
          </w:tcPr>
          <w:p w14:paraId="503F3F94" w14:textId="77777777" w:rsidR="00F31C0E" w:rsidRPr="003F5AF2" w:rsidRDefault="00F31C0E" w:rsidP="00F31C0E"/>
        </w:tc>
        <w:tc>
          <w:tcPr>
            <w:tcW w:w="1356" w:type="dxa"/>
            <w:shd w:val="clear" w:color="auto" w:fill="auto"/>
            <w:tcMar>
              <w:top w:w="0" w:type="dxa"/>
              <w:left w:w="75" w:type="dxa"/>
              <w:bottom w:w="0" w:type="dxa"/>
              <w:right w:w="75" w:type="dxa"/>
            </w:tcMar>
            <w:hideMark/>
          </w:tcPr>
          <w:p w14:paraId="2576E91C" w14:textId="77777777" w:rsidR="00F31C0E" w:rsidRPr="003F5AF2" w:rsidRDefault="00F31C0E" w:rsidP="00F31C0E">
            <w:pPr>
              <w:spacing w:line="240" w:lineRule="atLeast"/>
              <w:ind w:left="45"/>
            </w:pPr>
            <w:r w:rsidRPr="003F5AF2">
              <w:t>Total</w:t>
            </w:r>
          </w:p>
        </w:tc>
        <w:tc>
          <w:tcPr>
            <w:tcW w:w="872" w:type="dxa"/>
            <w:shd w:val="clear" w:color="auto" w:fill="auto"/>
            <w:tcMar>
              <w:top w:w="0" w:type="dxa"/>
              <w:left w:w="75" w:type="dxa"/>
              <w:bottom w:w="0" w:type="dxa"/>
              <w:right w:w="75" w:type="dxa"/>
            </w:tcMar>
            <w:hideMark/>
          </w:tcPr>
          <w:p w14:paraId="5DD99091" w14:textId="5E0F37C3" w:rsidR="00F31C0E" w:rsidRPr="003F5AF2" w:rsidRDefault="00F31C0E" w:rsidP="00FA5CF5">
            <w:pPr>
              <w:spacing w:line="240" w:lineRule="atLeast"/>
              <w:ind w:left="45"/>
              <w:jc w:val="center"/>
            </w:pPr>
            <w:r w:rsidRPr="003F5AF2">
              <w:t>5.05</w:t>
            </w:r>
          </w:p>
        </w:tc>
        <w:tc>
          <w:tcPr>
            <w:tcW w:w="1222" w:type="dxa"/>
            <w:shd w:val="clear" w:color="auto" w:fill="auto"/>
            <w:tcMar>
              <w:top w:w="0" w:type="dxa"/>
              <w:left w:w="75" w:type="dxa"/>
              <w:bottom w:w="0" w:type="dxa"/>
              <w:right w:w="75" w:type="dxa"/>
            </w:tcMar>
            <w:hideMark/>
          </w:tcPr>
          <w:p w14:paraId="7E8BE9C2" w14:textId="54064CE4" w:rsidR="00F31C0E" w:rsidRPr="003F5AF2" w:rsidRDefault="00D60B05" w:rsidP="00FA5CF5">
            <w:pPr>
              <w:spacing w:line="240" w:lineRule="atLeast"/>
              <w:ind w:left="45"/>
              <w:jc w:val="center"/>
            </w:pPr>
            <w:r w:rsidRPr="003F5AF2">
              <w:t>1.59</w:t>
            </w:r>
          </w:p>
        </w:tc>
        <w:tc>
          <w:tcPr>
            <w:tcW w:w="692" w:type="dxa"/>
            <w:shd w:val="clear" w:color="auto" w:fill="auto"/>
            <w:tcMar>
              <w:top w:w="0" w:type="dxa"/>
              <w:left w:w="75" w:type="dxa"/>
              <w:bottom w:w="0" w:type="dxa"/>
              <w:right w:w="75" w:type="dxa"/>
            </w:tcMar>
            <w:hideMark/>
          </w:tcPr>
          <w:p w14:paraId="5893A492" w14:textId="77777777" w:rsidR="00F31C0E" w:rsidRPr="003F5AF2" w:rsidRDefault="00F31C0E" w:rsidP="00F31C0E">
            <w:pPr>
              <w:spacing w:line="240" w:lineRule="atLeast"/>
              <w:ind w:left="45"/>
              <w:jc w:val="right"/>
            </w:pPr>
            <w:r w:rsidRPr="003F5AF2">
              <w:t>216</w:t>
            </w:r>
          </w:p>
        </w:tc>
      </w:tr>
      <w:tr w:rsidR="00F31C0E" w:rsidRPr="003F5AF2" w14:paraId="6EE13268" w14:textId="77777777" w:rsidTr="00FA5CF5">
        <w:tc>
          <w:tcPr>
            <w:tcW w:w="1142" w:type="dxa"/>
            <w:vMerge/>
            <w:shd w:val="clear" w:color="auto" w:fill="auto"/>
            <w:vAlign w:val="center"/>
            <w:hideMark/>
          </w:tcPr>
          <w:p w14:paraId="0919C060" w14:textId="77777777" w:rsidR="00F31C0E" w:rsidRPr="003F5AF2" w:rsidRDefault="00F31C0E" w:rsidP="00F31C0E"/>
        </w:tc>
        <w:tc>
          <w:tcPr>
            <w:tcW w:w="1662" w:type="dxa"/>
            <w:vMerge w:val="restart"/>
            <w:shd w:val="clear" w:color="auto" w:fill="auto"/>
            <w:tcMar>
              <w:top w:w="0" w:type="dxa"/>
              <w:left w:w="75" w:type="dxa"/>
              <w:bottom w:w="0" w:type="dxa"/>
              <w:right w:w="75" w:type="dxa"/>
            </w:tcMar>
            <w:hideMark/>
          </w:tcPr>
          <w:p w14:paraId="3BF5DE4B" w14:textId="77777777" w:rsidR="00F31C0E" w:rsidRPr="003F5AF2" w:rsidRDefault="00F31C0E" w:rsidP="00F31C0E">
            <w:pPr>
              <w:spacing w:line="240" w:lineRule="atLeast"/>
              <w:ind w:left="45"/>
            </w:pPr>
            <w:r w:rsidRPr="003F5AF2">
              <w:t>Addressed</w:t>
            </w:r>
          </w:p>
        </w:tc>
        <w:tc>
          <w:tcPr>
            <w:tcW w:w="1356" w:type="dxa"/>
            <w:shd w:val="clear" w:color="auto" w:fill="auto"/>
            <w:tcMar>
              <w:top w:w="0" w:type="dxa"/>
              <w:left w:w="75" w:type="dxa"/>
              <w:bottom w:w="0" w:type="dxa"/>
              <w:right w:w="75" w:type="dxa"/>
            </w:tcMar>
            <w:hideMark/>
          </w:tcPr>
          <w:p w14:paraId="625DBEA8" w14:textId="77777777" w:rsidR="00F31C0E" w:rsidRPr="003F5AF2" w:rsidRDefault="00F31C0E" w:rsidP="00F31C0E">
            <w:pPr>
              <w:spacing w:line="240" w:lineRule="atLeast"/>
              <w:ind w:left="45"/>
            </w:pPr>
            <w:r w:rsidRPr="003F5AF2">
              <w:t>Low</w:t>
            </w:r>
          </w:p>
        </w:tc>
        <w:tc>
          <w:tcPr>
            <w:tcW w:w="872" w:type="dxa"/>
            <w:shd w:val="clear" w:color="auto" w:fill="auto"/>
            <w:tcMar>
              <w:top w:w="0" w:type="dxa"/>
              <w:left w:w="75" w:type="dxa"/>
              <w:bottom w:w="0" w:type="dxa"/>
              <w:right w:w="75" w:type="dxa"/>
            </w:tcMar>
            <w:hideMark/>
          </w:tcPr>
          <w:p w14:paraId="416823F3" w14:textId="6A3B52EA" w:rsidR="00F31C0E" w:rsidRPr="003F5AF2" w:rsidRDefault="00D60B05" w:rsidP="00FA5CF5">
            <w:pPr>
              <w:spacing w:line="240" w:lineRule="atLeast"/>
              <w:ind w:left="45"/>
              <w:jc w:val="center"/>
            </w:pPr>
            <w:r w:rsidRPr="003F5AF2">
              <w:t>5.21</w:t>
            </w:r>
          </w:p>
        </w:tc>
        <w:tc>
          <w:tcPr>
            <w:tcW w:w="1222" w:type="dxa"/>
            <w:shd w:val="clear" w:color="auto" w:fill="auto"/>
            <w:tcMar>
              <w:top w:w="0" w:type="dxa"/>
              <w:left w:w="75" w:type="dxa"/>
              <w:bottom w:w="0" w:type="dxa"/>
              <w:right w:w="75" w:type="dxa"/>
            </w:tcMar>
            <w:hideMark/>
          </w:tcPr>
          <w:p w14:paraId="5337F0DA" w14:textId="33EA21D5" w:rsidR="00F31C0E" w:rsidRPr="003F5AF2" w:rsidRDefault="00D60B05" w:rsidP="00FA5CF5">
            <w:pPr>
              <w:spacing w:line="240" w:lineRule="atLeast"/>
              <w:ind w:left="45"/>
              <w:jc w:val="center"/>
            </w:pPr>
            <w:r w:rsidRPr="003F5AF2">
              <w:t>1.51</w:t>
            </w:r>
          </w:p>
        </w:tc>
        <w:tc>
          <w:tcPr>
            <w:tcW w:w="692" w:type="dxa"/>
            <w:shd w:val="clear" w:color="auto" w:fill="auto"/>
            <w:tcMar>
              <w:top w:w="0" w:type="dxa"/>
              <w:left w:w="75" w:type="dxa"/>
              <w:bottom w:w="0" w:type="dxa"/>
              <w:right w:w="75" w:type="dxa"/>
            </w:tcMar>
            <w:hideMark/>
          </w:tcPr>
          <w:p w14:paraId="241FB14A" w14:textId="77777777" w:rsidR="00F31C0E" w:rsidRPr="003F5AF2" w:rsidRDefault="00F31C0E" w:rsidP="00F31C0E">
            <w:pPr>
              <w:spacing w:line="240" w:lineRule="atLeast"/>
              <w:ind w:left="45"/>
              <w:jc w:val="right"/>
            </w:pPr>
            <w:r w:rsidRPr="003F5AF2">
              <w:t>110</w:t>
            </w:r>
          </w:p>
        </w:tc>
      </w:tr>
      <w:tr w:rsidR="00F31C0E" w:rsidRPr="003F5AF2" w14:paraId="741D9819" w14:textId="77777777" w:rsidTr="00FA5CF5">
        <w:tc>
          <w:tcPr>
            <w:tcW w:w="1142" w:type="dxa"/>
            <w:vMerge/>
            <w:shd w:val="clear" w:color="auto" w:fill="auto"/>
            <w:vAlign w:val="center"/>
            <w:hideMark/>
          </w:tcPr>
          <w:p w14:paraId="5057A768" w14:textId="77777777" w:rsidR="00F31C0E" w:rsidRPr="003F5AF2" w:rsidRDefault="00F31C0E" w:rsidP="00F31C0E"/>
        </w:tc>
        <w:tc>
          <w:tcPr>
            <w:tcW w:w="1662" w:type="dxa"/>
            <w:vMerge/>
            <w:shd w:val="clear" w:color="auto" w:fill="auto"/>
            <w:vAlign w:val="center"/>
            <w:hideMark/>
          </w:tcPr>
          <w:p w14:paraId="4DBE22B6" w14:textId="77777777" w:rsidR="00F31C0E" w:rsidRPr="003F5AF2" w:rsidRDefault="00F31C0E" w:rsidP="00F31C0E"/>
        </w:tc>
        <w:tc>
          <w:tcPr>
            <w:tcW w:w="1356" w:type="dxa"/>
            <w:shd w:val="clear" w:color="auto" w:fill="auto"/>
            <w:tcMar>
              <w:top w:w="0" w:type="dxa"/>
              <w:left w:w="75" w:type="dxa"/>
              <w:bottom w:w="0" w:type="dxa"/>
              <w:right w:w="75" w:type="dxa"/>
            </w:tcMar>
            <w:hideMark/>
          </w:tcPr>
          <w:p w14:paraId="12468978" w14:textId="77777777" w:rsidR="00F31C0E" w:rsidRPr="003F5AF2" w:rsidRDefault="00F31C0E" w:rsidP="00F31C0E">
            <w:pPr>
              <w:spacing w:line="240" w:lineRule="atLeast"/>
              <w:ind w:left="45"/>
            </w:pPr>
            <w:r w:rsidRPr="003F5AF2">
              <w:t>High</w:t>
            </w:r>
          </w:p>
        </w:tc>
        <w:tc>
          <w:tcPr>
            <w:tcW w:w="872" w:type="dxa"/>
            <w:shd w:val="clear" w:color="auto" w:fill="auto"/>
            <w:tcMar>
              <w:top w:w="0" w:type="dxa"/>
              <w:left w:w="75" w:type="dxa"/>
              <w:bottom w:w="0" w:type="dxa"/>
              <w:right w:w="75" w:type="dxa"/>
            </w:tcMar>
            <w:hideMark/>
          </w:tcPr>
          <w:p w14:paraId="371482E8" w14:textId="36763B75" w:rsidR="00F31C0E" w:rsidRPr="003F5AF2" w:rsidRDefault="00D60B05" w:rsidP="00FA5CF5">
            <w:pPr>
              <w:spacing w:line="240" w:lineRule="atLeast"/>
              <w:ind w:left="45"/>
              <w:jc w:val="center"/>
            </w:pPr>
            <w:r w:rsidRPr="003F5AF2">
              <w:t>5.38</w:t>
            </w:r>
          </w:p>
        </w:tc>
        <w:tc>
          <w:tcPr>
            <w:tcW w:w="1222" w:type="dxa"/>
            <w:shd w:val="clear" w:color="auto" w:fill="auto"/>
            <w:tcMar>
              <w:top w:w="0" w:type="dxa"/>
              <w:left w:w="75" w:type="dxa"/>
              <w:bottom w:w="0" w:type="dxa"/>
              <w:right w:w="75" w:type="dxa"/>
            </w:tcMar>
            <w:hideMark/>
          </w:tcPr>
          <w:p w14:paraId="28EECE9B" w14:textId="39127BE5" w:rsidR="00F31C0E" w:rsidRPr="003F5AF2" w:rsidRDefault="00D60B05" w:rsidP="00FA5CF5">
            <w:pPr>
              <w:spacing w:line="240" w:lineRule="atLeast"/>
              <w:ind w:left="45"/>
              <w:jc w:val="center"/>
            </w:pPr>
            <w:r w:rsidRPr="003F5AF2">
              <w:t>1.34</w:t>
            </w:r>
          </w:p>
        </w:tc>
        <w:tc>
          <w:tcPr>
            <w:tcW w:w="692" w:type="dxa"/>
            <w:shd w:val="clear" w:color="auto" w:fill="auto"/>
            <w:tcMar>
              <w:top w:w="0" w:type="dxa"/>
              <w:left w:w="75" w:type="dxa"/>
              <w:bottom w:w="0" w:type="dxa"/>
              <w:right w:w="75" w:type="dxa"/>
            </w:tcMar>
            <w:hideMark/>
          </w:tcPr>
          <w:p w14:paraId="6C78DF5B" w14:textId="77777777" w:rsidR="00F31C0E" w:rsidRPr="003F5AF2" w:rsidRDefault="00F31C0E" w:rsidP="00F31C0E">
            <w:pPr>
              <w:spacing w:line="240" w:lineRule="atLeast"/>
              <w:ind w:left="45"/>
              <w:jc w:val="right"/>
            </w:pPr>
            <w:r w:rsidRPr="003F5AF2">
              <w:t>119</w:t>
            </w:r>
          </w:p>
        </w:tc>
      </w:tr>
      <w:tr w:rsidR="00F31C0E" w:rsidRPr="003F5AF2" w14:paraId="372A96A7" w14:textId="77777777" w:rsidTr="00FA5CF5">
        <w:tc>
          <w:tcPr>
            <w:tcW w:w="1142" w:type="dxa"/>
            <w:vMerge/>
            <w:shd w:val="clear" w:color="auto" w:fill="auto"/>
            <w:vAlign w:val="center"/>
            <w:hideMark/>
          </w:tcPr>
          <w:p w14:paraId="2E60E29B" w14:textId="77777777" w:rsidR="00F31C0E" w:rsidRPr="003F5AF2" w:rsidRDefault="00F31C0E" w:rsidP="00F31C0E"/>
        </w:tc>
        <w:tc>
          <w:tcPr>
            <w:tcW w:w="1662" w:type="dxa"/>
            <w:vMerge/>
            <w:shd w:val="clear" w:color="auto" w:fill="auto"/>
            <w:vAlign w:val="center"/>
            <w:hideMark/>
          </w:tcPr>
          <w:p w14:paraId="55E220F6" w14:textId="77777777" w:rsidR="00F31C0E" w:rsidRPr="003F5AF2" w:rsidRDefault="00F31C0E" w:rsidP="00F31C0E"/>
        </w:tc>
        <w:tc>
          <w:tcPr>
            <w:tcW w:w="1356" w:type="dxa"/>
            <w:shd w:val="clear" w:color="auto" w:fill="auto"/>
            <w:tcMar>
              <w:top w:w="0" w:type="dxa"/>
              <w:left w:w="75" w:type="dxa"/>
              <w:bottom w:w="0" w:type="dxa"/>
              <w:right w:w="75" w:type="dxa"/>
            </w:tcMar>
            <w:hideMark/>
          </w:tcPr>
          <w:p w14:paraId="5F17503C" w14:textId="77777777" w:rsidR="00F31C0E" w:rsidRPr="003F5AF2" w:rsidRDefault="00F31C0E" w:rsidP="00F31C0E">
            <w:pPr>
              <w:spacing w:line="240" w:lineRule="atLeast"/>
              <w:ind w:left="45"/>
            </w:pPr>
            <w:r w:rsidRPr="003F5AF2">
              <w:t>Total</w:t>
            </w:r>
          </w:p>
        </w:tc>
        <w:tc>
          <w:tcPr>
            <w:tcW w:w="872" w:type="dxa"/>
            <w:shd w:val="clear" w:color="auto" w:fill="auto"/>
            <w:tcMar>
              <w:top w:w="0" w:type="dxa"/>
              <w:left w:w="75" w:type="dxa"/>
              <w:bottom w:w="0" w:type="dxa"/>
              <w:right w:w="75" w:type="dxa"/>
            </w:tcMar>
            <w:hideMark/>
          </w:tcPr>
          <w:p w14:paraId="1C6E09F5" w14:textId="1960B0F4" w:rsidR="00F31C0E" w:rsidRPr="003F5AF2" w:rsidRDefault="00D60B05" w:rsidP="00FA5CF5">
            <w:pPr>
              <w:spacing w:line="240" w:lineRule="atLeast"/>
              <w:ind w:left="45"/>
              <w:jc w:val="center"/>
            </w:pPr>
            <w:r w:rsidRPr="003F5AF2">
              <w:t>5.29</w:t>
            </w:r>
          </w:p>
        </w:tc>
        <w:tc>
          <w:tcPr>
            <w:tcW w:w="1222" w:type="dxa"/>
            <w:shd w:val="clear" w:color="auto" w:fill="auto"/>
            <w:tcMar>
              <w:top w:w="0" w:type="dxa"/>
              <w:left w:w="75" w:type="dxa"/>
              <w:bottom w:w="0" w:type="dxa"/>
              <w:right w:w="75" w:type="dxa"/>
            </w:tcMar>
            <w:hideMark/>
          </w:tcPr>
          <w:p w14:paraId="4480AEA8" w14:textId="7D573901" w:rsidR="00F31C0E" w:rsidRPr="003F5AF2" w:rsidRDefault="00D60B05" w:rsidP="00FA5CF5">
            <w:pPr>
              <w:spacing w:line="240" w:lineRule="atLeast"/>
              <w:ind w:left="45"/>
              <w:jc w:val="center"/>
            </w:pPr>
            <w:r w:rsidRPr="003F5AF2">
              <w:t>1.427</w:t>
            </w:r>
          </w:p>
        </w:tc>
        <w:tc>
          <w:tcPr>
            <w:tcW w:w="692" w:type="dxa"/>
            <w:shd w:val="clear" w:color="auto" w:fill="auto"/>
            <w:tcMar>
              <w:top w:w="0" w:type="dxa"/>
              <w:left w:w="75" w:type="dxa"/>
              <w:bottom w:w="0" w:type="dxa"/>
              <w:right w:w="75" w:type="dxa"/>
            </w:tcMar>
            <w:hideMark/>
          </w:tcPr>
          <w:p w14:paraId="17B934C8" w14:textId="77777777" w:rsidR="00F31C0E" w:rsidRPr="003F5AF2" w:rsidRDefault="00F31C0E" w:rsidP="00F31C0E">
            <w:pPr>
              <w:spacing w:line="240" w:lineRule="atLeast"/>
              <w:ind w:left="45"/>
              <w:jc w:val="right"/>
            </w:pPr>
            <w:r w:rsidRPr="003F5AF2">
              <w:t>229</w:t>
            </w:r>
          </w:p>
        </w:tc>
      </w:tr>
      <w:tr w:rsidR="00F31C0E" w:rsidRPr="003F5AF2" w14:paraId="083C4282" w14:textId="77777777" w:rsidTr="00FA5CF5">
        <w:tc>
          <w:tcPr>
            <w:tcW w:w="1142" w:type="dxa"/>
            <w:vMerge/>
            <w:shd w:val="clear" w:color="auto" w:fill="auto"/>
            <w:vAlign w:val="center"/>
            <w:hideMark/>
          </w:tcPr>
          <w:p w14:paraId="77E24EC5" w14:textId="77777777" w:rsidR="00F31C0E" w:rsidRPr="003F5AF2" w:rsidRDefault="00F31C0E" w:rsidP="00F31C0E"/>
        </w:tc>
        <w:tc>
          <w:tcPr>
            <w:tcW w:w="1662" w:type="dxa"/>
            <w:vMerge w:val="restart"/>
            <w:shd w:val="clear" w:color="auto" w:fill="auto"/>
            <w:tcMar>
              <w:top w:w="0" w:type="dxa"/>
              <w:left w:w="75" w:type="dxa"/>
              <w:bottom w:w="0" w:type="dxa"/>
              <w:right w:w="75" w:type="dxa"/>
            </w:tcMar>
            <w:hideMark/>
          </w:tcPr>
          <w:p w14:paraId="3FF4CE0F" w14:textId="77777777" w:rsidR="00F31C0E" w:rsidRPr="003F5AF2" w:rsidRDefault="00F31C0E" w:rsidP="00F31C0E">
            <w:pPr>
              <w:spacing w:line="240" w:lineRule="atLeast"/>
              <w:ind w:left="45"/>
            </w:pPr>
            <w:r w:rsidRPr="003F5AF2">
              <w:t>Total</w:t>
            </w:r>
          </w:p>
        </w:tc>
        <w:tc>
          <w:tcPr>
            <w:tcW w:w="1356" w:type="dxa"/>
            <w:shd w:val="clear" w:color="auto" w:fill="auto"/>
            <w:tcMar>
              <w:top w:w="0" w:type="dxa"/>
              <w:left w:w="75" w:type="dxa"/>
              <w:bottom w:w="0" w:type="dxa"/>
              <w:right w:w="75" w:type="dxa"/>
            </w:tcMar>
            <w:hideMark/>
          </w:tcPr>
          <w:p w14:paraId="2D91DDE8" w14:textId="77777777" w:rsidR="00F31C0E" w:rsidRPr="003F5AF2" w:rsidRDefault="00F31C0E" w:rsidP="00F31C0E">
            <w:pPr>
              <w:spacing w:line="240" w:lineRule="atLeast"/>
              <w:ind w:left="45"/>
            </w:pPr>
            <w:r w:rsidRPr="003F5AF2">
              <w:t>Low</w:t>
            </w:r>
          </w:p>
        </w:tc>
        <w:tc>
          <w:tcPr>
            <w:tcW w:w="872" w:type="dxa"/>
            <w:shd w:val="clear" w:color="auto" w:fill="auto"/>
            <w:tcMar>
              <w:top w:w="0" w:type="dxa"/>
              <w:left w:w="75" w:type="dxa"/>
              <w:bottom w:w="0" w:type="dxa"/>
              <w:right w:w="75" w:type="dxa"/>
            </w:tcMar>
            <w:hideMark/>
          </w:tcPr>
          <w:p w14:paraId="4FFAD98F" w14:textId="435B5C1C" w:rsidR="00F31C0E" w:rsidRPr="003F5AF2" w:rsidRDefault="00D60B05" w:rsidP="00FA5CF5">
            <w:pPr>
              <w:spacing w:line="240" w:lineRule="atLeast"/>
              <w:ind w:left="45"/>
              <w:jc w:val="center"/>
            </w:pPr>
            <w:r w:rsidRPr="003F5AF2">
              <w:t>5.08</w:t>
            </w:r>
          </w:p>
        </w:tc>
        <w:tc>
          <w:tcPr>
            <w:tcW w:w="1222" w:type="dxa"/>
            <w:shd w:val="clear" w:color="auto" w:fill="auto"/>
            <w:tcMar>
              <w:top w:w="0" w:type="dxa"/>
              <w:left w:w="75" w:type="dxa"/>
              <w:bottom w:w="0" w:type="dxa"/>
              <w:right w:w="75" w:type="dxa"/>
            </w:tcMar>
            <w:hideMark/>
          </w:tcPr>
          <w:p w14:paraId="65791957" w14:textId="6EB13F29" w:rsidR="00F31C0E" w:rsidRPr="003F5AF2" w:rsidRDefault="00D60B05" w:rsidP="00FA5CF5">
            <w:pPr>
              <w:spacing w:line="240" w:lineRule="atLeast"/>
              <w:ind w:left="45"/>
              <w:jc w:val="center"/>
            </w:pPr>
            <w:r w:rsidRPr="003F5AF2">
              <w:t>1.52</w:t>
            </w:r>
          </w:p>
        </w:tc>
        <w:tc>
          <w:tcPr>
            <w:tcW w:w="692" w:type="dxa"/>
            <w:shd w:val="clear" w:color="auto" w:fill="auto"/>
            <w:tcMar>
              <w:top w:w="0" w:type="dxa"/>
              <w:left w:w="75" w:type="dxa"/>
              <w:bottom w:w="0" w:type="dxa"/>
              <w:right w:w="75" w:type="dxa"/>
            </w:tcMar>
            <w:hideMark/>
          </w:tcPr>
          <w:p w14:paraId="71CE0900" w14:textId="77777777" w:rsidR="00F31C0E" w:rsidRPr="003F5AF2" w:rsidRDefault="00F31C0E" w:rsidP="00F31C0E">
            <w:pPr>
              <w:spacing w:line="240" w:lineRule="atLeast"/>
              <w:ind w:left="45"/>
              <w:jc w:val="right"/>
            </w:pPr>
            <w:r w:rsidRPr="003F5AF2">
              <w:t>218</w:t>
            </w:r>
          </w:p>
        </w:tc>
      </w:tr>
      <w:tr w:rsidR="00F31C0E" w:rsidRPr="003F5AF2" w14:paraId="7E69A5CB" w14:textId="77777777" w:rsidTr="00FA5CF5">
        <w:tc>
          <w:tcPr>
            <w:tcW w:w="1142" w:type="dxa"/>
            <w:vMerge/>
            <w:shd w:val="clear" w:color="auto" w:fill="auto"/>
            <w:vAlign w:val="center"/>
            <w:hideMark/>
          </w:tcPr>
          <w:p w14:paraId="0AD0324C" w14:textId="77777777" w:rsidR="00F31C0E" w:rsidRPr="003F5AF2" w:rsidRDefault="00F31C0E" w:rsidP="00F31C0E"/>
        </w:tc>
        <w:tc>
          <w:tcPr>
            <w:tcW w:w="1662" w:type="dxa"/>
            <w:vMerge/>
            <w:shd w:val="clear" w:color="auto" w:fill="auto"/>
            <w:vAlign w:val="center"/>
            <w:hideMark/>
          </w:tcPr>
          <w:p w14:paraId="70264282" w14:textId="77777777" w:rsidR="00F31C0E" w:rsidRPr="003F5AF2" w:rsidRDefault="00F31C0E" w:rsidP="00F31C0E"/>
        </w:tc>
        <w:tc>
          <w:tcPr>
            <w:tcW w:w="1356" w:type="dxa"/>
            <w:shd w:val="clear" w:color="auto" w:fill="auto"/>
            <w:tcMar>
              <w:top w:w="0" w:type="dxa"/>
              <w:left w:w="75" w:type="dxa"/>
              <w:bottom w:w="0" w:type="dxa"/>
              <w:right w:w="75" w:type="dxa"/>
            </w:tcMar>
            <w:hideMark/>
          </w:tcPr>
          <w:p w14:paraId="06D25836" w14:textId="77777777" w:rsidR="00F31C0E" w:rsidRPr="003F5AF2" w:rsidRDefault="00F31C0E" w:rsidP="00F31C0E">
            <w:pPr>
              <w:spacing w:line="240" w:lineRule="atLeast"/>
              <w:ind w:left="45"/>
            </w:pPr>
            <w:r w:rsidRPr="003F5AF2">
              <w:t>High</w:t>
            </w:r>
          </w:p>
        </w:tc>
        <w:tc>
          <w:tcPr>
            <w:tcW w:w="872" w:type="dxa"/>
            <w:shd w:val="clear" w:color="auto" w:fill="auto"/>
            <w:tcMar>
              <w:top w:w="0" w:type="dxa"/>
              <w:left w:w="75" w:type="dxa"/>
              <w:bottom w:w="0" w:type="dxa"/>
              <w:right w:w="75" w:type="dxa"/>
            </w:tcMar>
            <w:hideMark/>
          </w:tcPr>
          <w:p w14:paraId="4E8EC125" w14:textId="59478B1E" w:rsidR="00F31C0E" w:rsidRPr="003F5AF2" w:rsidRDefault="00D60B05" w:rsidP="00FA5CF5">
            <w:pPr>
              <w:spacing w:line="240" w:lineRule="atLeast"/>
              <w:ind w:left="45"/>
              <w:jc w:val="center"/>
            </w:pPr>
            <w:r w:rsidRPr="003F5AF2">
              <w:t>5.27</w:t>
            </w:r>
          </w:p>
        </w:tc>
        <w:tc>
          <w:tcPr>
            <w:tcW w:w="1222" w:type="dxa"/>
            <w:shd w:val="clear" w:color="auto" w:fill="auto"/>
            <w:tcMar>
              <w:top w:w="0" w:type="dxa"/>
              <w:left w:w="75" w:type="dxa"/>
              <w:bottom w:w="0" w:type="dxa"/>
              <w:right w:w="75" w:type="dxa"/>
            </w:tcMar>
            <w:hideMark/>
          </w:tcPr>
          <w:p w14:paraId="559484C1" w14:textId="0BAC95CD" w:rsidR="00F31C0E" w:rsidRPr="003F5AF2" w:rsidRDefault="00D60B05" w:rsidP="00FA5CF5">
            <w:pPr>
              <w:spacing w:line="240" w:lineRule="atLeast"/>
              <w:ind w:left="45"/>
              <w:jc w:val="center"/>
            </w:pPr>
            <w:r w:rsidRPr="003F5AF2">
              <w:t>1.51</w:t>
            </w:r>
          </w:p>
        </w:tc>
        <w:tc>
          <w:tcPr>
            <w:tcW w:w="692" w:type="dxa"/>
            <w:shd w:val="clear" w:color="auto" w:fill="auto"/>
            <w:tcMar>
              <w:top w:w="0" w:type="dxa"/>
              <w:left w:w="75" w:type="dxa"/>
              <w:bottom w:w="0" w:type="dxa"/>
              <w:right w:w="75" w:type="dxa"/>
            </w:tcMar>
            <w:hideMark/>
          </w:tcPr>
          <w:p w14:paraId="3DB5B190" w14:textId="77777777" w:rsidR="00F31C0E" w:rsidRPr="003F5AF2" w:rsidRDefault="00F31C0E" w:rsidP="00F31C0E">
            <w:pPr>
              <w:spacing w:line="240" w:lineRule="atLeast"/>
              <w:ind w:left="45"/>
              <w:jc w:val="right"/>
            </w:pPr>
            <w:r w:rsidRPr="003F5AF2">
              <w:t>227</w:t>
            </w:r>
          </w:p>
        </w:tc>
      </w:tr>
      <w:tr w:rsidR="00F31C0E" w:rsidRPr="003F5AF2" w14:paraId="63D0506D" w14:textId="77777777" w:rsidTr="00FA5CF5">
        <w:tc>
          <w:tcPr>
            <w:tcW w:w="1142" w:type="dxa"/>
            <w:vMerge/>
            <w:shd w:val="clear" w:color="auto" w:fill="auto"/>
            <w:vAlign w:val="center"/>
            <w:hideMark/>
          </w:tcPr>
          <w:p w14:paraId="360A5DB3" w14:textId="77777777" w:rsidR="00F31C0E" w:rsidRPr="003F5AF2" w:rsidRDefault="00F31C0E" w:rsidP="00F31C0E"/>
        </w:tc>
        <w:tc>
          <w:tcPr>
            <w:tcW w:w="1662" w:type="dxa"/>
            <w:vMerge/>
            <w:shd w:val="clear" w:color="auto" w:fill="auto"/>
            <w:vAlign w:val="center"/>
            <w:hideMark/>
          </w:tcPr>
          <w:p w14:paraId="46B966BB" w14:textId="77777777" w:rsidR="00F31C0E" w:rsidRPr="003F5AF2" w:rsidRDefault="00F31C0E" w:rsidP="00F31C0E"/>
        </w:tc>
        <w:tc>
          <w:tcPr>
            <w:tcW w:w="1356" w:type="dxa"/>
            <w:shd w:val="clear" w:color="auto" w:fill="auto"/>
            <w:tcMar>
              <w:top w:w="0" w:type="dxa"/>
              <w:left w:w="75" w:type="dxa"/>
              <w:bottom w:w="0" w:type="dxa"/>
              <w:right w:w="75" w:type="dxa"/>
            </w:tcMar>
            <w:hideMark/>
          </w:tcPr>
          <w:p w14:paraId="51A6F171" w14:textId="77777777" w:rsidR="00F31C0E" w:rsidRPr="003F5AF2" w:rsidRDefault="00F31C0E" w:rsidP="00F31C0E">
            <w:pPr>
              <w:spacing w:line="240" w:lineRule="atLeast"/>
              <w:ind w:left="45"/>
            </w:pPr>
            <w:r w:rsidRPr="003F5AF2">
              <w:t>Total</w:t>
            </w:r>
          </w:p>
        </w:tc>
        <w:tc>
          <w:tcPr>
            <w:tcW w:w="872" w:type="dxa"/>
            <w:shd w:val="clear" w:color="auto" w:fill="auto"/>
            <w:tcMar>
              <w:top w:w="0" w:type="dxa"/>
              <w:left w:w="75" w:type="dxa"/>
              <w:bottom w:w="0" w:type="dxa"/>
              <w:right w:w="75" w:type="dxa"/>
            </w:tcMar>
            <w:hideMark/>
          </w:tcPr>
          <w:p w14:paraId="0C897045" w14:textId="560DF18D" w:rsidR="00F31C0E" w:rsidRPr="003F5AF2" w:rsidRDefault="00D60B05" w:rsidP="00FA5CF5">
            <w:pPr>
              <w:spacing w:line="240" w:lineRule="atLeast"/>
              <w:ind w:left="45"/>
              <w:jc w:val="center"/>
            </w:pPr>
            <w:r w:rsidRPr="003F5AF2">
              <w:t>5.18</w:t>
            </w:r>
          </w:p>
        </w:tc>
        <w:tc>
          <w:tcPr>
            <w:tcW w:w="1222" w:type="dxa"/>
            <w:shd w:val="clear" w:color="auto" w:fill="auto"/>
            <w:tcMar>
              <w:top w:w="0" w:type="dxa"/>
              <w:left w:w="75" w:type="dxa"/>
              <w:bottom w:w="0" w:type="dxa"/>
              <w:right w:w="75" w:type="dxa"/>
            </w:tcMar>
            <w:hideMark/>
          </w:tcPr>
          <w:p w14:paraId="0FA4AFFB" w14:textId="2CB12890" w:rsidR="00F31C0E" w:rsidRPr="003F5AF2" w:rsidRDefault="00D60B05" w:rsidP="00FA5CF5">
            <w:pPr>
              <w:spacing w:line="240" w:lineRule="atLeast"/>
              <w:ind w:left="45"/>
              <w:jc w:val="center"/>
            </w:pPr>
            <w:r w:rsidRPr="003F5AF2">
              <w:t>1.51</w:t>
            </w:r>
          </w:p>
        </w:tc>
        <w:tc>
          <w:tcPr>
            <w:tcW w:w="692" w:type="dxa"/>
            <w:shd w:val="clear" w:color="auto" w:fill="auto"/>
            <w:tcMar>
              <w:top w:w="0" w:type="dxa"/>
              <w:left w:w="75" w:type="dxa"/>
              <w:bottom w:w="0" w:type="dxa"/>
              <w:right w:w="75" w:type="dxa"/>
            </w:tcMar>
            <w:hideMark/>
          </w:tcPr>
          <w:p w14:paraId="3BFFEA67" w14:textId="77777777" w:rsidR="00F31C0E" w:rsidRPr="003F5AF2" w:rsidRDefault="00F31C0E" w:rsidP="00F31C0E">
            <w:pPr>
              <w:spacing w:line="240" w:lineRule="atLeast"/>
              <w:ind w:left="45"/>
              <w:jc w:val="right"/>
            </w:pPr>
            <w:r w:rsidRPr="003F5AF2">
              <w:t>445</w:t>
            </w:r>
          </w:p>
        </w:tc>
      </w:tr>
    </w:tbl>
    <w:p w14:paraId="1D14349A" w14:textId="77777777" w:rsidR="00F31C0E" w:rsidRPr="003F5AF2" w:rsidRDefault="00F31C0E" w:rsidP="00A93AD8">
      <w:pPr>
        <w:ind w:firstLine="720"/>
      </w:pPr>
    </w:p>
    <w:p w14:paraId="241EA1AC" w14:textId="77777777" w:rsidR="009A43C3" w:rsidRPr="003F5AF2" w:rsidRDefault="009A43C3" w:rsidP="00A93AD8">
      <w:pPr>
        <w:ind w:firstLine="720"/>
      </w:pPr>
    </w:p>
    <w:p w14:paraId="462D1BFA" w14:textId="77777777" w:rsidR="009A43C3" w:rsidRPr="003F5AF2" w:rsidRDefault="009A43C3" w:rsidP="00A93AD8">
      <w:pPr>
        <w:ind w:firstLine="720"/>
      </w:pPr>
    </w:p>
    <w:p w14:paraId="4B970D27" w14:textId="77777777" w:rsidR="009A43C3" w:rsidRPr="003F5AF2" w:rsidRDefault="009A43C3" w:rsidP="00A93AD8">
      <w:pPr>
        <w:ind w:firstLine="720"/>
      </w:pPr>
    </w:p>
    <w:p w14:paraId="7CE06802" w14:textId="77777777" w:rsidR="009A43C3" w:rsidRPr="003F5AF2" w:rsidRDefault="009A43C3" w:rsidP="00A93AD8">
      <w:pPr>
        <w:ind w:firstLine="720"/>
      </w:pPr>
    </w:p>
    <w:p w14:paraId="48030292" w14:textId="77777777" w:rsidR="009A43C3" w:rsidRPr="003F5AF2" w:rsidRDefault="009A43C3" w:rsidP="00A93AD8">
      <w:pPr>
        <w:ind w:firstLine="720"/>
      </w:pPr>
    </w:p>
    <w:p w14:paraId="548FA41B" w14:textId="77777777" w:rsidR="007F1E78" w:rsidRPr="003F5AF2" w:rsidRDefault="007F1E78" w:rsidP="00A93AD8">
      <w:pPr>
        <w:ind w:firstLine="720"/>
      </w:pPr>
    </w:p>
    <w:p w14:paraId="36867FF8" w14:textId="77777777" w:rsidR="009A43C3" w:rsidRPr="003F5AF2" w:rsidRDefault="009A43C3" w:rsidP="00A93AD8">
      <w:pPr>
        <w:ind w:firstLine="720"/>
      </w:pPr>
    </w:p>
    <w:p w14:paraId="60E81A45" w14:textId="77777777" w:rsidR="009A43C3" w:rsidRPr="003F5AF2" w:rsidRDefault="009A43C3" w:rsidP="00A93AD8">
      <w:pPr>
        <w:ind w:firstLine="720"/>
      </w:pPr>
    </w:p>
    <w:p w14:paraId="508D45CA" w14:textId="28F3898C" w:rsidR="00E20465" w:rsidRPr="003F5AF2" w:rsidRDefault="00E20465" w:rsidP="00E20465">
      <w:pPr>
        <w:pStyle w:val="Caption"/>
        <w:keepNext/>
      </w:pPr>
      <w:bookmarkStart w:id="79" w:name="_Toc520840114"/>
      <w:r w:rsidRPr="003F5AF2">
        <w:lastRenderedPageBreak/>
        <w:t>Table</w:t>
      </w:r>
      <w:r w:rsidR="004915B2">
        <w:t xml:space="preserve"> 8</w:t>
      </w:r>
      <w:r w:rsidR="00466A1F" w:rsidRPr="003F5AF2">
        <w:rPr>
          <w:noProof/>
        </w:rPr>
        <w:t>.</w:t>
      </w:r>
      <w:r w:rsidRPr="003F5AF2">
        <w:t xml:space="preserve"> Descriptive Statistics for Transportation to Narrative World</w:t>
      </w:r>
      <w:bookmarkEnd w:id="79"/>
    </w:p>
    <w:tbl>
      <w:tblPr>
        <w:tblW w:w="6948" w:type="dxa"/>
        <w:tblCellMar>
          <w:left w:w="0" w:type="dxa"/>
          <w:right w:w="0" w:type="dxa"/>
        </w:tblCellMar>
        <w:tblLook w:val="04A0" w:firstRow="1" w:lastRow="0" w:firstColumn="1" w:lastColumn="0" w:noHBand="0" w:noVBand="1"/>
      </w:tblPr>
      <w:tblGrid>
        <w:gridCol w:w="1143"/>
        <w:gridCol w:w="1461"/>
        <w:gridCol w:w="1679"/>
        <w:gridCol w:w="855"/>
        <w:gridCol w:w="1142"/>
        <w:gridCol w:w="668"/>
      </w:tblGrid>
      <w:tr w:rsidR="00F31C0E" w:rsidRPr="003F5AF2" w14:paraId="14CFD7F5" w14:textId="77777777" w:rsidTr="007F1E78">
        <w:tc>
          <w:tcPr>
            <w:tcW w:w="1143"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512E31CC" w14:textId="77777777" w:rsidR="00F31C0E" w:rsidRPr="003F5AF2" w:rsidRDefault="00F31C0E" w:rsidP="00F31C0E">
            <w:pPr>
              <w:spacing w:line="240" w:lineRule="atLeast"/>
              <w:ind w:left="45"/>
            </w:pPr>
            <w:r w:rsidRPr="003F5AF2">
              <w:t>Threat</w:t>
            </w:r>
          </w:p>
        </w:tc>
        <w:tc>
          <w:tcPr>
            <w:tcW w:w="1461"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743939EB" w14:textId="77777777" w:rsidR="00F31C0E" w:rsidRPr="003F5AF2" w:rsidRDefault="00F31C0E" w:rsidP="00F31C0E">
            <w:pPr>
              <w:spacing w:line="240" w:lineRule="atLeast"/>
              <w:ind w:left="45"/>
            </w:pPr>
            <w:r w:rsidRPr="003F5AF2">
              <w:t>Efficacy</w:t>
            </w:r>
          </w:p>
        </w:tc>
        <w:tc>
          <w:tcPr>
            <w:tcW w:w="1679"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526FF244" w14:textId="77777777" w:rsidR="00F31C0E" w:rsidRPr="003F5AF2" w:rsidRDefault="00F31C0E" w:rsidP="00F31C0E">
            <w:pPr>
              <w:spacing w:line="240" w:lineRule="atLeast"/>
              <w:ind w:left="45"/>
            </w:pPr>
            <w:r w:rsidRPr="003F5AF2">
              <w:t>Barrier</w:t>
            </w:r>
          </w:p>
        </w:tc>
        <w:tc>
          <w:tcPr>
            <w:tcW w:w="855"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2BAE0B52" w14:textId="77777777" w:rsidR="00F31C0E" w:rsidRPr="003F5AF2" w:rsidRDefault="00F31C0E" w:rsidP="00F31C0E">
            <w:pPr>
              <w:spacing w:line="240" w:lineRule="atLeast"/>
              <w:ind w:left="45"/>
              <w:jc w:val="center"/>
              <w:rPr>
                <w:i/>
              </w:rPr>
            </w:pPr>
            <w:r w:rsidRPr="003F5AF2">
              <w:rPr>
                <w:i/>
              </w:rPr>
              <w:t>Mean</w:t>
            </w:r>
          </w:p>
        </w:tc>
        <w:tc>
          <w:tcPr>
            <w:tcW w:w="1142"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4EF522DA" w14:textId="77777777" w:rsidR="00F31C0E" w:rsidRPr="003F5AF2" w:rsidRDefault="00F31C0E" w:rsidP="00F31C0E">
            <w:pPr>
              <w:spacing w:line="240" w:lineRule="atLeast"/>
              <w:ind w:left="45"/>
              <w:jc w:val="center"/>
              <w:rPr>
                <w:i/>
              </w:rPr>
            </w:pPr>
            <w:r w:rsidRPr="003F5AF2">
              <w:rPr>
                <w:i/>
              </w:rPr>
              <w:t>SD</w:t>
            </w:r>
          </w:p>
        </w:tc>
        <w:tc>
          <w:tcPr>
            <w:tcW w:w="668"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2D46EBC6" w14:textId="77777777" w:rsidR="00F31C0E" w:rsidRPr="003F5AF2" w:rsidRDefault="00F31C0E" w:rsidP="00F31C0E">
            <w:pPr>
              <w:spacing w:line="240" w:lineRule="atLeast"/>
              <w:ind w:left="45"/>
              <w:jc w:val="center"/>
              <w:rPr>
                <w:i/>
              </w:rPr>
            </w:pPr>
            <w:r w:rsidRPr="003F5AF2">
              <w:rPr>
                <w:i/>
              </w:rPr>
              <w:t>N</w:t>
            </w:r>
          </w:p>
        </w:tc>
      </w:tr>
      <w:tr w:rsidR="00F31C0E" w:rsidRPr="003F5AF2" w14:paraId="029E3ADF" w14:textId="77777777" w:rsidTr="00FA5CF5">
        <w:tc>
          <w:tcPr>
            <w:tcW w:w="1143" w:type="dxa"/>
            <w:vMerge w:val="restart"/>
            <w:tcBorders>
              <w:top w:val="single" w:sz="4" w:space="0" w:color="auto"/>
            </w:tcBorders>
            <w:shd w:val="clear" w:color="auto" w:fill="auto"/>
            <w:tcMar>
              <w:top w:w="0" w:type="dxa"/>
              <w:left w:w="75" w:type="dxa"/>
              <w:bottom w:w="0" w:type="dxa"/>
              <w:right w:w="75" w:type="dxa"/>
            </w:tcMar>
            <w:hideMark/>
          </w:tcPr>
          <w:p w14:paraId="049CA15B" w14:textId="77777777" w:rsidR="00F31C0E" w:rsidRPr="003F5AF2" w:rsidRDefault="00F31C0E" w:rsidP="00F31C0E">
            <w:pPr>
              <w:spacing w:line="240" w:lineRule="atLeast"/>
              <w:ind w:left="45"/>
            </w:pPr>
            <w:r w:rsidRPr="003F5AF2">
              <w:t>Low</w:t>
            </w:r>
          </w:p>
        </w:tc>
        <w:tc>
          <w:tcPr>
            <w:tcW w:w="1461" w:type="dxa"/>
            <w:vMerge w:val="restart"/>
            <w:tcBorders>
              <w:top w:val="single" w:sz="4" w:space="0" w:color="auto"/>
            </w:tcBorders>
            <w:shd w:val="clear" w:color="auto" w:fill="auto"/>
            <w:tcMar>
              <w:top w:w="0" w:type="dxa"/>
              <w:left w:w="75" w:type="dxa"/>
              <w:bottom w:w="0" w:type="dxa"/>
              <w:right w:w="75" w:type="dxa"/>
            </w:tcMar>
            <w:hideMark/>
          </w:tcPr>
          <w:p w14:paraId="07E6E140" w14:textId="77777777" w:rsidR="00F31C0E" w:rsidRPr="003F5AF2" w:rsidRDefault="00F31C0E" w:rsidP="00F31C0E">
            <w:pPr>
              <w:spacing w:line="240" w:lineRule="atLeast"/>
              <w:ind w:left="45"/>
            </w:pPr>
            <w:r w:rsidRPr="003F5AF2">
              <w:t>Low</w:t>
            </w:r>
          </w:p>
        </w:tc>
        <w:tc>
          <w:tcPr>
            <w:tcW w:w="1679" w:type="dxa"/>
            <w:tcBorders>
              <w:top w:val="single" w:sz="4" w:space="0" w:color="auto"/>
            </w:tcBorders>
            <w:shd w:val="clear" w:color="auto" w:fill="auto"/>
            <w:tcMar>
              <w:top w:w="0" w:type="dxa"/>
              <w:left w:w="75" w:type="dxa"/>
              <w:bottom w:w="0" w:type="dxa"/>
              <w:right w:w="75" w:type="dxa"/>
            </w:tcMar>
            <w:hideMark/>
          </w:tcPr>
          <w:p w14:paraId="3F5C08C6" w14:textId="77777777" w:rsidR="00F31C0E" w:rsidRPr="003F5AF2" w:rsidRDefault="00F31C0E" w:rsidP="00F31C0E">
            <w:pPr>
              <w:spacing w:line="240" w:lineRule="atLeast"/>
              <w:ind w:left="45"/>
            </w:pPr>
            <w:r w:rsidRPr="003F5AF2">
              <w:t>Not Addressed</w:t>
            </w:r>
          </w:p>
        </w:tc>
        <w:tc>
          <w:tcPr>
            <w:tcW w:w="855" w:type="dxa"/>
            <w:tcBorders>
              <w:top w:val="single" w:sz="4" w:space="0" w:color="auto"/>
            </w:tcBorders>
            <w:shd w:val="clear" w:color="auto" w:fill="auto"/>
            <w:tcMar>
              <w:top w:w="0" w:type="dxa"/>
              <w:left w:w="75" w:type="dxa"/>
              <w:bottom w:w="0" w:type="dxa"/>
              <w:right w:w="75" w:type="dxa"/>
            </w:tcMar>
            <w:hideMark/>
          </w:tcPr>
          <w:p w14:paraId="48C97A6E" w14:textId="788F28D2" w:rsidR="00F31C0E" w:rsidRPr="003F5AF2" w:rsidRDefault="00D60B05" w:rsidP="00FA5CF5">
            <w:pPr>
              <w:spacing w:line="240" w:lineRule="atLeast"/>
              <w:ind w:left="45"/>
              <w:jc w:val="center"/>
            </w:pPr>
            <w:r w:rsidRPr="003F5AF2">
              <w:t>3.87</w:t>
            </w:r>
          </w:p>
        </w:tc>
        <w:tc>
          <w:tcPr>
            <w:tcW w:w="1142" w:type="dxa"/>
            <w:tcBorders>
              <w:top w:val="single" w:sz="4" w:space="0" w:color="auto"/>
            </w:tcBorders>
            <w:shd w:val="clear" w:color="auto" w:fill="auto"/>
            <w:tcMar>
              <w:top w:w="0" w:type="dxa"/>
              <w:left w:w="75" w:type="dxa"/>
              <w:bottom w:w="0" w:type="dxa"/>
              <w:right w:w="75" w:type="dxa"/>
            </w:tcMar>
            <w:hideMark/>
          </w:tcPr>
          <w:p w14:paraId="746ABA61" w14:textId="464D64C7" w:rsidR="00F31C0E" w:rsidRPr="003F5AF2" w:rsidRDefault="00D60B05" w:rsidP="00FA5CF5">
            <w:pPr>
              <w:spacing w:line="240" w:lineRule="atLeast"/>
              <w:ind w:left="45"/>
              <w:jc w:val="center"/>
            </w:pPr>
            <w:r w:rsidRPr="003F5AF2">
              <w:t>1.63</w:t>
            </w:r>
          </w:p>
        </w:tc>
        <w:tc>
          <w:tcPr>
            <w:tcW w:w="668" w:type="dxa"/>
            <w:tcBorders>
              <w:top w:val="single" w:sz="4" w:space="0" w:color="auto"/>
            </w:tcBorders>
            <w:shd w:val="clear" w:color="auto" w:fill="auto"/>
            <w:tcMar>
              <w:top w:w="0" w:type="dxa"/>
              <w:left w:w="75" w:type="dxa"/>
              <w:bottom w:w="0" w:type="dxa"/>
              <w:right w:w="75" w:type="dxa"/>
            </w:tcMar>
            <w:hideMark/>
          </w:tcPr>
          <w:p w14:paraId="3D7D1512" w14:textId="77777777" w:rsidR="00F31C0E" w:rsidRPr="003F5AF2" w:rsidRDefault="00F31C0E" w:rsidP="00F31C0E">
            <w:pPr>
              <w:spacing w:line="240" w:lineRule="atLeast"/>
              <w:ind w:left="45"/>
              <w:jc w:val="right"/>
            </w:pPr>
            <w:r w:rsidRPr="003F5AF2">
              <w:t>51</w:t>
            </w:r>
          </w:p>
        </w:tc>
      </w:tr>
      <w:tr w:rsidR="00F31C0E" w:rsidRPr="003F5AF2" w14:paraId="058E4903" w14:textId="77777777" w:rsidTr="00F31C0E">
        <w:tc>
          <w:tcPr>
            <w:tcW w:w="1143" w:type="dxa"/>
            <w:vMerge/>
            <w:shd w:val="clear" w:color="auto" w:fill="auto"/>
            <w:vAlign w:val="center"/>
            <w:hideMark/>
          </w:tcPr>
          <w:p w14:paraId="0B451CA3" w14:textId="77777777" w:rsidR="00F31C0E" w:rsidRPr="003F5AF2" w:rsidRDefault="00F31C0E" w:rsidP="00F31C0E"/>
        </w:tc>
        <w:tc>
          <w:tcPr>
            <w:tcW w:w="1461" w:type="dxa"/>
            <w:vMerge/>
            <w:shd w:val="clear" w:color="auto" w:fill="auto"/>
            <w:vAlign w:val="center"/>
            <w:hideMark/>
          </w:tcPr>
          <w:p w14:paraId="75683F5A" w14:textId="77777777" w:rsidR="00F31C0E" w:rsidRPr="003F5AF2" w:rsidRDefault="00F31C0E" w:rsidP="00F31C0E"/>
        </w:tc>
        <w:tc>
          <w:tcPr>
            <w:tcW w:w="1679" w:type="dxa"/>
            <w:shd w:val="clear" w:color="auto" w:fill="auto"/>
            <w:tcMar>
              <w:top w:w="0" w:type="dxa"/>
              <w:left w:w="75" w:type="dxa"/>
              <w:bottom w:w="0" w:type="dxa"/>
              <w:right w:w="75" w:type="dxa"/>
            </w:tcMar>
            <w:hideMark/>
          </w:tcPr>
          <w:p w14:paraId="3B5361FD" w14:textId="77777777" w:rsidR="00F31C0E" w:rsidRPr="003F5AF2" w:rsidRDefault="00F31C0E" w:rsidP="00F31C0E">
            <w:pPr>
              <w:spacing w:line="240" w:lineRule="atLeast"/>
              <w:ind w:left="45"/>
            </w:pPr>
            <w:r w:rsidRPr="003F5AF2">
              <w:t>Addressed</w:t>
            </w:r>
          </w:p>
        </w:tc>
        <w:tc>
          <w:tcPr>
            <w:tcW w:w="855" w:type="dxa"/>
            <w:shd w:val="clear" w:color="auto" w:fill="auto"/>
            <w:tcMar>
              <w:top w:w="0" w:type="dxa"/>
              <w:left w:w="75" w:type="dxa"/>
              <w:bottom w:w="0" w:type="dxa"/>
              <w:right w:w="75" w:type="dxa"/>
            </w:tcMar>
            <w:hideMark/>
          </w:tcPr>
          <w:p w14:paraId="08E2ECAC" w14:textId="486E65BA" w:rsidR="00F31C0E" w:rsidRPr="003F5AF2" w:rsidRDefault="00F31C0E" w:rsidP="00FA5CF5">
            <w:pPr>
              <w:spacing w:line="240" w:lineRule="atLeast"/>
              <w:ind w:left="45"/>
              <w:jc w:val="center"/>
            </w:pPr>
            <w:r w:rsidRPr="003F5AF2">
              <w:t>3.47</w:t>
            </w:r>
          </w:p>
        </w:tc>
        <w:tc>
          <w:tcPr>
            <w:tcW w:w="1142" w:type="dxa"/>
            <w:shd w:val="clear" w:color="auto" w:fill="auto"/>
            <w:tcMar>
              <w:top w:w="0" w:type="dxa"/>
              <w:left w:w="75" w:type="dxa"/>
              <w:bottom w:w="0" w:type="dxa"/>
              <w:right w:w="75" w:type="dxa"/>
            </w:tcMar>
            <w:hideMark/>
          </w:tcPr>
          <w:p w14:paraId="049E3A16" w14:textId="37B19FD6" w:rsidR="00F31C0E" w:rsidRPr="003F5AF2" w:rsidRDefault="00F31C0E" w:rsidP="00FA5CF5">
            <w:pPr>
              <w:spacing w:line="240" w:lineRule="atLeast"/>
              <w:ind w:left="45"/>
              <w:jc w:val="center"/>
            </w:pPr>
            <w:r w:rsidRPr="003F5AF2">
              <w:t>1.36</w:t>
            </w:r>
          </w:p>
        </w:tc>
        <w:tc>
          <w:tcPr>
            <w:tcW w:w="668" w:type="dxa"/>
            <w:shd w:val="clear" w:color="auto" w:fill="auto"/>
            <w:tcMar>
              <w:top w:w="0" w:type="dxa"/>
              <w:left w:w="75" w:type="dxa"/>
              <w:bottom w:w="0" w:type="dxa"/>
              <w:right w:w="75" w:type="dxa"/>
            </w:tcMar>
            <w:hideMark/>
          </w:tcPr>
          <w:p w14:paraId="452708ED" w14:textId="77777777" w:rsidR="00F31C0E" w:rsidRPr="003F5AF2" w:rsidRDefault="00F31C0E" w:rsidP="00F31C0E">
            <w:pPr>
              <w:spacing w:line="240" w:lineRule="atLeast"/>
              <w:ind w:left="45"/>
              <w:jc w:val="right"/>
            </w:pPr>
            <w:r w:rsidRPr="003F5AF2">
              <w:t>58</w:t>
            </w:r>
          </w:p>
        </w:tc>
      </w:tr>
      <w:tr w:rsidR="00F31C0E" w:rsidRPr="003F5AF2" w14:paraId="23B3ABF1" w14:textId="77777777" w:rsidTr="00FA5CF5">
        <w:tc>
          <w:tcPr>
            <w:tcW w:w="1143" w:type="dxa"/>
            <w:vMerge/>
            <w:shd w:val="clear" w:color="auto" w:fill="auto"/>
            <w:vAlign w:val="center"/>
            <w:hideMark/>
          </w:tcPr>
          <w:p w14:paraId="3E93B48F" w14:textId="77777777" w:rsidR="00F31C0E" w:rsidRPr="003F5AF2" w:rsidRDefault="00F31C0E" w:rsidP="00F31C0E"/>
        </w:tc>
        <w:tc>
          <w:tcPr>
            <w:tcW w:w="1461" w:type="dxa"/>
            <w:vMerge/>
            <w:shd w:val="clear" w:color="auto" w:fill="auto"/>
            <w:vAlign w:val="center"/>
            <w:hideMark/>
          </w:tcPr>
          <w:p w14:paraId="43829BD4" w14:textId="77777777" w:rsidR="00F31C0E" w:rsidRPr="003F5AF2" w:rsidRDefault="00F31C0E" w:rsidP="00F31C0E"/>
        </w:tc>
        <w:tc>
          <w:tcPr>
            <w:tcW w:w="1679" w:type="dxa"/>
            <w:shd w:val="clear" w:color="auto" w:fill="auto"/>
            <w:tcMar>
              <w:top w:w="0" w:type="dxa"/>
              <w:left w:w="75" w:type="dxa"/>
              <w:bottom w:w="0" w:type="dxa"/>
              <w:right w:w="75" w:type="dxa"/>
            </w:tcMar>
            <w:hideMark/>
          </w:tcPr>
          <w:p w14:paraId="04A0F19B" w14:textId="77777777" w:rsidR="00F31C0E" w:rsidRPr="003F5AF2" w:rsidRDefault="00F31C0E" w:rsidP="00F31C0E">
            <w:pPr>
              <w:spacing w:line="240" w:lineRule="atLeast"/>
              <w:ind w:left="45"/>
            </w:pPr>
            <w:r w:rsidRPr="003F5AF2">
              <w:t>Total</w:t>
            </w:r>
          </w:p>
        </w:tc>
        <w:tc>
          <w:tcPr>
            <w:tcW w:w="855" w:type="dxa"/>
            <w:shd w:val="clear" w:color="auto" w:fill="auto"/>
            <w:tcMar>
              <w:top w:w="0" w:type="dxa"/>
              <w:left w:w="75" w:type="dxa"/>
              <w:bottom w:w="0" w:type="dxa"/>
              <w:right w:w="75" w:type="dxa"/>
            </w:tcMar>
            <w:hideMark/>
          </w:tcPr>
          <w:p w14:paraId="2D6175C4" w14:textId="5C52ACE2" w:rsidR="00F31C0E" w:rsidRPr="003F5AF2" w:rsidRDefault="00D60B05" w:rsidP="00FA5CF5">
            <w:pPr>
              <w:spacing w:line="240" w:lineRule="atLeast"/>
              <w:ind w:left="45"/>
              <w:jc w:val="center"/>
            </w:pPr>
            <w:r w:rsidRPr="003F5AF2">
              <w:t>3.65</w:t>
            </w:r>
          </w:p>
        </w:tc>
        <w:tc>
          <w:tcPr>
            <w:tcW w:w="1142" w:type="dxa"/>
            <w:shd w:val="clear" w:color="auto" w:fill="auto"/>
            <w:tcMar>
              <w:top w:w="0" w:type="dxa"/>
              <w:left w:w="75" w:type="dxa"/>
              <w:bottom w:w="0" w:type="dxa"/>
              <w:right w:w="75" w:type="dxa"/>
            </w:tcMar>
            <w:hideMark/>
          </w:tcPr>
          <w:p w14:paraId="0EEFAB5C" w14:textId="1F414911" w:rsidR="00F31C0E" w:rsidRPr="003F5AF2" w:rsidRDefault="00D60B05" w:rsidP="00FA5CF5">
            <w:pPr>
              <w:spacing w:line="240" w:lineRule="atLeast"/>
              <w:ind w:left="45"/>
              <w:jc w:val="center"/>
            </w:pPr>
            <w:r w:rsidRPr="003F5AF2">
              <w:t>1.50</w:t>
            </w:r>
          </w:p>
        </w:tc>
        <w:tc>
          <w:tcPr>
            <w:tcW w:w="668" w:type="dxa"/>
            <w:shd w:val="clear" w:color="auto" w:fill="auto"/>
            <w:tcMar>
              <w:top w:w="0" w:type="dxa"/>
              <w:left w:w="75" w:type="dxa"/>
              <w:bottom w:w="0" w:type="dxa"/>
              <w:right w:w="75" w:type="dxa"/>
            </w:tcMar>
            <w:hideMark/>
          </w:tcPr>
          <w:p w14:paraId="1B8DA305" w14:textId="77777777" w:rsidR="00F31C0E" w:rsidRPr="003F5AF2" w:rsidRDefault="00F31C0E" w:rsidP="00F31C0E">
            <w:pPr>
              <w:spacing w:line="240" w:lineRule="atLeast"/>
              <w:ind w:left="45"/>
              <w:jc w:val="right"/>
            </w:pPr>
            <w:r w:rsidRPr="003F5AF2">
              <w:t>109</w:t>
            </w:r>
          </w:p>
        </w:tc>
      </w:tr>
      <w:tr w:rsidR="00F31C0E" w:rsidRPr="003F5AF2" w14:paraId="744BA51E" w14:textId="77777777" w:rsidTr="00FA5CF5">
        <w:tc>
          <w:tcPr>
            <w:tcW w:w="1143" w:type="dxa"/>
            <w:vMerge/>
            <w:shd w:val="clear" w:color="auto" w:fill="auto"/>
            <w:vAlign w:val="center"/>
            <w:hideMark/>
          </w:tcPr>
          <w:p w14:paraId="3ED80E13" w14:textId="77777777" w:rsidR="00F31C0E" w:rsidRPr="003F5AF2" w:rsidRDefault="00F31C0E" w:rsidP="00F31C0E"/>
        </w:tc>
        <w:tc>
          <w:tcPr>
            <w:tcW w:w="1461" w:type="dxa"/>
            <w:vMerge w:val="restart"/>
            <w:shd w:val="clear" w:color="auto" w:fill="auto"/>
            <w:tcMar>
              <w:top w:w="0" w:type="dxa"/>
              <w:left w:w="75" w:type="dxa"/>
              <w:bottom w:w="0" w:type="dxa"/>
              <w:right w:w="75" w:type="dxa"/>
            </w:tcMar>
            <w:hideMark/>
          </w:tcPr>
          <w:p w14:paraId="01A0BA5C" w14:textId="77777777" w:rsidR="00F31C0E" w:rsidRPr="003F5AF2" w:rsidRDefault="00F31C0E" w:rsidP="00F31C0E">
            <w:pPr>
              <w:spacing w:line="240" w:lineRule="atLeast"/>
              <w:ind w:left="45"/>
            </w:pPr>
            <w:r w:rsidRPr="003F5AF2">
              <w:t>High</w:t>
            </w:r>
          </w:p>
        </w:tc>
        <w:tc>
          <w:tcPr>
            <w:tcW w:w="1679" w:type="dxa"/>
            <w:shd w:val="clear" w:color="auto" w:fill="auto"/>
            <w:tcMar>
              <w:top w:w="0" w:type="dxa"/>
              <w:left w:w="75" w:type="dxa"/>
              <w:bottom w:w="0" w:type="dxa"/>
              <w:right w:w="75" w:type="dxa"/>
            </w:tcMar>
            <w:hideMark/>
          </w:tcPr>
          <w:p w14:paraId="0E1A0B87" w14:textId="77777777" w:rsidR="00F31C0E" w:rsidRPr="003F5AF2" w:rsidRDefault="00F31C0E" w:rsidP="00F31C0E">
            <w:pPr>
              <w:spacing w:line="240" w:lineRule="atLeast"/>
              <w:ind w:left="45"/>
            </w:pPr>
            <w:r w:rsidRPr="003F5AF2">
              <w:t>Not Addressed</w:t>
            </w:r>
          </w:p>
        </w:tc>
        <w:tc>
          <w:tcPr>
            <w:tcW w:w="855" w:type="dxa"/>
            <w:shd w:val="clear" w:color="auto" w:fill="auto"/>
            <w:tcMar>
              <w:top w:w="0" w:type="dxa"/>
              <w:left w:w="75" w:type="dxa"/>
              <w:bottom w:w="0" w:type="dxa"/>
              <w:right w:w="75" w:type="dxa"/>
            </w:tcMar>
            <w:hideMark/>
          </w:tcPr>
          <w:p w14:paraId="1839050D" w14:textId="6E5A7D09" w:rsidR="00F31C0E" w:rsidRPr="003F5AF2" w:rsidRDefault="00D60B05" w:rsidP="00FA5CF5">
            <w:pPr>
              <w:spacing w:line="240" w:lineRule="atLeast"/>
              <w:ind w:left="45"/>
              <w:jc w:val="center"/>
            </w:pPr>
            <w:r w:rsidRPr="003F5AF2">
              <w:t>3.88</w:t>
            </w:r>
          </w:p>
        </w:tc>
        <w:tc>
          <w:tcPr>
            <w:tcW w:w="1142" w:type="dxa"/>
            <w:shd w:val="clear" w:color="auto" w:fill="auto"/>
            <w:tcMar>
              <w:top w:w="0" w:type="dxa"/>
              <w:left w:w="75" w:type="dxa"/>
              <w:bottom w:w="0" w:type="dxa"/>
              <w:right w:w="75" w:type="dxa"/>
            </w:tcMar>
            <w:hideMark/>
          </w:tcPr>
          <w:p w14:paraId="5E837BE1" w14:textId="426E20EB" w:rsidR="00F31C0E" w:rsidRPr="003F5AF2" w:rsidRDefault="00D60B05" w:rsidP="00FA5CF5">
            <w:pPr>
              <w:spacing w:line="240" w:lineRule="atLeast"/>
              <w:ind w:left="45"/>
              <w:jc w:val="center"/>
            </w:pPr>
            <w:r w:rsidRPr="003F5AF2">
              <w:t>1.43</w:t>
            </w:r>
          </w:p>
        </w:tc>
        <w:tc>
          <w:tcPr>
            <w:tcW w:w="668" w:type="dxa"/>
            <w:shd w:val="clear" w:color="auto" w:fill="auto"/>
            <w:tcMar>
              <w:top w:w="0" w:type="dxa"/>
              <w:left w:w="75" w:type="dxa"/>
              <w:bottom w:w="0" w:type="dxa"/>
              <w:right w:w="75" w:type="dxa"/>
            </w:tcMar>
            <w:hideMark/>
          </w:tcPr>
          <w:p w14:paraId="7534591D" w14:textId="77777777" w:rsidR="00F31C0E" w:rsidRPr="003F5AF2" w:rsidRDefault="00F31C0E" w:rsidP="00F31C0E">
            <w:pPr>
              <w:spacing w:line="240" w:lineRule="atLeast"/>
              <w:ind w:left="45"/>
              <w:jc w:val="right"/>
            </w:pPr>
            <w:r w:rsidRPr="003F5AF2">
              <w:t>51</w:t>
            </w:r>
          </w:p>
        </w:tc>
      </w:tr>
      <w:tr w:rsidR="00F31C0E" w:rsidRPr="003F5AF2" w14:paraId="729E55A8" w14:textId="77777777" w:rsidTr="00F31C0E">
        <w:tc>
          <w:tcPr>
            <w:tcW w:w="1143" w:type="dxa"/>
            <w:vMerge/>
            <w:shd w:val="clear" w:color="auto" w:fill="auto"/>
            <w:vAlign w:val="center"/>
            <w:hideMark/>
          </w:tcPr>
          <w:p w14:paraId="150A6C35" w14:textId="77777777" w:rsidR="00F31C0E" w:rsidRPr="003F5AF2" w:rsidRDefault="00F31C0E" w:rsidP="00F31C0E"/>
        </w:tc>
        <w:tc>
          <w:tcPr>
            <w:tcW w:w="1461" w:type="dxa"/>
            <w:vMerge/>
            <w:shd w:val="clear" w:color="auto" w:fill="auto"/>
            <w:vAlign w:val="center"/>
            <w:hideMark/>
          </w:tcPr>
          <w:p w14:paraId="4BE5EDEB" w14:textId="77777777" w:rsidR="00F31C0E" w:rsidRPr="003F5AF2" w:rsidRDefault="00F31C0E" w:rsidP="00F31C0E"/>
        </w:tc>
        <w:tc>
          <w:tcPr>
            <w:tcW w:w="1679" w:type="dxa"/>
            <w:shd w:val="clear" w:color="auto" w:fill="auto"/>
            <w:tcMar>
              <w:top w:w="0" w:type="dxa"/>
              <w:left w:w="75" w:type="dxa"/>
              <w:bottom w:w="0" w:type="dxa"/>
              <w:right w:w="75" w:type="dxa"/>
            </w:tcMar>
            <w:hideMark/>
          </w:tcPr>
          <w:p w14:paraId="4EE520D8" w14:textId="77777777" w:rsidR="00F31C0E" w:rsidRPr="003F5AF2" w:rsidRDefault="00F31C0E" w:rsidP="00F31C0E">
            <w:pPr>
              <w:spacing w:line="240" w:lineRule="atLeast"/>
              <w:ind w:left="45"/>
            </w:pPr>
            <w:r w:rsidRPr="003F5AF2">
              <w:t>Addressed</w:t>
            </w:r>
          </w:p>
        </w:tc>
        <w:tc>
          <w:tcPr>
            <w:tcW w:w="855" w:type="dxa"/>
            <w:shd w:val="clear" w:color="auto" w:fill="auto"/>
            <w:tcMar>
              <w:top w:w="0" w:type="dxa"/>
              <w:left w:w="75" w:type="dxa"/>
              <w:bottom w:w="0" w:type="dxa"/>
              <w:right w:w="75" w:type="dxa"/>
            </w:tcMar>
            <w:hideMark/>
          </w:tcPr>
          <w:p w14:paraId="4729DB74" w14:textId="0E4C6EBD" w:rsidR="00F31C0E" w:rsidRPr="003F5AF2" w:rsidRDefault="00F31C0E" w:rsidP="00FA5CF5">
            <w:pPr>
              <w:spacing w:line="240" w:lineRule="atLeast"/>
              <w:ind w:left="45"/>
              <w:jc w:val="center"/>
            </w:pPr>
            <w:r w:rsidRPr="003F5AF2">
              <w:t>3.83</w:t>
            </w:r>
          </w:p>
        </w:tc>
        <w:tc>
          <w:tcPr>
            <w:tcW w:w="1142" w:type="dxa"/>
            <w:shd w:val="clear" w:color="auto" w:fill="auto"/>
            <w:tcMar>
              <w:top w:w="0" w:type="dxa"/>
              <w:left w:w="75" w:type="dxa"/>
              <w:bottom w:w="0" w:type="dxa"/>
              <w:right w:w="75" w:type="dxa"/>
            </w:tcMar>
            <w:hideMark/>
          </w:tcPr>
          <w:p w14:paraId="2BD4DAF1" w14:textId="426F3371" w:rsidR="00F31C0E" w:rsidRPr="003F5AF2" w:rsidRDefault="00D60B05" w:rsidP="00FA5CF5">
            <w:pPr>
              <w:spacing w:line="240" w:lineRule="atLeast"/>
              <w:ind w:left="45"/>
              <w:jc w:val="center"/>
            </w:pPr>
            <w:r w:rsidRPr="003F5AF2">
              <w:t>1.36</w:t>
            </w:r>
          </w:p>
        </w:tc>
        <w:tc>
          <w:tcPr>
            <w:tcW w:w="668" w:type="dxa"/>
            <w:shd w:val="clear" w:color="auto" w:fill="auto"/>
            <w:tcMar>
              <w:top w:w="0" w:type="dxa"/>
              <w:left w:w="75" w:type="dxa"/>
              <w:bottom w:w="0" w:type="dxa"/>
              <w:right w:w="75" w:type="dxa"/>
            </w:tcMar>
            <w:hideMark/>
          </w:tcPr>
          <w:p w14:paraId="1FE01550" w14:textId="77777777" w:rsidR="00F31C0E" w:rsidRPr="003F5AF2" w:rsidRDefault="00F31C0E" w:rsidP="00F31C0E">
            <w:pPr>
              <w:spacing w:line="240" w:lineRule="atLeast"/>
              <w:ind w:left="45"/>
              <w:jc w:val="right"/>
            </w:pPr>
            <w:r w:rsidRPr="003F5AF2">
              <w:t>54</w:t>
            </w:r>
          </w:p>
        </w:tc>
      </w:tr>
      <w:tr w:rsidR="00F31C0E" w:rsidRPr="003F5AF2" w14:paraId="63DADD67" w14:textId="77777777" w:rsidTr="00FA5CF5">
        <w:tc>
          <w:tcPr>
            <w:tcW w:w="1143" w:type="dxa"/>
            <w:vMerge/>
            <w:shd w:val="clear" w:color="auto" w:fill="auto"/>
            <w:vAlign w:val="center"/>
            <w:hideMark/>
          </w:tcPr>
          <w:p w14:paraId="3F4905B1" w14:textId="77777777" w:rsidR="00F31C0E" w:rsidRPr="003F5AF2" w:rsidRDefault="00F31C0E" w:rsidP="00F31C0E"/>
        </w:tc>
        <w:tc>
          <w:tcPr>
            <w:tcW w:w="1461" w:type="dxa"/>
            <w:vMerge/>
            <w:shd w:val="clear" w:color="auto" w:fill="auto"/>
            <w:vAlign w:val="center"/>
            <w:hideMark/>
          </w:tcPr>
          <w:p w14:paraId="6F6C3449" w14:textId="77777777" w:rsidR="00F31C0E" w:rsidRPr="003F5AF2" w:rsidRDefault="00F31C0E" w:rsidP="00F31C0E"/>
        </w:tc>
        <w:tc>
          <w:tcPr>
            <w:tcW w:w="1679" w:type="dxa"/>
            <w:shd w:val="clear" w:color="auto" w:fill="auto"/>
            <w:tcMar>
              <w:top w:w="0" w:type="dxa"/>
              <w:left w:w="75" w:type="dxa"/>
              <w:bottom w:w="0" w:type="dxa"/>
              <w:right w:w="75" w:type="dxa"/>
            </w:tcMar>
            <w:hideMark/>
          </w:tcPr>
          <w:p w14:paraId="251EBE52" w14:textId="77777777" w:rsidR="00F31C0E" w:rsidRPr="003F5AF2" w:rsidRDefault="00F31C0E" w:rsidP="00F31C0E">
            <w:pPr>
              <w:spacing w:line="240" w:lineRule="atLeast"/>
              <w:ind w:left="45"/>
            </w:pPr>
            <w:r w:rsidRPr="003F5AF2">
              <w:t>Total</w:t>
            </w:r>
          </w:p>
        </w:tc>
        <w:tc>
          <w:tcPr>
            <w:tcW w:w="855" w:type="dxa"/>
            <w:shd w:val="clear" w:color="auto" w:fill="auto"/>
            <w:tcMar>
              <w:top w:w="0" w:type="dxa"/>
              <w:left w:w="75" w:type="dxa"/>
              <w:bottom w:w="0" w:type="dxa"/>
              <w:right w:w="75" w:type="dxa"/>
            </w:tcMar>
            <w:hideMark/>
          </w:tcPr>
          <w:p w14:paraId="2778158D" w14:textId="1A375632" w:rsidR="00F31C0E" w:rsidRPr="003F5AF2" w:rsidRDefault="00D60B05" w:rsidP="00FA5CF5">
            <w:pPr>
              <w:spacing w:line="240" w:lineRule="atLeast"/>
              <w:ind w:left="45"/>
              <w:jc w:val="center"/>
            </w:pPr>
            <w:r w:rsidRPr="003F5AF2">
              <w:t>3.85</w:t>
            </w:r>
          </w:p>
        </w:tc>
        <w:tc>
          <w:tcPr>
            <w:tcW w:w="1142" w:type="dxa"/>
            <w:shd w:val="clear" w:color="auto" w:fill="auto"/>
            <w:tcMar>
              <w:top w:w="0" w:type="dxa"/>
              <w:left w:w="75" w:type="dxa"/>
              <w:bottom w:w="0" w:type="dxa"/>
              <w:right w:w="75" w:type="dxa"/>
            </w:tcMar>
            <w:hideMark/>
          </w:tcPr>
          <w:p w14:paraId="44DF79D2" w14:textId="316FBAF0" w:rsidR="00F31C0E" w:rsidRPr="003F5AF2" w:rsidRDefault="00D60B05" w:rsidP="00FA5CF5">
            <w:pPr>
              <w:spacing w:line="240" w:lineRule="atLeast"/>
              <w:ind w:left="45"/>
              <w:jc w:val="center"/>
            </w:pPr>
            <w:r w:rsidRPr="003F5AF2">
              <w:t>1.39</w:t>
            </w:r>
          </w:p>
        </w:tc>
        <w:tc>
          <w:tcPr>
            <w:tcW w:w="668" w:type="dxa"/>
            <w:shd w:val="clear" w:color="auto" w:fill="auto"/>
            <w:tcMar>
              <w:top w:w="0" w:type="dxa"/>
              <w:left w:w="75" w:type="dxa"/>
              <w:bottom w:w="0" w:type="dxa"/>
              <w:right w:w="75" w:type="dxa"/>
            </w:tcMar>
            <w:hideMark/>
          </w:tcPr>
          <w:p w14:paraId="4C513E96" w14:textId="77777777" w:rsidR="00F31C0E" w:rsidRPr="003F5AF2" w:rsidRDefault="00F31C0E" w:rsidP="00F31C0E">
            <w:pPr>
              <w:spacing w:line="240" w:lineRule="atLeast"/>
              <w:ind w:left="45"/>
              <w:jc w:val="right"/>
            </w:pPr>
            <w:r w:rsidRPr="003F5AF2">
              <w:t>105</w:t>
            </w:r>
          </w:p>
        </w:tc>
      </w:tr>
      <w:tr w:rsidR="00F31C0E" w:rsidRPr="003F5AF2" w14:paraId="61470339" w14:textId="77777777" w:rsidTr="00FA5CF5">
        <w:tc>
          <w:tcPr>
            <w:tcW w:w="1143" w:type="dxa"/>
            <w:vMerge/>
            <w:shd w:val="clear" w:color="auto" w:fill="auto"/>
            <w:vAlign w:val="center"/>
            <w:hideMark/>
          </w:tcPr>
          <w:p w14:paraId="5E6C9B3F" w14:textId="77777777" w:rsidR="00F31C0E" w:rsidRPr="003F5AF2" w:rsidRDefault="00F31C0E" w:rsidP="00F31C0E"/>
        </w:tc>
        <w:tc>
          <w:tcPr>
            <w:tcW w:w="1461" w:type="dxa"/>
            <w:vMerge w:val="restart"/>
            <w:shd w:val="clear" w:color="auto" w:fill="auto"/>
            <w:tcMar>
              <w:top w:w="0" w:type="dxa"/>
              <w:left w:w="75" w:type="dxa"/>
              <w:bottom w:w="0" w:type="dxa"/>
              <w:right w:w="75" w:type="dxa"/>
            </w:tcMar>
            <w:hideMark/>
          </w:tcPr>
          <w:p w14:paraId="078CB022" w14:textId="77777777" w:rsidR="00F31C0E" w:rsidRPr="003F5AF2" w:rsidRDefault="00F31C0E" w:rsidP="00F31C0E">
            <w:pPr>
              <w:spacing w:line="240" w:lineRule="atLeast"/>
              <w:ind w:left="45"/>
            </w:pPr>
            <w:r w:rsidRPr="003F5AF2">
              <w:t>Total</w:t>
            </w:r>
          </w:p>
        </w:tc>
        <w:tc>
          <w:tcPr>
            <w:tcW w:w="1679" w:type="dxa"/>
            <w:shd w:val="clear" w:color="auto" w:fill="auto"/>
            <w:tcMar>
              <w:top w:w="0" w:type="dxa"/>
              <w:left w:w="75" w:type="dxa"/>
              <w:bottom w:w="0" w:type="dxa"/>
              <w:right w:w="75" w:type="dxa"/>
            </w:tcMar>
            <w:hideMark/>
          </w:tcPr>
          <w:p w14:paraId="3B4DBF93" w14:textId="77777777" w:rsidR="00F31C0E" w:rsidRPr="003F5AF2" w:rsidRDefault="00F31C0E" w:rsidP="00F31C0E">
            <w:pPr>
              <w:spacing w:line="240" w:lineRule="atLeast"/>
              <w:ind w:left="45"/>
            </w:pPr>
            <w:r w:rsidRPr="003F5AF2">
              <w:t>Not Addressed</w:t>
            </w:r>
          </w:p>
        </w:tc>
        <w:tc>
          <w:tcPr>
            <w:tcW w:w="855" w:type="dxa"/>
            <w:shd w:val="clear" w:color="auto" w:fill="auto"/>
            <w:tcMar>
              <w:top w:w="0" w:type="dxa"/>
              <w:left w:w="75" w:type="dxa"/>
              <w:bottom w:w="0" w:type="dxa"/>
              <w:right w:w="75" w:type="dxa"/>
            </w:tcMar>
            <w:hideMark/>
          </w:tcPr>
          <w:p w14:paraId="30BB3F39" w14:textId="0D21366C" w:rsidR="00F31C0E" w:rsidRPr="003F5AF2" w:rsidRDefault="00D60B05" w:rsidP="00FA5CF5">
            <w:pPr>
              <w:spacing w:line="240" w:lineRule="atLeast"/>
              <w:ind w:left="45"/>
              <w:jc w:val="center"/>
            </w:pPr>
            <w:r w:rsidRPr="003F5AF2">
              <w:t>3.87</w:t>
            </w:r>
          </w:p>
        </w:tc>
        <w:tc>
          <w:tcPr>
            <w:tcW w:w="1142" w:type="dxa"/>
            <w:shd w:val="clear" w:color="auto" w:fill="auto"/>
            <w:tcMar>
              <w:top w:w="0" w:type="dxa"/>
              <w:left w:w="75" w:type="dxa"/>
              <w:bottom w:w="0" w:type="dxa"/>
              <w:right w:w="75" w:type="dxa"/>
            </w:tcMar>
            <w:hideMark/>
          </w:tcPr>
          <w:p w14:paraId="1A7538DD" w14:textId="5B0E49EB" w:rsidR="00F31C0E" w:rsidRPr="003F5AF2" w:rsidRDefault="00305D9E" w:rsidP="00FA5CF5">
            <w:pPr>
              <w:spacing w:line="240" w:lineRule="atLeast"/>
              <w:ind w:left="45"/>
              <w:jc w:val="center"/>
            </w:pPr>
            <w:r w:rsidRPr="003F5AF2">
              <w:t>1.53</w:t>
            </w:r>
          </w:p>
        </w:tc>
        <w:tc>
          <w:tcPr>
            <w:tcW w:w="668" w:type="dxa"/>
            <w:shd w:val="clear" w:color="auto" w:fill="auto"/>
            <w:tcMar>
              <w:top w:w="0" w:type="dxa"/>
              <w:left w:w="75" w:type="dxa"/>
              <w:bottom w:w="0" w:type="dxa"/>
              <w:right w:w="75" w:type="dxa"/>
            </w:tcMar>
            <w:hideMark/>
          </w:tcPr>
          <w:p w14:paraId="1E1330E2" w14:textId="77777777" w:rsidR="00F31C0E" w:rsidRPr="003F5AF2" w:rsidRDefault="00F31C0E" w:rsidP="00F31C0E">
            <w:pPr>
              <w:spacing w:line="240" w:lineRule="atLeast"/>
              <w:ind w:left="45"/>
              <w:jc w:val="right"/>
            </w:pPr>
            <w:r w:rsidRPr="003F5AF2">
              <w:t>102</w:t>
            </w:r>
          </w:p>
        </w:tc>
      </w:tr>
      <w:tr w:rsidR="00F31C0E" w:rsidRPr="003F5AF2" w14:paraId="3639AE3A" w14:textId="77777777" w:rsidTr="00F31C0E">
        <w:tc>
          <w:tcPr>
            <w:tcW w:w="1143" w:type="dxa"/>
            <w:vMerge/>
            <w:shd w:val="clear" w:color="auto" w:fill="auto"/>
            <w:vAlign w:val="center"/>
            <w:hideMark/>
          </w:tcPr>
          <w:p w14:paraId="7C539997" w14:textId="77777777" w:rsidR="00F31C0E" w:rsidRPr="003F5AF2" w:rsidRDefault="00F31C0E" w:rsidP="00F31C0E"/>
        </w:tc>
        <w:tc>
          <w:tcPr>
            <w:tcW w:w="1461" w:type="dxa"/>
            <w:vMerge/>
            <w:shd w:val="clear" w:color="auto" w:fill="auto"/>
            <w:vAlign w:val="center"/>
            <w:hideMark/>
          </w:tcPr>
          <w:p w14:paraId="2E3827AC" w14:textId="77777777" w:rsidR="00F31C0E" w:rsidRPr="003F5AF2" w:rsidRDefault="00F31C0E" w:rsidP="00F31C0E"/>
        </w:tc>
        <w:tc>
          <w:tcPr>
            <w:tcW w:w="1679" w:type="dxa"/>
            <w:shd w:val="clear" w:color="auto" w:fill="auto"/>
            <w:tcMar>
              <w:top w:w="0" w:type="dxa"/>
              <w:left w:w="75" w:type="dxa"/>
              <w:bottom w:w="0" w:type="dxa"/>
              <w:right w:w="75" w:type="dxa"/>
            </w:tcMar>
            <w:hideMark/>
          </w:tcPr>
          <w:p w14:paraId="3B56C807" w14:textId="77777777" w:rsidR="00F31C0E" w:rsidRPr="003F5AF2" w:rsidRDefault="00F31C0E" w:rsidP="00F31C0E">
            <w:pPr>
              <w:spacing w:line="240" w:lineRule="atLeast"/>
              <w:ind w:left="45"/>
            </w:pPr>
            <w:r w:rsidRPr="003F5AF2">
              <w:t>Addressed</w:t>
            </w:r>
          </w:p>
        </w:tc>
        <w:tc>
          <w:tcPr>
            <w:tcW w:w="855" w:type="dxa"/>
            <w:shd w:val="clear" w:color="auto" w:fill="auto"/>
            <w:tcMar>
              <w:top w:w="0" w:type="dxa"/>
              <w:left w:w="75" w:type="dxa"/>
              <w:bottom w:w="0" w:type="dxa"/>
              <w:right w:w="75" w:type="dxa"/>
            </w:tcMar>
            <w:hideMark/>
          </w:tcPr>
          <w:p w14:paraId="0B448685" w14:textId="0645B699" w:rsidR="00F31C0E" w:rsidRPr="003F5AF2" w:rsidRDefault="00D60B05" w:rsidP="00FA5CF5">
            <w:pPr>
              <w:spacing w:line="240" w:lineRule="atLeast"/>
              <w:ind w:left="45"/>
              <w:jc w:val="center"/>
            </w:pPr>
            <w:r w:rsidRPr="003F5AF2">
              <w:t>3.64</w:t>
            </w:r>
          </w:p>
        </w:tc>
        <w:tc>
          <w:tcPr>
            <w:tcW w:w="1142" w:type="dxa"/>
            <w:shd w:val="clear" w:color="auto" w:fill="auto"/>
            <w:tcMar>
              <w:top w:w="0" w:type="dxa"/>
              <w:left w:w="75" w:type="dxa"/>
              <w:bottom w:w="0" w:type="dxa"/>
              <w:right w:w="75" w:type="dxa"/>
            </w:tcMar>
            <w:hideMark/>
          </w:tcPr>
          <w:p w14:paraId="5EE944DA" w14:textId="22244526" w:rsidR="00F31C0E" w:rsidRPr="003F5AF2" w:rsidRDefault="00305D9E" w:rsidP="00FA5CF5">
            <w:pPr>
              <w:spacing w:line="240" w:lineRule="atLeast"/>
              <w:ind w:left="45"/>
              <w:jc w:val="center"/>
            </w:pPr>
            <w:r w:rsidRPr="003F5AF2">
              <w:t>1.37</w:t>
            </w:r>
          </w:p>
        </w:tc>
        <w:tc>
          <w:tcPr>
            <w:tcW w:w="668" w:type="dxa"/>
            <w:shd w:val="clear" w:color="auto" w:fill="auto"/>
            <w:tcMar>
              <w:top w:w="0" w:type="dxa"/>
              <w:left w:w="75" w:type="dxa"/>
              <w:bottom w:w="0" w:type="dxa"/>
              <w:right w:w="75" w:type="dxa"/>
            </w:tcMar>
            <w:hideMark/>
          </w:tcPr>
          <w:p w14:paraId="3603434D" w14:textId="77777777" w:rsidR="00F31C0E" w:rsidRPr="003F5AF2" w:rsidRDefault="00F31C0E" w:rsidP="00F31C0E">
            <w:pPr>
              <w:spacing w:line="240" w:lineRule="atLeast"/>
              <w:ind w:left="45"/>
              <w:jc w:val="right"/>
            </w:pPr>
            <w:r w:rsidRPr="003F5AF2">
              <w:t>112</w:t>
            </w:r>
          </w:p>
        </w:tc>
      </w:tr>
      <w:tr w:rsidR="00F31C0E" w:rsidRPr="003F5AF2" w14:paraId="13093564" w14:textId="77777777" w:rsidTr="00FA5CF5">
        <w:tc>
          <w:tcPr>
            <w:tcW w:w="1143" w:type="dxa"/>
            <w:vMerge/>
            <w:shd w:val="clear" w:color="auto" w:fill="auto"/>
            <w:vAlign w:val="center"/>
            <w:hideMark/>
          </w:tcPr>
          <w:p w14:paraId="5DDDA4F6" w14:textId="77777777" w:rsidR="00F31C0E" w:rsidRPr="003F5AF2" w:rsidRDefault="00F31C0E" w:rsidP="00F31C0E"/>
        </w:tc>
        <w:tc>
          <w:tcPr>
            <w:tcW w:w="1461" w:type="dxa"/>
            <w:vMerge/>
            <w:shd w:val="clear" w:color="auto" w:fill="auto"/>
            <w:vAlign w:val="center"/>
            <w:hideMark/>
          </w:tcPr>
          <w:p w14:paraId="1B0E4C8F" w14:textId="77777777" w:rsidR="00F31C0E" w:rsidRPr="003F5AF2" w:rsidRDefault="00F31C0E" w:rsidP="00F31C0E"/>
        </w:tc>
        <w:tc>
          <w:tcPr>
            <w:tcW w:w="1679" w:type="dxa"/>
            <w:shd w:val="clear" w:color="auto" w:fill="auto"/>
            <w:tcMar>
              <w:top w:w="0" w:type="dxa"/>
              <w:left w:w="75" w:type="dxa"/>
              <w:bottom w:w="0" w:type="dxa"/>
              <w:right w:w="75" w:type="dxa"/>
            </w:tcMar>
            <w:hideMark/>
          </w:tcPr>
          <w:p w14:paraId="0E9BBF9A" w14:textId="77777777" w:rsidR="00F31C0E" w:rsidRPr="003F5AF2" w:rsidRDefault="00F31C0E" w:rsidP="00F31C0E">
            <w:pPr>
              <w:spacing w:line="240" w:lineRule="atLeast"/>
              <w:ind w:left="45"/>
            </w:pPr>
            <w:r w:rsidRPr="003F5AF2">
              <w:t>Total</w:t>
            </w:r>
          </w:p>
        </w:tc>
        <w:tc>
          <w:tcPr>
            <w:tcW w:w="855" w:type="dxa"/>
            <w:shd w:val="clear" w:color="auto" w:fill="auto"/>
            <w:tcMar>
              <w:top w:w="0" w:type="dxa"/>
              <w:left w:w="75" w:type="dxa"/>
              <w:bottom w:w="0" w:type="dxa"/>
              <w:right w:w="75" w:type="dxa"/>
            </w:tcMar>
            <w:hideMark/>
          </w:tcPr>
          <w:p w14:paraId="08122C86" w14:textId="49286E12" w:rsidR="00F31C0E" w:rsidRPr="003F5AF2" w:rsidRDefault="00D60B05" w:rsidP="00FA5CF5">
            <w:pPr>
              <w:spacing w:line="240" w:lineRule="atLeast"/>
              <w:ind w:left="45"/>
              <w:jc w:val="center"/>
            </w:pPr>
            <w:r w:rsidRPr="003F5AF2">
              <w:t>3.75</w:t>
            </w:r>
          </w:p>
        </w:tc>
        <w:tc>
          <w:tcPr>
            <w:tcW w:w="1142" w:type="dxa"/>
            <w:shd w:val="clear" w:color="auto" w:fill="auto"/>
            <w:tcMar>
              <w:top w:w="0" w:type="dxa"/>
              <w:left w:w="75" w:type="dxa"/>
              <w:bottom w:w="0" w:type="dxa"/>
              <w:right w:w="75" w:type="dxa"/>
            </w:tcMar>
            <w:hideMark/>
          </w:tcPr>
          <w:p w14:paraId="3C42BF49" w14:textId="3FCD102F" w:rsidR="00F31C0E" w:rsidRPr="003F5AF2" w:rsidRDefault="00305D9E" w:rsidP="00FA5CF5">
            <w:pPr>
              <w:spacing w:line="240" w:lineRule="atLeast"/>
              <w:ind w:left="45"/>
              <w:jc w:val="center"/>
            </w:pPr>
            <w:r w:rsidRPr="003F5AF2">
              <w:t>1.45</w:t>
            </w:r>
          </w:p>
        </w:tc>
        <w:tc>
          <w:tcPr>
            <w:tcW w:w="668" w:type="dxa"/>
            <w:shd w:val="clear" w:color="auto" w:fill="auto"/>
            <w:tcMar>
              <w:top w:w="0" w:type="dxa"/>
              <w:left w:w="75" w:type="dxa"/>
              <w:bottom w:w="0" w:type="dxa"/>
              <w:right w:w="75" w:type="dxa"/>
            </w:tcMar>
            <w:hideMark/>
          </w:tcPr>
          <w:p w14:paraId="67B12C9B" w14:textId="77777777" w:rsidR="00F31C0E" w:rsidRPr="003F5AF2" w:rsidRDefault="00F31C0E" w:rsidP="00F31C0E">
            <w:pPr>
              <w:spacing w:line="240" w:lineRule="atLeast"/>
              <w:ind w:left="45"/>
              <w:jc w:val="right"/>
            </w:pPr>
            <w:r w:rsidRPr="003F5AF2">
              <w:t>214</w:t>
            </w:r>
          </w:p>
        </w:tc>
      </w:tr>
      <w:tr w:rsidR="00F31C0E" w:rsidRPr="003F5AF2" w14:paraId="1818F14F" w14:textId="77777777" w:rsidTr="00FA5CF5">
        <w:tc>
          <w:tcPr>
            <w:tcW w:w="1143" w:type="dxa"/>
            <w:vMerge w:val="restart"/>
            <w:shd w:val="clear" w:color="auto" w:fill="auto"/>
            <w:tcMar>
              <w:top w:w="0" w:type="dxa"/>
              <w:left w:w="75" w:type="dxa"/>
              <w:bottom w:w="0" w:type="dxa"/>
              <w:right w:w="75" w:type="dxa"/>
            </w:tcMar>
            <w:hideMark/>
          </w:tcPr>
          <w:p w14:paraId="6351F333" w14:textId="77777777" w:rsidR="00F31C0E" w:rsidRPr="003F5AF2" w:rsidRDefault="00F31C0E" w:rsidP="00F31C0E">
            <w:pPr>
              <w:spacing w:line="240" w:lineRule="atLeast"/>
              <w:ind w:left="45"/>
            </w:pPr>
            <w:r w:rsidRPr="003F5AF2">
              <w:t>High</w:t>
            </w:r>
          </w:p>
        </w:tc>
        <w:tc>
          <w:tcPr>
            <w:tcW w:w="1461" w:type="dxa"/>
            <w:vMerge w:val="restart"/>
            <w:shd w:val="clear" w:color="auto" w:fill="auto"/>
            <w:tcMar>
              <w:top w:w="0" w:type="dxa"/>
              <w:left w:w="75" w:type="dxa"/>
              <w:bottom w:w="0" w:type="dxa"/>
              <w:right w:w="75" w:type="dxa"/>
            </w:tcMar>
            <w:hideMark/>
          </w:tcPr>
          <w:p w14:paraId="59EBDC5E" w14:textId="77777777" w:rsidR="00F31C0E" w:rsidRPr="003F5AF2" w:rsidRDefault="00F31C0E" w:rsidP="00F31C0E">
            <w:pPr>
              <w:spacing w:line="240" w:lineRule="atLeast"/>
              <w:ind w:left="45"/>
            </w:pPr>
            <w:r w:rsidRPr="003F5AF2">
              <w:t>Low</w:t>
            </w:r>
          </w:p>
        </w:tc>
        <w:tc>
          <w:tcPr>
            <w:tcW w:w="1679" w:type="dxa"/>
            <w:shd w:val="clear" w:color="auto" w:fill="auto"/>
            <w:tcMar>
              <w:top w:w="0" w:type="dxa"/>
              <w:left w:w="75" w:type="dxa"/>
              <w:bottom w:w="0" w:type="dxa"/>
              <w:right w:w="75" w:type="dxa"/>
            </w:tcMar>
            <w:hideMark/>
          </w:tcPr>
          <w:p w14:paraId="4871F11E" w14:textId="77777777" w:rsidR="00F31C0E" w:rsidRPr="003F5AF2" w:rsidRDefault="00F31C0E" w:rsidP="00F31C0E">
            <w:pPr>
              <w:spacing w:line="240" w:lineRule="atLeast"/>
              <w:ind w:left="45"/>
            </w:pPr>
            <w:r w:rsidRPr="003F5AF2">
              <w:t>Not Addressed</w:t>
            </w:r>
          </w:p>
        </w:tc>
        <w:tc>
          <w:tcPr>
            <w:tcW w:w="855" w:type="dxa"/>
            <w:shd w:val="clear" w:color="auto" w:fill="auto"/>
            <w:tcMar>
              <w:top w:w="0" w:type="dxa"/>
              <w:left w:w="75" w:type="dxa"/>
              <w:bottom w:w="0" w:type="dxa"/>
              <w:right w:w="75" w:type="dxa"/>
            </w:tcMar>
            <w:hideMark/>
          </w:tcPr>
          <w:p w14:paraId="563BE61C" w14:textId="3AC08BEB" w:rsidR="00F31C0E" w:rsidRPr="003F5AF2" w:rsidRDefault="00305D9E" w:rsidP="00FA5CF5">
            <w:pPr>
              <w:spacing w:line="240" w:lineRule="atLeast"/>
              <w:ind w:left="45"/>
              <w:jc w:val="center"/>
            </w:pPr>
            <w:r w:rsidRPr="003F5AF2">
              <w:t>4.03</w:t>
            </w:r>
          </w:p>
        </w:tc>
        <w:tc>
          <w:tcPr>
            <w:tcW w:w="1142" w:type="dxa"/>
            <w:shd w:val="clear" w:color="auto" w:fill="auto"/>
            <w:tcMar>
              <w:top w:w="0" w:type="dxa"/>
              <w:left w:w="75" w:type="dxa"/>
              <w:bottom w:w="0" w:type="dxa"/>
              <w:right w:w="75" w:type="dxa"/>
            </w:tcMar>
            <w:hideMark/>
          </w:tcPr>
          <w:p w14:paraId="52F7B4AF" w14:textId="19F183E5" w:rsidR="00F31C0E" w:rsidRPr="003F5AF2" w:rsidRDefault="00305D9E" w:rsidP="00FA5CF5">
            <w:pPr>
              <w:spacing w:line="240" w:lineRule="atLeast"/>
              <w:ind w:left="45"/>
              <w:jc w:val="center"/>
            </w:pPr>
            <w:r w:rsidRPr="003F5AF2">
              <w:t>1.53</w:t>
            </w:r>
          </w:p>
        </w:tc>
        <w:tc>
          <w:tcPr>
            <w:tcW w:w="668" w:type="dxa"/>
            <w:shd w:val="clear" w:color="auto" w:fill="auto"/>
            <w:tcMar>
              <w:top w:w="0" w:type="dxa"/>
              <w:left w:w="75" w:type="dxa"/>
              <w:bottom w:w="0" w:type="dxa"/>
              <w:right w:w="75" w:type="dxa"/>
            </w:tcMar>
            <w:hideMark/>
          </w:tcPr>
          <w:p w14:paraId="03DB88BA" w14:textId="77777777" w:rsidR="00F31C0E" w:rsidRPr="003F5AF2" w:rsidRDefault="00F31C0E" w:rsidP="00F31C0E">
            <w:pPr>
              <w:spacing w:line="240" w:lineRule="atLeast"/>
              <w:ind w:left="45"/>
              <w:jc w:val="right"/>
            </w:pPr>
            <w:r w:rsidRPr="003F5AF2">
              <w:t>57</w:t>
            </w:r>
          </w:p>
        </w:tc>
      </w:tr>
      <w:tr w:rsidR="00F31C0E" w:rsidRPr="003F5AF2" w14:paraId="5D7FA976" w14:textId="77777777" w:rsidTr="00F31C0E">
        <w:tc>
          <w:tcPr>
            <w:tcW w:w="1143" w:type="dxa"/>
            <w:vMerge/>
            <w:shd w:val="clear" w:color="auto" w:fill="auto"/>
            <w:vAlign w:val="center"/>
            <w:hideMark/>
          </w:tcPr>
          <w:p w14:paraId="0FEE1DD9" w14:textId="77777777" w:rsidR="00F31C0E" w:rsidRPr="003F5AF2" w:rsidRDefault="00F31C0E" w:rsidP="00F31C0E"/>
        </w:tc>
        <w:tc>
          <w:tcPr>
            <w:tcW w:w="1461" w:type="dxa"/>
            <w:vMerge/>
            <w:shd w:val="clear" w:color="auto" w:fill="auto"/>
            <w:vAlign w:val="center"/>
            <w:hideMark/>
          </w:tcPr>
          <w:p w14:paraId="3CFBBF83" w14:textId="77777777" w:rsidR="00F31C0E" w:rsidRPr="003F5AF2" w:rsidRDefault="00F31C0E" w:rsidP="00F31C0E"/>
        </w:tc>
        <w:tc>
          <w:tcPr>
            <w:tcW w:w="1679" w:type="dxa"/>
            <w:shd w:val="clear" w:color="auto" w:fill="auto"/>
            <w:tcMar>
              <w:top w:w="0" w:type="dxa"/>
              <w:left w:w="75" w:type="dxa"/>
              <w:bottom w:w="0" w:type="dxa"/>
              <w:right w:w="75" w:type="dxa"/>
            </w:tcMar>
            <w:hideMark/>
          </w:tcPr>
          <w:p w14:paraId="20EEC87A" w14:textId="77777777" w:rsidR="00F31C0E" w:rsidRPr="003F5AF2" w:rsidRDefault="00F31C0E" w:rsidP="00F31C0E">
            <w:pPr>
              <w:spacing w:line="240" w:lineRule="atLeast"/>
              <w:ind w:left="45"/>
            </w:pPr>
            <w:r w:rsidRPr="003F5AF2">
              <w:t>Addressed</w:t>
            </w:r>
          </w:p>
        </w:tc>
        <w:tc>
          <w:tcPr>
            <w:tcW w:w="855" w:type="dxa"/>
            <w:shd w:val="clear" w:color="auto" w:fill="auto"/>
            <w:tcMar>
              <w:top w:w="0" w:type="dxa"/>
              <w:left w:w="75" w:type="dxa"/>
              <w:bottom w:w="0" w:type="dxa"/>
              <w:right w:w="75" w:type="dxa"/>
            </w:tcMar>
            <w:hideMark/>
          </w:tcPr>
          <w:p w14:paraId="038DB987" w14:textId="789FF29A" w:rsidR="00F31C0E" w:rsidRPr="003F5AF2" w:rsidRDefault="00305D9E" w:rsidP="00FA5CF5">
            <w:pPr>
              <w:spacing w:line="240" w:lineRule="atLeast"/>
              <w:ind w:left="45"/>
              <w:jc w:val="center"/>
            </w:pPr>
            <w:r w:rsidRPr="003F5AF2">
              <w:t>3.60</w:t>
            </w:r>
          </w:p>
        </w:tc>
        <w:tc>
          <w:tcPr>
            <w:tcW w:w="1142" w:type="dxa"/>
            <w:shd w:val="clear" w:color="auto" w:fill="auto"/>
            <w:tcMar>
              <w:top w:w="0" w:type="dxa"/>
              <w:left w:w="75" w:type="dxa"/>
              <w:bottom w:w="0" w:type="dxa"/>
              <w:right w:w="75" w:type="dxa"/>
            </w:tcMar>
            <w:hideMark/>
          </w:tcPr>
          <w:p w14:paraId="6F133546" w14:textId="63BE8C07" w:rsidR="00F31C0E" w:rsidRPr="003F5AF2" w:rsidRDefault="00305D9E" w:rsidP="00FA5CF5">
            <w:pPr>
              <w:spacing w:line="240" w:lineRule="atLeast"/>
              <w:ind w:left="45"/>
              <w:jc w:val="center"/>
            </w:pPr>
            <w:r w:rsidRPr="003F5AF2">
              <w:t>1.43</w:t>
            </w:r>
          </w:p>
        </w:tc>
        <w:tc>
          <w:tcPr>
            <w:tcW w:w="668" w:type="dxa"/>
            <w:shd w:val="clear" w:color="auto" w:fill="auto"/>
            <w:tcMar>
              <w:top w:w="0" w:type="dxa"/>
              <w:left w:w="75" w:type="dxa"/>
              <w:bottom w:w="0" w:type="dxa"/>
              <w:right w:w="75" w:type="dxa"/>
            </w:tcMar>
            <w:hideMark/>
          </w:tcPr>
          <w:p w14:paraId="4EEFB856" w14:textId="77777777" w:rsidR="00F31C0E" w:rsidRPr="003F5AF2" w:rsidRDefault="00F31C0E" w:rsidP="00F31C0E">
            <w:pPr>
              <w:spacing w:line="240" w:lineRule="atLeast"/>
              <w:ind w:left="45"/>
              <w:jc w:val="right"/>
            </w:pPr>
            <w:r w:rsidRPr="003F5AF2">
              <w:t>52</w:t>
            </w:r>
          </w:p>
        </w:tc>
      </w:tr>
      <w:tr w:rsidR="00F31C0E" w:rsidRPr="003F5AF2" w14:paraId="0C965DF5" w14:textId="77777777" w:rsidTr="00FA5CF5">
        <w:tc>
          <w:tcPr>
            <w:tcW w:w="1143" w:type="dxa"/>
            <w:vMerge/>
            <w:shd w:val="clear" w:color="auto" w:fill="auto"/>
            <w:vAlign w:val="center"/>
            <w:hideMark/>
          </w:tcPr>
          <w:p w14:paraId="0594F521" w14:textId="77777777" w:rsidR="00F31C0E" w:rsidRPr="003F5AF2" w:rsidRDefault="00F31C0E" w:rsidP="00F31C0E"/>
        </w:tc>
        <w:tc>
          <w:tcPr>
            <w:tcW w:w="1461" w:type="dxa"/>
            <w:vMerge/>
            <w:shd w:val="clear" w:color="auto" w:fill="auto"/>
            <w:vAlign w:val="center"/>
            <w:hideMark/>
          </w:tcPr>
          <w:p w14:paraId="3E8C9D9F" w14:textId="77777777" w:rsidR="00F31C0E" w:rsidRPr="003F5AF2" w:rsidRDefault="00F31C0E" w:rsidP="00F31C0E"/>
        </w:tc>
        <w:tc>
          <w:tcPr>
            <w:tcW w:w="1679" w:type="dxa"/>
            <w:shd w:val="clear" w:color="auto" w:fill="auto"/>
            <w:tcMar>
              <w:top w:w="0" w:type="dxa"/>
              <w:left w:w="75" w:type="dxa"/>
              <w:bottom w:w="0" w:type="dxa"/>
              <w:right w:w="75" w:type="dxa"/>
            </w:tcMar>
            <w:hideMark/>
          </w:tcPr>
          <w:p w14:paraId="3387C42A" w14:textId="77777777" w:rsidR="00F31C0E" w:rsidRPr="003F5AF2" w:rsidRDefault="00F31C0E" w:rsidP="00F31C0E">
            <w:pPr>
              <w:spacing w:line="240" w:lineRule="atLeast"/>
              <w:ind w:left="45"/>
            </w:pPr>
            <w:r w:rsidRPr="003F5AF2">
              <w:t>Total</w:t>
            </w:r>
          </w:p>
        </w:tc>
        <w:tc>
          <w:tcPr>
            <w:tcW w:w="855" w:type="dxa"/>
            <w:shd w:val="clear" w:color="auto" w:fill="auto"/>
            <w:tcMar>
              <w:top w:w="0" w:type="dxa"/>
              <w:left w:w="75" w:type="dxa"/>
              <w:bottom w:w="0" w:type="dxa"/>
              <w:right w:w="75" w:type="dxa"/>
            </w:tcMar>
            <w:hideMark/>
          </w:tcPr>
          <w:p w14:paraId="7A7D4C35" w14:textId="45EF7D89" w:rsidR="00F31C0E" w:rsidRPr="003F5AF2" w:rsidRDefault="00F31C0E" w:rsidP="00FA5CF5">
            <w:pPr>
              <w:spacing w:line="240" w:lineRule="atLeast"/>
              <w:ind w:left="45"/>
              <w:jc w:val="center"/>
            </w:pPr>
            <w:r w:rsidRPr="003F5AF2">
              <w:t>3.8</w:t>
            </w:r>
            <w:r w:rsidR="00305D9E" w:rsidRPr="003F5AF2">
              <w:t>3</w:t>
            </w:r>
          </w:p>
        </w:tc>
        <w:tc>
          <w:tcPr>
            <w:tcW w:w="1142" w:type="dxa"/>
            <w:shd w:val="clear" w:color="auto" w:fill="auto"/>
            <w:tcMar>
              <w:top w:w="0" w:type="dxa"/>
              <w:left w:w="75" w:type="dxa"/>
              <w:bottom w:w="0" w:type="dxa"/>
              <w:right w:w="75" w:type="dxa"/>
            </w:tcMar>
            <w:hideMark/>
          </w:tcPr>
          <w:p w14:paraId="33E17C00" w14:textId="722FB0AA" w:rsidR="00F31C0E" w:rsidRPr="003F5AF2" w:rsidRDefault="00305D9E" w:rsidP="00FA5CF5">
            <w:pPr>
              <w:spacing w:line="240" w:lineRule="atLeast"/>
              <w:ind w:left="45"/>
              <w:jc w:val="center"/>
            </w:pPr>
            <w:r w:rsidRPr="003F5AF2">
              <w:t>1.49</w:t>
            </w:r>
          </w:p>
        </w:tc>
        <w:tc>
          <w:tcPr>
            <w:tcW w:w="668" w:type="dxa"/>
            <w:shd w:val="clear" w:color="auto" w:fill="auto"/>
            <w:tcMar>
              <w:top w:w="0" w:type="dxa"/>
              <w:left w:w="75" w:type="dxa"/>
              <w:bottom w:w="0" w:type="dxa"/>
              <w:right w:w="75" w:type="dxa"/>
            </w:tcMar>
            <w:hideMark/>
          </w:tcPr>
          <w:p w14:paraId="6C5ED175" w14:textId="77777777" w:rsidR="00F31C0E" w:rsidRPr="003F5AF2" w:rsidRDefault="00F31C0E" w:rsidP="00F31C0E">
            <w:pPr>
              <w:spacing w:line="240" w:lineRule="atLeast"/>
              <w:ind w:left="45"/>
              <w:jc w:val="right"/>
            </w:pPr>
            <w:r w:rsidRPr="003F5AF2">
              <w:t>109</w:t>
            </w:r>
          </w:p>
        </w:tc>
      </w:tr>
      <w:tr w:rsidR="00F31C0E" w:rsidRPr="003F5AF2" w14:paraId="391CBEAD" w14:textId="77777777" w:rsidTr="00FA5CF5">
        <w:tc>
          <w:tcPr>
            <w:tcW w:w="1143" w:type="dxa"/>
            <w:vMerge/>
            <w:shd w:val="clear" w:color="auto" w:fill="auto"/>
            <w:vAlign w:val="center"/>
            <w:hideMark/>
          </w:tcPr>
          <w:p w14:paraId="7F9F3B91" w14:textId="77777777" w:rsidR="00F31C0E" w:rsidRPr="003F5AF2" w:rsidRDefault="00F31C0E" w:rsidP="00F31C0E"/>
        </w:tc>
        <w:tc>
          <w:tcPr>
            <w:tcW w:w="1461" w:type="dxa"/>
            <w:vMerge w:val="restart"/>
            <w:shd w:val="clear" w:color="auto" w:fill="auto"/>
            <w:tcMar>
              <w:top w:w="0" w:type="dxa"/>
              <w:left w:w="75" w:type="dxa"/>
              <w:bottom w:w="0" w:type="dxa"/>
              <w:right w:w="75" w:type="dxa"/>
            </w:tcMar>
            <w:hideMark/>
          </w:tcPr>
          <w:p w14:paraId="1ABD3964" w14:textId="77777777" w:rsidR="00F31C0E" w:rsidRPr="003F5AF2" w:rsidRDefault="00F31C0E" w:rsidP="00F31C0E">
            <w:pPr>
              <w:spacing w:line="240" w:lineRule="atLeast"/>
              <w:ind w:left="45"/>
            </w:pPr>
            <w:r w:rsidRPr="003F5AF2">
              <w:t>High</w:t>
            </w:r>
          </w:p>
        </w:tc>
        <w:tc>
          <w:tcPr>
            <w:tcW w:w="1679" w:type="dxa"/>
            <w:shd w:val="clear" w:color="auto" w:fill="auto"/>
            <w:tcMar>
              <w:top w:w="0" w:type="dxa"/>
              <w:left w:w="75" w:type="dxa"/>
              <w:bottom w:w="0" w:type="dxa"/>
              <w:right w:w="75" w:type="dxa"/>
            </w:tcMar>
            <w:hideMark/>
          </w:tcPr>
          <w:p w14:paraId="684F73CA" w14:textId="77777777" w:rsidR="00F31C0E" w:rsidRPr="003F5AF2" w:rsidRDefault="00F31C0E" w:rsidP="00F31C0E">
            <w:pPr>
              <w:spacing w:line="240" w:lineRule="atLeast"/>
              <w:ind w:left="45"/>
            </w:pPr>
            <w:r w:rsidRPr="003F5AF2">
              <w:t>Not Addressed</w:t>
            </w:r>
          </w:p>
        </w:tc>
        <w:tc>
          <w:tcPr>
            <w:tcW w:w="855" w:type="dxa"/>
            <w:shd w:val="clear" w:color="auto" w:fill="auto"/>
            <w:tcMar>
              <w:top w:w="0" w:type="dxa"/>
              <w:left w:w="75" w:type="dxa"/>
              <w:bottom w:w="0" w:type="dxa"/>
              <w:right w:w="75" w:type="dxa"/>
            </w:tcMar>
            <w:hideMark/>
          </w:tcPr>
          <w:p w14:paraId="4B19EAA4" w14:textId="3EFE639A" w:rsidR="00F31C0E" w:rsidRPr="003F5AF2" w:rsidRDefault="00305D9E" w:rsidP="00FA5CF5">
            <w:pPr>
              <w:spacing w:line="240" w:lineRule="atLeast"/>
              <w:ind w:left="45"/>
              <w:jc w:val="center"/>
            </w:pPr>
            <w:r w:rsidRPr="003F5AF2">
              <w:t>3.93</w:t>
            </w:r>
          </w:p>
        </w:tc>
        <w:tc>
          <w:tcPr>
            <w:tcW w:w="1142" w:type="dxa"/>
            <w:shd w:val="clear" w:color="auto" w:fill="auto"/>
            <w:tcMar>
              <w:top w:w="0" w:type="dxa"/>
              <w:left w:w="75" w:type="dxa"/>
              <w:bottom w:w="0" w:type="dxa"/>
              <w:right w:w="75" w:type="dxa"/>
            </w:tcMar>
            <w:hideMark/>
          </w:tcPr>
          <w:p w14:paraId="3C4B82C0" w14:textId="6CF1136F" w:rsidR="00F31C0E" w:rsidRPr="003F5AF2" w:rsidRDefault="00305D9E" w:rsidP="00FA5CF5">
            <w:pPr>
              <w:spacing w:line="240" w:lineRule="atLeast"/>
              <w:ind w:left="45"/>
              <w:jc w:val="center"/>
            </w:pPr>
            <w:r w:rsidRPr="003F5AF2">
              <w:t>1.39</w:t>
            </w:r>
          </w:p>
        </w:tc>
        <w:tc>
          <w:tcPr>
            <w:tcW w:w="668" w:type="dxa"/>
            <w:shd w:val="clear" w:color="auto" w:fill="auto"/>
            <w:tcMar>
              <w:top w:w="0" w:type="dxa"/>
              <w:left w:w="75" w:type="dxa"/>
              <w:bottom w:w="0" w:type="dxa"/>
              <w:right w:w="75" w:type="dxa"/>
            </w:tcMar>
            <w:hideMark/>
          </w:tcPr>
          <w:p w14:paraId="37E3CC2D" w14:textId="77777777" w:rsidR="00F31C0E" w:rsidRPr="003F5AF2" w:rsidRDefault="00F31C0E" w:rsidP="00F31C0E">
            <w:pPr>
              <w:spacing w:line="240" w:lineRule="atLeast"/>
              <w:ind w:left="45"/>
              <w:jc w:val="right"/>
            </w:pPr>
            <w:r w:rsidRPr="003F5AF2">
              <w:t>57</w:t>
            </w:r>
          </w:p>
        </w:tc>
      </w:tr>
      <w:tr w:rsidR="00F31C0E" w:rsidRPr="003F5AF2" w14:paraId="27BEC078" w14:textId="77777777" w:rsidTr="00F31C0E">
        <w:tc>
          <w:tcPr>
            <w:tcW w:w="1143" w:type="dxa"/>
            <w:vMerge/>
            <w:shd w:val="clear" w:color="auto" w:fill="auto"/>
            <w:vAlign w:val="center"/>
            <w:hideMark/>
          </w:tcPr>
          <w:p w14:paraId="1ECBD502" w14:textId="77777777" w:rsidR="00F31C0E" w:rsidRPr="003F5AF2" w:rsidRDefault="00F31C0E" w:rsidP="00F31C0E"/>
        </w:tc>
        <w:tc>
          <w:tcPr>
            <w:tcW w:w="1461" w:type="dxa"/>
            <w:vMerge/>
            <w:shd w:val="clear" w:color="auto" w:fill="auto"/>
            <w:vAlign w:val="center"/>
            <w:hideMark/>
          </w:tcPr>
          <w:p w14:paraId="0CB75F42" w14:textId="77777777" w:rsidR="00F31C0E" w:rsidRPr="003F5AF2" w:rsidRDefault="00F31C0E" w:rsidP="00F31C0E"/>
        </w:tc>
        <w:tc>
          <w:tcPr>
            <w:tcW w:w="1679" w:type="dxa"/>
            <w:shd w:val="clear" w:color="auto" w:fill="auto"/>
            <w:tcMar>
              <w:top w:w="0" w:type="dxa"/>
              <w:left w:w="75" w:type="dxa"/>
              <w:bottom w:w="0" w:type="dxa"/>
              <w:right w:w="75" w:type="dxa"/>
            </w:tcMar>
            <w:hideMark/>
          </w:tcPr>
          <w:p w14:paraId="71CE1CEC" w14:textId="77777777" w:rsidR="00F31C0E" w:rsidRPr="003F5AF2" w:rsidRDefault="00F31C0E" w:rsidP="00F31C0E">
            <w:pPr>
              <w:spacing w:line="240" w:lineRule="atLeast"/>
              <w:ind w:left="45"/>
            </w:pPr>
            <w:r w:rsidRPr="003F5AF2">
              <w:t>Addressed</w:t>
            </w:r>
          </w:p>
        </w:tc>
        <w:tc>
          <w:tcPr>
            <w:tcW w:w="855" w:type="dxa"/>
            <w:shd w:val="clear" w:color="auto" w:fill="auto"/>
            <w:tcMar>
              <w:top w:w="0" w:type="dxa"/>
              <w:left w:w="75" w:type="dxa"/>
              <w:bottom w:w="0" w:type="dxa"/>
              <w:right w:w="75" w:type="dxa"/>
            </w:tcMar>
            <w:hideMark/>
          </w:tcPr>
          <w:p w14:paraId="0B38818C" w14:textId="7DC89882" w:rsidR="00F31C0E" w:rsidRPr="003F5AF2" w:rsidRDefault="00305D9E" w:rsidP="00FA5CF5">
            <w:pPr>
              <w:spacing w:line="240" w:lineRule="atLeast"/>
              <w:ind w:left="45"/>
              <w:jc w:val="center"/>
            </w:pPr>
            <w:r w:rsidRPr="003F5AF2">
              <w:t>4.13</w:t>
            </w:r>
          </w:p>
        </w:tc>
        <w:tc>
          <w:tcPr>
            <w:tcW w:w="1142" w:type="dxa"/>
            <w:shd w:val="clear" w:color="auto" w:fill="auto"/>
            <w:tcMar>
              <w:top w:w="0" w:type="dxa"/>
              <w:left w:w="75" w:type="dxa"/>
              <w:bottom w:w="0" w:type="dxa"/>
              <w:right w:w="75" w:type="dxa"/>
            </w:tcMar>
            <w:hideMark/>
          </w:tcPr>
          <w:p w14:paraId="11CE9C6C" w14:textId="07D9047D" w:rsidR="00F31C0E" w:rsidRPr="003F5AF2" w:rsidRDefault="00305D9E" w:rsidP="00FA5CF5">
            <w:pPr>
              <w:spacing w:line="240" w:lineRule="atLeast"/>
              <w:ind w:left="45"/>
              <w:jc w:val="center"/>
            </w:pPr>
            <w:r w:rsidRPr="003F5AF2">
              <w:t>1.41</w:t>
            </w:r>
          </w:p>
        </w:tc>
        <w:tc>
          <w:tcPr>
            <w:tcW w:w="668" w:type="dxa"/>
            <w:shd w:val="clear" w:color="auto" w:fill="auto"/>
            <w:tcMar>
              <w:top w:w="0" w:type="dxa"/>
              <w:left w:w="75" w:type="dxa"/>
              <w:bottom w:w="0" w:type="dxa"/>
              <w:right w:w="75" w:type="dxa"/>
            </w:tcMar>
            <w:hideMark/>
          </w:tcPr>
          <w:p w14:paraId="3E53966E" w14:textId="77777777" w:rsidR="00F31C0E" w:rsidRPr="003F5AF2" w:rsidRDefault="00F31C0E" w:rsidP="00F31C0E">
            <w:pPr>
              <w:spacing w:line="240" w:lineRule="atLeast"/>
              <w:ind w:left="45"/>
              <w:jc w:val="right"/>
            </w:pPr>
            <w:r w:rsidRPr="003F5AF2">
              <w:t>65</w:t>
            </w:r>
          </w:p>
        </w:tc>
      </w:tr>
      <w:tr w:rsidR="00F31C0E" w:rsidRPr="003F5AF2" w14:paraId="15A78A11" w14:textId="77777777" w:rsidTr="00FA5CF5">
        <w:tc>
          <w:tcPr>
            <w:tcW w:w="1143" w:type="dxa"/>
            <w:vMerge/>
            <w:shd w:val="clear" w:color="auto" w:fill="auto"/>
            <w:vAlign w:val="center"/>
            <w:hideMark/>
          </w:tcPr>
          <w:p w14:paraId="5BEA9282" w14:textId="77777777" w:rsidR="00F31C0E" w:rsidRPr="003F5AF2" w:rsidRDefault="00F31C0E" w:rsidP="00F31C0E"/>
        </w:tc>
        <w:tc>
          <w:tcPr>
            <w:tcW w:w="1461" w:type="dxa"/>
            <w:vMerge/>
            <w:shd w:val="clear" w:color="auto" w:fill="auto"/>
            <w:vAlign w:val="center"/>
            <w:hideMark/>
          </w:tcPr>
          <w:p w14:paraId="51037A0A" w14:textId="77777777" w:rsidR="00F31C0E" w:rsidRPr="003F5AF2" w:rsidRDefault="00F31C0E" w:rsidP="00F31C0E"/>
        </w:tc>
        <w:tc>
          <w:tcPr>
            <w:tcW w:w="1679" w:type="dxa"/>
            <w:shd w:val="clear" w:color="auto" w:fill="auto"/>
            <w:tcMar>
              <w:top w:w="0" w:type="dxa"/>
              <w:left w:w="75" w:type="dxa"/>
              <w:bottom w:w="0" w:type="dxa"/>
              <w:right w:w="75" w:type="dxa"/>
            </w:tcMar>
            <w:hideMark/>
          </w:tcPr>
          <w:p w14:paraId="0D6DB24B" w14:textId="77777777" w:rsidR="00F31C0E" w:rsidRPr="003F5AF2" w:rsidRDefault="00F31C0E" w:rsidP="00F31C0E">
            <w:pPr>
              <w:spacing w:line="240" w:lineRule="atLeast"/>
              <w:ind w:left="45"/>
            </w:pPr>
            <w:r w:rsidRPr="003F5AF2">
              <w:t>Total</w:t>
            </w:r>
          </w:p>
        </w:tc>
        <w:tc>
          <w:tcPr>
            <w:tcW w:w="855" w:type="dxa"/>
            <w:shd w:val="clear" w:color="auto" w:fill="auto"/>
            <w:tcMar>
              <w:top w:w="0" w:type="dxa"/>
              <w:left w:w="75" w:type="dxa"/>
              <w:bottom w:w="0" w:type="dxa"/>
              <w:right w:w="75" w:type="dxa"/>
            </w:tcMar>
            <w:hideMark/>
          </w:tcPr>
          <w:p w14:paraId="445DA6DC" w14:textId="095E4AD6" w:rsidR="00F31C0E" w:rsidRPr="003F5AF2" w:rsidRDefault="00305D9E" w:rsidP="00FA5CF5">
            <w:pPr>
              <w:spacing w:line="240" w:lineRule="atLeast"/>
              <w:ind w:left="45"/>
              <w:jc w:val="center"/>
            </w:pPr>
            <w:r w:rsidRPr="003F5AF2">
              <w:t>4.04</w:t>
            </w:r>
          </w:p>
        </w:tc>
        <w:tc>
          <w:tcPr>
            <w:tcW w:w="1142" w:type="dxa"/>
            <w:shd w:val="clear" w:color="auto" w:fill="auto"/>
            <w:tcMar>
              <w:top w:w="0" w:type="dxa"/>
              <w:left w:w="75" w:type="dxa"/>
              <w:bottom w:w="0" w:type="dxa"/>
              <w:right w:w="75" w:type="dxa"/>
            </w:tcMar>
            <w:hideMark/>
          </w:tcPr>
          <w:p w14:paraId="57D727ED" w14:textId="7EE3DD83" w:rsidR="00F31C0E" w:rsidRPr="003F5AF2" w:rsidRDefault="00305D9E" w:rsidP="00FA5CF5">
            <w:pPr>
              <w:spacing w:line="240" w:lineRule="atLeast"/>
              <w:ind w:left="45"/>
              <w:jc w:val="center"/>
            </w:pPr>
            <w:r w:rsidRPr="003F5AF2">
              <w:t>1.40</w:t>
            </w:r>
          </w:p>
        </w:tc>
        <w:tc>
          <w:tcPr>
            <w:tcW w:w="668" w:type="dxa"/>
            <w:shd w:val="clear" w:color="auto" w:fill="auto"/>
            <w:tcMar>
              <w:top w:w="0" w:type="dxa"/>
              <w:left w:w="75" w:type="dxa"/>
              <w:bottom w:w="0" w:type="dxa"/>
              <w:right w:w="75" w:type="dxa"/>
            </w:tcMar>
            <w:hideMark/>
          </w:tcPr>
          <w:p w14:paraId="74239F6A" w14:textId="77777777" w:rsidR="00F31C0E" w:rsidRPr="003F5AF2" w:rsidRDefault="00F31C0E" w:rsidP="00F31C0E">
            <w:pPr>
              <w:spacing w:line="240" w:lineRule="atLeast"/>
              <w:ind w:left="45"/>
              <w:jc w:val="right"/>
            </w:pPr>
            <w:r w:rsidRPr="003F5AF2">
              <w:t>122</w:t>
            </w:r>
          </w:p>
        </w:tc>
      </w:tr>
      <w:tr w:rsidR="00F31C0E" w:rsidRPr="003F5AF2" w14:paraId="22652F05" w14:textId="77777777" w:rsidTr="00FA5CF5">
        <w:tc>
          <w:tcPr>
            <w:tcW w:w="1143" w:type="dxa"/>
            <w:vMerge/>
            <w:shd w:val="clear" w:color="auto" w:fill="auto"/>
            <w:vAlign w:val="center"/>
            <w:hideMark/>
          </w:tcPr>
          <w:p w14:paraId="576858A9" w14:textId="77777777" w:rsidR="00F31C0E" w:rsidRPr="003F5AF2" w:rsidRDefault="00F31C0E" w:rsidP="00F31C0E"/>
        </w:tc>
        <w:tc>
          <w:tcPr>
            <w:tcW w:w="1461" w:type="dxa"/>
            <w:vMerge w:val="restart"/>
            <w:shd w:val="clear" w:color="auto" w:fill="auto"/>
            <w:tcMar>
              <w:top w:w="0" w:type="dxa"/>
              <w:left w:w="75" w:type="dxa"/>
              <w:bottom w:w="0" w:type="dxa"/>
              <w:right w:w="75" w:type="dxa"/>
            </w:tcMar>
            <w:hideMark/>
          </w:tcPr>
          <w:p w14:paraId="591E24DC" w14:textId="77777777" w:rsidR="00F31C0E" w:rsidRPr="003F5AF2" w:rsidRDefault="00F31C0E" w:rsidP="00F31C0E">
            <w:pPr>
              <w:spacing w:line="240" w:lineRule="atLeast"/>
              <w:ind w:left="45"/>
            </w:pPr>
            <w:r w:rsidRPr="003F5AF2">
              <w:t>Total</w:t>
            </w:r>
          </w:p>
        </w:tc>
        <w:tc>
          <w:tcPr>
            <w:tcW w:w="1679" w:type="dxa"/>
            <w:shd w:val="clear" w:color="auto" w:fill="auto"/>
            <w:tcMar>
              <w:top w:w="0" w:type="dxa"/>
              <w:left w:w="75" w:type="dxa"/>
              <w:bottom w:w="0" w:type="dxa"/>
              <w:right w:w="75" w:type="dxa"/>
            </w:tcMar>
            <w:hideMark/>
          </w:tcPr>
          <w:p w14:paraId="7478E11D" w14:textId="77777777" w:rsidR="00F31C0E" w:rsidRPr="003F5AF2" w:rsidRDefault="00F31C0E" w:rsidP="00F31C0E">
            <w:pPr>
              <w:spacing w:line="240" w:lineRule="atLeast"/>
              <w:ind w:left="45"/>
            </w:pPr>
            <w:r w:rsidRPr="003F5AF2">
              <w:t>Not Addressed</w:t>
            </w:r>
          </w:p>
        </w:tc>
        <w:tc>
          <w:tcPr>
            <w:tcW w:w="855" w:type="dxa"/>
            <w:shd w:val="clear" w:color="auto" w:fill="auto"/>
            <w:tcMar>
              <w:top w:w="0" w:type="dxa"/>
              <w:left w:w="75" w:type="dxa"/>
              <w:bottom w:w="0" w:type="dxa"/>
              <w:right w:w="75" w:type="dxa"/>
            </w:tcMar>
            <w:hideMark/>
          </w:tcPr>
          <w:p w14:paraId="5C610387" w14:textId="3BEC90C0" w:rsidR="00F31C0E" w:rsidRPr="003F5AF2" w:rsidRDefault="00305D9E" w:rsidP="00FA5CF5">
            <w:pPr>
              <w:spacing w:line="240" w:lineRule="atLeast"/>
              <w:ind w:left="45"/>
              <w:jc w:val="center"/>
            </w:pPr>
            <w:r w:rsidRPr="003F5AF2">
              <w:t>3.98</w:t>
            </w:r>
          </w:p>
        </w:tc>
        <w:tc>
          <w:tcPr>
            <w:tcW w:w="1142" w:type="dxa"/>
            <w:shd w:val="clear" w:color="auto" w:fill="auto"/>
            <w:tcMar>
              <w:top w:w="0" w:type="dxa"/>
              <w:left w:w="75" w:type="dxa"/>
              <w:bottom w:w="0" w:type="dxa"/>
              <w:right w:w="75" w:type="dxa"/>
            </w:tcMar>
            <w:hideMark/>
          </w:tcPr>
          <w:p w14:paraId="10D144C3" w14:textId="492B8E10" w:rsidR="00F31C0E" w:rsidRPr="003F5AF2" w:rsidRDefault="00305D9E" w:rsidP="00FA5CF5">
            <w:pPr>
              <w:spacing w:line="240" w:lineRule="atLeast"/>
              <w:ind w:left="45"/>
              <w:jc w:val="center"/>
            </w:pPr>
            <w:r w:rsidRPr="003F5AF2">
              <w:t>1.46</w:t>
            </w:r>
          </w:p>
        </w:tc>
        <w:tc>
          <w:tcPr>
            <w:tcW w:w="668" w:type="dxa"/>
            <w:shd w:val="clear" w:color="auto" w:fill="auto"/>
            <w:tcMar>
              <w:top w:w="0" w:type="dxa"/>
              <w:left w:w="75" w:type="dxa"/>
              <w:bottom w:w="0" w:type="dxa"/>
              <w:right w:w="75" w:type="dxa"/>
            </w:tcMar>
            <w:hideMark/>
          </w:tcPr>
          <w:p w14:paraId="4747A3D6" w14:textId="77777777" w:rsidR="00F31C0E" w:rsidRPr="003F5AF2" w:rsidRDefault="00F31C0E" w:rsidP="00F31C0E">
            <w:pPr>
              <w:spacing w:line="240" w:lineRule="atLeast"/>
              <w:ind w:left="45"/>
              <w:jc w:val="right"/>
            </w:pPr>
            <w:r w:rsidRPr="003F5AF2">
              <w:t>114</w:t>
            </w:r>
          </w:p>
        </w:tc>
      </w:tr>
      <w:tr w:rsidR="00F31C0E" w:rsidRPr="003F5AF2" w14:paraId="35921FDD" w14:textId="77777777" w:rsidTr="00F31C0E">
        <w:tc>
          <w:tcPr>
            <w:tcW w:w="1143" w:type="dxa"/>
            <w:vMerge/>
            <w:shd w:val="clear" w:color="auto" w:fill="auto"/>
            <w:vAlign w:val="center"/>
            <w:hideMark/>
          </w:tcPr>
          <w:p w14:paraId="1EC9AA56" w14:textId="77777777" w:rsidR="00F31C0E" w:rsidRPr="003F5AF2" w:rsidRDefault="00F31C0E" w:rsidP="00F31C0E"/>
        </w:tc>
        <w:tc>
          <w:tcPr>
            <w:tcW w:w="1461" w:type="dxa"/>
            <w:vMerge/>
            <w:shd w:val="clear" w:color="auto" w:fill="auto"/>
            <w:vAlign w:val="center"/>
            <w:hideMark/>
          </w:tcPr>
          <w:p w14:paraId="39985EB7" w14:textId="77777777" w:rsidR="00F31C0E" w:rsidRPr="003F5AF2" w:rsidRDefault="00F31C0E" w:rsidP="00F31C0E"/>
        </w:tc>
        <w:tc>
          <w:tcPr>
            <w:tcW w:w="1679" w:type="dxa"/>
            <w:shd w:val="clear" w:color="auto" w:fill="auto"/>
            <w:tcMar>
              <w:top w:w="0" w:type="dxa"/>
              <w:left w:w="75" w:type="dxa"/>
              <w:bottom w:w="0" w:type="dxa"/>
              <w:right w:w="75" w:type="dxa"/>
            </w:tcMar>
            <w:hideMark/>
          </w:tcPr>
          <w:p w14:paraId="2576522C" w14:textId="77777777" w:rsidR="00F31C0E" w:rsidRPr="003F5AF2" w:rsidRDefault="00F31C0E" w:rsidP="00F31C0E">
            <w:pPr>
              <w:spacing w:line="240" w:lineRule="atLeast"/>
              <w:ind w:left="45"/>
            </w:pPr>
            <w:r w:rsidRPr="003F5AF2">
              <w:t>Addressed</w:t>
            </w:r>
          </w:p>
        </w:tc>
        <w:tc>
          <w:tcPr>
            <w:tcW w:w="855" w:type="dxa"/>
            <w:shd w:val="clear" w:color="auto" w:fill="auto"/>
            <w:tcMar>
              <w:top w:w="0" w:type="dxa"/>
              <w:left w:w="75" w:type="dxa"/>
              <w:bottom w:w="0" w:type="dxa"/>
              <w:right w:w="75" w:type="dxa"/>
            </w:tcMar>
            <w:hideMark/>
          </w:tcPr>
          <w:p w14:paraId="473B2498" w14:textId="4189F353" w:rsidR="00F31C0E" w:rsidRPr="003F5AF2" w:rsidRDefault="00305D9E" w:rsidP="00FA5CF5">
            <w:pPr>
              <w:spacing w:line="240" w:lineRule="atLeast"/>
              <w:ind w:left="45"/>
              <w:jc w:val="center"/>
            </w:pPr>
            <w:r w:rsidRPr="003F5AF2">
              <w:t>3.90</w:t>
            </w:r>
          </w:p>
        </w:tc>
        <w:tc>
          <w:tcPr>
            <w:tcW w:w="1142" w:type="dxa"/>
            <w:shd w:val="clear" w:color="auto" w:fill="auto"/>
            <w:tcMar>
              <w:top w:w="0" w:type="dxa"/>
              <w:left w:w="75" w:type="dxa"/>
              <w:bottom w:w="0" w:type="dxa"/>
              <w:right w:w="75" w:type="dxa"/>
            </w:tcMar>
            <w:hideMark/>
          </w:tcPr>
          <w:p w14:paraId="42F7C76A" w14:textId="4085342B" w:rsidR="00F31C0E" w:rsidRPr="003F5AF2" w:rsidRDefault="00305D9E" w:rsidP="00FA5CF5">
            <w:pPr>
              <w:spacing w:line="240" w:lineRule="atLeast"/>
              <w:ind w:left="45"/>
              <w:jc w:val="center"/>
            </w:pPr>
            <w:r w:rsidRPr="003F5AF2">
              <w:t>1.44</w:t>
            </w:r>
          </w:p>
        </w:tc>
        <w:tc>
          <w:tcPr>
            <w:tcW w:w="668" w:type="dxa"/>
            <w:shd w:val="clear" w:color="auto" w:fill="auto"/>
            <w:tcMar>
              <w:top w:w="0" w:type="dxa"/>
              <w:left w:w="75" w:type="dxa"/>
              <w:bottom w:w="0" w:type="dxa"/>
              <w:right w:w="75" w:type="dxa"/>
            </w:tcMar>
            <w:hideMark/>
          </w:tcPr>
          <w:p w14:paraId="36AA1270" w14:textId="77777777" w:rsidR="00F31C0E" w:rsidRPr="003F5AF2" w:rsidRDefault="00F31C0E" w:rsidP="00F31C0E">
            <w:pPr>
              <w:spacing w:line="240" w:lineRule="atLeast"/>
              <w:ind w:left="45"/>
              <w:jc w:val="right"/>
            </w:pPr>
            <w:r w:rsidRPr="003F5AF2">
              <w:t>117</w:t>
            </w:r>
          </w:p>
        </w:tc>
      </w:tr>
      <w:tr w:rsidR="00F31C0E" w:rsidRPr="003F5AF2" w14:paraId="0C5F2943" w14:textId="77777777" w:rsidTr="00FA5CF5">
        <w:tc>
          <w:tcPr>
            <w:tcW w:w="1143" w:type="dxa"/>
            <w:vMerge/>
            <w:shd w:val="clear" w:color="auto" w:fill="auto"/>
            <w:vAlign w:val="center"/>
            <w:hideMark/>
          </w:tcPr>
          <w:p w14:paraId="41DD3E92" w14:textId="77777777" w:rsidR="00F31C0E" w:rsidRPr="003F5AF2" w:rsidRDefault="00F31C0E" w:rsidP="00F31C0E"/>
        </w:tc>
        <w:tc>
          <w:tcPr>
            <w:tcW w:w="1461" w:type="dxa"/>
            <w:vMerge/>
            <w:shd w:val="clear" w:color="auto" w:fill="auto"/>
            <w:vAlign w:val="center"/>
            <w:hideMark/>
          </w:tcPr>
          <w:p w14:paraId="5FB64659" w14:textId="77777777" w:rsidR="00F31C0E" w:rsidRPr="003F5AF2" w:rsidRDefault="00F31C0E" w:rsidP="00F31C0E"/>
        </w:tc>
        <w:tc>
          <w:tcPr>
            <w:tcW w:w="1679" w:type="dxa"/>
            <w:shd w:val="clear" w:color="auto" w:fill="auto"/>
            <w:tcMar>
              <w:top w:w="0" w:type="dxa"/>
              <w:left w:w="75" w:type="dxa"/>
              <w:bottom w:w="0" w:type="dxa"/>
              <w:right w:w="75" w:type="dxa"/>
            </w:tcMar>
            <w:hideMark/>
          </w:tcPr>
          <w:p w14:paraId="6EB59FF8" w14:textId="77777777" w:rsidR="00F31C0E" w:rsidRPr="003F5AF2" w:rsidRDefault="00F31C0E" w:rsidP="00F31C0E">
            <w:pPr>
              <w:spacing w:line="240" w:lineRule="atLeast"/>
              <w:ind w:left="45"/>
            </w:pPr>
            <w:r w:rsidRPr="003F5AF2">
              <w:t>Total</w:t>
            </w:r>
          </w:p>
        </w:tc>
        <w:tc>
          <w:tcPr>
            <w:tcW w:w="855" w:type="dxa"/>
            <w:shd w:val="clear" w:color="auto" w:fill="auto"/>
            <w:tcMar>
              <w:top w:w="0" w:type="dxa"/>
              <w:left w:w="75" w:type="dxa"/>
              <w:bottom w:w="0" w:type="dxa"/>
              <w:right w:w="75" w:type="dxa"/>
            </w:tcMar>
            <w:hideMark/>
          </w:tcPr>
          <w:p w14:paraId="48C6CC8D" w14:textId="15CFE408" w:rsidR="00F31C0E" w:rsidRPr="003F5AF2" w:rsidRDefault="00305D9E" w:rsidP="00FA5CF5">
            <w:pPr>
              <w:spacing w:line="240" w:lineRule="atLeast"/>
              <w:ind w:left="45"/>
              <w:jc w:val="center"/>
            </w:pPr>
            <w:r w:rsidRPr="003F5AF2">
              <w:t>3.94</w:t>
            </w:r>
          </w:p>
        </w:tc>
        <w:tc>
          <w:tcPr>
            <w:tcW w:w="1142" w:type="dxa"/>
            <w:shd w:val="clear" w:color="auto" w:fill="auto"/>
            <w:tcMar>
              <w:top w:w="0" w:type="dxa"/>
              <w:left w:w="75" w:type="dxa"/>
              <w:bottom w:w="0" w:type="dxa"/>
              <w:right w:w="75" w:type="dxa"/>
            </w:tcMar>
            <w:hideMark/>
          </w:tcPr>
          <w:p w14:paraId="0DA226F3" w14:textId="187667FA" w:rsidR="00F31C0E" w:rsidRPr="003F5AF2" w:rsidRDefault="00305D9E" w:rsidP="00FA5CF5">
            <w:pPr>
              <w:spacing w:line="240" w:lineRule="atLeast"/>
              <w:ind w:left="45"/>
              <w:jc w:val="center"/>
            </w:pPr>
            <w:r w:rsidRPr="003F5AF2">
              <w:t>1.44</w:t>
            </w:r>
          </w:p>
        </w:tc>
        <w:tc>
          <w:tcPr>
            <w:tcW w:w="668" w:type="dxa"/>
            <w:shd w:val="clear" w:color="auto" w:fill="auto"/>
            <w:tcMar>
              <w:top w:w="0" w:type="dxa"/>
              <w:left w:w="75" w:type="dxa"/>
              <w:bottom w:w="0" w:type="dxa"/>
              <w:right w:w="75" w:type="dxa"/>
            </w:tcMar>
            <w:hideMark/>
          </w:tcPr>
          <w:p w14:paraId="20BCF712" w14:textId="77777777" w:rsidR="00F31C0E" w:rsidRPr="003F5AF2" w:rsidRDefault="00F31C0E" w:rsidP="00F31C0E">
            <w:pPr>
              <w:spacing w:line="240" w:lineRule="atLeast"/>
              <w:ind w:left="45"/>
              <w:jc w:val="right"/>
            </w:pPr>
            <w:r w:rsidRPr="003F5AF2">
              <w:t>231</w:t>
            </w:r>
          </w:p>
        </w:tc>
      </w:tr>
      <w:tr w:rsidR="00F31C0E" w:rsidRPr="003F5AF2" w14:paraId="1FAA6C47" w14:textId="77777777" w:rsidTr="00FA5CF5">
        <w:tc>
          <w:tcPr>
            <w:tcW w:w="1143" w:type="dxa"/>
            <w:vMerge w:val="restart"/>
            <w:shd w:val="clear" w:color="auto" w:fill="auto"/>
            <w:tcMar>
              <w:top w:w="0" w:type="dxa"/>
              <w:left w:w="75" w:type="dxa"/>
              <w:bottom w:w="0" w:type="dxa"/>
              <w:right w:w="75" w:type="dxa"/>
            </w:tcMar>
            <w:hideMark/>
          </w:tcPr>
          <w:p w14:paraId="39BE99E6" w14:textId="77777777" w:rsidR="00F31C0E" w:rsidRPr="003F5AF2" w:rsidRDefault="00F31C0E" w:rsidP="00F31C0E">
            <w:pPr>
              <w:spacing w:line="240" w:lineRule="atLeast"/>
              <w:ind w:left="45"/>
            </w:pPr>
            <w:r w:rsidRPr="003F5AF2">
              <w:t>Total</w:t>
            </w:r>
          </w:p>
        </w:tc>
        <w:tc>
          <w:tcPr>
            <w:tcW w:w="1461" w:type="dxa"/>
            <w:vMerge w:val="restart"/>
            <w:shd w:val="clear" w:color="auto" w:fill="auto"/>
            <w:tcMar>
              <w:top w:w="0" w:type="dxa"/>
              <w:left w:w="75" w:type="dxa"/>
              <w:bottom w:w="0" w:type="dxa"/>
              <w:right w:w="75" w:type="dxa"/>
            </w:tcMar>
            <w:hideMark/>
          </w:tcPr>
          <w:p w14:paraId="6022ECFC" w14:textId="77777777" w:rsidR="00F31C0E" w:rsidRPr="003F5AF2" w:rsidRDefault="00F31C0E" w:rsidP="00F31C0E">
            <w:pPr>
              <w:spacing w:line="240" w:lineRule="atLeast"/>
              <w:ind w:left="45"/>
            </w:pPr>
            <w:r w:rsidRPr="003F5AF2">
              <w:t>Low</w:t>
            </w:r>
          </w:p>
        </w:tc>
        <w:tc>
          <w:tcPr>
            <w:tcW w:w="1679" w:type="dxa"/>
            <w:shd w:val="clear" w:color="auto" w:fill="auto"/>
            <w:tcMar>
              <w:top w:w="0" w:type="dxa"/>
              <w:left w:w="75" w:type="dxa"/>
              <w:bottom w:w="0" w:type="dxa"/>
              <w:right w:w="75" w:type="dxa"/>
            </w:tcMar>
            <w:hideMark/>
          </w:tcPr>
          <w:p w14:paraId="36EA76FC" w14:textId="77777777" w:rsidR="00F31C0E" w:rsidRPr="003F5AF2" w:rsidRDefault="00F31C0E" w:rsidP="00F31C0E">
            <w:pPr>
              <w:spacing w:line="240" w:lineRule="atLeast"/>
              <w:ind w:left="45"/>
            </w:pPr>
            <w:r w:rsidRPr="003F5AF2">
              <w:t>Not Addressed</w:t>
            </w:r>
          </w:p>
        </w:tc>
        <w:tc>
          <w:tcPr>
            <w:tcW w:w="855" w:type="dxa"/>
            <w:shd w:val="clear" w:color="auto" w:fill="auto"/>
            <w:tcMar>
              <w:top w:w="0" w:type="dxa"/>
              <w:left w:w="75" w:type="dxa"/>
              <w:bottom w:w="0" w:type="dxa"/>
              <w:right w:w="75" w:type="dxa"/>
            </w:tcMar>
            <w:hideMark/>
          </w:tcPr>
          <w:p w14:paraId="5BE3698D" w14:textId="4969D544" w:rsidR="00F31C0E" w:rsidRPr="003F5AF2" w:rsidRDefault="00305D9E" w:rsidP="00FA5CF5">
            <w:pPr>
              <w:spacing w:line="240" w:lineRule="atLeast"/>
              <w:ind w:left="45"/>
              <w:jc w:val="center"/>
            </w:pPr>
            <w:r w:rsidRPr="003F5AF2">
              <w:t>3.95</w:t>
            </w:r>
          </w:p>
        </w:tc>
        <w:tc>
          <w:tcPr>
            <w:tcW w:w="1142" w:type="dxa"/>
            <w:shd w:val="clear" w:color="auto" w:fill="auto"/>
            <w:tcMar>
              <w:top w:w="0" w:type="dxa"/>
              <w:left w:w="75" w:type="dxa"/>
              <w:bottom w:w="0" w:type="dxa"/>
              <w:right w:w="75" w:type="dxa"/>
            </w:tcMar>
            <w:hideMark/>
          </w:tcPr>
          <w:p w14:paraId="3E55356B" w14:textId="0DCBB6E4" w:rsidR="00F31C0E" w:rsidRPr="003F5AF2" w:rsidRDefault="00305D9E" w:rsidP="00FA5CF5">
            <w:pPr>
              <w:spacing w:line="240" w:lineRule="atLeast"/>
              <w:ind w:left="45"/>
              <w:jc w:val="center"/>
            </w:pPr>
            <w:r w:rsidRPr="003F5AF2">
              <w:t>1.57</w:t>
            </w:r>
          </w:p>
        </w:tc>
        <w:tc>
          <w:tcPr>
            <w:tcW w:w="668" w:type="dxa"/>
            <w:shd w:val="clear" w:color="auto" w:fill="auto"/>
            <w:tcMar>
              <w:top w:w="0" w:type="dxa"/>
              <w:left w:w="75" w:type="dxa"/>
              <w:bottom w:w="0" w:type="dxa"/>
              <w:right w:w="75" w:type="dxa"/>
            </w:tcMar>
            <w:hideMark/>
          </w:tcPr>
          <w:p w14:paraId="65EF12A0" w14:textId="77777777" w:rsidR="00F31C0E" w:rsidRPr="003F5AF2" w:rsidRDefault="00F31C0E" w:rsidP="00F31C0E">
            <w:pPr>
              <w:spacing w:line="240" w:lineRule="atLeast"/>
              <w:ind w:left="45"/>
              <w:jc w:val="right"/>
            </w:pPr>
            <w:r w:rsidRPr="003F5AF2">
              <w:t>108</w:t>
            </w:r>
          </w:p>
        </w:tc>
      </w:tr>
      <w:tr w:rsidR="00F31C0E" w:rsidRPr="003F5AF2" w14:paraId="111B1FFC" w14:textId="77777777" w:rsidTr="00F31C0E">
        <w:tc>
          <w:tcPr>
            <w:tcW w:w="1143" w:type="dxa"/>
            <w:vMerge/>
            <w:shd w:val="clear" w:color="auto" w:fill="auto"/>
            <w:vAlign w:val="center"/>
            <w:hideMark/>
          </w:tcPr>
          <w:p w14:paraId="6808A5B3" w14:textId="77777777" w:rsidR="00F31C0E" w:rsidRPr="003F5AF2" w:rsidRDefault="00F31C0E" w:rsidP="00F31C0E"/>
        </w:tc>
        <w:tc>
          <w:tcPr>
            <w:tcW w:w="1461" w:type="dxa"/>
            <w:vMerge/>
            <w:shd w:val="clear" w:color="auto" w:fill="auto"/>
            <w:vAlign w:val="center"/>
            <w:hideMark/>
          </w:tcPr>
          <w:p w14:paraId="2EC9AFED" w14:textId="77777777" w:rsidR="00F31C0E" w:rsidRPr="003F5AF2" w:rsidRDefault="00F31C0E" w:rsidP="00F31C0E"/>
        </w:tc>
        <w:tc>
          <w:tcPr>
            <w:tcW w:w="1679" w:type="dxa"/>
            <w:shd w:val="clear" w:color="auto" w:fill="auto"/>
            <w:tcMar>
              <w:top w:w="0" w:type="dxa"/>
              <w:left w:w="75" w:type="dxa"/>
              <w:bottom w:w="0" w:type="dxa"/>
              <w:right w:w="75" w:type="dxa"/>
            </w:tcMar>
            <w:hideMark/>
          </w:tcPr>
          <w:p w14:paraId="0A6EE028" w14:textId="77777777" w:rsidR="00F31C0E" w:rsidRPr="003F5AF2" w:rsidRDefault="00F31C0E" w:rsidP="00F31C0E">
            <w:pPr>
              <w:spacing w:line="240" w:lineRule="atLeast"/>
              <w:ind w:left="45"/>
            </w:pPr>
            <w:r w:rsidRPr="003F5AF2">
              <w:t>Addressed</w:t>
            </w:r>
          </w:p>
        </w:tc>
        <w:tc>
          <w:tcPr>
            <w:tcW w:w="855" w:type="dxa"/>
            <w:shd w:val="clear" w:color="auto" w:fill="auto"/>
            <w:tcMar>
              <w:top w:w="0" w:type="dxa"/>
              <w:left w:w="75" w:type="dxa"/>
              <w:bottom w:w="0" w:type="dxa"/>
              <w:right w:w="75" w:type="dxa"/>
            </w:tcMar>
            <w:hideMark/>
          </w:tcPr>
          <w:p w14:paraId="5A9A15D4" w14:textId="5FC7C23C" w:rsidR="00F31C0E" w:rsidRPr="003F5AF2" w:rsidRDefault="00305D9E" w:rsidP="00FA5CF5">
            <w:pPr>
              <w:spacing w:line="240" w:lineRule="atLeast"/>
              <w:ind w:left="45"/>
              <w:jc w:val="center"/>
            </w:pPr>
            <w:r w:rsidRPr="003F5AF2">
              <w:t>3.53</w:t>
            </w:r>
          </w:p>
        </w:tc>
        <w:tc>
          <w:tcPr>
            <w:tcW w:w="1142" w:type="dxa"/>
            <w:shd w:val="clear" w:color="auto" w:fill="auto"/>
            <w:tcMar>
              <w:top w:w="0" w:type="dxa"/>
              <w:left w:w="75" w:type="dxa"/>
              <w:bottom w:w="0" w:type="dxa"/>
              <w:right w:w="75" w:type="dxa"/>
            </w:tcMar>
            <w:hideMark/>
          </w:tcPr>
          <w:p w14:paraId="644441CD" w14:textId="72B3E167" w:rsidR="00F31C0E" w:rsidRPr="003F5AF2" w:rsidRDefault="00305D9E" w:rsidP="00FA5CF5">
            <w:pPr>
              <w:spacing w:line="240" w:lineRule="atLeast"/>
              <w:ind w:left="45"/>
              <w:jc w:val="center"/>
            </w:pPr>
            <w:r w:rsidRPr="003F5AF2">
              <w:t>1.39</w:t>
            </w:r>
          </w:p>
        </w:tc>
        <w:tc>
          <w:tcPr>
            <w:tcW w:w="668" w:type="dxa"/>
            <w:shd w:val="clear" w:color="auto" w:fill="auto"/>
            <w:tcMar>
              <w:top w:w="0" w:type="dxa"/>
              <w:left w:w="75" w:type="dxa"/>
              <w:bottom w:w="0" w:type="dxa"/>
              <w:right w:w="75" w:type="dxa"/>
            </w:tcMar>
            <w:hideMark/>
          </w:tcPr>
          <w:p w14:paraId="299D42DF" w14:textId="77777777" w:rsidR="00F31C0E" w:rsidRPr="003F5AF2" w:rsidRDefault="00F31C0E" w:rsidP="00F31C0E">
            <w:pPr>
              <w:spacing w:line="240" w:lineRule="atLeast"/>
              <w:ind w:left="45"/>
              <w:jc w:val="right"/>
            </w:pPr>
            <w:r w:rsidRPr="003F5AF2">
              <w:t>110</w:t>
            </w:r>
          </w:p>
        </w:tc>
      </w:tr>
      <w:tr w:rsidR="00F31C0E" w:rsidRPr="003F5AF2" w14:paraId="33574EF9" w14:textId="77777777" w:rsidTr="00FA5CF5">
        <w:tc>
          <w:tcPr>
            <w:tcW w:w="1143" w:type="dxa"/>
            <w:vMerge/>
            <w:shd w:val="clear" w:color="auto" w:fill="auto"/>
            <w:vAlign w:val="center"/>
            <w:hideMark/>
          </w:tcPr>
          <w:p w14:paraId="58A6B826" w14:textId="77777777" w:rsidR="00F31C0E" w:rsidRPr="003F5AF2" w:rsidRDefault="00F31C0E" w:rsidP="00F31C0E"/>
        </w:tc>
        <w:tc>
          <w:tcPr>
            <w:tcW w:w="1461" w:type="dxa"/>
            <w:vMerge/>
            <w:shd w:val="clear" w:color="auto" w:fill="auto"/>
            <w:vAlign w:val="center"/>
            <w:hideMark/>
          </w:tcPr>
          <w:p w14:paraId="0EF36D17" w14:textId="77777777" w:rsidR="00F31C0E" w:rsidRPr="003F5AF2" w:rsidRDefault="00F31C0E" w:rsidP="00F31C0E"/>
        </w:tc>
        <w:tc>
          <w:tcPr>
            <w:tcW w:w="1679" w:type="dxa"/>
            <w:shd w:val="clear" w:color="auto" w:fill="auto"/>
            <w:tcMar>
              <w:top w:w="0" w:type="dxa"/>
              <w:left w:w="75" w:type="dxa"/>
              <w:bottom w:w="0" w:type="dxa"/>
              <w:right w:w="75" w:type="dxa"/>
            </w:tcMar>
            <w:hideMark/>
          </w:tcPr>
          <w:p w14:paraId="2BACB252" w14:textId="77777777" w:rsidR="00F31C0E" w:rsidRPr="003F5AF2" w:rsidRDefault="00F31C0E" w:rsidP="00F31C0E">
            <w:pPr>
              <w:spacing w:line="240" w:lineRule="atLeast"/>
              <w:ind w:left="45"/>
            </w:pPr>
            <w:r w:rsidRPr="003F5AF2">
              <w:t>Total</w:t>
            </w:r>
          </w:p>
        </w:tc>
        <w:tc>
          <w:tcPr>
            <w:tcW w:w="855" w:type="dxa"/>
            <w:shd w:val="clear" w:color="auto" w:fill="auto"/>
            <w:tcMar>
              <w:top w:w="0" w:type="dxa"/>
              <w:left w:w="75" w:type="dxa"/>
              <w:bottom w:w="0" w:type="dxa"/>
              <w:right w:w="75" w:type="dxa"/>
            </w:tcMar>
            <w:hideMark/>
          </w:tcPr>
          <w:p w14:paraId="1B41B8A7" w14:textId="066D9BBC" w:rsidR="00F31C0E" w:rsidRPr="003F5AF2" w:rsidRDefault="00305D9E" w:rsidP="00FA5CF5">
            <w:pPr>
              <w:spacing w:line="240" w:lineRule="atLeast"/>
              <w:ind w:left="45"/>
              <w:jc w:val="center"/>
            </w:pPr>
            <w:r w:rsidRPr="003F5AF2">
              <w:t>3.74</w:t>
            </w:r>
          </w:p>
        </w:tc>
        <w:tc>
          <w:tcPr>
            <w:tcW w:w="1142" w:type="dxa"/>
            <w:shd w:val="clear" w:color="auto" w:fill="auto"/>
            <w:tcMar>
              <w:top w:w="0" w:type="dxa"/>
              <w:left w:w="75" w:type="dxa"/>
              <w:bottom w:w="0" w:type="dxa"/>
              <w:right w:w="75" w:type="dxa"/>
            </w:tcMar>
            <w:hideMark/>
          </w:tcPr>
          <w:p w14:paraId="43558F5F" w14:textId="68E11AC8" w:rsidR="00F31C0E" w:rsidRPr="003F5AF2" w:rsidRDefault="00305D9E" w:rsidP="00FA5CF5">
            <w:pPr>
              <w:spacing w:line="240" w:lineRule="atLeast"/>
              <w:ind w:left="45"/>
              <w:jc w:val="center"/>
            </w:pPr>
            <w:r w:rsidRPr="003F5AF2">
              <w:t>1.49</w:t>
            </w:r>
          </w:p>
        </w:tc>
        <w:tc>
          <w:tcPr>
            <w:tcW w:w="668" w:type="dxa"/>
            <w:shd w:val="clear" w:color="auto" w:fill="auto"/>
            <w:tcMar>
              <w:top w:w="0" w:type="dxa"/>
              <w:left w:w="75" w:type="dxa"/>
              <w:bottom w:w="0" w:type="dxa"/>
              <w:right w:w="75" w:type="dxa"/>
            </w:tcMar>
            <w:hideMark/>
          </w:tcPr>
          <w:p w14:paraId="446A0BE6" w14:textId="77777777" w:rsidR="00F31C0E" w:rsidRPr="003F5AF2" w:rsidRDefault="00F31C0E" w:rsidP="00F31C0E">
            <w:pPr>
              <w:spacing w:line="240" w:lineRule="atLeast"/>
              <w:ind w:left="45"/>
              <w:jc w:val="right"/>
            </w:pPr>
            <w:r w:rsidRPr="003F5AF2">
              <w:t>218</w:t>
            </w:r>
          </w:p>
        </w:tc>
      </w:tr>
      <w:tr w:rsidR="00F31C0E" w:rsidRPr="003F5AF2" w14:paraId="4F3F1B4D" w14:textId="77777777" w:rsidTr="00FA5CF5">
        <w:tc>
          <w:tcPr>
            <w:tcW w:w="1143" w:type="dxa"/>
            <w:vMerge/>
            <w:shd w:val="clear" w:color="auto" w:fill="auto"/>
            <w:vAlign w:val="center"/>
            <w:hideMark/>
          </w:tcPr>
          <w:p w14:paraId="377D66D2" w14:textId="77777777" w:rsidR="00F31C0E" w:rsidRPr="003F5AF2" w:rsidRDefault="00F31C0E" w:rsidP="00F31C0E"/>
        </w:tc>
        <w:tc>
          <w:tcPr>
            <w:tcW w:w="1461" w:type="dxa"/>
            <w:vMerge w:val="restart"/>
            <w:shd w:val="clear" w:color="auto" w:fill="auto"/>
            <w:tcMar>
              <w:top w:w="0" w:type="dxa"/>
              <w:left w:w="75" w:type="dxa"/>
              <w:bottom w:w="0" w:type="dxa"/>
              <w:right w:w="75" w:type="dxa"/>
            </w:tcMar>
            <w:hideMark/>
          </w:tcPr>
          <w:p w14:paraId="60DE6140" w14:textId="77777777" w:rsidR="00F31C0E" w:rsidRPr="003F5AF2" w:rsidRDefault="00F31C0E" w:rsidP="00F31C0E">
            <w:pPr>
              <w:spacing w:line="240" w:lineRule="atLeast"/>
              <w:ind w:left="45"/>
            </w:pPr>
            <w:r w:rsidRPr="003F5AF2">
              <w:t>High</w:t>
            </w:r>
          </w:p>
        </w:tc>
        <w:tc>
          <w:tcPr>
            <w:tcW w:w="1679" w:type="dxa"/>
            <w:shd w:val="clear" w:color="auto" w:fill="auto"/>
            <w:tcMar>
              <w:top w:w="0" w:type="dxa"/>
              <w:left w:w="75" w:type="dxa"/>
              <w:bottom w:w="0" w:type="dxa"/>
              <w:right w:w="75" w:type="dxa"/>
            </w:tcMar>
            <w:hideMark/>
          </w:tcPr>
          <w:p w14:paraId="4E45C1B8" w14:textId="77777777" w:rsidR="00F31C0E" w:rsidRPr="003F5AF2" w:rsidRDefault="00F31C0E" w:rsidP="00F31C0E">
            <w:pPr>
              <w:spacing w:line="240" w:lineRule="atLeast"/>
              <w:ind w:left="45"/>
            </w:pPr>
            <w:r w:rsidRPr="003F5AF2">
              <w:t>Not Addressed</w:t>
            </w:r>
          </w:p>
        </w:tc>
        <w:tc>
          <w:tcPr>
            <w:tcW w:w="855" w:type="dxa"/>
            <w:shd w:val="clear" w:color="auto" w:fill="auto"/>
            <w:tcMar>
              <w:top w:w="0" w:type="dxa"/>
              <w:left w:w="75" w:type="dxa"/>
              <w:bottom w:w="0" w:type="dxa"/>
              <w:right w:w="75" w:type="dxa"/>
            </w:tcMar>
            <w:hideMark/>
          </w:tcPr>
          <w:p w14:paraId="65259824" w14:textId="33456BB9" w:rsidR="00F31C0E" w:rsidRPr="003F5AF2" w:rsidRDefault="00305D9E" w:rsidP="00FA5CF5">
            <w:pPr>
              <w:spacing w:line="240" w:lineRule="atLeast"/>
              <w:ind w:left="45"/>
              <w:jc w:val="center"/>
            </w:pPr>
            <w:r w:rsidRPr="003F5AF2">
              <w:t>3.90</w:t>
            </w:r>
          </w:p>
        </w:tc>
        <w:tc>
          <w:tcPr>
            <w:tcW w:w="1142" w:type="dxa"/>
            <w:shd w:val="clear" w:color="auto" w:fill="auto"/>
            <w:tcMar>
              <w:top w:w="0" w:type="dxa"/>
              <w:left w:w="75" w:type="dxa"/>
              <w:bottom w:w="0" w:type="dxa"/>
              <w:right w:w="75" w:type="dxa"/>
            </w:tcMar>
            <w:hideMark/>
          </w:tcPr>
          <w:p w14:paraId="6E4A9749" w14:textId="60D62EC9" w:rsidR="00F31C0E" w:rsidRPr="003F5AF2" w:rsidRDefault="00305D9E" w:rsidP="00FA5CF5">
            <w:pPr>
              <w:spacing w:line="240" w:lineRule="atLeast"/>
              <w:ind w:left="45"/>
              <w:jc w:val="center"/>
            </w:pPr>
            <w:r w:rsidRPr="003F5AF2">
              <w:t>1.40</w:t>
            </w:r>
          </w:p>
        </w:tc>
        <w:tc>
          <w:tcPr>
            <w:tcW w:w="668" w:type="dxa"/>
            <w:shd w:val="clear" w:color="auto" w:fill="auto"/>
            <w:tcMar>
              <w:top w:w="0" w:type="dxa"/>
              <w:left w:w="75" w:type="dxa"/>
              <w:bottom w:w="0" w:type="dxa"/>
              <w:right w:w="75" w:type="dxa"/>
            </w:tcMar>
            <w:hideMark/>
          </w:tcPr>
          <w:p w14:paraId="3E9AAF2D" w14:textId="77777777" w:rsidR="00F31C0E" w:rsidRPr="003F5AF2" w:rsidRDefault="00F31C0E" w:rsidP="00F31C0E">
            <w:pPr>
              <w:spacing w:line="240" w:lineRule="atLeast"/>
              <w:ind w:left="45"/>
              <w:jc w:val="right"/>
            </w:pPr>
            <w:r w:rsidRPr="003F5AF2">
              <w:t>108</w:t>
            </w:r>
          </w:p>
        </w:tc>
      </w:tr>
      <w:tr w:rsidR="00F31C0E" w:rsidRPr="003F5AF2" w14:paraId="777754A4" w14:textId="77777777" w:rsidTr="00F31C0E">
        <w:tc>
          <w:tcPr>
            <w:tcW w:w="1143" w:type="dxa"/>
            <w:vMerge/>
            <w:shd w:val="clear" w:color="auto" w:fill="auto"/>
            <w:vAlign w:val="center"/>
            <w:hideMark/>
          </w:tcPr>
          <w:p w14:paraId="43073D87" w14:textId="77777777" w:rsidR="00F31C0E" w:rsidRPr="003F5AF2" w:rsidRDefault="00F31C0E" w:rsidP="00F31C0E"/>
        </w:tc>
        <w:tc>
          <w:tcPr>
            <w:tcW w:w="1461" w:type="dxa"/>
            <w:vMerge/>
            <w:shd w:val="clear" w:color="auto" w:fill="auto"/>
            <w:vAlign w:val="center"/>
            <w:hideMark/>
          </w:tcPr>
          <w:p w14:paraId="07D034BF" w14:textId="77777777" w:rsidR="00F31C0E" w:rsidRPr="003F5AF2" w:rsidRDefault="00F31C0E" w:rsidP="00F31C0E"/>
        </w:tc>
        <w:tc>
          <w:tcPr>
            <w:tcW w:w="1679" w:type="dxa"/>
            <w:shd w:val="clear" w:color="auto" w:fill="auto"/>
            <w:tcMar>
              <w:top w:w="0" w:type="dxa"/>
              <w:left w:w="75" w:type="dxa"/>
              <w:bottom w:w="0" w:type="dxa"/>
              <w:right w:w="75" w:type="dxa"/>
            </w:tcMar>
            <w:hideMark/>
          </w:tcPr>
          <w:p w14:paraId="5984288D" w14:textId="77777777" w:rsidR="00F31C0E" w:rsidRPr="003F5AF2" w:rsidRDefault="00F31C0E" w:rsidP="00F31C0E">
            <w:pPr>
              <w:spacing w:line="240" w:lineRule="atLeast"/>
              <w:ind w:left="45"/>
            </w:pPr>
            <w:r w:rsidRPr="003F5AF2">
              <w:t>Addressed</w:t>
            </w:r>
          </w:p>
        </w:tc>
        <w:tc>
          <w:tcPr>
            <w:tcW w:w="855" w:type="dxa"/>
            <w:shd w:val="clear" w:color="auto" w:fill="auto"/>
            <w:tcMar>
              <w:top w:w="0" w:type="dxa"/>
              <w:left w:w="75" w:type="dxa"/>
              <w:bottom w:w="0" w:type="dxa"/>
              <w:right w:w="75" w:type="dxa"/>
            </w:tcMar>
            <w:hideMark/>
          </w:tcPr>
          <w:p w14:paraId="3E1486A9" w14:textId="2D935294" w:rsidR="00F31C0E" w:rsidRPr="003F5AF2" w:rsidRDefault="00305D9E" w:rsidP="00FA5CF5">
            <w:pPr>
              <w:spacing w:line="240" w:lineRule="atLeast"/>
              <w:ind w:left="45"/>
              <w:jc w:val="center"/>
            </w:pPr>
            <w:r w:rsidRPr="003F5AF2">
              <w:t>3.99</w:t>
            </w:r>
          </w:p>
        </w:tc>
        <w:tc>
          <w:tcPr>
            <w:tcW w:w="1142" w:type="dxa"/>
            <w:shd w:val="clear" w:color="auto" w:fill="auto"/>
            <w:tcMar>
              <w:top w:w="0" w:type="dxa"/>
              <w:left w:w="75" w:type="dxa"/>
              <w:bottom w:w="0" w:type="dxa"/>
              <w:right w:w="75" w:type="dxa"/>
            </w:tcMar>
            <w:hideMark/>
          </w:tcPr>
          <w:p w14:paraId="347EC847" w14:textId="7BD216FB" w:rsidR="00F31C0E" w:rsidRPr="003F5AF2" w:rsidRDefault="00305D9E" w:rsidP="00FA5CF5">
            <w:pPr>
              <w:spacing w:line="240" w:lineRule="atLeast"/>
              <w:ind w:left="45"/>
              <w:jc w:val="center"/>
            </w:pPr>
            <w:r w:rsidRPr="003F5AF2">
              <w:t>1.39</w:t>
            </w:r>
          </w:p>
        </w:tc>
        <w:tc>
          <w:tcPr>
            <w:tcW w:w="668" w:type="dxa"/>
            <w:shd w:val="clear" w:color="auto" w:fill="auto"/>
            <w:tcMar>
              <w:top w:w="0" w:type="dxa"/>
              <w:left w:w="75" w:type="dxa"/>
              <w:bottom w:w="0" w:type="dxa"/>
              <w:right w:w="75" w:type="dxa"/>
            </w:tcMar>
            <w:hideMark/>
          </w:tcPr>
          <w:p w14:paraId="7ED61F2F" w14:textId="77777777" w:rsidR="00F31C0E" w:rsidRPr="003F5AF2" w:rsidRDefault="00F31C0E" w:rsidP="00F31C0E">
            <w:pPr>
              <w:spacing w:line="240" w:lineRule="atLeast"/>
              <w:ind w:left="45"/>
              <w:jc w:val="right"/>
            </w:pPr>
            <w:r w:rsidRPr="003F5AF2">
              <w:t>119</w:t>
            </w:r>
          </w:p>
        </w:tc>
      </w:tr>
      <w:tr w:rsidR="00F31C0E" w:rsidRPr="003F5AF2" w14:paraId="2EFC2F9A" w14:textId="77777777" w:rsidTr="00FA5CF5">
        <w:tc>
          <w:tcPr>
            <w:tcW w:w="1143" w:type="dxa"/>
            <w:vMerge/>
            <w:shd w:val="clear" w:color="auto" w:fill="auto"/>
            <w:vAlign w:val="center"/>
            <w:hideMark/>
          </w:tcPr>
          <w:p w14:paraId="37F72079" w14:textId="77777777" w:rsidR="00F31C0E" w:rsidRPr="003F5AF2" w:rsidRDefault="00F31C0E" w:rsidP="00F31C0E"/>
        </w:tc>
        <w:tc>
          <w:tcPr>
            <w:tcW w:w="1461" w:type="dxa"/>
            <w:vMerge/>
            <w:shd w:val="clear" w:color="auto" w:fill="auto"/>
            <w:vAlign w:val="center"/>
            <w:hideMark/>
          </w:tcPr>
          <w:p w14:paraId="1EA59667" w14:textId="77777777" w:rsidR="00F31C0E" w:rsidRPr="003F5AF2" w:rsidRDefault="00F31C0E" w:rsidP="00F31C0E"/>
        </w:tc>
        <w:tc>
          <w:tcPr>
            <w:tcW w:w="1679" w:type="dxa"/>
            <w:shd w:val="clear" w:color="auto" w:fill="auto"/>
            <w:tcMar>
              <w:top w:w="0" w:type="dxa"/>
              <w:left w:w="75" w:type="dxa"/>
              <w:bottom w:w="0" w:type="dxa"/>
              <w:right w:w="75" w:type="dxa"/>
            </w:tcMar>
            <w:hideMark/>
          </w:tcPr>
          <w:p w14:paraId="5187BC18" w14:textId="77777777" w:rsidR="00F31C0E" w:rsidRPr="003F5AF2" w:rsidRDefault="00F31C0E" w:rsidP="00F31C0E">
            <w:pPr>
              <w:spacing w:line="240" w:lineRule="atLeast"/>
              <w:ind w:left="45"/>
            </w:pPr>
            <w:r w:rsidRPr="003F5AF2">
              <w:t>Total</w:t>
            </w:r>
          </w:p>
        </w:tc>
        <w:tc>
          <w:tcPr>
            <w:tcW w:w="855" w:type="dxa"/>
            <w:shd w:val="clear" w:color="auto" w:fill="auto"/>
            <w:tcMar>
              <w:top w:w="0" w:type="dxa"/>
              <w:left w:w="75" w:type="dxa"/>
              <w:bottom w:w="0" w:type="dxa"/>
              <w:right w:w="75" w:type="dxa"/>
            </w:tcMar>
            <w:hideMark/>
          </w:tcPr>
          <w:p w14:paraId="5F47B3EB" w14:textId="146EBAB5" w:rsidR="00F31C0E" w:rsidRPr="003F5AF2" w:rsidRDefault="00305D9E" w:rsidP="00FA5CF5">
            <w:pPr>
              <w:spacing w:line="240" w:lineRule="atLeast"/>
              <w:ind w:left="45"/>
              <w:jc w:val="center"/>
            </w:pPr>
            <w:r w:rsidRPr="003F5AF2">
              <w:t>3.95</w:t>
            </w:r>
          </w:p>
        </w:tc>
        <w:tc>
          <w:tcPr>
            <w:tcW w:w="1142" w:type="dxa"/>
            <w:shd w:val="clear" w:color="auto" w:fill="auto"/>
            <w:tcMar>
              <w:top w:w="0" w:type="dxa"/>
              <w:left w:w="75" w:type="dxa"/>
              <w:bottom w:w="0" w:type="dxa"/>
              <w:right w:w="75" w:type="dxa"/>
            </w:tcMar>
            <w:hideMark/>
          </w:tcPr>
          <w:p w14:paraId="5CCE17FC" w14:textId="364CCD50" w:rsidR="00F31C0E" w:rsidRPr="003F5AF2" w:rsidRDefault="00F31C0E" w:rsidP="00FA5CF5">
            <w:pPr>
              <w:spacing w:line="240" w:lineRule="atLeast"/>
              <w:ind w:left="45"/>
              <w:jc w:val="center"/>
            </w:pPr>
            <w:r w:rsidRPr="003F5AF2">
              <w:t>1.</w:t>
            </w:r>
            <w:r w:rsidR="00305D9E" w:rsidRPr="003F5AF2">
              <w:t>40</w:t>
            </w:r>
          </w:p>
        </w:tc>
        <w:tc>
          <w:tcPr>
            <w:tcW w:w="668" w:type="dxa"/>
            <w:shd w:val="clear" w:color="auto" w:fill="auto"/>
            <w:tcMar>
              <w:top w:w="0" w:type="dxa"/>
              <w:left w:w="75" w:type="dxa"/>
              <w:bottom w:w="0" w:type="dxa"/>
              <w:right w:w="75" w:type="dxa"/>
            </w:tcMar>
            <w:hideMark/>
          </w:tcPr>
          <w:p w14:paraId="697B01AD" w14:textId="77777777" w:rsidR="00F31C0E" w:rsidRPr="003F5AF2" w:rsidRDefault="00F31C0E" w:rsidP="00F31C0E">
            <w:pPr>
              <w:spacing w:line="240" w:lineRule="atLeast"/>
              <w:ind w:left="45"/>
              <w:jc w:val="right"/>
            </w:pPr>
            <w:r w:rsidRPr="003F5AF2">
              <w:t>227</w:t>
            </w:r>
          </w:p>
        </w:tc>
      </w:tr>
      <w:tr w:rsidR="00F31C0E" w:rsidRPr="003F5AF2" w14:paraId="1BF18BDD" w14:textId="77777777" w:rsidTr="00FA5CF5">
        <w:tc>
          <w:tcPr>
            <w:tcW w:w="1143" w:type="dxa"/>
            <w:vMerge/>
            <w:shd w:val="clear" w:color="auto" w:fill="auto"/>
            <w:vAlign w:val="center"/>
            <w:hideMark/>
          </w:tcPr>
          <w:p w14:paraId="1BBAF40D" w14:textId="77777777" w:rsidR="00F31C0E" w:rsidRPr="003F5AF2" w:rsidRDefault="00F31C0E" w:rsidP="00F31C0E"/>
        </w:tc>
        <w:tc>
          <w:tcPr>
            <w:tcW w:w="1461" w:type="dxa"/>
            <w:vMerge w:val="restart"/>
            <w:shd w:val="clear" w:color="auto" w:fill="auto"/>
            <w:tcMar>
              <w:top w:w="0" w:type="dxa"/>
              <w:left w:w="75" w:type="dxa"/>
              <w:bottom w:w="0" w:type="dxa"/>
              <w:right w:w="75" w:type="dxa"/>
            </w:tcMar>
            <w:hideMark/>
          </w:tcPr>
          <w:p w14:paraId="6E3146AD" w14:textId="77777777" w:rsidR="00F31C0E" w:rsidRPr="003F5AF2" w:rsidRDefault="00F31C0E" w:rsidP="00F31C0E">
            <w:pPr>
              <w:spacing w:line="240" w:lineRule="atLeast"/>
              <w:ind w:left="45"/>
            </w:pPr>
            <w:r w:rsidRPr="003F5AF2">
              <w:t>Total</w:t>
            </w:r>
          </w:p>
        </w:tc>
        <w:tc>
          <w:tcPr>
            <w:tcW w:w="1679" w:type="dxa"/>
            <w:shd w:val="clear" w:color="auto" w:fill="auto"/>
            <w:tcMar>
              <w:top w:w="0" w:type="dxa"/>
              <w:left w:w="75" w:type="dxa"/>
              <w:bottom w:w="0" w:type="dxa"/>
              <w:right w:w="75" w:type="dxa"/>
            </w:tcMar>
            <w:hideMark/>
          </w:tcPr>
          <w:p w14:paraId="73713E46" w14:textId="77777777" w:rsidR="00F31C0E" w:rsidRPr="003F5AF2" w:rsidRDefault="00F31C0E" w:rsidP="00F31C0E">
            <w:pPr>
              <w:spacing w:line="240" w:lineRule="atLeast"/>
              <w:ind w:left="45"/>
            </w:pPr>
            <w:r w:rsidRPr="003F5AF2">
              <w:t>Not Addressed</w:t>
            </w:r>
          </w:p>
        </w:tc>
        <w:tc>
          <w:tcPr>
            <w:tcW w:w="855" w:type="dxa"/>
            <w:shd w:val="clear" w:color="auto" w:fill="auto"/>
            <w:tcMar>
              <w:top w:w="0" w:type="dxa"/>
              <w:left w:w="75" w:type="dxa"/>
              <w:bottom w:w="0" w:type="dxa"/>
              <w:right w:w="75" w:type="dxa"/>
            </w:tcMar>
            <w:hideMark/>
          </w:tcPr>
          <w:p w14:paraId="5A6F0521" w14:textId="70DCB904" w:rsidR="00F31C0E" w:rsidRPr="003F5AF2" w:rsidRDefault="00305D9E" w:rsidP="00FA5CF5">
            <w:pPr>
              <w:spacing w:line="240" w:lineRule="atLeast"/>
              <w:ind w:left="45"/>
              <w:jc w:val="center"/>
            </w:pPr>
            <w:r w:rsidRPr="003F5AF2">
              <w:t>3.93</w:t>
            </w:r>
          </w:p>
        </w:tc>
        <w:tc>
          <w:tcPr>
            <w:tcW w:w="1142" w:type="dxa"/>
            <w:shd w:val="clear" w:color="auto" w:fill="auto"/>
            <w:tcMar>
              <w:top w:w="0" w:type="dxa"/>
              <w:left w:w="75" w:type="dxa"/>
              <w:bottom w:w="0" w:type="dxa"/>
              <w:right w:w="75" w:type="dxa"/>
            </w:tcMar>
            <w:hideMark/>
          </w:tcPr>
          <w:p w14:paraId="7024AD02" w14:textId="12888785" w:rsidR="00F31C0E" w:rsidRPr="003F5AF2" w:rsidRDefault="00305D9E" w:rsidP="00FA5CF5">
            <w:pPr>
              <w:spacing w:line="240" w:lineRule="atLeast"/>
              <w:ind w:left="45"/>
              <w:jc w:val="center"/>
            </w:pPr>
            <w:r w:rsidRPr="003F5AF2">
              <w:t>1.49</w:t>
            </w:r>
          </w:p>
        </w:tc>
        <w:tc>
          <w:tcPr>
            <w:tcW w:w="668" w:type="dxa"/>
            <w:shd w:val="clear" w:color="auto" w:fill="auto"/>
            <w:tcMar>
              <w:top w:w="0" w:type="dxa"/>
              <w:left w:w="75" w:type="dxa"/>
              <w:bottom w:w="0" w:type="dxa"/>
              <w:right w:w="75" w:type="dxa"/>
            </w:tcMar>
            <w:hideMark/>
          </w:tcPr>
          <w:p w14:paraId="4A0E26C1" w14:textId="77777777" w:rsidR="00F31C0E" w:rsidRPr="003F5AF2" w:rsidRDefault="00F31C0E" w:rsidP="00F31C0E">
            <w:pPr>
              <w:spacing w:line="240" w:lineRule="atLeast"/>
              <w:ind w:left="45"/>
              <w:jc w:val="right"/>
            </w:pPr>
            <w:r w:rsidRPr="003F5AF2">
              <w:t>216</w:t>
            </w:r>
          </w:p>
        </w:tc>
      </w:tr>
      <w:tr w:rsidR="00F31C0E" w:rsidRPr="003F5AF2" w14:paraId="14CCA8BB" w14:textId="77777777" w:rsidTr="00F31C0E">
        <w:tc>
          <w:tcPr>
            <w:tcW w:w="1143" w:type="dxa"/>
            <w:vMerge/>
            <w:shd w:val="clear" w:color="auto" w:fill="auto"/>
            <w:vAlign w:val="center"/>
            <w:hideMark/>
          </w:tcPr>
          <w:p w14:paraId="1C8F5748" w14:textId="77777777" w:rsidR="00F31C0E" w:rsidRPr="003F5AF2" w:rsidRDefault="00F31C0E" w:rsidP="00F31C0E"/>
        </w:tc>
        <w:tc>
          <w:tcPr>
            <w:tcW w:w="1461" w:type="dxa"/>
            <w:vMerge/>
            <w:shd w:val="clear" w:color="auto" w:fill="auto"/>
            <w:vAlign w:val="center"/>
            <w:hideMark/>
          </w:tcPr>
          <w:p w14:paraId="42142F43" w14:textId="77777777" w:rsidR="00F31C0E" w:rsidRPr="003F5AF2" w:rsidRDefault="00F31C0E" w:rsidP="00F31C0E"/>
        </w:tc>
        <w:tc>
          <w:tcPr>
            <w:tcW w:w="1679" w:type="dxa"/>
            <w:shd w:val="clear" w:color="auto" w:fill="auto"/>
            <w:tcMar>
              <w:top w:w="0" w:type="dxa"/>
              <w:left w:w="75" w:type="dxa"/>
              <w:bottom w:w="0" w:type="dxa"/>
              <w:right w:w="75" w:type="dxa"/>
            </w:tcMar>
            <w:hideMark/>
          </w:tcPr>
          <w:p w14:paraId="1B65E978" w14:textId="77777777" w:rsidR="00F31C0E" w:rsidRPr="003F5AF2" w:rsidRDefault="00F31C0E" w:rsidP="00F31C0E">
            <w:pPr>
              <w:spacing w:line="240" w:lineRule="atLeast"/>
              <w:ind w:left="45"/>
            </w:pPr>
            <w:r w:rsidRPr="003F5AF2">
              <w:t>Addressed</w:t>
            </w:r>
          </w:p>
        </w:tc>
        <w:tc>
          <w:tcPr>
            <w:tcW w:w="855" w:type="dxa"/>
            <w:shd w:val="clear" w:color="auto" w:fill="auto"/>
            <w:tcMar>
              <w:top w:w="0" w:type="dxa"/>
              <w:left w:w="75" w:type="dxa"/>
              <w:bottom w:w="0" w:type="dxa"/>
              <w:right w:w="75" w:type="dxa"/>
            </w:tcMar>
            <w:hideMark/>
          </w:tcPr>
          <w:p w14:paraId="2FBA690D" w14:textId="538BC946" w:rsidR="00F31C0E" w:rsidRPr="003F5AF2" w:rsidRDefault="00305D9E" w:rsidP="00FA5CF5">
            <w:pPr>
              <w:spacing w:line="240" w:lineRule="atLeast"/>
              <w:ind w:left="45"/>
              <w:jc w:val="center"/>
            </w:pPr>
            <w:r w:rsidRPr="003F5AF2">
              <w:t>3.77</w:t>
            </w:r>
          </w:p>
        </w:tc>
        <w:tc>
          <w:tcPr>
            <w:tcW w:w="1142" w:type="dxa"/>
            <w:shd w:val="clear" w:color="auto" w:fill="auto"/>
            <w:tcMar>
              <w:top w:w="0" w:type="dxa"/>
              <w:left w:w="75" w:type="dxa"/>
              <w:bottom w:w="0" w:type="dxa"/>
              <w:right w:w="75" w:type="dxa"/>
            </w:tcMar>
            <w:hideMark/>
          </w:tcPr>
          <w:p w14:paraId="1D5CE401" w14:textId="190FBB99" w:rsidR="00F31C0E" w:rsidRPr="003F5AF2" w:rsidRDefault="00305D9E" w:rsidP="00FA5CF5">
            <w:pPr>
              <w:spacing w:line="240" w:lineRule="atLeast"/>
              <w:ind w:left="45"/>
              <w:jc w:val="center"/>
            </w:pPr>
            <w:r w:rsidRPr="003F5AF2">
              <w:t>1.41</w:t>
            </w:r>
          </w:p>
        </w:tc>
        <w:tc>
          <w:tcPr>
            <w:tcW w:w="668" w:type="dxa"/>
            <w:shd w:val="clear" w:color="auto" w:fill="auto"/>
            <w:tcMar>
              <w:top w:w="0" w:type="dxa"/>
              <w:left w:w="75" w:type="dxa"/>
              <w:bottom w:w="0" w:type="dxa"/>
              <w:right w:w="75" w:type="dxa"/>
            </w:tcMar>
            <w:hideMark/>
          </w:tcPr>
          <w:p w14:paraId="0FA3AA65" w14:textId="77777777" w:rsidR="00F31C0E" w:rsidRPr="003F5AF2" w:rsidRDefault="00F31C0E" w:rsidP="00F31C0E">
            <w:pPr>
              <w:spacing w:line="240" w:lineRule="atLeast"/>
              <w:ind w:left="45"/>
              <w:jc w:val="right"/>
            </w:pPr>
            <w:r w:rsidRPr="003F5AF2">
              <w:t>229</w:t>
            </w:r>
          </w:p>
        </w:tc>
      </w:tr>
      <w:tr w:rsidR="00F31C0E" w:rsidRPr="003F5AF2" w14:paraId="76B635F0" w14:textId="77777777" w:rsidTr="00FA5CF5">
        <w:tc>
          <w:tcPr>
            <w:tcW w:w="1143" w:type="dxa"/>
            <w:vMerge/>
            <w:tcBorders>
              <w:bottom w:val="single" w:sz="4" w:space="0" w:color="auto"/>
            </w:tcBorders>
            <w:shd w:val="clear" w:color="auto" w:fill="auto"/>
            <w:vAlign w:val="center"/>
            <w:hideMark/>
          </w:tcPr>
          <w:p w14:paraId="0A71BEB7" w14:textId="77777777" w:rsidR="00F31C0E" w:rsidRPr="003F5AF2" w:rsidRDefault="00F31C0E" w:rsidP="00F31C0E"/>
        </w:tc>
        <w:tc>
          <w:tcPr>
            <w:tcW w:w="1461" w:type="dxa"/>
            <w:vMerge/>
            <w:tcBorders>
              <w:bottom w:val="single" w:sz="4" w:space="0" w:color="auto"/>
            </w:tcBorders>
            <w:shd w:val="clear" w:color="auto" w:fill="auto"/>
            <w:vAlign w:val="center"/>
            <w:hideMark/>
          </w:tcPr>
          <w:p w14:paraId="48AE2F79" w14:textId="77777777" w:rsidR="00F31C0E" w:rsidRPr="003F5AF2" w:rsidRDefault="00F31C0E" w:rsidP="00F31C0E"/>
        </w:tc>
        <w:tc>
          <w:tcPr>
            <w:tcW w:w="1679" w:type="dxa"/>
            <w:tcBorders>
              <w:bottom w:val="single" w:sz="4" w:space="0" w:color="auto"/>
            </w:tcBorders>
            <w:shd w:val="clear" w:color="auto" w:fill="auto"/>
            <w:tcMar>
              <w:top w:w="0" w:type="dxa"/>
              <w:left w:w="75" w:type="dxa"/>
              <w:bottom w:w="0" w:type="dxa"/>
              <w:right w:w="75" w:type="dxa"/>
            </w:tcMar>
            <w:hideMark/>
          </w:tcPr>
          <w:p w14:paraId="5D600940" w14:textId="77777777" w:rsidR="00F31C0E" w:rsidRPr="003F5AF2" w:rsidRDefault="00F31C0E" w:rsidP="00F31C0E">
            <w:pPr>
              <w:spacing w:line="240" w:lineRule="atLeast"/>
              <w:ind w:left="45"/>
            </w:pPr>
            <w:r w:rsidRPr="003F5AF2">
              <w:t>Total</w:t>
            </w:r>
          </w:p>
        </w:tc>
        <w:tc>
          <w:tcPr>
            <w:tcW w:w="855" w:type="dxa"/>
            <w:tcBorders>
              <w:bottom w:val="single" w:sz="4" w:space="0" w:color="auto"/>
            </w:tcBorders>
            <w:shd w:val="clear" w:color="auto" w:fill="auto"/>
            <w:tcMar>
              <w:top w:w="0" w:type="dxa"/>
              <w:left w:w="75" w:type="dxa"/>
              <w:bottom w:w="0" w:type="dxa"/>
              <w:right w:w="75" w:type="dxa"/>
            </w:tcMar>
            <w:hideMark/>
          </w:tcPr>
          <w:p w14:paraId="484FC35A" w14:textId="33E33827" w:rsidR="00F31C0E" w:rsidRPr="003F5AF2" w:rsidRDefault="00305D9E" w:rsidP="00FA5CF5">
            <w:pPr>
              <w:spacing w:line="240" w:lineRule="atLeast"/>
              <w:ind w:left="45"/>
              <w:jc w:val="center"/>
            </w:pPr>
            <w:r w:rsidRPr="003F5AF2">
              <w:t>3.85</w:t>
            </w:r>
          </w:p>
        </w:tc>
        <w:tc>
          <w:tcPr>
            <w:tcW w:w="1142" w:type="dxa"/>
            <w:tcBorders>
              <w:bottom w:val="single" w:sz="4" w:space="0" w:color="auto"/>
            </w:tcBorders>
            <w:shd w:val="clear" w:color="auto" w:fill="auto"/>
            <w:tcMar>
              <w:top w:w="0" w:type="dxa"/>
              <w:left w:w="75" w:type="dxa"/>
              <w:bottom w:w="0" w:type="dxa"/>
              <w:right w:w="75" w:type="dxa"/>
            </w:tcMar>
            <w:hideMark/>
          </w:tcPr>
          <w:p w14:paraId="37062B23" w14:textId="3E00C501" w:rsidR="00F31C0E" w:rsidRPr="003F5AF2" w:rsidRDefault="00305D9E" w:rsidP="00FA5CF5">
            <w:pPr>
              <w:spacing w:line="240" w:lineRule="atLeast"/>
              <w:ind w:left="45"/>
              <w:jc w:val="center"/>
            </w:pPr>
            <w:r w:rsidRPr="003F5AF2">
              <w:t>1.45</w:t>
            </w:r>
          </w:p>
        </w:tc>
        <w:tc>
          <w:tcPr>
            <w:tcW w:w="668" w:type="dxa"/>
            <w:tcBorders>
              <w:bottom w:val="single" w:sz="4" w:space="0" w:color="auto"/>
            </w:tcBorders>
            <w:shd w:val="clear" w:color="auto" w:fill="auto"/>
            <w:tcMar>
              <w:top w:w="0" w:type="dxa"/>
              <w:left w:w="75" w:type="dxa"/>
              <w:bottom w:w="0" w:type="dxa"/>
              <w:right w:w="75" w:type="dxa"/>
            </w:tcMar>
            <w:hideMark/>
          </w:tcPr>
          <w:p w14:paraId="02B1B695" w14:textId="77777777" w:rsidR="00F31C0E" w:rsidRPr="003F5AF2" w:rsidRDefault="00F31C0E" w:rsidP="00F31C0E">
            <w:pPr>
              <w:spacing w:line="240" w:lineRule="atLeast"/>
              <w:ind w:left="45"/>
              <w:jc w:val="right"/>
            </w:pPr>
            <w:r w:rsidRPr="003F5AF2">
              <w:t>445</w:t>
            </w:r>
          </w:p>
        </w:tc>
      </w:tr>
    </w:tbl>
    <w:p w14:paraId="4344A65A" w14:textId="77777777" w:rsidR="009A43C3" w:rsidRPr="003F5AF2" w:rsidRDefault="009A43C3" w:rsidP="00A93AD8">
      <w:pPr>
        <w:ind w:firstLine="720"/>
      </w:pPr>
    </w:p>
    <w:p w14:paraId="3BAEAA01" w14:textId="77777777" w:rsidR="009A43C3" w:rsidRPr="003F5AF2" w:rsidRDefault="009A43C3" w:rsidP="00F31C0E"/>
    <w:p w14:paraId="36BCC400" w14:textId="77777777" w:rsidR="009A43C3" w:rsidRPr="003F5AF2" w:rsidRDefault="009A43C3" w:rsidP="00A93AD8">
      <w:pPr>
        <w:ind w:firstLine="720"/>
      </w:pPr>
    </w:p>
    <w:p w14:paraId="02B81376" w14:textId="77777777" w:rsidR="009A43C3" w:rsidRPr="003F5AF2" w:rsidRDefault="009A43C3" w:rsidP="00A93AD8">
      <w:pPr>
        <w:ind w:firstLine="720"/>
      </w:pPr>
    </w:p>
    <w:p w14:paraId="6ACF5913" w14:textId="77777777" w:rsidR="009A43C3" w:rsidRPr="003F5AF2" w:rsidRDefault="009A43C3" w:rsidP="00A93AD8">
      <w:pPr>
        <w:ind w:firstLine="720"/>
      </w:pPr>
    </w:p>
    <w:p w14:paraId="2F992B7C" w14:textId="77777777" w:rsidR="009A43C3" w:rsidRPr="003F5AF2" w:rsidRDefault="009A43C3" w:rsidP="00A93AD8">
      <w:pPr>
        <w:ind w:firstLine="720"/>
      </w:pPr>
    </w:p>
    <w:p w14:paraId="22260F16" w14:textId="77777777" w:rsidR="009A43C3" w:rsidRPr="003F5AF2" w:rsidRDefault="009A43C3" w:rsidP="00A93AD8">
      <w:pPr>
        <w:ind w:firstLine="720"/>
      </w:pPr>
    </w:p>
    <w:p w14:paraId="5E125D9E" w14:textId="77777777" w:rsidR="00F31C0E" w:rsidRPr="003F5AF2" w:rsidRDefault="00F31C0E" w:rsidP="00A93AD8">
      <w:pPr>
        <w:ind w:firstLine="720"/>
      </w:pPr>
    </w:p>
    <w:p w14:paraId="15155B8C" w14:textId="77777777" w:rsidR="00E20465" w:rsidRPr="003F5AF2" w:rsidRDefault="00E20465" w:rsidP="00F31C0E">
      <w:pPr>
        <w:spacing w:line="240" w:lineRule="auto"/>
      </w:pPr>
    </w:p>
    <w:p w14:paraId="41437147" w14:textId="21DE6C66" w:rsidR="00466A1F" w:rsidRPr="003F5AF2" w:rsidRDefault="00077870" w:rsidP="00077870">
      <w:pPr>
        <w:pStyle w:val="Caption"/>
        <w:keepNext/>
      </w:pPr>
      <w:bookmarkStart w:id="80" w:name="_Toc520840115"/>
      <w:r w:rsidRPr="003F5AF2">
        <w:lastRenderedPageBreak/>
        <w:t>Table</w:t>
      </w:r>
      <w:r w:rsidR="004915B2">
        <w:t xml:space="preserve"> 9</w:t>
      </w:r>
      <w:r w:rsidR="00466A1F" w:rsidRPr="003F5AF2">
        <w:rPr>
          <w:noProof/>
        </w:rPr>
        <w:t>.</w:t>
      </w:r>
      <w:r w:rsidRPr="003F5AF2">
        <w:t xml:space="preserve"> Descriptive Statisti</w:t>
      </w:r>
      <w:r w:rsidR="00466A1F" w:rsidRPr="003F5AF2">
        <w:t>cs for Identification with the N</w:t>
      </w:r>
      <w:r w:rsidRPr="003F5AF2">
        <w:t>arrative</w:t>
      </w:r>
      <w:bookmarkEnd w:id="80"/>
      <w:r w:rsidR="002B72FD" w:rsidRPr="003F5AF2">
        <w:t xml:space="preserve"> </w:t>
      </w:r>
    </w:p>
    <w:p w14:paraId="375AC1E1" w14:textId="535D7AF9" w:rsidR="00F31C0E" w:rsidRPr="003F5AF2" w:rsidRDefault="002B72FD" w:rsidP="00077870">
      <w:pPr>
        <w:pStyle w:val="Caption"/>
        <w:keepNext/>
      </w:pPr>
      <w:r w:rsidRPr="003F5AF2">
        <w:t>(Exercise)</w:t>
      </w:r>
    </w:p>
    <w:tbl>
      <w:tblPr>
        <w:tblW w:w="7476" w:type="dxa"/>
        <w:tblCellMar>
          <w:left w:w="0" w:type="dxa"/>
          <w:right w:w="0" w:type="dxa"/>
        </w:tblCellMar>
        <w:tblLook w:val="04A0" w:firstRow="1" w:lastRow="0" w:firstColumn="1" w:lastColumn="0" w:noHBand="0" w:noVBand="1"/>
      </w:tblPr>
      <w:tblGrid>
        <w:gridCol w:w="1149"/>
        <w:gridCol w:w="1915"/>
        <w:gridCol w:w="1608"/>
        <w:gridCol w:w="1080"/>
        <w:gridCol w:w="990"/>
        <w:gridCol w:w="734"/>
      </w:tblGrid>
      <w:tr w:rsidR="00F31C0E" w:rsidRPr="003F5AF2" w14:paraId="5013CC10" w14:textId="77777777" w:rsidTr="007F1E78">
        <w:tc>
          <w:tcPr>
            <w:tcW w:w="1149"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7A2CBCC7" w14:textId="77777777" w:rsidR="00F31C0E" w:rsidRPr="003F5AF2" w:rsidRDefault="00F31C0E" w:rsidP="00B31BCE">
            <w:pPr>
              <w:spacing w:line="240" w:lineRule="atLeast"/>
            </w:pPr>
            <w:r w:rsidRPr="003F5AF2">
              <w:t>Threat</w:t>
            </w:r>
          </w:p>
        </w:tc>
        <w:tc>
          <w:tcPr>
            <w:tcW w:w="1915"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21531B33" w14:textId="77777777" w:rsidR="00F31C0E" w:rsidRPr="003F5AF2" w:rsidRDefault="00F31C0E" w:rsidP="00F31C0E">
            <w:pPr>
              <w:spacing w:line="240" w:lineRule="atLeast"/>
              <w:ind w:left="45"/>
            </w:pPr>
            <w:r w:rsidRPr="003F5AF2">
              <w:t>Barrier</w:t>
            </w:r>
          </w:p>
        </w:tc>
        <w:tc>
          <w:tcPr>
            <w:tcW w:w="1608"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0C474594" w14:textId="77777777" w:rsidR="00F31C0E" w:rsidRPr="003F5AF2" w:rsidRDefault="00F31C0E" w:rsidP="00F31C0E">
            <w:pPr>
              <w:spacing w:line="240" w:lineRule="atLeast"/>
              <w:ind w:left="45"/>
            </w:pPr>
            <w:r w:rsidRPr="003F5AF2">
              <w:t>Efficacy</w:t>
            </w:r>
          </w:p>
        </w:tc>
        <w:tc>
          <w:tcPr>
            <w:tcW w:w="1080"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2544EE46" w14:textId="77777777" w:rsidR="00F31C0E" w:rsidRPr="003F5AF2" w:rsidRDefault="00F31C0E" w:rsidP="00F31C0E">
            <w:pPr>
              <w:spacing w:line="240" w:lineRule="atLeast"/>
              <w:ind w:left="45"/>
              <w:jc w:val="center"/>
              <w:rPr>
                <w:i/>
              </w:rPr>
            </w:pPr>
            <w:r w:rsidRPr="003F5AF2">
              <w:rPr>
                <w:i/>
              </w:rPr>
              <w:t>Mean</w:t>
            </w:r>
          </w:p>
        </w:tc>
        <w:tc>
          <w:tcPr>
            <w:tcW w:w="990"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6075AD0C" w14:textId="77777777" w:rsidR="00F31C0E" w:rsidRPr="003F5AF2" w:rsidRDefault="00F31C0E" w:rsidP="00F31C0E">
            <w:pPr>
              <w:spacing w:line="240" w:lineRule="atLeast"/>
              <w:ind w:left="45"/>
              <w:jc w:val="center"/>
              <w:rPr>
                <w:i/>
              </w:rPr>
            </w:pPr>
            <w:r w:rsidRPr="003F5AF2">
              <w:rPr>
                <w:i/>
              </w:rPr>
              <w:t>SD</w:t>
            </w:r>
          </w:p>
        </w:tc>
        <w:tc>
          <w:tcPr>
            <w:tcW w:w="734"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1D7C995A" w14:textId="77777777" w:rsidR="00F31C0E" w:rsidRPr="003F5AF2" w:rsidRDefault="00F31C0E" w:rsidP="00F31C0E">
            <w:pPr>
              <w:spacing w:line="240" w:lineRule="atLeast"/>
              <w:ind w:left="45"/>
              <w:jc w:val="center"/>
              <w:rPr>
                <w:i/>
              </w:rPr>
            </w:pPr>
            <w:r w:rsidRPr="003F5AF2">
              <w:rPr>
                <w:i/>
              </w:rPr>
              <w:t>N</w:t>
            </w:r>
          </w:p>
        </w:tc>
      </w:tr>
      <w:tr w:rsidR="00F31C0E" w:rsidRPr="003F5AF2" w14:paraId="210A12F1" w14:textId="77777777" w:rsidTr="00FA5CF5">
        <w:tc>
          <w:tcPr>
            <w:tcW w:w="1149" w:type="dxa"/>
            <w:vMerge w:val="restart"/>
            <w:tcBorders>
              <w:top w:val="single" w:sz="4" w:space="0" w:color="auto"/>
            </w:tcBorders>
            <w:shd w:val="clear" w:color="auto" w:fill="auto"/>
            <w:tcMar>
              <w:top w:w="0" w:type="dxa"/>
              <w:left w:w="75" w:type="dxa"/>
              <w:bottom w:w="0" w:type="dxa"/>
              <w:right w:w="75" w:type="dxa"/>
            </w:tcMar>
            <w:hideMark/>
          </w:tcPr>
          <w:p w14:paraId="22886EC3" w14:textId="77777777" w:rsidR="00F31C0E" w:rsidRPr="003F5AF2" w:rsidRDefault="00F31C0E" w:rsidP="00F31C0E">
            <w:pPr>
              <w:spacing w:line="240" w:lineRule="atLeast"/>
              <w:ind w:left="45"/>
            </w:pPr>
            <w:r w:rsidRPr="003F5AF2">
              <w:t>Low</w:t>
            </w:r>
          </w:p>
        </w:tc>
        <w:tc>
          <w:tcPr>
            <w:tcW w:w="1915" w:type="dxa"/>
            <w:vMerge w:val="restart"/>
            <w:tcBorders>
              <w:top w:val="single" w:sz="4" w:space="0" w:color="auto"/>
            </w:tcBorders>
            <w:shd w:val="clear" w:color="auto" w:fill="auto"/>
            <w:tcMar>
              <w:top w:w="0" w:type="dxa"/>
              <w:left w:w="75" w:type="dxa"/>
              <w:bottom w:w="0" w:type="dxa"/>
              <w:right w:w="75" w:type="dxa"/>
            </w:tcMar>
            <w:hideMark/>
          </w:tcPr>
          <w:p w14:paraId="670DE65C" w14:textId="77777777" w:rsidR="00F31C0E" w:rsidRPr="003F5AF2" w:rsidRDefault="00F31C0E" w:rsidP="00F31C0E">
            <w:pPr>
              <w:spacing w:line="240" w:lineRule="atLeast"/>
              <w:ind w:left="45"/>
            </w:pPr>
            <w:r w:rsidRPr="003F5AF2">
              <w:t>Not Addressed</w:t>
            </w:r>
          </w:p>
        </w:tc>
        <w:tc>
          <w:tcPr>
            <w:tcW w:w="1608" w:type="dxa"/>
            <w:tcBorders>
              <w:top w:val="single" w:sz="4" w:space="0" w:color="auto"/>
            </w:tcBorders>
            <w:shd w:val="clear" w:color="auto" w:fill="auto"/>
            <w:tcMar>
              <w:top w:w="0" w:type="dxa"/>
              <w:left w:w="75" w:type="dxa"/>
              <w:bottom w:w="0" w:type="dxa"/>
              <w:right w:w="75" w:type="dxa"/>
            </w:tcMar>
            <w:hideMark/>
          </w:tcPr>
          <w:p w14:paraId="1B4B481E" w14:textId="77777777" w:rsidR="00F31C0E" w:rsidRPr="003F5AF2" w:rsidRDefault="00F31C0E" w:rsidP="00F31C0E">
            <w:pPr>
              <w:spacing w:line="240" w:lineRule="atLeast"/>
              <w:ind w:left="45"/>
            </w:pPr>
            <w:r w:rsidRPr="003F5AF2">
              <w:t>Low</w:t>
            </w:r>
          </w:p>
        </w:tc>
        <w:tc>
          <w:tcPr>
            <w:tcW w:w="1080" w:type="dxa"/>
            <w:tcBorders>
              <w:top w:val="single" w:sz="4" w:space="0" w:color="auto"/>
            </w:tcBorders>
            <w:shd w:val="clear" w:color="auto" w:fill="auto"/>
            <w:tcMar>
              <w:top w:w="0" w:type="dxa"/>
              <w:left w:w="75" w:type="dxa"/>
              <w:bottom w:w="0" w:type="dxa"/>
              <w:right w:w="75" w:type="dxa"/>
            </w:tcMar>
            <w:hideMark/>
          </w:tcPr>
          <w:p w14:paraId="321A6192" w14:textId="2AE28702" w:rsidR="00F31C0E" w:rsidRPr="003F5AF2" w:rsidRDefault="00305D9E" w:rsidP="00FA5CF5">
            <w:pPr>
              <w:spacing w:line="240" w:lineRule="atLeast"/>
              <w:ind w:left="45"/>
              <w:jc w:val="center"/>
            </w:pPr>
            <w:r w:rsidRPr="003F5AF2">
              <w:t>3.66</w:t>
            </w:r>
          </w:p>
        </w:tc>
        <w:tc>
          <w:tcPr>
            <w:tcW w:w="990" w:type="dxa"/>
            <w:tcBorders>
              <w:top w:val="single" w:sz="4" w:space="0" w:color="auto"/>
            </w:tcBorders>
            <w:shd w:val="clear" w:color="auto" w:fill="auto"/>
            <w:tcMar>
              <w:top w:w="0" w:type="dxa"/>
              <w:left w:w="75" w:type="dxa"/>
              <w:bottom w:w="0" w:type="dxa"/>
              <w:right w:w="75" w:type="dxa"/>
            </w:tcMar>
            <w:hideMark/>
          </w:tcPr>
          <w:p w14:paraId="391DDA22" w14:textId="5AC4AFE9" w:rsidR="00F31C0E" w:rsidRPr="003F5AF2" w:rsidRDefault="00305D9E" w:rsidP="00FA5CF5">
            <w:pPr>
              <w:spacing w:line="240" w:lineRule="atLeast"/>
              <w:ind w:left="45"/>
              <w:jc w:val="center"/>
            </w:pPr>
            <w:r w:rsidRPr="003F5AF2">
              <w:t>1.45</w:t>
            </w:r>
          </w:p>
        </w:tc>
        <w:tc>
          <w:tcPr>
            <w:tcW w:w="734" w:type="dxa"/>
            <w:tcBorders>
              <w:top w:val="single" w:sz="4" w:space="0" w:color="auto"/>
            </w:tcBorders>
            <w:shd w:val="clear" w:color="auto" w:fill="auto"/>
            <w:tcMar>
              <w:top w:w="0" w:type="dxa"/>
              <w:left w:w="75" w:type="dxa"/>
              <w:bottom w:w="0" w:type="dxa"/>
              <w:right w:w="75" w:type="dxa"/>
            </w:tcMar>
            <w:hideMark/>
          </w:tcPr>
          <w:p w14:paraId="494617C1" w14:textId="77777777" w:rsidR="00F31C0E" w:rsidRPr="003F5AF2" w:rsidRDefault="00F31C0E" w:rsidP="00F31C0E">
            <w:pPr>
              <w:spacing w:line="240" w:lineRule="atLeast"/>
              <w:ind w:left="45"/>
              <w:jc w:val="right"/>
            </w:pPr>
            <w:r w:rsidRPr="003F5AF2">
              <w:t>51</w:t>
            </w:r>
          </w:p>
        </w:tc>
      </w:tr>
      <w:tr w:rsidR="00F31C0E" w:rsidRPr="003F5AF2" w14:paraId="697CDCCD" w14:textId="77777777" w:rsidTr="00F31C0E">
        <w:tc>
          <w:tcPr>
            <w:tcW w:w="1149" w:type="dxa"/>
            <w:vMerge/>
            <w:shd w:val="clear" w:color="auto" w:fill="auto"/>
            <w:vAlign w:val="center"/>
            <w:hideMark/>
          </w:tcPr>
          <w:p w14:paraId="1A857A80" w14:textId="77777777" w:rsidR="00F31C0E" w:rsidRPr="003F5AF2" w:rsidRDefault="00F31C0E" w:rsidP="00F31C0E"/>
        </w:tc>
        <w:tc>
          <w:tcPr>
            <w:tcW w:w="1915" w:type="dxa"/>
            <w:vMerge/>
            <w:shd w:val="clear" w:color="auto" w:fill="auto"/>
            <w:vAlign w:val="center"/>
            <w:hideMark/>
          </w:tcPr>
          <w:p w14:paraId="0DB936E7" w14:textId="77777777" w:rsidR="00F31C0E" w:rsidRPr="003F5AF2" w:rsidRDefault="00F31C0E" w:rsidP="00F31C0E"/>
        </w:tc>
        <w:tc>
          <w:tcPr>
            <w:tcW w:w="1608" w:type="dxa"/>
            <w:shd w:val="clear" w:color="auto" w:fill="auto"/>
            <w:tcMar>
              <w:top w:w="0" w:type="dxa"/>
              <w:left w:w="75" w:type="dxa"/>
              <w:bottom w:w="0" w:type="dxa"/>
              <w:right w:w="75" w:type="dxa"/>
            </w:tcMar>
            <w:hideMark/>
          </w:tcPr>
          <w:p w14:paraId="157BEA74" w14:textId="77777777" w:rsidR="00F31C0E" w:rsidRPr="003F5AF2" w:rsidRDefault="00F31C0E" w:rsidP="00F31C0E">
            <w:pPr>
              <w:spacing w:line="240" w:lineRule="atLeast"/>
              <w:ind w:left="45"/>
            </w:pPr>
            <w:r w:rsidRPr="003F5AF2">
              <w:t>High</w:t>
            </w:r>
          </w:p>
        </w:tc>
        <w:tc>
          <w:tcPr>
            <w:tcW w:w="1080" w:type="dxa"/>
            <w:shd w:val="clear" w:color="auto" w:fill="auto"/>
            <w:tcMar>
              <w:top w:w="0" w:type="dxa"/>
              <w:left w:w="75" w:type="dxa"/>
              <w:bottom w:w="0" w:type="dxa"/>
              <w:right w:w="75" w:type="dxa"/>
            </w:tcMar>
            <w:hideMark/>
          </w:tcPr>
          <w:p w14:paraId="4DDE0FE6" w14:textId="1ADC5E6A" w:rsidR="00F31C0E" w:rsidRPr="003F5AF2" w:rsidRDefault="00305D9E" w:rsidP="00FA5CF5">
            <w:pPr>
              <w:spacing w:line="240" w:lineRule="atLeast"/>
              <w:ind w:left="45"/>
              <w:jc w:val="center"/>
            </w:pPr>
            <w:r w:rsidRPr="003F5AF2">
              <w:t>4.15</w:t>
            </w:r>
          </w:p>
        </w:tc>
        <w:tc>
          <w:tcPr>
            <w:tcW w:w="990" w:type="dxa"/>
            <w:shd w:val="clear" w:color="auto" w:fill="auto"/>
            <w:tcMar>
              <w:top w:w="0" w:type="dxa"/>
              <w:left w:w="75" w:type="dxa"/>
              <w:bottom w:w="0" w:type="dxa"/>
              <w:right w:w="75" w:type="dxa"/>
            </w:tcMar>
            <w:hideMark/>
          </w:tcPr>
          <w:p w14:paraId="5B14C764" w14:textId="2EFC992C" w:rsidR="00F31C0E" w:rsidRPr="003F5AF2" w:rsidRDefault="00305D9E" w:rsidP="00FA5CF5">
            <w:pPr>
              <w:spacing w:line="240" w:lineRule="atLeast"/>
              <w:ind w:left="45"/>
              <w:jc w:val="center"/>
            </w:pPr>
            <w:r w:rsidRPr="003F5AF2">
              <w:t>1.42</w:t>
            </w:r>
          </w:p>
        </w:tc>
        <w:tc>
          <w:tcPr>
            <w:tcW w:w="734" w:type="dxa"/>
            <w:shd w:val="clear" w:color="auto" w:fill="auto"/>
            <w:tcMar>
              <w:top w:w="0" w:type="dxa"/>
              <w:left w:w="75" w:type="dxa"/>
              <w:bottom w:w="0" w:type="dxa"/>
              <w:right w:w="75" w:type="dxa"/>
            </w:tcMar>
            <w:hideMark/>
          </w:tcPr>
          <w:p w14:paraId="47322331" w14:textId="77777777" w:rsidR="00F31C0E" w:rsidRPr="003F5AF2" w:rsidRDefault="00F31C0E" w:rsidP="00F31C0E">
            <w:pPr>
              <w:spacing w:line="240" w:lineRule="atLeast"/>
              <w:ind w:left="45"/>
              <w:jc w:val="right"/>
            </w:pPr>
            <w:r w:rsidRPr="003F5AF2">
              <w:t>51</w:t>
            </w:r>
          </w:p>
        </w:tc>
      </w:tr>
      <w:tr w:rsidR="00F31C0E" w:rsidRPr="003F5AF2" w14:paraId="55EDFC60" w14:textId="77777777" w:rsidTr="00FA5CF5">
        <w:tc>
          <w:tcPr>
            <w:tcW w:w="1149" w:type="dxa"/>
            <w:vMerge/>
            <w:shd w:val="clear" w:color="auto" w:fill="auto"/>
            <w:vAlign w:val="center"/>
            <w:hideMark/>
          </w:tcPr>
          <w:p w14:paraId="762F81AE" w14:textId="77777777" w:rsidR="00F31C0E" w:rsidRPr="003F5AF2" w:rsidRDefault="00F31C0E" w:rsidP="00F31C0E"/>
        </w:tc>
        <w:tc>
          <w:tcPr>
            <w:tcW w:w="1915" w:type="dxa"/>
            <w:vMerge/>
            <w:shd w:val="clear" w:color="auto" w:fill="auto"/>
            <w:vAlign w:val="center"/>
            <w:hideMark/>
          </w:tcPr>
          <w:p w14:paraId="178EEEEB" w14:textId="77777777" w:rsidR="00F31C0E" w:rsidRPr="003F5AF2" w:rsidRDefault="00F31C0E" w:rsidP="00F31C0E"/>
        </w:tc>
        <w:tc>
          <w:tcPr>
            <w:tcW w:w="1608" w:type="dxa"/>
            <w:shd w:val="clear" w:color="auto" w:fill="auto"/>
            <w:tcMar>
              <w:top w:w="0" w:type="dxa"/>
              <w:left w:w="75" w:type="dxa"/>
              <w:bottom w:w="0" w:type="dxa"/>
              <w:right w:w="75" w:type="dxa"/>
            </w:tcMar>
            <w:hideMark/>
          </w:tcPr>
          <w:p w14:paraId="617066D7" w14:textId="77777777" w:rsidR="00F31C0E" w:rsidRPr="003F5AF2" w:rsidRDefault="00F31C0E" w:rsidP="00F31C0E">
            <w:pPr>
              <w:spacing w:line="240" w:lineRule="atLeast"/>
              <w:ind w:left="45"/>
            </w:pPr>
            <w:r w:rsidRPr="003F5AF2">
              <w:t>Total</w:t>
            </w:r>
          </w:p>
        </w:tc>
        <w:tc>
          <w:tcPr>
            <w:tcW w:w="1080" w:type="dxa"/>
            <w:shd w:val="clear" w:color="auto" w:fill="auto"/>
            <w:tcMar>
              <w:top w:w="0" w:type="dxa"/>
              <w:left w:w="75" w:type="dxa"/>
              <w:bottom w:w="0" w:type="dxa"/>
              <w:right w:w="75" w:type="dxa"/>
            </w:tcMar>
            <w:hideMark/>
          </w:tcPr>
          <w:p w14:paraId="30262C29" w14:textId="1DFEC5A3" w:rsidR="00F31C0E" w:rsidRPr="003F5AF2" w:rsidRDefault="00F31C0E" w:rsidP="00FA5CF5">
            <w:pPr>
              <w:spacing w:line="240" w:lineRule="atLeast"/>
              <w:ind w:left="45"/>
              <w:jc w:val="center"/>
            </w:pPr>
            <w:r w:rsidRPr="003F5AF2">
              <w:t>3.91</w:t>
            </w:r>
          </w:p>
        </w:tc>
        <w:tc>
          <w:tcPr>
            <w:tcW w:w="990" w:type="dxa"/>
            <w:shd w:val="clear" w:color="auto" w:fill="auto"/>
            <w:tcMar>
              <w:top w:w="0" w:type="dxa"/>
              <w:left w:w="75" w:type="dxa"/>
              <w:bottom w:w="0" w:type="dxa"/>
              <w:right w:w="75" w:type="dxa"/>
            </w:tcMar>
            <w:hideMark/>
          </w:tcPr>
          <w:p w14:paraId="4378E382" w14:textId="76D1E14C" w:rsidR="00F31C0E" w:rsidRPr="003F5AF2" w:rsidRDefault="00305D9E" w:rsidP="00FA5CF5">
            <w:pPr>
              <w:spacing w:line="240" w:lineRule="atLeast"/>
              <w:ind w:left="45"/>
              <w:jc w:val="center"/>
            </w:pPr>
            <w:r w:rsidRPr="003F5AF2">
              <w:t>1.45</w:t>
            </w:r>
          </w:p>
        </w:tc>
        <w:tc>
          <w:tcPr>
            <w:tcW w:w="734" w:type="dxa"/>
            <w:shd w:val="clear" w:color="auto" w:fill="auto"/>
            <w:tcMar>
              <w:top w:w="0" w:type="dxa"/>
              <w:left w:w="75" w:type="dxa"/>
              <w:bottom w:w="0" w:type="dxa"/>
              <w:right w:w="75" w:type="dxa"/>
            </w:tcMar>
            <w:hideMark/>
          </w:tcPr>
          <w:p w14:paraId="0FBCB810" w14:textId="77777777" w:rsidR="00F31C0E" w:rsidRPr="003F5AF2" w:rsidRDefault="00F31C0E" w:rsidP="00F31C0E">
            <w:pPr>
              <w:spacing w:line="240" w:lineRule="atLeast"/>
              <w:ind w:left="45"/>
              <w:jc w:val="right"/>
            </w:pPr>
            <w:r w:rsidRPr="003F5AF2">
              <w:t>102</w:t>
            </w:r>
          </w:p>
        </w:tc>
      </w:tr>
      <w:tr w:rsidR="00F31C0E" w:rsidRPr="003F5AF2" w14:paraId="37FAC719" w14:textId="77777777" w:rsidTr="00FA5CF5">
        <w:tc>
          <w:tcPr>
            <w:tcW w:w="1149" w:type="dxa"/>
            <w:vMerge/>
            <w:shd w:val="clear" w:color="auto" w:fill="auto"/>
            <w:vAlign w:val="center"/>
            <w:hideMark/>
          </w:tcPr>
          <w:p w14:paraId="25F7E26B" w14:textId="77777777" w:rsidR="00F31C0E" w:rsidRPr="003F5AF2" w:rsidRDefault="00F31C0E" w:rsidP="00F31C0E"/>
        </w:tc>
        <w:tc>
          <w:tcPr>
            <w:tcW w:w="1915" w:type="dxa"/>
            <w:vMerge w:val="restart"/>
            <w:shd w:val="clear" w:color="auto" w:fill="auto"/>
            <w:tcMar>
              <w:top w:w="0" w:type="dxa"/>
              <w:left w:w="75" w:type="dxa"/>
              <w:bottom w:w="0" w:type="dxa"/>
              <w:right w:w="75" w:type="dxa"/>
            </w:tcMar>
            <w:hideMark/>
          </w:tcPr>
          <w:p w14:paraId="31B5D9CB" w14:textId="77777777" w:rsidR="00F31C0E" w:rsidRPr="003F5AF2" w:rsidRDefault="00F31C0E" w:rsidP="00F31C0E">
            <w:pPr>
              <w:spacing w:line="240" w:lineRule="atLeast"/>
              <w:ind w:left="45"/>
            </w:pPr>
            <w:r w:rsidRPr="003F5AF2">
              <w:t>Addressed</w:t>
            </w:r>
          </w:p>
        </w:tc>
        <w:tc>
          <w:tcPr>
            <w:tcW w:w="1608" w:type="dxa"/>
            <w:shd w:val="clear" w:color="auto" w:fill="auto"/>
            <w:tcMar>
              <w:top w:w="0" w:type="dxa"/>
              <w:left w:w="75" w:type="dxa"/>
              <w:bottom w:w="0" w:type="dxa"/>
              <w:right w:w="75" w:type="dxa"/>
            </w:tcMar>
            <w:hideMark/>
          </w:tcPr>
          <w:p w14:paraId="2871200F" w14:textId="77777777" w:rsidR="00F31C0E" w:rsidRPr="003F5AF2" w:rsidRDefault="00F31C0E" w:rsidP="00F31C0E">
            <w:pPr>
              <w:spacing w:line="240" w:lineRule="atLeast"/>
              <w:ind w:left="45"/>
            </w:pPr>
            <w:r w:rsidRPr="003F5AF2">
              <w:t>Low</w:t>
            </w:r>
          </w:p>
        </w:tc>
        <w:tc>
          <w:tcPr>
            <w:tcW w:w="1080" w:type="dxa"/>
            <w:shd w:val="clear" w:color="auto" w:fill="auto"/>
            <w:tcMar>
              <w:top w:w="0" w:type="dxa"/>
              <w:left w:w="75" w:type="dxa"/>
              <w:bottom w:w="0" w:type="dxa"/>
              <w:right w:w="75" w:type="dxa"/>
            </w:tcMar>
            <w:hideMark/>
          </w:tcPr>
          <w:p w14:paraId="16E794BA" w14:textId="315452E5" w:rsidR="00F31C0E" w:rsidRPr="003F5AF2" w:rsidRDefault="00305D9E" w:rsidP="00FA5CF5">
            <w:pPr>
              <w:spacing w:line="240" w:lineRule="atLeast"/>
              <w:ind w:left="45"/>
              <w:jc w:val="center"/>
            </w:pPr>
            <w:r w:rsidRPr="003F5AF2">
              <w:t>3.58</w:t>
            </w:r>
          </w:p>
        </w:tc>
        <w:tc>
          <w:tcPr>
            <w:tcW w:w="990" w:type="dxa"/>
            <w:shd w:val="clear" w:color="auto" w:fill="auto"/>
            <w:tcMar>
              <w:top w:w="0" w:type="dxa"/>
              <w:left w:w="75" w:type="dxa"/>
              <w:bottom w:w="0" w:type="dxa"/>
              <w:right w:w="75" w:type="dxa"/>
            </w:tcMar>
            <w:hideMark/>
          </w:tcPr>
          <w:p w14:paraId="4D415CAA" w14:textId="641A4C0E" w:rsidR="00F31C0E" w:rsidRPr="003F5AF2" w:rsidRDefault="00305D9E" w:rsidP="00FA5CF5">
            <w:pPr>
              <w:spacing w:line="240" w:lineRule="atLeast"/>
              <w:ind w:left="45"/>
              <w:jc w:val="center"/>
            </w:pPr>
            <w:r w:rsidRPr="003F5AF2">
              <w:t>1.39</w:t>
            </w:r>
          </w:p>
        </w:tc>
        <w:tc>
          <w:tcPr>
            <w:tcW w:w="734" w:type="dxa"/>
            <w:shd w:val="clear" w:color="auto" w:fill="auto"/>
            <w:tcMar>
              <w:top w:w="0" w:type="dxa"/>
              <w:left w:w="75" w:type="dxa"/>
              <w:bottom w:w="0" w:type="dxa"/>
              <w:right w:w="75" w:type="dxa"/>
            </w:tcMar>
            <w:hideMark/>
          </w:tcPr>
          <w:p w14:paraId="5F8CCF55" w14:textId="77777777" w:rsidR="00F31C0E" w:rsidRPr="003F5AF2" w:rsidRDefault="00F31C0E" w:rsidP="00F31C0E">
            <w:pPr>
              <w:spacing w:line="240" w:lineRule="atLeast"/>
              <w:ind w:left="45"/>
              <w:jc w:val="right"/>
            </w:pPr>
            <w:r w:rsidRPr="003F5AF2">
              <w:t>58</w:t>
            </w:r>
          </w:p>
        </w:tc>
      </w:tr>
      <w:tr w:rsidR="00F31C0E" w:rsidRPr="003F5AF2" w14:paraId="69EA2D64" w14:textId="77777777" w:rsidTr="00F31C0E">
        <w:tc>
          <w:tcPr>
            <w:tcW w:w="1149" w:type="dxa"/>
            <w:vMerge/>
            <w:shd w:val="clear" w:color="auto" w:fill="auto"/>
            <w:vAlign w:val="center"/>
            <w:hideMark/>
          </w:tcPr>
          <w:p w14:paraId="2AB4CE0B" w14:textId="77777777" w:rsidR="00F31C0E" w:rsidRPr="003F5AF2" w:rsidRDefault="00F31C0E" w:rsidP="00F31C0E"/>
        </w:tc>
        <w:tc>
          <w:tcPr>
            <w:tcW w:w="1915" w:type="dxa"/>
            <w:vMerge/>
            <w:shd w:val="clear" w:color="auto" w:fill="auto"/>
            <w:vAlign w:val="center"/>
            <w:hideMark/>
          </w:tcPr>
          <w:p w14:paraId="75514C2B" w14:textId="77777777" w:rsidR="00F31C0E" w:rsidRPr="003F5AF2" w:rsidRDefault="00F31C0E" w:rsidP="00F31C0E"/>
        </w:tc>
        <w:tc>
          <w:tcPr>
            <w:tcW w:w="1608" w:type="dxa"/>
            <w:shd w:val="clear" w:color="auto" w:fill="auto"/>
            <w:tcMar>
              <w:top w:w="0" w:type="dxa"/>
              <w:left w:w="75" w:type="dxa"/>
              <w:bottom w:w="0" w:type="dxa"/>
              <w:right w:w="75" w:type="dxa"/>
            </w:tcMar>
            <w:hideMark/>
          </w:tcPr>
          <w:p w14:paraId="4AE3F519" w14:textId="77777777" w:rsidR="00F31C0E" w:rsidRPr="003F5AF2" w:rsidRDefault="00F31C0E" w:rsidP="00F31C0E">
            <w:pPr>
              <w:spacing w:line="240" w:lineRule="atLeast"/>
              <w:ind w:left="45"/>
            </w:pPr>
            <w:r w:rsidRPr="003F5AF2">
              <w:t>High</w:t>
            </w:r>
          </w:p>
        </w:tc>
        <w:tc>
          <w:tcPr>
            <w:tcW w:w="1080" w:type="dxa"/>
            <w:shd w:val="clear" w:color="auto" w:fill="auto"/>
            <w:tcMar>
              <w:top w:w="0" w:type="dxa"/>
              <w:left w:w="75" w:type="dxa"/>
              <w:bottom w:w="0" w:type="dxa"/>
              <w:right w:w="75" w:type="dxa"/>
            </w:tcMar>
            <w:hideMark/>
          </w:tcPr>
          <w:p w14:paraId="263E9414" w14:textId="3A2FA3CC" w:rsidR="00F31C0E" w:rsidRPr="003F5AF2" w:rsidRDefault="00305D9E" w:rsidP="00FA5CF5">
            <w:pPr>
              <w:spacing w:line="240" w:lineRule="atLeast"/>
              <w:ind w:left="45"/>
              <w:jc w:val="center"/>
            </w:pPr>
            <w:r w:rsidRPr="003F5AF2">
              <w:t>4.21</w:t>
            </w:r>
          </w:p>
        </w:tc>
        <w:tc>
          <w:tcPr>
            <w:tcW w:w="990" w:type="dxa"/>
            <w:shd w:val="clear" w:color="auto" w:fill="auto"/>
            <w:tcMar>
              <w:top w:w="0" w:type="dxa"/>
              <w:left w:w="75" w:type="dxa"/>
              <w:bottom w:w="0" w:type="dxa"/>
              <w:right w:w="75" w:type="dxa"/>
            </w:tcMar>
            <w:hideMark/>
          </w:tcPr>
          <w:p w14:paraId="49C38E7E" w14:textId="45CEBBEA" w:rsidR="00F31C0E" w:rsidRPr="003F5AF2" w:rsidRDefault="00305D9E" w:rsidP="00FA5CF5">
            <w:pPr>
              <w:spacing w:line="240" w:lineRule="atLeast"/>
              <w:ind w:left="45"/>
              <w:jc w:val="center"/>
            </w:pPr>
            <w:r w:rsidRPr="003F5AF2">
              <w:t>1.28</w:t>
            </w:r>
          </w:p>
        </w:tc>
        <w:tc>
          <w:tcPr>
            <w:tcW w:w="734" w:type="dxa"/>
            <w:shd w:val="clear" w:color="auto" w:fill="auto"/>
            <w:tcMar>
              <w:top w:w="0" w:type="dxa"/>
              <w:left w:w="75" w:type="dxa"/>
              <w:bottom w:w="0" w:type="dxa"/>
              <w:right w:w="75" w:type="dxa"/>
            </w:tcMar>
            <w:hideMark/>
          </w:tcPr>
          <w:p w14:paraId="6E3E5FB2" w14:textId="77777777" w:rsidR="00F31C0E" w:rsidRPr="003F5AF2" w:rsidRDefault="00F31C0E" w:rsidP="00F31C0E">
            <w:pPr>
              <w:spacing w:line="240" w:lineRule="atLeast"/>
              <w:ind w:left="45"/>
              <w:jc w:val="right"/>
            </w:pPr>
            <w:r w:rsidRPr="003F5AF2">
              <w:t>54</w:t>
            </w:r>
          </w:p>
        </w:tc>
      </w:tr>
      <w:tr w:rsidR="00F31C0E" w:rsidRPr="003F5AF2" w14:paraId="150FD277" w14:textId="77777777" w:rsidTr="00FA5CF5">
        <w:tc>
          <w:tcPr>
            <w:tcW w:w="1149" w:type="dxa"/>
            <w:vMerge/>
            <w:shd w:val="clear" w:color="auto" w:fill="auto"/>
            <w:vAlign w:val="center"/>
            <w:hideMark/>
          </w:tcPr>
          <w:p w14:paraId="57DC4DBD" w14:textId="77777777" w:rsidR="00F31C0E" w:rsidRPr="003F5AF2" w:rsidRDefault="00F31C0E" w:rsidP="00F31C0E"/>
        </w:tc>
        <w:tc>
          <w:tcPr>
            <w:tcW w:w="1915" w:type="dxa"/>
            <w:vMerge/>
            <w:shd w:val="clear" w:color="auto" w:fill="auto"/>
            <w:vAlign w:val="center"/>
            <w:hideMark/>
          </w:tcPr>
          <w:p w14:paraId="399F2187" w14:textId="77777777" w:rsidR="00F31C0E" w:rsidRPr="003F5AF2" w:rsidRDefault="00F31C0E" w:rsidP="00F31C0E"/>
        </w:tc>
        <w:tc>
          <w:tcPr>
            <w:tcW w:w="1608" w:type="dxa"/>
            <w:shd w:val="clear" w:color="auto" w:fill="auto"/>
            <w:tcMar>
              <w:top w:w="0" w:type="dxa"/>
              <w:left w:w="75" w:type="dxa"/>
              <w:bottom w:w="0" w:type="dxa"/>
              <w:right w:w="75" w:type="dxa"/>
            </w:tcMar>
            <w:hideMark/>
          </w:tcPr>
          <w:p w14:paraId="28D61807" w14:textId="77777777" w:rsidR="00F31C0E" w:rsidRPr="003F5AF2" w:rsidRDefault="00F31C0E" w:rsidP="00F31C0E">
            <w:pPr>
              <w:spacing w:line="240" w:lineRule="atLeast"/>
              <w:ind w:left="45"/>
            </w:pPr>
            <w:r w:rsidRPr="003F5AF2">
              <w:t>Total</w:t>
            </w:r>
          </w:p>
        </w:tc>
        <w:tc>
          <w:tcPr>
            <w:tcW w:w="1080" w:type="dxa"/>
            <w:shd w:val="clear" w:color="auto" w:fill="auto"/>
            <w:tcMar>
              <w:top w:w="0" w:type="dxa"/>
              <w:left w:w="75" w:type="dxa"/>
              <w:bottom w:w="0" w:type="dxa"/>
              <w:right w:w="75" w:type="dxa"/>
            </w:tcMar>
            <w:hideMark/>
          </w:tcPr>
          <w:p w14:paraId="3864922B" w14:textId="22EEC1D1" w:rsidR="00F31C0E" w:rsidRPr="003F5AF2" w:rsidRDefault="00305D9E" w:rsidP="00FA5CF5">
            <w:pPr>
              <w:spacing w:line="240" w:lineRule="atLeast"/>
              <w:ind w:left="45"/>
              <w:jc w:val="center"/>
            </w:pPr>
            <w:r w:rsidRPr="003F5AF2">
              <w:t>3.89</w:t>
            </w:r>
          </w:p>
        </w:tc>
        <w:tc>
          <w:tcPr>
            <w:tcW w:w="990" w:type="dxa"/>
            <w:shd w:val="clear" w:color="auto" w:fill="auto"/>
            <w:tcMar>
              <w:top w:w="0" w:type="dxa"/>
              <w:left w:w="75" w:type="dxa"/>
              <w:bottom w:w="0" w:type="dxa"/>
              <w:right w:w="75" w:type="dxa"/>
            </w:tcMar>
            <w:hideMark/>
          </w:tcPr>
          <w:p w14:paraId="05485C5C" w14:textId="72A35BC6" w:rsidR="00F31C0E" w:rsidRPr="003F5AF2" w:rsidRDefault="00305D9E" w:rsidP="00FA5CF5">
            <w:pPr>
              <w:spacing w:line="240" w:lineRule="atLeast"/>
              <w:ind w:left="45"/>
              <w:jc w:val="center"/>
            </w:pPr>
            <w:r w:rsidRPr="003F5AF2">
              <w:t>1.37</w:t>
            </w:r>
          </w:p>
        </w:tc>
        <w:tc>
          <w:tcPr>
            <w:tcW w:w="734" w:type="dxa"/>
            <w:shd w:val="clear" w:color="auto" w:fill="auto"/>
            <w:tcMar>
              <w:top w:w="0" w:type="dxa"/>
              <w:left w:w="75" w:type="dxa"/>
              <w:bottom w:w="0" w:type="dxa"/>
              <w:right w:w="75" w:type="dxa"/>
            </w:tcMar>
            <w:hideMark/>
          </w:tcPr>
          <w:p w14:paraId="440BD5A4" w14:textId="77777777" w:rsidR="00F31C0E" w:rsidRPr="003F5AF2" w:rsidRDefault="00F31C0E" w:rsidP="00F31C0E">
            <w:pPr>
              <w:spacing w:line="240" w:lineRule="atLeast"/>
              <w:ind w:left="45"/>
              <w:jc w:val="right"/>
            </w:pPr>
            <w:r w:rsidRPr="003F5AF2">
              <w:t>112</w:t>
            </w:r>
          </w:p>
        </w:tc>
      </w:tr>
      <w:tr w:rsidR="00F31C0E" w:rsidRPr="003F5AF2" w14:paraId="110404ED" w14:textId="77777777" w:rsidTr="00FA5CF5">
        <w:tc>
          <w:tcPr>
            <w:tcW w:w="1149" w:type="dxa"/>
            <w:vMerge/>
            <w:shd w:val="clear" w:color="auto" w:fill="auto"/>
            <w:vAlign w:val="center"/>
            <w:hideMark/>
          </w:tcPr>
          <w:p w14:paraId="1B09E990" w14:textId="77777777" w:rsidR="00F31C0E" w:rsidRPr="003F5AF2" w:rsidRDefault="00F31C0E" w:rsidP="00F31C0E"/>
        </w:tc>
        <w:tc>
          <w:tcPr>
            <w:tcW w:w="1915" w:type="dxa"/>
            <w:vMerge w:val="restart"/>
            <w:shd w:val="clear" w:color="auto" w:fill="auto"/>
            <w:tcMar>
              <w:top w:w="0" w:type="dxa"/>
              <w:left w:w="75" w:type="dxa"/>
              <w:bottom w:w="0" w:type="dxa"/>
              <w:right w:w="75" w:type="dxa"/>
            </w:tcMar>
            <w:hideMark/>
          </w:tcPr>
          <w:p w14:paraId="6651F3FB" w14:textId="77777777" w:rsidR="00F31C0E" w:rsidRPr="003F5AF2" w:rsidRDefault="00F31C0E" w:rsidP="00F31C0E">
            <w:pPr>
              <w:spacing w:line="240" w:lineRule="atLeast"/>
              <w:ind w:left="45"/>
            </w:pPr>
            <w:r w:rsidRPr="003F5AF2">
              <w:t>Total</w:t>
            </w:r>
          </w:p>
        </w:tc>
        <w:tc>
          <w:tcPr>
            <w:tcW w:w="1608" w:type="dxa"/>
            <w:shd w:val="clear" w:color="auto" w:fill="auto"/>
            <w:tcMar>
              <w:top w:w="0" w:type="dxa"/>
              <w:left w:w="75" w:type="dxa"/>
              <w:bottom w:w="0" w:type="dxa"/>
              <w:right w:w="75" w:type="dxa"/>
            </w:tcMar>
            <w:hideMark/>
          </w:tcPr>
          <w:p w14:paraId="7109C6A3" w14:textId="77777777" w:rsidR="00F31C0E" w:rsidRPr="003F5AF2" w:rsidRDefault="00F31C0E" w:rsidP="00F31C0E">
            <w:pPr>
              <w:spacing w:line="240" w:lineRule="atLeast"/>
              <w:ind w:left="45"/>
            </w:pPr>
            <w:r w:rsidRPr="003F5AF2">
              <w:t>Low</w:t>
            </w:r>
          </w:p>
        </w:tc>
        <w:tc>
          <w:tcPr>
            <w:tcW w:w="1080" w:type="dxa"/>
            <w:shd w:val="clear" w:color="auto" w:fill="auto"/>
            <w:tcMar>
              <w:top w:w="0" w:type="dxa"/>
              <w:left w:w="75" w:type="dxa"/>
              <w:bottom w:w="0" w:type="dxa"/>
              <w:right w:w="75" w:type="dxa"/>
            </w:tcMar>
            <w:hideMark/>
          </w:tcPr>
          <w:p w14:paraId="1F164EFB" w14:textId="0036277E" w:rsidR="00F31C0E" w:rsidRPr="003F5AF2" w:rsidRDefault="00305D9E" w:rsidP="00FA5CF5">
            <w:pPr>
              <w:spacing w:line="240" w:lineRule="atLeast"/>
              <w:ind w:left="45"/>
              <w:jc w:val="center"/>
            </w:pPr>
            <w:r w:rsidRPr="003F5AF2">
              <w:t>3.62</w:t>
            </w:r>
          </w:p>
        </w:tc>
        <w:tc>
          <w:tcPr>
            <w:tcW w:w="990" w:type="dxa"/>
            <w:shd w:val="clear" w:color="auto" w:fill="auto"/>
            <w:tcMar>
              <w:top w:w="0" w:type="dxa"/>
              <w:left w:w="75" w:type="dxa"/>
              <w:bottom w:w="0" w:type="dxa"/>
              <w:right w:w="75" w:type="dxa"/>
            </w:tcMar>
            <w:hideMark/>
          </w:tcPr>
          <w:p w14:paraId="35E0BF16" w14:textId="4AF9D802" w:rsidR="00F31C0E" w:rsidRPr="003F5AF2" w:rsidRDefault="00305D9E" w:rsidP="00FA5CF5">
            <w:pPr>
              <w:spacing w:line="240" w:lineRule="atLeast"/>
              <w:ind w:left="45"/>
              <w:jc w:val="center"/>
            </w:pPr>
            <w:r w:rsidRPr="003F5AF2">
              <w:t>1.41</w:t>
            </w:r>
          </w:p>
        </w:tc>
        <w:tc>
          <w:tcPr>
            <w:tcW w:w="734" w:type="dxa"/>
            <w:shd w:val="clear" w:color="auto" w:fill="auto"/>
            <w:tcMar>
              <w:top w:w="0" w:type="dxa"/>
              <w:left w:w="75" w:type="dxa"/>
              <w:bottom w:w="0" w:type="dxa"/>
              <w:right w:w="75" w:type="dxa"/>
            </w:tcMar>
            <w:hideMark/>
          </w:tcPr>
          <w:p w14:paraId="0A0F88E9" w14:textId="77777777" w:rsidR="00F31C0E" w:rsidRPr="003F5AF2" w:rsidRDefault="00F31C0E" w:rsidP="00F31C0E">
            <w:pPr>
              <w:spacing w:line="240" w:lineRule="atLeast"/>
              <w:ind w:left="45"/>
              <w:jc w:val="right"/>
            </w:pPr>
            <w:r w:rsidRPr="003F5AF2">
              <w:t>109</w:t>
            </w:r>
          </w:p>
        </w:tc>
      </w:tr>
      <w:tr w:rsidR="00F31C0E" w:rsidRPr="003F5AF2" w14:paraId="52B32FEB" w14:textId="77777777" w:rsidTr="00F31C0E">
        <w:tc>
          <w:tcPr>
            <w:tcW w:w="1149" w:type="dxa"/>
            <w:vMerge/>
            <w:shd w:val="clear" w:color="auto" w:fill="auto"/>
            <w:vAlign w:val="center"/>
            <w:hideMark/>
          </w:tcPr>
          <w:p w14:paraId="623DA700" w14:textId="77777777" w:rsidR="00F31C0E" w:rsidRPr="003F5AF2" w:rsidRDefault="00F31C0E" w:rsidP="00F31C0E"/>
        </w:tc>
        <w:tc>
          <w:tcPr>
            <w:tcW w:w="1915" w:type="dxa"/>
            <w:vMerge/>
            <w:shd w:val="clear" w:color="auto" w:fill="auto"/>
            <w:vAlign w:val="center"/>
            <w:hideMark/>
          </w:tcPr>
          <w:p w14:paraId="723C9FF6" w14:textId="77777777" w:rsidR="00F31C0E" w:rsidRPr="003F5AF2" w:rsidRDefault="00F31C0E" w:rsidP="00F31C0E"/>
        </w:tc>
        <w:tc>
          <w:tcPr>
            <w:tcW w:w="1608" w:type="dxa"/>
            <w:shd w:val="clear" w:color="auto" w:fill="auto"/>
            <w:tcMar>
              <w:top w:w="0" w:type="dxa"/>
              <w:left w:w="75" w:type="dxa"/>
              <w:bottom w:w="0" w:type="dxa"/>
              <w:right w:w="75" w:type="dxa"/>
            </w:tcMar>
            <w:hideMark/>
          </w:tcPr>
          <w:p w14:paraId="1AD18EF7" w14:textId="77777777" w:rsidR="00F31C0E" w:rsidRPr="003F5AF2" w:rsidRDefault="00F31C0E" w:rsidP="00F31C0E">
            <w:pPr>
              <w:spacing w:line="240" w:lineRule="atLeast"/>
              <w:ind w:left="45"/>
            </w:pPr>
            <w:r w:rsidRPr="003F5AF2">
              <w:t>High</w:t>
            </w:r>
          </w:p>
        </w:tc>
        <w:tc>
          <w:tcPr>
            <w:tcW w:w="1080" w:type="dxa"/>
            <w:shd w:val="clear" w:color="auto" w:fill="auto"/>
            <w:tcMar>
              <w:top w:w="0" w:type="dxa"/>
              <w:left w:w="75" w:type="dxa"/>
              <w:bottom w:w="0" w:type="dxa"/>
              <w:right w:w="75" w:type="dxa"/>
            </w:tcMar>
            <w:hideMark/>
          </w:tcPr>
          <w:p w14:paraId="74665119" w14:textId="2B7DE023" w:rsidR="00F31C0E" w:rsidRPr="003F5AF2" w:rsidRDefault="00305D9E" w:rsidP="00FA5CF5">
            <w:pPr>
              <w:spacing w:line="240" w:lineRule="atLeast"/>
              <w:ind w:left="45"/>
              <w:jc w:val="center"/>
            </w:pPr>
            <w:r w:rsidRPr="003F5AF2">
              <w:t>4.18</w:t>
            </w:r>
          </w:p>
        </w:tc>
        <w:tc>
          <w:tcPr>
            <w:tcW w:w="990" w:type="dxa"/>
            <w:shd w:val="clear" w:color="auto" w:fill="auto"/>
            <w:tcMar>
              <w:top w:w="0" w:type="dxa"/>
              <w:left w:w="75" w:type="dxa"/>
              <w:bottom w:w="0" w:type="dxa"/>
              <w:right w:w="75" w:type="dxa"/>
            </w:tcMar>
            <w:hideMark/>
          </w:tcPr>
          <w:p w14:paraId="14423534" w14:textId="5B49B9C0" w:rsidR="00F31C0E" w:rsidRPr="003F5AF2" w:rsidRDefault="00305D9E" w:rsidP="00FA5CF5">
            <w:pPr>
              <w:spacing w:line="240" w:lineRule="atLeast"/>
              <w:ind w:left="45"/>
              <w:jc w:val="center"/>
            </w:pPr>
            <w:r w:rsidRPr="003F5AF2">
              <w:t>1.35</w:t>
            </w:r>
          </w:p>
        </w:tc>
        <w:tc>
          <w:tcPr>
            <w:tcW w:w="734" w:type="dxa"/>
            <w:shd w:val="clear" w:color="auto" w:fill="auto"/>
            <w:tcMar>
              <w:top w:w="0" w:type="dxa"/>
              <w:left w:w="75" w:type="dxa"/>
              <w:bottom w:w="0" w:type="dxa"/>
              <w:right w:w="75" w:type="dxa"/>
            </w:tcMar>
            <w:hideMark/>
          </w:tcPr>
          <w:p w14:paraId="4AFFCEF3" w14:textId="77777777" w:rsidR="00F31C0E" w:rsidRPr="003F5AF2" w:rsidRDefault="00F31C0E" w:rsidP="00F31C0E">
            <w:pPr>
              <w:spacing w:line="240" w:lineRule="atLeast"/>
              <w:ind w:left="45"/>
              <w:jc w:val="right"/>
            </w:pPr>
            <w:r w:rsidRPr="003F5AF2">
              <w:t>105</w:t>
            </w:r>
          </w:p>
        </w:tc>
      </w:tr>
      <w:tr w:rsidR="00F31C0E" w:rsidRPr="003F5AF2" w14:paraId="1ACE74B2" w14:textId="77777777" w:rsidTr="00FA5CF5">
        <w:tc>
          <w:tcPr>
            <w:tcW w:w="1149" w:type="dxa"/>
            <w:vMerge/>
            <w:shd w:val="clear" w:color="auto" w:fill="auto"/>
            <w:vAlign w:val="center"/>
            <w:hideMark/>
          </w:tcPr>
          <w:p w14:paraId="3F423CF0" w14:textId="77777777" w:rsidR="00F31C0E" w:rsidRPr="003F5AF2" w:rsidRDefault="00F31C0E" w:rsidP="00F31C0E"/>
        </w:tc>
        <w:tc>
          <w:tcPr>
            <w:tcW w:w="1915" w:type="dxa"/>
            <w:vMerge/>
            <w:shd w:val="clear" w:color="auto" w:fill="auto"/>
            <w:vAlign w:val="center"/>
            <w:hideMark/>
          </w:tcPr>
          <w:p w14:paraId="6B28929C" w14:textId="77777777" w:rsidR="00F31C0E" w:rsidRPr="003F5AF2" w:rsidRDefault="00F31C0E" w:rsidP="00F31C0E"/>
        </w:tc>
        <w:tc>
          <w:tcPr>
            <w:tcW w:w="1608" w:type="dxa"/>
            <w:shd w:val="clear" w:color="auto" w:fill="auto"/>
            <w:tcMar>
              <w:top w:w="0" w:type="dxa"/>
              <w:left w:w="75" w:type="dxa"/>
              <w:bottom w:w="0" w:type="dxa"/>
              <w:right w:w="75" w:type="dxa"/>
            </w:tcMar>
            <w:hideMark/>
          </w:tcPr>
          <w:p w14:paraId="0E8D5932" w14:textId="77777777" w:rsidR="00F31C0E" w:rsidRPr="003F5AF2" w:rsidRDefault="00F31C0E" w:rsidP="00F31C0E">
            <w:pPr>
              <w:spacing w:line="240" w:lineRule="atLeast"/>
              <w:ind w:left="45"/>
            </w:pPr>
            <w:r w:rsidRPr="003F5AF2">
              <w:t>Total</w:t>
            </w:r>
          </w:p>
        </w:tc>
        <w:tc>
          <w:tcPr>
            <w:tcW w:w="1080" w:type="dxa"/>
            <w:shd w:val="clear" w:color="auto" w:fill="auto"/>
            <w:tcMar>
              <w:top w:w="0" w:type="dxa"/>
              <w:left w:w="75" w:type="dxa"/>
              <w:bottom w:w="0" w:type="dxa"/>
              <w:right w:w="75" w:type="dxa"/>
            </w:tcMar>
            <w:hideMark/>
          </w:tcPr>
          <w:p w14:paraId="5FA383A4" w14:textId="5453D16E" w:rsidR="00F31C0E" w:rsidRPr="003F5AF2" w:rsidRDefault="00305D9E" w:rsidP="00FA5CF5">
            <w:pPr>
              <w:spacing w:line="240" w:lineRule="atLeast"/>
              <w:ind w:left="45"/>
              <w:jc w:val="center"/>
            </w:pPr>
            <w:r w:rsidRPr="003F5AF2">
              <w:t>3.90</w:t>
            </w:r>
          </w:p>
        </w:tc>
        <w:tc>
          <w:tcPr>
            <w:tcW w:w="990" w:type="dxa"/>
            <w:shd w:val="clear" w:color="auto" w:fill="auto"/>
            <w:tcMar>
              <w:top w:w="0" w:type="dxa"/>
              <w:left w:w="75" w:type="dxa"/>
              <w:bottom w:w="0" w:type="dxa"/>
              <w:right w:w="75" w:type="dxa"/>
            </w:tcMar>
            <w:hideMark/>
          </w:tcPr>
          <w:p w14:paraId="1EFE186D" w14:textId="57C6AA89" w:rsidR="00F31C0E" w:rsidRPr="003F5AF2" w:rsidRDefault="00305D9E" w:rsidP="00FA5CF5">
            <w:pPr>
              <w:spacing w:line="240" w:lineRule="atLeast"/>
              <w:ind w:left="45"/>
              <w:jc w:val="center"/>
            </w:pPr>
            <w:r w:rsidRPr="003F5AF2">
              <w:t>1.41</w:t>
            </w:r>
          </w:p>
        </w:tc>
        <w:tc>
          <w:tcPr>
            <w:tcW w:w="734" w:type="dxa"/>
            <w:shd w:val="clear" w:color="auto" w:fill="auto"/>
            <w:tcMar>
              <w:top w:w="0" w:type="dxa"/>
              <w:left w:w="75" w:type="dxa"/>
              <w:bottom w:w="0" w:type="dxa"/>
              <w:right w:w="75" w:type="dxa"/>
            </w:tcMar>
            <w:hideMark/>
          </w:tcPr>
          <w:p w14:paraId="14FBCC04" w14:textId="77777777" w:rsidR="00F31C0E" w:rsidRPr="003F5AF2" w:rsidRDefault="00F31C0E" w:rsidP="00F31C0E">
            <w:pPr>
              <w:spacing w:line="240" w:lineRule="atLeast"/>
              <w:ind w:left="45"/>
              <w:jc w:val="right"/>
            </w:pPr>
            <w:r w:rsidRPr="003F5AF2">
              <w:t>214</w:t>
            </w:r>
          </w:p>
        </w:tc>
      </w:tr>
      <w:tr w:rsidR="00F31C0E" w:rsidRPr="003F5AF2" w14:paraId="6A1EF698" w14:textId="77777777" w:rsidTr="00FA5CF5">
        <w:tc>
          <w:tcPr>
            <w:tcW w:w="1149" w:type="dxa"/>
            <w:vMerge w:val="restart"/>
            <w:shd w:val="clear" w:color="auto" w:fill="auto"/>
            <w:tcMar>
              <w:top w:w="0" w:type="dxa"/>
              <w:left w:w="75" w:type="dxa"/>
              <w:bottom w:w="0" w:type="dxa"/>
              <w:right w:w="75" w:type="dxa"/>
            </w:tcMar>
            <w:hideMark/>
          </w:tcPr>
          <w:p w14:paraId="7D5F8FD3" w14:textId="77777777" w:rsidR="00F31C0E" w:rsidRPr="003F5AF2" w:rsidRDefault="00F31C0E" w:rsidP="00F31C0E">
            <w:pPr>
              <w:spacing w:line="240" w:lineRule="atLeast"/>
              <w:ind w:left="45"/>
            </w:pPr>
            <w:r w:rsidRPr="003F5AF2">
              <w:t>High</w:t>
            </w:r>
          </w:p>
        </w:tc>
        <w:tc>
          <w:tcPr>
            <w:tcW w:w="1915" w:type="dxa"/>
            <w:vMerge w:val="restart"/>
            <w:shd w:val="clear" w:color="auto" w:fill="auto"/>
            <w:tcMar>
              <w:top w:w="0" w:type="dxa"/>
              <w:left w:w="75" w:type="dxa"/>
              <w:bottom w:w="0" w:type="dxa"/>
              <w:right w:w="75" w:type="dxa"/>
            </w:tcMar>
            <w:hideMark/>
          </w:tcPr>
          <w:p w14:paraId="561D9693" w14:textId="77777777" w:rsidR="00F31C0E" w:rsidRPr="003F5AF2" w:rsidRDefault="00F31C0E" w:rsidP="00F31C0E">
            <w:pPr>
              <w:spacing w:line="240" w:lineRule="atLeast"/>
              <w:ind w:left="45"/>
            </w:pPr>
            <w:r w:rsidRPr="003F5AF2">
              <w:t>Not Addressed</w:t>
            </w:r>
          </w:p>
        </w:tc>
        <w:tc>
          <w:tcPr>
            <w:tcW w:w="1608" w:type="dxa"/>
            <w:shd w:val="clear" w:color="auto" w:fill="auto"/>
            <w:tcMar>
              <w:top w:w="0" w:type="dxa"/>
              <w:left w:w="75" w:type="dxa"/>
              <w:bottom w:w="0" w:type="dxa"/>
              <w:right w:w="75" w:type="dxa"/>
            </w:tcMar>
            <w:hideMark/>
          </w:tcPr>
          <w:p w14:paraId="4826683C" w14:textId="77777777" w:rsidR="00F31C0E" w:rsidRPr="003F5AF2" w:rsidRDefault="00F31C0E" w:rsidP="00F31C0E">
            <w:pPr>
              <w:spacing w:line="240" w:lineRule="atLeast"/>
              <w:ind w:left="45"/>
            </w:pPr>
            <w:r w:rsidRPr="003F5AF2">
              <w:t>Low</w:t>
            </w:r>
          </w:p>
        </w:tc>
        <w:tc>
          <w:tcPr>
            <w:tcW w:w="1080" w:type="dxa"/>
            <w:shd w:val="clear" w:color="auto" w:fill="auto"/>
            <w:tcMar>
              <w:top w:w="0" w:type="dxa"/>
              <w:left w:w="75" w:type="dxa"/>
              <w:bottom w:w="0" w:type="dxa"/>
              <w:right w:w="75" w:type="dxa"/>
            </w:tcMar>
            <w:hideMark/>
          </w:tcPr>
          <w:p w14:paraId="04798FAE" w14:textId="17448DF6" w:rsidR="00F31C0E" w:rsidRPr="003F5AF2" w:rsidRDefault="00305D9E" w:rsidP="00FA5CF5">
            <w:pPr>
              <w:spacing w:line="240" w:lineRule="atLeast"/>
              <w:ind w:left="45"/>
              <w:jc w:val="center"/>
            </w:pPr>
            <w:r w:rsidRPr="003F5AF2">
              <w:t>3.58</w:t>
            </w:r>
          </w:p>
        </w:tc>
        <w:tc>
          <w:tcPr>
            <w:tcW w:w="990" w:type="dxa"/>
            <w:shd w:val="clear" w:color="auto" w:fill="auto"/>
            <w:tcMar>
              <w:top w:w="0" w:type="dxa"/>
              <w:left w:w="75" w:type="dxa"/>
              <w:bottom w:w="0" w:type="dxa"/>
              <w:right w:w="75" w:type="dxa"/>
            </w:tcMar>
            <w:hideMark/>
          </w:tcPr>
          <w:p w14:paraId="4689BD6F" w14:textId="6C3ACC79" w:rsidR="00F31C0E" w:rsidRPr="003F5AF2" w:rsidRDefault="00305D9E" w:rsidP="00FA5CF5">
            <w:pPr>
              <w:spacing w:line="240" w:lineRule="atLeast"/>
              <w:ind w:left="45"/>
              <w:jc w:val="center"/>
            </w:pPr>
            <w:r w:rsidRPr="003F5AF2">
              <w:t>1.24</w:t>
            </w:r>
          </w:p>
        </w:tc>
        <w:tc>
          <w:tcPr>
            <w:tcW w:w="734" w:type="dxa"/>
            <w:shd w:val="clear" w:color="auto" w:fill="auto"/>
            <w:tcMar>
              <w:top w:w="0" w:type="dxa"/>
              <w:left w:w="75" w:type="dxa"/>
              <w:bottom w:w="0" w:type="dxa"/>
              <w:right w:w="75" w:type="dxa"/>
            </w:tcMar>
            <w:hideMark/>
          </w:tcPr>
          <w:p w14:paraId="2D352025" w14:textId="77777777" w:rsidR="00F31C0E" w:rsidRPr="003F5AF2" w:rsidRDefault="00F31C0E" w:rsidP="00F31C0E">
            <w:pPr>
              <w:spacing w:line="240" w:lineRule="atLeast"/>
              <w:ind w:left="45"/>
              <w:jc w:val="right"/>
            </w:pPr>
            <w:r w:rsidRPr="003F5AF2">
              <w:t>57</w:t>
            </w:r>
          </w:p>
        </w:tc>
      </w:tr>
      <w:tr w:rsidR="00F31C0E" w:rsidRPr="003F5AF2" w14:paraId="551C6F62" w14:textId="77777777" w:rsidTr="00F31C0E">
        <w:tc>
          <w:tcPr>
            <w:tcW w:w="1149" w:type="dxa"/>
            <w:vMerge/>
            <w:shd w:val="clear" w:color="auto" w:fill="auto"/>
            <w:vAlign w:val="center"/>
            <w:hideMark/>
          </w:tcPr>
          <w:p w14:paraId="40E7062D" w14:textId="77777777" w:rsidR="00F31C0E" w:rsidRPr="003F5AF2" w:rsidRDefault="00F31C0E" w:rsidP="00F31C0E"/>
        </w:tc>
        <w:tc>
          <w:tcPr>
            <w:tcW w:w="1915" w:type="dxa"/>
            <w:vMerge/>
            <w:shd w:val="clear" w:color="auto" w:fill="auto"/>
            <w:vAlign w:val="center"/>
            <w:hideMark/>
          </w:tcPr>
          <w:p w14:paraId="79E4C7D5" w14:textId="77777777" w:rsidR="00F31C0E" w:rsidRPr="003F5AF2" w:rsidRDefault="00F31C0E" w:rsidP="00F31C0E"/>
        </w:tc>
        <w:tc>
          <w:tcPr>
            <w:tcW w:w="1608" w:type="dxa"/>
            <w:shd w:val="clear" w:color="auto" w:fill="auto"/>
            <w:tcMar>
              <w:top w:w="0" w:type="dxa"/>
              <w:left w:w="75" w:type="dxa"/>
              <w:bottom w:w="0" w:type="dxa"/>
              <w:right w:w="75" w:type="dxa"/>
            </w:tcMar>
            <w:hideMark/>
          </w:tcPr>
          <w:p w14:paraId="58D32E43" w14:textId="77777777" w:rsidR="00F31C0E" w:rsidRPr="003F5AF2" w:rsidRDefault="00F31C0E" w:rsidP="00F31C0E">
            <w:pPr>
              <w:spacing w:line="240" w:lineRule="atLeast"/>
              <w:ind w:left="45"/>
            </w:pPr>
            <w:r w:rsidRPr="003F5AF2">
              <w:t>High</w:t>
            </w:r>
          </w:p>
        </w:tc>
        <w:tc>
          <w:tcPr>
            <w:tcW w:w="1080" w:type="dxa"/>
            <w:shd w:val="clear" w:color="auto" w:fill="auto"/>
            <w:tcMar>
              <w:top w:w="0" w:type="dxa"/>
              <w:left w:w="75" w:type="dxa"/>
              <w:bottom w:w="0" w:type="dxa"/>
              <w:right w:w="75" w:type="dxa"/>
            </w:tcMar>
            <w:hideMark/>
          </w:tcPr>
          <w:p w14:paraId="38A2B228" w14:textId="08086064" w:rsidR="00F31C0E" w:rsidRPr="003F5AF2" w:rsidRDefault="00305D9E" w:rsidP="00FA5CF5">
            <w:pPr>
              <w:spacing w:line="240" w:lineRule="atLeast"/>
              <w:ind w:left="45"/>
              <w:jc w:val="center"/>
            </w:pPr>
            <w:r w:rsidRPr="003F5AF2">
              <w:t>3.91</w:t>
            </w:r>
          </w:p>
        </w:tc>
        <w:tc>
          <w:tcPr>
            <w:tcW w:w="990" w:type="dxa"/>
            <w:shd w:val="clear" w:color="auto" w:fill="auto"/>
            <w:tcMar>
              <w:top w:w="0" w:type="dxa"/>
              <w:left w:w="75" w:type="dxa"/>
              <w:bottom w:w="0" w:type="dxa"/>
              <w:right w:w="75" w:type="dxa"/>
            </w:tcMar>
            <w:hideMark/>
          </w:tcPr>
          <w:p w14:paraId="54997EFF" w14:textId="2A00EA68" w:rsidR="00F31C0E" w:rsidRPr="003F5AF2" w:rsidRDefault="00305D9E" w:rsidP="00FA5CF5">
            <w:pPr>
              <w:spacing w:line="240" w:lineRule="atLeast"/>
              <w:ind w:left="45"/>
              <w:jc w:val="center"/>
            </w:pPr>
            <w:r w:rsidRPr="003F5AF2">
              <w:t>1.29</w:t>
            </w:r>
          </w:p>
        </w:tc>
        <w:tc>
          <w:tcPr>
            <w:tcW w:w="734" w:type="dxa"/>
            <w:shd w:val="clear" w:color="auto" w:fill="auto"/>
            <w:tcMar>
              <w:top w:w="0" w:type="dxa"/>
              <w:left w:w="75" w:type="dxa"/>
              <w:bottom w:w="0" w:type="dxa"/>
              <w:right w:w="75" w:type="dxa"/>
            </w:tcMar>
            <w:hideMark/>
          </w:tcPr>
          <w:p w14:paraId="1FA9EE01" w14:textId="77777777" w:rsidR="00F31C0E" w:rsidRPr="003F5AF2" w:rsidRDefault="00F31C0E" w:rsidP="00F31C0E">
            <w:pPr>
              <w:spacing w:line="240" w:lineRule="atLeast"/>
              <w:ind w:left="45"/>
              <w:jc w:val="right"/>
            </w:pPr>
            <w:r w:rsidRPr="003F5AF2">
              <w:t>57</w:t>
            </w:r>
          </w:p>
        </w:tc>
      </w:tr>
      <w:tr w:rsidR="00F31C0E" w:rsidRPr="003F5AF2" w14:paraId="5D30538A" w14:textId="77777777" w:rsidTr="00FA5CF5">
        <w:tc>
          <w:tcPr>
            <w:tcW w:w="1149" w:type="dxa"/>
            <w:vMerge/>
            <w:shd w:val="clear" w:color="auto" w:fill="auto"/>
            <w:vAlign w:val="center"/>
            <w:hideMark/>
          </w:tcPr>
          <w:p w14:paraId="3EE9E655" w14:textId="77777777" w:rsidR="00F31C0E" w:rsidRPr="003F5AF2" w:rsidRDefault="00F31C0E" w:rsidP="00F31C0E"/>
        </w:tc>
        <w:tc>
          <w:tcPr>
            <w:tcW w:w="1915" w:type="dxa"/>
            <w:vMerge/>
            <w:shd w:val="clear" w:color="auto" w:fill="auto"/>
            <w:vAlign w:val="center"/>
            <w:hideMark/>
          </w:tcPr>
          <w:p w14:paraId="2E361BA7" w14:textId="77777777" w:rsidR="00F31C0E" w:rsidRPr="003F5AF2" w:rsidRDefault="00F31C0E" w:rsidP="00F31C0E"/>
        </w:tc>
        <w:tc>
          <w:tcPr>
            <w:tcW w:w="1608" w:type="dxa"/>
            <w:shd w:val="clear" w:color="auto" w:fill="auto"/>
            <w:tcMar>
              <w:top w:w="0" w:type="dxa"/>
              <w:left w:w="75" w:type="dxa"/>
              <w:bottom w:w="0" w:type="dxa"/>
              <w:right w:w="75" w:type="dxa"/>
            </w:tcMar>
            <w:hideMark/>
          </w:tcPr>
          <w:p w14:paraId="6CCFA829" w14:textId="77777777" w:rsidR="00F31C0E" w:rsidRPr="003F5AF2" w:rsidRDefault="00F31C0E" w:rsidP="00F31C0E">
            <w:pPr>
              <w:spacing w:line="240" w:lineRule="atLeast"/>
              <w:ind w:left="45"/>
            </w:pPr>
            <w:r w:rsidRPr="003F5AF2">
              <w:t>Total</w:t>
            </w:r>
          </w:p>
        </w:tc>
        <w:tc>
          <w:tcPr>
            <w:tcW w:w="1080" w:type="dxa"/>
            <w:shd w:val="clear" w:color="auto" w:fill="auto"/>
            <w:tcMar>
              <w:top w:w="0" w:type="dxa"/>
              <w:left w:w="75" w:type="dxa"/>
              <w:bottom w:w="0" w:type="dxa"/>
              <w:right w:w="75" w:type="dxa"/>
            </w:tcMar>
            <w:hideMark/>
          </w:tcPr>
          <w:p w14:paraId="75732C92" w14:textId="74482A0E" w:rsidR="00F31C0E" w:rsidRPr="003F5AF2" w:rsidRDefault="00305D9E" w:rsidP="00FA5CF5">
            <w:pPr>
              <w:spacing w:line="240" w:lineRule="atLeast"/>
              <w:ind w:left="45"/>
              <w:jc w:val="center"/>
            </w:pPr>
            <w:r w:rsidRPr="003F5AF2">
              <w:t>3.74</w:t>
            </w:r>
          </w:p>
        </w:tc>
        <w:tc>
          <w:tcPr>
            <w:tcW w:w="990" w:type="dxa"/>
            <w:shd w:val="clear" w:color="auto" w:fill="auto"/>
            <w:tcMar>
              <w:top w:w="0" w:type="dxa"/>
              <w:left w:w="75" w:type="dxa"/>
              <w:bottom w:w="0" w:type="dxa"/>
              <w:right w:w="75" w:type="dxa"/>
            </w:tcMar>
            <w:hideMark/>
          </w:tcPr>
          <w:p w14:paraId="5E81CAA8" w14:textId="6772F4B4" w:rsidR="00F31C0E" w:rsidRPr="003F5AF2" w:rsidRDefault="00305D9E" w:rsidP="00FA5CF5">
            <w:pPr>
              <w:spacing w:line="240" w:lineRule="atLeast"/>
              <w:ind w:left="45"/>
              <w:jc w:val="center"/>
            </w:pPr>
            <w:r w:rsidRPr="003F5AF2">
              <w:t>1.27</w:t>
            </w:r>
          </w:p>
        </w:tc>
        <w:tc>
          <w:tcPr>
            <w:tcW w:w="734" w:type="dxa"/>
            <w:shd w:val="clear" w:color="auto" w:fill="auto"/>
            <w:tcMar>
              <w:top w:w="0" w:type="dxa"/>
              <w:left w:w="75" w:type="dxa"/>
              <w:bottom w:w="0" w:type="dxa"/>
              <w:right w:w="75" w:type="dxa"/>
            </w:tcMar>
            <w:hideMark/>
          </w:tcPr>
          <w:p w14:paraId="34488558" w14:textId="77777777" w:rsidR="00F31C0E" w:rsidRPr="003F5AF2" w:rsidRDefault="00F31C0E" w:rsidP="00F31C0E">
            <w:pPr>
              <w:spacing w:line="240" w:lineRule="atLeast"/>
              <w:ind w:left="45"/>
              <w:jc w:val="right"/>
            </w:pPr>
            <w:r w:rsidRPr="003F5AF2">
              <w:t>114</w:t>
            </w:r>
          </w:p>
        </w:tc>
      </w:tr>
      <w:tr w:rsidR="00F31C0E" w:rsidRPr="003F5AF2" w14:paraId="087CFBD9" w14:textId="77777777" w:rsidTr="00FA5CF5">
        <w:tc>
          <w:tcPr>
            <w:tcW w:w="1149" w:type="dxa"/>
            <w:vMerge/>
            <w:shd w:val="clear" w:color="auto" w:fill="auto"/>
            <w:vAlign w:val="center"/>
            <w:hideMark/>
          </w:tcPr>
          <w:p w14:paraId="2201B56B" w14:textId="77777777" w:rsidR="00F31C0E" w:rsidRPr="003F5AF2" w:rsidRDefault="00F31C0E" w:rsidP="00F31C0E"/>
        </w:tc>
        <w:tc>
          <w:tcPr>
            <w:tcW w:w="1915" w:type="dxa"/>
            <w:vMerge w:val="restart"/>
            <w:shd w:val="clear" w:color="auto" w:fill="auto"/>
            <w:tcMar>
              <w:top w:w="0" w:type="dxa"/>
              <w:left w:w="75" w:type="dxa"/>
              <w:bottom w:w="0" w:type="dxa"/>
              <w:right w:w="75" w:type="dxa"/>
            </w:tcMar>
            <w:hideMark/>
          </w:tcPr>
          <w:p w14:paraId="36998D02" w14:textId="77777777" w:rsidR="00F31C0E" w:rsidRPr="003F5AF2" w:rsidRDefault="00F31C0E" w:rsidP="00F31C0E">
            <w:pPr>
              <w:spacing w:line="240" w:lineRule="atLeast"/>
              <w:ind w:left="45"/>
            </w:pPr>
            <w:r w:rsidRPr="003F5AF2">
              <w:t>Addressed</w:t>
            </w:r>
          </w:p>
        </w:tc>
        <w:tc>
          <w:tcPr>
            <w:tcW w:w="1608" w:type="dxa"/>
            <w:shd w:val="clear" w:color="auto" w:fill="auto"/>
            <w:tcMar>
              <w:top w:w="0" w:type="dxa"/>
              <w:left w:w="75" w:type="dxa"/>
              <w:bottom w:w="0" w:type="dxa"/>
              <w:right w:w="75" w:type="dxa"/>
            </w:tcMar>
            <w:hideMark/>
          </w:tcPr>
          <w:p w14:paraId="3BC355FA" w14:textId="77777777" w:rsidR="00F31C0E" w:rsidRPr="003F5AF2" w:rsidRDefault="00F31C0E" w:rsidP="00F31C0E">
            <w:pPr>
              <w:spacing w:line="240" w:lineRule="atLeast"/>
              <w:ind w:left="45"/>
            </w:pPr>
            <w:r w:rsidRPr="003F5AF2">
              <w:t>Low</w:t>
            </w:r>
          </w:p>
        </w:tc>
        <w:tc>
          <w:tcPr>
            <w:tcW w:w="1080" w:type="dxa"/>
            <w:shd w:val="clear" w:color="auto" w:fill="auto"/>
            <w:tcMar>
              <w:top w:w="0" w:type="dxa"/>
              <w:left w:w="75" w:type="dxa"/>
              <w:bottom w:w="0" w:type="dxa"/>
              <w:right w:w="75" w:type="dxa"/>
            </w:tcMar>
            <w:hideMark/>
          </w:tcPr>
          <w:p w14:paraId="4FC61FE7" w14:textId="56CF0B31" w:rsidR="00F31C0E" w:rsidRPr="003F5AF2" w:rsidRDefault="00305D9E" w:rsidP="00FA5CF5">
            <w:pPr>
              <w:spacing w:line="240" w:lineRule="atLeast"/>
              <w:ind w:left="45"/>
              <w:jc w:val="center"/>
            </w:pPr>
            <w:r w:rsidRPr="003F5AF2">
              <w:t>3.65</w:t>
            </w:r>
          </w:p>
        </w:tc>
        <w:tc>
          <w:tcPr>
            <w:tcW w:w="990" w:type="dxa"/>
            <w:shd w:val="clear" w:color="auto" w:fill="auto"/>
            <w:tcMar>
              <w:top w:w="0" w:type="dxa"/>
              <w:left w:w="75" w:type="dxa"/>
              <w:bottom w:w="0" w:type="dxa"/>
              <w:right w:w="75" w:type="dxa"/>
            </w:tcMar>
            <w:hideMark/>
          </w:tcPr>
          <w:p w14:paraId="7EC2B0B7" w14:textId="1F2E00E5" w:rsidR="00F31C0E" w:rsidRPr="003F5AF2" w:rsidRDefault="00305D9E" w:rsidP="00FA5CF5">
            <w:pPr>
              <w:spacing w:line="240" w:lineRule="atLeast"/>
              <w:ind w:left="45"/>
              <w:jc w:val="center"/>
            </w:pPr>
            <w:r w:rsidRPr="003F5AF2">
              <w:t>1.27</w:t>
            </w:r>
          </w:p>
        </w:tc>
        <w:tc>
          <w:tcPr>
            <w:tcW w:w="734" w:type="dxa"/>
            <w:shd w:val="clear" w:color="auto" w:fill="auto"/>
            <w:tcMar>
              <w:top w:w="0" w:type="dxa"/>
              <w:left w:w="75" w:type="dxa"/>
              <w:bottom w:w="0" w:type="dxa"/>
              <w:right w:w="75" w:type="dxa"/>
            </w:tcMar>
            <w:hideMark/>
          </w:tcPr>
          <w:p w14:paraId="0E02477B" w14:textId="77777777" w:rsidR="00F31C0E" w:rsidRPr="003F5AF2" w:rsidRDefault="00F31C0E" w:rsidP="00F31C0E">
            <w:pPr>
              <w:spacing w:line="240" w:lineRule="atLeast"/>
              <w:ind w:left="45"/>
              <w:jc w:val="right"/>
            </w:pPr>
            <w:r w:rsidRPr="003F5AF2">
              <w:t>52</w:t>
            </w:r>
          </w:p>
        </w:tc>
      </w:tr>
      <w:tr w:rsidR="00F31C0E" w:rsidRPr="003F5AF2" w14:paraId="36E56D71" w14:textId="77777777" w:rsidTr="00F31C0E">
        <w:tc>
          <w:tcPr>
            <w:tcW w:w="1149" w:type="dxa"/>
            <w:vMerge/>
            <w:shd w:val="clear" w:color="auto" w:fill="auto"/>
            <w:vAlign w:val="center"/>
            <w:hideMark/>
          </w:tcPr>
          <w:p w14:paraId="3DD67638" w14:textId="77777777" w:rsidR="00F31C0E" w:rsidRPr="003F5AF2" w:rsidRDefault="00F31C0E" w:rsidP="00F31C0E"/>
        </w:tc>
        <w:tc>
          <w:tcPr>
            <w:tcW w:w="1915" w:type="dxa"/>
            <w:vMerge/>
            <w:shd w:val="clear" w:color="auto" w:fill="auto"/>
            <w:vAlign w:val="center"/>
            <w:hideMark/>
          </w:tcPr>
          <w:p w14:paraId="678219A2" w14:textId="77777777" w:rsidR="00F31C0E" w:rsidRPr="003F5AF2" w:rsidRDefault="00F31C0E" w:rsidP="00F31C0E"/>
        </w:tc>
        <w:tc>
          <w:tcPr>
            <w:tcW w:w="1608" w:type="dxa"/>
            <w:shd w:val="clear" w:color="auto" w:fill="auto"/>
            <w:tcMar>
              <w:top w:w="0" w:type="dxa"/>
              <w:left w:w="75" w:type="dxa"/>
              <w:bottom w:w="0" w:type="dxa"/>
              <w:right w:w="75" w:type="dxa"/>
            </w:tcMar>
            <w:hideMark/>
          </w:tcPr>
          <w:p w14:paraId="051E4D26" w14:textId="77777777" w:rsidR="00F31C0E" w:rsidRPr="003F5AF2" w:rsidRDefault="00F31C0E" w:rsidP="00F31C0E">
            <w:pPr>
              <w:spacing w:line="240" w:lineRule="atLeast"/>
              <w:ind w:left="45"/>
            </w:pPr>
            <w:r w:rsidRPr="003F5AF2">
              <w:t>High</w:t>
            </w:r>
          </w:p>
        </w:tc>
        <w:tc>
          <w:tcPr>
            <w:tcW w:w="1080" w:type="dxa"/>
            <w:shd w:val="clear" w:color="auto" w:fill="auto"/>
            <w:tcMar>
              <w:top w:w="0" w:type="dxa"/>
              <w:left w:w="75" w:type="dxa"/>
              <w:bottom w:w="0" w:type="dxa"/>
              <w:right w:w="75" w:type="dxa"/>
            </w:tcMar>
            <w:hideMark/>
          </w:tcPr>
          <w:p w14:paraId="7682507E" w14:textId="05470F39" w:rsidR="00F31C0E" w:rsidRPr="003F5AF2" w:rsidRDefault="00305D9E" w:rsidP="00FA5CF5">
            <w:pPr>
              <w:spacing w:line="240" w:lineRule="atLeast"/>
              <w:ind w:left="45"/>
              <w:jc w:val="center"/>
            </w:pPr>
            <w:r w:rsidRPr="003F5AF2">
              <w:t>4.31</w:t>
            </w:r>
          </w:p>
        </w:tc>
        <w:tc>
          <w:tcPr>
            <w:tcW w:w="990" w:type="dxa"/>
            <w:shd w:val="clear" w:color="auto" w:fill="auto"/>
            <w:tcMar>
              <w:top w:w="0" w:type="dxa"/>
              <w:left w:w="75" w:type="dxa"/>
              <w:bottom w:w="0" w:type="dxa"/>
              <w:right w:w="75" w:type="dxa"/>
            </w:tcMar>
            <w:hideMark/>
          </w:tcPr>
          <w:p w14:paraId="0056D9A1" w14:textId="6FA216AC" w:rsidR="00F31C0E" w:rsidRPr="003F5AF2" w:rsidRDefault="00F31C0E" w:rsidP="00FA5CF5">
            <w:pPr>
              <w:spacing w:line="240" w:lineRule="atLeast"/>
              <w:ind w:left="45"/>
              <w:jc w:val="center"/>
            </w:pPr>
            <w:r w:rsidRPr="003F5AF2">
              <w:t>1.03</w:t>
            </w:r>
          </w:p>
        </w:tc>
        <w:tc>
          <w:tcPr>
            <w:tcW w:w="734" w:type="dxa"/>
            <w:shd w:val="clear" w:color="auto" w:fill="auto"/>
            <w:tcMar>
              <w:top w:w="0" w:type="dxa"/>
              <w:left w:w="75" w:type="dxa"/>
              <w:bottom w:w="0" w:type="dxa"/>
              <w:right w:w="75" w:type="dxa"/>
            </w:tcMar>
            <w:hideMark/>
          </w:tcPr>
          <w:p w14:paraId="1EE79FAD" w14:textId="77777777" w:rsidR="00F31C0E" w:rsidRPr="003F5AF2" w:rsidRDefault="00F31C0E" w:rsidP="00F31C0E">
            <w:pPr>
              <w:spacing w:line="240" w:lineRule="atLeast"/>
              <w:ind w:left="45"/>
              <w:jc w:val="right"/>
            </w:pPr>
            <w:r w:rsidRPr="003F5AF2">
              <w:t>65</w:t>
            </w:r>
          </w:p>
        </w:tc>
      </w:tr>
      <w:tr w:rsidR="00F31C0E" w:rsidRPr="003F5AF2" w14:paraId="7DBC3E7C" w14:textId="77777777" w:rsidTr="00FA5CF5">
        <w:tc>
          <w:tcPr>
            <w:tcW w:w="1149" w:type="dxa"/>
            <w:vMerge/>
            <w:shd w:val="clear" w:color="auto" w:fill="auto"/>
            <w:vAlign w:val="center"/>
            <w:hideMark/>
          </w:tcPr>
          <w:p w14:paraId="1AA455C1" w14:textId="77777777" w:rsidR="00F31C0E" w:rsidRPr="003F5AF2" w:rsidRDefault="00F31C0E" w:rsidP="00F31C0E"/>
        </w:tc>
        <w:tc>
          <w:tcPr>
            <w:tcW w:w="1915" w:type="dxa"/>
            <w:vMerge/>
            <w:shd w:val="clear" w:color="auto" w:fill="auto"/>
            <w:vAlign w:val="center"/>
            <w:hideMark/>
          </w:tcPr>
          <w:p w14:paraId="2D7A8E74" w14:textId="77777777" w:rsidR="00F31C0E" w:rsidRPr="003F5AF2" w:rsidRDefault="00F31C0E" w:rsidP="00F31C0E"/>
        </w:tc>
        <w:tc>
          <w:tcPr>
            <w:tcW w:w="1608" w:type="dxa"/>
            <w:shd w:val="clear" w:color="auto" w:fill="auto"/>
            <w:tcMar>
              <w:top w:w="0" w:type="dxa"/>
              <w:left w:w="75" w:type="dxa"/>
              <w:bottom w:w="0" w:type="dxa"/>
              <w:right w:w="75" w:type="dxa"/>
            </w:tcMar>
            <w:hideMark/>
          </w:tcPr>
          <w:p w14:paraId="51B7BA9A" w14:textId="77777777" w:rsidR="00F31C0E" w:rsidRPr="003F5AF2" w:rsidRDefault="00F31C0E" w:rsidP="00F31C0E">
            <w:pPr>
              <w:spacing w:line="240" w:lineRule="atLeast"/>
              <w:ind w:left="45"/>
            </w:pPr>
            <w:r w:rsidRPr="003F5AF2">
              <w:t>Total</w:t>
            </w:r>
          </w:p>
        </w:tc>
        <w:tc>
          <w:tcPr>
            <w:tcW w:w="1080" w:type="dxa"/>
            <w:shd w:val="clear" w:color="auto" w:fill="auto"/>
            <w:tcMar>
              <w:top w:w="0" w:type="dxa"/>
              <w:left w:w="75" w:type="dxa"/>
              <w:bottom w:w="0" w:type="dxa"/>
              <w:right w:w="75" w:type="dxa"/>
            </w:tcMar>
            <w:hideMark/>
          </w:tcPr>
          <w:p w14:paraId="107E8435" w14:textId="1F897717" w:rsidR="00F31C0E" w:rsidRPr="003F5AF2" w:rsidRDefault="00305D9E" w:rsidP="00FA5CF5">
            <w:pPr>
              <w:spacing w:line="240" w:lineRule="atLeast"/>
              <w:ind w:left="45"/>
              <w:jc w:val="center"/>
            </w:pPr>
            <w:r w:rsidRPr="003F5AF2">
              <w:t>4.02</w:t>
            </w:r>
          </w:p>
        </w:tc>
        <w:tc>
          <w:tcPr>
            <w:tcW w:w="990" w:type="dxa"/>
            <w:shd w:val="clear" w:color="auto" w:fill="auto"/>
            <w:tcMar>
              <w:top w:w="0" w:type="dxa"/>
              <w:left w:w="75" w:type="dxa"/>
              <w:bottom w:w="0" w:type="dxa"/>
              <w:right w:w="75" w:type="dxa"/>
            </w:tcMar>
            <w:hideMark/>
          </w:tcPr>
          <w:p w14:paraId="60A2AC0F" w14:textId="69CCDC5E" w:rsidR="00F31C0E" w:rsidRPr="003F5AF2" w:rsidRDefault="00305D9E" w:rsidP="00FA5CF5">
            <w:pPr>
              <w:spacing w:line="240" w:lineRule="atLeast"/>
              <w:ind w:left="45"/>
              <w:jc w:val="center"/>
            </w:pPr>
            <w:r w:rsidRPr="003F5AF2">
              <w:t>1.18</w:t>
            </w:r>
          </w:p>
        </w:tc>
        <w:tc>
          <w:tcPr>
            <w:tcW w:w="734" w:type="dxa"/>
            <w:shd w:val="clear" w:color="auto" w:fill="auto"/>
            <w:tcMar>
              <w:top w:w="0" w:type="dxa"/>
              <w:left w:w="75" w:type="dxa"/>
              <w:bottom w:w="0" w:type="dxa"/>
              <w:right w:w="75" w:type="dxa"/>
            </w:tcMar>
            <w:hideMark/>
          </w:tcPr>
          <w:p w14:paraId="5BAFAE3D" w14:textId="77777777" w:rsidR="00F31C0E" w:rsidRPr="003F5AF2" w:rsidRDefault="00F31C0E" w:rsidP="00F31C0E">
            <w:pPr>
              <w:spacing w:line="240" w:lineRule="atLeast"/>
              <w:ind w:left="45"/>
              <w:jc w:val="right"/>
            </w:pPr>
            <w:r w:rsidRPr="003F5AF2">
              <w:t>117</w:t>
            </w:r>
          </w:p>
        </w:tc>
      </w:tr>
      <w:tr w:rsidR="00F31C0E" w:rsidRPr="003F5AF2" w14:paraId="4A14D24A" w14:textId="77777777" w:rsidTr="00FA5CF5">
        <w:tc>
          <w:tcPr>
            <w:tcW w:w="1149" w:type="dxa"/>
            <w:vMerge/>
            <w:shd w:val="clear" w:color="auto" w:fill="auto"/>
            <w:vAlign w:val="center"/>
            <w:hideMark/>
          </w:tcPr>
          <w:p w14:paraId="39B62391" w14:textId="77777777" w:rsidR="00F31C0E" w:rsidRPr="003F5AF2" w:rsidRDefault="00F31C0E" w:rsidP="00F31C0E"/>
        </w:tc>
        <w:tc>
          <w:tcPr>
            <w:tcW w:w="1915" w:type="dxa"/>
            <w:vMerge w:val="restart"/>
            <w:shd w:val="clear" w:color="auto" w:fill="auto"/>
            <w:tcMar>
              <w:top w:w="0" w:type="dxa"/>
              <w:left w:w="75" w:type="dxa"/>
              <w:bottom w:w="0" w:type="dxa"/>
              <w:right w:w="75" w:type="dxa"/>
            </w:tcMar>
            <w:hideMark/>
          </w:tcPr>
          <w:p w14:paraId="1B7F49B8" w14:textId="77777777" w:rsidR="00F31C0E" w:rsidRPr="003F5AF2" w:rsidRDefault="00F31C0E" w:rsidP="00F31C0E">
            <w:pPr>
              <w:spacing w:line="240" w:lineRule="atLeast"/>
              <w:ind w:left="45"/>
            </w:pPr>
            <w:r w:rsidRPr="003F5AF2">
              <w:t>Total</w:t>
            </w:r>
          </w:p>
        </w:tc>
        <w:tc>
          <w:tcPr>
            <w:tcW w:w="1608" w:type="dxa"/>
            <w:shd w:val="clear" w:color="auto" w:fill="auto"/>
            <w:tcMar>
              <w:top w:w="0" w:type="dxa"/>
              <w:left w:w="75" w:type="dxa"/>
              <w:bottom w:w="0" w:type="dxa"/>
              <w:right w:w="75" w:type="dxa"/>
            </w:tcMar>
            <w:hideMark/>
          </w:tcPr>
          <w:p w14:paraId="7D3BDBBA" w14:textId="77777777" w:rsidR="00F31C0E" w:rsidRPr="003F5AF2" w:rsidRDefault="00F31C0E" w:rsidP="00F31C0E">
            <w:pPr>
              <w:spacing w:line="240" w:lineRule="atLeast"/>
              <w:ind w:left="45"/>
            </w:pPr>
            <w:r w:rsidRPr="003F5AF2">
              <w:t>Low</w:t>
            </w:r>
          </w:p>
        </w:tc>
        <w:tc>
          <w:tcPr>
            <w:tcW w:w="1080" w:type="dxa"/>
            <w:shd w:val="clear" w:color="auto" w:fill="auto"/>
            <w:tcMar>
              <w:top w:w="0" w:type="dxa"/>
              <w:left w:w="75" w:type="dxa"/>
              <w:bottom w:w="0" w:type="dxa"/>
              <w:right w:w="75" w:type="dxa"/>
            </w:tcMar>
            <w:hideMark/>
          </w:tcPr>
          <w:p w14:paraId="7C695E23" w14:textId="43CAD248" w:rsidR="00F31C0E" w:rsidRPr="003F5AF2" w:rsidRDefault="00305D9E" w:rsidP="00FA5CF5">
            <w:pPr>
              <w:spacing w:line="240" w:lineRule="atLeast"/>
              <w:ind w:left="45"/>
              <w:jc w:val="center"/>
            </w:pPr>
            <w:r w:rsidRPr="003F5AF2">
              <w:t>3.62</w:t>
            </w:r>
          </w:p>
        </w:tc>
        <w:tc>
          <w:tcPr>
            <w:tcW w:w="990" w:type="dxa"/>
            <w:shd w:val="clear" w:color="auto" w:fill="auto"/>
            <w:tcMar>
              <w:top w:w="0" w:type="dxa"/>
              <w:left w:w="75" w:type="dxa"/>
              <w:bottom w:w="0" w:type="dxa"/>
              <w:right w:w="75" w:type="dxa"/>
            </w:tcMar>
            <w:hideMark/>
          </w:tcPr>
          <w:p w14:paraId="714D5062" w14:textId="17A93F51" w:rsidR="00F31C0E" w:rsidRPr="003F5AF2" w:rsidRDefault="00305D9E" w:rsidP="00FA5CF5">
            <w:pPr>
              <w:spacing w:line="240" w:lineRule="atLeast"/>
              <w:ind w:left="45"/>
              <w:jc w:val="center"/>
            </w:pPr>
            <w:r w:rsidRPr="003F5AF2">
              <w:t>1.25</w:t>
            </w:r>
          </w:p>
        </w:tc>
        <w:tc>
          <w:tcPr>
            <w:tcW w:w="734" w:type="dxa"/>
            <w:shd w:val="clear" w:color="auto" w:fill="auto"/>
            <w:tcMar>
              <w:top w:w="0" w:type="dxa"/>
              <w:left w:w="75" w:type="dxa"/>
              <w:bottom w:w="0" w:type="dxa"/>
              <w:right w:w="75" w:type="dxa"/>
            </w:tcMar>
            <w:hideMark/>
          </w:tcPr>
          <w:p w14:paraId="3E11C08E" w14:textId="77777777" w:rsidR="00F31C0E" w:rsidRPr="003F5AF2" w:rsidRDefault="00F31C0E" w:rsidP="00F31C0E">
            <w:pPr>
              <w:spacing w:line="240" w:lineRule="atLeast"/>
              <w:ind w:left="45"/>
              <w:jc w:val="right"/>
            </w:pPr>
            <w:r w:rsidRPr="003F5AF2">
              <w:t>109</w:t>
            </w:r>
          </w:p>
        </w:tc>
      </w:tr>
      <w:tr w:rsidR="00F31C0E" w:rsidRPr="003F5AF2" w14:paraId="5058DBE1" w14:textId="77777777" w:rsidTr="00F31C0E">
        <w:tc>
          <w:tcPr>
            <w:tcW w:w="1149" w:type="dxa"/>
            <w:vMerge/>
            <w:shd w:val="clear" w:color="auto" w:fill="auto"/>
            <w:vAlign w:val="center"/>
            <w:hideMark/>
          </w:tcPr>
          <w:p w14:paraId="1BD43E65" w14:textId="77777777" w:rsidR="00F31C0E" w:rsidRPr="003F5AF2" w:rsidRDefault="00F31C0E" w:rsidP="00F31C0E"/>
        </w:tc>
        <w:tc>
          <w:tcPr>
            <w:tcW w:w="1915" w:type="dxa"/>
            <w:vMerge/>
            <w:shd w:val="clear" w:color="auto" w:fill="auto"/>
            <w:vAlign w:val="center"/>
            <w:hideMark/>
          </w:tcPr>
          <w:p w14:paraId="386A768B" w14:textId="77777777" w:rsidR="00F31C0E" w:rsidRPr="003F5AF2" w:rsidRDefault="00F31C0E" w:rsidP="00F31C0E"/>
        </w:tc>
        <w:tc>
          <w:tcPr>
            <w:tcW w:w="1608" w:type="dxa"/>
            <w:shd w:val="clear" w:color="auto" w:fill="auto"/>
            <w:tcMar>
              <w:top w:w="0" w:type="dxa"/>
              <w:left w:w="75" w:type="dxa"/>
              <w:bottom w:w="0" w:type="dxa"/>
              <w:right w:w="75" w:type="dxa"/>
            </w:tcMar>
            <w:hideMark/>
          </w:tcPr>
          <w:p w14:paraId="675281C5" w14:textId="77777777" w:rsidR="00F31C0E" w:rsidRPr="003F5AF2" w:rsidRDefault="00F31C0E" w:rsidP="00F31C0E">
            <w:pPr>
              <w:spacing w:line="240" w:lineRule="atLeast"/>
              <w:ind w:left="45"/>
            </w:pPr>
            <w:r w:rsidRPr="003F5AF2">
              <w:t>High</w:t>
            </w:r>
          </w:p>
        </w:tc>
        <w:tc>
          <w:tcPr>
            <w:tcW w:w="1080" w:type="dxa"/>
            <w:shd w:val="clear" w:color="auto" w:fill="auto"/>
            <w:tcMar>
              <w:top w:w="0" w:type="dxa"/>
              <w:left w:w="75" w:type="dxa"/>
              <w:bottom w:w="0" w:type="dxa"/>
              <w:right w:w="75" w:type="dxa"/>
            </w:tcMar>
            <w:hideMark/>
          </w:tcPr>
          <w:p w14:paraId="63494326" w14:textId="6514F91A" w:rsidR="00F31C0E" w:rsidRPr="003F5AF2" w:rsidRDefault="00F31C0E" w:rsidP="00FA5CF5">
            <w:pPr>
              <w:spacing w:line="240" w:lineRule="atLeast"/>
              <w:ind w:left="45"/>
              <w:jc w:val="center"/>
            </w:pPr>
            <w:r w:rsidRPr="003F5AF2">
              <w:t>4.12</w:t>
            </w:r>
          </w:p>
        </w:tc>
        <w:tc>
          <w:tcPr>
            <w:tcW w:w="990" w:type="dxa"/>
            <w:shd w:val="clear" w:color="auto" w:fill="auto"/>
            <w:tcMar>
              <w:top w:w="0" w:type="dxa"/>
              <w:left w:w="75" w:type="dxa"/>
              <w:bottom w:w="0" w:type="dxa"/>
              <w:right w:w="75" w:type="dxa"/>
            </w:tcMar>
            <w:hideMark/>
          </w:tcPr>
          <w:p w14:paraId="0CA1E7D1" w14:textId="2ADA6A8A" w:rsidR="00F31C0E" w:rsidRPr="003F5AF2" w:rsidRDefault="00F31C0E" w:rsidP="00FA5CF5">
            <w:pPr>
              <w:spacing w:line="240" w:lineRule="atLeast"/>
              <w:ind w:left="45"/>
              <w:jc w:val="center"/>
            </w:pPr>
            <w:r w:rsidRPr="003F5AF2">
              <w:t>1.17</w:t>
            </w:r>
          </w:p>
        </w:tc>
        <w:tc>
          <w:tcPr>
            <w:tcW w:w="734" w:type="dxa"/>
            <w:shd w:val="clear" w:color="auto" w:fill="auto"/>
            <w:tcMar>
              <w:top w:w="0" w:type="dxa"/>
              <w:left w:w="75" w:type="dxa"/>
              <w:bottom w:w="0" w:type="dxa"/>
              <w:right w:w="75" w:type="dxa"/>
            </w:tcMar>
            <w:hideMark/>
          </w:tcPr>
          <w:p w14:paraId="3A46FCB1" w14:textId="77777777" w:rsidR="00F31C0E" w:rsidRPr="003F5AF2" w:rsidRDefault="00F31C0E" w:rsidP="00F31C0E">
            <w:pPr>
              <w:spacing w:line="240" w:lineRule="atLeast"/>
              <w:ind w:left="45"/>
              <w:jc w:val="right"/>
            </w:pPr>
            <w:r w:rsidRPr="003F5AF2">
              <w:t>122</w:t>
            </w:r>
          </w:p>
        </w:tc>
      </w:tr>
      <w:tr w:rsidR="00F31C0E" w:rsidRPr="003F5AF2" w14:paraId="1B1D6440" w14:textId="77777777" w:rsidTr="00FA5CF5">
        <w:tc>
          <w:tcPr>
            <w:tcW w:w="1149" w:type="dxa"/>
            <w:vMerge/>
            <w:shd w:val="clear" w:color="auto" w:fill="auto"/>
            <w:vAlign w:val="center"/>
            <w:hideMark/>
          </w:tcPr>
          <w:p w14:paraId="7BF82ECF" w14:textId="77777777" w:rsidR="00F31C0E" w:rsidRPr="003F5AF2" w:rsidRDefault="00F31C0E" w:rsidP="00F31C0E"/>
        </w:tc>
        <w:tc>
          <w:tcPr>
            <w:tcW w:w="1915" w:type="dxa"/>
            <w:vMerge/>
            <w:shd w:val="clear" w:color="auto" w:fill="auto"/>
            <w:vAlign w:val="center"/>
            <w:hideMark/>
          </w:tcPr>
          <w:p w14:paraId="7B28C6DD" w14:textId="77777777" w:rsidR="00F31C0E" w:rsidRPr="003F5AF2" w:rsidRDefault="00F31C0E" w:rsidP="00F31C0E"/>
        </w:tc>
        <w:tc>
          <w:tcPr>
            <w:tcW w:w="1608" w:type="dxa"/>
            <w:shd w:val="clear" w:color="auto" w:fill="auto"/>
            <w:tcMar>
              <w:top w:w="0" w:type="dxa"/>
              <w:left w:w="75" w:type="dxa"/>
              <w:bottom w:w="0" w:type="dxa"/>
              <w:right w:w="75" w:type="dxa"/>
            </w:tcMar>
            <w:hideMark/>
          </w:tcPr>
          <w:p w14:paraId="6661FC4D" w14:textId="77777777" w:rsidR="00F31C0E" w:rsidRPr="003F5AF2" w:rsidRDefault="00F31C0E" w:rsidP="00F31C0E">
            <w:pPr>
              <w:spacing w:line="240" w:lineRule="atLeast"/>
              <w:ind w:left="45"/>
            </w:pPr>
            <w:r w:rsidRPr="003F5AF2">
              <w:t>Total</w:t>
            </w:r>
          </w:p>
        </w:tc>
        <w:tc>
          <w:tcPr>
            <w:tcW w:w="1080" w:type="dxa"/>
            <w:shd w:val="clear" w:color="auto" w:fill="auto"/>
            <w:tcMar>
              <w:top w:w="0" w:type="dxa"/>
              <w:left w:w="75" w:type="dxa"/>
              <w:bottom w:w="0" w:type="dxa"/>
              <w:right w:w="75" w:type="dxa"/>
            </w:tcMar>
            <w:hideMark/>
          </w:tcPr>
          <w:p w14:paraId="58190517" w14:textId="6770A7B5" w:rsidR="00F31C0E" w:rsidRPr="003F5AF2" w:rsidRDefault="00305D9E" w:rsidP="00FA5CF5">
            <w:pPr>
              <w:spacing w:line="240" w:lineRule="atLeast"/>
              <w:ind w:left="45"/>
              <w:jc w:val="center"/>
            </w:pPr>
            <w:r w:rsidRPr="003F5AF2">
              <w:t>3.88</w:t>
            </w:r>
          </w:p>
        </w:tc>
        <w:tc>
          <w:tcPr>
            <w:tcW w:w="990" w:type="dxa"/>
            <w:shd w:val="clear" w:color="auto" w:fill="auto"/>
            <w:tcMar>
              <w:top w:w="0" w:type="dxa"/>
              <w:left w:w="75" w:type="dxa"/>
              <w:bottom w:w="0" w:type="dxa"/>
              <w:right w:w="75" w:type="dxa"/>
            </w:tcMar>
            <w:hideMark/>
          </w:tcPr>
          <w:p w14:paraId="52E52B81" w14:textId="6BC1EBC8" w:rsidR="00F31C0E" w:rsidRPr="003F5AF2" w:rsidRDefault="00305D9E" w:rsidP="00FA5CF5">
            <w:pPr>
              <w:spacing w:line="240" w:lineRule="atLeast"/>
              <w:ind w:left="45"/>
              <w:jc w:val="center"/>
            </w:pPr>
            <w:r w:rsidRPr="003F5AF2">
              <w:t>1.23</w:t>
            </w:r>
          </w:p>
        </w:tc>
        <w:tc>
          <w:tcPr>
            <w:tcW w:w="734" w:type="dxa"/>
            <w:shd w:val="clear" w:color="auto" w:fill="auto"/>
            <w:tcMar>
              <w:top w:w="0" w:type="dxa"/>
              <w:left w:w="75" w:type="dxa"/>
              <w:bottom w:w="0" w:type="dxa"/>
              <w:right w:w="75" w:type="dxa"/>
            </w:tcMar>
            <w:hideMark/>
          </w:tcPr>
          <w:p w14:paraId="3CC2E023" w14:textId="77777777" w:rsidR="00F31C0E" w:rsidRPr="003F5AF2" w:rsidRDefault="00F31C0E" w:rsidP="00F31C0E">
            <w:pPr>
              <w:spacing w:line="240" w:lineRule="atLeast"/>
              <w:ind w:left="45"/>
              <w:jc w:val="right"/>
            </w:pPr>
            <w:r w:rsidRPr="003F5AF2">
              <w:t>231</w:t>
            </w:r>
          </w:p>
        </w:tc>
      </w:tr>
      <w:tr w:rsidR="00F31C0E" w:rsidRPr="003F5AF2" w14:paraId="3AF6D50B" w14:textId="77777777" w:rsidTr="00FA5CF5">
        <w:tc>
          <w:tcPr>
            <w:tcW w:w="1149" w:type="dxa"/>
            <w:vMerge w:val="restart"/>
            <w:shd w:val="clear" w:color="auto" w:fill="auto"/>
            <w:tcMar>
              <w:top w:w="0" w:type="dxa"/>
              <w:left w:w="75" w:type="dxa"/>
              <w:bottom w:w="0" w:type="dxa"/>
              <w:right w:w="75" w:type="dxa"/>
            </w:tcMar>
            <w:hideMark/>
          </w:tcPr>
          <w:p w14:paraId="519BB44E" w14:textId="77777777" w:rsidR="00F31C0E" w:rsidRPr="003F5AF2" w:rsidRDefault="00F31C0E" w:rsidP="00F31C0E">
            <w:pPr>
              <w:spacing w:line="240" w:lineRule="atLeast"/>
              <w:ind w:left="45"/>
            </w:pPr>
            <w:r w:rsidRPr="003F5AF2">
              <w:t>Total</w:t>
            </w:r>
          </w:p>
        </w:tc>
        <w:tc>
          <w:tcPr>
            <w:tcW w:w="1915" w:type="dxa"/>
            <w:vMerge w:val="restart"/>
            <w:shd w:val="clear" w:color="auto" w:fill="auto"/>
            <w:tcMar>
              <w:top w:w="0" w:type="dxa"/>
              <w:left w:w="75" w:type="dxa"/>
              <w:bottom w:w="0" w:type="dxa"/>
              <w:right w:w="75" w:type="dxa"/>
            </w:tcMar>
            <w:hideMark/>
          </w:tcPr>
          <w:p w14:paraId="5D60F1FF" w14:textId="77777777" w:rsidR="00F31C0E" w:rsidRPr="003F5AF2" w:rsidRDefault="00F31C0E" w:rsidP="00F31C0E">
            <w:pPr>
              <w:spacing w:line="240" w:lineRule="atLeast"/>
              <w:ind w:left="45"/>
            </w:pPr>
            <w:r w:rsidRPr="003F5AF2">
              <w:t>Not Addressed</w:t>
            </w:r>
          </w:p>
        </w:tc>
        <w:tc>
          <w:tcPr>
            <w:tcW w:w="1608" w:type="dxa"/>
            <w:shd w:val="clear" w:color="auto" w:fill="auto"/>
            <w:tcMar>
              <w:top w:w="0" w:type="dxa"/>
              <w:left w:w="75" w:type="dxa"/>
              <w:bottom w:w="0" w:type="dxa"/>
              <w:right w:w="75" w:type="dxa"/>
            </w:tcMar>
            <w:hideMark/>
          </w:tcPr>
          <w:p w14:paraId="6B309F6C" w14:textId="77777777" w:rsidR="00F31C0E" w:rsidRPr="003F5AF2" w:rsidRDefault="00F31C0E" w:rsidP="00F31C0E">
            <w:pPr>
              <w:spacing w:line="240" w:lineRule="atLeast"/>
              <w:ind w:left="45"/>
            </w:pPr>
            <w:r w:rsidRPr="003F5AF2">
              <w:t>Low</w:t>
            </w:r>
          </w:p>
        </w:tc>
        <w:tc>
          <w:tcPr>
            <w:tcW w:w="1080" w:type="dxa"/>
            <w:shd w:val="clear" w:color="auto" w:fill="auto"/>
            <w:tcMar>
              <w:top w:w="0" w:type="dxa"/>
              <w:left w:w="75" w:type="dxa"/>
              <w:bottom w:w="0" w:type="dxa"/>
              <w:right w:w="75" w:type="dxa"/>
            </w:tcMar>
            <w:hideMark/>
          </w:tcPr>
          <w:p w14:paraId="4360DFA1" w14:textId="48F3E5AB" w:rsidR="00F31C0E" w:rsidRPr="003F5AF2" w:rsidRDefault="00305D9E" w:rsidP="00FA5CF5">
            <w:pPr>
              <w:spacing w:line="240" w:lineRule="atLeast"/>
              <w:ind w:left="45"/>
              <w:jc w:val="center"/>
            </w:pPr>
            <w:r w:rsidRPr="003F5AF2">
              <w:t>3.62</w:t>
            </w:r>
          </w:p>
        </w:tc>
        <w:tc>
          <w:tcPr>
            <w:tcW w:w="990" w:type="dxa"/>
            <w:shd w:val="clear" w:color="auto" w:fill="auto"/>
            <w:tcMar>
              <w:top w:w="0" w:type="dxa"/>
              <w:left w:w="75" w:type="dxa"/>
              <w:bottom w:w="0" w:type="dxa"/>
              <w:right w:w="75" w:type="dxa"/>
            </w:tcMar>
            <w:hideMark/>
          </w:tcPr>
          <w:p w14:paraId="767004D1" w14:textId="5FE83A17" w:rsidR="00F31C0E" w:rsidRPr="003F5AF2" w:rsidRDefault="00305D9E" w:rsidP="00FA5CF5">
            <w:pPr>
              <w:spacing w:line="240" w:lineRule="atLeast"/>
              <w:ind w:left="45"/>
              <w:jc w:val="center"/>
            </w:pPr>
            <w:r w:rsidRPr="003F5AF2">
              <w:t>1.34</w:t>
            </w:r>
          </w:p>
        </w:tc>
        <w:tc>
          <w:tcPr>
            <w:tcW w:w="734" w:type="dxa"/>
            <w:shd w:val="clear" w:color="auto" w:fill="auto"/>
            <w:tcMar>
              <w:top w:w="0" w:type="dxa"/>
              <w:left w:w="75" w:type="dxa"/>
              <w:bottom w:w="0" w:type="dxa"/>
              <w:right w:w="75" w:type="dxa"/>
            </w:tcMar>
            <w:hideMark/>
          </w:tcPr>
          <w:p w14:paraId="4275C441" w14:textId="77777777" w:rsidR="00F31C0E" w:rsidRPr="003F5AF2" w:rsidRDefault="00F31C0E" w:rsidP="00F31C0E">
            <w:pPr>
              <w:spacing w:line="240" w:lineRule="atLeast"/>
              <w:ind w:left="45"/>
              <w:jc w:val="right"/>
            </w:pPr>
            <w:r w:rsidRPr="003F5AF2">
              <w:t>108</w:t>
            </w:r>
          </w:p>
        </w:tc>
      </w:tr>
      <w:tr w:rsidR="00F31C0E" w:rsidRPr="003F5AF2" w14:paraId="2ECE2014" w14:textId="77777777" w:rsidTr="00F31C0E">
        <w:tc>
          <w:tcPr>
            <w:tcW w:w="1149" w:type="dxa"/>
            <w:vMerge/>
            <w:shd w:val="clear" w:color="auto" w:fill="auto"/>
            <w:vAlign w:val="center"/>
            <w:hideMark/>
          </w:tcPr>
          <w:p w14:paraId="2A57E243" w14:textId="77777777" w:rsidR="00F31C0E" w:rsidRPr="003F5AF2" w:rsidRDefault="00F31C0E" w:rsidP="00F31C0E"/>
        </w:tc>
        <w:tc>
          <w:tcPr>
            <w:tcW w:w="1915" w:type="dxa"/>
            <w:vMerge/>
            <w:shd w:val="clear" w:color="auto" w:fill="auto"/>
            <w:vAlign w:val="center"/>
            <w:hideMark/>
          </w:tcPr>
          <w:p w14:paraId="088FE0F6" w14:textId="77777777" w:rsidR="00F31C0E" w:rsidRPr="003F5AF2" w:rsidRDefault="00F31C0E" w:rsidP="00F31C0E"/>
        </w:tc>
        <w:tc>
          <w:tcPr>
            <w:tcW w:w="1608" w:type="dxa"/>
            <w:shd w:val="clear" w:color="auto" w:fill="auto"/>
            <w:tcMar>
              <w:top w:w="0" w:type="dxa"/>
              <w:left w:w="75" w:type="dxa"/>
              <w:bottom w:w="0" w:type="dxa"/>
              <w:right w:w="75" w:type="dxa"/>
            </w:tcMar>
            <w:hideMark/>
          </w:tcPr>
          <w:p w14:paraId="12B5EED3" w14:textId="77777777" w:rsidR="00F31C0E" w:rsidRPr="003F5AF2" w:rsidRDefault="00F31C0E" w:rsidP="00F31C0E">
            <w:pPr>
              <w:spacing w:line="240" w:lineRule="atLeast"/>
              <w:ind w:left="45"/>
            </w:pPr>
            <w:r w:rsidRPr="003F5AF2">
              <w:t>High</w:t>
            </w:r>
          </w:p>
        </w:tc>
        <w:tc>
          <w:tcPr>
            <w:tcW w:w="1080" w:type="dxa"/>
            <w:shd w:val="clear" w:color="auto" w:fill="auto"/>
            <w:tcMar>
              <w:top w:w="0" w:type="dxa"/>
              <w:left w:w="75" w:type="dxa"/>
              <w:bottom w:w="0" w:type="dxa"/>
              <w:right w:w="75" w:type="dxa"/>
            </w:tcMar>
            <w:hideMark/>
          </w:tcPr>
          <w:p w14:paraId="6897C3A1" w14:textId="595F5BF8" w:rsidR="00F31C0E" w:rsidRPr="003F5AF2" w:rsidRDefault="00305D9E" w:rsidP="00FA5CF5">
            <w:pPr>
              <w:spacing w:line="240" w:lineRule="atLeast"/>
              <w:ind w:left="45"/>
              <w:jc w:val="center"/>
            </w:pPr>
            <w:r w:rsidRPr="003F5AF2">
              <w:t>4.02</w:t>
            </w:r>
          </w:p>
        </w:tc>
        <w:tc>
          <w:tcPr>
            <w:tcW w:w="990" w:type="dxa"/>
            <w:shd w:val="clear" w:color="auto" w:fill="auto"/>
            <w:tcMar>
              <w:top w:w="0" w:type="dxa"/>
              <w:left w:w="75" w:type="dxa"/>
              <w:bottom w:w="0" w:type="dxa"/>
              <w:right w:w="75" w:type="dxa"/>
            </w:tcMar>
            <w:hideMark/>
          </w:tcPr>
          <w:p w14:paraId="2138F36C" w14:textId="645AD436" w:rsidR="00F31C0E" w:rsidRPr="003F5AF2" w:rsidRDefault="00305D9E" w:rsidP="00FA5CF5">
            <w:pPr>
              <w:spacing w:line="240" w:lineRule="atLeast"/>
              <w:ind w:left="45"/>
              <w:jc w:val="center"/>
            </w:pPr>
            <w:r w:rsidRPr="003F5AF2">
              <w:t>1.35</w:t>
            </w:r>
          </w:p>
        </w:tc>
        <w:tc>
          <w:tcPr>
            <w:tcW w:w="734" w:type="dxa"/>
            <w:shd w:val="clear" w:color="auto" w:fill="auto"/>
            <w:tcMar>
              <w:top w:w="0" w:type="dxa"/>
              <w:left w:w="75" w:type="dxa"/>
              <w:bottom w:w="0" w:type="dxa"/>
              <w:right w:w="75" w:type="dxa"/>
            </w:tcMar>
            <w:hideMark/>
          </w:tcPr>
          <w:p w14:paraId="20DF3A59" w14:textId="77777777" w:rsidR="00F31C0E" w:rsidRPr="003F5AF2" w:rsidRDefault="00F31C0E" w:rsidP="00F31C0E">
            <w:pPr>
              <w:spacing w:line="240" w:lineRule="atLeast"/>
              <w:ind w:left="45"/>
              <w:jc w:val="right"/>
            </w:pPr>
            <w:r w:rsidRPr="003F5AF2">
              <w:t>108</w:t>
            </w:r>
          </w:p>
        </w:tc>
      </w:tr>
      <w:tr w:rsidR="00F31C0E" w:rsidRPr="003F5AF2" w14:paraId="106AD702" w14:textId="77777777" w:rsidTr="00FA5CF5">
        <w:tc>
          <w:tcPr>
            <w:tcW w:w="1149" w:type="dxa"/>
            <w:vMerge/>
            <w:shd w:val="clear" w:color="auto" w:fill="auto"/>
            <w:vAlign w:val="center"/>
            <w:hideMark/>
          </w:tcPr>
          <w:p w14:paraId="34B17E80" w14:textId="77777777" w:rsidR="00F31C0E" w:rsidRPr="003F5AF2" w:rsidRDefault="00F31C0E" w:rsidP="00F31C0E"/>
        </w:tc>
        <w:tc>
          <w:tcPr>
            <w:tcW w:w="1915" w:type="dxa"/>
            <w:vMerge/>
            <w:shd w:val="clear" w:color="auto" w:fill="auto"/>
            <w:vAlign w:val="center"/>
            <w:hideMark/>
          </w:tcPr>
          <w:p w14:paraId="184EC92C" w14:textId="77777777" w:rsidR="00F31C0E" w:rsidRPr="003F5AF2" w:rsidRDefault="00F31C0E" w:rsidP="00F31C0E"/>
        </w:tc>
        <w:tc>
          <w:tcPr>
            <w:tcW w:w="1608" w:type="dxa"/>
            <w:shd w:val="clear" w:color="auto" w:fill="auto"/>
            <w:tcMar>
              <w:top w:w="0" w:type="dxa"/>
              <w:left w:w="75" w:type="dxa"/>
              <w:bottom w:w="0" w:type="dxa"/>
              <w:right w:w="75" w:type="dxa"/>
            </w:tcMar>
            <w:hideMark/>
          </w:tcPr>
          <w:p w14:paraId="21885A34" w14:textId="77777777" w:rsidR="00F31C0E" w:rsidRPr="003F5AF2" w:rsidRDefault="00F31C0E" w:rsidP="00F31C0E">
            <w:pPr>
              <w:spacing w:line="240" w:lineRule="atLeast"/>
              <w:ind w:left="45"/>
            </w:pPr>
            <w:r w:rsidRPr="003F5AF2">
              <w:t>Total</w:t>
            </w:r>
          </w:p>
        </w:tc>
        <w:tc>
          <w:tcPr>
            <w:tcW w:w="1080" w:type="dxa"/>
            <w:shd w:val="clear" w:color="auto" w:fill="auto"/>
            <w:tcMar>
              <w:top w:w="0" w:type="dxa"/>
              <w:left w:w="75" w:type="dxa"/>
              <w:bottom w:w="0" w:type="dxa"/>
              <w:right w:w="75" w:type="dxa"/>
            </w:tcMar>
            <w:hideMark/>
          </w:tcPr>
          <w:p w14:paraId="06F93FBB" w14:textId="477A3892" w:rsidR="00F31C0E" w:rsidRPr="003F5AF2" w:rsidRDefault="00305D9E" w:rsidP="00FA5CF5">
            <w:pPr>
              <w:spacing w:line="240" w:lineRule="atLeast"/>
              <w:ind w:left="45"/>
              <w:jc w:val="center"/>
            </w:pPr>
            <w:r w:rsidRPr="003F5AF2">
              <w:t>3.82</w:t>
            </w:r>
          </w:p>
        </w:tc>
        <w:tc>
          <w:tcPr>
            <w:tcW w:w="990" w:type="dxa"/>
            <w:shd w:val="clear" w:color="auto" w:fill="auto"/>
            <w:tcMar>
              <w:top w:w="0" w:type="dxa"/>
              <w:left w:w="75" w:type="dxa"/>
              <w:bottom w:w="0" w:type="dxa"/>
              <w:right w:w="75" w:type="dxa"/>
            </w:tcMar>
            <w:hideMark/>
          </w:tcPr>
          <w:p w14:paraId="230E9D50" w14:textId="13B0570A" w:rsidR="00F31C0E" w:rsidRPr="003F5AF2" w:rsidRDefault="00305D9E" w:rsidP="00FA5CF5">
            <w:pPr>
              <w:spacing w:line="240" w:lineRule="atLeast"/>
              <w:ind w:left="45"/>
              <w:jc w:val="center"/>
            </w:pPr>
            <w:r w:rsidRPr="003F5AF2">
              <w:t>1.36</w:t>
            </w:r>
          </w:p>
        </w:tc>
        <w:tc>
          <w:tcPr>
            <w:tcW w:w="734" w:type="dxa"/>
            <w:shd w:val="clear" w:color="auto" w:fill="auto"/>
            <w:tcMar>
              <w:top w:w="0" w:type="dxa"/>
              <w:left w:w="75" w:type="dxa"/>
              <w:bottom w:w="0" w:type="dxa"/>
              <w:right w:w="75" w:type="dxa"/>
            </w:tcMar>
            <w:hideMark/>
          </w:tcPr>
          <w:p w14:paraId="02B5B845" w14:textId="77777777" w:rsidR="00F31C0E" w:rsidRPr="003F5AF2" w:rsidRDefault="00F31C0E" w:rsidP="00F31C0E">
            <w:pPr>
              <w:spacing w:line="240" w:lineRule="atLeast"/>
              <w:ind w:left="45"/>
              <w:jc w:val="right"/>
            </w:pPr>
            <w:r w:rsidRPr="003F5AF2">
              <w:t>216</w:t>
            </w:r>
          </w:p>
        </w:tc>
      </w:tr>
      <w:tr w:rsidR="00F31C0E" w:rsidRPr="003F5AF2" w14:paraId="4C206072" w14:textId="77777777" w:rsidTr="00FA5CF5">
        <w:tc>
          <w:tcPr>
            <w:tcW w:w="1149" w:type="dxa"/>
            <w:vMerge/>
            <w:shd w:val="clear" w:color="auto" w:fill="auto"/>
            <w:vAlign w:val="center"/>
            <w:hideMark/>
          </w:tcPr>
          <w:p w14:paraId="6DC71416" w14:textId="77777777" w:rsidR="00F31C0E" w:rsidRPr="003F5AF2" w:rsidRDefault="00F31C0E" w:rsidP="00F31C0E"/>
        </w:tc>
        <w:tc>
          <w:tcPr>
            <w:tcW w:w="1915" w:type="dxa"/>
            <w:vMerge w:val="restart"/>
            <w:shd w:val="clear" w:color="auto" w:fill="auto"/>
            <w:tcMar>
              <w:top w:w="0" w:type="dxa"/>
              <w:left w:w="75" w:type="dxa"/>
              <w:bottom w:w="0" w:type="dxa"/>
              <w:right w:w="75" w:type="dxa"/>
            </w:tcMar>
            <w:hideMark/>
          </w:tcPr>
          <w:p w14:paraId="095A6EDB" w14:textId="77777777" w:rsidR="00F31C0E" w:rsidRPr="003F5AF2" w:rsidRDefault="00F31C0E" w:rsidP="00F31C0E">
            <w:pPr>
              <w:spacing w:line="240" w:lineRule="atLeast"/>
              <w:ind w:left="45"/>
            </w:pPr>
            <w:r w:rsidRPr="003F5AF2">
              <w:t>Addressed</w:t>
            </w:r>
          </w:p>
        </w:tc>
        <w:tc>
          <w:tcPr>
            <w:tcW w:w="1608" w:type="dxa"/>
            <w:shd w:val="clear" w:color="auto" w:fill="auto"/>
            <w:tcMar>
              <w:top w:w="0" w:type="dxa"/>
              <w:left w:w="75" w:type="dxa"/>
              <w:bottom w:w="0" w:type="dxa"/>
              <w:right w:w="75" w:type="dxa"/>
            </w:tcMar>
            <w:hideMark/>
          </w:tcPr>
          <w:p w14:paraId="6D5B7989" w14:textId="77777777" w:rsidR="00F31C0E" w:rsidRPr="003F5AF2" w:rsidRDefault="00F31C0E" w:rsidP="00F31C0E">
            <w:pPr>
              <w:spacing w:line="240" w:lineRule="atLeast"/>
              <w:ind w:left="45"/>
            </w:pPr>
            <w:r w:rsidRPr="003F5AF2">
              <w:t>Low</w:t>
            </w:r>
          </w:p>
        </w:tc>
        <w:tc>
          <w:tcPr>
            <w:tcW w:w="1080" w:type="dxa"/>
            <w:shd w:val="clear" w:color="auto" w:fill="auto"/>
            <w:tcMar>
              <w:top w:w="0" w:type="dxa"/>
              <w:left w:w="75" w:type="dxa"/>
              <w:bottom w:w="0" w:type="dxa"/>
              <w:right w:w="75" w:type="dxa"/>
            </w:tcMar>
            <w:hideMark/>
          </w:tcPr>
          <w:p w14:paraId="69525C87" w14:textId="3D38773A" w:rsidR="00F31C0E" w:rsidRPr="003F5AF2" w:rsidRDefault="00305D9E" w:rsidP="00FA5CF5">
            <w:pPr>
              <w:spacing w:line="240" w:lineRule="atLeast"/>
              <w:ind w:left="45"/>
              <w:jc w:val="center"/>
            </w:pPr>
            <w:r w:rsidRPr="003F5AF2">
              <w:t>3.62</w:t>
            </w:r>
          </w:p>
        </w:tc>
        <w:tc>
          <w:tcPr>
            <w:tcW w:w="990" w:type="dxa"/>
            <w:shd w:val="clear" w:color="auto" w:fill="auto"/>
            <w:tcMar>
              <w:top w:w="0" w:type="dxa"/>
              <w:left w:w="75" w:type="dxa"/>
              <w:bottom w:w="0" w:type="dxa"/>
              <w:right w:w="75" w:type="dxa"/>
            </w:tcMar>
            <w:hideMark/>
          </w:tcPr>
          <w:p w14:paraId="17B48648" w14:textId="2B11B6F6" w:rsidR="00F31C0E" w:rsidRPr="003F5AF2" w:rsidRDefault="00305D9E" w:rsidP="00FA5CF5">
            <w:pPr>
              <w:spacing w:line="240" w:lineRule="atLeast"/>
              <w:ind w:left="45"/>
              <w:jc w:val="center"/>
            </w:pPr>
            <w:r w:rsidRPr="003F5AF2">
              <w:t>1.33</w:t>
            </w:r>
          </w:p>
        </w:tc>
        <w:tc>
          <w:tcPr>
            <w:tcW w:w="734" w:type="dxa"/>
            <w:shd w:val="clear" w:color="auto" w:fill="auto"/>
            <w:tcMar>
              <w:top w:w="0" w:type="dxa"/>
              <w:left w:w="75" w:type="dxa"/>
              <w:bottom w:w="0" w:type="dxa"/>
              <w:right w:w="75" w:type="dxa"/>
            </w:tcMar>
            <w:hideMark/>
          </w:tcPr>
          <w:p w14:paraId="03902677" w14:textId="77777777" w:rsidR="00F31C0E" w:rsidRPr="003F5AF2" w:rsidRDefault="00F31C0E" w:rsidP="00F31C0E">
            <w:pPr>
              <w:spacing w:line="240" w:lineRule="atLeast"/>
              <w:ind w:left="45"/>
              <w:jc w:val="right"/>
            </w:pPr>
            <w:r w:rsidRPr="003F5AF2">
              <w:t>110</w:t>
            </w:r>
          </w:p>
        </w:tc>
      </w:tr>
      <w:tr w:rsidR="00F31C0E" w:rsidRPr="003F5AF2" w14:paraId="08CEF543" w14:textId="77777777" w:rsidTr="00F31C0E">
        <w:tc>
          <w:tcPr>
            <w:tcW w:w="1149" w:type="dxa"/>
            <w:vMerge/>
            <w:shd w:val="clear" w:color="auto" w:fill="auto"/>
            <w:vAlign w:val="center"/>
            <w:hideMark/>
          </w:tcPr>
          <w:p w14:paraId="1120DE9E" w14:textId="77777777" w:rsidR="00F31C0E" w:rsidRPr="003F5AF2" w:rsidRDefault="00F31C0E" w:rsidP="00F31C0E"/>
        </w:tc>
        <w:tc>
          <w:tcPr>
            <w:tcW w:w="1915" w:type="dxa"/>
            <w:vMerge/>
            <w:shd w:val="clear" w:color="auto" w:fill="auto"/>
            <w:vAlign w:val="center"/>
            <w:hideMark/>
          </w:tcPr>
          <w:p w14:paraId="350907C6" w14:textId="77777777" w:rsidR="00F31C0E" w:rsidRPr="003F5AF2" w:rsidRDefault="00F31C0E" w:rsidP="00F31C0E"/>
        </w:tc>
        <w:tc>
          <w:tcPr>
            <w:tcW w:w="1608" w:type="dxa"/>
            <w:shd w:val="clear" w:color="auto" w:fill="auto"/>
            <w:tcMar>
              <w:top w:w="0" w:type="dxa"/>
              <w:left w:w="75" w:type="dxa"/>
              <w:bottom w:w="0" w:type="dxa"/>
              <w:right w:w="75" w:type="dxa"/>
            </w:tcMar>
            <w:hideMark/>
          </w:tcPr>
          <w:p w14:paraId="367C0F7F" w14:textId="77777777" w:rsidR="00F31C0E" w:rsidRPr="003F5AF2" w:rsidRDefault="00F31C0E" w:rsidP="00F31C0E">
            <w:pPr>
              <w:spacing w:line="240" w:lineRule="atLeast"/>
              <w:ind w:left="45"/>
            </w:pPr>
            <w:r w:rsidRPr="003F5AF2">
              <w:t>High</w:t>
            </w:r>
          </w:p>
        </w:tc>
        <w:tc>
          <w:tcPr>
            <w:tcW w:w="1080" w:type="dxa"/>
            <w:shd w:val="clear" w:color="auto" w:fill="auto"/>
            <w:tcMar>
              <w:top w:w="0" w:type="dxa"/>
              <w:left w:w="75" w:type="dxa"/>
              <w:bottom w:w="0" w:type="dxa"/>
              <w:right w:w="75" w:type="dxa"/>
            </w:tcMar>
            <w:hideMark/>
          </w:tcPr>
          <w:p w14:paraId="506B4970" w14:textId="56A0089E" w:rsidR="00F31C0E" w:rsidRPr="003F5AF2" w:rsidRDefault="00305D9E" w:rsidP="00FA5CF5">
            <w:pPr>
              <w:spacing w:line="240" w:lineRule="atLeast"/>
              <w:ind w:left="45"/>
              <w:jc w:val="center"/>
            </w:pPr>
            <w:r w:rsidRPr="003F5AF2">
              <w:t>4.26</w:t>
            </w:r>
          </w:p>
        </w:tc>
        <w:tc>
          <w:tcPr>
            <w:tcW w:w="990" w:type="dxa"/>
            <w:shd w:val="clear" w:color="auto" w:fill="auto"/>
            <w:tcMar>
              <w:top w:w="0" w:type="dxa"/>
              <w:left w:w="75" w:type="dxa"/>
              <w:bottom w:w="0" w:type="dxa"/>
              <w:right w:w="75" w:type="dxa"/>
            </w:tcMar>
            <w:hideMark/>
          </w:tcPr>
          <w:p w14:paraId="3EED2069" w14:textId="09273FDD" w:rsidR="00F31C0E" w:rsidRPr="003F5AF2" w:rsidRDefault="00305D9E" w:rsidP="00FA5CF5">
            <w:pPr>
              <w:spacing w:line="240" w:lineRule="atLeast"/>
              <w:ind w:left="45"/>
              <w:jc w:val="center"/>
            </w:pPr>
            <w:r w:rsidRPr="003F5AF2">
              <w:t>1.153</w:t>
            </w:r>
          </w:p>
        </w:tc>
        <w:tc>
          <w:tcPr>
            <w:tcW w:w="734" w:type="dxa"/>
            <w:shd w:val="clear" w:color="auto" w:fill="auto"/>
            <w:tcMar>
              <w:top w:w="0" w:type="dxa"/>
              <w:left w:w="75" w:type="dxa"/>
              <w:bottom w:w="0" w:type="dxa"/>
              <w:right w:w="75" w:type="dxa"/>
            </w:tcMar>
            <w:hideMark/>
          </w:tcPr>
          <w:p w14:paraId="2A012401" w14:textId="77777777" w:rsidR="00F31C0E" w:rsidRPr="003F5AF2" w:rsidRDefault="00F31C0E" w:rsidP="00F31C0E">
            <w:pPr>
              <w:spacing w:line="240" w:lineRule="atLeast"/>
              <w:ind w:left="45"/>
              <w:jc w:val="right"/>
            </w:pPr>
            <w:r w:rsidRPr="003F5AF2">
              <w:t>119</w:t>
            </w:r>
          </w:p>
        </w:tc>
      </w:tr>
      <w:tr w:rsidR="00F31C0E" w:rsidRPr="003F5AF2" w14:paraId="4FE1C84D" w14:textId="77777777" w:rsidTr="00FA5CF5">
        <w:tc>
          <w:tcPr>
            <w:tcW w:w="1149" w:type="dxa"/>
            <w:vMerge/>
            <w:shd w:val="clear" w:color="auto" w:fill="auto"/>
            <w:vAlign w:val="center"/>
            <w:hideMark/>
          </w:tcPr>
          <w:p w14:paraId="06A3B5FA" w14:textId="77777777" w:rsidR="00F31C0E" w:rsidRPr="003F5AF2" w:rsidRDefault="00F31C0E" w:rsidP="00F31C0E"/>
        </w:tc>
        <w:tc>
          <w:tcPr>
            <w:tcW w:w="1915" w:type="dxa"/>
            <w:vMerge/>
            <w:shd w:val="clear" w:color="auto" w:fill="auto"/>
            <w:vAlign w:val="center"/>
            <w:hideMark/>
          </w:tcPr>
          <w:p w14:paraId="5188F8DB" w14:textId="77777777" w:rsidR="00F31C0E" w:rsidRPr="003F5AF2" w:rsidRDefault="00F31C0E" w:rsidP="00F31C0E"/>
        </w:tc>
        <w:tc>
          <w:tcPr>
            <w:tcW w:w="1608" w:type="dxa"/>
            <w:shd w:val="clear" w:color="auto" w:fill="auto"/>
            <w:tcMar>
              <w:top w:w="0" w:type="dxa"/>
              <w:left w:w="75" w:type="dxa"/>
              <w:bottom w:w="0" w:type="dxa"/>
              <w:right w:w="75" w:type="dxa"/>
            </w:tcMar>
            <w:hideMark/>
          </w:tcPr>
          <w:p w14:paraId="0EBFDCE0" w14:textId="77777777" w:rsidR="00F31C0E" w:rsidRPr="003F5AF2" w:rsidRDefault="00F31C0E" w:rsidP="00F31C0E">
            <w:pPr>
              <w:spacing w:line="240" w:lineRule="atLeast"/>
              <w:ind w:left="45"/>
            </w:pPr>
            <w:r w:rsidRPr="003F5AF2">
              <w:t>Total</w:t>
            </w:r>
          </w:p>
        </w:tc>
        <w:tc>
          <w:tcPr>
            <w:tcW w:w="1080" w:type="dxa"/>
            <w:shd w:val="clear" w:color="auto" w:fill="auto"/>
            <w:tcMar>
              <w:top w:w="0" w:type="dxa"/>
              <w:left w:w="75" w:type="dxa"/>
              <w:bottom w:w="0" w:type="dxa"/>
              <w:right w:w="75" w:type="dxa"/>
            </w:tcMar>
            <w:hideMark/>
          </w:tcPr>
          <w:p w14:paraId="718945C1" w14:textId="1294B207" w:rsidR="00F31C0E" w:rsidRPr="003F5AF2" w:rsidRDefault="00305D9E" w:rsidP="00FA5CF5">
            <w:pPr>
              <w:spacing w:line="240" w:lineRule="atLeast"/>
              <w:ind w:left="45"/>
              <w:jc w:val="center"/>
            </w:pPr>
            <w:r w:rsidRPr="003F5AF2">
              <w:t>3.95</w:t>
            </w:r>
          </w:p>
        </w:tc>
        <w:tc>
          <w:tcPr>
            <w:tcW w:w="990" w:type="dxa"/>
            <w:shd w:val="clear" w:color="auto" w:fill="auto"/>
            <w:tcMar>
              <w:top w:w="0" w:type="dxa"/>
              <w:left w:w="75" w:type="dxa"/>
              <w:bottom w:w="0" w:type="dxa"/>
              <w:right w:w="75" w:type="dxa"/>
            </w:tcMar>
            <w:hideMark/>
          </w:tcPr>
          <w:p w14:paraId="3A45E8C9" w14:textId="734221D6" w:rsidR="00F31C0E" w:rsidRPr="003F5AF2" w:rsidRDefault="00305D9E" w:rsidP="00FA5CF5">
            <w:pPr>
              <w:spacing w:line="240" w:lineRule="atLeast"/>
              <w:ind w:left="45"/>
              <w:jc w:val="center"/>
            </w:pPr>
            <w:r w:rsidRPr="003F5AF2">
              <w:t>1.28</w:t>
            </w:r>
          </w:p>
        </w:tc>
        <w:tc>
          <w:tcPr>
            <w:tcW w:w="734" w:type="dxa"/>
            <w:shd w:val="clear" w:color="auto" w:fill="auto"/>
            <w:tcMar>
              <w:top w:w="0" w:type="dxa"/>
              <w:left w:w="75" w:type="dxa"/>
              <w:bottom w:w="0" w:type="dxa"/>
              <w:right w:w="75" w:type="dxa"/>
            </w:tcMar>
            <w:hideMark/>
          </w:tcPr>
          <w:p w14:paraId="2700419C" w14:textId="77777777" w:rsidR="00F31C0E" w:rsidRPr="003F5AF2" w:rsidRDefault="00F31C0E" w:rsidP="00F31C0E">
            <w:pPr>
              <w:spacing w:line="240" w:lineRule="atLeast"/>
              <w:ind w:left="45"/>
              <w:jc w:val="right"/>
            </w:pPr>
            <w:r w:rsidRPr="003F5AF2">
              <w:t>229</w:t>
            </w:r>
          </w:p>
        </w:tc>
      </w:tr>
      <w:tr w:rsidR="00F31C0E" w:rsidRPr="003F5AF2" w14:paraId="500D08A2" w14:textId="77777777" w:rsidTr="00FA5CF5">
        <w:tc>
          <w:tcPr>
            <w:tcW w:w="1149" w:type="dxa"/>
            <w:vMerge/>
            <w:shd w:val="clear" w:color="auto" w:fill="auto"/>
            <w:vAlign w:val="center"/>
            <w:hideMark/>
          </w:tcPr>
          <w:p w14:paraId="23CE0884" w14:textId="77777777" w:rsidR="00F31C0E" w:rsidRPr="003F5AF2" w:rsidRDefault="00F31C0E" w:rsidP="00F31C0E"/>
        </w:tc>
        <w:tc>
          <w:tcPr>
            <w:tcW w:w="1915" w:type="dxa"/>
            <w:vMerge w:val="restart"/>
            <w:shd w:val="clear" w:color="auto" w:fill="auto"/>
            <w:tcMar>
              <w:top w:w="0" w:type="dxa"/>
              <w:left w:w="75" w:type="dxa"/>
              <w:bottom w:w="0" w:type="dxa"/>
              <w:right w:w="75" w:type="dxa"/>
            </w:tcMar>
            <w:hideMark/>
          </w:tcPr>
          <w:p w14:paraId="322981ED" w14:textId="77777777" w:rsidR="00F31C0E" w:rsidRPr="003F5AF2" w:rsidRDefault="00F31C0E" w:rsidP="00F31C0E">
            <w:pPr>
              <w:spacing w:line="240" w:lineRule="atLeast"/>
              <w:ind w:left="45"/>
            </w:pPr>
            <w:r w:rsidRPr="003F5AF2">
              <w:t>Total</w:t>
            </w:r>
          </w:p>
        </w:tc>
        <w:tc>
          <w:tcPr>
            <w:tcW w:w="1608" w:type="dxa"/>
            <w:shd w:val="clear" w:color="auto" w:fill="auto"/>
            <w:tcMar>
              <w:top w:w="0" w:type="dxa"/>
              <w:left w:w="75" w:type="dxa"/>
              <w:bottom w:w="0" w:type="dxa"/>
              <w:right w:w="75" w:type="dxa"/>
            </w:tcMar>
            <w:hideMark/>
          </w:tcPr>
          <w:p w14:paraId="7D6A2FFE" w14:textId="77777777" w:rsidR="00F31C0E" w:rsidRPr="003F5AF2" w:rsidRDefault="00F31C0E" w:rsidP="00F31C0E">
            <w:pPr>
              <w:spacing w:line="240" w:lineRule="atLeast"/>
              <w:ind w:left="45"/>
            </w:pPr>
            <w:r w:rsidRPr="003F5AF2">
              <w:t>Low</w:t>
            </w:r>
          </w:p>
        </w:tc>
        <w:tc>
          <w:tcPr>
            <w:tcW w:w="1080" w:type="dxa"/>
            <w:shd w:val="clear" w:color="auto" w:fill="auto"/>
            <w:tcMar>
              <w:top w:w="0" w:type="dxa"/>
              <w:left w:w="75" w:type="dxa"/>
              <w:bottom w:w="0" w:type="dxa"/>
              <w:right w:w="75" w:type="dxa"/>
            </w:tcMar>
            <w:hideMark/>
          </w:tcPr>
          <w:p w14:paraId="6DC02DBD" w14:textId="52ECE175" w:rsidR="00F31C0E" w:rsidRPr="003F5AF2" w:rsidRDefault="00305D9E" w:rsidP="00FA5CF5">
            <w:pPr>
              <w:spacing w:line="240" w:lineRule="atLeast"/>
              <w:ind w:left="45"/>
              <w:jc w:val="center"/>
            </w:pPr>
            <w:r w:rsidRPr="003F5AF2">
              <w:t>3.62</w:t>
            </w:r>
          </w:p>
        </w:tc>
        <w:tc>
          <w:tcPr>
            <w:tcW w:w="990" w:type="dxa"/>
            <w:shd w:val="clear" w:color="auto" w:fill="auto"/>
            <w:tcMar>
              <w:top w:w="0" w:type="dxa"/>
              <w:left w:w="75" w:type="dxa"/>
              <w:bottom w:w="0" w:type="dxa"/>
              <w:right w:w="75" w:type="dxa"/>
            </w:tcMar>
            <w:hideMark/>
          </w:tcPr>
          <w:p w14:paraId="00A79F47" w14:textId="4930A8EE" w:rsidR="00F31C0E" w:rsidRPr="003F5AF2" w:rsidRDefault="00305D9E" w:rsidP="00FA5CF5">
            <w:pPr>
              <w:spacing w:line="240" w:lineRule="atLeast"/>
              <w:ind w:left="45"/>
              <w:jc w:val="center"/>
            </w:pPr>
            <w:r w:rsidRPr="003F5AF2">
              <w:t>1.33</w:t>
            </w:r>
          </w:p>
        </w:tc>
        <w:tc>
          <w:tcPr>
            <w:tcW w:w="734" w:type="dxa"/>
            <w:shd w:val="clear" w:color="auto" w:fill="auto"/>
            <w:tcMar>
              <w:top w:w="0" w:type="dxa"/>
              <w:left w:w="75" w:type="dxa"/>
              <w:bottom w:w="0" w:type="dxa"/>
              <w:right w:w="75" w:type="dxa"/>
            </w:tcMar>
            <w:hideMark/>
          </w:tcPr>
          <w:p w14:paraId="399624C2" w14:textId="77777777" w:rsidR="00F31C0E" w:rsidRPr="003F5AF2" w:rsidRDefault="00F31C0E" w:rsidP="00F31C0E">
            <w:pPr>
              <w:spacing w:line="240" w:lineRule="atLeast"/>
              <w:ind w:left="45"/>
              <w:jc w:val="right"/>
            </w:pPr>
            <w:r w:rsidRPr="003F5AF2">
              <w:t>218</w:t>
            </w:r>
          </w:p>
        </w:tc>
      </w:tr>
      <w:tr w:rsidR="00F31C0E" w:rsidRPr="003F5AF2" w14:paraId="19136F0A" w14:textId="77777777" w:rsidTr="00F31C0E">
        <w:tc>
          <w:tcPr>
            <w:tcW w:w="1149" w:type="dxa"/>
            <w:vMerge/>
            <w:shd w:val="clear" w:color="auto" w:fill="auto"/>
            <w:vAlign w:val="center"/>
            <w:hideMark/>
          </w:tcPr>
          <w:p w14:paraId="1F111235" w14:textId="77777777" w:rsidR="00F31C0E" w:rsidRPr="003F5AF2" w:rsidRDefault="00F31C0E" w:rsidP="00F31C0E"/>
        </w:tc>
        <w:tc>
          <w:tcPr>
            <w:tcW w:w="1915" w:type="dxa"/>
            <w:vMerge/>
            <w:shd w:val="clear" w:color="auto" w:fill="auto"/>
            <w:vAlign w:val="center"/>
            <w:hideMark/>
          </w:tcPr>
          <w:p w14:paraId="6CF44F8C" w14:textId="77777777" w:rsidR="00F31C0E" w:rsidRPr="003F5AF2" w:rsidRDefault="00F31C0E" w:rsidP="00F31C0E"/>
        </w:tc>
        <w:tc>
          <w:tcPr>
            <w:tcW w:w="1608" w:type="dxa"/>
            <w:shd w:val="clear" w:color="auto" w:fill="auto"/>
            <w:tcMar>
              <w:top w:w="0" w:type="dxa"/>
              <w:left w:w="75" w:type="dxa"/>
              <w:bottom w:w="0" w:type="dxa"/>
              <w:right w:w="75" w:type="dxa"/>
            </w:tcMar>
            <w:hideMark/>
          </w:tcPr>
          <w:p w14:paraId="739C94F5" w14:textId="77777777" w:rsidR="00F31C0E" w:rsidRPr="003F5AF2" w:rsidRDefault="00F31C0E" w:rsidP="00F31C0E">
            <w:pPr>
              <w:spacing w:line="240" w:lineRule="atLeast"/>
              <w:ind w:left="45"/>
            </w:pPr>
            <w:r w:rsidRPr="003F5AF2">
              <w:t>High</w:t>
            </w:r>
          </w:p>
        </w:tc>
        <w:tc>
          <w:tcPr>
            <w:tcW w:w="1080" w:type="dxa"/>
            <w:shd w:val="clear" w:color="auto" w:fill="auto"/>
            <w:tcMar>
              <w:top w:w="0" w:type="dxa"/>
              <w:left w:w="75" w:type="dxa"/>
              <w:bottom w:w="0" w:type="dxa"/>
              <w:right w:w="75" w:type="dxa"/>
            </w:tcMar>
            <w:hideMark/>
          </w:tcPr>
          <w:p w14:paraId="590B78CF" w14:textId="7CA25A58" w:rsidR="00F31C0E" w:rsidRPr="003F5AF2" w:rsidRDefault="00305D9E" w:rsidP="00FA5CF5">
            <w:pPr>
              <w:spacing w:line="240" w:lineRule="atLeast"/>
              <w:ind w:left="45"/>
              <w:jc w:val="center"/>
            </w:pPr>
            <w:r w:rsidRPr="003F5AF2">
              <w:t>4.15</w:t>
            </w:r>
          </w:p>
        </w:tc>
        <w:tc>
          <w:tcPr>
            <w:tcW w:w="990" w:type="dxa"/>
            <w:shd w:val="clear" w:color="auto" w:fill="auto"/>
            <w:tcMar>
              <w:top w:w="0" w:type="dxa"/>
              <w:left w:w="75" w:type="dxa"/>
              <w:bottom w:w="0" w:type="dxa"/>
              <w:right w:w="75" w:type="dxa"/>
            </w:tcMar>
            <w:hideMark/>
          </w:tcPr>
          <w:p w14:paraId="28267624" w14:textId="5D65383C" w:rsidR="00F31C0E" w:rsidRPr="003F5AF2" w:rsidRDefault="00305D9E" w:rsidP="00FA5CF5">
            <w:pPr>
              <w:spacing w:line="240" w:lineRule="atLeast"/>
              <w:ind w:left="45"/>
              <w:jc w:val="center"/>
            </w:pPr>
            <w:r w:rsidRPr="003F5AF2">
              <w:t>1.25</w:t>
            </w:r>
          </w:p>
        </w:tc>
        <w:tc>
          <w:tcPr>
            <w:tcW w:w="734" w:type="dxa"/>
            <w:shd w:val="clear" w:color="auto" w:fill="auto"/>
            <w:tcMar>
              <w:top w:w="0" w:type="dxa"/>
              <w:left w:w="75" w:type="dxa"/>
              <w:bottom w:w="0" w:type="dxa"/>
              <w:right w:w="75" w:type="dxa"/>
            </w:tcMar>
            <w:hideMark/>
          </w:tcPr>
          <w:p w14:paraId="668F0DDB" w14:textId="77777777" w:rsidR="00F31C0E" w:rsidRPr="003F5AF2" w:rsidRDefault="00F31C0E" w:rsidP="00F31C0E">
            <w:pPr>
              <w:spacing w:line="240" w:lineRule="atLeast"/>
              <w:ind w:left="45"/>
              <w:jc w:val="right"/>
            </w:pPr>
            <w:r w:rsidRPr="003F5AF2">
              <w:t>227</w:t>
            </w:r>
          </w:p>
        </w:tc>
      </w:tr>
      <w:tr w:rsidR="00F31C0E" w:rsidRPr="003F5AF2" w14:paraId="1034CEDB" w14:textId="77777777" w:rsidTr="00FA5CF5">
        <w:tc>
          <w:tcPr>
            <w:tcW w:w="1149" w:type="dxa"/>
            <w:vMerge/>
            <w:tcBorders>
              <w:bottom w:val="single" w:sz="4" w:space="0" w:color="auto"/>
            </w:tcBorders>
            <w:shd w:val="clear" w:color="auto" w:fill="auto"/>
            <w:vAlign w:val="center"/>
            <w:hideMark/>
          </w:tcPr>
          <w:p w14:paraId="19979C5D" w14:textId="77777777" w:rsidR="00F31C0E" w:rsidRPr="003F5AF2" w:rsidRDefault="00F31C0E" w:rsidP="00F31C0E"/>
        </w:tc>
        <w:tc>
          <w:tcPr>
            <w:tcW w:w="1915" w:type="dxa"/>
            <w:vMerge/>
            <w:tcBorders>
              <w:bottom w:val="single" w:sz="4" w:space="0" w:color="auto"/>
            </w:tcBorders>
            <w:shd w:val="clear" w:color="auto" w:fill="auto"/>
            <w:vAlign w:val="center"/>
            <w:hideMark/>
          </w:tcPr>
          <w:p w14:paraId="68566B6F" w14:textId="77777777" w:rsidR="00F31C0E" w:rsidRPr="003F5AF2" w:rsidRDefault="00F31C0E" w:rsidP="00F31C0E"/>
        </w:tc>
        <w:tc>
          <w:tcPr>
            <w:tcW w:w="1608" w:type="dxa"/>
            <w:tcBorders>
              <w:bottom w:val="single" w:sz="4" w:space="0" w:color="auto"/>
            </w:tcBorders>
            <w:shd w:val="clear" w:color="auto" w:fill="auto"/>
            <w:tcMar>
              <w:top w:w="0" w:type="dxa"/>
              <w:left w:w="75" w:type="dxa"/>
              <w:bottom w:w="0" w:type="dxa"/>
              <w:right w:w="75" w:type="dxa"/>
            </w:tcMar>
            <w:hideMark/>
          </w:tcPr>
          <w:p w14:paraId="56645E62" w14:textId="77777777" w:rsidR="00F31C0E" w:rsidRPr="003F5AF2" w:rsidRDefault="00F31C0E" w:rsidP="00F31C0E">
            <w:pPr>
              <w:spacing w:line="240" w:lineRule="atLeast"/>
              <w:ind w:left="45"/>
            </w:pPr>
            <w:r w:rsidRPr="003F5AF2">
              <w:t>Total</w:t>
            </w:r>
          </w:p>
        </w:tc>
        <w:tc>
          <w:tcPr>
            <w:tcW w:w="1080" w:type="dxa"/>
            <w:tcBorders>
              <w:bottom w:val="single" w:sz="4" w:space="0" w:color="auto"/>
            </w:tcBorders>
            <w:shd w:val="clear" w:color="auto" w:fill="auto"/>
            <w:tcMar>
              <w:top w:w="0" w:type="dxa"/>
              <w:left w:w="75" w:type="dxa"/>
              <w:bottom w:w="0" w:type="dxa"/>
              <w:right w:w="75" w:type="dxa"/>
            </w:tcMar>
            <w:hideMark/>
          </w:tcPr>
          <w:p w14:paraId="6385C65E" w14:textId="7DDD7FC4" w:rsidR="00F31C0E" w:rsidRPr="003F5AF2" w:rsidRDefault="00305D9E" w:rsidP="00FA5CF5">
            <w:pPr>
              <w:spacing w:line="240" w:lineRule="atLeast"/>
              <w:ind w:left="45"/>
              <w:jc w:val="center"/>
            </w:pPr>
            <w:r w:rsidRPr="003F5AF2">
              <w:t>3.89</w:t>
            </w:r>
          </w:p>
        </w:tc>
        <w:tc>
          <w:tcPr>
            <w:tcW w:w="990" w:type="dxa"/>
            <w:tcBorders>
              <w:bottom w:val="single" w:sz="4" w:space="0" w:color="auto"/>
            </w:tcBorders>
            <w:shd w:val="clear" w:color="auto" w:fill="auto"/>
            <w:tcMar>
              <w:top w:w="0" w:type="dxa"/>
              <w:left w:w="75" w:type="dxa"/>
              <w:bottom w:w="0" w:type="dxa"/>
              <w:right w:w="75" w:type="dxa"/>
            </w:tcMar>
            <w:hideMark/>
          </w:tcPr>
          <w:p w14:paraId="1E17EC27" w14:textId="54734757" w:rsidR="00F31C0E" w:rsidRPr="003F5AF2" w:rsidRDefault="00305D9E" w:rsidP="00FA5CF5">
            <w:pPr>
              <w:spacing w:line="240" w:lineRule="atLeast"/>
              <w:ind w:left="45"/>
              <w:jc w:val="center"/>
            </w:pPr>
            <w:r w:rsidRPr="003F5AF2">
              <w:t>1.32</w:t>
            </w:r>
          </w:p>
        </w:tc>
        <w:tc>
          <w:tcPr>
            <w:tcW w:w="734" w:type="dxa"/>
            <w:tcBorders>
              <w:bottom w:val="single" w:sz="4" w:space="0" w:color="auto"/>
            </w:tcBorders>
            <w:shd w:val="clear" w:color="auto" w:fill="auto"/>
            <w:tcMar>
              <w:top w:w="0" w:type="dxa"/>
              <w:left w:w="75" w:type="dxa"/>
              <w:bottom w:w="0" w:type="dxa"/>
              <w:right w:w="75" w:type="dxa"/>
            </w:tcMar>
            <w:hideMark/>
          </w:tcPr>
          <w:p w14:paraId="16CB4C24" w14:textId="77777777" w:rsidR="00F31C0E" w:rsidRPr="003F5AF2" w:rsidRDefault="00F31C0E" w:rsidP="00F31C0E">
            <w:pPr>
              <w:spacing w:line="240" w:lineRule="atLeast"/>
              <w:ind w:left="45"/>
              <w:jc w:val="right"/>
            </w:pPr>
            <w:r w:rsidRPr="003F5AF2">
              <w:t>445</w:t>
            </w:r>
          </w:p>
        </w:tc>
      </w:tr>
    </w:tbl>
    <w:p w14:paraId="019E710F" w14:textId="77777777" w:rsidR="00F31C0E" w:rsidRPr="003F5AF2" w:rsidRDefault="00F31C0E" w:rsidP="00A93AD8">
      <w:pPr>
        <w:ind w:firstLine="720"/>
      </w:pPr>
    </w:p>
    <w:bookmarkEnd w:id="72"/>
    <w:bookmarkEnd w:id="73"/>
    <w:p w14:paraId="2CA28E10" w14:textId="77777777" w:rsidR="009E34D5" w:rsidRPr="003F5AF2" w:rsidRDefault="009E34D5" w:rsidP="00120291">
      <w:pPr>
        <w:ind w:firstLine="720"/>
        <w:jc w:val="center"/>
        <w:rPr>
          <w:b/>
          <w:sz w:val="28"/>
          <w:szCs w:val="28"/>
        </w:rPr>
      </w:pPr>
    </w:p>
    <w:p w14:paraId="7330B6EE" w14:textId="77777777" w:rsidR="009E34D5" w:rsidRPr="003F5AF2" w:rsidRDefault="009E34D5" w:rsidP="00120291">
      <w:pPr>
        <w:ind w:firstLine="720"/>
        <w:jc w:val="center"/>
        <w:rPr>
          <w:b/>
          <w:sz w:val="28"/>
          <w:szCs w:val="28"/>
        </w:rPr>
      </w:pPr>
    </w:p>
    <w:p w14:paraId="2EE6AE5D" w14:textId="77777777" w:rsidR="009E34D5" w:rsidRPr="003F5AF2" w:rsidRDefault="009E34D5" w:rsidP="00120291">
      <w:pPr>
        <w:ind w:firstLine="720"/>
        <w:jc w:val="center"/>
        <w:rPr>
          <w:b/>
          <w:sz w:val="28"/>
          <w:szCs w:val="28"/>
        </w:rPr>
      </w:pPr>
    </w:p>
    <w:p w14:paraId="62BC00D2" w14:textId="77777777" w:rsidR="009E34D5" w:rsidRPr="003F5AF2" w:rsidRDefault="009E34D5" w:rsidP="00120291">
      <w:pPr>
        <w:ind w:firstLine="720"/>
        <w:jc w:val="center"/>
        <w:rPr>
          <w:b/>
          <w:sz w:val="28"/>
          <w:szCs w:val="28"/>
        </w:rPr>
      </w:pPr>
    </w:p>
    <w:p w14:paraId="61786CBA" w14:textId="77777777" w:rsidR="009E34D5" w:rsidRPr="003F5AF2" w:rsidRDefault="009E34D5" w:rsidP="00120291">
      <w:pPr>
        <w:ind w:firstLine="720"/>
        <w:jc w:val="center"/>
        <w:rPr>
          <w:b/>
          <w:sz w:val="28"/>
          <w:szCs w:val="28"/>
        </w:rPr>
      </w:pPr>
    </w:p>
    <w:p w14:paraId="01FA11FF" w14:textId="77777777" w:rsidR="002B72FD" w:rsidRPr="003F5AF2" w:rsidRDefault="002B72FD" w:rsidP="00F31C0E">
      <w:pPr>
        <w:rPr>
          <w:b/>
          <w:sz w:val="28"/>
          <w:szCs w:val="28"/>
        </w:rPr>
      </w:pPr>
    </w:p>
    <w:p w14:paraId="490ED7B0" w14:textId="7DA2449C" w:rsidR="002B72FD" w:rsidRPr="003F5AF2" w:rsidRDefault="002B72FD" w:rsidP="002B72FD">
      <w:pPr>
        <w:pStyle w:val="Caption"/>
        <w:keepNext/>
      </w:pPr>
      <w:bookmarkStart w:id="81" w:name="_Toc520840116"/>
      <w:r w:rsidRPr="003F5AF2">
        <w:lastRenderedPageBreak/>
        <w:t>Table</w:t>
      </w:r>
      <w:r w:rsidR="004915B2">
        <w:t>10</w:t>
      </w:r>
      <w:r w:rsidRPr="003F5AF2">
        <w:t>. Descriptive Statisti</w:t>
      </w:r>
      <w:r w:rsidR="00466A1F" w:rsidRPr="003F5AF2">
        <w:t>cs for Identification with the N</w:t>
      </w:r>
      <w:r w:rsidRPr="003F5AF2">
        <w:t>arrative (Diet)</w:t>
      </w:r>
      <w:bookmarkEnd w:id="81"/>
    </w:p>
    <w:tbl>
      <w:tblPr>
        <w:tblW w:w="7474"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142"/>
        <w:gridCol w:w="1742"/>
        <w:gridCol w:w="1362"/>
        <w:gridCol w:w="1092"/>
        <w:gridCol w:w="1416"/>
        <w:gridCol w:w="720"/>
      </w:tblGrid>
      <w:tr w:rsidR="002B72FD" w:rsidRPr="003F5AF2" w14:paraId="41BD2E2D" w14:textId="77777777" w:rsidTr="002B72FD">
        <w:tc>
          <w:tcPr>
            <w:tcW w:w="1142"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199231A6" w14:textId="77777777" w:rsidR="002B72FD" w:rsidRPr="003F5AF2" w:rsidRDefault="002B72FD" w:rsidP="002B72FD">
            <w:pPr>
              <w:spacing w:line="240" w:lineRule="atLeast"/>
              <w:ind w:left="45"/>
            </w:pPr>
            <w:r w:rsidRPr="003F5AF2">
              <w:t>Threat</w:t>
            </w:r>
          </w:p>
        </w:tc>
        <w:tc>
          <w:tcPr>
            <w:tcW w:w="1742"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18875B8A" w14:textId="77777777" w:rsidR="002B72FD" w:rsidRPr="003F5AF2" w:rsidRDefault="002B72FD" w:rsidP="002B72FD">
            <w:pPr>
              <w:spacing w:line="240" w:lineRule="atLeast"/>
              <w:ind w:left="45"/>
            </w:pPr>
            <w:r w:rsidRPr="003F5AF2">
              <w:t>Barrier</w:t>
            </w:r>
          </w:p>
        </w:tc>
        <w:tc>
          <w:tcPr>
            <w:tcW w:w="1362"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1BCF7362" w14:textId="77777777" w:rsidR="002B72FD" w:rsidRPr="003F5AF2" w:rsidRDefault="002B72FD" w:rsidP="002B72FD">
            <w:pPr>
              <w:spacing w:line="240" w:lineRule="atLeast"/>
              <w:ind w:left="45"/>
            </w:pPr>
            <w:r w:rsidRPr="003F5AF2">
              <w:t>Efficacy</w:t>
            </w:r>
          </w:p>
        </w:tc>
        <w:tc>
          <w:tcPr>
            <w:tcW w:w="1092"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008A3D90" w14:textId="77777777" w:rsidR="002B72FD" w:rsidRPr="003F5AF2" w:rsidRDefault="002B72FD" w:rsidP="002B72FD">
            <w:pPr>
              <w:spacing w:line="240" w:lineRule="atLeast"/>
              <w:ind w:left="45"/>
              <w:jc w:val="center"/>
              <w:rPr>
                <w:i/>
              </w:rPr>
            </w:pPr>
            <w:r w:rsidRPr="003F5AF2">
              <w:rPr>
                <w:i/>
              </w:rPr>
              <w:t>Mean</w:t>
            </w:r>
          </w:p>
        </w:tc>
        <w:tc>
          <w:tcPr>
            <w:tcW w:w="1416"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52687150" w14:textId="77777777" w:rsidR="002B72FD" w:rsidRPr="003F5AF2" w:rsidRDefault="002B72FD" w:rsidP="002B72FD">
            <w:pPr>
              <w:spacing w:line="240" w:lineRule="atLeast"/>
              <w:ind w:left="45"/>
              <w:jc w:val="center"/>
              <w:rPr>
                <w:i/>
              </w:rPr>
            </w:pPr>
            <w:r w:rsidRPr="003F5AF2">
              <w:rPr>
                <w:i/>
              </w:rPr>
              <w:t>SD</w:t>
            </w:r>
          </w:p>
        </w:tc>
        <w:tc>
          <w:tcPr>
            <w:tcW w:w="720"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0BCFE627" w14:textId="77777777" w:rsidR="002B72FD" w:rsidRPr="003F5AF2" w:rsidRDefault="002B72FD" w:rsidP="002B72FD">
            <w:pPr>
              <w:spacing w:line="240" w:lineRule="atLeast"/>
              <w:ind w:left="45"/>
              <w:jc w:val="center"/>
              <w:rPr>
                <w:i/>
              </w:rPr>
            </w:pPr>
            <w:r w:rsidRPr="003F5AF2">
              <w:rPr>
                <w:i/>
              </w:rPr>
              <w:t>N</w:t>
            </w:r>
          </w:p>
        </w:tc>
      </w:tr>
      <w:tr w:rsidR="002B72FD" w:rsidRPr="003F5AF2" w14:paraId="3642A805" w14:textId="77777777" w:rsidTr="002B72FD">
        <w:tc>
          <w:tcPr>
            <w:tcW w:w="1142" w:type="dxa"/>
            <w:vMerge w:val="restart"/>
            <w:tcBorders>
              <w:top w:val="single" w:sz="4" w:space="0" w:color="auto"/>
            </w:tcBorders>
            <w:shd w:val="clear" w:color="auto" w:fill="auto"/>
            <w:tcMar>
              <w:top w:w="0" w:type="dxa"/>
              <w:left w:w="75" w:type="dxa"/>
              <w:bottom w:w="0" w:type="dxa"/>
              <w:right w:w="75" w:type="dxa"/>
            </w:tcMar>
            <w:hideMark/>
          </w:tcPr>
          <w:p w14:paraId="11A13D2E" w14:textId="77777777" w:rsidR="002B72FD" w:rsidRPr="003F5AF2" w:rsidRDefault="002B72FD" w:rsidP="002B72FD">
            <w:pPr>
              <w:spacing w:line="240" w:lineRule="atLeast"/>
              <w:ind w:left="45"/>
            </w:pPr>
            <w:r w:rsidRPr="003F5AF2">
              <w:t>Low</w:t>
            </w:r>
          </w:p>
        </w:tc>
        <w:tc>
          <w:tcPr>
            <w:tcW w:w="1742" w:type="dxa"/>
            <w:vMerge w:val="restart"/>
            <w:tcBorders>
              <w:top w:val="single" w:sz="4" w:space="0" w:color="auto"/>
            </w:tcBorders>
            <w:shd w:val="clear" w:color="auto" w:fill="auto"/>
            <w:tcMar>
              <w:top w:w="0" w:type="dxa"/>
              <w:left w:w="75" w:type="dxa"/>
              <w:bottom w:w="0" w:type="dxa"/>
              <w:right w:w="75" w:type="dxa"/>
            </w:tcMar>
            <w:hideMark/>
          </w:tcPr>
          <w:p w14:paraId="71B4D677" w14:textId="77777777" w:rsidR="002B72FD" w:rsidRPr="003F5AF2" w:rsidRDefault="002B72FD" w:rsidP="002B72FD">
            <w:pPr>
              <w:spacing w:line="240" w:lineRule="atLeast"/>
              <w:ind w:left="45"/>
            </w:pPr>
            <w:r w:rsidRPr="003F5AF2">
              <w:t>Not Addressed</w:t>
            </w:r>
          </w:p>
        </w:tc>
        <w:tc>
          <w:tcPr>
            <w:tcW w:w="1362" w:type="dxa"/>
            <w:tcBorders>
              <w:top w:val="single" w:sz="4" w:space="0" w:color="auto"/>
            </w:tcBorders>
            <w:shd w:val="clear" w:color="auto" w:fill="auto"/>
            <w:tcMar>
              <w:top w:w="0" w:type="dxa"/>
              <w:left w:w="75" w:type="dxa"/>
              <w:bottom w:w="0" w:type="dxa"/>
              <w:right w:w="75" w:type="dxa"/>
            </w:tcMar>
            <w:hideMark/>
          </w:tcPr>
          <w:p w14:paraId="41947B62" w14:textId="77777777" w:rsidR="002B72FD" w:rsidRPr="003F5AF2" w:rsidRDefault="002B72FD" w:rsidP="002B72FD">
            <w:pPr>
              <w:spacing w:line="240" w:lineRule="atLeast"/>
              <w:ind w:left="45"/>
            </w:pPr>
            <w:r w:rsidRPr="003F5AF2">
              <w:t>Low</w:t>
            </w:r>
          </w:p>
        </w:tc>
        <w:tc>
          <w:tcPr>
            <w:tcW w:w="1092" w:type="dxa"/>
            <w:tcBorders>
              <w:top w:val="single" w:sz="4" w:space="0" w:color="auto"/>
            </w:tcBorders>
            <w:shd w:val="clear" w:color="auto" w:fill="auto"/>
            <w:tcMar>
              <w:top w:w="0" w:type="dxa"/>
              <w:left w:w="75" w:type="dxa"/>
              <w:bottom w:w="0" w:type="dxa"/>
              <w:right w:w="75" w:type="dxa"/>
            </w:tcMar>
            <w:hideMark/>
          </w:tcPr>
          <w:p w14:paraId="784E24A8" w14:textId="77777777" w:rsidR="002B72FD" w:rsidRPr="003F5AF2" w:rsidRDefault="002B72FD" w:rsidP="002B72FD">
            <w:pPr>
              <w:spacing w:line="240" w:lineRule="atLeast"/>
              <w:ind w:left="45"/>
              <w:jc w:val="center"/>
            </w:pPr>
            <w:r w:rsidRPr="003F5AF2">
              <w:t>3.57</w:t>
            </w:r>
          </w:p>
        </w:tc>
        <w:tc>
          <w:tcPr>
            <w:tcW w:w="1416" w:type="dxa"/>
            <w:tcBorders>
              <w:top w:val="single" w:sz="4" w:space="0" w:color="auto"/>
            </w:tcBorders>
            <w:shd w:val="clear" w:color="auto" w:fill="auto"/>
            <w:tcMar>
              <w:top w:w="0" w:type="dxa"/>
              <w:left w:w="75" w:type="dxa"/>
              <w:bottom w:w="0" w:type="dxa"/>
              <w:right w:w="75" w:type="dxa"/>
            </w:tcMar>
            <w:hideMark/>
          </w:tcPr>
          <w:p w14:paraId="68E13ADD" w14:textId="77777777" w:rsidR="002B72FD" w:rsidRPr="003F5AF2" w:rsidRDefault="002B72FD" w:rsidP="002B72FD">
            <w:pPr>
              <w:spacing w:line="240" w:lineRule="atLeast"/>
              <w:ind w:left="45"/>
              <w:jc w:val="center"/>
            </w:pPr>
            <w:r w:rsidRPr="003F5AF2">
              <w:t>1.48</w:t>
            </w:r>
          </w:p>
        </w:tc>
        <w:tc>
          <w:tcPr>
            <w:tcW w:w="720" w:type="dxa"/>
            <w:tcBorders>
              <w:top w:val="single" w:sz="4" w:space="0" w:color="auto"/>
            </w:tcBorders>
            <w:shd w:val="clear" w:color="auto" w:fill="auto"/>
            <w:tcMar>
              <w:top w:w="0" w:type="dxa"/>
              <w:left w:w="75" w:type="dxa"/>
              <w:bottom w:w="0" w:type="dxa"/>
              <w:right w:w="75" w:type="dxa"/>
            </w:tcMar>
            <w:hideMark/>
          </w:tcPr>
          <w:p w14:paraId="239C179D" w14:textId="77777777" w:rsidR="002B72FD" w:rsidRPr="003F5AF2" w:rsidRDefault="002B72FD" w:rsidP="002B72FD">
            <w:pPr>
              <w:spacing w:line="240" w:lineRule="atLeast"/>
              <w:ind w:left="45"/>
              <w:jc w:val="center"/>
            </w:pPr>
            <w:r w:rsidRPr="003F5AF2">
              <w:t>51</w:t>
            </w:r>
          </w:p>
        </w:tc>
      </w:tr>
      <w:tr w:rsidR="002B72FD" w:rsidRPr="003F5AF2" w14:paraId="5EB689F0" w14:textId="77777777" w:rsidTr="002B72FD">
        <w:tc>
          <w:tcPr>
            <w:tcW w:w="1142" w:type="dxa"/>
            <w:vMerge/>
            <w:shd w:val="clear" w:color="auto" w:fill="auto"/>
            <w:vAlign w:val="center"/>
            <w:hideMark/>
          </w:tcPr>
          <w:p w14:paraId="36349452" w14:textId="77777777" w:rsidR="002B72FD" w:rsidRPr="003F5AF2" w:rsidRDefault="002B72FD" w:rsidP="002B72FD"/>
        </w:tc>
        <w:tc>
          <w:tcPr>
            <w:tcW w:w="1742" w:type="dxa"/>
            <w:vMerge/>
            <w:shd w:val="clear" w:color="auto" w:fill="auto"/>
            <w:vAlign w:val="center"/>
            <w:hideMark/>
          </w:tcPr>
          <w:p w14:paraId="1A2AD2BA"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77E2E13D" w14:textId="77777777" w:rsidR="002B72FD" w:rsidRPr="003F5AF2" w:rsidRDefault="002B72FD" w:rsidP="002B72FD">
            <w:pPr>
              <w:spacing w:line="240" w:lineRule="atLeast"/>
              <w:ind w:left="45"/>
            </w:pPr>
            <w:r w:rsidRPr="003F5AF2">
              <w:t>High</w:t>
            </w:r>
          </w:p>
        </w:tc>
        <w:tc>
          <w:tcPr>
            <w:tcW w:w="1092" w:type="dxa"/>
            <w:shd w:val="clear" w:color="auto" w:fill="auto"/>
            <w:tcMar>
              <w:top w:w="0" w:type="dxa"/>
              <w:left w:w="75" w:type="dxa"/>
              <w:bottom w:w="0" w:type="dxa"/>
              <w:right w:w="75" w:type="dxa"/>
            </w:tcMar>
            <w:hideMark/>
          </w:tcPr>
          <w:p w14:paraId="55E7DFCA" w14:textId="77777777" w:rsidR="002B72FD" w:rsidRPr="003F5AF2" w:rsidRDefault="002B72FD" w:rsidP="002B72FD">
            <w:pPr>
              <w:spacing w:line="240" w:lineRule="atLeast"/>
              <w:ind w:left="45"/>
              <w:jc w:val="center"/>
            </w:pPr>
            <w:r w:rsidRPr="003F5AF2">
              <w:t>4.28</w:t>
            </w:r>
          </w:p>
        </w:tc>
        <w:tc>
          <w:tcPr>
            <w:tcW w:w="1416" w:type="dxa"/>
            <w:shd w:val="clear" w:color="auto" w:fill="auto"/>
            <w:tcMar>
              <w:top w:w="0" w:type="dxa"/>
              <w:left w:w="75" w:type="dxa"/>
              <w:bottom w:w="0" w:type="dxa"/>
              <w:right w:w="75" w:type="dxa"/>
            </w:tcMar>
            <w:hideMark/>
          </w:tcPr>
          <w:p w14:paraId="3B812153" w14:textId="77777777" w:rsidR="002B72FD" w:rsidRPr="003F5AF2" w:rsidRDefault="002B72FD" w:rsidP="002B72FD">
            <w:pPr>
              <w:spacing w:line="240" w:lineRule="atLeast"/>
              <w:ind w:left="45"/>
              <w:jc w:val="center"/>
            </w:pPr>
            <w:r w:rsidRPr="003F5AF2">
              <w:t>1.48</w:t>
            </w:r>
          </w:p>
        </w:tc>
        <w:tc>
          <w:tcPr>
            <w:tcW w:w="720" w:type="dxa"/>
            <w:shd w:val="clear" w:color="auto" w:fill="auto"/>
            <w:tcMar>
              <w:top w:w="0" w:type="dxa"/>
              <w:left w:w="75" w:type="dxa"/>
              <w:bottom w:w="0" w:type="dxa"/>
              <w:right w:w="75" w:type="dxa"/>
            </w:tcMar>
            <w:hideMark/>
          </w:tcPr>
          <w:p w14:paraId="63E837EE" w14:textId="77777777" w:rsidR="002B72FD" w:rsidRPr="003F5AF2" w:rsidRDefault="002B72FD" w:rsidP="002B72FD">
            <w:pPr>
              <w:spacing w:line="240" w:lineRule="atLeast"/>
              <w:ind w:left="45"/>
              <w:jc w:val="center"/>
            </w:pPr>
            <w:r w:rsidRPr="003F5AF2">
              <w:t>51</w:t>
            </w:r>
          </w:p>
        </w:tc>
      </w:tr>
      <w:tr w:rsidR="002B72FD" w:rsidRPr="003F5AF2" w14:paraId="0E634CCE" w14:textId="77777777" w:rsidTr="002B72FD">
        <w:tc>
          <w:tcPr>
            <w:tcW w:w="1142" w:type="dxa"/>
            <w:vMerge/>
            <w:shd w:val="clear" w:color="auto" w:fill="auto"/>
            <w:vAlign w:val="center"/>
            <w:hideMark/>
          </w:tcPr>
          <w:p w14:paraId="1BD6AC48" w14:textId="77777777" w:rsidR="002B72FD" w:rsidRPr="003F5AF2" w:rsidRDefault="002B72FD" w:rsidP="002B72FD"/>
        </w:tc>
        <w:tc>
          <w:tcPr>
            <w:tcW w:w="1742" w:type="dxa"/>
            <w:vMerge/>
            <w:shd w:val="clear" w:color="auto" w:fill="auto"/>
            <w:vAlign w:val="center"/>
            <w:hideMark/>
          </w:tcPr>
          <w:p w14:paraId="159C15CF"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1FFD5CE6" w14:textId="77777777" w:rsidR="002B72FD" w:rsidRPr="003F5AF2" w:rsidRDefault="002B72FD" w:rsidP="002B72FD">
            <w:pPr>
              <w:spacing w:line="240" w:lineRule="atLeast"/>
              <w:ind w:left="45"/>
            </w:pPr>
            <w:r w:rsidRPr="003F5AF2">
              <w:t>Total</w:t>
            </w:r>
          </w:p>
        </w:tc>
        <w:tc>
          <w:tcPr>
            <w:tcW w:w="1092" w:type="dxa"/>
            <w:shd w:val="clear" w:color="auto" w:fill="auto"/>
            <w:tcMar>
              <w:top w:w="0" w:type="dxa"/>
              <w:left w:w="75" w:type="dxa"/>
              <w:bottom w:w="0" w:type="dxa"/>
              <w:right w:w="75" w:type="dxa"/>
            </w:tcMar>
            <w:hideMark/>
          </w:tcPr>
          <w:p w14:paraId="55E1ADF5" w14:textId="77777777" w:rsidR="002B72FD" w:rsidRPr="003F5AF2" w:rsidRDefault="002B72FD" w:rsidP="002B72FD">
            <w:pPr>
              <w:spacing w:line="240" w:lineRule="atLeast"/>
              <w:ind w:left="45"/>
              <w:jc w:val="center"/>
            </w:pPr>
            <w:r w:rsidRPr="003F5AF2">
              <w:t>3.93</w:t>
            </w:r>
          </w:p>
        </w:tc>
        <w:tc>
          <w:tcPr>
            <w:tcW w:w="1416" w:type="dxa"/>
            <w:shd w:val="clear" w:color="auto" w:fill="auto"/>
            <w:tcMar>
              <w:top w:w="0" w:type="dxa"/>
              <w:left w:w="75" w:type="dxa"/>
              <w:bottom w:w="0" w:type="dxa"/>
              <w:right w:w="75" w:type="dxa"/>
            </w:tcMar>
            <w:hideMark/>
          </w:tcPr>
          <w:p w14:paraId="4DDB7801" w14:textId="77777777" w:rsidR="002B72FD" w:rsidRPr="003F5AF2" w:rsidRDefault="002B72FD" w:rsidP="002B72FD">
            <w:pPr>
              <w:spacing w:line="240" w:lineRule="atLeast"/>
              <w:ind w:left="45"/>
              <w:jc w:val="center"/>
            </w:pPr>
            <w:r w:rsidRPr="003F5AF2">
              <w:t>1.51</w:t>
            </w:r>
          </w:p>
        </w:tc>
        <w:tc>
          <w:tcPr>
            <w:tcW w:w="720" w:type="dxa"/>
            <w:shd w:val="clear" w:color="auto" w:fill="auto"/>
            <w:tcMar>
              <w:top w:w="0" w:type="dxa"/>
              <w:left w:w="75" w:type="dxa"/>
              <w:bottom w:w="0" w:type="dxa"/>
              <w:right w:w="75" w:type="dxa"/>
            </w:tcMar>
            <w:hideMark/>
          </w:tcPr>
          <w:p w14:paraId="77979CB2" w14:textId="77777777" w:rsidR="002B72FD" w:rsidRPr="003F5AF2" w:rsidRDefault="002B72FD" w:rsidP="002B72FD">
            <w:pPr>
              <w:spacing w:line="240" w:lineRule="atLeast"/>
              <w:ind w:left="45"/>
              <w:jc w:val="center"/>
            </w:pPr>
            <w:r w:rsidRPr="003F5AF2">
              <w:t>102</w:t>
            </w:r>
          </w:p>
        </w:tc>
      </w:tr>
      <w:tr w:rsidR="002B72FD" w:rsidRPr="003F5AF2" w14:paraId="6ED0B974" w14:textId="77777777" w:rsidTr="002B72FD">
        <w:tc>
          <w:tcPr>
            <w:tcW w:w="1142" w:type="dxa"/>
            <w:vMerge/>
            <w:shd w:val="clear" w:color="auto" w:fill="auto"/>
            <w:vAlign w:val="center"/>
            <w:hideMark/>
          </w:tcPr>
          <w:p w14:paraId="1286434B" w14:textId="77777777" w:rsidR="002B72FD" w:rsidRPr="003F5AF2" w:rsidRDefault="002B72FD" w:rsidP="002B72FD"/>
        </w:tc>
        <w:tc>
          <w:tcPr>
            <w:tcW w:w="1742" w:type="dxa"/>
            <w:vMerge w:val="restart"/>
            <w:shd w:val="clear" w:color="auto" w:fill="auto"/>
            <w:tcMar>
              <w:top w:w="0" w:type="dxa"/>
              <w:left w:w="75" w:type="dxa"/>
              <w:bottom w:w="0" w:type="dxa"/>
              <w:right w:w="75" w:type="dxa"/>
            </w:tcMar>
            <w:hideMark/>
          </w:tcPr>
          <w:p w14:paraId="43D06086" w14:textId="77777777" w:rsidR="002B72FD" w:rsidRPr="003F5AF2" w:rsidRDefault="002B72FD" w:rsidP="002B72FD">
            <w:pPr>
              <w:spacing w:line="240" w:lineRule="atLeast"/>
              <w:ind w:left="45"/>
            </w:pPr>
            <w:r w:rsidRPr="003F5AF2">
              <w:t>Addressed</w:t>
            </w:r>
          </w:p>
        </w:tc>
        <w:tc>
          <w:tcPr>
            <w:tcW w:w="1362" w:type="dxa"/>
            <w:shd w:val="clear" w:color="auto" w:fill="auto"/>
            <w:tcMar>
              <w:top w:w="0" w:type="dxa"/>
              <w:left w:w="75" w:type="dxa"/>
              <w:bottom w:w="0" w:type="dxa"/>
              <w:right w:w="75" w:type="dxa"/>
            </w:tcMar>
            <w:hideMark/>
          </w:tcPr>
          <w:p w14:paraId="2C13CB13" w14:textId="77777777" w:rsidR="002B72FD" w:rsidRPr="003F5AF2" w:rsidRDefault="002B72FD" w:rsidP="002B72FD">
            <w:pPr>
              <w:spacing w:line="240" w:lineRule="atLeast"/>
              <w:ind w:left="45"/>
            </w:pPr>
            <w:r w:rsidRPr="003F5AF2">
              <w:t>Low</w:t>
            </w:r>
          </w:p>
        </w:tc>
        <w:tc>
          <w:tcPr>
            <w:tcW w:w="1092" w:type="dxa"/>
            <w:shd w:val="clear" w:color="auto" w:fill="auto"/>
            <w:tcMar>
              <w:top w:w="0" w:type="dxa"/>
              <w:left w:w="75" w:type="dxa"/>
              <w:bottom w:w="0" w:type="dxa"/>
              <w:right w:w="75" w:type="dxa"/>
            </w:tcMar>
            <w:hideMark/>
          </w:tcPr>
          <w:p w14:paraId="0E625BF1" w14:textId="77777777" w:rsidR="002B72FD" w:rsidRPr="003F5AF2" w:rsidRDefault="002B72FD" w:rsidP="002B72FD">
            <w:pPr>
              <w:spacing w:line="240" w:lineRule="atLeast"/>
              <w:ind w:left="45"/>
              <w:jc w:val="center"/>
            </w:pPr>
            <w:r w:rsidRPr="003F5AF2">
              <w:t>3.49</w:t>
            </w:r>
          </w:p>
        </w:tc>
        <w:tc>
          <w:tcPr>
            <w:tcW w:w="1416" w:type="dxa"/>
            <w:shd w:val="clear" w:color="auto" w:fill="auto"/>
            <w:tcMar>
              <w:top w:w="0" w:type="dxa"/>
              <w:left w:w="75" w:type="dxa"/>
              <w:bottom w:w="0" w:type="dxa"/>
              <w:right w:w="75" w:type="dxa"/>
            </w:tcMar>
            <w:hideMark/>
          </w:tcPr>
          <w:p w14:paraId="6E6DDD54" w14:textId="77777777" w:rsidR="002B72FD" w:rsidRPr="003F5AF2" w:rsidRDefault="002B72FD" w:rsidP="002B72FD">
            <w:pPr>
              <w:spacing w:line="240" w:lineRule="atLeast"/>
              <w:ind w:left="45"/>
              <w:jc w:val="center"/>
            </w:pPr>
            <w:r w:rsidRPr="003F5AF2">
              <w:t>1.49</w:t>
            </w:r>
          </w:p>
        </w:tc>
        <w:tc>
          <w:tcPr>
            <w:tcW w:w="720" w:type="dxa"/>
            <w:shd w:val="clear" w:color="auto" w:fill="auto"/>
            <w:tcMar>
              <w:top w:w="0" w:type="dxa"/>
              <w:left w:w="75" w:type="dxa"/>
              <w:bottom w:w="0" w:type="dxa"/>
              <w:right w:w="75" w:type="dxa"/>
            </w:tcMar>
            <w:hideMark/>
          </w:tcPr>
          <w:p w14:paraId="07D0C2E0" w14:textId="77777777" w:rsidR="002B72FD" w:rsidRPr="003F5AF2" w:rsidRDefault="002B72FD" w:rsidP="002B72FD">
            <w:pPr>
              <w:spacing w:line="240" w:lineRule="atLeast"/>
              <w:ind w:left="45"/>
              <w:jc w:val="center"/>
            </w:pPr>
            <w:r w:rsidRPr="003F5AF2">
              <w:t>58</w:t>
            </w:r>
          </w:p>
        </w:tc>
      </w:tr>
      <w:tr w:rsidR="002B72FD" w:rsidRPr="003F5AF2" w14:paraId="2758FEB7" w14:textId="77777777" w:rsidTr="002B72FD">
        <w:tc>
          <w:tcPr>
            <w:tcW w:w="1142" w:type="dxa"/>
            <w:vMerge/>
            <w:shd w:val="clear" w:color="auto" w:fill="auto"/>
            <w:vAlign w:val="center"/>
            <w:hideMark/>
          </w:tcPr>
          <w:p w14:paraId="58678C2D" w14:textId="77777777" w:rsidR="002B72FD" w:rsidRPr="003F5AF2" w:rsidRDefault="002B72FD" w:rsidP="002B72FD"/>
        </w:tc>
        <w:tc>
          <w:tcPr>
            <w:tcW w:w="1742" w:type="dxa"/>
            <w:vMerge/>
            <w:shd w:val="clear" w:color="auto" w:fill="auto"/>
            <w:vAlign w:val="center"/>
            <w:hideMark/>
          </w:tcPr>
          <w:p w14:paraId="17799010"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2D987700" w14:textId="77777777" w:rsidR="002B72FD" w:rsidRPr="003F5AF2" w:rsidRDefault="002B72FD" w:rsidP="002B72FD">
            <w:pPr>
              <w:spacing w:line="240" w:lineRule="atLeast"/>
              <w:ind w:left="45"/>
            </w:pPr>
            <w:r w:rsidRPr="003F5AF2">
              <w:t>High</w:t>
            </w:r>
          </w:p>
        </w:tc>
        <w:tc>
          <w:tcPr>
            <w:tcW w:w="1092" w:type="dxa"/>
            <w:shd w:val="clear" w:color="auto" w:fill="auto"/>
            <w:tcMar>
              <w:top w:w="0" w:type="dxa"/>
              <w:left w:w="75" w:type="dxa"/>
              <w:bottom w:w="0" w:type="dxa"/>
              <w:right w:w="75" w:type="dxa"/>
            </w:tcMar>
            <w:hideMark/>
          </w:tcPr>
          <w:p w14:paraId="4D1A15E3" w14:textId="77777777" w:rsidR="002B72FD" w:rsidRPr="003F5AF2" w:rsidRDefault="002B72FD" w:rsidP="002B72FD">
            <w:pPr>
              <w:spacing w:line="240" w:lineRule="atLeast"/>
              <w:ind w:left="45"/>
              <w:jc w:val="center"/>
            </w:pPr>
            <w:r w:rsidRPr="003F5AF2">
              <w:t>4.26</w:t>
            </w:r>
          </w:p>
        </w:tc>
        <w:tc>
          <w:tcPr>
            <w:tcW w:w="1416" w:type="dxa"/>
            <w:shd w:val="clear" w:color="auto" w:fill="auto"/>
            <w:tcMar>
              <w:top w:w="0" w:type="dxa"/>
              <w:left w:w="75" w:type="dxa"/>
              <w:bottom w:w="0" w:type="dxa"/>
              <w:right w:w="75" w:type="dxa"/>
            </w:tcMar>
            <w:hideMark/>
          </w:tcPr>
          <w:p w14:paraId="7CC68BF7" w14:textId="77777777" w:rsidR="002B72FD" w:rsidRPr="003F5AF2" w:rsidRDefault="002B72FD" w:rsidP="002B72FD">
            <w:pPr>
              <w:spacing w:line="240" w:lineRule="atLeast"/>
              <w:ind w:left="45"/>
              <w:jc w:val="center"/>
            </w:pPr>
            <w:r w:rsidRPr="003F5AF2">
              <w:t>1.17</w:t>
            </w:r>
          </w:p>
        </w:tc>
        <w:tc>
          <w:tcPr>
            <w:tcW w:w="720" w:type="dxa"/>
            <w:shd w:val="clear" w:color="auto" w:fill="auto"/>
            <w:tcMar>
              <w:top w:w="0" w:type="dxa"/>
              <w:left w:w="75" w:type="dxa"/>
              <w:bottom w:w="0" w:type="dxa"/>
              <w:right w:w="75" w:type="dxa"/>
            </w:tcMar>
            <w:hideMark/>
          </w:tcPr>
          <w:p w14:paraId="67F46F26" w14:textId="77777777" w:rsidR="002B72FD" w:rsidRPr="003F5AF2" w:rsidRDefault="002B72FD" w:rsidP="002B72FD">
            <w:pPr>
              <w:spacing w:line="240" w:lineRule="atLeast"/>
              <w:ind w:left="45"/>
              <w:jc w:val="center"/>
            </w:pPr>
            <w:r w:rsidRPr="003F5AF2">
              <w:t>54</w:t>
            </w:r>
          </w:p>
        </w:tc>
      </w:tr>
      <w:tr w:rsidR="002B72FD" w:rsidRPr="003F5AF2" w14:paraId="3EA47708" w14:textId="77777777" w:rsidTr="002B72FD">
        <w:tc>
          <w:tcPr>
            <w:tcW w:w="1142" w:type="dxa"/>
            <w:vMerge/>
            <w:shd w:val="clear" w:color="auto" w:fill="auto"/>
            <w:vAlign w:val="center"/>
            <w:hideMark/>
          </w:tcPr>
          <w:p w14:paraId="1C307A44" w14:textId="77777777" w:rsidR="002B72FD" w:rsidRPr="003F5AF2" w:rsidRDefault="002B72FD" w:rsidP="002B72FD"/>
        </w:tc>
        <w:tc>
          <w:tcPr>
            <w:tcW w:w="1742" w:type="dxa"/>
            <w:vMerge/>
            <w:shd w:val="clear" w:color="auto" w:fill="auto"/>
            <w:vAlign w:val="center"/>
            <w:hideMark/>
          </w:tcPr>
          <w:p w14:paraId="0ACF36A2"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4A6F939B" w14:textId="77777777" w:rsidR="002B72FD" w:rsidRPr="003F5AF2" w:rsidRDefault="002B72FD" w:rsidP="002B72FD">
            <w:pPr>
              <w:spacing w:line="240" w:lineRule="atLeast"/>
              <w:ind w:left="45"/>
            </w:pPr>
            <w:r w:rsidRPr="003F5AF2">
              <w:t>Total</w:t>
            </w:r>
          </w:p>
        </w:tc>
        <w:tc>
          <w:tcPr>
            <w:tcW w:w="1092" w:type="dxa"/>
            <w:shd w:val="clear" w:color="auto" w:fill="auto"/>
            <w:tcMar>
              <w:top w:w="0" w:type="dxa"/>
              <w:left w:w="75" w:type="dxa"/>
              <w:bottom w:w="0" w:type="dxa"/>
              <w:right w:w="75" w:type="dxa"/>
            </w:tcMar>
            <w:hideMark/>
          </w:tcPr>
          <w:p w14:paraId="357E8856" w14:textId="77777777" w:rsidR="002B72FD" w:rsidRPr="003F5AF2" w:rsidRDefault="002B72FD" w:rsidP="002B72FD">
            <w:pPr>
              <w:spacing w:line="240" w:lineRule="atLeast"/>
              <w:ind w:left="45"/>
              <w:jc w:val="center"/>
            </w:pPr>
            <w:r w:rsidRPr="003F5AF2">
              <w:t>3.86</w:t>
            </w:r>
          </w:p>
        </w:tc>
        <w:tc>
          <w:tcPr>
            <w:tcW w:w="1416" w:type="dxa"/>
            <w:shd w:val="clear" w:color="auto" w:fill="auto"/>
            <w:tcMar>
              <w:top w:w="0" w:type="dxa"/>
              <w:left w:w="75" w:type="dxa"/>
              <w:bottom w:w="0" w:type="dxa"/>
              <w:right w:w="75" w:type="dxa"/>
            </w:tcMar>
            <w:hideMark/>
          </w:tcPr>
          <w:p w14:paraId="52411BB7" w14:textId="77777777" w:rsidR="002B72FD" w:rsidRPr="003F5AF2" w:rsidRDefault="002B72FD" w:rsidP="002B72FD">
            <w:pPr>
              <w:spacing w:line="240" w:lineRule="atLeast"/>
              <w:ind w:left="45"/>
              <w:jc w:val="center"/>
            </w:pPr>
            <w:r w:rsidRPr="003F5AF2">
              <w:t>1.39</w:t>
            </w:r>
          </w:p>
        </w:tc>
        <w:tc>
          <w:tcPr>
            <w:tcW w:w="720" w:type="dxa"/>
            <w:shd w:val="clear" w:color="auto" w:fill="auto"/>
            <w:tcMar>
              <w:top w:w="0" w:type="dxa"/>
              <w:left w:w="75" w:type="dxa"/>
              <w:bottom w:w="0" w:type="dxa"/>
              <w:right w:w="75" w:type="dxa"/>
            </w:tcMar>
            <w:hideMark/>
          </w:tcPr>
          <w:p w14:paraId="26D11878" w14:textId="77777777" w:rsidR="002B72FD" w:rsidRPr="003F5AF2" w:rsidRDefault="002B72FD" w:rsidP="002B72FD">
            <w:pPr>
              <w:spacing w:line="240" w:lineRule="atLeast"/>
              <w:ind w:left="45"/>
              <w:jc w:val="center"/>
            </w:pPr>
            <w:r w:rsidRPr="003F5AF2">
              <w:t>112</w:t>
            </w:r>
          </w:p>
        </w:tc>
      </w:tr>
      <w:tr w:rsidR="002B72FD" w:rsidRPr="003F5AF2" w14:paraId="184610A8" w14:textId="77777777" w:rsidTr="002B72FD">
        <w:tc>
          <w:tcPr>
            <w:tcW w:w="1142" w:type="dxa"/>
            <w:vMerge/>
            <w:shd w:val="clear" w:color="auto" w:fill="auto"/>
            <w:vAlign w:val="center"/>
            <w:hideMark/>
          </w:tcPr>
          <w:p w14:paraId="467733AA" w14:textId="77777777" w:rsidR="002B72FD" w:rsidRPr="003F5AF2" w:rsidRDefault="002B72FD" w:rsidP="002B72FD"/>
        </w:tc>
        <w:tc>
          <w:tcPr>
            <w:tcW w:w="1742" w:type="dxa"/>
            <w:vMerge w:val="restart"/>
            <w:shd w:val="clear" w:color="auto" w:fill="auto"/>
            <w:tcMar>
              <w:top w:w="0" w:type="dxa"/>
              <w:left w:w="75" w:type="dxa"/>
              <w:bottom w:w="0" w:type="dxa"/>
              <w:right w:w="75" w:type="dxa"/>
            </w:tcMar>
            <w:hideMark/>
          </w:tcPr>
          <w:p w14:paraId="6605DEB7" w14:textId="77777777" w:rsidR="002B72FD" w:rsidRPr="003F5AF2" w:rsidRDefault="002B72FD" w:rsidP="002B72FD">
            <w:pPr>
              <w:spacing w:line="240" w:lineRule="atLeast"/>
              <w:ind w:left="45"/>
            </w:pPr>
            <w:r w:rsidRPr="003F5AF2">
              <w:t>Total</w:t>
            </w:r>
          </w:p>
        </w:tc>
        <w:tc>
          <w:tcPr>
            <w:tcW w:w="1362" w:type="dxa"/>
            <w:shd w:val="clear" w:color="auto" w:fill="auto"/>
            <w:tcMar>
              <w:top w:w="0" w:type="dxa"/>
              <w:left w:w="75" w:type="dxa"/>
              <w:bottom w:w="0" w:type="dxa"/>
              <w:right w:w="75" w:type="dxa"/>
            </w:tcMar>
            <w:hideMark/>
          </w:tcPr>
          <w:p w14:paraId="0A3E0A25" w14:textId="77777777" w:rsidR="002B72FD" w:rsidRPr="003F5AF2" w:rsidRDefault="002B72FD" w:rsidP="002B72FD">
            <w:pPr>
              <w:spacing w:line="240" w:lineRule="atLeast"/>
              <w:ind w:left="45"/>
            </w:pPr>
            <w:r w:rsidRPr="003F5AF2">
              <w:t>Low</w:t>
            </w:r>
          </w:p>
        </w:tc>
        <w:tc>
          <w:tcPr>
            <w:tcW w:w="1092" w:type="dxa"/>
            <w:shd w:val="clear" w:color="auto" w:fill="auto"/>
            <w:tcMar>
              <w:top w:w="0" w:type="dxa"/>
              <w:left w:w="75" w:type="dxa"/>
              <w:bottom w:w="0" w:type="dxa"/>
              <w:right w:w="75" w:type="dxa"/>
            </w:tcMar>
            <w:hideMark/>
          </w:tcPr>
          <w:p w14:paraId="0917E3FE" w14:textId="77777777" w:rsidR="002B72FD" w:rsidRPr="003F5AF2" w:rsidRDefault="002B72FD" w:rsidP="002B72FD">
            <w:pPr>
              <w:spacing w:line="240" w:lineRule="atLeast"/>
              <w:ind w:left="45"/>
              <w:jc w:val="center"/>
            </w:pPr>
            <w:r w:rsidRPr="003F5AF2">
              <w:t>3.53</w:t>
            </w:r>
          </w:p>
        </w:tc>
        <w:tc>
          <w:tcPr>
            <w:tcW w:w="1416" w:type="dxa"/>
            <w:shd w:val="clear" w:color="auto" w:fill="auto"/>
            <w:tcMar>
              <w:top w:w="0" w:type="dxa"/>
              <w:left w:w="75" w:type="dxa"/>
              <w:bottom w:w="0" w:type="dxa"/>
              <w:right w:w="75" w:type="dxa"/>
            </w:tcMar>
            <w:hideMark/>
          </w:tcPr>
          <w:p w14:paraId="749243BD" w14:textId="77777777" w:rsidR="002B72FD" w:rsidRPr="003F5AF2" w:rsidRDefault="002B72FD" w:rsidP="002B72FD">
            <w:pPr>
              <w:spacing w:line="240" w:lineRule="atLeast"/>
              <w:ind w:left="45"/>
              <w:jc w:val="center"/>
            </w:pPr>
            <w:r w:rsidRPr="003F5AF2">
              <w:t>1.47</w:t>
            </w:r>
          </w:p>
        </w:tc>
        <w:tc>
          <w:tcPr>
            <w:tcW w:w="720" w:type="dxa"/>
            <w:shd w:val="clear" w:color="auto" w:fill="auto"/>
            <w:tcMar>
              <w:top w:w="0" w:type="dxa"/>
              <w:left w:w="75" w:type="dxa"/>
              <w:bottom w:w="0" w:type="dxa"/>
              <w:right w:w="75" w:type="dxa"/>
            </w:tcMar>
            <w:hideMark/>
          </w:tcPr>
          <w:p w14:paraId="2A3D99E8" w14:textId="77777777" w:rsidR="002B72FD" w:rsidRPr="003F5AF2" w:rsidRDefault="002B72FD" w:rsidP="002B72FD">
            <w:pPr>
              <w:spacing w:line="240" w:lineRule="atLeast"/>
              <w:ind w:left="45"/>
              <w:jc w:val="center"/>
            </w:pPr>
            <w:r w:rsidRPr="003F5AF2">
              <w:t>109</w:t>
            </w:r>
          </w:p>
        </w:tc>
      </w:tr>
      <w:tr w:rsidR="002B72FD" w:rsidRPr="003F5AF2" w14:paraId="27CE3753" w14:textId="77777777" w:rsidTr="002B72FD">
        <w:tc>
          <w:tcPr>
            <w:tcW w:w="1142" w:type="dxa"/>
            <w:vMerge/>
            <w:shd w:val="clear" w:color="auto" w:fill="auto"/>
            <w:vAlign w:val="center"/>
            <w:hideMark/>
          </w:tcPr>
          <w:p w14:paraId="52F9B96C" w14:textId="77777777" w:rsidR="002B72FD" w:rsidRPr="003F5AF2" w:rsidRDefault="002B72FD" w:rsidP="002B72FD"/>
        </w:tc>
        <w:tc>
          <w:tcPr>
            <w:tcW w:w="1742" w:type="dxa"/>
            <w:vMerge/>
            <w:shd w:val="clear" w:color="auto" w:fill="auto"/>
            <w:vAlign w:val="center"/>
            <w:hideMark/>
          </w:tcPr>
          <w:p w14:paraId="514B4D82"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50E955EF" w14:textId="77777777" w:rsidR="002B72FD" w:rsidRPr="003F5AF2" w:rsidRDefault="002B72FD" w:rsidP="002B72FD">
            <w:pPr>
              <w:spacing w:line="240" w:lineRule="atLeast"/>
              <w:ind w:left="45"/>
            </w:pPr>
            <w:r w:rsidRPr="003F5AF2">
              <w:t>High</w:t>
            </w:r>
          </w:p>
        </w:tc>
        <w:tc>
          <w:tcPr>
            <w:tcW w:w="1092" w:type="dxa"/>
            <w:shd w:val="clear" w:color="auto" w:fill="auto"/>
            <w:tcMar>
              <w:top w:w="0" w:type="dxa"/>
              <w:left w:w="75" w:type="dxa"/>
              <w:bottom w:w="0" w:type="dxa"/>
              <w:right w:w="75" w:type="dxa"/>
            </w:tcMar>
            <w:hideMark/>
          </w:tcPr>
          <w:p w14:paraId="22928645" w14:textId="77777777" w:rsidR="002B72FD" w:rsidRPr="003F5AF2" w:rsidRDefault="002B72FD" w:rsidP="002B72FD">
            <w:pPr>
              <w:spacing w:line="240" w:lineRule="atLeast"/>
              <w:ind w:left="45"/>
              <w:jc w:val="center"/>
            </w:pPr>
            <w:r w:rsidRPr="003F5AF2">
              <w:t>4.27</w:t>
            </w:r>
          </w:p>
        </w:tc>
        <w:tc>
          <w:tcPr>
            <w:tcW w:w="1416" w:type="dxa"/>
            <w:shd w:val="clear" w:color="auto" w:fill="auto"/>
            <w:tcMar>
              <w:top w:w="0" w:type="dxa"/>
              <w:left w:w="75" w:type="dxa"/>
              <w:bottom w:w="0" w:type="dxa"/>
              <w:right w:w="75" w:type="dxa"/>
            </w:tcMar>
            <w:hideMark/>
          </w:tcPr>
          <w:p w14:paraId="6A35D3BD" w14:textId="77777777" w:rsidR="002B72FD" w:rsidRPr="003F5AF2" w:rsidRDefault="002B72FD" w:rsidP="002B72FD">
            <w:pPr>
              <w:spacing w:line="240" w:lineRule="atLeast"/>
              <w:ind w:left="45"/>
              <w:jc w:val="center"/>
            </w:pPr>
            <w:r w:rsidRPr="003F5AF2">
              <w:t>1.32</w:t>
            </w:r>
          </w:p>
        </w:tc>
        <w:tc>
          <w:tcPr>
            <w:tcW w:w="720" w:type="dxa"/>
            <w:shd w:val="clear" w:color="auto" w:fill="auto"/>
            <w:tcMar>
              <w:top w:w="0" w:type="dxa"/>
              <w:left w:w="75" w:type="dxa"/>
              <w:bottom w:w="0" w:type="dxa"/>
              <w:right w:w="75" w:type="dxa"/>
            </w:tcMar>
            <w:hideMark/>
          </w:tcPr>
          <w:p w14:paraId="2E08EF39" w14:textId="77777777" w:rsidR="002B72FD" w:rsidRPr="003F5AF2" w:rsidRDefault="002B72FD" w:rsidP="002B72FD">
            <w:pPr>
              <w:spacing w:line="240" w:lineRule="atLeast"/>
              <w:ind w:left="45"/>
              <w:jc w:val="center"/>
            </w:pPr>
            <w:r w:rsidRPr="003F5AF2">
              <w:t>105</w:t>
            </w:r>
          </w:p>
        </w:tc>
      </w:tr>
      <w:tr w:rsidR="002B72FD" w:rsidRPr="003F5AF2" w14:paraId="11CFE920" w14:textId="77777777" w:rsidTr="002B72FD">
        <w:tc>
          <w:tcPr>
            <w:tcW w:w="1142" w:type="dxa"/>
            <w:vMerge/>
            <w:shd w:val="clear" w:color="auto" w:fill="auto"/>
            <w:vAlign w:val="center"/>
            <w:hideMark/>
          </w:tcPr>
          <w:p w14:paraId="2D2D27EC" w14:textId="77777777" w:rsidR="002B72FD" w:rsidRPr="003F5AF2" w:rsidRDefault="002B72FD" w:rsidP="002B72FD"/>
        </w:tc>
        <w:tc>
          <w:tcPr>
            <w:tcW w:w="1742" w:type="dxa"/>
            <w:vMerge/>
            <w:shd w:val="clear" w:color="auto" w:fill="auto"/>
            <w:vAlign w:val="center"/>
            <w:hideMark/>
          </w:tcPr>
          <w:p w14:paraId="38614820"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0718C0BB" w14:textId="77777777" w:rsidR="002B72FD" w:rsidRPr="003F5AF2" w:rsidRDefault="002B72FD" w:rsidP="002B72FD">
            <w:pPr>
              <w:spacing w:line="240" w:lineRule="atLeast"/>
              <w:ind w:left="45"/>
            </w:pPr>
            <w:r w:rsidRPr="003F5AF2">
              <w:t>Total</w:t>
            </w:r>
          </w:p>
        </w:tc>
        <w:tc>
          <w:tcPr>
            <w:tcW w:w="1092" w:type="dxa"/>
            <w:shd w:val="clear" w:color="auto" w:fill="auto"/>
            <w:tcMar>
              <w:top w:w="0" w:type="dxa"/>
              <w:left w:w="75" w:type="dxa"/>
              <w:bottom w:w="0" w:type="dxa"/>
              <w:right w:w="75" w:type="dxa"/>
            </w:tcMar>
            <w:hideMark/>
          </w:tcPr>
          <w:p w14:paraId="5BA675E3" w14:textId="77777777" w:rsidR="002B72FD" w:rsidRPr="003F5AF2" w:rsidRDefault="002B72FD" w:rsidP="002B72FD">
            <w:pPr>
              <w:spacing w:line="240" w:lineRule="atLeast"/>
              <w:ind w:left="45"/>
              <w:jc w:val="center"/>
            </w:pPr>
            <w:r w:rsidRPr="003F5AF2">
              <w:t>3.89</w:t>
            </w:r>
          </w:p>
        </w:tc>
        <w:tc>
          <w:tcPr>
            <w:tcW w:w="1416" w:type="dxa"/>
            <w:shd w:val="clear" w:color="auto" w:fill="auto"/>
            <w:tcMar>
              <w:top w:w="0" w:type="dxa"/>
              <w:left w:w="75" w:type="dxa"/>
              <w:bottom w:w="0" w:type="dxa"/>
              <w:right w:w="75" w:type="dxa"/>
            </w:tcMar>
            <w:hideMark/>
          </w:tcPr>
          <w:p w14:paraId="1C0568E6" w14:textId="77777777" w:rsidR="002B72FD" w:rsidRPr="003F5AF2" w:rsidRDefault="002B72FD" w:rsidP="002B72FD">
            <w:pPr>
              <w:spacing w:line="240" w:lineRule="atLeast"/>
              <w:ind w:left="45"/>
              <w:jc w:val="center"/>
            </w:pPr>
            <w:r w:rsidRPr="003F5AF2">
              <w:t>1.44</w:t>
            </w:r>
          </w:p>
        </w:tc>
        <w:tc>
          <w:tcPr>
            <w:tcW w:w="720" w:type="dxa"/>
            <w:shd w:val="clear" w:color="auto" w:fill="auto"/>
            <w:tcMar>
              <w:top w:w="0" w:type="dxa"/>
              <w:left w:w="75" w:type="dxa"/>
              <w:bottom w:w="0" w:type="dxa"/>
              <w:right w:w="75" w:type="dxa"/>
            </w:tcMar>
            <w:hideMark/>
          </w:tcPr>
          <w:p w14:paraId="1695F475" w14:textId="77777777" w:rsidR="002B72FD" w:rsidRPr="003F5AF2" w:rsidRDefault="002B72FD" w:rsidP="002B72FD">
            <w:pPr>
              <w:spacing w:line="240" w:lineRule="atLeast"/>
              <w:ind w:left="45"/>
              <w:jc w:val="center"/>
            </w:pPr>
            <w:r w:rsidRPr="003F5AF2">
              <w:t>214</w:t>
            </w:r>
          </w:p>
        </w:tc>
      </w:tr>
      <w:tr w:rsidR="002B72FD" w:rsidRPr="003F5AF2" w14:paraId="72B821DA" w14:textId="77777777" w:rsidTr="002B72FD">
        <w:tc>
          <w:tcPr>
            <w:tcW w:w="1142" w:type="dxa"/>
            <w:vMerge w:val="restart"/>
            <w:shd w:val="clear" w:color="auto" w:fill="auto"/>
            <w:tcMar>
              <w:top w:w="0" w:type="dxa"/>
              <w:left w:w="75" w:type="dxa"/>
              <w:bottom w:w="0" w:type="dxa"/>
              <w:right w:w="75" w:type="dxa"/>
            </w:tcMar>
            <w:hideMark/>
          </w:tcPr>
          <w:p w14:paraId="702F2213" w14:textId="77777777" w:rsidR="002B72FD" w:rsidRPr="003F5AF2" w:rsidRDefault="002B72FD" w:rsidP="002B72FD">
            <w:pPr>
              <w:spacing w:line="240" w:lineRule="atLeast"/>
              <w:ind w:left="45"/>
            </w:pPr>
            <w:r w:rsidRPr="003F5AF2">
              <w:t>High</w:t>
            </w:r>
          </w:p>
        </w:tc>
        <w:tc>
          <w:tcPr>
            <w:tcW w:w="1742" w:type="dxa"/>
            <w:vMerge w:val="restart"/>
            <w:shd w:val="clear" w:color="auto" w:fill="auto"/>
            <w:tcMar>
              <w:top w:w="0" w:type="dxa"/>
              <w:left w:w="75" w:type="dxa"/>
              <w:bottom w:w="0" w:type="dxa"/>
              <w:right w:w="75" w:type="dxa"/>
            </w:tcMar>
            <w:hideMark/>
          </w:tcPr>
          <w:p w14:paraId="5B3B2E9C" w14:textId="77777777" w:rsidR="002B72FD" w:rsidRPr="003F5AF2" w:rsidRDefault="002B72FD" w:rsidP="002B72FD">
            <w:pPr>
              <w:spacing w:line="240" w:lineRule="atLeast"/>
              <w:ind w:left="45"/>
            </w:pPr>
            <w:r w:rsidRPr="003F5AF2">
              <w:t>Not Addressed</w:t>
            </w:r>
          </w:p>
        </w:tc>
        <w:tc>
          <w:tcPr>
            <w:tcW w:w="1362" w:type="dxa"/>
            <w:shd w:val="clear" w:color="auto" w:fill="auto"/>
            <w:tcMar>
              <w:top w:w="0" w:type="dxa"/>
              <w:left w:w="75" w:type="dxa"/>
              <w:bottom w:w="0" w:type="dxa"/>
              <w:right w:w="75" w:type="dxa"/>
            </w:tcMar>
            <w:hideMark/>
          </w:tcPr>
          <w:p w14:paraId="0877EC52" w14:textId="77777777" w:rsidR="002B72FD" w:rsidRPr="003F5AF2" w:rsidRDefault="002B72FD" w:rsidP="002B72FD">
            <w:pPr>
              <w:spacing w:line="240" w:lineRule="atLeast"/>
              <w:ind w:left="45"/>
            </w:pPr>
            <w:r w:rsidRPr="003F5AF2">
              <w:t>Low</w:t>
            </w:r>
          </w:p>
        </w:tc>
        <w:tc>
          <w:tcPr>
            <w:tcW w:w="1092" w:type="dxa"/>
            <w:shd w:val="clear" w:color="auto" w:fill="auto"/>
            <w:tcMar>
              <w:top w:w="0" w:type="dxa"/>
              <w:left w:w="75" w:type="dxa"/>
              <w:bottom w:w="0" w:type="dxa"/>
              <w:right w:w="75" w:type="dxa"/>
            </w:tcMar>
            <w:hideMark/>
          </w:tcPr>
          <w:p w14:paraId="7BB1AA80" w14:textId="77777777" w:rsidR="002B72FD" w:rsidRPr="003F5AF2" w:rsidRDefault="002B72FD" w:rsidP="002B72FD">
            <w:pPr>
              <w:spacing w:line="240" w:lineRule="atLeast"/>
              <w:ind w:left="45"/>
              <w:jc w:val="center"/>
            </w:pPr>
            <w:r w:rsidRPr="003F5AF2">
              <w:t>3.49</w:t>
            </w:r>
          </w:p>
        </w:tc>
        <w:tc>
          <w:tcPr>
            <w:tcW w:w="1416" w:type="dxa"/>
            <w:shd w:val="clear" w:color="auto" w:fill="auto"/>
            <w:tcMar>
              <w:top w:w="0" w:type="dxa"/>
              <w:left w:w="75" w:type="dxa"/>
              <w:bottom w:w="0" w:type="dxa"/>
              <w:right w:w="75" w:type="dxa"/>
            </w:tcMar>
            <w:hideMark/>
          </w:tcPr>
          <w:p w14:paraId="69E6F0DA" w14:textId="77777777" w:rsidR="002B72FD" w:rsidRPr="003F5AF2" w:rsidRDefault="002B72FD" w:rsidP="002B72FD">
            <w:pPr>
              <w:spacing w:line="240" w:lineRule="atLeast"/>
              <w:ind w:left="45"/>
              <w:jc w:val="center"/>
            </w:pPr>
            <w:r w:rsidRPr="003F5AF2">
              <w:t>1.38</w:t>
            </w:r>
          </w:p>
        </w:tc>
        <w:tc>
          <w:tcPr>
            <w:tcW w:w="720" w:type="dxa"/>
            <w:shd w:val="clear" w:color="auto" w:fill="auto"/>
            <w:tcMar>
              <w:top w:w="0" w:type="dxa"/>
              <w:left w:w="75" w:type="dxa"/>
              <w:bottom w:w="0" w:type="dxa"/>
              <w:right w:w="75" w:type="dxa"/>
            </w:tcMar>
            <w:hideMark/>
          </w:tcPr>
          <w:p w14:paraId="5BB2BAE1" w14:textId="77777777" w:rsidR="002B72FD" w:rsidRPr="003F5AF2" w:rsidRDefault="002B72FD" w:rsidP="002B72FD">
            <w:pPr>
              <w:spacing w:line="240" w:lineRule="atLeast"/>
              <w:ind w:left="45"/>
              <w:jc w:val="center"/>
            </w:pPr>
            <w:r w:rsidRPr="003F5AF2">
              <w:t>57</w:t>
            </w:r>
          </w:p>
        </w:tc>
      </w:tr>
      <w:tr w:rsidR="002B72FD" w:rsidRPr="003F5AF2" w14:paraId="1E037E39" w14:textId="77777777" w:rsidTr="002B72FD">
        <w:tc>
          <w:tcPr>
            <w:tcW w:w="1142" w:type="dxa"/>
            <w:vMerge/>
            <w:shd w:val="clear" w:color="auto" w:fill="auto"/>
            <w:vAlign w:val="center"/>
            <w:hideMark/>
          </w:tcPr>
          <w:p w14:paraId="1CF7996A" w14:textId="77777777" w:rsidR="002B72FD" w:rsidRPr="003F5AF2" w:rsidRDefault="002B72FD" w:rsidP="002B72FD"/>
        </w:tc>
        <w:tc>
          <w:tcPr>
            <w:tcW w:w="1742" w:type="dxa"/>
            <w:vMerge/>
            <w:shd w:val="clear" w:color="auto" w:fill="auto"/>
            <w:vAlign w:val="center"/>
            <w:hideMark/>
          </w:tcPr>
          <w:p w14:paraId="61C53CAA"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66B538B2" w14:textId="77777777" w:rsidR="002B72FD" w:rsidRPr="003F5AF2" w:rsidRDefault="002B72FD" w:rsidP="002B72FD">
            <w:pPr>
              <w:spacing w:line="240" w:lineRule="atLeast"/>
              <w:ind w:left="45"/>
            </w:pPr>
            <w:r w:rsidRPr="003F5AF2">
              <w:t>High</w:t>
            </w:r>
          </w:p>
        </w:tc>
        <w:tc>
          <w:tcPr>
            <w:tcW w:w="1092" w:type="dxa"/>
            <w:shd w:val="clear" w:color="auto" w:fill="auto"/>
            <w:tcMar>
              <w:top w:w="0" w:type="dxa"/>
              <w:left w:w="75" w:type="dxa"/>
              <w:bottom w:w="0" w:type="dxa"/>
              <w:right w:w="75" w:type="dxa"/>
            </w:tcMar>
            <w:hideMark/>
          </w:tcPr>
          <w:p w14:paraId="514CF6EE" w14:textId="77777777" w:rsidR="002B72FD" w:rsidRPr="003F5AF2" w:rsidRDefault="002B72FD" w:rsidP="002B72FD">
            <w:pPr>
              <w:spacing w:line="240" w:lineRule="atLeast"/>
              <w:ind w:left="45"/>
              <w:jc w:val="center"/>
            </w:pPr>
            <w:r w:rsidRPr="003F5AF2">
              <w:t>3.96</w:t>
            </w:r>
          </w:p>
        </w:tc>
        <w:tc>
          <w:tcPr>
            <w:tcW w:w="1416" w:type="dxa"/>
            <w:shd w:val="clear" w:color="auto" w:fill="auto"/>
            <w:tcMar>
              <w:top w:w="0" w:type="dxa"/>
              <w:left w:w="75" w:type="dxa"/>
              <w:bottom w:w="0" w:type="dxa"/>
              <w:right w:w="75" w:type="dxa"/>
            </w:tcMar>
            <w:hideMark/>
          </w:tcPr>
          <w:p w14:paraId="10A9E261" w14:textId="77777777" w:rsidR="002B72FD" w:rsidRPr="003F5AF2" w:rsidRDefault="002B72FD" w:rsidP="002B72FD">
            <w:pPr>
              <w:spacing w:line="240" w:lineRule="atLeast"/>
              <w:ind w:left="45"/>
              <w:jc w:val="center"/>
            </w:pPr>
            <w:r w:rsidRPr="003F5AF2">
              <w:t>1.29</w:t>
            </w:r>
          </w:p>
        </w:tc>
        <w:tc>
          <w:tcPr>
            <w:tcW w:w="720" w:type="dxa"/>
            <w:shd w:val="clear" w:color="auto" w:fill="auto"/>
            <w:tcMar>
              <w:top w:w="0" w:type="dxa"/>
              <w:left w:w="75" w:type="dxa"/>
              <w:bottom w:w="0" w:type="dxa"/>
              <w:right w:w="75" w:type="dxa"/>
            </w:tcMar>
            <w:hideMark/>
          </w:tcPr>
          <w:p w14:paraId="605E5583" w14:textId="77777777" w:rsidR="002B72FD" w:rsidRPr="003F5AF2" w:rsidRDefault="002B72FD" w:rsidP="002B72FD">
            <w:pPr>
              <w:spacing w:line="240" w:lineRule="atLeast"/>
              <w:ind w:left="45"/>
              <w:jc w:val="center"/>
            </w:pPr>
            <w:r w:rsidRPr="003F5AF2">
              <w:t>57</w:t>
            </w:r>
          </w:p>
        </w:tc>
      </w:tr>
      <w:tr w:rsidR="002B72FD" w:rsidRPr="003F5AF2" w14:paraId="6B5A58BF" w14:textId="77777777" w:rsidTr="002B72FD">
        <w:tc>
          <w:tcPr>
            <w:tcW w:w="1142" w:type="dxa"/>
            <w:vMerge/>
            <w:shd w:val="clear" w:color="auto" w:fill="auto"/>
            <w:vAlign w:val="center"/>
            <w:hideMark/>
          </w:tcPr>
          <w:p w14:paraId="070E1F50" w14:textId="77777777" w:rsidR="002B72FD" w:rsidRPr="003F5AF2" w:rsidRDefault="002B72FD" w:rsidP="002B72FD"/>
        </w:tc>
        <w:tc>
          <w:tcPr>
            <w:tcW w:w="1742" w:type="dxa"/>
            <w:vMerge/>
            <w:shd w:val="clear" w:color="auto" w:fill="auto"/>
            <w:vAlign w:val="center"/>
            <w:hideMark/>
          </w:tcPr>
          <w:p w14:paraId="43D3E1EE"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328F4533" w14:textId="77777777" w:rsidR="002B72FD" w:rsidRPr="003F5AF2" w:rsidRDefault="002B72FD" w:rsidP="002B72FD">
            <w:pPr>
              <w:spacing w:line="240" w:lineRule="atLeast"/>
              <w:ind w:left="45"/>
            </w:pPr>
            <w:r w:rsidRPr="003F5AF2">
              <w:t>Total</w:t>
            </w:r>
          </w:p>
        </w:tc>
        <w:tc>
          <w:tcPr>
            <w:tcW w:w="1092" w:type="dxa"/>
            <w:shd w:val="clear" w:color="auto" w:fill="auto"/>
            <w:tcMar>
              <w:top w:w="0" w:type="dxa"/>
              <w:left w:w="75" w:type="dxa"/>
              <w:bottom w:w="0" w:type="dxa"/>
              <w:right w:w="75" w:type="dxa"/>
            </w:tcMar>
            <w:hideMark/>
          </w:tcPr>
          <w:p w14:paraId="3D5E71EC" w14:textId="77777777" w:rsidR="002B72FD" w:rsidRPr="003F5AF2" w:rsidRDefault="002B72FD" w:rsidP="002B72FD">
            <w:pPr>
              <w:spacing w:line="240" w:lineRule="atLeast"/>
              <w:ind w:left="45"/>
              <w:jc w:val="center"/>
            </w:pPr>
            <w:r w:rsidRPr="003F5AF2">
              <w:t>3.73</w:t>
            </w:r>
          </w:p>
        </w:tc>
        <w:tc>
          <w:tcPr>
            <w:tcW w:w="1416" w:type="dxa"/>
            <w:shd w:val="clear" w:color="auto" w:fill="auto"/>
            <w:tcMar>
              <w:top w:w="0" w:type="dxa"/>
              <w:left w:w="75" w:type="dxa"/>
              <w:bottom w:w="0" w:type="dxa"/>
              <w:right w:w="75" w:type="dxa"/>
            </w:tcMar>
            <w:hideMark/>
          </w:tcPr>
          <w:p w14:paraId="6B452DA5" w14:textId="77777777" w:rsidR="002B72FD" w:rsidRPr="003F5AF2" w:rsidRDefault="002B72FD" w:rsidP="002B72FD">
            <w:pPr>
              <w:spacing w:line="240" w:lineRule="atLeast"/>
              <w:ind w:left="45"/>
              <w:jc w:val="center"/>
            </w:pPr>
            <w:r w:rsidRPr="003F5AF2">
              <w:t>1.35</w:t>
            </w:r>
          </w:p>
        </w:tc>
        <w:tc>
          <w:tcPr>
            <w:tcW w:w="720" w:type="dxa"/>
            <w:shd w:val="clear" w:color="auto" w:fill="auto"/>
            <w:tcMar>
              <w:top w:w="0" w:type="dxa"/>
              <w:left w:w="75" w:type="dxa"/>
              <w:bottom w:w="0" w:type="dxa"/>
              <w:right w:w="75" w:type="dxa"/>
            </w:tcMar>
            <w:hideMark/>
          </w:tcPr>
          <w:p w14:paraId="57F4F4A6" w14:textId="77777777" w:rsidR="002B72FD" w:rsidRPr="003F5AF2" w:rsidRDefault="002B72FD" w:rsidP="002B72FD">
            <w:pPr>
              <w:spacing w:line="240" w:lineRule="atLeast"/>
              <w:ind w:left="45"/>
              <w:jc w:val="center"/>
            </w:pPr>
            <w:r w:rsidRPr="003F5AF2">
              <w:t>114</w:t>
            </w:r>
          </w:p>
        </w:tc>
      </w:tr>
      <w:tr w:rsidR="002B72FD" w:rsidRPr="003F5AF2" w14:paraId="6D947E8D" w14:textId="77777777" w:rsidTr="002B72FD">
        <w:tc>
          <w:tcPr>
            <w:tcW w:w="1142" w:type="dxa"/>
            <w:vMerge/>
            <w:shd w:val="clear" w:color="auto" w:fill="auto"/>
            <w:vAlign w:val="center"/>
            <w:hideMark/>
          </w:tcPr>
          <w:p w14:paraId="040B8C6E" w14:textId="77777777" w:rsidR="002B72FD" w:rsidRPr="003F5AF2" w:rsidRDefault="002B72FD" w:rsidP="002B72FD"/>
        </w:tc>
        <w:tc>
          <w:tcPr>
            <w:tcW w:w="1742" w:type="dxa"/>
            <w:vMerge w:val="restart"/>
            <w:shd w:val="clear" w:color="auto" w:fill="auto"/>
            <w:tcMar>
              <w:top w:w="0" w:type="dxa"/>
              <w:left w:w="75" w:type="dxa"/>
              <w:bottom w:w="0" w:type="dxa"/>
              <w:right w:w="75" w:type="dxa"/>
            </w:tcMar>
            <w:hideMark/>
          </w:tcPr>
          <w:p w14:paraId="4A1700F2" w14:textId="77777777" w:rsidR="002B72FD" w:rsidRPr="003F5AF2" w:rsidRDefault="002B72FD" w:rsidP="002B72FD">
            <w:pPr>
              <w:spacing w:line="240" w:lineRule="atLeast"/>
              <w:ind w:left="45"/>
            </w:pPr>
            <w:r w:rsidRPr="003F5AF2">
              <w:t>Addressed</w:t>
            </w:r>
          </w:p>
        </w:tc>
        <w:tc>
          <w:tcPr>
            <w:tcW w:w="1362" w:type="dxa"/>
            <w:shd w:val="clear" w:color="auto" w:fill="auto"/>
            <w:tcMar>
              <w:top w:w="0" w:type="dxa"/>
              <w:left w:w="75" w:type="dxa"/>
              <w:bottom w:w="0" w:type="dxa"/>
              <w:right w:w="75" w:type="dxa"/>
            </w:tcMar>
            <w:hideMark/>
          </w:tcPr>
          <w:p w14:paraId="6F8C2B76" w14:textId="77777777" w:rsidR="002B72FD" w:rsidRPr="003F5AF2" w:rsidRDefault="002B72FD" w:rsidP="002B72FD">
            <w:pPr>
              <w:spacing w:line="240" w:lineRule="atLeast"/>
              <w:ind w:left="45"/>
            </w:pPr>
            <w:r w:rsidRPr="003F5AF2">
              <w:t>Low</w:t>
            </w:r>
          </w:p>
        </w:tc>
        <w:tc>
          <w:tcPr>
            <w:tcW w:w="1092" w:type="dxa"/>
            <w:shd w:val="clear" w:color="auto" w:fill="auto"/>
            <w:tcMar>
              <w:top w:w="0" w:type="dxa"/>
              <w:left w:w="75" w:type="dxa"/>
              <w:bottom w:w="0" w:type="dxa"/>
              <w:right w:w="75" w:type="dxa"/>
            </w:tcMar>
            <w:hideMark/>
          </w:tcPr>
          <w:p w14:paraId="6F6C4F1E" w14:textId="77777777" w:rsidR="002B72FD" w:rsidRPr="003F5AF2" w:rsidRDefault="002B72FD" w:rsidP="002B72FD">
            <w:pPr>
              <w:spacing w:line="240" w:lineRule="atLeast"/>
              <w:ind w:left="45"/>
              <w:jc w:val="center"/>
            </w:pPr>
            <w:r w:rsidRPr="003F5AF2">
              <w:t>3.73</w:t>
            </w:r>
          </w:p>
        </w:tc>
        <w:tc>
          <w:tcPr>
            <w:tcW w:w="1416" w:type="dxa"/>
            <w:shd w:val="clear" w:color="auto" w:fill="auto"/>
            <w:tcMar>
              <w:top w:w="0" w:type="dxa"/>
              <w:left w:w="75" w:type="dxa"/>
              <w:bottom w:w="0" w:type="dxa"/>
              <w:right w:w="75" w:type="dxa"/>
            </w:tcMar>
            <w:hideMark/>
          </w:tcPr>
          <w:p w14:paraId="2924187A" w14:textId="77777777" w:rsidR="002B72FD" w:rsidRPr="003F5AF2" w:rsidRDefault="002B72FD" w:rsidP="002B72FD">
            <w:pPr>
              <w:spacing w:line="240" w:lineRule="atLeast"/>
              <w:ind w:left="45"/>
              <w:jc w:val="center"/>
            </w:pPr>
            <w:r w:rsidRPr="003F5AF2">
              <w:t>1.45</w:t>
            </w:r>
          </w:p>
        </w:tc>
        <w:tc>
          <w:tcPr>
            <w:tcW w:w="720" w:type="dxa"/>
            <w:shd w:val="clear" w:color="auto" w:fill="auto"/>
            <w:tcMar>
              <w:top w:w="0" w:type="dxa"/>
              <w:left w:w="75" w:type="dxa"/>
              <w:bottom w:w="0" w:type="dxa"/>
              <w:right w:w="75" w:type="dxa"/>
            </w:tcMar>
            <w:hideMark/>
          </w:tcPr>
          <w:p w14:paraId="68CBCD6B" w14:textId="77777777" w:rsidR="002B72FD" w:rsidRPr="003F5AF2" w:rsidRDefault="002B72FD" w:rsidP="002B72FD">
            <w:pPr>
              <w:spacing w:line="240" w:lineRule="atLeast"/>
              <w:ind w:left="45"/>
              <w:jc w:val="center"/>
            </w:pPr>
            <w:r w:rsidRPr="003F5AF2">
              <w:t>52</w:t>
            </w:r>
          </w:p>
        </w:tc>
      </w:tr>
      <w:tr w:rsidR="002B72FD" w:rsidRPr="003F5AF2" w14:paraId="2375E4A3" w14:textId="77777777" w:rsidTr="002B72FD">
        <w:tc>
          <w:tcPr>
            <w:tcW w:w="1142" w:type="dxa"/>
            <w:vMerge/>
            <w:shd w:val="clear" w:color="auto" w:fill="auto"/>
            <w:vAlign w:val="center"/>
            <w:hideMark/>
          </w:tcPr>
          <w:p w14:paraId="74C7CAA6" w14:textId="77777777" w:rsidR="002B72FD" w:rsidRPr="003F5AF2" w:rsidRDefault="002B72FD" w:rsidP="002B72FD"/>
        </w:tc>
        <w:tc>
          <w:tcPr>
            <w:tcW w:w="1742" w:type="dxa"/>
            <w:vMerge/>
            <w:shd w:val="clear" w:color="auto" w:fill="auto"/>
            <w:vAlign w:val="center"/>
            <w:hideMark/>
          </w:tcPr>
          <w:p w14:paraId="2FB64402"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7E5BC462" w14:textId="77777777" w:rsidR="002B72FD" w:rsidRPr="003F5AF2" w:rsidRDefault="002B72FD" w:rsidP="002B72FD">
            <w:pPr>
              <w:spacing w:line="240" w:lineRule="atLeast"/>
              <w:ind w:left="45"/>
            </w:pPr>
            <w:r w:rsidRPr="003F5AF2">
              <w:t>High</w:t>
            </w:r>
          </w:p>
        </w:tc>
        <w:tc>
          <w:tcPr>
            <w:tcW w:w="1092" w:type="dxa"/>
            <w:shd w:val="clear" w:color="auto" w:fill="auto"/>
            <w:tcMar>
              <w:top w:w="0" w:type="dxa"/>
              <w:left w:w="75" w:type="dxa"/>
              <w:bottom w:w="0" w:type="dxa"/>
              <w:right w:w="75" w:type="dxa"/>
            </w:tcMar>
            <w:hideMark/>
          </w:tcPr>
          <w:p w14:paraId="2189E4A1" w14:textId="77777777" w:rsidR="002B72FD" w:rsidRPr="003F5AF2" w:rsidRDefault="002B72FD" w:rsidP="002B72FD">
            <w:pPr>
              <w:spacing w:line="240" w:lineRule="atLeast"/>
              <w:ind w:left="45"/>
              <w:jc w:val="center"/>
            </w:pPr>
            <w:r w:rsidRPr="003F5AF2">
              <w:t>4.36</w:t>
            </w:r>
          </w:p>
        </w:tc>
        <w:tc>
          <w:tcPr>
            <w:tcW w:w="1416" w:type="dxa"/>
            <w:shd w:val="clear" w:color="auto" w:fill="auto"/>
            <w:tcMar>
              <w:top w:w="0" w:type="dxa"/>
              <w:left w:w="75" w:type="dxa"/>
              <w:bottom w:w="0" w:type="dxa"/>
              <w:right w:w="75" w:type="dxa"/>
            </w:tcMar>
            <w:hideMark/>
          </w:tcPr>
          <w:p w14:paraId="4214C63C" w14:textId="77777777" w:rsidR="002B72FD" w:rsidRPr="003F5AF2" w:rsidRDefault="002B72FD" w:rsidP="002B72FD">
            <w:pPr>
              <w:spacing w:line="240" w:lineRule="atLeast"/>
              <w:ind w:left="45"/>
              <w:jc w:val="center"/>
            </w:pPr>
            <w:r w:rsidRPr="003F5AF2">
              <w:t>1.18</w:t>
            </w:r>
          </w:p>
        </w:tc>
        <w:tc>
          <w:tcPr>
            <w:tcW w:w="720" w:type="dxa"/>
            <w:shd w:val="clear" w:color="auto" w:fill="auto"/>
            <w:tcMar>
              <w:top w:w="0" w:type="dxa"/>
              <w:left w:w="75" w:type="dxa"/>
              <w:bottom w:w="0" w:type="dxa"/>
              <w:right w:w="75" w:type="dxa"/>
            </w:tcMar>
            <w:hideMark/>
          </w:tcPr>
          <w:p w14:paraId="3205CC28" w14:textId="77777777" w:rsidR="002B72FD" w:rsidRPr="003F5AF2" w:rsidRDefault="002B72FD" w:rsidP="002B72FD">
            <w:pPr>
              <w:spacing w:line="240" w:lineRule="atLeast"/>
              <w:ind w:left="45"/>
              <w:jc w:val="center"/>
            </w:pPr>
            <w:r w:rsidRPr="003F5AF2">
              <w:t>65</w:t>
            </w:r>
          </w:p>
        </w:tc>
      </w:tr>
      <w:tr w:rsidR="002B72FD" w:rsidRPr="003F5AF2" w14:paraId="0697D7EC" w14:textId="77777777" w:rsidTr="002B72FD">
        <w:tc>
          <w:tcPr>
            <w:tcW w:w="1142" w:type="dxa"/>
            <w:vMerge/>
            <w:shd w:val="clear" w:color="auto" w:fill="auto"/>
            <w:vAlign w:val="center"/>
            <w:hideMark/>
          </w:tcPr>
          <w:p w14:paraId="7CD10D57" w14:textId="77777777" w:rsidR="002B72FD" w:rsidRPr="003F5AF2" w:rsidRDefault="002B72FD" w:rsidP="002B72FD"/>
        </w:tc>
        <w:tc>
          <w:tcPr>
            <w:tcW w:w="1742" w:type="dxa"/>
            <w:vMerge/>
            <w:shd w:val="clear" w:color="auto" w:fill="auto"/>
            <w:vAlign w:val="center"/>
            <w:hideMark/>
          </w:tcPr>
          <w:p w14:paraId="7AF9B16C"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58186EF3" w14:textId="77777777" w:rsidR="002B72FD" w:rsidRPr="003F5AF2" w:rsidRDefault="002B72FD" w:rsidP="002B72FD">
            <w:pPr>
              <w:spacing w:line="240" w:lineRule="atLeast"/>
              <w:ind w:left="45"/>
            </w:pPr>
            <w:r w:rsidRPr="003F5AF2">
              <w:t>Total</w:t>
            </w:r>
          </w:p>
        </w:tc>
        <w:tc>
          <w:tcPr>
            <w:tcW w:w="1092" w:type="dxa"/>
            <w:shd w:val="clear" w:color="auto" w:fill="auto"/>
            <w:tcMar>
              <w:top w:w="0" w:type="dxa"/>
              <w:left w:w="75" w:type="dxa"/>
              <w:bottom w:w="0" w:type="dxa"/>
              <w:right w:w="75" w:type="dxa"/>
            </w:tcMar>
            <w:hideMark/>
          </w:tcPr>
          <w:p w14:paraId="3C653DB7" w14:textId="77777777" w:rsidR="002B72FD" w:rsidRPr="003F5AF2" w:rsidRDefault="002B72FD" w:rsidP="002B72FD">
            <w:pPr>
              <w:spacing w:line="240" w:lineRule="atLeast"/>
              <w:ind w:left="45"/>
              <w:jc w:val="center"/>
            </w:pPr>
            <w:r w:rsidRPr="003F5AF2">
              <w:t>4.08</w:t>
            </w:r>
          </w:p>
        </w:tc>
        <w:tc>
          <w:tcPr>
            <w:tcW w:w="1416" w:type="dxa"/>
            <w:shd w:val="clear" w:color="auto" w:fill="auto"/>
            <w:tcMar>
              <w:top w:w="0" w:type="dxa"/>
              <w:left w:w="75" w:type="dxa"/>
              <w:bottom w:w="0" w:type="dxa"/>
              <w:right w:w="75" w:type="dxa"/>
            </w:tcMar>
            <w:hideMark/>
          </w:tcPr>
          <w:p w14:paraId="12FD5C5E" w14:textId="77777777" w:rsidR="002B72FD" w:rsidRPr="003F5AF2" w:rsidRDefault="002B72FD" w:rsidP="002B72FD">
            <w:pPr>
              <w:spacing w:line="240" w:lineRule="atLeast"/>
              <w:ind w:left="45"/>
              <w:jc w:val="center"/>
            </w:pPr>
            <w:r w:rsidRPr="003F5AF2">
              <w:t>1.34</w:t>
            </w:r>
          </w:p>
        </w:tc>
        <w:tc>
          <w:tcPr>
            <w:tcW w:w="720" w:type="dxa"/>
            <w:shd w:val="clear" w:color="auto" w:fill="auto"/>
            <w:tcMar>
              <w:top w:w="0" w:type="dxa"/>
              <w:left w:w="75" w:type="dxa"/>
              <w:bottom w:w="0" w:type="dxa"/>
              <w:right w:w="75" w:type="dxa"/>
            </w:tcMar>
            <w:hideMark/>
          </w:tcPr>
          <w:p w14:paraId="1CCD2F2F" w14:textId="77777777" w:rsidR="002B72FD" w:rsidRPr="003F5AF2" w:rsidRDefault="002B72FD" w:rsidP="002B72FD">
            <w:pPr>
              <w:spacing w:line="240" w:lineRule="atLeast"/>
              <w:ind w:left="45"/>
              <w:jc w:val="center"/>
            </w:pPr>
            <w:r w:rsidRPr="003F5AF2">
              <w:t>117</w:t>
            </w:r>
          </w:p>
        </w:tc>
      </w:tr>
      <w:tr w:rsidR="002B72FD" w:rsidRPr="003F5AF2" w14:paraId="05C62B50" w14:textId="77777777" w:rsidTr="002B72FD">
        <w:tc>
          <w:tcPr>
            <w:tcW w:w="1142" w:type="dxa"/>
            <w:vMerge/>
            <w:shd w:val="clear" w:color="auto" w:fill="auto"/>
            <w:vAlign w:val="center"/>
            <w:hideMark/>
          </w:tcPr>
          <w:p w14:paraId="0A4334E8" w14:textId="77777777" w:rsidR="002B72FD" w:rsidRPr="003F5AF2" w:rsidRDefault="002B72FD" w:rsidP="002B72FD"/>
        </w:tc>
        <w:tc>
          <w:tcPr>
            <w:tcW w:w="1742" w:type="dxa"/>
            <w:vMerge w:val="restart"/>
            <w:shd w:val="clear" w:color="auto" w:fill="auto"/>
            <w:tcMar>
              <w:top w:w="0" w:type="dxa"/>
              <w:left w:w="75" w:type="dxa"/>
              <w:bottom w:w="0" w:type="dxa"/>
              <w:right w:w="75" w:type="dxa"/>
            </w:tcMar>
            <w:hideMark/>
          </w:tcPr>
          <w:p w14:paraId="4F515649" w14:textId="77777777" w:rsidR="002B72FD" w:rsidRPr="003F5AF2" w:rsidRDefault="002B72FD" w:rsidP="002B72FD">
            <w:pPr>
              <w:spacing w:line="240" w:lineRule="atLeast"/>
              <w:ind w:left="45"/>
            </w:pPr>
            <w:r w:rsidRPr="003F5AF2">
              <w:t>Total</w:t>
            </w:r>
          </w:p>
        </w:tc>
        <w:tc>
          <w:tcPr>
            <w:tcW w:w="1362" w:type="dxa"/>
            <w:shd w:val="clear" w:color="auto" w:fill="auto"/>
            <w:tcMar>
              <w:top w:w="0" w:type="dxa"/>
              <w:left w:w="75" w:type="dxa"/>
              <w:bottom w:w="0" w:type="dxa"/>
              <w:right w:w="75" w:type="dxa"/>
            </w:tcMar>
            <w:hideMark/>
          </w:tcPr>
          <w:p w14:paraId="7E681C96" w14:textId="77777777" w:rsidR="002B72FD" w:rsidRPr="003F5AF2" w:rsidRDefault="002B72FD" w:rsidP="002B72FD">
            <w:pPr>
              <w:spacing w:line="240" w:lineRule="atLeast"/>
              <w:ind w:left="45"/>
            </w:pPr>
            <w:r w:rsidRPr="003F5AF2">
              <w:t>Low</w:t>
            </w:r>
          </w:p>
        </w:tc>
        <w:tc>
          <w:tcPr>
            <w:tcW w:w="1092" w:type="dxa"/>
            <w:shd w:val="clear" w:color="auto" w:fill="auto"/>
            <w:tcMar>
              <w:top w:w="0" w:type="dxa"/>
              <w:left w:w="75" w:type="dxa"/>
              <w:bottom w:w="0" w:type="dxa"/>
              <w:right w:w="75" w:type="dxa"/>
            </w:tcMar>
            <w:hideMark/>
          </w:tcPr>
          <w:p w14:paraId="7B1DA02C" w14:textId="77777777" w:rsidR="002B72FD" w:rsidRPr="003F5AF2" w:rsidRDefault="002B72FD" w:rsidP="002B72FD">
            <w:pPr>
              <w:spacing w:line="240" w:lineRule="atLeast"/>
              <w:ind w:left="45"/>
              <w:jc w:val="center"/>
            </w:pPr>
            <w:r w:rsidRPr="003F5AF2">
              <w:t>3.60</w:t>
            </w:r>
          </w:p>
        </w:tc>
        <w:tc>
          <w:tcPr>
            <w:tcW w:w="1416" w:type="dxa"/>
            <w:shd w:val="clear" w:color="auto" w:fill="auto"/>
            <w:tcMar>
              <w:top w:w="0" w:type="dxa"/>
              <w:left w:w="75" w:type="dxa"/>
              <w:bottom w:w="0" w:type="dxa"/>
              <w:right w:w="75" w:type="dxa"/>
            </w:tcMar>
            <w:hideMark/>
          </w:tcPr>
          <w:p w14:paraId="3A96B797" w14:textId="77777777" w:rsidR="002B72FD" w:rsidRPr="003F5AF2" w:rsidRDefault="002B72FD" w:rsidP="002B72FD">
            <w:pPr>
              <w:spacing w:line="240" w:lineRule="atLeast"/>
              <w:ind w:left="45"/>
              <w:jc w:val="center"/>
            </w:pPr>
            <w:r w:rsidRPr="003F5AF2">
              <w:t>1.41</w:t>
            </w:r>
          </w:p>
        </w:tc>
        <w:tc>
          <w:tcPr>
            <w:tcW w:w="720" w:type="dxa"/>
            <w:shd w:val="clear" w:color="auto" w:fill="auto"/>
            <w:tcMar>
              <w:top w:w="0" w:type="dxa"/>
              <w:left w:w="75" w:type="dxa"/>
              <w:bottom w:w="0" w:type="dxa"/>
              <w:right w:w="75" w:type="dxa"/>
            </w:tcMar>
            <w:hideMark/>
          </w:tcPr>
          <w:p w14:paraId="430DDC38" w14:textId="77777777" w:rsidR="002B72FD" w:rsidRPr="003F5AF2" w:rsidRDefault="002B72FD" w:rsidP="002B72FD">
            <w:pPr>
              <w:spacing w:line="240" w:lineRule="atLeast"/>
              <w:ind w:left="45"/>
              <w:jc w:val="center"/>
            </w:pPr>
            <w:r w:rsidRPr="003F5AF2">
              <w:t>109</w:t>
            </w:r>
          </w:p>
        </w:tc>
      </w:tr>
      <w:tr w:rsidR="002B72FD" w:rsidRPr="003F5AF2" w14:paraId="5B2E19E3" w14:textId="77777777" w:rsidTr="002B72FD">
        <w:tc>
          <w:tcPr>
            <w:tcW w:w="1142" w:type="dxa"/>
            <w:vMerge/>
            <w:shd w:val="clear" w:color="auto" w:fill="auto"/>
            <w:vAlign w:val="center"/>
            <w:hideMark/>
          </w:tcPr>
          <w:p w14:paraId="1E783CCF" w14:textId="77777777" w:rsidR="002B72FD" w:rsidRPr="003F5AF2" w:rsidRDefault="002B72FD" w:rsidP="002B72FD"/>
        </w:tc>
        <w:tc>
          <w:tcPr>
            <w:tcW w:w="1742" w:type="dxa"/>
            <w:vMerge/>
            <w:shd w:val="clear" w:color="auto" w:fill="auto"/>
            <w:vAlign w:val="center"/>
            <w:hideMark/>
          </w:tcPr>
          <w:p w14:paraId="05C19324"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6E36798F" w14:textId="77777777" w:rsidR="002B72FD" w:rsidRPr="003F5AF2" w:rsidRDefault="002B72FD" w:rsidP="002B72FD">
            <w:pPr>
              <w:spacing w:line="240" w:lineRule="atLeast"/>
              <w:ind w:left="45"/>
            </w:pPr>
            <w:r w:rsidRPr="003F5AF2">
              <w:t>High</w:t>
            </w:r>
          </w:p>
        </w:tc>
        <w:tc>
          <w:tcPr>
            <w:tcW w:w="1092" w:type="dxa"/>
            <w:shd w:val="clear" w:color="auto" w:fill="auto"/>
            <w:tcMar>
              <w:top w:w="0" w:type="dxa"/>
              <w:left w:w="75" w:type="dxa"/>
              <w:bottom w:w="0" w:type="dxa"/>
              <w:right w:w="75" w:type="dxa"/>
            </w:tcMar>
            <w:hideMark/>
          </w:tcPr>
          <w:p w14:paraId="3AE2469B" w14:textId="77777777" w:rsidR="002B72FD" w:rsidRPr="003F5AF2" w:rsidRDefault="002B72FD" w:rsidP="002B72FD">
            <w:pPr>
              <w:spacing w:line="240" w:lineRule="atLeast"/>
              <w:ind w:left="45"/>
              <w:jc w:val="center"/>
            </w:pPr>
            <w:r w:rsidRPr="003F5AF2">
              <w:t>4.17</w:t>
            </w:r>
          </w:p>
        </w:tc>
        <w:tc>
          <w:tcPr>
            <w:tcW w:w="1416" w:type="dxa"/>
            <w:shd w:val="clear" w:color="auto" w:fill="auto"/>
            <w:tcMar>
              <w:top w:w="0" w:type="dxa"/>
              <w:left w:w="75" w:type="dxa"/>
              <w:bottom w:w="0" w:type="dxa"/>
              <w:right w:w="75" w:type="dxa"/>
            </w:tcMar>
            <w:hideMark/>
          </w:tcPr>
          <w:p w14:paraId="15BB7244" w14:textId="77777777" w:rsidR="002B72FD" w:rsidRPr="003F5AF2" w:rsidRDefault="002B72FD" w:rsidP="002B72FD">
            <w:pPr>
              <w:spacing w:line="240" w:lineRule="atLeast"/>
              <w:ind w:left="45"/>
              <w:jc w:val="center"/>
            </w:pPr>
            <w:r w:rsidRPr="003F5AF2">
              <w:t>1.24</w:t>
            </w:r>
          </w:p>
        </w:tc>
        <w:tc>
          <w:tcPr>
            <w:tcW w:w="720" w:type="dxa"/>
            <w:shd w:val="clear" w:color="auto" w:fill="auto"/>
            <w:tcMar>
              <w:top w:w="0" w:type="dxa"/>
              <w:left w:w="75" w:type="dxa"/>
              <w:bottom w:w="0" w:type="dxa"/>
              <w:right w:w="75" w:type="dxa"/>
            </w:tcMar>
            <w:hideMark/>
          </w:tcPr>
          <w:p w14:paraId="531B58E5" w14:textId="77777777" w:rsidR="002B72FD" w:rsidRPr="003F5AF2" w:rsidRDefault="002B72FD" w:rsidP="002B72FD">
            <w:pPr>
              <w:spacing w:line="240" w:lineRule="atLeast"/>
              <w:ind w:left="45"/>
              <w:jc w:val="center"/>
            </w:pPr>
            <w:r w:rsidRPr="003F5AF2">
              <w:t>122</w:t>
            </w:r>
          </w:p>
        </w:tc>
      </w:tr>
      <w:tr w:rsidR="002B72FD" w:rsidRPr="003F5AF2" w14:paraId="18101C85" w14:textId="77777777" w:rsidTr="002B72FD">
        <w:tc>
          <w:tcPr>
            <w:tcW w:w="1142" w:type="dxa"/>
            <w:vMerge/>
            <w:shd w:val="clear" w:color="auto" w:fill="auto"/>
            <w:vAlign w:val="center"/>
            <w:hideMark/>
          </w:tcPr>
          <w:p w14:paraId="12A40B5C" w14:textId="77777777" w:rsidR="002B72FD" w:rsidRPr="003F5AF2" w:rsidRDefault="002B72FD" w:rsidP="002B72FD"/>
        </w:tc>
        <w:tc>
          <w:tcPr>
            <w:tcW w:w="1742" w:type="dxa"/>
            <w:vMerge/>
            <w:shd w:val="clear" w:color="auto" w:fill="auto"/>
            <w:vAlign w:val="center"/>
            <w:hideMark/>
          </w:tcPr>
          <w:p w14:paraId="3A547F7F"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56ABF205" w14:textId="77777777" w:rsidR="002B72FD" w:rsidRPr="003F5AF2" w:rsidRDefault="002B72FD" w:rsidP="002B72FD">
            <w:pPr>
              <w:spacing w:line="240" w:lineRule="atLeast"/>
              <w:ind w:left="45"/>
            </w:pPr>
            <w:r w:rsidRPr="003F5AF2">
              <w:t>Total</w:t>
            </w:r>
          </w:p>
        </w:tc>
        <w:tc>
          <w:tcPr>
            <w:tcW w:w="1092" w:type="dxa"/>
            <w:shd w:val="clear" w:color="auto" w:fill="auto"/>
            <w:tcMar>
              <w:top w:w="0" w:type="dxa"/>
              <w:left w:w="75" w:type="dxa"/>
              <w:bottom w:w="0" w:type="dxa"/>
              <w:right w:w="75" w:type="dxa"/>
            </w:tcMar>
            <w:hideMark/>
          </w:tcPr>
          <w:p w14:paraId="1D707D37" w14:textId="77777777" w:rsidR="002B72FD" w:rsidRPr="003F5AF2" w:rsidRDefault="002B72FD" w:rsidP="002B72FD">
            <w:pPr>
              <w:spacing w:line="240" w:lineRule="atLeast"/>
              <w:ind w:left="45"/>
              <w:jc w:val="center"/>
            </w:pPr>
            <w:r w:rsidRPr="003F5AF2">
              <w:t>3.91</w:t>
            </w:r>
          </w:p>
        </w:tc>
        <w:tc>
          <w:tcPr>
            <w:tcW w:w="1416" w:type="dxa"/>
            <w:shd w:val="clear" w:color="auto" w:fill="auto"/>
            <w:tcMar>
              <w:top w:w="0" w:type="dxa"/>
              <w:left w:w="75" w:type="dxa"/>
              <w:bottom w:w="0" w:type="dxa"/>
              <w:right w:w="75" w:type="dxa"/>
            </w:tcMar>
            <w:hideMark/>
          </w:tcPr>
          <w:p w14:paraId="7F8060D2" w14:textId="77777777" w:rsidR="002B72FD" w:rsidRPr="003F5AF2" w:rsidRDefault="002B72FD" w:rsidP="002B72FD">
            <w:pPr>
              <w:spacing w:line="240" w:lineRule="atLeast"/>
              <w:ind w:left="45"/>
              <w:jc w:val="center"/>
            </w:pPr>
            <w:r w:rsidRPr="003F5AF2">
              <w:t>1.35</w:t>
            </w:r>
          </w:p>
        </w:tc>
        <w:tc>
          <w:tcPr>
            <w:tcW w:w="720" w:type="dxa"/>
            <w:shd w:val="clear" w:color="auto" w:fill="auto"/>
            <w:tcMar>
              <w:top w:w="0" w:type="dxa"/>
              <w:left w:w="75" w:type="dxa"/>
              <w:bottom w:w="0" w:type="dxa"/>
              <w:right w:w="75" w:type="dxa"/>
            </w:tcMar>
            <w:hideMark/>
          </w:tcPr>
          <w:p w14:paraId="7B0F612E" w14:textId="77777777" w:rsidR="002B72FD" w:rsidRPr="003F5AF2" w:rsidRDefault="002B72FD" w:rsidP="002B72FD">
            <w:pPr>
              <w:spacing w:line="240" w:lineRule="atLeast"/>
              <w:ind w:left="45"/>
              <w:jc w:val="center"/>
            </w:pPr>
            <w:r w:rsidRPr="003F5AF2">
              <w:t>231</w:t>
            </w:r>
          </w:p>
        </w:tc>
      </w:tr>
      <w:tr w:rsidR="002B72FD" w:rsidRPr="003F5AF2" w14:paraId="1EB2997F" w14:textId="77777777" w:rsidTr="002B72FD">
        <w:tc>
          <w:tcPr>
            <w:tcW w:w="1142" w:type="dxa"/>
            <w:vMerge w:val="restart"/>
            <w:shd w:val="clear" w:color="auto" w:fill="auto"/>
            <w:tcMar>
              <w:top w:w="0" w:type="dxa"/>
              <w:left w:w="75" w:type="dxa"/>
              <w:bottom w:w="0" w:type="dxa"/>
              <w:right w:w="75" w:type="dxa"/>
            </w:tcMar>
            <w:hideMark/>
          </w:tcPr>
          <w:p w14:paraId="3D22E911" w14:textId="77777777" w:rsidR="002B72FD" w:rsidRPr="003F5AF2" w:rsidRDefault="002B72FD" w:rsidP="002B72FD">
            <w:pPr>
              <w:spacing w:line="240" w:lineRule="atLeast"/>
              <w:ind w:left="45"/>
            </w:pPr>
            <w:r w:rsidRPr="003F5AF2">
              <w:t>Total</w:t>
            </w:r>
          </w:p>
        </w:tc>
        <w:tc>
          <w:tcPr>
            <w:tcW w:w="1742" w:type="dxa"/>
            <w:vMerge w:val="restart"/>
            <w:shd w:val="clear" w:color="auto" w:fill="auto"/>
            <w:tcMar>
              <w:top w:w="0" w:type="dxa"/>
              <w:left w:w="75" w:type="dxa"/>
              <w:bottom w:w="0" w:type="dxa"/>
              <w:right w:w="75" w:type="dxa"/>
            </w:tcMar>
            <w:hideMark/>
          </w:tcPr>
          <w:p w14:paraId="7F540757" w14:textId="77777777" w:rsidR="002B72FD" w:rsidRPr="003F5AF2" w:rsidRDefault="002B72FD" w:rsidP="002B72FD">
            <w:pPr>
              <w:spacing w:line="240" w:lineRule="atLeast"/>
              <w:ind w:left="45"/>
            </w:pPr>
            <w:r w:rsidRPr="003F5AF2">
              <w:t>Not Addressed</w:t>
            </w:r>
          </w:p>
        </w:tc>
        <w:tc>
          <w:tcPr>
            <w:tcW w:w="1362" w:type="dxa"/>
            <w:shd w:val="clear" w:color="auto" w:fill="auto"/>
            <w:tcMar>
              <w:top w:w="0" w:type="dxa"/>
              <w:left w:w="75" w:type="dxa"/>
              <w:bottom w:w="0" w:type="dxa"/>
              <w:right w:w="75" w:type="dxa"/>
            </w:tcMar>
            <w:hideMark/>
          </w:tcPr>
          <w:p w14:paraId="55AA9076" w14:textId="77777777" w:rsidR="002B72FD" w:rsidRPr="003F5AF2" w:rsidRDefault="002B72FD" w:rsidP="002B72FD">
            <w:pPr>
              <w:spacing w:line="240" w:lineRule="atLeast"/>
              <w:ind w:left="45"/>
            </w:pPr>
            <w:r w:rsidRPr="003F5AF2">
              <w:t>Low</w:t>
            </w:r>
          </w:p>
        </w:tc>
        <w:tc>
          <w:tcPr>
            <w:tcW w:w="1092" w:type="dxa"/>
            <w:shd w:val="clear" w:color="auto" w:fill="auto"/>
            <w:tcMar>
              <w:top w:w="0" w:type="dxa"/>
              <w:left w:w="75" w:type="dxa"/>
              <w:bottom w:w="0" w:type="dxa"/>
              <w:right w:w="75" w:type="dxa"/>
            </w:tcMar>
            <w:hideMark/>
          </w:tcPr>
          <w:p w14:paraId="0B74E273" w14:textId="77777777" w:rsidR="002B72FD" w:rsidRPr="003F5AF2" w:rsidRDefault="002B72FD" w:rsidP="002B72FD">
            <w:pPr>
              <w:spacing w:line="240" w:lineRule="atLeast"/>
              <w:ind w:left="45"/>
              <w:jc w:val="center"/>
            </w:pPr>
            <w:r w:rsidRPr="003F5AF2">
              <w:t>3.53</w:t>
            </w:r>
          </w:p>
        </w:tc>
        <w:tc>
          <w:tcPr>
            <w:tcW w:w="1416" w:type="dxa"/>
            <w:shd w:val="clear" w:color="auto" w:fill="auto"/>
            <w:tcMar>
              <w:top w:w="0" w:type="dxa"/>
              <w:left w:w="75" w:type="dxa"/>
              <w:bottom w:w="0" w:type="dxa"/>
              <w:right w:w="75" w:type="dxa"/>
            </w:tcMar>
            <w:hideMark/>
          </w:tcPr>
          <w:p w14:paraId="1E20189E" w14:textId="77777777" w:rsidR="002B72FD" w:rsidRPr="003F5AF2" w:rsidRDefault="002B72FD" w:rsidP="002B72FD">
            <w:pPr>
              <w:spacing w:line="240" w:lineRule="atLeast"/>
              <w:ind w:left="45"/>
              <w:jc w:val="center"/>
            </w:pPr>
            <w:r w:rsidRPr="003F5AF2">
              <w:t>1.42</w:t>
            </w:r>
          </w:p>
        </w:tc>
        <w:tc>
          <w:tcPr>
            <w:tcW w:w="720" w:type="dxa"/>
            <w:shd w:val="clear" w:color="auto" w:fill="auto"/>
            <w:tcMar>
              <w:top w:w="0" w:type="dxa"/>
              <w:left w:w="75" w:type="dxa"/>
              <w:bottom w:w="0" w:type="dxa"/>
              <w:right w:w="75" w:type="dxa"/>
            </w:tcMar>
            <w:hideMark/>
          </w:tcPr>
          <w:p w14:paraId="505D19C6" w14:textId="77777777" w:rsidR="002B72FD" w:rsidRPr="003F5AF2" w:rsidRDefault="002B72FD" w:rsidP="002B72FD">
            <w:pPr>
              <w:spacing w:line="240" w:lineRule="atLeast"/>
              <w:ind w:left="45"/>
              <w:jc w:val="center"/>
            </w:pPr>
            <w:r w:rsidRPr="003F5AF2">
              <w:t>108</w:t>
            </w:r>
          </w:p>
        </w:tc>
      </w:tr>
      <w:tr w:rsidR="002B72FD" w:rsidRPr="003F5AF2" w14:paraId="6FCF2EDF" w14:textId="77777777" w:rsidTr="002B72FD">
        <w:tc>
          <w:tcPr>
            <w:tcW w:w="1142" w:type="dxa"/>
            <w:vMerge/>
            <w:shd w:val="clear" w:color="auto" w:fill="auto"/>
            <w:vAlign w:val="center"/>
            <w:hideMark/>
          </w:tcPr>
          <w:p w14:paraId="44B76B70" w14:textId="77777777" w:rsidR="002B72FD" w:rsidRPr="003F5AF2" w:rsidRDefault="002B72FD" w:rsidP="002B72FD"/>
        </w:tc>
        <w:tc>
          <w:tcPr>
            <w:tcW w:w="1742" w:type="dxa"/>
            <w:vMerge/>
            <w:shd w:val="clear" w:color="auto" w:fill="auto"/>
            <w:vAlign w:val="center"/>
            <w:hideMark/>
          </w:tcPr>
          <w:p w14:paraId="4BA17A68"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0CE1D601" w14:textId="77777777" w:rsidR="002B72FD" w:rsidRPr="003F5AF2" w:rsidRDefault="002B72FD" w:rsidP="002B72FD">
            <w:pPr>
              <w:spacing w:line="240" w:lineRule="atLeast"/>
              <w:ind w:left="45"/>
            </w:pPr>
            <w:r w:rsidRPr="003F5AF2">
              <w:t>High</w:t>
            </w:r>
          </w:p>
        </w:tc>
        <w:tc>
          <w:tcPr>
            <w:tcW w:w="1092" w:type="dxa"/>
            <w:shd w:val="clear" w:color="auto" w:fill="auto"/>
            <w:tcMar>
              <w:top w:w="0" w:type="dxa"/>
              <w:left w:w="75" w:type="dxa"/>
              <w:bottom w:w="0" w:type="dxa"/>
              <w:right w:w="75" w:type="dxa"/>
            </w:tcMar>
            <w:hideMark/>
          </w:tcPr>
          <w:p w14:paraId="4EDB9F42" w14:textId="77777777" w:rsidR="002B72FD" w:rsidRPr="003F5AF2" w:rsidRDefault="002B72FD" w:rsidP="002B72FD">
            <w:pPr>
              <w:spacing w:line="240" w:lineRule="atLeast"/>
              <w:ind w:left="45"/>
              <w:jc w:val="center"/>
            </w:pPr>
            <w:r w:rsidRPr="003F5AF2">
              <w:t>4.11</w:t>
            </w:r>
          </w:p>
        </w:tc>
        <w:tc>
          <w:tcPr>
            <w:tcW w:w="1416" w:type="dxa"/>
            <w:shd w:val="clear" w:color="auto" w:fill="auto"/>
            <w:tcMar>
              <w:top w:w="0" w:type="dxa"/>
              <w:left w:w="75" w:type="dxa"/>
              <w:bottom w:w="0" w:type="dxa"/>
              <w:right w:w="75" w:type="dxa"/>
            </w:tcMar>
            <w:hideMark/>
          </w:tcPr>
          <w:p w14:paraId="5A7977F9" w14:textId="77777777" w:rsidR="002B72FD" w:rsidRPr="003F5AF2" w:rsidRDefault="002B72FD" w:rsidP="002B72FD">
            <w:pPr>
              <w:spacing w:line="240" w:lineRule="atLeast"/>
              <w:ind w:left="45"/>
              <w:jc w:val="center"/>
            </w:pPr>
            <w:r w:rsidRPr="003F5AF2">
              <w:t>1.38</w:t>
            </w:r>
          </w:p>
        </w:tc>
        <w:tc>
          <w:tcPr>
            <w:tcW w:w="720" w:type="dxa"/>
            <w:shd w:val="clear" w:color="auto" w:fill="auto"/>
            <w:tcMar>
              <w:top w:w="0" w:type="dxa"/>
              <w:left w:w="75" w:type="dxa"/>
              <w:bottom w:w="0" w:type="dxa"/>
              <w:right w:w="75" w:type="dxa"/>
            </w:tcMar>
            <w:hideMark/>
          </w:tcPr>
          <w:p w14:paraId="00FC72DD" w14:textId="77777777" w:rsidR="002B72FD" w:rsidRPr="003F5AF2" w:rsidRDefault="002B72FD" w:rsidP="002B72FD">
            <w:pPr>
              <w:spacing w:line="240" w:lineRule="atLeast"/>
              <w:ind w:left="45"/>
              <w:jc w:val="center"/>
            </w:pPr>
            <w:r w:rsidRPr="003F5AF2">
              <w:t>108</w:t>
            </w:r>
          </w:p>
        </w:tc>
      </w:tr>
      <w:tr w:rsidR="002B72FD" w:rsidRPr="003F5AF2" w14:paraId="3ECA79DE" w14:textId="77777777" w:rsidTr="002B72FD">
        <w:tc>
          <w:tcPr>
            <w:tcW w:w="1142" w:type="dxa"/>
            <w:vMerge/>
            <w:shd w:val="clear" w:color="auto" w:fill="auto"/>
            <w:vAlign w:val="center"/>
            <w:hideMark/>
          </w:tcPr>
          <w:p w14:paraId="7A460FC1" w14:textId="77777777" w:rsidR="002B72FD" w:rsidRPr="003F5AF2" w:rsidRDefault="002B72FD" w:rsidP="002B72FD"/>
        </w:tc>
        <w:tc>
          <w:tcPr>
            <w:tcW w:w="1742" w:type="dxa"/>
            <w:vMerge/>
            <w:shd w:val="clear" w:color="auto" w:fill="auto"/>
            <w:vAlign w:val="center"/>
            <w:hideMark/>
          </w:tcPr>
          <w:p w14:paraId="6CD75652"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1C1787B2" w14:textId="77777777" w:rsidR="002B72FD" w:rsidRPr="003F5AF2" w:rsidRDefault="002B72FD" w:rsidP="002B72FD">
            <w:pPr>
              <w:spacing w:line="240" w:lineRule="atLeast"/>
              <w:ind w:left="45"/>
            </w:pPr>
            <w:r w:rsidRPr="003F5AF2">
              <w:t>Total</w:t>
            </w:r>
          </w:p>
        </w:tc>
        <w:tc>
          <w:tcPr>
            <w:tcW w:w="1092" w:type="dxa"/>
            <w:shd w:val="clear" w:color="auto" w:fill="auto"/>
            <w:tcMar>
              <w:top w:w="0" w:type="dxa"/>
              <w:left w:w="75" w:type="dxa"/>
              <w:bottom w:w="0" w:type="dxa"/>
              <w:right w:w="75" w:type="dxa"/>
            </w:tcMar>
            <w:hideMark/>
          </w:tcPr>
          <w:p w14:paraId="4DBD6D89" w14:textId="77777777" w:rsidR="002B72FD" w:rsidRPr="003F5AF2" w:rsidRDefault="002B72FD" w:rsidP="002B72FD">
            <w:pPr>
              <w:spacing w:line="240" w:lineRule="atLeast"/>
              <w:ind w:left="45"/>
              <w:jc w:val="center"/>
            </w:pPr>
            <w:r w:rsidRPr="003F5AF2">
              <w:t>3.82</w:t>
            </w:r>
          </w:p>
        </w:tc>
        <w:tc>
          <w:tcPr>
            <w:tcW w:w="1416" w:type="dxa"/>
            <w:shd w:val="clear" w:color="auto" w:fill="auto"/>
            <w:tcMar>
              <w:top w:w="0" w:type="dxa"/>
              <w:left w:w="75" w:type="dxa"/>
              <w:bottom w:w="0" w:type="dxa"/>
              <w:right w:w="75" w:type="dxa"/>
            </w:tcMar>
            <w:hideMark/>
          </w:tcPr>
          <w:p w14:paraId="7720119C" w14:textId="77777777" w:rsidR="002B72FD" w:rsidRPr="003F5AF2" w:rsidRDefault="002B72FD" w:rsidP="002B72FD">
            <w:pPr>
              <w:spacing w:line="240" w:lineRule="atLeast"/>
              <w:ind w:left="45"/>
              <w:jc w:val="center"/>
            </w:pPr>
            <w:r w:rsidRPr="003F5AF2">
              <w:t>1.43</w:t>
            </w:r>
          </w:p>
        </w:tc>
        <w:tc>
          <w:tcPr>
            <w:tcW w:w="720" w:type="dxa"/>
            <w:shd w:val="clear" w:color="auto" w:fill="auto"/>
            <w:tcMar>
              <w:top w:w="0" w:type="dxa"/>
              <w:left w:w="75" w:type="dxa"/>
              <w:bottom w:w="0" w:type="dxa"/>
              <w:right w:w="75" w:type="dxa"/>
            </w:tcMar>
            <w:hideMark/>
          </w:tcPr>
          <w:p w14:paraId="24507CA5" w14:textId="77777777" w:rsidR="002B72FD" w:rsidRPr="003F5AF2" w:rsidRDefault="002B72FD" w:rsidP="002B72FD">
            <w:pPr>
              <w:spacing w:line="240" w:lineRule="atLeast"/>
              <w:ind w:left="45"/>
              <w:jc w:val="center"/>
            </w:pPr>
            <w:r w:rsidRPr="003F5AF2">
              <w:t>216</w:t>
            </w:r>
          </w:p>
        </w:tc>
      </w:tr>
      <w:tr w:rsidR="002B72FD" w:rsidRPr="003F5AF2" w14:paraId="1D85ECF7" w14:textId="77777777" w:rsidTr="002B72FD">
        <w:tc>
          <w:tcPr>
            <w:tcW w:w="1142" w:type="dxa"/>
            <w:vMerge/>
            <w:shd w:val="clear" w:color="auto" w:fill="auto"/>
            <w:vAlign w:val="center"/>
            <w:hideMark/>
          </w:tcPr>
          <w:p w14:paraId="78B20EC4" w14:textId="77777777" w:rsidR="002B72FD" w:rsidRPr="003F5AF2" w:rsidRDefault="002B72FD" w:rsidP="002B72FD"/>
        </w:tc>
        <w:tc>
          <w:tcPr>
            <w:tcW w:w="1742" w:type="dxa"/>
            <w:vMerge w:val="restart"/>
            <w:shd w:val="clear" w:color="auto" w:fill="auto"/>
            <w:tcMar>
              <w:top w:w="0" w:type="dxa"/>
              <w:left w:w="75" w:type="dxa"/>
              <w:bottom w:w="0" w:type="dxa"/>
              <w:right w:w="75" w:type="dxa"/>
            </w:tcMar>
            <w:hideMark/>
          </w:tcPr>
          <w:p w14:paraId="61ED5C3A" w14:textId="77777777" w:rsidR="002B72FD" w:rsidRPr="003F5AF2" w:rsidRDefault="002B72FD" w:rsidP="002B72FD">
            <w:pPr>
              <w:spacing w:line="240" w:lineRule="atLeast"/>
              <w:ind w:left="45"/>
            </w:pPr>
            <w:r w:rsidRPr="003F5AF2">
              <w:t>Addressed</w:t>
            </w:r>
          </w:p>
        </w:tc>
        <w:tc>
          <w:tcPr>
            <w:tcW w:w="1362" w:type="dxa"/>
            <w:shd w:val="clear" w:color="auto" w:fill="auto"/>
            <w:tcMar>
              <w:top w:w="0" w:type="dxa"/>
              <w:left w:w="75" w:type="dxa"/>
              <w:bottom w:w="0" w:type="dxa"/>
              <w:right w:w="75" w:type="dxa"/>
            </w:tcMar>
            <w:hideMark/>
          </w:tcPr>
          <w:p w14:paraId="69F813FB" w14:textId="77777777" w:rsidR="002B72FD" w:rsidRPr="003F5AF2" w:rsidRDefault="002B72FD" w:rsidP="002B72FD">
            <w:pPr>
              <w:spacing w:line="240" w:lineRule="atLeast"/>
              <w:ind w:left="45"/>
            </w:pPr>
            <w:r w:rsidRPr="003F5AF2">
              <w:t>Low</w:t>
            </w:r>
          </w:p>
        </w:tc>
        <w:tc>
          <w:tcPr>
            <w:tcW w:w="1092" w:type="dxa"/>
            <w:shd w:val="clear" w:color="auto" w:fill="auto"/>
            <w:tcMar>
              <w:top w:w="0" w:type="dxa"/>
              <w:left w:w="75" w:type="dxa"/>
              <w:bottom w:w="0" w:type="dxa"/>
              <w:right w:w="75" w:type="dxa"/>
            </w:tcMar>
            <w:hideMark/>
          </w:tcPr>
          <w:p w14:paraId="6D236823" w14:textId="77777777" w:rsidR="002B72FD" w:rsidRPr="003F5AF2" w:rsidRDefault="002B72FD" w:rsidP="002B72FD">
            <w:pPr>
              <w:spacing w:line="240" w:lineRule="atLeast"/>
              <w:ind w:left="45"/>
              <w:jc w:val="center"/>
            </w:pPr>
            <w:r w:rsidRPr="003F5AF2">
              <w:t>3.60</w:t>
            </w:r>
          </w:p>
        </w:tc>
        <w:tc>
          <w:tcPr>
            <w:tcW w:w="1416" w:type="dxa"/>
            <w:shd w:val="clear" w:color="auto" w:fill="auto"/>
            <w:tcMar>
              <w:top w:w="0" w:type="dxa"/>
              <w:left w:w="75" w:type="dxa"/>
              <w:bottom w:w="0" w:type="dxa"/>
              <w:right w:w="75" w:type="dxa"/>
            </w:tcMar>
            <w:hideMark/>
          </w:tcPr>
          <w:p w14:paraId="025EEC66" w14:textId="77777777" w:rsidR="002B72FD" w:rsidRPr="003F5AF2" w:rsidRDefault="002B72FD" w:rsidP="002B72FD">
            <w:pPr>
              <w:spacing w:line="240" w:lineRule="atLeast"/>
              <w:ind w:left="45"/>
              <w:jc w:val="center"/>
            </w:pPr>
            <w:r w:rsidRPr="003F5AF2">
              <w:t>1.47</w:t>
            </w:r>
          </w:p>
        </w:tc>
        <w:tc>
          <w:tcPr>
            <w:tcW w:w="720" w:type="dxa"/>
            <w:shd w:val="clear" w:color="auto" w:fill="auto"/>
            <w:tcMar>
              <w:top w:w="0" w:type="dxa"/>
              <w:left w:w="75" w:type="dxa"/>
              <w:bottom w:w="0" w:type="dxa"/>
              <w:right w:w="75" w:type="dxa"/>
            </w:tcMar>
            <w:hideMark/>
          </w:tcPr>
          <w:p w14:paraId="0E9FA4E7" w14:textId="77777777" w:rsidR="002B72FD" w:rsidRPr="003F5AF2" w:rsidRDefault="002B72FD" w:rsidP="002B72FD">
            <w:pPr>
              <w:spacing w:line="240" w:lineRule="atLeast"/>
              <w:ind w:left="45"/>
              <w:jc w:val="center"/>
            </w:pPr>
            <w:r w:rsidRPr="003F5AF2">
              <w:t>110</w:t>
            </w:r>
          </w:p>
        </w:tc>
      </w:tr>
      <w:tr w:rsidR="002B72FD" w:rsidRPr="003F5AF2" w14:paraId="6CB8E5C7" w14:textId="77777777" w:rsidTr="002B72FD">
        <w:tc>
          <w:tcPr>
            <w:tcW w:w="1142" w:type="dxa"/>
            <w:vMerge/>
            <w:shd w:val="clear" w:color="auto" w:fill="auto"/>
            <w:vAlign w:val="center"/>
            <w:hideMark/>
          </w:tcPr>
          <w:p w14:paraId="35E08F4E" w14:textId="77777777" w:rsidR="002B72FD" w:rsidRPr="003F5AF2" w:rsidRDefault="002B72FD" w:rsidP="002B72FD"/>
        </w:tc>
        <w:tc>
          <w:tcPr>
            <w:tcW w:w="1742" w:type="dxa"/>
            <w:vMerge/>
            <w:shd w:val="clear" w:color="auto" w:fill="auto"/>
            <w:vAlign w:val="center"/>
            <w:hideMark/>
          </w:tcPr>
          <w:p w14:paraId="02E6796F"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5ECD3F7C" w14:textId="77777777" w:rsidR="002B72FD" w:rsidRPr="003F5AF2" w:rsidRDefault="002B72FD" w:rsidP="002B72FD">
            <w:pPr>
              <w:spacing w:line="240" w:lineRule="atLeast"/>
              <w:ind w:left="45"/>
            </w:pPr>
            <w:r w:rsidRPr="003F5AF2">
              <w:t>High</w:t>
            </w:r>
          </w:p>
        </w:tc>
        <w:tc>
          <w:tcPr>
            <w:tcW w:w="1092" w:type="dxa"/>
            <w:shd w:val="clear" w:color="auto" w:fill="auto"/>
            <w:tcMar>
              <w:top w:w="0" w:type="dxa"/>
              <w:left w:w="75" w:type="dxa"/>
              <w:bottom w:w="0" w:type="dxa"/>
              <w:right w:w="75" w:type="dxa"/>
            </w:tcMar>
            <w:hideMark/>
          </w:tcPr>
          <w:p w14:paraId="03095FAE" w14:textId="77777777" w:rsidR="002B72FD" w:rsidRPr="003F5AF2" w:rsidRDefault="002B72FD" w:rsidP="002B72FD">
            <w:pPr>
              <w:spacing w:line="240" w:lineRule="atLeast"/>
              <w:ind w:left="45"/>
              <w:jc w:val="center"/>
            </w:pPr>
            <w:r w:rsidRPr="003F5AF2">
              <w:t>4.32</w:t>
            </w:r>
          </w:p>
        </w:tc>
        <w:tc>
          <w:tcPr>
            <w:tcW w:w="1416" w:type="dxa"/>
            <w:shd w:val="clear" w:color="auto" w:fill="auto"/>
            <w:tcMar>
              <w:top w:w="0" w:type="dxa"/>
              <w:left w:w="75" w:type="dxa"/>
              <w:bottom w:w="0" w:type="dxa"/>
              <w:right w:w="75" w:type="dxa"/>
            </w:tcMar>
            <w:hideMark/>
          </w:tcPr>
          <w:p w14:paraId="19A84259" w14:textId="77777777" w:rsidR="002B72FD" w:rsidRPr="003F5AF2" w:rsidRDefault="002B72FD" w:rsidP="002B72FD">
            <w:pPr>
              <w:spacing w:line="240" w:lineRule="atLeast"/>
              <w:ind w:left="45"/>
              <w:jc w:val="center"/>
            </w:pPr>
            <w:r w:rsidRPr="003F5AF2">
              <w:t>1.17</w:t>
            </w:r>
          </w:p>
        </w:tc>
        <w:tc>
          <w:tcPr>
            <w:tcW w:w="720" w:type="dxa"/>
            <w:shd w:val="clear" w:color="auto" w:fill="auto"/>
            <w:tcMar>
              <w:top w:w="0" w:type="dxa"/>
              <w:left w:w="75" w:type="dxa"/>
              <w:bottom w:w="0" w:type="dxa"/>
              <w:right w:w="75" w:type="dxa"/>
            </w:tcMar>
            <w:hideMark/>
          </w:tcPr>
          <w:p w14:paraId="67060349" w14:textId="77777777" w:rsidR="002B72FD" w:rsidRPr="003F5AF2" w:rsidRDefault="002B72FD" w:rsidP="002B72FD">
            <w:pPr>
              <w:spacing w:line="240" w:lineRule="atLeast"/>
              <w:ind w:left="45"/>
              <w:jc w:val="center"/>
            </w:pPr>
            <w:r w:rsidRPr="003F5AF2">
              <w:t>119</w:t>
            </w:r>
          </w:p>
        </w:tc>
      </w:tr>
      <w:tr w:rsidR="002B72FD" w:rsidRPr="003F5AF2" w14:paraId="51A92B52" w14:textId="77777777" w:rsidTr="002B72FD">
        <w:tc>
          <w:tcPr>
            <w:tcW w:w="1142" w:type="dxa"/>
            <w:vMerge/>
            <w:shd w:val="clear" w:color="auto" w:fill="auto"/>
            <w:vAlign w:val="center"/>
            <w:hideMark/>
          </w:tcPr>
          <w:p w14:paraId="0C53F078" w14:textId="77777777" w:rsidR="002B72FD" w:rsidRPr="003F5AF2" w:rsidRDefault="002B72FD" w:rsidP="002B72FD"/>
        </w:tc>
        <w:tc>
          <w:tcPr>
            <w:tcW w:w="1742" w:type="dxa"/>
            <w:vMerge/>
            <w:shd w:val="clear" w:color="auto" w:fill="auto"/>
            <w:vAlign w:val="center"/>
            <w:hideMark/>
          </w:tcPr>
          <w:p w14:paraId="0B3CD1BC"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3746DE3B" w14:textId="77777777" w:rsidR="002B72FD" w:rsidRPr="003F5AF2" w:rsidRDefault="002B72FD" w:rsidP="002B72FD">
            <w:pPr>
              <w:spacing w:line="240" w:lineRule="atLeast"/>
              <w:ind w:left="45"/>
            </w:pPr>
            <w:r w:rsidRPr="003F5AF2">
              <w:t>Total</w:t>
            </w:r>
          </w:p>
        </w:tc>
        <w:tc>
          <w:tcPr>
            <w:tcW w:w="1092" w:type="dxa"/>
            <w:shd w:val="clear" w:color="auto" w:fill="auto"/>
            <w:tcMar>
              <w:top w:w="0" w:type="dxa"/>
              <w:left w:w="75" w:type="dxa"/>
              <w:bottom w:w="0" w:type="dxa"/>
              <w:right w:w="75" w:type="dxa"/>
            </w:tcMar>
            <w:hideMark/>
          </w:tcPr>
          <w:p w14:paraId="34C85B78" w14:textId="77777777" w:rsidR="002B72FD" w:rsidRPr="003F5AF2" w:rsidRDefault="002B72FD" w:rsidP="002B72FD">
            <w:pPr>
              <w:spacing w:line="240" w:lineRule="atLeast"/>
              <w:ind w:left="45"/>
              <w:jc w:val="center"/>
            </w:pPr>
            <w:r w:rsidRPr="003F5AF2">
              <w:t>3.97</w:t>
            </w:r>
          </w:p>
        </w:tc>
        <w:tc>
          <w:tcPr>
            <w:tcW w:w="1416" w:type="dxa"/>
            <w:shd w:val="clear" w:color="auto" w:fill="auto"/>
            <w:tcMar>
              <w:top w:w="0" w:type="dxa"/>
              <w:left w:w="75" w:type="dxa"/>
              <w:bottom w:w="0" w:type="dxa"/>
              <w:right w:w="75" w:type="dxa"/>
            </w:tcMar>
            <w:hideMark/>
          </w:tcPr>
          <w:p w14:paraId="0569E2DD" w14:textId="77777777" w:rsidR="002B72FD" w:rsidRPr="003F5AF2" w:rsidRDefault="002B72FD" w:rsidP="002B72FD">
            <w:pPr>
              <w:spacing w:line="240" w:lineRule="atLeast"/>
              <w:ind w:left="45"/>
              <w:jc w:val="center"/>
            </w:pPr>
            <w:r w:rsidRPr="003F5AF2">
              <w:t>1.36</w:t>
            </w:r>
          </w:p>
        </w:tc>
        <w:tc>
          <w:tcPr>
            <w:tcW w:w="720" w:type="dxa"/>
            <w:shd w:val="clear" w:color="auto" w:fill="auto"/>
            <w:tcMar>
              <w:top w:w="0" w:type="dxa"/>
              <w:left w:w="75" w:type="dxa"/>
              <w:bottom w:w="0" w:type="dxa"/>
              <w:right w:w="75" w:type="dxa"/>
            </w:tcMar>
            <w:hideMark/>
          </w:tcPr>
          <w:p w14:paraId="4A30EAB6" w14:textId="77777777" w:rsidR="002B72FD" w:rsidRPr="003F5AF2" w:rsidRDefault="002B72FD" w:rsidP="002B72FD">
            <w:pPr>
              <w:spacing w:line="240" w:lineRule="atLeast"/>
              <w:ind w:left="45"/>
              <w:jc w:val="center"/>
            </w:pPr>
            <w:r w:rsidRPr="003F5AF2">
              <w:t>229</w:t>
            </w:r>
          </w:p>
        </w:tc>
      </w:tr>
      <w:tr w:rsidR="002B72FD" w:rsidRPr="003F5AF2" w14:paraId="1C7200E5" w14:textId="77777777" w:rsidTr="002B72FD">
        <w:tc>
          <w:tcPr>
            <w:tcW w:w="1142" w:type="dxa"/>
            <w:vMerge/>
            <w:shd w:val="clear" w:color="auto" w:fill="auto"/>
            <w:vAlign w:val="center"/>
            <w:hideMark/>
          </w:tcPr>
          <w:p w14:paraId="61EFD582" w14:textId="77777777" w:rsidR="002B72FD" w:rsidRPr="003F5AF2" w:rsidRDefault="002B72FD" w:rsidP="002B72FD"/>
        </w:tc>
        <w:tc>
          <w:tcPr>
            <w:tcW w:w="1742" w:type="dxa"/>
            <w:vMerge w:val="restart"/>
            <w:shd w:val="clear" w:color="auto" w:fill="auto"/>
            <w:tcMar>
              <w:top w:w="0" w:type="dxa"/>
              <w:left w:w="75" w:type="dxa"/>
              <w:bottom w:w="0" w:type="dxa"/>
              <w:right w:w="75" w:type="dxa"/>
            </w:tcMar>
            <w:hideMark/>
          </w:tcPr>
          <w:p w14:paraId="48DECB92" w14:textId="77777777" w:rsidR="002B72FD" w:rsidRPr="003F5AF2" w:rsidRDefault="002B72FD" w:rsidP="002B72FD">
            <w:pPr>
              <w:spacing w:line="240" w:lineRule="atLeast"/>
              <w:ind w:left="45"/>
            </w:pPr>
            <w:r w:rsidRPr="003F5AF2">
              <w:t>Total</w:t>
            </w:r>
          </w:p>
        </w:tc>
        <w:tc>
          <w:tcPr>
            <w:tcW w:w="1362" w:type="dxa"/>
            <w:shd w:val="clear" w:color="auto" w:fill="auto"/>
            <w:tcMar>
              <w:top w:w="0" w:type="dxa"/>
              <w:left w:w="75" w:type="dxa"/>
              <w:bottom w:w="0" w:type="dxa"/>
              <w:right w:w="75" w:type="dxa"/>
            </w:tcMar>
            <w:hideMark/>
          </w:tcPr>
          <w:p w14:paraId="263476BC" w14:textId="77777777" w:rsidR="002B72FD" w:rsidRPr="003F5AF2" w:rsidRDefault="002B72FD" w:rsidP="002B72FD">
            <w:pPr>
              <w:spacing w:line="240" w:lineRule="atLeast"/>
              <w:ind w:left="45"/>
            </w:pPr>
            <w:r w:rsidRPr="003F5AF2">
              <w:t>Low</w:t>
            </w:r>
          </w:p>
        </w:tc>
        <w:tc>
          <w:tcPr>
            <w:tcW w:w="1092" w:type="dxa"/>
            <w:shd w:val="clear" w:color="auto" w:fill="auto"/>
            <w:tcMar>
              <w:top w:w="0" w:type="dxa"/>
              <w:left w:w="75" w:type="dxa"/>
              <w:bottom w:w="0" w:type="dxa"/>
              <w:right w:w="75" w:type="dxa"/>
            </w:tcMar>
            <w:hideMark/>
          </w:tcPr>
          <w:p w14:paraId="45BBC3D7" w14:textId="77777777" w:rsidR="002B72FD" w:rsidRPr="003F5AF2" w:rsidRDefault="002B72FD" w:rsidP="002B72FD">
            <w:pPr>
              <w:spacing w:line="240" w:lineRule="atLeast"/>
              <w:ind w:left="45"/>
              <w:jc w:val="center"/>
            </w:pPr>
            <w:r w:rsidRPr="003F5AF2">
              <w:t>3.57</w:t>
            </w:r>
          </w:p>
        </w:tc>
        <w:tc>
          <w:tcPr>
            <w:tcW w:w="1416" w:type="dxa"/>
            <w:shd w:val="clear" w:color="auto" w:fill="auto"/>
            <w:tcMar>
              <w:top w:w="0" w:type="dxa"/>
              <w:left w:w="75" w:type="dxa"/>
              <w:bottom w:w="0" w:type="dxa"/>
              <w:right w:w="75" w:type="dxa"/>
            </w:tcMar>
            <w:hideMark/>
          </w:tcPr>
          <w:p w14:paraId="4F54FC20" w14:textId="77777777" w:rsidR="002B72FD" w:rsidRPr="003F5AF2" w:rsidRDefault="002B72FD" w:rsidP="002B72FD">
            <w:pPr>
              <w:spacing w:line="240" w:lineRule="atLeast"/>
              <w:ind w:left="45"/>
              <w:jc w:val="center"/>
            </w:pPr>
            <w:r w:rsidRPr="003F5AF2">
              <w:t>1.44</w:t>
            </w:r>
          </w:p>
        </w:tc>
        <w:tc>
          <w:tcPr>
            <w:tcW w:w="720" w:type="dxa"/>
            <w:shd w:val="clear" w:color="auto" w:fill="auto"/>
            <w:tcMar>
              <w:top w:w="0" w:type="dxa"/>
              <w:left w:w="75" w:type="dxa"/>
              <w:bottom w:w="0" w:type="dxa"/>
              <w:right w:w="75" w:type="dxa"/>
            </w:tcMar>
            <w:hideMark/>
          </w:tcPr>
          <w:p w14:paraId="0A593C7B" w14:textId="77777777" w:rsidR="002B72FD" w:rsidRPr="003F5AF2" w:rsidRDefault="002B72FD" w:rsidP="002B72FD">
            <w:pPr>
              <w:spacing w:line="240" w:lineRule="atLeast"/>
              <w:ind w:left="45"/>
              <w:jc w:val="center"/>
            </w:pPr>
            <w:r w:rsidRPr="003F5AF2">
              <w:t>218</w:t>
            </w:r>
          </w:p>
        </w:tc>
      </w:tr>
      <w:tr w:rsidR="002B72FD" w:rsidRPr="003F5AF2" w14:paraId="512EDCF3" w14:textId="77777777" w:rsidTr="002B72FD">
        <w:tc>
          <w:tcPr>
            <w:tcW w:w="1142" w:type="dxa"/>
            <w:vMerge/>
            <w:shd w:val="clear" w:color="auto" w:fill="auto"/>
            <w:vAlign w:val="center"/>
            <w:hideMark/>
          </w:tcPr>
          <w:p w14:paraId="5C990C3C" w14:textId="77777777" w:rsidR="002B72FD" w:rsidRPr="003F5AF2" w:rsidRDefault="002B72FD" w:rsidP="002B72FD"/>
        </w:tc>
        <w:tc>
          <w:tcPr>
            <w:tcW w:w="1742" w:type="dxa"/>
            <w:vMerge/>
            <w:shd w:val="clear" w:color="auto" w:fill="auto"/>
            <w:vAlign w:val="center"/>
            <w:hideMark/>
          </w:tcPr>
          <w:p w14:paraId="767738BA"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56C83D17" w14:textId="77777777" w:rsidR="002B72FD" w:rsidRPr="003F5AF2" w:rsidRDefault="002B72FD" w:rsidP="002B72FD">
            <w:pPr>
              <w:spacing w:line="240" w:lineRule="atLeast"/>
              <w:ind w:left="45"/>
            </w:pPr>
            <w:r w:rsidRPr="003F5AF2">
              <w:t>High</w:t>
            </w:r>
          </w:p>
        </w:tc>
        <w:tc>
          <w:tcPr>
            <w:tcW w:w="1092" w:type="dxa"/>
            <w:shd w:val="clear" w:color="auto" w:fill="auto"/>
            <w:tcMar>
              <w:top w:w="0" w:type="dxa"/>
              <w:left w:w="75" w:type="dxa"/>
              <w:bottom w:w="0" w:type="dxa"/>
              <w:right w:w="75" w:type="dxa"/>
            </w:tcMar>
            <w:hideMark/>
          </w:tcPr>
          <w:p w14:paraId="5ADC8F91" w14:textId="77777777" w:rsidR="002B72FD" w:rsidRPr="003F5AF2" w:rsidRDefault="002B72FD" w:rsidP="002B72FD">
            <w:pPr>
              <w:spacing w:line="240" w:lineRule="atLeast"/>
              <w:ind w:left="45"/>
              <w:jc w:val="center"/>
            </w:pPr>
            <w:r w:rsidRPr="003F5AF2">
              <w:t>4.22</w:t>
            </w:r>
          </w:p>
        </w:tc>
        <w:tc>
          <w:tcPr>
            <w:tcW w:w="1416" w:type="dxa"/>
            <w:shd w:val="clear" w:color="auto" w:fill="auto"/>
            <w:tcMar>
              <w:top w:w="0" w:type="dxa"/>
              <w:left w:w="75" w:type="dxa"/>
              <w:bottom w:w="0" w:type="dxa"/>
              <w:right w:w="75" w:type="dxa"/>
            </w:tcMar>
            <w:hideMark/>
          </w:tcPr>
          <w:p w14:paraId="5A7CA350" w14:textId="77777777" w:rsidR="002B72FD" w:rsidRPr="003F5AF2" w:rsidRDefault="002B72FD" w:rsidP="002B72FD">
            <w:pPr>
              <w:spacing w:line="240" w:lineRule="atLeast"/>
              <w:ind w:left="45"/>
              <w:jc w:val="center"/>
            </w:pPr>
            <w:r w:rsidRPr="003F5AF2">
              <w:t>1.28</w:t>
            </w:r>
          </w:p>
        </w:tc>
        <w:tc>
          <w:tcPr>
            <w:tcW w:w="720" w:type="dxa"/>
            <w:shd w:val="clear" w:color="auto" w:fill="auto"/>
            <w:tcMar>
              <w:top w:w="0" w:type="dxa"/>
              <w:left w:w="75" w:type="dxa"/>
              <w:bottom w:w="0" w:type="dxa"/>
              <w:right w:w="75" w:type="dxa"/>
            </w:tcMar>
            <w:hideMark/>
          </w:tcPr>
          <w:p w14:paraId="7A9214A4" w14:textId="77777777" w:rsidR="002B72FD" w:rsidRPr="003F5AF2" w:rsidRDefault="002B72FD" w:rsidP="002B72FD">
            <w:pPr>
              <w:spacing w:line="240" w:lineRule="atLeast"/>
              <w:ind w:left="45"/>
              <w:jc w:val="center"/>
            </w:pPr>
            <w:r w:rsidRPr="003F5AF2">
              <w:t>227</w:t>
            </w:r>
          </w:p>
        </w:tc>
      </w:tr>
      <w:tr w:rsidR="002B72FD" w:rsidRPr="003F5AF2" w14:paraId="1E983482" w14:textId="77777777" w:rsidTr="002B72FD">
        <w:tc>
          <w:tcPr>
            <w:tcW w:w="1142" w:type="dxa"/>
            <w:vMerge/>
            <w:shd w:val="clear" w:color="auto" w:fill="auto"/>
            <w:vAlign w:val="center"/>
            <w:hideMark/>
          </w:tcPr>
          <w:p w14:paraId="0DDF3C68" w14:textId="77777777" w:rsidR="002B72FD" w:rsidRPr="003F5AF2" w:rsidRDefault="002B72FD" w:rsidP="002B72FD"/>
        </w:tc>
        <w:tc>
          <w:tcPr>
            <w:tcW w:w="1742" w:type="dxa"/>
            <w:vMerge/>
            <w:shd w:val="clear" w:color="auto" w:fill="auto"/>
            <w:vAlign w:val="center"/>
            <w:hideMark/>
          </w:tcPr>
          <w:p w14:paraId="481D2B5C" w14:textId="77777777" w:rsidR="002B72FD" w:rsidRPr="003F5AF2" w:rsidRDefault="002B72FD" w:rsidP="002B72FD"/>
        </w:tc>
        <w:tc>
          <w:tcPr>
            <w:tcW w:w="1362" w:type="dxa"/>
            <w:shd w:val="clear" w:color="auto" w:fill="auto"/>
            <w:tcMar>
              <w:top w:w="0" w:type="dxa"/>
              <w:left w:w="75" w:type="dxa"/>
              <w:bottom w:w="0" w:type="dxa"/>
              <w:right w:w="75" w:type="dxa"/>
            </w:tcMar>
            <w:hideMark/>
          </w:tcPr>
          <w:p w14:paraId="22155080" w14:textId="77777777" w:rsidR="002B72FD" w:rsidRPr="003F5AF2" w:rsidRDefault="002B72FD" w:rsidP="002B72FD">
            <w:pPr>
              <w:spacing w:line="240" w:lineRule="atLeast"/>
              <w:ind w:left="45"/>
            </w:pPr>
            <w:r w:rsidRPr="003F5AF2">
              <w:t>Total</w:t>
            </w:r>
          </w:p>
        </w:tc>
        <w:tc>
          <w:tcPr>
            <w:tcW w:w="1092" w:type="dxa"/>
            <w:shd w:val="clear" w:color="auto" w:fill="auto"/>
            <w:tcMar>
              <w:top w:w="0" w:type="dxa"/>
              <w:left w:w="75" w:type="dxa"/>
              <w:bottom w:w="0" w:type="dxa"/>
              <w:right w:w="75" w:type="dxa"/>
            </w:tcMar>
            <w:hideMark/>
          </w:tcPr>
          <w:p w14:paraId="26BDFD71" w14:textId="77777777" w:rsidR="002B72FD" w:rsidRPr="003F5AF2" w:rsidRDefault="002B72FD" w:rsidP="002B72FD">
            <w:pPr>
              <w:spacing w:line="240" w:lineRule="atLeast"/>
              <w:ind w:left="45"/>
              <w:jc w:val="center"/>
            </w:pPr>
            <w:r w:rsidRPr="003F5AF2">
              <w:t>3.90</w:t>
            </w:r>
          </w:p>
        </w:tc>
        <w:tc>
          <w:tcPr>
            <w:tcW w:w="1416" w:type="dxa"/>
            <w:shd w:val="clear" w:color="auto" w:fill="auto"/>
            <w:tcMar>
              <w:top w:w="0" w:type="dxa"/>
              <w:left w:w="75" w:type="dxa"/>
              <w:bottom w:w="0" w:type="dxa"/>
              <w:right w:w="75" w:type="dxa"/>
            </w:tcMar>
            <w:hideMark/>
          </w:tcPr>
          <w:p w14:paraId="61B0A1B4" w14:textId="77777777" w:rsidR="002B72FD" w:rsidRPr="003F5AF2" w:rsidRDefault="002B72FD" w:rsidP="002B72FD">
            <w:pPr>
              <w:spacing w:line="240" w:lineRule="atLeast"/>
              <w:ind w:left="45"/>
              <w:jc w:val="center"/>
            </w:pPr>
            <w:r w:rsidRPr="003F5AF2">
              <w:t>1.40</w:t>
            </w:r>
          </w:p>
        </w:tc>
        <w:tc>
          <w:tcPr>
            <w:tcW w:w="720" w:type="dxa"/>
            <w:shd w:val="clear" w:color="auto" w:fill="auto"/>
            <w:tcMar>
              <w:top w:w="0" w:type="dxa"/>
              <w:left w:w="75" w:type="dxa"/>
              <w:bottom w:w="0" w:type="dxa"/>
              <w:right w:w="75" w:type="dxa"/>
            </w:tcMar>
            <w:hideMark/>
          </w:tcPr>
          <w:p w14:paraId="5038656F" w14:textId="77777777" w:rsidR="002B72FD" w:rsidRPr="003F5AF2" w:rsidRDefault="002B72FD" w:rsidP="002B72FD">
            <w:pPr>
              <w:spacing w:line="240" w:lineRule="atLeast"/>
              <w:ind w:left="45"/>
              <w:jc w:val="center"/>
            </w:pPr>
            <w:r w:rsidRPr="003F5AF2">
              <w:t>445</w:t>
            </w:r>
          </w:p>
        </w:tc>
      </w:tr>
    </w:tbl>
    <w:p w14:paraId="03DB928F" w14:textId="77777777" w:rsidR="002B72FD" w:rsidRPr="003F5AF2" w:rsidRDefault="002B72FD" w:rsidP="00F31C0E">
      <w:pPr>
        <w:rPr>
          <w:b/>
          <w:sz w:val="28"/>
          <w:szCs w:val="28"/>
        </w:rPr>
      </w:pPr>
    </w:p>
    <w:p w14:paraId="51504427" w14:textId="77777777" w:rsidR="002B72FD" w:rsidRPr="003F5AF2" w:rsidRDefault="002B72FD" w:rsidP="00F31C0E">
      <w:pPr>
        <w:rPr>
          <w:b/>
          <w:sz w:val="28"/>
          <w:szCs w:val="28"/>
        </w:rPr>
      </w:pPr>
    </w:p>
    <w:p w14:paraId="0F5373DF" w14:textId="77777777" w:rsidR="002B72FD" w:rsidRPr="003F5AF2" w:rsidRDefault="002B72FD" w:rsidP="00F31C0E">
      <w:pPr>
        <w:rPr>
          <w:b/>
          <w:sz w:val="28"/>
          <w:szCs w:val="28"/>
        </w:rPr>
      </w:pPr>
    </w:p>
    <w:p w14:paraId="0F90F47A" w14:textId="77777777" w:rsidR="002B72FD" w:rsidRPr="003F5AF2" w:rsidRDefault="002B72FD" w:rsidP="00F31C0E">
      <w:pPr>
        <w:rPr>
          <w:b/>
          <w:sz w:val="28"/>
          <w:szCs w:val="28"/>
        </w:rPr>
      </w:pPr>
    </w:p>
    <w:p w14:paraId="46FFA437" w14:textId="77777777" w:rsidR="002B72FD" w:rsidRPr="003F5AF2" w:rsidRDefault="002B72FD" w:rsidP="00F31C0E">
      <w:pPr>
        <w:rPr>
          <w:b/>
          <w:sz w:val="28"/>
          <w:szCs w:val="28"/>
        </w:rPr>
      </w:pPr>
    </w:p>
    <w:p w14:paraId="584BBF26" w14:textId="77777777" w:rsidR="002B72FD" w:rsidRPr="003F5AF2" w:rsidRDefault="002B72FD" w:rsidP="00F31C0E">
      <w:pPr>
        <w:rPr>
          <w:b/>
          <w:sz w:val="28"/>
          <w:szCs w:val="28"/>
        </w:rPr>
      </w:pPr>
    </w:p>
    <w:p w14:paraId="6CF10798" w14:textId="77777777" w:rsidR="002B72FD" w:rsidRPr="003F5AF2" w:rsidRDefault="002B72FD" w:rsidP="00F31C0E">
      <w:pPr>
        <w:rPr>
          <w:b/>
          <w:sz w:val="28"/>
          <w:szCs w:val="28"/>
        </w:rPr>
      </w:pPr>
    </w:p>
    <w:p w14:paraId="2DACF61E" w14:textId="77777777" w:rsidR="002B72FD" w:rsidRPr="003F5AF2" w:rsidRDefault="002B72FD" w:rsidP="00F31C0E">
      <w:pPr>
        <w:rPr>
          <w:b/>
          <w:sz w:val="28"/>
          <w:szCs w:val="28"/>
        </w:rPr>
      </w:pPr>
    </w:p>
    <w:p w14:paraId="281E9F15" w14:textId="080D4079" w:rsidR="002B72FD" w:rsidRPr="003F5AF2" w:rsidRDefault="002B72FD" w:rsidP="002B72FD">
      <w:pPr>
        <w:pStyle w:val="Caption"/>
        <w:keepNext/>
      </w:pPr>
      <w:bookmarkStart w:id="82" w:name="_Toc520840117"/>
      <w:r w:rsidRPr="003F5AF2">
        <w:lastRenderedPageBreak/>
        <w:t>Table</w:t>
      </w:r>
      <w:r w:rsidR="004915B2">
        <w:t xml:space="preserve"> 11</w:t>
      </w:r>
      <w:r w:rsidRPr="003F5AF2">
        <w:t>. Summary Table for Hypotheses and Research Questions</w:t>
      </w:r>
      <w:bookmarkEnd w:id="82"/>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
        <w:gridCol w:w="5475"/>
        <w:gridCol w:w="2281"/>
      </w:tblGrid>
      <w:tr w:rsidR="002B72FD" w:rsidRPr="003F5AF2" w14:paraId="59705FD0" w14:textId="77777777" w:rsidTr="002B72FD">
        <w:tc>
          <w:tcPr>
            <w:tcW w:w="730" w:type="dxa"/>
            <w:tcBorders>
              <w:top w:val="single" w:sz="4" w:space="0" w:color="auto"/>
              <w:bottom w:val="single" w:sz="4" w:space="0" w:color="auto"/>
            </w:tcBorders>
          </w:tcPr>
          <w:p w14:paraId="541DA85A" w14:textId="77777777" w:rsidR="002B72FD" w:rsidRPr="003F5AF2" w:rsidRDefault="002B72FD" w:rsidP="002B72FD">
            <w:pPr>
              <w:spacing w:line="240" w:lineRule="auto"/>
            </w:pPr>
          </w:p>
        </w:tc>
        <w:tc>
          <w:tcPr>
            <w:tcW w:w="5475" w:type="dxa"/>
            <w:tcBorders>
              <w:top w:val="single" w:sz="4" w:space="0" w:color="auto"/>
              <w:bottom w:val="single" w:sz="4" w:space="0" w:color="auto"/>
            </w:tcBorders>
          </w:tcPr>
          <w:p w14:paraId="10D05B8A" w14:textId="77777777" w:rsidR="002B72FD" w:rsidRPr="003F5AF2" w:rsidRDefault="002B72FD" w:rsidP="002B72FD">
            <w:pPr>
              <w:spacing w:line="240" w:lineRule="auto"/>
            </w:pPr>
            <w:r w:rsidRPr="003F5AF2">
              <w:t>Predicted Relationship</w:t>
            </w:r>
          </w:p>
        </w:tc>
        <w:tc>
          <w:tcPr>
            <w:tcW w:w="2281" w:type="dxa"/>
            <w:tcBorders>
              <w:top w:val="single" w:sz="4" w:space="0" w:color="auto"/>
              <w:bottom w:val="single" w:sz="4" w:space="0" w:color="auto"/>
            </w:tcBorders>
          </w:tcPr>
          <w:p w14:paraId="2454849E" w14:textId="77777777" w:rsidR="002B72FD" w:rsidRPr="003F5AF2" w:rsidRDefault="002B72FD" w:rsidP="002B72FD">
            <w:pPr>
              <w:spacing w:line="240" w:lineRule="auto"/>
            </w:pPr>
            <w:r w:rsidRPr="003F5AF2">
              <w:t>Outcome</w:t>
            </w:r>
          </w:p>
        </w:tc>
      </w:tr>
      <w:tr w:rsidR="002B72FD" w:rsidRPr="003F5AF2" w14:paraId="2AEA8D73" w14:textId="77777777" w:rsidTr="002B72FD">
        <w:tc>
          <w:tcPr>
            <w:tcW w:w="730" w:type="dxa"/>
            <w:tcBorders>
              <w:top w:val="single" w:sz="4" w:space="0" w:color="auto"/>
            </w:tcBorders>
          </w:tcPr>
          <w:p w14:paraId="4718942A" w14:textId="77777777" w:rsidR="002B72FD" w:rsidRPr="003F5AF2" w:rsidRDefault="002B72FD" w:rsidP="002B72FD">
            <w:pPr>
              <w:spacing w:line="240" w:lineRule="auto"/>
            </w:pPr>
            <w:r w:rsidRPr="003F5AF2">
              <w:t>H1a</w:t>
            </w:r>
          </w:p>
        </w:tc>
        <w:tc>
          <w:tcPr>
            <w:tcW w:w="5475" w:type="dxa"/>
            <w:tcBorders>
              <w:top w:val="single" w:sz="4" w:space="0" w:color="auto"/>
            </w:tcBorders>
          </w:tcPr>
          <w:p w14:paraId="14F8F4CA" w14:textId="77777777" w:rsidR="002B72FD" w:rsidRPr="003F5AF2" w:rsidRDefault="002B72FD" w:rsidP="002B72FD">
            <w:pPr>
              <w:spacing w:line="240" w:lineRule="auto"/>
            </w:pPr>
            <w:r w:rsidRPr="003F5AF2">
              <w:t>Main effect of threat on participants’ perceived severity of heart disease.</w:t>
            </w:r>
          </w:p>
        </w:tc>
        <w:tc>
          <w:tcPr>
            <w:tcW w:w="2281" w:type="dxa"/>
            <w:tcBorders>
              <w:top w:val="single" w:sz="4" w:space="0" w:color="auto"/>
            </w:tcBorders>
          </w:tcPr>
          <w:p w14:paraId="2DD3A195" w14:textId="77777777" w:rsidR="002B72FD" w:rsidRPr="003F5AF2" w:rsidRDefault="002B72FD" w:rsidP="002B72FD">
            <w:pPr>
              <w:spacing w:line="240" w:lineRule="auto"/>
            </w:pPr>
            <w:r w:rsidRPr="003F5AF2">
              <w:t>Not supported</w:t>
            </w:r>
          </w:p>
        </w:tc>
      </w:tr>
      <w:tr w:rsidR="002B72FD" w:rsidRPr="003F5AF2" w14:paraId="7C284ADB" w14:textId="77777777" w:rsidTr="002B72FD">
        <w:tc>
          <w:tcPr>
            <w:tcW w:w="730" w:type="dxa"/>
          </w:tcPr>
          <w:p w14:paraId="034130B9" w14:textId="77777777" w:rsidR="002B72FD" w:rsidRPr="003F5AF2" w:rsidRDefault="002B72FD" w:rsidP="002B72FD">
            <w:pPr>
              <w:spacing w:line="240" w:lineRule="auto"/>
            </w:pPr>
            <w:r w:rsidRPr="003F5AF2">
              <w:t>H1b</w:t>
            </w:r>
          </w:p>
        </w:tc>
        <w:tc>
          <w:tcPr>
            <w:tcW w:w="5475" w:type="dxa"/>
          </w:tcPr>
          <w:p w14:paraId="76F6E8AB" w14:textId="77777777" w:rsidR="002B72FD" w:rsidRPr="003F5AF2" w:rsidRDefault="002B72FD" w:rsidP="002B72FD">
            <w:pPr>
              <w:spacing w:line="240" w:lineRule="auto"/>
            </w:pPr>
            <w:r w:rsidRPr="003F5AF2">
              <w:t>Main effect of threat on participants’ perceived susceptibility of heart disease.</w:t>
            </w:r>
          </w:p>
        </w:tc>
        <w:tc>
          <w:tcPr>
            <w:tcW w:w="2281" w:type="dxa"/>
          </w:tcPr>
          <w:p w14:paraId="7948E28E" w14:textId="77777777" w:rsidR="002B72FD" w:rsidRPr="003F5AF2" w:rsidRDefault="002B72FD" w:rsidP="002B72FD">
            <w:pPr>
              <w:spacing w:line="240" w:lineRule="auto"/>
            </w:pPr>
            <w:r w:rsidRPr="003F5AF2">
              <w:t>Not supported</w:t>
            </w:r>
          </w:p>
        </w:tc>
      </w:tr>
      <w:tr w:rsidR="002B72FD" w:rsidRPr="003F5AF2" w14:paraId="5035B5CB" w14:textId="77777777" w:rsidTr="002B72FD">
        <w:tc>
          <w:tcPr>
            <w:tcW w:w="730" w:type="dxa"/>
          </w:tcPr>
          <w:p w14:paraId="30CCBBB4" w14:textId="77777777" w:rsidR="002B72FD" w:rsidRPr="003F5AF2" w:rsidRDefault="002B72FD" w:rsidP="002B72FD">
            <w:pPr>
              <w:spacing w:line="240" w:lineRule="auto"/>
            </w:pPr>
            <w:r w:rsidRPr="003F5AF2">
              <w:t>H1c</w:t>
            </w:r>
          </w:p>
        </w:tc>
        <w:tc>
          <w:tcPr>
            <w:tcW w:w="5475" w:type="dxa"/>
          </w:tcPr>
          <w:p w14:paraId="3949C3E1" w14:textId="77777777" w:rsidR="002B72FD" w:rsidRPr="003F5AF2" w:rsidRDefault="002B72FD" w:rsidP="002B72FD">
            <w:pPr>
              <w:spacing w:line="240" w:lineRule="auto"/>
            </w:pPr>
            <w:r w:rsidRPr="003F5AF2">
              <w:t>Main effect of threat on participants’ perceived fear of heart disease.</w:t>
            </w:r>
          </w:p>
        </w:tc>
        <w:tc>
          <w:tcPr>
            <w:tcW w:w="2281" w:type="dxa"/>
          </w:tcPr>
          <w:p w14:paraId="5DEC6042" w14:textId="77777777" w:rsidR="002B72FD" w:rsidRPr="003F5AF2" w:rsidRDefault="002B72FD" w:rsidP="002B72FD">
            <w:pPr>
              <w:spacing w:line="240" w:lineRule="auto"/>
            </w:pPr>
            <w:r w:rsidRPr="003F5AF2">
              <w:t>Not supported</w:t>
            </w:r>
          </w:p>
        </w:tc>
      </w:tr>
      <w:tr w:rsidR="002B72FD" w:rsidRPr="003F5AF2" w14:paraId="32467368" w14:textId="77777777" w:rsidTr="002B72FD">
        <w:tc>
          <w:tcPr>
            <w:tcW w:w="730" w:type="dxa"/>
          </w:tcPr>
          <w:p w14:paraId="378C0337" w14:textId="77777777" w:rsidR="002B72FD" w:rsidRPr="003F5AF2" w:rsidRDefault="002B72FD" w:rsidP="002B72FD">
            <w:pPr>
              <w:spacing w:line="240" w:lineRule="auto"/>
            </w:pPr>
            <w:r w:rsidRPr="003F5AF2">
              <w:t>H2a</w:t>
            </w:r>
          </w:p>
        </w:tc>
        <w:tc>
          <w:tcPr>
            <w:tcW w:w="5475" w:type="dxa"/>
          </w:tcPr>
          <w:p w14:paraId="11641FFD" w14:textId="77777777" w:rsidR="002B72FD" w:rsidRPr="003F5AF2" w:rsidRDefault="002B72FD" w:rsidP="002B72FD">
            <w:pPr>
              <w:spacing w:line="240" w:lineRule="auto"/>
            </w:pPr>
            <w:r w:rsidRPr="003F5AF2">
              <w:t>Main effect of efficacy on participants’ perceived self-efficacy about exercising behavior (eating healthy).</w:t>
            </w:r>
          </w:p>
        </w:tc>
        <w:tc>
          <w:tcPr>
            <w:tcW w:w="2281" w:type="dxa"/>
          </w:tcPr>
          <w:p w14:paraId="492BD991" w14:textId="59AA2791" w:rsidR="002B72FD" w:rsidRPr="003F5AF2" w:rsidRDefault="00E02ECA" w:rsidP="002B72FD">
            <w:pPr>
              <w:spacing w:line="240" w:lineRule="auto"/>
              <w:rPr>
                <w:b/>
              </w:rPr>
            </w:pPr>
            <w:r>
              <w:rPr>
                <w:b/>
              </w:rPr>
              <w:t xml:space="preserve">Supported </w:t>
            </w:r>
            <w:r w:rsidR="00387F6C">
              <w:rPr>
                <w:b/>
              </w:rPr>
              <w:t>for healthy diet behavior</w:t>
            </w:r>
          </w:p>
        </w:tc>
      </w:tr>
      <w:tr w:rsidR="002B72FD" w:rsidRPr="003F5AF2" w14:paraId="3DB39C2C" w14:textId="77777777" w:rsidTr="002B72FD">
        <w:tc>
          <w:tcPr>
            <w:tcW w:w="730" w:type="dxa"/>
          </w:tcPr>
          <w:p w14:paraId="53C62D8E" w14:textId="77777777" w:rsidR="002B72FD" w:rsidRPr="003F5AF2" w:rsidRDefault="002B72FD" w:rsidP="002B72FD">
            <w:pPr>
              <w:spacing w:line="240" w:lineRule="auto"/>
            </w:pPr>
            <w:r w:rsidRPr="003F5AF2">
              <w:t>H2b</w:t>
            </w:r>
          </w:p>
        </w:tc>
        <w:tc>
          <w:tcPr>
            <w:tcW w:w="5475" w:type="dxa"/>
          </w:tcPr>
          <w:p w14:paraId="74CE7314" w14:textId="77777777" w:rsidR="002B72FD" w:rsidRPr="003F5AF2" w:rsidRDefault="002B72FD" w:rsidP="002B72FD">
            <w:pPr>
              <w:spacing w:line="240" w:lineRule="auto"/>
            </w:pPr>
            <w:r w:rsidRPr="003F5AF2">
              <w:t>Main effect of efficacy on participants’ perceived response efficacy about exercise behavior.</w:t>
            </w:r>
          </w:p>
        </w:tc>
        <w:tc>
          <w:tcPr>
            <w:tcW w:w="2281" w:type="dxa"/>
          </w:tcPr>
          <w:p w14:paraId="2F21C5F2" w14:textId="77777777" w:rsidR="002B72FD" w:rsidRPr="003F5AF2" w:rsidRDefault="002B72FD" w:rsidP="002B72FD">
            <w:pPr>
              <w:spacing w:line="240" w:lineRule="auto"/>
            </w:pPr>
            <w:r w:rsidRPr="003F5AF2">
              <w:t>Not supported</w:t>
            </w:r>
          </w:p>
        </w:tc>
      </w:tr>
      <w:tr w:rsidR="002B72FD" w:rsidRPr="003F5AF2" w14:paraId="3024FDC1" w14:textId="77777777" w:rsidTr="002B72FD">
        <w:tc>
          <w:tcPr>
            <w:tcW w:w="730" w:type="dxa"/>
          </w:tcPr>
          <w:p w14:paraId="2E7B13DC" w14:textId="77777777" w:rsidR="002B72FD" w:rsidRPr="003F5AF2" w:rsidRDefault="002B72FD" w:rsidP="002B72FD">
            <w:pPr>
              <w:spacing w:line="240" w:lineRule="auto"/>
            </w:pPr>
            <w:r w:rsidRPr="003F5AF2">
              <w:t>H3</w:t>
            </w:r>
          </w:p>
        </w:tc>
        <w:tc>
          <w:tcPr>
            <w:tcW w:w="5475" w:type="dxa"/>
          </w:tcPr>
          <w:p w14:paraId="42B5AA86" w14:textId="77777777" w:rsidR="002B72FD" w:rsidRPr="003F5AF2" w:rsidRDefault="002B72FD" w:rsidP="002B72FD">
            <w:pPr>
              <w:spacing w:line="240" w:lineRule="auto"/>
            </w:pPr>
            <w:r w:rsidRPr="003F5AF2">
              <w:t>Main effect of barrier on participants’ perceived barrier</w:t>
            </w:r>
          </w:p>
        </w:tc>
        <w:tc>
          <w:tcPr>
            <w:tcW w:w="2281" w:type="dxa"/>
          </w:tcPr>
          <w:p w14:paraId="4E5BBB15" w14:textId="77777777" w:rsidR="002B72FD" w:rsidRPr="003F5AF2" w:rsidRDefault="002B72FD" w:rsidP="002B72FD">
            <w:pPr>
              <w:spacing w:line="240" w:lineRule="auto"/>
            </w:pPr>
            <w:r w:rsidRPr="003F5AF2">
              <w:t>Not supported</w:t>
            </w:r>
          </w:p>
        </w:tc>
      </w:tr>
      <w:tr w:rsidR="002B72FD" w:rsidRPr="003F5AF2" w14:paraId="5D98E5F1" w14:textId="77777777" w:rsidTr="002B72FD">
        <w:tc>
          <w:tcPr>
            <w:tcW w:w="730" w:type="dxa"/>
          </w:tcPr>
          <w:p w14:paraId="1627A8E3" w14:textId="77777777" w:rsidR="002B72FD" w:rsidRPr="003F5AF2" w:rsidRDefault="002B72FD" w:rsidP="002B72FD">
            <w:pPr>
              <w:spacing w:line="240" w:lineRule="auto"/>
            </w:pPr>
            <w:r w:rsidRPr="003F5AF2">
              <w:t>H4</w:t>
            </w:r>
          </w:p>
        </w:tc>
        <w:tc>
          <w:tcPr>
            <w:tcW w:w="5475" w:type="dxa"/>
          </w:tcPr>
          <w:p w14:paraId="0A86C2CB" w14:textId="77777777" w:rsidR="002B72FD" w:rsidRPr="003F5AF2" w:rsidRDefault="002B72FD" w:rsidP="002B72FD">
            <w:pPr>
              <w:spacing w:line="240" w:lineRule="auto"/>
            </w:pPr>
            <w:r w:rsidRPr="003F5AF2">
              <w:t>Main effect of barrier on perceived self-efficacy</w:t>
            </w:r>
          </w:p>
        </w:tc>
        <w:tc>
          <w:tcPr>
            <w:tcW w:w="2281" w:type="dxa"/>
          </w:tcPr>
          <w:p w14:paraId="6EEB8D4E" w14:textId="262A55D3" w:rsidR="002B72FD" w:rsidRPr="003F5AF2" w:rsidRDefault="00387F6C" w:rsidP="002B72FD">
            <w:pPr>
              <w:spacing w:line="240" w:lineRule="auto"/>
              <w:rPr>
                <w:b/>
              </w:rPr>
            </w:pPr>
            <w:r>
              <w:rPr>
                <w:b/>
              </w:rPr>
              <w:t>Supported for exercise behavior</w:t>
            </w:r>
          </w:p>
        </w:tc>
      </w:tr>
      <w:tr w:rsidR="002B72FD" w:rsidRPr="003F5AF2" w14:paraId="3B856CEE" w14:textId="77777777" w:rsidTr="002B72FD">
        <w:tc>
          <w:tcPr>
            <w:tcW w:w="730" w:type="dxa"/>
          </w:tcPr>
          <w:p w14:paraId="4DBA2B16" w14:textId="77777777" w:rsidR="002B72FD" w:rsidRPr="003F5AF2" w:rsidRDefault="002B72FD" w:rsidP="002B72FD">
            <w:pPr>
              <w:spacing w:line="240" w:lineRule="auto"/>
            </w:pPr>
            <w:r w:rsidRPr="003F5AF2">
              <w:t>H5a</w:t>
            </w:r>
          </w:p>
        </w:tc>
        <w:tc>
          <w:tcPr>
            <w:tcW w:w="5475" w:type="dxa"/>
          </w:tcPr>
          <w:p w14:paraId="7A13D157" w14:textId="7A2E25C1" w:rsidR="002B72FD" w:rsidRPr="003F5AF2" w:rsidRDefault="002B72FD" w:rsidP="00A713F6">
            <w:pPr>
              <w:spacing w:line="240" w:lineRule="auto"/>
            </w:pPr>
            <w:r w:rsidRPr="003F5AF2">
              <w:t xml:space="preserve">Interaction </w:t>
            </w:r>
            <w:r w:rsidR="00A713F6" w:rsidRPr="003F5AF2">
              <w:t>between</w:t>
            </w:r>
            <w:r w:rsidRPr="003F5AF2">
              <w:t xml:space="preserve"> threat and efficacy on participants’ perceived fear of heart disease.</w:t>
            </w:r>
          </w:p>
        </w:tc>
        <w:tc>
          <w:tcPr>
            <w:tcW w:w="2281" w:type="dxa"/>
          </w:tcPr>
          <w:p w14:paraId="6552FB74" w14:textId="77777777" w:rsidR="002B72FD" w:rsidRPr="003F5AF2" w:rsidRDefault="002B72FD" w:rsidP="002B72FD">
            <w:pPr>
              <w:spacing w:line="240" w:lineRule="auto"/>
            </w:pPr>
            <w:r w:rsidRPr="003F5AF2">
              <w:t>Not supported</w:t>
            </w:r>
          </w:p>
        </w:tc>
      </w:tr>
      <w:tr w:rsidR="002B72FD" w:rsidRPr="003F5AF2" w14:paraId="7781825B" w14:textId="77777777" w:rsidTr="002B72FD">
        <w:tc>
          <w:tcPr>
            <w:tcW w:w="730" w:type="dxa"/>
          </w:tcPr>
          <w:p w14:paraId="08B0AD7F" w14:textId="77777777" w:rsidR="002B72FD" w:rsidRPr="003F5AF2" w:rsidRDefault="002B72FD" w:rsidP="002B72FD">
            <w:pPr>
              <w:spacing w:line="240" w:lineRule="auto"/>
            </w:pPr>
            <w:r w:rsidRPr="003F5AF2">
              <w:t>H5b</w:t>
            </w:r>
          </w:p>
        </w:tc>
        <w:tc>
          <w:tcPr>
            <w:tcW w:w="5475" w:type="dxa"/>
          </w:tcPr>
          <w:p w14:paraId="7CFC9C1A" w14:textId="4A415CB1" w:rsidR="002B72FD" w:rsidRPr="003F5AF2" w:rsidRDefault="002B72FD" w:rsidP="00A713F6">
            <w:pPr>
              <w:spacing w:line="240" w:lineRule="auto"/>
            </w:pPr>
            <w:r w:rsidRPr="003F5AF2">
              <w:t xml:space="preserve">Interaction </w:t>
            </w:r>
            <w:r w:rsidR="00A713F6" w:rsidRPr="003F5AF2">
              <w:t>between</w:t>
            </w:r>
            <w:r w:rsidRPr="003F5AF2">
              <w:t xml:space="preserve"> threat and efficacy on participants’ report of defensive avoidance regarding the message.</w:t>
            </w:r>
          </w:p>
        </w:tc>
        <w:tc>
          <w:tcPr>
            <w:tcW w:w="2281" w:type="dxa"/>
          </w:tcPr>
          <w:p w14:paraId="01FD8FC7" w14:textId="77777777" w:rsidR="002B72FD" w:rsidRPr="003F5AF2" w:rsidRDefault="002B72FD" w:rsidP="002B72FD">
            <w:pPr>
              <w:spacing w:line="240" w:lineRule="auto"/>
            </w:pPr>
            <w:r w:rsidRPr="003F5AF2">
              <w:t>Not supported.</w:t>
            </w:r>
          </w:p>
        </w:tc>
      </w:tr>
      <w:tr w:rsidR="002B72FD" w:rsidRPr="003F5AF2" w14:paraId="38E24016" w14:textId="77777777" w:rsidTr="002B72FD">
        <w:tc>
          <w:tcPr>
            <w:tcW w:w="730" w:type="dxa"/>
          </w:tcPr>
          <w:p w14:paraId="3E72DEB0" w14:textId="77777777" w:rsidR="002B72FD" w:rsidRPr="003F5AF2" w:rsidRDefault="002B72FD" w:rsidP="002B72FD">
            <w:pPr>
              <w:spacing w:line="240" w:lineRule="auto"/>
            </w:pPr>
            <w:r w:rsidRPr="003F5AF2">
              <w:t>H5c</w:t>
            </w:r>
          </w:p>
        </w:tc>
        <w:tc>
          <w:tcPr>
            <w:tcW w:w="5475" w:type="dxa"/>
          </w:tcPr>
          <w:p w14:paraId="57D5D9A2" w14:textId="05DCD039" w:rsidR="002B72FD" w:rsidRPr="003F5AF2" w:rsidRDefault="002B72FD" w:rsidP="00A713F6">
            <w:pPr>
              <w:spacing w:line="240" w:lineRule="auto"/>
            </w:pPr>
            <w:r w:rsidRPr="003F5AF2">
              <w:t xml:space="preserve">Interaction </w:t>
            </w:r>
            <w:r w:rsidR="00A713F6" w:rsidRPr="003F5AF2">
              <w:t>between</w:t>
            </w:r>
            <w:r w:rsidRPr="003F5AF2">
              <w:t xml:space="preserve"> threat and efficacy on participants’ report of perceived manipulation regarding the message.</w:t>
            </w:r>
          </w:p>
        </w:tc>
        <w:tc>
          <w:tcPr>
            <w:tcW w:w="2281" w:type="dxa"/>
          </w:tcPr>
          <w:p w14:paraId="420AF192" w14:textId="77777777" w:rsidR="002B72FD" w:rsidRPr="003F5AF2" w:rsidRDefault="002B72FD" w:rsidP="002B72FD">
            <w:pPr>
              <w:spacing w:line="240" w:lineRule="auto"/>
            </w:pPr>
            <w:r w:rsidRPr="003F5AF2">
              <w:t>Not supported.</w:t>
            </w:r>
          </w:p>
        </w:tc>
      </w:tr>
      <w:tr w:rsidR="002B72FD" w:rsidRPr="003F5AF2" w14:paraId="6F450603" w14:textId="77777777" w:rsidTr="002B72FD">
        <w:tc>
          <w:tcPr>
            <w:tcW w:w="730" w:type="dxa"/>
          </w:tcPr>
          <w:p w14:paraId="5AC161DC" w14:textId="77777777" w:rsidR="002B72FD" w:rsidRPr="003F5AF2" w:rsidRDefault="002B72FD" w:rsidP="002B72FD">
            <w:pPr>
              <w:spacing w:line="240" w:lineRule="auto"/>
            </w:pPr>
            <w:r w:rsidRPr="003F5AF2">
              <w:t>H5d</w:t>
            </w:r>
          </w:p>
        </w:tc>
        <w:tc>
          <w:tcPr>
            <w:tcW w:w="5475" w:type="dxa"/>
          </w:tcPr>
          <w:p w14:paraId="47D414E8" w14:textId="6AB1FE71" w:rsidR="002B72FD" w:rsidRPr="003F5AF2" w:rsidRDefault="002B72FD" w:rsidP="00A713F6">
            <w:pPr>
              <w:spacing w:line="240" w:lineRule="auto"/>
            </w:pPr>
            <w:r w:rsidRPr="003F5AF2">
              <w:t xml:space="preserve">Interaction </w:t>
            </w:r>
            <w:r w:rsidR="00A713F6" w:rsidRPr="003F5AF2">
              <w:t>between</w:t>
            </w:r>
            <w:r w:rsidRPr="003F5AF2">
              <w:t xml:space="preserve"> threat and efficacy on participants’ report of issue derogation regarding the message.</w:t>
            </w:r>
          </w:p>
        </w:tc>
        <w:tc>
          <w:tcPr>
            <w:tcW w:w="2281" w:type="dxa"/>
          </w:tcPr>
          <w:p w14:paraId="2E32D5E9" w14:textId="77777777" w:rsidR="002B72FD" w:rsidRPr="003F5AF2" w:rsidRDefault="002B72FD" w:rsidP="002B72FD">
            <w:pPr>
              <w:spacing w:line="240" w:lineRule="auto"/>
            </w:pPr>
            <w:r w:rsidRPr="003F5AF2">
              <w:t>Not supported.</w:t>
            </w:r>
          </w:p>
        </w:tc>
      </w:tr>
      <w:tr w:rsidR="002B72FD" w:rsidRPr="003F5AF2" w14:paraId="540849BC" w14:textId="77777777" w:rsidTr="002B72FD">
        <w:tc>
          <w:tcPr>
            <w:tcW w:w="730" w:type="dxa"/>
          </w:tcPr>
          <w:p w14:paraId="46048E09" w14:textId="77777777" w:rsidR="002B72FD" w:rsidRPr="003F5AF2" w:rsidRDefault="002B72FD" w:rsidP="002B72FD">
            <w:pPr>
              <w:spacing w:line="240" w:lineRule="auto"/>
            </w:pPr>
            <w:r w:rsidRPr="003F5AF2">
              <w:t>H6a</w:t>
            </w:r>
          </w:p>
        </w:tc>
        <w:tc>
          <w:tcPr>
            <w:tcW w:w="5475" w:type="dxa"/>
          </w:tcPr>
          <w:p w14:paraId="37C9CD4E" w14:textId="3A2311E6" w:rsidR="002B72FD" w:rsidRPr="003F5AF2" w:rsidRDefault="002B72FD" w:rsidP="00A713F6">
            <w:pPr>
              <w:spacing w:line="240" w:lineRule="auto"/>
            </w:pPr>
            <w:r w:rsidRPr="003F5AF2">
              <w:t xml:space="preserve">Interaction </w:t>
            </w:r>
            <w:r w:rsidR="00A713F6" w:rsidRPr="003F5AF2">
              <w:t>between</w:t>
            </w:r>
            <w:r w:rsidRPr="003F5AF2">
              <w:t xml:space="preserve"> threat and efficacy on participants’ attitude</w:t>
            </w:r>
            <w:r w:rsidR="0097484D">
              <w:t>s</w:t>
            </w:r>
            <w:r w:rsidRPr="003F5AF2">
              <w:t xml:space="preserve"> towards exercising (eating healthy).</w:t>
            </w:r>
          </w:p>
        </w:tc>
        <w:tc>
          <w:tcPr>
            <w:tcW w:w="2281" w:type="dxa"/>
          </w:tcPr>
          <w:p w14:paraId="53D6019A" w14:textId="34E76189" w:rsidR="002B72FD" w:rsidRPr="003F5AF2" w:rsidRDefault="00387F6C" w:rsidP="00387F6C">
            <w:pPr>
              <w:spacing w:line="240" w:lineRule="auto"/>
              <w:rPr>
                <w:b/>
              </w:rPr>
            </w:pPr>
            <w:r w:rsidRPr="00387F6C">
              <w:t>Not Supported.</w:t>
            </w:r>
            <w:r>
              <w:rPr>
                <w:b/>
              </w:rPr>
              <w:t xml:space="preserve"> </w:t>
            </w:r>
            <w:r w:rsidR="002B72FD" w:rsidRPr="003F5AF2">
              <w:rPr>
                <w:b/>
              </w:rPr>
              <w:t xml:space="preserve">Interaction found but not in predicted direction (for healthy diet behavior). </w:t>
            </w:r>
          </w:p>
        </w:tc>
      </w:tr>
      <w:tr w:rsidR="002B72FD" w:rsidRPr="003F5AF2" w14:paraId="4A0474A1" w14:textId="77777777" w:rsidTr="002B72FD">
        <w:tc>
          <w:tcPr>
            <w:tcW w:w="730" w:type="dxa"/>
          </w:tcPr>
          <w:p w14:paraId="5D019480" w14:textId="77777777" w:rsidR="002B72FD" w:rsidRPr="003F5AF2" w:rsidRDefault="002B72FD" w:rsidP="002B72FD">
            <w:pPr>
              <w:spacing w:line="240" w:lineRule="auto"/>
            </w:pPr>
            <w:r w:rsidRPr="003F5AF2">
              <w:t>H6b</w:t>
            </w:r>
          </w:p>
        </w:tc>
        <w:tc>
          <w:tcPr>
            <w:tcW w:w="5475" w:type="dxa"/>
          </w:tcPr>
          <w:p w14:paraId="20AADF39" w14:textId="79FF4DEC" w:rsidR="002B72FD" w:rsidRPr="003F5AF2" w:rsidRDefault="002B72FD" w:rsidP="00A713F6">
            <w:pPr>
              <w:spacing w:line="240" w:lineRule="auto"/>
            </w:pPr>
            <w:r w:rsidRPr="003F5AF2">
              <w:t xml:space="preserve">Interaction </w:t>
            </w:r>
            <w:r w:rsidR="00A713F6" w:rsidRPr="003F5AF2">
              <w:t>between</w:t>
            </w:r>
            <w:r w:rsidRPr="003F5AF2">
              <w:t xml:space="preserve"> threat and efficacy on participants’ intention</w:t>
            </w:r>
            <w:r w:rsidR="00620DFE">
              <w:t>s</w:t>
            </w:r>
            <w:r w:rsidRPr="003F5AF2">
              <w:t xml:space="preserve"> to exercise (eat healthy diet).</w:t>
            </w:r>
          </w:p>
        </w:tc>
        <w:tc>
          <w:tcPr>
            <w:tcW w:w="2281" w:type="dxa"/>
          </w:tcPr>
          <w:p w14:paraId="564256B0" w14:textId="77777777" w:rsidR="002B72FD" w:rsidRPr="003F5AF2" w:rsidRDefault="002B72FD" w:rsidP="002B72FD">
            <w:pPr>
              <w:spacing w:line="240" w:lineRule="auto"/>
            </w:pPr>
            <w:r w:rsidRPr="003F5AF2">
              <w:t>Not supported</w:t>
            </w:r>
          </w:p>
        </w:tc>
      </w:tr>
      <w:tr w:rsidR="002B72FD" w:rsidRPr="003F5AF2" w14:paraId="4827D3AA" w14:textId="77777777" w:rsidTr="002B72FD">
        <w:tc>
          <w:tcPr>
            <w:tcW w:w="730" w:type="dxa"/>
          </w:tcPr>
          <w:p w14:paraId="27FB2466" w14:textId="77777777" w:rsidR="002B72FD" w:rsidRPr="003F5AF2" w:rsidRDefault="002B72FD" w:rsidP="002B72FD">
            <w:pPr>
              <w:spacing w:line="240" w:lineRule="auto"/>
            </w:pPr>
            <w:r w:rsidRPr="003F5AF2">
              <w:t>H7</w:t>
            </w:r>
          </w:p>
        </w:tc>
        <w:tc>
          <w:tcPr>
            <w:tcW w:w="5475" w:type="dxa"/>
          </w:tcPr>
          <w:p w14:paraId="68B023B6" w14:textId="5E252263" w:rsidR="002B72FD" w:rsidRPr="003F5AF2" w:rsidRDefault="002B72FD" w:rsidP="00A713F6">
            <w:pPr>
              <w:spacing w:line="240" w:lineRule="auto"/>
            </w:pPr>
            <w:r w:rsidRPr="003F5AF2">
              <w:t xml:space="preserve">Interaction </w:t>
            </w:r>
            <w:r w:rsidR="00A713F6" w:rsidRPr="003F5AF2">
              <w:t>between</w:t>
            </w:r>
            <w:r w:rsidRPr="003F5AF2">
              <w:t xml:space="preserve"> threat and barrier on participants’ perceived self-efficacy about exercising (eating healthy)</w:t>
            </w:r>
          </w:p>
        </w:tc>
        <w:tc>
          <w:tcPr>
            <w:tcW w:w="2281" w:type="dxa"/>
          </w:tcPr>
          <w:p w14:paraId="4856E1F8" w14:textId="77777777" w:rsidR="002B72FD" w:rsidRPr="003F5AF2" w:rsidRDefault="002B72FD" w:rsidP="002B72FD">
            <w:pPr>
              <w:spacing w:line="240" w:lineRule="auto"/>
            </w:pPr>
            <w:r w:rsidRPr="003F5AF2">
              <w:t>Not supported.</w:t>
            </w:r>
          </w:p>
        </w:tc>
      </w:tr>
      <w:tr w:rsidR="002B72FD" w:rsidRPr="003F5AF2" w14:paraId="7DDB4D10" w14:textId="77777777" w:rsidTr="002B72FD">
        <w:tc>
          <w:tcPr>
            <w:tcW w:w="730" w:type="dxa"/>
          </w:tcPr>
          <w:p w14:paraId="3AF0022A" w14:textId="77777777" w:rsidR="002B72FD" w:rsidRPr="003F5AF2" w:rsidRDefault="002B72FD" w:rsidP="002B72FD">
            <w:pPr>
              <w:spacing w:line="240" w:lineRule="auto"/>
            </w:pPr>
            <w:r w:rsidRPr="003F5AF2">
              <w:t>H8a</w:t>
            </w:r>
          </w:p>
        </w:tc>
        <w:tc>
          <w:tcPr>
            <w:tcW w:w="5475" w:type="dxa"/>
          </w:tcPr>
          <w:p w14:paraId="248FE432" w14:textId="76BD679A" w:rsidR="002B72FD" w:rsidRPr="003F5AF2" w:rsidRDefault="002B72FD" w:rsidP="00A713F6">
            <w:pPr>
              <w:spacing w:line="240" w:lineRule="auto"/>
            </w:pPr>
            <w:r w:rsidRPr="003F5AF2">
              <w:t xml:space="preserve">Interaction </w:t>
            </w:r>
            <w:r w:rsidR="00A713F6" w:rsidRPr="003F5AF2">
              <w:t>between</w:t>
            </w:r>
            <w:r w:rsidRPr="003F5AF2">
              <w:t xml:space="preserve"> threat and barrier on </w:t>
            </w:r>
            <w:r w:rsidR="0097484D">
              <w:t xml:space="preserve">participants’ </w:t>
            </w:r>
            <w:r w:rsidRPr="003F5AF2">
              <w:t>attitude</w:t>
            </w:r>
            <w:r w:rsidR="0097484D">
              <w:t>s</w:t>
            </w:r>
            <w:r w:rsidRPr="003F5AF2">
              <w:t xml:space="preserve"> towards exercising (eating healthy).</w:t>
            </w:r>
          </w:p>
        </w:tc>
        <w:tc>
          <w:tcPr>
            <w:tcW w:w="2281" w:type="dxa"/>
          </w:tcPr>
          <w:p w14:paraId="3F320AF6" w14:textId="77777777" w:rsidR="002B72FD" w:rsidRPr="003F5AF2" w:rsidRDefault="002B72FD" w:rsidP="002B72FD">
            <w:pPr>
              <w:spacing w:line="240" w:lineRule="auto"/>
            </w:pPr>
            <w:r w:rsidRPr="003F5AF2">
              <w:t>Not supported</w:t>
            </w:r>
          </w:p>
        </w:tc>
      </w:tr>
      <w:tr w:rsidR="002B72FD" w:rsidRPr="003F5AF2" w14:paraId="28A42C31" w14:textId="77777777" w:rsidTr="002B72FD">
        <w:tc>
          <w:tcPr>
            <w:tcW w:w="730" w:type="dxa"/>
          </w:tcPr>
          <w:p w14:paraId="61286CE0" w14:textId="77777777" w:rsidR="002B72FD" w:rsidRPr="003F5AF2" w:rsidRDefault="002B72FD" w:rsidP="002B72FD">
            <w:pPr>
              <w:spacing w:line="240" w:lineRule="auto"/>
            </w:pPr>
            <w:r w:rsidRPr="003F5AF2">
              <w:t>H8b</w:t>
            </w:r>
          </w:p>
        </w:tc>
        <w:tc>
          <w:tcPr>
            <w:tcW w:w="5475" w:type="dxa"/>
          </w:tcPr>
          <w:p w14:paraId="66E5B633" w14:textId="67349C6B" w:rsidR="002B72FD" w:rsidRPr="003F5AF2" w:rsidRDefault="002B72FD" w:rsidP="00A713F6">
            <w:pPr>
              <w:spacing w:line="240" w:lineRule="auto"/>
            </w:pPr>
            <w:r w:rsidRPr="003F5AF2">
              <w:t xml:space="preserve">Interaction </w:t>
            </w:r>
            <w:r w:rsidR="00A713F6" w:rsidRPr="003F5AF2">
              <w:t>between</w:t>
            </w:r>
            <w:r w:rsidRPr="003F5AF2">
              <w:t xml:space="preserve"> threat and barrier on participants’ intention</w:t>
            </w:r>
            <w:r w:rsidR="0097484D">
              <w:t>s</w:t>
            </w:r>
            <w:r w:rsidRPr="003F5AF2">
              <w:t xml:space="preserve"> to exercise (eat healthy).</w:t>
            </w:r>
          </w:p>
        </w:tc>
        <w:tc>
          <w:tcPr>
            <w:tcW w:w="2281" w:type="dxa"/>
          </w:tcPr>
          <w:p w14:paraId="158BA0CA" w14:textId="77777777" w:rsidR="002B72FD" w:rsidRPr="003F5AF2" w:rsidRDefault="002B72FD" w:rsidP="002B72FD">
            <w:pPr>
              <w:spacing w:line="240" w:lineRule="auto"/>
            </w:pPr>
            <w:r w:rsidRPr="003F5AF2">
              <w:t>Not supported</w:t>
            </w:r>
          </w:p>
        </w:tc>
      </w:tr>
      <w:tr w:rsidR="002B72FD" w:rsidRPr="003F5AF2" w14:paraId="2BE62B82" w14:textId="77777777" w:rsidTr="002B72FD">
        <w:tc>
          <w:tcPr>
            <w:tcW w:w="730" w:type="dxa"/>
          </w:tcPr>
          <w:p w14:paraId="3D40203A" w14:textId="77777777" w:rsidR="002B72FD" w:rsidRPr="003F5AF2" w:rsidRDefault="002B72FD" w:rsidP="002B72FD">
            <w:pPr>
              <w:spacing w:line="240" w:lineRule="auto"/>
            </w:pPr>
            <w:r w:rsidRPr="003F5AF2">
              <w:t>H9a</w:t>
            </w:r>
          </w:p>
        </w:tc>
        <w:tc>
          <w:tcPr>
            <w:tcW w:w="5475" w:type="dxa"/>
          </w:tcPr>
          <w:p w14:paraId="60213566" w14:textId="5B3C739B" w:rsidR="002B72FD" w:rsidRPr="003F5AF2" w:rsidRDefault="00A713F6" w:rsidP="002B72FD">
            <w:pPr>
              <w:spacing w:line="240" w:lineRule="auto"/>
            </w:pPr>
            <w:r w:rsidRPr="003F5AF2">
              <w:t>Three-way interaction</w:t>
            </w:r>
            <w:r w:rsidR="002B72FD" w:rsidRPr="003F5AF2">
              <w:t xml:space="preserve"> of threat, efficacy, and barrier on participa</w:t>
            </w:r>
            <w:r w:rsidRPr="003F5AF2">
              <w:t>nts’ attitude</w:t>
            </w:r>
            <w:r w:rsidR="0097484D">
              <w:t>s</w:t>
            </w:r>
            <w:r w:rsidRPr="003F5AF2">
              <w:t xml:space="preserve"> towards exercise</w:t>
            </w:r>
            <w:r w:rsidR="002B72FD" w:rsidRPr="003F5AF2">
              <w:t xml:space="preserve"> (eating healthy diet)</w:t>
            </w:r>
          </w:p>
        </w:tc>
        <w:tc>
          <w:tcPr>
            <w:tcW w:w="2281" w:type="dxa"/>
          </w:tcPr>
          <w:p w14:paraId="750A6C35" w14:textId="77777777" w:rsidR="002B72FD" w:rsidRPr="003F5AF2" w:rsidRDefault="002B72FD" w:rsidP="002B72FD">
            <w:pPr>
              <w:spacing w:line="240" w:lineRule="auto"/>
              <w:rPr>
                <w:b/>
              </w:rPr>
            </w:pPr>
            <w:r w:rsidRPr="00387F6C">
              <w:t>Not supported.</w:t>
            </w:r>
            <w:r w:rsidRPr="003F5AF2">
              <w:rPr>
                <w:b/>
              </w:rPr>
              <w:t xml:space="preserve"> A significant two-way interaction between </w:t>
            </w:r>
            <w:r w:rsidRPr="003F5AF2">
              <w:rPr>
                <w:b/>
              </w:rPr>
              <w:lastRenderedPageBreak/>
              <w:t>barrier and efficacy on participants’ attitude towards exercise was found.</w:t>
            </w:r>
          </w:p>
        </w:tc>
      </w:tr>
      <w:tr w:rsidR="002B72FD" w:rsidRPr="003F5AF2" w14:paraId="4B9FEED3" w14:textId="77777777" w:rsidTr="002B72FD">
        <w:tc>
          <w:tcPr>
            <w:tcW w:w="730" w:type="dxa"/>
          </w:tcPr>
          <w:p w14:paraId="381FF69D" w14:textId="77777777" w:rsidR="002B72FD" w:rsidRPr="003F5AF2" w:rsidRDefault="002B72FD" w:rsidP="002B72FD">
            <w:pPr>
              <w:spacing w:line="240" w:lineRule="auto"/>
            </w:pPr>
            <w:r w:rsidRPr="003F5AF2">
              <w:lastRenderedPageBreak/>
              <w:t>H9b</w:t>
            </w:r>
          </w:p>
        </w:tc>
        <w:tc>
          <w:tcPr>
            <w:tcW w:w="5475" w:type="dxa"/>
          </w:tcPr>
          <w:p w14:paraId="3D44BD73" w14:textId="392BFA78" w:rsidR="002B72FD" w:rsidRPr="003F5AF2" w:rsidRDefault="00A713F6" w:rsidP="002B72FD">
            <w:pPr>
              <w:spacing w:line="240" w:lineRule="auto"/>
            </w:pPr>
            <w:r w:rsidRPr="003F5AF2">
              <w:t>Three-way interaction</w:t>
            </w:r>
            <w:r w:rsidR="002B72FD" w:rsidRPr="003F5AF2">
              <w:t xml:space="preserve"> of threat, efficacy, and barrier on participants’ intention</w:t>
            </w:r>
            <w:r w:rsidR="0097484D">
              <w:t>s</w:t>
            </w:r>
            <w:r w:rsidR="002B72FD" w:rsidRPr="003F5AF2">
              <w:t xml:space="preserve"> to exercise (eat healthy). </w:t>
            </w:r>
          </w:p>
        </w:tc>
        <w:tc>
          <w:tcPr>
            <w:tcW w:w="2281" w:type="dxa"/>
          </w:tcPr>
          <w:p w14:paraId="1124CB82" w14:textId="40907687" w:rsidR="002B72FD" w:rsidRPr="00B00378" w:rsidRDefault="002B72FD" w:rsidP="00387F6C">
            <w:pPr>
              <w:spacing w:line="240" w:lineRule="auto"/>
              <w:rPr>
                <w:b/>
              </w:rPr>
            </w:pPr>
            <w:r w:rsidRPr="00387F6C">
              <w:t>Not supported.</w:t>
            </w:r>
            <w:r w:rsidR="00B00378" w:rsidRPr="00B00378">
              <w:rPr>
                <w:b/>
              </w:rPr>
              <w:t xml:space="preserve"> </w:t>
            </w:r>
            <w:r w:rsidR="00387F6C">
              <w:rPr>
                <w:b/>
              </w:rPr>
              <w:t>M</w:t>
            </w:r>
            <w:r w:rsidR="00B00378" w:rsidRPr="00B00378">
              <w:rPr>
                <w:b/>
              </w:rPr>
              <w:t xml:space="preserve">ain effect of barrier on participants’ intentions to exercise </w:t>
            </w:r>
            <w:r w:rsidR="00387F6C">
              <w:rPr>
                <w:b/>
              </w:rPr>
              <w:t>approached significance</w:t>
            </w:r>
            <w:r w:rsidR="00B00378" w:rsidRPr="00B00378">
              <w:rPr>
                <w:b/>
              </w:rPr>
              <w:t>.</w:t>
            </w:r>
          </w:p>
        </w:tc>
      </w:tr>
      <w:tr w:rsidR="002B72FD" w:rsidRPr="003F5AF2" w14:paraId="0A756931" w14:textId="77777777" w:rsidTr="002B72FD">
        <w:tc>
          <w:tcPr>
            <w:tcW w:w="730" w:type="dxa"/>
          </w:tcPr>
          <w:p w14:paraId="519A021F" w14:textId="77777777" w:rsidR="002B72FD" w:rsidRPr="003F5AF2" w:rsidRDefault="002B72FD" w:rsidP="002B72FD">
            <w:pPr>
              <w:spacing w:line="240" w:lineRule="auto"/>
            </w:pPr>
            <w:r w:rsidRPr="003F5AF2">
              <w:t>RQ1.</w:t>
            </w:r>
          </w:p>
        </w:tc>
        <w:tc>
          <w:tcPr>
            <w:tcW w:w="5475" w:type="dxa"/>
          </w:tcPr>
          <w:p w14:paraId="1C504790" w14:textId="77777777" w:rsidR="002B72FD" w:rsidRPr="003F5AF2" w:rsidRDefault="002B72FD" w:rsidP="002B72FD">
            <w:pPr>
              <w:spacing w:line="240" w:lineRule="auto"/>
            </w:pPr>
            <w:r w:rsidRPr="003F5AF2">
              <w:t>Will the participants’ report of transportation to the narrative world vary among the manipulations of threat, efficacy, and barrier in the message?</w:t>
            </w:r>
          </w:p>
        </w:tc>
        <w:tc>
          <w:tcPr>
            <w:tcW w:w="2281" w:type="dxa"/>
          </w:tcPr>
          <w:p w14:paraId="4ED63328" w14:textId="7C5BA2CD" w:rsidR="002B72FD" w:rsidRPr="003F5AF2" w:rsidRDefault="00387F6C" w:rsidP="00387F6C">
            <w:pPr>
              <w:spacing w:line="240" w:lineRule="auto"/>
              <w:rPr>
                <w:b/>
              </w:rPr>
            </w:pPr>
            <w:r>
              <w:rPr>
                <w:b/>
              </w:rPr>
              <w:t>M</w:t>
            </w:r>
            <w:r w:rsidR="002B72FD" w:rsidRPr="003F5AF2">
              <w:rPr>
                <w:b/>
              </w:rPr>
              <w:t>ain effect of efficacy and barrier</w:t>
            </w:r>
            <w:r>
              <w:rPr>
                <w:b/>
              </w:rPr>
              <w:t xml:space="preserve"> approached significance</w:t>
            </w:r>
            <w:r w:rsidR="002B72FD" w:rsidRPr="003F5AF2">
              <w:rPr>
                <w:b/>
              </w:rPr>
              <w:t xml:space="preserve"> for exercise behavior.</w:t>
            </w:r>
          </w:p>
        </w:tc>
      </w:tr>
      <w:tr w:rsidR="002B72FD" w:rsidRPr="003F5AF2" w14:paraId="4B349998" w14:textId="77777777" w:rsidTr="002B72FD">
        <w:tc>
          <w:tcPr>
            <w:tcW w:w="730" w:type="dxa"/>
          </w:tcPr>
          <w:p w14:paraId="5551203E" w14:textId="77777777" w:rsidR="002B72FD" w:rsidRPr="003F5AF2" w:rsidRDefault="002B72FD" w:rsidP="002B72FD">
            <w:pPr>
              <w:spacing w:line="240" w:lineRule="auto"/>
            </w:pPr>
            <w:r w:rsidRPr="003F5AF2">
              <w:t>RQ2.</w:t>
            </w:r>
          </w:p>
        </w:tc>
        <w:tc>
          <w:tcPr>
            <w:tcW w:w="5475" w:type="dxa"/>
          </w:tcPr>
          <w:p w14:paraId="244EC124" w14:textId="77777777" w:rsidR="002B72FD" w:rsidRPr="003F5AF2" w:rsidRDefault="002B72FD" w:rsidP="002B72FD">
            <w:pPr>
              <w:spacing w:line="240" w:lineRule="auto"/>
            </w:pPr>
            <w:r w:rsidRPr="003F5AF2">
              <w:t>Will the participants’ report of transportation to the narrative world vary among the manipulations of threat, efficacy, and barrier in the message?</w:t>
            </w:r>
          </w:p>
        </w:tc>
        <w:tc>
          <w:tcPr>
            <w:tcW w:w="2281" w:type="dxa"/>
          </w:tcPr>
          <w:p w14:paraId="7C545B04" w14:textId="77777777" w:rsidR="002B72FD" w:rsidRPr="003F5AF2" w:rsidRDefault="002B72FD" w:rsidP="002B72FD">
            <w:pPr>
              <w:spacing w:line="240" w:lineRule="auto"/>
              <w:rPr>
                <w:b/>
              </w:rPr>
            </w:pPr>
            <w:r w:rsidRPr="003F5AF2">
              <w:rPr>
                <w:b/>
              </w:rPr>
              <w:t>Main effect of efficacy on participants’ report of identification with the narrative character was found for both the exercise and healthy diet behaviors.</w:t>
            </w:r>
          </w:p>
        </w:tc>
      </w:tr>
    </w:tbl>
    <w:p w14:paraId="67BFB41B" w14:textId="1EC650CB" w:rsidR="00BA57B5" w:rsidRDefault="00BA57B5" w:rsidP="00F31C0E">
      <w:pPr>
        <w:rPr>
          <w:b/>
          <w:sz w:val="28"/>
          <w:szCs w:val="28"/>
        </w:rPr>
      </w:pPr>
    </w:p>
    <w:p w14:paraId="0A55F5E0" w14:textId="24E1BB14" w:rsidR="00F31C0E" w:rsidRPr="003F5AF2" w:rsidRDefault="00BA57B5" w:rsidP="00BA57B5">
      <w:pPr>
        <w:spacing w:line="240" w:lineRule="auto"/>
        <w:rPr>
          <w:b/>
          <w:sz w:val="28"/>
          <w:szCs w:val="28"/>
        </w:rPr>
      </w:pPr>
      <w:r>
        <w:rPr>
          <w:b/>
          <w:sz w:val="28"/>
          <w:szCs w:val="28"/>
        </w:rPr>
        <w:br w:type="page"/>
      </w:r>
    </w:p>
    <w:p w14:paraId="2220B835" w14:textId="77777777" w:rsidR="00120291" w:rsidRPr="003F5AF2" w:rsidRDefault="00120291" w:rsidP="006D33C3">
      <w:pPr>
        <w:pStyle w:val="Heading1"/>
      </w:pPr>
      <w:bookmarkStart w:id="83" w:name="_Toc520967076"/>
      <w:r w:rsidRPr="003F5AF2">
        <w:lastRenderedPageBreak/>
        <w:t>Chapter 6: Discussion</w:t>
      </w:r>
      <w:bookmarkEnd w:id="83"/>
    </w:p>
    <w:p w14:paraId="10F01F08" w14:textId="5B238642" w:rsidR="007560A6" w:rsidRPr="003F5AF2" w:rsidRDefault="00120291" w:rsidP="00120291">
      <w:pPr>
        <w:ind w:firstLine="720"/>
      </w:pPr>
      <w:r w:rsidRPr="003F5AF2">
        <w:t xml:space="preserve">The purpose of the current </w:t>
      </w:r>
      <w:r w:rsidR="00401BFA" w:rsidRPr="003F5AF2">
        <w:t>study</w:t>
      </w:r>
      <w:r w:rsidRPr="003F5AF2">
        <w:t xml:space="preserve"> </w:t>
      </w:r>
      <w:r w:rsidR="00A713F6" w:rsidRPr="003F5AF2">
        <w:t>was</w:t>
      </w:r>
      <w:r w:rsidR="005D756E" w:rsidRPr="003F5AF2">
        <w:t xml:space="preserve"> </w:t>
      </w:r>
      <w:r w:rsidRPr="003F5AF2">
        <w:t xml:space="preserve">to </w:t>
      </w:r>
      <w:r w:rsidR="00D01A4F" w:rsidRPr="003F5AF2">
        <w:t>extend the Extended Parallel Process Mode</w:t>
      </w:r>
      <w:r w:rsidR="00401BFA" w:rsidRPr="003F5AF2">
        <w:t>l (EPPM) by adding the concept</w:t>
      </w:r>
      <w:r w:rsidR="00D01A4F" w:rsidRPr="003F5AF2">
        <w:t xml:space="preserve"> of perceived barrier </w:t>
      </w:r>
      <w:r w:rsidR="00401BFA" w:rsidRPr="003F5AF2">
        <w:t>from Health Belief Model (HBM). Specifically, this research investigated the role of threat, efficacy, and ba</w:t>
      </w:r>
      <w:r w:rsidR="0015293D" w:rsidRPr="003F5AF2">
        <w:t>rrier on participants’ attitude</w:t>
      </w:r>
      <w:r w:rsidR="0038697A">
        <w:t xml:space="preserve">s and intentions </w:t>
      </w:r>
      <w:r w:rsidR="00401BFA" w:rsidRPr="003F5AF2">
        <w:t xml:space="preserve">towards exercising and eating </w:t>
      </w:r>
      <w:r w:rsidR="00A713F6" w:rsidRPr="003F5AF2">
        <w:t xml:space="preserve">a </w:t>
      </w:r>
      <w:r w:rsidR="00401BFA" w:rsidRPr="003F5AF2">
        <w:t>healthy</w:t>
      </w:r>
      <w:r w:rsidR="0015293D" w:rsidRPr="003F5AF2">
        <w:t xml:space="preserve"> </w:t>
      </w:r>
      <w:r w:rsidR="00A713F6" w:rsidRPr="003F5AF2">
        <w:t xml:space="preserve">diet </w:t>
      </w:r>
      <w:r w:rsidR="0015293D" w:rsidRPr="003F5AF2">
        <w:t>to improve</w:t>
      </w:r>
      <w:r w:rsidR="00401BFA" w:rsidRPr="003F5AF2">
        <w:t xml:space="preserve"> their heart health. </w:t>
      </w:r>
      <w:r w:rsidR="006621D3" w:rsidRPr="003F5AF2">
        <w:t>EPPM includes the concepts of fear, efficacy</w:t>
      </w:r>
      <w:r w:rsidR="00E46003" w:rsidRPr="003F5AF2">
        <w:t>,</w:t>
      </w:r>
      <w:r w:rsidR="006621D3" w:rsidRPr="003F5AF2">
        <w:t xml:space="preserve"> and threat but</w:t>
      </w:r>
      <w:r w:rsidR="00E46003" w:rsidRPr="003F5AF2">
        <w:t xml:space="preserve"> neglects</w:t>
      </w:r>
      <w:r w:rsidR="006621D3" w:rsidRPr="003F5AF2">
        <w:t xml:space="preserve"> the concept of perceived barrier</w:t>
      </w:r>
      <w:r w:rsidR="00A0518F" w:rsidRPr="003F5AF2">
        <w:t>, which</w:t>
      </w:r>
      <w:r w:rsidR="006621D3" w:rsidRPr="003F5AF2">
        <w:t xml:space="preserve"> is included in HBM. Meta-analyses of HBM have shown that </w:t>
      </w:r>
      <w:r w:rsidR="007A0184" w:rsidRPr="003F5AF2">
        <w:t xml:space="preserve">perceived barrier </w:t>
      </w:r>
      <w:r w:rsidR="005D756E" w:rsidRPr="003F5AF2">
        <w:t xml:space="preserve">is </w:t>
      </w:r>
      <w:r w:rsidR="007A0184" w:rsidRPr="003F5AF2">
        <w:t xml:space="preserve">one of the strongest predictors of health behaviors (Carpenter, 2010; </w:t>
      </w:r>
      <w:proofErr w:type="spellStart"/>
      <w:r w:rsidR="007A0184" w:rsidRPr="003F5AF2">
        <w:t>Janz</w:t>
      </w:r>
      <w:proofErr w:type="spellEnd"/>
      <w:r w:rsidR="007A0184" w:rsidRPr="003F5AF2">
        <w:t xml:space="preserve"> &amp; Becker, 1984).</w:t>
      </w:r>
      <w:r w:rsidR="003E7E5C" w:rsidRPr="003F5AF2">
        <w:t xml:space="preserve"> </w:t>
      </w:r>
      <w:r w:rsidR="00A713F6" w:rsidRPr="003F5AF2">
        <w:t>A</w:t>
      </w:r>
      <w:r w:rsidR="003E7E5C" w:rsidRPr="003F5AF2">
        <w:t xml:space="preserve"> meta-analysis</w:t>
      </w:r>
      <w:r w:rsidR="0015293D" w:rsidRPr="003F5AF2">
        <w:t xml:space="preserve"> on fear appeal</w:t>
      </w:r>
      <w:r w:rsidR="003E7E5C" w:rsidRPr="003F5AF2">
        <w:t xml:space="preserve"> message</w:t>
      </w:r>
      <w:r w:rsidR="0015293D" w:rsidRPr="003F5AF2">
        <w:t>s ha</w:t>
      </w:r>
      <w:r w:rsidR="00E46003" w:rsidRPr="003F5AF2">
        <w:t>s</w:t>
      </w:r>
      <w:r w:rsidR="003E7E5C" w:rsidRPr="003F5AF2">
        <w:t xml:space="preserve"> also suggested that in order to increase the perception of self-efficacy, practitioners should identify the barriers that act as hindrances for an</w:t>
      </w:r>
      <w:r w:rsidR="0015293D" w:rsidRPr="003F5AF2">
        <w:t xml:space="preserve"> individual </w:t>
      </w:r>
      <w:r w:rsidR="003E7E5C" w:rsidRPr="003F5AF2">
        <w:t>to perform the recommended action</w:t>
      </w:r>
      <w:r w:rsidR="00A713F6" w:rsidRPr="003F5AF2">
        <w:t xml:space="preserve"> (Witte &amp; Allen, 2000)</w:t>
      </w:r>
      <w:r w:rsidR="003E7E5C" w:rsidRPr="003F5AF2">
        <w:t xml:space="preserve">. Therefore, the present study </w:t>
      </w:r>
      <w:r w:rsidR="00A713F6" w:rsidRPr="003F5AF2">
        <w:t>examined</w:t>
      </w:r>
      <w:r w:rsidR="005D756E" w:rsidRPr="003F5AF2">
        <w:t xml:space="preserve"> </w:t>
      </w:r>
      <w:r w:rsidR="003E7E5C" w:rsidRPr="003F5AF2">
        <w:t xml:space="preserve">if </w:t>
      </w:r>
      <w:r w:rsidR="007560A6" w:rsidRPr="003F5AF2">
        <w:t xml:space="preserve">adding the concept of </w:t>
      </w:r>
      <w:r w:rsidR="00A713F6" w:rsidRPr="003F5AF2">
        <w:t>barrier in</w:t>
      </w:r>
      <w:r w:rsidR="0015293D" w:rsidRPr="003F5AF2">
        <w:t xml:space="preserve"> EPPM </w:t>
      </w:r>
      <w:r w:rsidR="00A713F6" w:rsidRPr="003F5AF2">
        <w:t>would</w:t>
      </w:r>
      <w:r w:rsidR="0015293D" w:rsidRPr="003F5AF2">
        <w:t xml:space="preserve"> persuade individuals to follow the recommended health behaviors.</w:t>
      </w:r>
    </w:p>
    <w:p w14:paraId="52509CA9" w14:textId="629CD7E8" w:rsidR="00120291" w:rsidRPr="003F5AF2" w:rsidRDefault="007560A6" w:rsidP="00120291">
      <w:pPr>
        <w:ind w:firstLine="720"/>
      </w:pPr>
      <w:r w:rsidRPr="003F5AF2">
        <w:t>The current study manipulated threat (high vs. low), efficacy (high vs. low), and barrier (addressed vs. not addressed) as independent variables. The study used narratives as message stimuli with manipulated variables. The pre-test indicated that the manipulations of all three independent variables were successful. Discussions of the hypothesized relationships are presented in the following sections.</w:t>
      </w:r>
    </w:p>
    <w:p w14:paraId="7FF484F0" w14:textId="2E3F3DA0" w:rsidR="007560A6" w:rsidRPr="003F5AF2" w:rsidRDefault="00667916" w:rsidP="00E20465">
      <w:pPr>
        <w:pStyle w:val="Heading2"/>
      </w:pPr>
      <w:bookmarkStart w:id="84" w:name="_Toc520967077"/>
      <w:r>
        <w:t>Influence of T</w:t>
      </w:r>
      <w:r w:rsidR="004D1F51" w:rsidRPr="003F5AF2">
        <w:t>hreat</w:t>
      </w:r>
      <w:bookmarkEnd w:id="84"/>
    </w:p>
    <w:p w14:paraId="342C8561" w14:textId="5FE90AF7" w:rsidR="006F3294" w:rsidRPr="003F5AF2" w:rsidRDefault="0006604B" w:rsidP="006F3294">
      <w:r w:rsidRPr="003F5AF2">
        <w:rPr>
          <w:b/>
        </w:rPr>
        <w:tab/>
      </w:r>
      <w:r w:rsidRPr="003F5AF2">
        <w:t xml:space="preserve">It was hypothesized that </w:t>
      </w:r>
      <w:r w:rsidR="00CD0221" w:rsidRPr="003F5AF2">
        <w:t xml:space="preserve">participants exposed to high threat message </w:t>
      </w:r>
      <w:r w:rsidR="001D4EDD" w:rsidRPr="003F5AF2">
        <w:t>condition</w:t>
      </w:r>
      <w:r w:rsidR="00A0518F" w:rsidRPr="003F5AF2">
        <w:t>s</w:t>
      </w:r>
      <w:r w:rsidR="001D4EDD" w:rsidRPr="003F5AF2">
        <w:t xml:space="preserve"> </w:t>
      </w:r>
      <w:r w:rsidR="00CD0221" w:rsidRPr="003F5AF2">
        <w:t>would report higher perceived severity, higher perceived susceptibility, and higher perceived fear than the participants exposed to low threat message</w:t>
      </w:r>
      <w:r w:rsidR="001D4EDD" w:rsidRPr="003F5AF2">
        <w:t xml:space="preserve"> condition</w:t>
      </w:r>
      <w:r w:rsidR="00A713F6" w:rsidRPr="003F5AF2">
        <w:t>s</w:t>
      </w:r>
      <w:r w:rsidR="00CD0221" w:rsidRPr="003F5AF2">
        <w:t xml:space="preserve">. However, </w:t>
      </w:r>
      <w:r w:rsidR="00CD0221" w:rsidRPr="003F5AF2">
        <w:lastRenderedPageBreak/>
        <w:t xml:space="preserve">no main effect of threat on perceived severity, perceived susceptibility, and perceived fear was found for </w:t>
      </w:r>
      <w:r w:rsidR="00A0518F" w:rsidRPr="003F5AF2">
        <w:t xml:space="preserve">either exercise </w:t>
      </w:r>
      <w:r w:rsidR="0015293D" w:rsidRPr="003F5AF2">
        <w:t xml:space="preserve">or healthy diet behaviors. </w:t>
      </w:r>
      <w:r w:rsidR="006F3294" w:rsidRPr="003F5AF2">
        <w:t>One reason can be that a majority of participants</w:t>
      </w:r>
      <w:r w:rsidR="00A0518F" w:rsidRPr="003F5AF2">
        <w:t xml:space="preserve"> (94.8%) reported that they had</w:t>
      </w:r>
      <w:r w:rsidR="006F3294" w:rsidRPr="003F5AF2">
        <w:t xml:space="preserve"> not been diagnosed with heart disease, although more than half of the participant</w:t>
      </w:r>
      <w:r w:rsidR="00FC29A8" w:rsidRPr="003F5AF2">
        <w:t xml:space="preserve">s (57%) reported that they </w:t>
      </w:r>
      <w:r w:rsidR="00A0518F" w:rsidRPr="003F5AF2">
        <w:t>had a close family member who has</w:t>
      </w:r>
      <w:r w:rsidR="006F3294" w:rsidRPr="003F5AF2">
        <w:t xml:space="preserve"> been diagnosed with heart disease. </w:t>
      </w:r>
      <w:r w:rsidR="00FC29A8" w:rsidRPr="003F5AF2">
        <w:t xml:space="preserve">One possible explanation is that people </w:t>
      </w:r>
      <w:r w:rsidR="006F3294" w:rsidRPr="003F5AF2">
        <w:t xml:space="preserve">have optimistic bias and believe that they are less likely to be affected by a risk than others (Weinstein, 1989). The optimistic bias on self was found in a study that assessed the predictors of influenza vaccine acceptance among healthy adults (Chapman &amp; Coups, 1999). </w:t>
      </w:r>
      <w:r w:rsidR="0074501D" w:rsidRPr="003F5AF2">
        <w:t>Chapman and Coups</w:t>
      </w:r>
      <w:r w:rsidR="006F3294" w:rsidRPr="003F5AF2">
        <w:t xml:space="preserve"> </w:t>
      </w:r>
      <w:r w:rsidR="0074501D" w:rsidRPr="003F5AF2">
        <w:t xml:space="preserve">found </w:t>
      </w:r>
      <w:r w:rsidR="006F3294" w:rsidRPr="003F5AF2">
        <w:t xml:space="preserve">that one of the reasons that people declined to be vaccinated against flu was their </w:t>
      </w:r>
      <w:r w:rsidR="006430D7" w:rsidRPr="003F5AF2">
        <w:t>perception</w:t>
      </w:r>
      <w:r w:rsidR="006F3294" w:rsidRPr="003F5AF2">
        <w:t xml:space="preserve"> that they were at low risk of getting the flu. Optimistic biases may hinder risk-reducing behavio</w:t>
      </w:r>
      <w:r w:rsidR="006430D7" w:rsidRPr="003F5AF2">
        <w:t>rs such that people believe they</w:t>
      </w:r>
      <w:r w:rsidR="006F3294" w:rsidRPr="003F5AF2">
        <w:t xml:space="preserve"> are less susceptible to disease conditions and do not take the health </w:t>
      </w:r>
      <w:r w:rsidR="006430D7" w:rsidRPr="003F5AF2">
        <w:t>messages seriously</w:t>
      </w:r>
      <w:r w:rsidR="0074501D" w:rsidRPr="003F5AF2">
        <w:t xml:space="preserve"> (Chapman &amp; Coups, 1999)</w:t>
      </w:r>
      <w:r w:rsidR="006430D7" w:rsidRPr="003F5AF2">
        <w:t>. This may have</w:t>
      </w:r>
      <w:r w:rsidR="006F3294" w:rsidRPr="003F5AF2">
        <w:t xml:space="preserve"> led the participants in the current study to believe that </w:t>
      </w:r>
      <w:r w:rsidR="001D4EDD" w:rsidRPr="003F5AF2">
        <w:t xml:space="preserve">heart disease is not so severe and </w:t>
      </w:r>
      <w:r w:rsidR="006F3294" w:rsidRPr="003F5AF2">
        <w:t xml:space="preserve">they are not at risk of heart disease despite being sedentary or their </w:t>
      </w:r>
      <w:r w:rsidR="00A713F6" w:rsidRPr="003F5AF2">
        <w:t xml:space="preserve">unhealthy </w:t>
      </w:r>
      <w:r w:rsidR="006F3294" w:rsidRPr="003F5AF2">
        <w:t xml:space="preserve">eating habits. The participants </w:t>
      </w:r>
      <w:r w:rsidR="00E41D5B" w:rsidRPr="003F5AF2">
        <w:t xml:space="preserve">of the current study </w:t>
      </w:r>
      <w:r w:rsidR="006F3294" w:rsidRPr="003F5AF2">
        <w:t>reported that they are le</w:t>
      </w:r>
      <w:r w:rsidR="00E41D5B" w:rsidRPr="003F5AF2">
        <w:t xml:space="preserve">ss physically active regularly </w:t>
      </w:r>
      <w:r w:rsidR="001D4EDD" w:rsidRPr="003F5AF2">
        <w:t xml:space="preserve">than the </w:t>
      </w:r>
      <w:r w:rsidR="006F3294" w:rsidRPr="003F5AF2">
        <w:t>regular consume</w:t>
      </w:r>
      <w:r w:rsidR="001D4EDD" w:rsidRPr="003F5AF2">
        <w:t>rs of fruits and vege</w:t>
      </w:r>
      <w:r w:rsidR="00E41D5B" w:rsidRPr="003F5AF2">
        <w:t>tables.</w:t>
      </w:r>
    </w:p>
    <w:p w14:paraId="79EA8D55" w14:textId="6FA037E7" w:rsidR="001D4EDD" w:rsidRPr="003F5AF2" w:rsidRDefault="00667916" w:rsidP="00E20465">
      <w:pPr>
        <w:pStyle w:val="Heading2"/>
      </w:pPr>
      <w:bookmarkStart w:id="85" w:name="_Toc520967078"/>
      <w:r>
        <w:t>Influence of E</w:t>
      </w:r>
      <w:r w:rsidR="001D4EDD" w:rsidRPr="003F5AF2">
        <w:t>fficacy</w:t>
      </w:r>
      <w:bookmarkEnd w:id="85"/>
    </w:p>
    <w:p w14:paraId="646D6EE1" w14:textId="06FC501D" w:rsidR="00EB0C13" w:rsidRPr="003F5AF2" w:rsidRDefault="00AA1359" w:rsidP="00EB0C13">
      <w:pPr>
        <w:ind w:firstLine="720"/>
      </w:pPr>
      <w:r w:rsidRPr="003F5AF2">
        <w:t xml:space="preserve">The main effect of efficacy on both </w:t>
      </w:r>
      <w:r w:rsidR="00EB0C13" w:rsidRPr="003F5AF2">
        <w:t xml:space="preserve">perceived </w:t>
      </w:r>
      <w:r w:rsidRPr="003F5AF2">
        <w:t>self-efficacy and response efficacy was not found for the exercise behavior message</w:t>
      </w:r>
      <w:r w:rsidR="00A713F6" w:rsidRPr="003F5AF2">
        <w:t>s</w:t>
      </w:r>
      <w:r w:rsidRPr="003F5AF2">
        <w:t xml:space="preserve">. However, </w:t>
      </w:r>
      <w:r w:rsidR="00A713F6" w:rsidRPr="003F5AF2">
        <w:t>a</w:t>
      </w:r>
      <w:r w:rsidRPr="003F5AF2">
        <w:t xml:space="preserve"> main effect of efficacy on participants’ perceived self-efficacy was found for the healthy diet behavior message</w:t>
      </w:r>
      <w:r w:rsidR="00A713F6" w:rsidRPr="003F5AF2">
        <w:t>s</w:t>
      </w:r>
      <w:r w:rsidRPr="003F5AF2">
        <w:t xml:space="preserve">. </w:t>
      </w:r>
      <w:r w:rsidR="00EE244F" w:rsidRPr="003F5AF2">
        <w:t>Participants in the high efficacy message condition</w:t>
      </w:r>
      <w:r w:rsidR="00A713F6" w:rsidRPr="003F5AF2">
        <w:t>s</w:t>
      </w:r>
      <w:r w:rsidR="00EE244F" w:rsidRPr="003F5AF2">
        <w:t xml:space="preserve"> reported higher self-efficacy about eating</w:t>
      </w:r>
      <w:r w:rsidR="006430D7" w:rsidRPr="003F5AF2">
        <w:t xml:space="preserve"> a</w:t>
      </w:r>
      <w:r w:rsidR="00EE244F" w:rsidRPr="003F5AF2">
        <w:t xml:space="preserve"> healthy diet than the participants in the low efficacy message </w:t>
      </w:r>
      <w:r w:rsidR="00EE244F" w:rsidRPr="003F5AF2">
        <w:lastRenderedPageBreak/>
        <w:t>condition</w:t>
      </w:r>
      <w:r w:rsidR="006430D7" w:rsidRPr="003F5AF2">
        <w:t>s</w:t>
      </w:r>
      <w:r w:rsidR="00EE244F" w:rsidRPr="003F5AF2">
        <w:t xml:space="preserve">. </w:t>
      </w:r>
      <w:r w:rsidRPr="003F5AF2">
        <w:t>But the main effect of the efficacy on participants’ perceived response efficacy was not found</w:t>
      </w:r>
      <w:r w:rsidR="00EB0C13" w:rsidRPr="003F5AF2">
        <w:t xml:space="preserve"> for </w:t>
      </w:r>
      <w:r w:rsidR="006430D7" w:rsidRPr="003F5AF2">
        <w:t xml:space="preserve">the </w:t>
      </w:r>
      <w:r w:rsidR="00EB0C13" w:rsidRPr="003F5AF2">
        <w:t>healthy diet behavior message either</w:t>
      </w:r>
      <w:r w:rsidRPr="003F5AF2">
        <w:t xml:space="preserve">. </w:t>
      </w:r>
      <w:r w:rsidR="00EB0C13" w:rsidRPr="003F5AF2">
        <w:t>According to the results, t</w:t>
      </w:r>
      <w:r w:rsidRPr="003F5AF2">
        <w:t>he participan</w:t>
      </w:r>
      <w:r w:rsidR="00EB0C13" w:rsidRPr="003F5AF2">
        <w:t>ts were confident that they would</w:t>
      </w:r>
      <w:r w:rsidRPr="003F5AF2">
        <w:t xml:space="preserve"> be able to eat more fruits and vegetables, </w:t>
      </w:r>
      <w:r w:rsidR="00EB0C13" w:rsidRPr="003F5AF2">
        <w:t xml:space="preserve">but </w:t>
      </w:r>
      <w:r w:rsidRPr="003F5AF2">
        <w:t>they were not confid</w:t>
      </w:r>
      <w:r w:rsidR="00EB0C13" w:rsidRPr="003F5AF2">
        <w:t>ent that they would</w:t>
      </w:r>
      <w:r w:rsidRPr="003F5AF2">
        <w:t xml:space="preserve"> be able to exercise regularly. One explanation </w:t>
      </w:r>
      <w:r w:rsidR="00EB0C13" w:rsidRPr="003F5AF2">
        <w:t>is</w:t>
      </w:r>
      <w:r w:rsidRPr="003F5AF2">
        <w:t xml:space="preserve"> that eating healthy might be perceived as easier than exercising. </w:t>
      </w:r>
      <w:r w:rsidR="006430D7" w:rsidRPr="003F5AF2">
        <w:t>To exercise</w:t>
      </w:r>
      <w:r w:rsidRPr="003F5AF2">
        <w:t>, one has to actually get up and do something. Even somet</w:t>
      </w:r>
      <w:r w:rsidR="00EB0C13" w:rsidRPr="003F5AF2">
        <w:t>hing as simple as walking takes</w:t>
      </w:r>
      <w:r w:rsidRPr="003F5AF2">
        <w:t xml:space="preserve"> effort </w:t>
      </w:r>
      <w:r w:rsidR="00EB0C13" w:rsidRPr="003F5AF2">
        <w:t>to get</w:t>
      </w:r>
      <w:r w:rsidRPr="003F5AF2">
        <w:t xml:space="preserve"> out of the house and walk or at least get up from the couch and walk (if they choose to walk inside the house). However, it may be easier to buy more fruits and vegetables from the grocery store </w:t>
      </w:r>
      <w:r w:rsidR="00D833A2" w:rsidRPr="003F5AF2">
        <w:t>instead of buying less healthy</w:t>
      </w:r>
      <w:r w:rsidRPr="003F5AF2">
        <w:t xml:space="preserve"> food such as chips and drinks. Another explanation is that self-efficacy is one’s confidence of being able to perform a certain behavior, which can be considered as an individual’s internal character and not dependent largely upon the exposure to a single persuasive message (Lewis, Watson &amp; White, 2010). As mentioned earlier</w:t>
      </w:r>
      <w:r w:rsidR="00EE244F" w:rsidRPr="003F5AF2">
        <w:t>,</w:t>
      </w:r>
      <w:r w:rsidRPr="003F5AF2">
        <w:t xml:space="preserve"> the participants’ report</w:t>
      </w:r>
      <w:r w:rsidR="006430D7" w:rsidRPr="003F5AF2">
        <w:t>s</w:t>
      </w:r>
      <w:r w:rsidRPr="003F5AF2">
        <w:t xml:space="preserve"> of healthy eating behavior was higher than the participants’ report</w:t>
      </w:r>
      <w:r w:rsidR="006430D7" w:rsidRPr="003F5AF2">
        <w:t>s</w:t>
      </w:r>
      <w:r w:rsidRPr="003F5AF2">
        <w:t xml:space="preserve"> of exercise behavior before they were exposed to different message conditions. Therefore, </w:t>
      </w:r>
      <w:r w:rsidR="00EB0C13" w:rsidRPr="003F5AF2">
        <w:t xml:space="preserve">being exposed to the narrative might have increased the participants’ self-confidence of being able to eat healthier, </w:t>
      </w:r>
      <w:r w:rsidRPr="003F5AF2">
        <w:t xml:space="preserve">whereas </w:t>
      </w:r>
      <w:r w:rsidR="00A713F6" w:rsidRPr="003F5AF2">
        <w:t>a</w:t>
      </w:r>
      <w:r w:rsidRPr="003F5AF2">
        <w:t xml:space="preserve"> single narrative on exercise may </w:t>
      </w:r>
      <w:r w:rsidR="00EB0C13" w:rsidRPr="003F5AF2">
        <w:t>not have been able to increase their</w:t>
      </w:r>
      <w:r w:rsidRPr="003F5AF2">
        <w:t xml:space="preserve"> self-confidence </w:t>
      </w:r>
      <w:r w:rsidR="00EB0C13" w:rsidRPr="003F5AF2">
        <w:t>of exercising regularly</w:t>
      </w:r>
      <w:r w:rsidRPr="003F5AF2">
        <w:t xml:space="preserve">. </w:t>
      </w:r>
    </w:p>
    <w:p w14:paraId="5F6E437C" w14:textId="44BD77EB" w:rsidR="00AA1359" w:rsidRPr="003F5AF2" w:rsidRDefault="00AA1359" w:rsidP="00EB0C13">
      <w:pPr>
        <w:ind w:firstLine="720"/>
      </w:pPr>
      <w:r w:rsidRPr="003F5AF2">
        <w:t xml:space="preserve">The perceived response efficacy for both the exercise and </w:t>
      </w:r>
      <w:r w:rsidR="00EB0C13" w:rsidRPr="003F5AF2">
        <w:t xml:space="preserve">healthy diet </w:t>
      </w:r>
      <w:r w:rsidR="009C7910">
        <w:t>behavior were</w:t>
      </w:r>
      <w:r w:rsidRPr="003F5AF2">
        <w:t xml:space="preserve"> not significant. One explanation </w:t>
      </w:r>
      <w:r w:rsidR="00EB0C13" w:rsidRPr="003F5AF2">
        <w:t>is</w:t>
      </w:r>
      <w:r w:rsidR="00931AEC" w:rsidRPr="003F5AF2">
        <w:t xml:space="preserve"> that the message indicated</w:t>
      </w:r>
      <w:r w:rsidRPr="003F5AF2">
        <w:t xml:space="preserve"> that </w:t>
      </w:r>
      <w:r w:rsidR="00931AEC" w:rsidRPr="003F5AF2">
        <w:t xml:space="preserve">exercising or eating healthy </w:t>
      </w:r>
      <w:r w:rsidR="006430D7" w:rsidRPr="003F5AF2">
        <w:t xml:space="preserve">foods </w:t>
      </w:r>
      <w:r w:rsidR="00931AEC" w:rsidRPr="003F5AF2">
        <w:t>could</w:t>
      </w:r>
      <w:r w:rsidRPr="003F5AF2">
        <w:t xml:space="preserve"> improve heart health. Although these </w:t>
      </w:r>
      <w:r w:rsidR="00EB0C13" w:rsidRPr="003F5AF2">
        <w:t xml:space="preserve">behaviors </w:t>
      </w:r>
      <w:r w:rsidRPr="003F5AF2">
        <w:t xml:space="preserve">are two of the factors for improving cardiovascular health, there are many other factors that can cause heart </w:t>
      </w:r>
      <w:r w:rsidR="006430D7" w:rsidRPr="003F5AF2">
        <w:t>disease such as smoking, second-hand smoke</w:t>
      </w:r>
      <w:r w:rsidRPr="003F5AF2">
        <w:t xml:space="preserve">, heavy alcohol consumption, </w:t>
      </w:r>
      <w:r w:rsidRPr="003F5AF2">
        <w:lastRenderedPageBreak/>
        <w:t>and lack of sleep (</w:t>
      </w:r>
      <w:r w:rsidR="00573AC5" w:rsidRPr="003F5AF2">
        <w:t xml:space="preserve">“Heart Disease,” 2015; </w:t>
      </w:r>
      <w:proofErr w:type="spellStart"/>
      <w:r w:rsidR="00573AC5" w:rsidRPr="003F5AF2">
        <w:t>Peker</w:t>
      </w:r>
      <w:proofErr w:type="spellEnd"/>
      <w:r w:rsidR="00573AC5" w:rsidRPr="003F5AF2">
        <w:t xml:space="preserve">, </w:t>
      </w:r>
      <w:proofErr w:type="spellStart"/>
      <w:r w:rsidR="00573AC5" w:rsidRPr="003F5AF2">
        <w:t>Hedner</w:t>
      </w:r>
      <w:proofErr w:type="spellEnd"/>
      <w:r w:rsidR="00573AC5" w:rsidRPr="003F5AF2">
        <w:t xml:space="preserve">, </w:t>
      </w:r>
      <w:proofErr w:type="spellStart"/>
      <w:r w:rsidR="00573AC5" w:rsidRPr="003F5AF2">
        <w:t>Norum</w:t>
      </w:r>
      <w:proofErr w:type="spellEnd"/>
      <w:r w:rsidR="00573AC5" w:rsidRPr="003F5AF2">
        <w:t xml:space="preserve">, </w:t>
      </w:r>
      <w:proofErr w:type="spellStart"/>
      <w:r w:rsidR="00573AC5" w:rsidRPr="003F5AF2">
        <w:t>Kraiczi</w:t>
      </w:r>
      <w:proofErr w:type="spellEnd"/>
      <w:r w:rsidR="00573AC5" w:rsidRPr="003F5AF2">
        <w:t>, &amp; Carlson, 2002</w:t>
      </w:r>
      <w:r w:rsidRPr="003F5AF2">
        <w:t xml:space="preserve">). The messages did not consider those factors and mentioned </w:t>
      </w:r>
      <w:r w:rsidR="006430D7" w:rsidRPr="003F5AF2">
        <w:t xml:space="preserve">a </w:t>
      </w:r>
      <w:r w:rsidRPr="003F5AF2">
        <w:t xml:space="preserve">single factor per message as being effective in improving heart health. </w:t>
      </w:r>
      <w:r w:rsidR="00FC29A8" w:rsidRPr="003F5AF2">
        <w:t xml:space="preserve">Therefore, the participants may not have been convinced that these behaviors were enough </w:t>
      </w:r>
      <w:r w:rsidR="00CA328B" w:rsidRPr="003F5AF2">
        <w:t>to improve</w:t>
      </w:r>
      <w:r w:rsidR="00FC29A8" w:rsidRPr="003F5AF2">
        <w:t xml:space="preserve"> heart health. Another reason for result may be the participants’ belief that they are healthy enough and are not susceptible to heart disease yet. The average age of the participants for the current study was 40 years who may not be thinking that they are at risk of heart disease.</w:t>
      </w:r>
      <w:r w:rsidR="00EB0C13" w:rsidRPr="003F5AF2">
        <w:t xml:space="preserve"> </w:t>
      </w:r>
    </w:p>
    <w:p w14:paraId="412DC3D3" w14:textId="0160A139" w:rsidR="00EE244F" w:rsidRPr="003F5AF2" w:rsidRDefault="00667916" w:rsidP="00E20465">
      <w:pPr>
        <w:pStyle w:val="Heading2"/>
      </w:pPr>
      <w:bookmarkStart w:id="86" w:name="_Toc520967079"/>
      <w:r>
        <w:t>Influence of B</w:t>
      </w:r>
      <w:r w:rsidR="00EE244F" w:rsidRPr="003F5AF2">
        <w:t>arrier</w:t>
      </w:r>
      <w:bookmarkEnd w:id="86"/>
    </w:p>
    <w:p w14:paraId="7FFFC3E9" w14:textId="33AE57E6" w:rsidR="00E021FF" w:rsidRPr="003F5AF2" w:rsidRDefault="00EE244F" w:rsidP="00EE244F">
      <w:pPr>
        <w:ind w:firstLine="720"/>
      </w:pPr>
      <w:r w:rsidRPr="003F5AF2">
        <w:t>The main effect of barrier addressed (not addresse</w:t>
      </w:r>
      <w:r w:rsidR="00A713F6" w:rsidRPr="003F5AF2">
        <w:t xml:space="preserve">d) on perceived barrier was </w:t>
      </w:r>
      <w:r w:rsidR="006F4A86" w:rsidRPr="003F5AF2">
        <w:t xml:space="preserve">not significant </w:t>
      </w:r>
      <w:r w:rsidRPr="003F5AF2">
        <w:t xml:space="preserve">for </w:t>
      </w:r>
      <w:r w:rsidR="00CA328B" w:rsidRPr="003F5AF2">
        <w:t>either</w:t>
      </w:r>
      <w:r w:rsidRPr="003F5AF2">
        <w:t xml:space="preserve"> the exercise </w:t>
      </w:r>
      <w:r w:rsidR="00CA328B" w:rsidRPr="003F5AF2">
        <w:t>or</w:t>
      </w:r>
      <w:r w:rsidRPr="003F5AF2">
        <w:t xml:space="preserve"> healthy diet behavior messages. The hypothesis predicted that the participants </w:t>
      </w:r>
      <w:r w:rsidR="00266EB5" w:rsidRPr="003F5AF2">
        <w:t xml:space="preserve">exposed to the </w:t>
      </w:r>
      <w:r w:rsidRPr="003F5AF2">
        <w:t>barrier a</w:t>
      </w:r>
      <w:r w:rsidR="00266EB5" w:rsidRPr="003F5AF2">
        <w:t>ddressed</w:t>
      </w:r>
      <w:r w:rsidR="00931AEC" w:rsidRPr="003F5AF2">
        <w:t xml:space="preserve"> message condition</w:t>
      </w:r>
      <w:r w:rsidR="00266EB5" w:rsidRPr="003F5AF2">
        <w:t>s</w:t>
      </w:r>
      <w:r w:rsidR="00931AEC" w:rsidRPr="003F5AF2">
        <w:t xml:space="preserve"> would</w:t>
      </w:r>
      <w:r w:rsidRPr="003F5AF2">
        <w:t xml:space="preserve"> report lower perceived barrier than the participants </w:t>
      </w:r>
      <w:r w:rsidR="00266EB5" w:rsidRPr="003F5AF2">
        <w:t xml:space="preserve">exposed to the </w:t>
      </w:r>
      <w:r w:rsidRPr="003F5AF2">
        <w:t>barrier not a</w:t>
      </w:r>
      <w:r w:rsidR="00266EB5" w:rsidRPr="003F5AF2">
        <w:t>ddressed</w:t>
      </w:r>
      <w:r w:rsidRPr="003F5AF2">
        <w:t xml:space="preserve"> message condition</w:t>
      </w:r>
      <w:r w:rsidR="00266EB5" w:rsidRPr="003F5AF2">
        <w:t>s</w:t>
      </w:r>
      <w:r w:rsidRPr="003F5AF2">
        <w:t xml:space="preserve">. Although the mean for perceived barrier was in the predicted direction for both the exercise and heathy diet behavior </w:t>
      </w:r>
      <w:proofErr w:type="gramStart"/>
      <w:r w:rsidRPr="003F5AF2">
        <w:t>messages</w:t>
      </w:r>
      <w:r w:rsidR="009C7910">
        <w:t xml:space="preserve"> </w:t>
      </w:r>
      <w:r w:rsidRPr="003F5AF2">
        <w:t>,</w:t>
      </w:r>
      <w:proofErr w:type="gramEnd"/>
      <w:r w:rsidRPr="003F5AF2">
        <w:t xml:space="preserve"> they were not statistically significant. This </w:t>
      </w:r>
      <w:r w:rsidR="006F4A86" w:rsidRPr="003F5AF2">
        <w:t xml:space="preserve">finding </w:t>
      </w:r>
      <w:r w:rsidRPr="003F5AF2">
        <w:t xml:space="preserve">is in line with a study where the food features such as price, taste, ease of preparation, and convenience did not have a significant influence on perceived barrier of participants to eat healthy diet (Deshpande, Basil &amp; Basil, 2009). </w:t>
      </w:r>
    </w:p>
    <w:p w14:paraId="11E586C4" w14:textId="665ECA39" w:rsidR="00EE244F" w:rsidRPr="003F5AF2" w:rsidRDefault="00EE244F" w:rsidP="00931AEC">
      <w:pPr>
        <w:ind w:firstLine="720"/>
      </w:pPr>
      <w:r w:rsidRPr="003F5AF2">
        <w:t xml:space="preserve">The current study addressed the barrier of time for exercising and eating healthy diet. However, other factors or barriers of exercising and eating </w:t>
      </w:r>
      <w:r w:rsidR="00CA328B" w:rsidRPr="003F5AF2">
        <w:t xml:space="preserve">a </w:t>
      </w:r>
      <w:r w:rsidRPr="003F5AF2">
        <w:t xml:space="preserve">healthy diet were not addressed in this study. People have reported several barriers of eating healthy diet such as taste, convenience of buying healthy food, and </w:t>
      </w:r>
      <w:r w:rsidR="00CA328B" w:rsidRPr="003F5AF2">
        <w:t xml:space="preserve">the </w:t>
      </w:r>
      <w:r w:rsidR="00077FB8" w:rsidRPr="003F5AF2">
        <w:t xml:space="preserve">cost of fruits and vegetables </w:t>
      </w:r>
      <w:r w:rsidR="00077FB8" w:rsidRPr="003F5AF2">
        <w:lastRenderedPageBreak/>
        <w:t>(</w:t>
      </w:r>
      <w:r w:rsidR="00082434" w:rsidRPr="003F5AF2">
        <w:t xml:space="preserve">Deshpande, Basil &amp; Basil, 2009; John &amp; </w:t>
      </w:r>
      <w:proofErr w:type="spellStart"/>
      <w:r w:rsidR="00082434" w:rsidRPr="003F5AF2">
        <w:t>Ziebland</w:t>
      </w:r>
      <w:proofErr w:type="spellEnd"/>
      <w:r w:rsidR="00082434" w:rsidRPr="003F5AF2">
        <w:t xml:space="preserve">, 2004; </w:t>
      </w:r>
      <w:proofErr w:type="spellStart"/>
      <w:r w:rsidR="00082434" w:rsidRPr="003F5AF2">
        <w:t>Mahalik</w:t>
      </w:r>
      <w:proofErr w:type="spellEnd"/>
      <w:r w:rsidR="00082434" w:rsidRPr="003F5AF2">
        <w:t xml:space="preserve"> </w:t>
      </w:r>
      <w:r w:rsidR="006329A0" w:rsidRPr="003F5AF2">
        <w:t>&amp; Burns, 2011</w:t>
      </w:r>
      <w:r w:rsidR="00082434" w:rsidRPr="003F5AF2">
        <w:t xml:space="preserve">). </w:t>
      </w:r>
      <w:r w:rsidR="00CA328B" w:rsidRPr="003F5AF2">
        <w:t xml:space="preserve">For the exercise behaviors, </w:t>
      </w:r>
      <w:r w:rsidRPr="003F5AF2">
        <w:t xml:space="preserve">factors such as inaccessibility of exercise facilities and cost of using them, weather, physical pain, fatigue, and lack of motivation have been reported </w:t>
      </w:r>
      <w:r w:rsidR="00077FB8" w:rsidRPr="003F5AF2">
        <w:t>as perceived barrier</w:t>
      </w:r>
      <w:r w:rsidR="00CA328B" w:rsidRPr="003F5AF2">
        <w:t>s</w:t>
      </w:r>
      <w:r w:rsidR="00082434" w:rsidRPr="003F5AF2">
        <w:t xml:space="preserve"> </w:t>
      </w:r>
      <w:r w:rsidRPr="003F5AF2">
        <w:t>(</w:t>
      </w:r>
      <w:r w:rsidR="00082434" w:rsidRPr="003F5AF2">
        <w:t xml:space="preserve">Booth et al., 1997; </w:t>
      </w:r>
      <w:proofErr w:type="spellStart"/>
      <w:r w:rsidR="00082434" w:rsidRPr="003F5AF2">
        <w:t>Kasser</w:t>
      </w:r>
      <w:proofErr w:type="spellEnd"/>
      <w:r w:rsidR="00082434" w:rsidRPr="003F5AF2">
        <w:t xml:space="preserve"> &amp; </w:t>
      </w:r>
      <w:proofErr w:type="spellStart"/>
      <w:r w:rsidR="00082434" w:rsidRPr="003F5AF2">
        <w:t>Kosma</w:t>
      </w:r>
      <w:proofErr w:type="spellEnd"/>
      <w:r w:rsidR="00082434" w:rsidRPr="003F5AF2">
        <w:t>, 2012; Wilcox et al., 2006</w:t>
      </w:r>
      <w:r w:rsidRPr="003F5AF2">
        <w:t xml:space="preserve">). But the current study only concentrated on addressing the barrier of time, which may not have been sufficient for the participants to significantly decrease their perceived barrier. </w:t>
      </w:r>
    </w:p>
    <w:p w14:paraId="64D11957" w14:textId="426EF11D" w:rsidR="00E021FF" w:rsidRPr="003F5AF2" w:rsidRDefault="00EE244F" w:rsidP="00EE244F">
      <w:pPr>
        <w:ind w:firstLine="720"/>
      </w:pPr>
      <w:r w:rsidRPr="003F5AF2">
        <w:t>The study also hypothesized that the partic</w:t>
      </w:r>
      <w:r w:rsidR="00266EB5" w:rsidRPr="003F5AF2">
        <w:t xml:space="preserve">ipants exposed to the barrier addressed </w:t>
      </w:r>
      <w:r w:rsidRPr="003F5AF2">
        <w:t xml:space="preserve">message condition would report higher self-efficacy than the participants </w:t>
      </w:r>
      <w:r w:rsidR="00266EB5" w:rsidRPr="003F5AF2">
        <w:t xml:space="preserve">exposed to </w:t>
      </w:r>
      <w:r w:rsidRPr="003F5AF2">
        <w:t>barrier not addressed message condition</w:t>
      </w:r>
      <w:r w:rsidR="00266EB5" w:rsidRPr="003F5AF2">
        <w:t>s</w:t>
      </w:r>
      <w:r w:rsidRPr="003F5AF2">
        <w:t xml:space="preserve">. As hypothesized, a statistically significant effect of barrier addressed on participants’ self-efficacy </w:t>
      </w:r>
      <w:r w:rsidR="00E021FF" w:rsidRPr="003F5AF2">
        <w:t xml:space="preserve">was found for exercise behavior. </w:t>
      </w:r>
      <w:r w:rsidRPr="003F5AF2">
        <w:t>The literature on HBM and EPPM has suggested that the perceived barrier must be addressed to help increase the self-efficacy of individuals regarding health behaviors (</w:t>
      </w:r>
      <w:proofErr w:type="spellStart"/>
      <w:r w:rsidRPr="003F5AF2">
        <w:t>Hosseini</w:t>
      </w:r>
      <w:proofErr w:type="spellEnd"/>
      <w:r w:rsidR="00D833A2" w:rsidRPr="003F5AF2">
        <w:t xml:space="preserve"> et al.</w:t>
      </w:r>
      <w:r w:rsidRPr="003F5AF2">
        <w:t xml:space="preserve">, 2017; Witte &amp; Allen, 2000). </w:t>
      </w:r>
      <w:r w:rsidR="00E021FF" w:rsidRPr="003F5AF2">
        <w:t>The current study</w:t>
      </w:r>
      <w:r w:rsidRPr="003F5AF2">
        <w:t xml:space="preserve"> showed that addressing barrier can increase the self-efficacy of individuals for exercise behavior. However, the result was not replicated for healthy diet behavior messages. Addressing the barrier of time did not increase the self-efficacy of individuals for healthy diet behaviors. However, the means were in the predicted direction</w:t>
      </w:r>
      <w:r w:rsidR="00CA328B" w:rsidRPr="003F5AF2">
        <w:t>,</w:t>
      </w:r>
      <w:r w:rsidRPr="003F5AF2">
        <w:t xml:space="preserve"> showing that the participants in the barrier addressed message condition </w:t>
      </w:r>
      <w:r w:rsidR="00266EB5" w:rsidRPr="003F5AF2">
        <w:t>had a higher mean</w:t>
      </w:r>
      <w:r w:rsidR="009C7910">
        <w:t xml:space="preserve"> on perceived self-efficacy</w:t>
      </w:r>
      <w:r w:rsidRPr="003F5AF2">
        <w:t xml:space="preserve"> than the participants in the barrier not addressed message condition</w:t>
      </w:r>
      <w:r w:rsidR="00266EB5" w:rsidRPr="003F5AF2">
        <w:t>s</w:t>
      </w:r>
      <w:r w:rsidRPr="003F5AF2">
        <w:t xml:space="preserve">. </w:t>
      </w:r>
    </w:p>
    <w:p w14:paraId="2D6FC567" w14:textId="0E9F14D4" w:rsidR="00EE244F" w:rsidRPr="003F5AF2" w:rsidRDefault="00EE244F" w:rsidP="00EE244F">
      <w:pPr>
        <w:ind w:firstLine="720"/>
      </w:pPr>
      <w:r w:rsidRPr="003F5AF2">
        <w:t>One reason may be the other barriers that were not addressed for healthy eating. A</w:t>
      </w:r>
      <w:r w:rsidR="00CA328B" w:rsidRPr="003F5AF2">
        <w:t xml:space="preserve"> frequently mentioned barrier to</w:t>
      </w:r>
      <w:r w:rsidRPr="003F5AF2">
        <w:t xml:space="preserve"> eating health</w:t>
      </w:r>
      <w:r w:rsidR="00CA328B" w:rsidRPr="003F5AF2">
        <w:t>il</w:t>
      </w:r>
      <w:r w:rsidRPr="003F5AF2">
        <w:t xml:space="preserve">y has been taste (Kearney &amp; </w:t>
      </w:r>
      <w:proofErr w:type="spellStart"/>
      <w:r w:rsidRPr="003F5AF2">
        <w:lastRenderedPageBreak/>
        <w:t>McElhone</w:t>
      </w:r>
      <w:proofErr w:type="spellEnd"/>
      <w:r w:rsidRPr="003F5AF2">
        <w:t xml:space="preserve">, 1999; </w:t>
      </w:r>
      <w:proofErr w:type="spellStart"/>
      <w:r w:rsidRPr="003F5AF2">
        <w:t>Lappalainen</w:t>
      </w:r>
      <w:proofErr w:type="spellEnd"/>
      <w:r w:rsidRPr="003F5AF2">
        <w:t xml:space="preserve"> et al., 1997). Although people know that eating fruits and vegetables is healthy, they may not ha</w:t>
      </w:r>
      <w:r w:rsidR="00E021FF" w:rsidRPr="003F5AF2">
        <w:t>ve</w:t>
      </w:r>
      <w:r w:rsidR="00CA328B" w:rsidRPr="003F5AF2">
        <w:t xml:space="preserve"> the</w:t>
      </w:r>
      <w:r w:rsidR="00E021FF" w:rsidRPr="003F5AF2">
        <w:t xml:space="preserve"> confidence to do so because</w:t>
      </w:r>
      <w:r w:rsidRPr="003F5AF2">
        <w:t xml:space="preserve"> of the</w:t>
      </w:r>
      <w:r w:rsidR="00E021FF" w:rsidRPr="003F5AF2">
        <w:t>ir</w:t>
      </w:r>
      <w:r w:rsidRPr="003F5AF2">
        <w:t xml:space="preserve"> lack of desire to give up the food they like (</w:t>
      </w:r>
      <w:proofErr w:type="spellStart"/>
      <w:r w:rsidRPr="003F5AF2">
        <w:t>Kearey</w:t>
      </w:r>
      <w:proofErr w:type="spellEnd"/>
      <w:r w:rsidRPr="003F5AF2">
        <w:t xml:space="preserve"> &amp; </w:t>
      </w:r>
      <w:proofErr w:type="spellStart"/>
      <w:r w:rsidRPr="003F5AF2">
        <w:t>McElhoe</w:t>
      </w:r>
      <w:proofErr w:type="spellEnd"/>
      <w:r w:rsidR="00D833A2" w:rsidRPr="003F5AF2">
        <w:t>, 1999</w:t>
      </w:r>
      <w:r w:rsidRPr="003F5AF2">
        <w:t xml:space="preserve">). Another barrier </w:t>
      </w:r>
      <w:r w:rsidR="00CA328B" w:rsidRPr="003F5AF2">
        <w:t>to</w:t>
      </w:r>
      <w:r w:rsidRPr="003F5AF2">
        <w:t xml:space="preserve"> eating more fruits and vegetables can be cost (John &amp; </w:t>
      </w:r>
      <w:proofErr w:type="spellStart"/>
      <w:r w:rsidRPr="003F5AF2">
        <w:t>Ziebland</w:t>
      </w:r>
      <w:proofErr w:type="spellEnd"/>
      <w:r w:rsidRPr="003F5AF2">
        <w:t xml:space="preserve">, 2004; </w:t>
      </w:r>
      <w:proofErr w:type="spellStart"/>
      <w:r w:rsidRPr="003F5AF2">
        <w:t>Pawlak</w:t>
      </w:r>
      <w:proofErr w:type="spellEnd"/>
      <w:r w:rsidRPr="003F5AF2">
        <w:t xml:space="preserve"> &amp; Colby, 2009). Participants may not be confident that they will be able to eat health</w:t>
      </w:r>
      <w:r w:rsidR="00266EB5" w:rsidRPr="003F5AF2">
        <w:t>il</w:t>
      </w:r>
      <w:r w:rsidRPr="003F5AF2">
        <w:t>y because they may not afford to eat fruits and vegetables every</w:t>
      </w:r>
      <w:r w:rsidR="00FC29A8" w:rsidRPr="003F5AF2">
        <w:t xml:space="preserve"> </w:t>
      </w:r>
      <w:r w:rsidRPr="003F5AF2">
        <w:t xml:space="preserve">day. </w:t>
      </w:r>
    </w:p>
    <w:p w14:paraId="79FB6CB0" w14:textId="291C71B4" w:rsidR="00E021FF" w:rsidRPr="003F5AF2" w:rsidRDefault="00E021FF" w:rsidP="00E20465">
      <w:pPr>
        <w:pStyle w:val="Heading2"/>
      </w:pPr>
      <w:bookmarkStart w:id="87" w:name="_Toc520967080"/>
      <w:r w:rsidRPr="003F5AF2">
        <w:t>Interaction</w:t>
      </w:r>
      <w:r w:rsidR="00FC29A8" w:rsidRPr="003F5AF2">
        <w:t>s</w:t>
      </w:r>
      <w:r w:rsidRPr="003F5AF2">
        <w:t xml:space="preserve"> </w:t>
      </w:r>
      <w:r w:rsidR="0077600D" w:rsidRPr="003F5AF2">
        <w:t>between</w:t>
      </w:r>
      <w:r w:rsidR="00667916">
        <w:t xml:space="preserve"> Threat and E</w:t>
      </w:r>
      <w:r w:rsidRPr="003F5AF2">
        <w:t>fficacy</w:t>
      </w:r>
      <w:bookmarkEnd w:id="87"/>
    </w:p>
    <w:p w14:paraId="4B36B211" w14:textId="3524C837" w:rsidR="00E021FF" w:rsidRPr="003F5AF2" w:rsidRDefault="00E021FF" w:rsidP="00FF3B72">
      <w:pPr>
        <w:ind w:firstLine="720"/>
      </w:pPr>
      <w:r w:rsidRPr="003F5AF2">
        <w:t xml:space="preserve">The current study hypothesized </w:t>
      </w:r>
      <w:r w:rsidR="00FF3B72" w:rsidRPr="003F5AF2">
        <w:t xml:space="preserve">(H5a-d) </w:t>
      </w:r>
      <w:r w:rsidR="00266EB5" w:rsidRPr="003F5AF2">
        <w:t xml:space="preserve">that participants who read a high threat and low efficacy </w:t>
      </w:r>
      <w:r w:rsidR="00FF3B72" w:rsidRPr="003F5AF2">
        <w:t>message would</w:t>
      </w:r>
      <w:r w:rsidRPr="003F5AF2">
        <w:t xml:space="preserve"> report higher perceived fear, higher defensive avoidance, higher issue derogation, and higher perceived manip</w:t>
      </w:r>
      <w:r w:rsidR="00FF3B72" w:rsidRPr="003F5AF2">
        <w:t>ulation</w:t>
      </w:r>
      <w:r w:rsidR="00266EB5" w:rsidRPr="003F5AF2">
        <w:t xml:space="preserve"> than the participants who read a high threat and high efficacy message</w:t>
      </w:r>
      <w:r w:rsidR="00FF3B72" w:rsidRPr="003F5AF2">
        <w:t>.</w:t>
      </w:r>
      <w:r w:rsidRPr="003F5AF2">
        <w:t xml:space="preserve"> However, none of the hypotheses were supported for either exercise or healthy diet behavior. The study failed to support the fear control process of EPPM. This finding contrasts the findings of previous studies where high fear and low efficacy has led to fear control processes (Witte, 1994, 1998</w:t>
      </w:r>
      <w:r w:rsidR="009C7910">
        <w:t>;</w:t>
      </w:r>
      <w:r w:rsidRPr="003F5AF2">
        <w:t>)</w:t>
      </w:r>
      <w:r w:rsidR="00FF3B72" w:rsidRPr="003F5AF2">
        <w:t>. However, a</w:t>
      </w:r>
      <w:r w:rsidRPr="003F5AF2">
        <w:t xml:space="preserve"> systematic analysis of EPPM examined the constructs, propositions, and assumptions of the EPPM (</w:t>
      </w:r>
      <w:proofErr w:type="spellStart"/>
      <w:r w:rsidR="00951BEC" w:rsidRPr="003F5AF2">
        <w:t>Popova</w:t>
      </w:r>
      <w:proofErr w:type="spellEnd"/>
      <w:r w:rsidR="00951BEC" w:rsidRPr="003F5AF2">
        <w:t>, 2012</w:t>
      </w:r>
      <w:r w:rsidRPr="003F5AF2">
        <w:t xml:space="preserve">). The analysis concluded that there is a mixed result for the proposition that increased threat perception and decreased efficacy perception leads to defensive avoidance, issue derogation, and perceived manipulation regarding the message. A study by Witte et al. (1993) found that the farmers with low efficacy and low threat perceptions reported the most defensive avoidance, manipulative intent perceptions, and derogated safety issue. </w:t>
      </w:r>
      <w:r w:rsidR="00FF3B72" w:rsidRPr="003F5AF2">
        <w:t xml:space="preserve">The current study used narratives as message stimuli. </w:t>
      </w:r>
      <w:r w:rsidR="009D35F1" w:rsidRPr="003F5AF2">
        <w:t xml:space="preserve">This may have had an effect on the result for the fear control process because the transportation to the narrative world and </w:t>
      </w:r>
      <w:r w:rsidR="009D35F1" w:rsidRPr="003F5AF2">
        <w:lastRenderedPageBreak/>
        <w:t>identification with the character may have elicit</w:t>
      </w:r>
      <w:r w:rsidR="00077FB8" w:rsidRPr="003F5AF2">
        <w:t>ed less defensive reactions (</w:t>
      </w:r>
      <w:proofErr w:type="spellStart"/>
      <w:r w:rsidR="00077FB8" w:rsidRPr="003F5AF2">
        <w:t>De</w:t>
      </w:r>
      <w:r w:rsidR="009D35F1" w:rsidRPr="003F5AF2">
        <w:t>Wit</w:t>
      </w:r>
      <w:proofErr w:type="spellEnd"/>
      <w:r w:rsidR="009D35F1" w:rsidRPr="003F5AF2">
        <w:t xml:space="preserve">, Das, &amp; Vet, 2008). </w:t>
      </w:r>
    </w:p>
    <w:p w14:paraId="461AAF09" w14:textId="7CE28882" w:rsidR="009D35F1" w:rsidRPr="003F5AF2" w:rsidRDefault="00E021FF" w:rsidP="00B633FA">
      <w:pPr>
        <w:ind w:firstLine="720"/>
      </w:pPr>
      <w:r w:rsidRPr="003F5AF2">
        <w:t xml:space="preserve">Hypothesis 6a predicted the interaction </w:t>
      </w:r>
      <w:r w:rsidR="00CA328B" w:rsidRPr="003F5AF2">
        <w:t xml:space="preserve">between threat and efficacy where high threat and high efficacy </w:t>
      </w:r>
      <w:r w:rsidRPr="003F5AF2">
        <w:t>message</w:t>
      </w:r>
      <w:r w:rsidR="00CA328B" w:rsidRPr="003F5AF2">
        <w:t>s</w:t>
      </w:r>
      <w:r w:rsidRPr="003F5AF2">
        <w:t xml:space="preserve"> would lead to more positive attitude</w:t>
      </w:r>
      <w:r w:rsidR="00CA328B" w:rsidRPr="003F5AF2">
        <w:t>s</w:t>
      </w:r>
      <w:r w:rsidRPr="003F5AF2">
        <w:t xml:space="preserve"> towards exercising (eating health</w:t>
      </w:r>
      <w:r w:rsidR="00CA328B" w:rsidRPr="003F5AF2">
        <w:t>ily) than high threat and low efficacy messages.</w:t>
      </w:r>
      <w:r w:rsidRPr="003F5AF2">
        <w:t xml:space="preserve"> The result found no significant interaction </w:t>
      </w:r>
      <w:r w:rsidR="00FC29A8" w:rsidRPr="003F5AF2">
        <w:t xml:space="preserve">between </w:t>
      </w:r>
      <w:r w:rsidR="009D35F1" w:rsidRPr="003F5AF2">
        <w:t xml:space="preserve">threat and efficacy </w:t>
      </w:r>
      <w:r w:rsidR="0038697A">
        <w:t xml:space="preserve">on attitudes </w:t>
      </w:r>
      <w:r w:rsidRPr="003F5AF2">
        <w:t>for the exercise behavior message</w:t>
      </w:r>
      <w:r w:rsidR="009D35F1" w:rsidRPr="003F5AF2">
        <w:t>s</w:t>
      </w:r>
      <w:r w:rsidRPr="003F5AF2">
        <w:t>. This finding is consistent with the meta</w:t>
      </w:r>
      <w:r w:rsidR="007D5B20" w:rsidRPr="003F5AF2">
        <w:t>-</w:t>
      </w:r>
      <w:r w:rsidRPr="003F5AF2">
        <w:t>analysis by Allen and Witte (2000</w:t>
      </w:r>
      <w:r w:rsidR="009D35F1" w:rsidRPr="003F5AF2">
        <w:t>)</w:t>
      </w:r>
      <w:r w:rsidR="007D5B20" w:rsidRPr="003F5AF2">
        <w:t xml:space="preserve"> that did not find a </w:t>
      </w:r>
      <w:r w:rsidRPr="003F5AF2">
        <w:t>significant interaction</w:t>
      </w:r>
      <w:r w:rsidR="009D35F1" w:rsidRPr="003F5AF2">
        <w:t xml:space="preserve"> </w:t>
      </w:r>
      <w:r w:rsidR="007D5B20" w:rsidRPr="003F5AF2">
        <w:t>between</w:t>
      </w:r>
      <w:r w:rsidRPr="003F5AF2">
        <w:t xml:space="preserve"> threat and efficacy on </w:t>
      </w:r>
      <w:r w:rsidR="005B446D" w:rsidRPr="003F5AF2">
        <w:t xml:space="preserve">the </w:t>
      </w:r>
      <w:r w:rsidRPr="003F5AF2">
        <w:t>persuasive impact of the message. The meta-analysis only found</w:t>
      </w:r>
      <w:r w:rsidR="00266EB5" w:rsidRPr="003F5AF2">
        <w:t xml:space="preserve"> </w:t>
      </w:r>
      <w:r w:rsidRPr="003F5AF2">
        <w:t xml:space="preserve">significant main </w:t>
      </w:r>
      <w:r w:rsidR="007D5B20" w:rsidRPr="003F5AF2">
        <w:t>effects of both</w:t>
      </w:r>
      <w:r w:rsidRPr="003F5AF2">
        <w:t xml:space="preserve"> threat and efficacy </w:t>
      </w:r>
      <w:r w:rsidR="007D5B20" w:rsidRPr="003F5AF2">
        <w:t xml:space="preserve">on </w:t>
      </w:r>
      <w:r w:rsidRPr="003F5AF2">
        <w:t xml:space="preserve">persuasive impact of the message. </w:t>
      </w:r>
      <w:r w:rsidR="009D35F1" w:rsidRPr="003F5AF2">
        <w:t>Although the original EPPM predicts the interaction</w:t>
      </w:r>
      <w:r w:rsidR="005104F0" w:rsidRPr="003F5AF2">
        <w:t xml:space="preserve"> between</w:t>
      </w:r>
      <w:r w:rsidR="009D35F1" w:rsidRPr="003F5AF2">
        <w:t xml:space="preserve"> threat and efficacy on fear control and danger control processes, studies have found that fear and efficacy may be working independently </w:t>
      </w:r>
      <w:r w:rsidR="007D5B20" w:rsidRPr="003F5AF2">
        <w:t xml:space="preserve">of </w:t>
      </w:r>
      <w:r w:rsidR="009D35F1" w:rsidRPr="003F5AF2">
        <w:t>each other (</w:t>
      </w:r>
      <w:proofErr w:type="spellStart"/>
      <w:r w:rsidR="009D35F1" w:rsidRPr="003F5AF2">
        <w:t>Rokos-Ewoldsen</w:t>
      </w:r>
      <w:proofErr w:type="spellEnd"/>
      <w:r w:rsidR="009D35F1" w:rsidRPr="003F5AF2">
        <w:t xml:space="preserve">, Yu &amp; Rhodes, 2004; Witte &amp; Allen, 2000). </w:t>
      </w:r>
      <w:proofErr w:type="spellStart"/>
      <w:r w:rsidR="009D35F1" w:rsidRPr="003F5AF2">
        <w:t>Rokos-Ewoldesn</w:t>
      </w:r>
      <w:proofErr w:type="spellEnd"/>
      <w:r w:rsidR="009D35F1" w:rsidRPr="003F5AF2">
        <w:t xml:space="preserve"> et al. (2004) found that </w:t>
      </w:r>
      <w:r w:rsidR="00266EB5" w:rsidRPr="003F5AF2">
        <w:t>a</w:t>
      </w:r>
      <w:r w:rsidR="009D35F1" w:rsidRPr="003F5AF2">
        <w:t xml:space="preserve"> high threat message led to the fear control processes regardless of efficacy and the high efficacy message led to the danger control process regardless of threat. </w:t>
      </w:r>
    </w:p>
    <w:p w14:paraId="76E5D275" w14:textId="6E39D8B1" w:rsidR="00E021FF" w:rsidRPr="003F5AF2" w:rsidRDefault="00E021FF" w:rsidP="00EF2F79">
      <w:pPr>
        <w:ind w:firstLine="720"/>
      </w:pPr>
      <w:r w:rsidRPr="003F5AF2">
        <w:t xml:space="preserve">The </w:t>
      </w:r>
      <w:r w:rsidR="00B633FA" w:rsidRPr="003F5AF2">
        <w:t>current study</w:t>
      </w:r>
      <w:r w:rsidR="007D5B20" w:rsidRPr="003F5AF2">
        <w:t xml:space="preserve"> </w:t>
      </w:r>
      <w:r w:rsidRPr="003F5AF2">
        <w:t xml:space="preserve">found a significant interaction </w:t>
      </w:r>
      <w:r w:rsidR="007D5B20" w:rsidRPr="003F5AF2">
        <w:t>between</w:t>
      </w:r>
      <w:r w:rsidRPr="003F5AF2">
        <w:t xml:space="preserve"> threat and efficacy </w:t>
      </w:r>
      <w:r w:rsidR="00B633FA" w:rsidRPr="003F5AF2">
        <w:t>on participants’ attitude</w:t>
      </w:r>
      <w:r w:rsidR="0038697A">
        <w:t>s</w:t>
      </w:r>
      <w:r w:rsidR="00B633FA" w:rsidRPr="003F5AF2">
        <w:t xml:space="preserve"> </w:t>
      </w:r>
      <w:r w:rsidR="000468B6" w:rsidRPr="003F5AF2">
        <w:t xml:space="preserve">towards </w:t>
      </w:r>
      <w:r w:rsidRPr="003F5AF2">
        <w:t>healthy diet behavior. However, the interaction was not in the predicted dire</w:t>
      </w:r>
      <w:r w:rsidR="007D5B20" w:rsidRPr="003F5AF2">
        <w:t xml:space="preserve">ction. </w:t>
      </w:r>
      <w:r w:rsidR="00266EB5" w:rsidRPr="003F5AF2">
        <w:t xml:space="preserve">Post-hoc tests found that </w:t>
      </w:r>
      <w:r w:rsidR="00143B1E" w:rsidRPr="003F5AF2">
        <w:t>difference between the participants in high threat and high efficacy and low threat and high efficacy message conditions were not significant. However, participants in high threat and high ef</w:t>
      </w:r>
      <w:r w:rsidR="0070645E">
        <w:t xml:space="preserve">ficacy message conditions had less positive attitudes towards eating a healthy diet than participants </w:t>
      </w:r>
      <w:r w:rsidR="00143B1E" w:rsidRPr="003F5AF2">
        <w:t xml:space="preserve">in low threat and high efficacy message </w:t>
      </w:r>
      <w:proofErr w:type="spellStart"/>
      <w:proofErr w:type="gramStart"/>
      <w:r w:rsidR="00143B1E" w:rsidRPr="003F5AF2">
        <w:t>conditions.</w:t>
      </w:r>
      <w:r w:rsidR="00B633FA" w:rsidRPr="003F5AF2">
        <w:t>A</w:t>
      </w:r>
      <w:proofErr w:type="spellEnd"/>
      <w:proofErr w:type="gramEnd"/>
      <w:r w:rsidR="00B633FA" w:rsidRPr="003F5AF2">
        <w:t xml:space="preserve"> </w:t>
      </w:r>
      <w:r w:rsidRPr="003F5AF2">
        <w:t xml:space="preserve">significant main effect of efficacy </w:t>
      </w:r>
      <w:r w:rsidR="00476AB9" w:rsidRPr="003F5AF2">
        <w:t xml:space="preserve">on </w:t>
      </w:r>
      <w:r w:rsidR="00476AB9" w:rsidRPr="003F5AF2">
        <w:lastRenderedPageBreak/>
        <w:t xml:space="preserve">attitude towards eating </w:t>
      </w:r>
      <w:r w:rsidR="00325C3B" w:rsidRPr="003F5AF2">
        <w:t xml:space="preserve">a </w:t>
      </w:r>
      <w:r w:rsidR="00476AB9" w:rsidRPr="003F5AF2">
        <w:t xml:space="preserve">healthy diet </w:t>
      </w:r>
      <w:r w:rsidRPr="003F5AF2">
        <w:t>was found where participants exposed to high efficacy message condition</w:t>
      </w:r>
      <w:r w:rsidR="00476AB9" w:rsidRPr="003F5AF2">
        <w:t>s</w:t>
      </w:r>
      <w:r w:rsidRPr="003F5AF2">
        <w:t xml:space="preserve"> reported more positive attitude towards healthy diet than participants exposed to low efficacy message condition</w:t>
      </w:r>
      <w:r w:rsidR="00476AB9" w:rsidRPr="003F5AF2">
        <w:t>s</w:t>
      </w:r>
      <w:r w:rsidRPr="003F5AF2">
        <w:t>.</w:t>
      </w:r>
    </w:p>
    <w:p w14:paraId="69C7CAB0" w14:textId="240362E7" w:rsidR="00E021FF" w:rsidRPr="003F5AF2" w:rsidRDefault="00E021FF" w:rsidP="00E021FF">
      <w:pPr>
        <w:ind w:firstLine="720"/>
      </w:pPr>
      <w:r w:rsidRPr="003F5AF2">
        <w:t>One possible explanation of th</w:t>
      </w:r>
      <w:r w:rsidR="0053149A" w:rsidRPr="003F5AF2">
        <w:t>is</w:t>
      </w:r>
      <w:r w:rsidRPr="003F5AF2">
        <w:t xml:space="preserve"> result is that efficacy may be the driving force </w:t>
      </w:r>
      <w:r w:rsidR="00B633FA" w:rsidRPr="003F5AF2">
        <w:t>to convince the i</w:t>
      </w:r>
      <w:r w:rsidRPr="003F5AF2">
        <w:t xml:space="preserve">ndividuals to engage in exercise and healthy eating </w:t>
      </w:r>
      <w:r w:rsidR="007D5B20" w:rsidRPr="003F5AF2">
        <w:t xml:space="preserve">behaviors </w:t>
      </w:r>
      <w:r w:rsidR="005B446D" w:rsidRPr="003F5AF2">
        <w:t xml:space="preserve">rather </w:t>
      </w:r>
      <w:r w:rsidRPr="003F5AF2">
        <w:t xml:space="preserve">than threat. Although people </w:t>
      </w:r>
      <w:r w:rsidR="000468B6" w:rsidRPr="003F5AF2">
        <w:t xml:space="preserve">may have </w:t>
      </w:r>
      <w:r w:rsidRPr="003F5AF2">
        <w:t>knowledge about the negative co</w:t>
      </w:r>
      <w:r w:rsidR="00B633FA" w:rsidRPr="003F5AF2">
        <w:t>nsequences of eating</w:t>
      </w:r>
      <w:r w:rsidR="000468B6" w:rsidRPr="003F5AF2">
        <w:t xml:space="preserve"> unhealth</w:t>
      </w:r>
      <w:r w:rsidR="005B446D" w:rsidRPr="003F5AF2">
        <w:t>il</w:t>
      </w:r>
      <w:r w:rsidR="000468B6" w:rsidRPr="003F5AF2">
        <w:t>y on their heart health,</w:t>
      </w:r>
      <w:r w:rsidRPr="003F5AF2">
        <w:t xml:space="preserve"> they </w:t>
      </w:r>
      <w:r w:rsidR="000468B6" w:rsidRPr="003F5AF2">
        <w:t>may not eat health</w:t>
      </w:r>
      <w:r w:rsidR="005B446D" w:rsidRPr="003F5AF2">
        <w:t>il</w:t>
      </w:r>
      <w:r w:rsidR="000468B6" w:rsidRPr="003F5AF2">
        <w:t>y</w:t>
      </w:r>
      <w:r w:rsidRPr="003F5AF2">
        <w:t xml:space="preserve"> because of lack of confidence or lack of belief that </w:t>
      </w:r>
      <w:r w:rsidR="00B633FA" w:rsidRPr="003F5AF2">
        <w:t xml:space="preserve">such behaviors will be </w:t>
      </w:r>
      <w:r w:rsidR="000468B6" w:rsidRPr="003F5AF2">
        <w:t>effective in improving their heart health</w:t>
      </w:r>
      <w:r w:rsidR="007D5B20" w:rsidRPr="003F5AF2">
        <w:t>. Therefore, a low threat and high efficacy</w:t>
      </w:r>
      <w:r w:rsidRPr="003F5AF2">
        <w:t xml:space="preserve"> message may be more persuasive for </w:t>
      </w:r>
      <w:r w:rsidR="000468B6" w:rsidRPr="003F5AF2">
        <w:t>healthy eating</w:t>
      </w:r>
      <w:r w:rsidR="007D5B20" w:rsidRPr="003F5AF2">
        <w:t xml:space="preserve"> behavior than a high threat</w:t>
      </w:r>
      <w:r w:rsidRPr="003F5AF2">
        <w:t xml:space="preserve"> message. The results are not consistent with the EPPM but </w:t>
      </w:r>
      <w:r w:rsidR="007D5B20" w:rsidRPr="003F5AF2">
        <w:t xml:space="preserve">they are </w:t>
      </w:r>
      <w:r w:rsidRPr="003F5AF2">
        <w:t xml:space="preserve">consistent with the findings of </w:t>
      </w:r>
      <w:proofErr w:type="spellStart"/>
      <w:r w:rsidR="000468B6" w:rsidRPr="003F5AF2">
        <w:t>Rokos-Ewoldesn</w:t>
      </w:r>
      <w:proofErr w:type="spellEnd"/>
      <w:r w:rsidR="000468B6" w:rsidRPr="003F5AF2">
        <w:t xml:space="preserve"> et al. (2004)</w:t>
      </w:r>
      <w:r w:rsidRPr="003F5AF2">
        <w:t xml:space="preserve"> that part</w:t>
      </w:r>
      <w:r w:rsidR="002A6AA2">
        <w:t>icipants who were exposed to a high efficacy</w:t>
      </w:r>
      <w:r w:rsidRPr="003F5AF2">
        <w:t xml:space="preserve"> message had a </w:t>
      </w:r>
      <w:r w:rsidR="00726FF9" w:rsidRPr="003F5AF2">
        <w:t xml:space="preserve">more </w:t>
      </w:r>
      <w:r w:rsidRPr="003F5AF2">
        <w:t xml:space="preserve">positive attitude toward the adaptive behavior regardless of the level of threat contained in the message.   </w:t>
      </w:r>
    </w:p>
    <w:p w14:paraId="744752AB" w14:textId="604A5FCE" w:rsidR="008B1736" w:rsidRPr="003F5AF2" w:rsidRDefault="00E021FF" w:rsidP="00E021FF">
      <w:pPr>
        <w:ind w:firstLine="720"/>
      </w:pPr>
      <w:r w:rsidRPr="003F5AF2">
        <w:t>Hypothesis 6b predicte</w:t>
      </w:r>
      <w:r w:rsidR="005B446D" w:rsidRPr="003F5AF2">
        <w:t>d that participants who read a high threat and high efficacy</w:t>
      </w:r>
      <w:r w:rsidRPr="003F5AF2">
        <w:t xml:space="preserve"> message</w:t>
      </w:r>
      <w:r w:rsidR="000468B6" w:rsidRPr="003F5AF2">
        <w:t xml:space="preserve"> would</w:t>
      </w:r>
      <w:r w:rsidR="004F50B0">
        <w:t xml:space="preserve"> report </w:t>
      </w:r>
      <w:r w:rsidRPr="003F5AF2">
        <w:t>higher in</w:t>
      </w:r>
      <w:r w:rsidR="000468B6" w:rsidRPr="003F5AF2">
        <w:t>tention</w:t>
      </w:r>
      <w:r w:rsidR="0038697A">
        <w:t>s</w:t>
      </w:r>
      <w:r w:rsidR="000468B6" w:rsidRPr="003F5AF2">
        <w:t xml:space="preserve"> to exercise (eat healthily</w:t>
      </w:r>
      <w:r w:rsidRPr="003F5AF2">
        <w:t>) th</w:t>
      </w:r>
      <w:r w:rsidR="007D5B20" w:rsidRPr="003F5AF2">
        <w:t>at the participants who read a high threat and low efficacy</w:t>
      </w:r>
      <w:r w:rsidRPr="003F5AF2">
        <w:t xml:space="preserve"> message. However, no significant interaction</w:t>
      </w:r>
      <w:r w:rsidR="0013696B" w:rsidRPr="003F5AF2">
        <w:t xml:space="preserve"> between t</w:t>
      </w:r>
      <w:r w:rsidR="000468B6" w:rsidRPr="003F5AF2">
        <w:t xml:space="preserve">hreat and efficacy was found </w:t>
      </w:r>
      <w:r w:rsidR="005B446D" w:rsidRPr="003F5AF2">
        <w:t>on</w:t>
      </w:r>
      <w:r w:rsidRPr="003F5AF2">
        <w:t xml:space="preserve"> participants’ intention</w:t>
      </w:r>
      <w:r w:rsidR="005B446D" w:rsidRPr="003F5AF2">
        <w:t>s</w:t>
      </w:r>
      <w:r w:rsidRPr="003F5AF2">
        <w:t xml:space="preserve"> to either exercise or eat healthy</w:t>
      </w:r>
      <w:r w:rsidR="005B446D" w:rsidRPr="003F5AF2">
        <w:t xml:space="preserve"> foods</w:t>
      </w:r>
      <w:r w:rsidRPr="003F5AF2">
        <w:t>. Further, no significant main effect of</w:t>
      </w:r>
      <w:r w:rsidR="000468B6" w:rsidRPr="003F5AF2">
        <w:t xml:space="preserve"> threat or efficacy was found for either</w:t>
      </w:r>
      <w:r w:rsidRPr="003F5AF2">
        <w:t xml:space="preserve"> participants’ intention</w:t>
      </w:r>
      <w:r w:rsidR="005B446D" w:rsidRPr="003F5AF2">
        <w:t>s</w:t>
      </w:r>
      <w:r w:rsidRPr="003F5AF2">
        <w:t xml:space="preserve"> to either exercise or eat healthy</w:t>
      </w:r>
      <w:r w:rsidR="005B446D" w:rsidRPr="003F5AF2">
        <w:t xml:space="preserve"> foods</w:t>
      </w:r>
      <w:r w:rsidRPr="003F5AF2">
        <w:t>. The means suggested that</w:t>
      </w:r>
      <w:r w:rsidR="00370AC4">
        <w:t>, although not significant,</w:t>
      </w:r>
      <w:r w:rsidRPr="003F5AF2">
        <w:t xml:space="preserve"> for both the exercising and healthy eating message conditio</w:t>
      </w:r>
      <w:r w:rsidR="0013696B" w:rsidRPr="003F5AF2">
        <w:t xml:space="preserve">ns, the </w:t>
      </w:r>
      <w:r w:rsidR="00370AC4">
        <w:t>participants in</w:t>
      </w:r>
      <w:r w:rsidR="0013696B" w:rsidRPr="003F5AF2">
        <w:t xml:space="preserve"> </w:t>
      </w:r>
      <w:r w:rsidR="005B446D" w:rsidRPr="003F5AF2">
        <w:t xml:space="preserve">the </w:t>
      </w:r>
      <w:r w:rsidR="0013696B" w:rsidRPr="003F5AF2">
        <w:t>high threat and high efficacy</w:t>
      </w:r>
      <w:r w:rsidRPr="003F5AF2">
        <w:t xml:space="preserve"> message condition</w:t>
      </w:r>
      <w:r w:rsidR="0013696B" w:rsidRPr="003F5AF2">
        <w:t xml:space="preserve">s </w:t>
      </w:r>
      <w:r w:rsidR="00370AC4">
        <w:t xml:space="preserve">had the greatest intentions to exercise and eat healthy </w:t>
      </w:r>
      <w:r w:rsidR="0013696B" w:rsidRPr="003F5AF2">
        <w:t xml:space="preserve">followed by </w:t>
      </w:r>
      <w:r w:rsidRPr="003F5AF2">
        <w:t xml:space="preserve">low </w:t>
      </w:r>
      <w:r w:rsidR="0013696B" w:rsidRPr="003F5AF2">
        <w:t xml:space="preserve">threat </w:t>
      </w:r>
      <w:r w:rsidR="0013696B" w:rsidRPr="003F5AF2">
        <w:lastRenderedPageBreak/>
        <w:t>and high efficacy, high threat and low efficacy,</w:t>
      </w:r>
      <w:r w:rsidRPr="003F5AF2">
        <w:t xml:space="preserve"> and </w:t>
      </w:r>
      <w:r w:rsidR="0013696B" w:rsidRPr="003F5AF2">
        <w:t xml:space="preserve">low threat and </w:t>
      </w:r>
      <w:r w:rsidR="007D5544">
        <w:t>low</w:t>
      </w:r>
      <w:r w:rsidR="000468B6" w:rsidRPr="003F5AF2">
        <w:t xml:space="preserve"> efficacy</w:t>
      </w:r>
      <w:r w:rsidRPr="003F5AF2">
        <w:t xml:space="preserve"> </w:t>
      </w:r>
      <w:r w:rsidR="000468B6" w:rsidRPr="003F5AF2">
        <w:t xml:space="preserve">message conditions. </w:t>
      </w:r>
      <w:r w:rsidRPr="003F5AF2">
        <w:t xml:space="preserve">Although the interaction </w:t>
      </w:r>
      <w:r w:rsidR="005B446D" w:rsidRPr="003F5AF2">
        <w:t xml:space="preserve">between threat and efficacy </w:t>
      </w:r>
      <w:r w:rsidRPr="003F5AF2">
        <w:t xml:space="preserve">was not significant, the means </w:t>
      </w:r>
      <w:r w:rsidR="008B1736" w:rsidRPr="003F5AF2">
        <w:t>were</w:t>
      </w:r>
      <w:r w:rsidRPr="003F5AF2">
        <w:t xml:space="preserve"> in</w:t>
      </w:r>
      <w:r w:rsidR="0013696B" w:rsidRPr="003F5AF2">
        <w:t xml:space="preserve"> the predicted direction</w:t>
      </w:r>
      <w:r w:rsidR="005B446D" w:rsidRPr="003F5AF2">
        <w:t>,</w:t>
      </w:r>
      <w:r w:rsidR="0013696B" w:rsidRPr="003F5AF2">
        <w:t xml:space="preserve"> where </w:t>
      </w:r>
      <w:r w:rsidR="005B446D" w:rsidRPr="003F5AF2">
        <w:t xml:space="preserve">the </w:t>
      </w:r>
      <w:r w:rsidR="0013696B" w:rsidRPr="003F5AF2">
        <w:t>high threat and high efficacy</w:t>
      </w:r>
      <w:r w:rsidRPr="003F5AF2">
        <w:t xml:space="preserve"> message condition</w:t>
      </w:r>
      <w:r w:rsidR="0013696B" w:rsidRPr="003F5AF2">
        <w:t>s</w:t>
      </w:r>
      <w:r w:rsidRPr="003F5AF2">
        <w:t xml:space="preserve"> produced the </w:t>
      </w:r>
      <w:r w:rsidR="005B446D" w:rsidRPr="003F5AF2">
        <w:t>greatest</w:t>
      </w:r>
      <w:r w:rsidRPr="003F5AF2">
        <w:t xml:space="preserve"> inte</w:t>
      </w:r>
      <w:r w:rsidR="008B1736" w:rsidRPr="003F5AF2">
        <w:t>ntion</w:t>
      </w:r>
      <w:r w:rsidR="005B446D" w:rsidRPr="003F5AF2">
        <w:t>s</w:t>
      </w:r>
      <w:r w:rsidR="008B1736" w:rsidRPr="003F5AF2">
        <w:t xml:space="preserve"> to exercise (eat health</w:t>
      </w:r>
      <w:r w:rsidR="005B446D" w:rsidRPr="003F5AF2">
        <w:t>il</w:t>
      </w:r>
      <w:r w:rsidR="008B1736" w:rsidRPr="003F5AF2">
        <w:t>y).</w:t>
      </w:r>
    </w:p>
    <w:p w14:paraId="5A3F2CD4" w14:textId="70C13533" w:rsidR="00BD5046" w:rsidRPr="003F5AF2" w:rsidRDefault="00E021FF" w:rsidP="00E021FF">
      <w:pPr>
        <w:ind w:firstLine="720"/>
      </w:pPr>
      <w:r w:rsidRPr="003F5AF2">
        <w:t xml:space="preserve"> </w:t>
      </w:r>
      <w:r w:rsidR="008B1736" w:rsidRPr="003F5AF2">
        <w:t>Several</w:t>
      </w:r>
      <w:r w:rsidRPr="003F5AF2">
        <w:t xml:space="preserve"> studies have found the</w:t>
      </w:r>
      <w:r w:rsidR="0013696B" w:rsidRPr="003F5AF2">
        <w:t xml:space="preserve"> interaction between threat and efficacy</w:t>
      </w:r>
      <w:r w:rsidRPr="003F5AF2">
        <w:t xml:space="preserve"> on </w:t>
      </w:r>
      <w:r w:rsidR="0038697A">
        <w:t xml:space="preserve">participants’ </w:t>
      </w:r>
      <w:r w:rsidRPr="003F5AF2">
        <w:t>intention</w:t>
      </w:r>
      <w:r w:rsidR="0038697A">
        <w:t>s</w:t>
      </w:r>
      <w:r w:rsidRPr="003F5AF2">
        <w:t xml:space="preserve"> </w:t>
      </w:r>
      <w:r w:rsidR="008B1736" w:rsidRPr="003F5AF2">
        <w:t xml:space="preserve">to perform the recommended behavior </w:t>
      </w:r>
      <w:r w:rsidRPr="003F5AF2">
        <w:t>(</w:t>
      </w:r>
      <w:r w:rsidR="00370AC4">
        <w:t xml:space="preserve">Basil et al., 2013; </w:t>
      </w:r>
      <w:r w:rsidRPr="003F5AF2">
        <w:t>Mormon, 2000</w:t>
      </w:r>
      <w:r w:rsidR="008B1736" w:rsidRPr="003F5AF2">
        <w:t xml:space="preserve">; </w:t>
      </w:r>
      <w:proofErr w:type="spellStart"/>
      <w:r w:rsidR="008B1736" w:rsidRPr="003F5AF2">
        <w:t>Smalec</w:t>
      </w:r>
      <w:proofErr w:type="spellEnd"/>
      <w:r w:rsidR="008B1736" w:rsidRPr="003F5AF2">
        <w:t xml:space="preserve"> &amp; </w:t>
      </w:r>
      <w:proofErr w:type="spellStart"/>
      <w:r w:rsidR="008B1736" w:rsidRPr="003F5AF2">
        <w:t>Klingle</w:t>
      </w:r>
      <w:proofErr w:type="spellEnd"/>
      <w:r w:rsidR="008B1736" w:rsidRPr="003F5AF2">
        <w:t>, 2000</w:t>
      </w:r>
      <w:r w:rsidR="00D833A2" w:rsidRPr="003F5AF2">
        <w:t>; Witte, 1994</w:t>
      </w:r>
      <w:r w:rsidR="008B1736" w:rsidRPr="003F5AF2">
        <w:t>; Yun, Kim &amp; Berry, 2014</w:t>
      </w:r>
      <w:r w:rsidRPr="003F5AF2">
        <w:t xml:space="preserve">). </w:t>
      </w:r>
      <w:r w:rsidR="008B1736" w:rsidRPr="003F5AF2">
        <w:t>However, some</w:t>
      </w:r>
      <w:r w:rsidRPr="003F5AF2">
        <w:t xml:space="preserve"> studies </w:t>
      </w:r>
      <w:r w:rsidR="008B1736" w:rsidRPr="003F5AF2">
        <w:t>have</w:t>
      </w:r>
      <w:r w:rsidRPr="003F5AF2">
        <w:t xml:space="preserve"> failed to find </w:t>
      </w:r>
      <w:r w:rsidR="005B446D" w:rsidRPr="003F5AF2">
        <w:t>an</w:t>
      </w:r>
      <w:r w:rsidRPr="003F5AF2">
        <w:t xml:space="preserve"> </w:t>
      </w:r>
      <w:r w:rsidR="0013696B" w:rsidRPr="003F5AF2">
        <w:t xml:space="preserve">interaction </w:t>
      </w:r>
      <w:r w:rsidR="008B1736" w:rsidRPr="003F5AF2">
        <w:t xml:space="preserve">between threat and efficacy on </w:t>
      </w:r>
      <w:r w:rsidRPr="003F5AF2">
        <w:t>the intention to follow the recommended action (</w:t>
      </w:r>
      <w:r w:rsidR="008B1736" w:rsidRPr="003F5AF2">
        <w:t xml:space="preserve">Witte et al., 1993; </w:t>
      </w:r>
      <w:r w:rsidRPr="003F5AF2">
        <w:t xml:space="preserve">Wong &amp; Cappella, 2009). </w:t>
      </w:r>
      <w:r w:rsidR="008B1736" w:rsidRPr="003F5AF2">
        <w:t>Wong and</w:t>
      </w:r>
      <w:r w:rsidRPr="003F5AF2">
        <w:t xml:space="preserve"> Cappella (2009) found that there was a significant </w:t>
      </w:r>
      <w:r w:rsidR="0013696B" w:rsidRPr="003F5AF2">
        <w:t>interaction between</w:t>
      </w:r>
      <w:r w:rsidRPr="003F5AF2">
        <w:t xml:space="preserve"> threat and efficacy on the </w:t>
      </w:r>
      <w:r w:rsidR="008B1736" w:rsidRPr="003F5AF2">
        <w:t xml:space="preserve">participants’ </w:t>
      </w:r>
      <w:r w:rsidRPr="003F5AF2">
        <w:t>intention</w:t>
      </w:r>
      <w:r w:rsidR="0038697A">
        <w:t>s</w:t>
      </w:r>
      <w:r w:rsidRPr="003F5AF2">
        <w:t xml:space="preserve"> to seek</w:t>
      </w:r>
      <w:r w:rsidR="0038697A">
        <w:t>ing</w:t>
      </w:r>
      <w:r w:rsidRPr="003F5AF2">
        <w:t xml:space="preserve"> help for quitting smoking</w:t>
      </w:r>
      <w:r w:rsidR="005B446D" w:rsidRPr="003F5AF2">
        <w:t>,</w:t>
      </w:r>
      <w:r w:rsidRPr="003F5AF2">
        <w:t xml:space="preserve"> but no </w:t>
      </w:r>
      <w:r w:rsidR="008B1736" w:rsidRPr="003F5AF2">
        <w:t xml:space="preserve">significant </w:t>
      </w:r>
      <w:r w:rsidRPr="003F5AF2">
        <w:t>interaction was found for the intention</w:t>
      </w:r>
      <w:r w:rsidR="0038697A">
        <w:t>s</w:t>
      </w:r>
      <w:r w:rsidRPr="003F5AF2">
        <w:t xml:space="preserve"> to quit smoking. Witte et al. (1993) found no </w:t>
      </w:r>
      <w:r w:rsidR="008B1736" w:rsidRPr="003F5AF2">
        <w:t xml:space="preserve">significant </w:t>
      </w:r>
      <w:r w:rsidRPr="003F5AF2">
        <w:t xml:space="preserve">interaction </w:t>
      </w:r>
      <w:r w:rsidR="0013696B" w:rsidRPr="003F5AF2">
        <w:t>between</w:t>
      </w:r>
      <w:r w:rsidRPr="003F5AF2">
        <w:t xml:space="preserve"> threat and efficacy on the intention</w:t>
      </w:r>
      <w:r w:rsidR="0038697A">
        <w:t>s</w:t>
      </w:r>
      <w:r w:rsidRPr="003F5AF2">
        <w:t xml:space="preserve"> of the farmers to adopt safety measures while using farm </w:t>
      </w:r>
      <w:r w:rsidR="0038697A" w:rsidRPr="003F5AF2">
        <w:t>equipment</w:t>
      </w:r>
      <w:r w:rsidRPr="003F5AF2">
        <w:t xml:space="preserve">. </w:t>
      </w:r>
    </w:p>
    <w:p w14:paraId="0A4C1D06" w14:textId="268F4858" w:rsidR="009A597A" w:rsidRPr="003F5AF2" w:rsidRDefault="0020425C" w:rsidP="009A597A">
      <w:pPr>
        <w:ind w:firstLine="720"/>
      </w:pPr>
      <w:r w:rsidRPr="003F5AF2">
        <w:t xml:space="preserve">One reason for the current result might be the unwillingness of the participants to change their lifestyle. Both exercising and healthy eating require changes in the current lifestyle and a long term commitment for those behaviors to show some results in people’s health, which may be something that people are reluctant to do. </w:t>
      </w:r>
      <w:r w:rsidR="00E021FF" w:rsidRPr="003F5AF2">
        <w:t xml:space="preserve">The research on exercise </w:t>
      </w:r>
      <w:r w:rsidRPr="003F5AF2">
        <w:t>and</w:t>
      </w:r>
      <w:r w:rsidR="00E021FF" w:rsidRPr="003F5AF2">
        <w:t xml:space="preserve"> healthy eating behavior</w:t>
      </w:r>
      <w:r w:rsidRPr="003F5AF2">
        <w:t>s</w:t>
      </w:r>
      <w:r w:rsidR="00E021FF" w:rsidRPr="003F5AF2">
        <w:t xml:space="preserve"> </w:t>
      </w:r>
      <w:r w:rsidRPr="003F5AF2">
        <w:t xml:space="preserve">using the framework of EPPM </w:t>
      </w:r>
      <w:r w:rsidR="00E021FF" w:rsidRPr="003F5AF2">
        <w:t xml:space="preserve">is still scant. More research on exercise </w:t>
      </w:r>
      <w:r w:rsidR="008B1736" w:rsidRPr="003F5AF2">
        <w:t xml:space="preserve">and healthy eating </w:t>
      </w:r>
      <w:r w:rsidR="00E021FF" w:rsidRPr="003F5AF2">
        <w:t>behavior</w:t>
      </w:r>
      <w:r w:rsidRPr="003F5AF2">
        <w:t>s</w:t>
      </w:r>
      <w:r w:rsidR="00E021FF" w:rsidRPr="003F5AF2">
        <w:t xml:space="preserve"> using the EPPM framework is required to understand how </w:t>
      </w:r>
      <w:r w:rsidR="005B446D" w:rsidRPr="003F5AF2">
        <w:t>threat and efficacy play a</w:t>
      </w:r>
      <w:r w:rsidR="00E021FF" w:rsidRPr="003F5AF2">
        <w:t xml:space="preserve"> role in influencing the attitude</w:t>
      </w:r>
      <w:r w:rsidR="005B446D" w:rsidRPr="003F5AF2">
        <w:t>s</w:t>
      </w:r>
      <w:r w:rsidR="00E021FF" w:rsidRPr="003F5AF2">
        <w:t xml:space="preserve"> and behavioral intention</w:t>
      </w:r>
      <w:r w:rsidR="005B446D" w:rsidRPr="003F5AF2">
        <w:t>s</w:t>
      </w:r>
      <w:r w:rsidR="00E021FF" w:rsidRPr="003F5AF2">
        <w:t xml:space="preserve"> of the individuals tow</w:t>
      </w:r>
      <w:r w:rsidRPr="003F5AF2">
        <w:t>ards exercise and eating healthily</w:t>
      </w:r>
      <w:r w:rsidR="00E021FF" w:rsidRPr="003F5AF2">
        <w:t>.</w:t>
      </w:r>
    </w:p>
    <w:p w14:paraId="4A264537" w14:textId="00E3553D" w:rsidR="0013696B" w:rsidRPr="003F5AF2" w:rsidRDefault="00667916" w:rsidP="00E20465">
      <w:pPr>
        <w:pStyle w:val="Heading2"/>
      </w:pPr>
      <w:bookmarkStart w:id="88" w:name="_Toc520967081"/>
      <w:r>
        <w:lastRenderedPageBreak/>
        <w:t>Interactions between Threat and B</w:t>
      </w:r>
      <w:r w:rsidR="0013696B" w:rsidRPr="003F5AF2">
        <w:t>arrier</w:t>
      </w:r>
      <w:bookmarkEnd w:id="88"/>
    </w:p>
    <w:p w14:paraId="1D5CA9BF" w14:textId="0412D50A" w:rsidR="00A81462" w:rsidRPr="003F5AF2" w:rsidRDefault="00A81462" w:rsidP="00A81462">
      <w:pPr>
        <w:ind w:firstLine="720"/>
      </w:pPr>
      <w:r w:rsidRPr="003F5AF2">
        <w:t xml:space="preserve">Hypothesis 7 predicted that there </w:t>
      </w:r>
      <w:r w:rsidR="0013696B" w:rsidRPr="003F5AF2">
        <w:t>would be</w:t>
      </w:r>
      <w:r w:rsidRPr="003F5AF2">
        <w:t xml:space="preserve"> </w:t>
      </w:r>
      <w:r w:rsidR="005B446D" w:rsidRPr="003F5AF2">
        <w:t xml:space="preserve">an </w:t>
      </w:r>
      <w:r w:rsidRPr="003F5AF2">
        <w:t xml:space="preserve">interaction </w:t>
      </w:r>
      <w:r w:rsidR="0013696B" w:rsidRPr="003F5AF2">
        <w:t>between</w:t>
      </w:r>
      <w:r w:rsidRPr="003F5AF2">
        <w:t xml:space="preserve"> threat and barrier on </w:t>
      </w:r>
      <w:r w:rsidR="00BD5046" w:rsidRPr="003F5AF2">
        <w:t xml:space="preserve">perceived </w:t>
      </w:r>
      <w:r w:rsidRPr="003F5AF2">
        <w:t>self-efficacy</w:t>
      </w:r>
      <w:r w:rsidR="0013696B" w:rsidRPr="003F5AF2">
        <w:t>, such that participants in high threat and barrier addressed</w:t>
      </w:r>
      <w:r w:rsidRPr="003F5AF2">
        <w:t xml:space="preserve"> message condition</w:t>
      </w:r>
      <w:r w:rsidR="00BD5046" w:rsidRPr="003F5AF2">
        <w:t>s</w:t>
      </w:r>
      <w:r w:rsidR="0013696B" w:rsidRPr="003F5AF2">
        <w:t xml:space="preserve"> would</w:t>
      </w:r>
      <w:r w:rsidRPr="003F5AF2">
        <w:t xml:space="preserve"> have higher perceived self-efficacy </w:t>
      </w:r>
      <w:r w:rsidR="00BD5046" w:rsidRPr="003F5AF2">
        <w:t>about exercising (</w:t>
      </w:r>
      <w:r w:rsidR="00143B1E" w:rsidRPr="003F5AF2">
        <w:t xml:space="preserve">and </w:t>
      </w:r>
      <w:r w:rsidR="00BD5046" w:rsidRPr="003F5AF2">
        <w:t>eating healthily</w:t>
      </w:r>
      <w:r w:rsidR="0013696B" w:rsidRPr="003F5AF2">
        <w:t xml:space="preserve">) than the participants in high threat and </w:t>
      </w:r>
      <w:r w:rsidRPr="003F5AF2">
        <w:t>barrier n</w:t>
      </w:r>
      <w:r w:rsidR="0013696B" w:rsidRPr="003F5AF2">
        <w:t>ot addressed</w:t>
      </w:r>
      <w:r w:rsidRPr="003F5AF2">
        <w:t xml:space="preserve"> message condition</w:t>
      </w:r>
      <w:r w:rsidR="00BD5046" w:rsidRPr="003F5AF2">
        <w:t>s</w:t>
      </w:r>
      <w:r w:rsidRPr="003F5AF2">
        <w:t>. However, no significant interaction</w:t>
      </w:r>
      <w:r w:rsidR="00A45AD8" w:rsidRPr="003F5AF2">
        <w:t xml:space="preserve"> was found</w:t>
      </w:r>
      <w:r w:rsidRPr="003F5AF2">
        <w:t xml:space="preserve"> </w:t>
      </w:r>
      <w:r w:rsidR="0013696B" w:rsidRPr="003F5AF2">
        <w:t>between</w:t>
      </w:r>
      <w:r w:rsidRPr="003F5AF2">
        <w:t xml:space="preserve"> threat and barrier on perceived self-efficacy. The means, however, showed that the perceive</w:t>
      </w:r>
      <w:r w:rsidR="0013696B" w:rsidRPr="003F5AF2">
        <w:t>d self-efficacy was higher for high threat and barrier addressed</w:t>
      </w:r>
      <w:r w:rsidRPr="003F5AF2">
        <w:t xml:space="preserve"> message condition</w:t>
      </w:r>
      <w:r w:rsidR="00BD5046" w:rsidRPr="003F5AF2">
        <w:t>s</w:t>
      </w:r>
      <w:r w:rsidR="0013696B" w:rsidRPr="003F5AF2">
        <w:t xml:space="preserve"> than high threat and barrier not addressed</w:t>
      </w:r>
      <w:r w:rsidRPr="003F5AF2">
        <w:t xml:space="preserve"> message condition</w:t>
      </w:r>
      <w:r w:rsidR="00BD5046" w:rsidRPr="003F5AF2">
        <w:t>s</w:t>
      </w:r>
      <w:r w:rsidRPr="003F5AF2">
        <w:t xml:space="preserve"> for both the exercise and healthy eating behaviors. As mentioned earlier</w:t>
      </w:r>
      <w:r w:rsidR="00A45AD8" w:rsidRPr="003F5AF2">
        <w:t>,</w:t>
      </w:r>
      <w:r w:rsidRPr="003F5AF2">
        <w:t xml:space="preserve"> one reason may be that the study addressed the barrier of time only. This may not have been sufficient to increase the self-efficacy of the individuals regarding exercising or eating healthy</w:t>
      </w:r>
      <w:r w:rsidR="005B446D" w:rsidRPr="003F5AF2">
        <w:t xml:space="preserve"> foods</w:t>
      </w:r>
      <w:r w:rsidRPr="003F5AF2">
        <w:t>. If more than one barrier was addressed, such as taste for food and lack of motivation for exercising along with the barrier of time, then</w:t>
      </w:r>
      <w:r w:rsidR="0013696B" w:rsidRPr="003F5AF2">
        <w:t xml:space="preserve"> self-efficacy might</w:t>
      </w:r>
      <w:r w:rsidRPr="003F5AF2">
        <w:t xml:space="preserve"> have improved despite a high threat message. </w:t>
      </w:r>
      <w:r w:rsidR="00FC676B" w:rsidRPr="003F5AF2">
        <w:t>The HBM</w:t>
      </w:r>
      <w:r w:rsidRPr="003F5AF2">
        <w:t xml:space="preserve"> studies have found a main effect of perceived barrier on attitude, intention</w:t>
      </w:r>
      <w:r w:rsidR="0013696B" w:rsidRPr="003F5AF2">
        <w:t>,</w:t>
      </w:r>
      <w:r w:rsidR="001B3710" w:rsidRPr="003F5AF2">
        <w:t xml:space="preserve"> and</w:t>
      </w:r>
      <w:r w:rsidRPr="003F5AF2">
        <w:t xml:space="preserve"> behavior of individuals (Becker et al., 1997; Carpenter, 2010; Champion, 1990)</w:t>
      </w:r>
      <w:r w:rsidR="00FC676B" w:rsidRPr="003F5AF2">
        <w:t xml:space="preserve">. Although no significant </w:t>
      </w:r>
      <w:r w:rsidRPr="003F5AF2">
        <w:t xml:space="preserve">interaction </w:t>
      </w:r>
      <w:r w:rsidR="0013696B" w:rsidRPr="003F5AF2">
        <w:t>between</w:t>
      </w:r>
      <w:r w:rsidRPr="003F5AF2">
        <w:t xml:space="preserve"> barrier and threat on </w:t>
      </w:r>
      <w:r w:rsidR="005568BC">
        <w:t xml:space="preserve">perceived </w:t>
      </w:r>
      <w:r w:rsidRPr="003F5AF2">
        <w:t xml:space="preserve">self-efficacy </w:t>
      </w:r>
      <w:r w:rsidR="00FC676B" w:rsidRPr="003F5AF2">
        <w:t>was found in the current study, it should not be concluded t</w:t>
      </w:r>
      <w:r w:rsidR="00CA62AE" w:rsidRPr="003F5AF2">
        <w:t xml:space="preserve">hat </w:t>
      </w:r>
      <w:r w:rsidR="000547FD" w:rsidRPr="003F5AF2">
        <w:t>addressing barrier does not</w:t>
      </w:r>
      <w:r w:rsidR="00FC676B" w:rsidRPr="003F5AF2">
        <w:t xml:space="preserve"> improve individuals’ </w:t>
      </w:r>
      <w:r w:rsidR="005568BC">
        <w:t xml:space="preserve">perceived </w:t>
      </w:r>
      <w:r w:rsidR="00FC676B" w:rsidRPr="003F5AF2">
        <w:t>self-efficacy</w:t>
      </w:r>
      <w:r w:rsidRPr="003F5AF2">
        <w:t xml:space="preserve">. Therefore, future studies should examine if there are interaction effects of threat and barrier on the </w:t>
      </w:r>
      <w:r w:rsidR="00BD5046" w:rsidRPr="003F5AF2">
        <w:t xml:space="preserve">perceived </w:t>
      </w:r>
      <w:r w:rsidRPr="003F5AF2">
        <w:t xml:space="preserve">self-efficacy of individuals for performing recommended health behaviors. </w:t>
      </w:r>
    </w:p>
    <w:p w14:paraId="5E2A02DC" w14:textId="4658F156" w:rsidR="005649EF" w:rsidRPr="003F5AF2" w:rsidRDefault="00A81462" w:rsidP="00A81462">
      <w:pPr>
        <w:ind w:firstLine="720"/>
      </w:pPr>
      <w:r w:rsidRPr="003F5AF2">
        <w:lastRenderedPageBreak/>
        <w:t xml:space="preserve">Hypothesis </w:t>
      </w:r>
      <w:r w:rsidR="0013696B" w:rsidRPr="003F5AF2">
        <w:t>8(a-b) predicted that there would</w:t>
      </w:r>
      <w:r w:rsidRPr="003F5AF2">
        <w:t xml:space="preserve"> be </w:t>
      </w:r>
      <w:r w:rsidR="00BD5046" w:rsidRPr="003F5AF2">
        <w:t xml:space="preserve">an </w:t>
      </w:r>
      <w:r w:rsidRPr="003F5AF2">
        <w:t xml:space="preserve">interaction </w:t>
      </w:r>
      <w:r w:rsidR="00143B1E" w:rsidRPr="003F5AF2">
        <w:t>between</w:t>
      </w:r>
      <w:r w:rsidRPr="003F5AF2">
        <w:t xml:space="preserve"> threat and barrier on the attitude and intention to exercise </w:t>
      </w:r>
      <w:r w:rsidR="003F0B3A" w:rsidRPr="003F5AF2">
        <w:t xml:space="preserve">and eat </w:t>
      </w:r>
      <w:r w:rsidR="000547FD" w:rsidRPr="003F5AF2">
        <w:t xml:space="preserve">a </w:t>
      </w:r>
      <w:r w:rsidR="003F0B3A" w:rsidRPr="003F5AF2">
        <w:t>healthy diet</w:t>
      </w:r>
      <w:r w:rsidR="0013696B" w:rsidRPr="003F5AF2">
        <w:t>,</w:t>
      </w:r>
      <w:r w:rsidRPr="003F5AF2">
        <w:t xml:space="preserve"> such that the participants </w:t>
      </w:r>
      <w:r w:rsidR="00143B1E" w:rsidRPr="003F5AF2">
        <w:t>exposed to</w:t>
      </w:r>
      <w:r w:rsidR="0013696B" w:rsidRPr="003F5AF2">
        <w:t xml:space="preserve"> high threat and </w:t>
      </w:r>
      <w:r w:rsidRPr="003F5AF2">
        <w:t>barrier a</w:t>
      </w:r>
      <w:r w:rsidR="0013696B" w:rsidRPr="003F5AF2">
        <w:t>ddressed</w:t>
      </w:r>
      <w:r w:rsidR="00143B1E" w:rsidRPr="003F5AF2">
        <w:t xml:space="preserve"> message conditions </w:t>
      </w:r>
      <w:r w:rsidR="00BD5046" w:rsidRPr="003F5AF2">
        <w:t>would</w:t>
      </w:r>
      <w:r w:rsidRPr="003F5AF2">
        <w:t xml:space="preserve"> have more positive attitude</w:t>
      </w:r>
      <w:r w:rsidR="000547FD" w:rsidRPr="003F5AF2">
        <w:t>s</w:t>
      </w:r>
      <w:r w:rsidRPr="003F5AF2">
        <w:t xml:space="preserve"> and higher in</w:t>
      </w:r>
      <w:r w:rsidR="00BD5046" w:rsidRPr="003F5AF2">
        <w:t>tention</w:t>
      </w:r>
      <w:r w:rsidR="000547FD" w:rsidRPr="003F5AF2">
        <w:t>s</w:t>
      </w:r>
      <w:r w:rsidR="00BD5046" w:rsidRPr="003F5AF2">
        <w:t xml:space="preserve"> to exercise </w:t>
      </w:r>
      <w:r w:rsidR="003F0B3A" w:rsidRPr="003F5AF2">
        <w:t xml:space="preserve">and eat </w:t>
      </w:r>
      <w:r w:rsidR="000547FD" w:rsidRPr="003F5AF2">
        <w:t xml:space="preserve">a </w:t>
      </w:r>
      <w:r w:rsidR="003F0B3A" w:rsidRPr="003F5AF2">
        <w:t xml:space="preserve">healthy diet </w:t>
      </w:r>
      <w:r w:rsidR="00BD5046" w:rsidRPr="003F5AF2">
        <w:t xml:space="preserve">that those </w:t>
      </w:r>
      <w:r w:rsidR="0013696B" w:rsidRPr="003F5AF2">
        <w:t xml:space="preserve">exposed to </w:t>
      </w:r>
      <w:r w:rsidR="000547FD" w:rsidRPr="003F5AF2">
        <w:t xml:space="preserve">the </w:t>
      </w:r>
      <w:r w:rsidR="0013696B" w:rsidRPr="003F5AF2">
        <w:t>high threat and barrier not addressed</w:t>
      </w:r>
      <w:r w:rsidRPr="003F5AF2">
        <w:t xml:space="preserve"> message condition</w:t>
      </w:r>
      <w:r w:rsidR="00BD5046" w:rsidRPr="003F5AF2">
        <w:t>s</w:t>
      </w:r>
      <w:r w:rsidRPr="003F5AF2">
        <w:t xml:space="preserve">. However, no significant interaction </w:t>
      </w:r>
      <w:r w:rsidR="0013696B" w:rsidRPr="003F5AF2">
        <w:t>between</w:t>
      </w:r>
      <w:r w:rsidRPr="003F5AF2">
        <w:t xml:space="preserve"> threat and barrier on attitude</w:t>
      </w:r>
      <w:r w:rsidR="005B4F33">
        <w:t>s</w:t>
      </w:r>
      <w:r w:rsidRPr="003F5AF2">
        <w:t xml:space="preserve"> or</w:t>
      </w:r>
      <w:r w:rsidR="00BD5046" w:rsidRPr="003F5AF2">
        <w:t xml:space="preserve"> intention</w:t>
      </w:r>
      <w:r w:rsidR="005B4F33">
        <w:t>s</w:t>
      </w:r>
      <w:r w:rsidR="00BD5046" w:rsidRPr="003F5AF2">
        <w:t xml:space="preserve"> to exercise or eat healthily </w:t>
      </w:r>
      <w:r w:rsidRPr="003F5AF2">
        <w:t xml:space="preserve">was found. </w:t>
      </w:r>
      <w:r w:rsidR="00370AC4">
        <w:t>Although not significant, t</w:t>
      </w:r>
      <w:r w:rsidRPr="003F5AF2">
        <w:t>he means showed that the intention</w:t>
      </w:r>
      <w:r w:rsidR="005B4F33">
        <w:t>s</w:t>
      </w:r>
      <w:r w:rsidRPr="003F5AF2">
        <w:t xml:space="preserve"> to</w:t>
      </w:r>
      <w:r w:rsidR="00BD5046" w:rsidRPr="003F5AF2">
        <w:t>wards exercising and eating healthily</w:t>
      </w:r>
      <w:r w:rsidRPr="003F5AF2">
        <w:t xml:space="preserve"> were in </w:t>
      </w:r>
      <w:r w:rsidR="00BD5046" w:rsidRPr="003F5AF2">
        <w:t xml:space="preserve">the </w:t>
      </w:r>
      <w:r w:rsidR="005649EF" w:rsidRPr="003F5AF2">
        <w:t>predicted direction</w:t>
      </w:r>
      <w:r w:rsidR="003F0B3A" w:rsidRPr="003F5AF2">
        <w:t xml:space="preserve"> such tha</w:t>
      </w:r>
      <w:r w:rsidR="0013696B" w:rsidRPr="003F5AF2">
        <w:t>t participants exposed to high threat and barrier addressed</w:t>
      </w:r>
      <w:r w:rsidR="003F0B3A" w:rsidRPr="003F5AF2">
        <w:t xml:space="preserve"> </w:t>
      </w:r>
      <w:r w:rsidR="005B4F33">
        <w:t xml:space="preserve">message </w:t>
      </w:r>
      <w:r w:rsidR="003F0B3A" w:rsidRPr="003F5AF2">
        <w:t xml:space="preserve">conditions had </w:t>
      </w:r>
      <w:r w:rsidR="000547FD" w:rsidRPr="003F5AF2">
        <w:t xml:space="preserve">a </w:t>
      </w:r>
      <w:r w:rsidR="003F0B3A" w:rsidRPr="003F5AF2">
        <w:t xml:space="preserve">higher </w:t>
      </w:r>
      <w:r w:rsidR="007D5544">
        <w:t>means for intention</w:t>
      </w:r>
      <w:r w:rsidR="003F0B3A" w:rsidRPr="003F5AF2">
        <w:t xml:space="preserve"> to exercise and eat health</w:t>
      </w:r>
      <w:r w:rsidR="00143B1E" w:rsidRPr="003F5AF2">
        <w:t>il</w:t>
      </w:r>
      <w:r w:rsidR="003F0B3A" w:rsidRPr="003F5AF2">
        <w:t>y than the pa</w:t>
      </w:r>
      <w:r w:rsidR="0013696B" w:rsidRPr="003F5AF2">
        <w:t>rticipants who were exposed to high threat and barrier not addressed</w:t>
      </w:r>
      <w:r w:rsidR="003F0B3A" w:rsidRPr="003F5AF2">
        <w:t xml:space="preserve"> message conditions. </w:t>
      </w:r>
      <w:r w:rsidR="005649EF" w:rsidRPr="003F5AF2">
        <w:t xml:space="preserve">However, for </w:t>
      </w:r>
      <w:r w:rsidRPr="003F5AF2">
        <w:t>the attitude</w:t>
      </w:r>
      <w:r w:rsidR="000547FD" w:rsidRPr="003F5AF2">
        <w:t>s</w:t>
      </w:r>
      <w:r w:rsidRPr="003F5AF2">
        <w:t xml:space="preserve"> towards eating healthy </w:t>
      </w:r>
      <w:r w:rsidR="005649EF" w:rsidRPr="003F5AF2">
        <w:t xml:space="preserve">diet, </w:t>
      </w:r>
      <w:r w:rsidR="0013696B" w:rsidRPr="003F5AF2">
        <w:t>the participants in the high threat and barrier not addressed message</w:t>
      </w:r>
      <w:r w:rsidRPr="003F5AF2">
        <w:t xml:space="preserve"> </w:t>
      </w:r>
      <w:r w:rsidR="005649EF" w:rsidRPr="003F5AF2">
        <w:t xml:space="preserve">conditions </w:t>
      </w:r>
      <w:r w:rsidRPr="003F5AF2">
        <w:t xml:space="preserve">had </w:t>
      </w:r>
      <w:r w:rsidR="00143B1E" w:rsidRPr="003F5AF2">
        <w:t>higher means</w:t>
      </w:r>
      <w:r w:rsidR="0013696B" w:rsidRPr="003F5AF2">
        <w:t xml:space="preserve"> </w:t>
      </w:r>
      <w:r w:rsidR="005B4F33">
        <w:t xml:space="preserve">on the intentions to exercise </w:t>
      </w:r>
      <w:r w:rsidR="0013696B" w:rsidRPr="003F5AF2">
        <w:t>than the participants in the high threat and barrier addressed</w:t>
      </w:r>
      <w:r w:rsidRPr="003F5AF2">
        <w:t xml:space="preserve"> message condition</w:t>
      </w:r>
      <w:r w:rsidR="005649EF" w:rsidRPr="003F5AF2">
        <w:t>s</w:t>
      </w:r>
      <w:r w:rsidRPr="003F5AF2">
        <w:t xml:space="preserve">. </w:t>
      </w:r>
    </w:p>
    <w:p w14:paraId="06E8CF9E" w14:textId="58CFAEF9" w:rsidR="00A81462" w:rsidRPr="003F5AF2" w:rsidRDefault="00A81462" w:rsidP="00A81462">
      <w:pPr>
        <w:ind w:firstLine="720"/>
      </w:pPr>
      <w:r w:rsidRPr="003F5AF2">
        <w:t xml:space="preserve">Although no </w:t>
      </w:r>
      <w:r w:rsidR="005649EF" w:rsidRPr="003F5AF2">
        <w:t xml:space="preserve">significant </w:t>
      </w:r>
      <w:r w:rsidRPr="003F5AF2">
        <w:t xml:space="preserve">interaction </w:t>
      </w:r>
      <w:r w:rsidR="0013696B" w:rsidRPr="003F5AF2">
        <w:t>between</w:t>
      </w:r>
      <w:r w:rsidR="005649EF" w:rsidRPr="003F5AF2">
        <w:t xml:space="preserve"> threat and barrier on attitude or intention to exercise and eat </w:t>
      </w:r>
      <w:r w:rsidR="000547FD" w:rsidRPr="003F5AF2">
        <w:t xml:space="preserve">a </w:t>
      </w:r>
      <w:r w:rsidR="005649EF" w:rsidRPr="003F5AF2">
        <w:t xml:space="preserve">healthy diet </w:t>
      </w:r>
      <w:r w:rsidRPr="003F5AF2">
        <w:t>was found</w:t>
      </w:r>
      <w:r w:rsidR="00A84090">
        <w:t>, the</w:t>
      </w:r>
      <w:r w:rsidRPr="003F5AF2">
        <w:t xml:space="preserve"> main effect of barrier on the intention</w:t>
      </w:r>
      <w:r w:rsidR="00A84090">
        <w:t>s</w:t>
      </w:r>
      <w:r w:rsidRPr="003F5AF2">
        <w:t xml:space="preserve"> to exercise</w:t>
      </w:r>
      <w:r w:rsidR="00A84090">
        <w:t xml:space="preserve"> approached significance</w:t>
      </w:r>
      <w:r w:rsidR="008D26C9" w:rsidRPr="003F5AF2">
        <w:t>,</w:t>
      </w:r>
      <w:r w:rsidRPr="003F5AF2">
        <w:t xml:space="preserve"> such that participants in the barrier addressed</w:t>
      </w:r>
      <w:r w:rsidR="005649EF" w:rsidRPr="003F5AF2">
        <w:t xml:space="preserve"> message</w:t>
      </w:r>
      <w:r w:rsidR="00A84090">
        <w:t xml:space="preserve"> condition had greater</w:t>
      </w:r>
      <w:r w:rsidRPr="003F5AF2">
        <w:t xml:space="preserve"> intention</w:t>
      </w:r>
      <w:r w:rsidR="00A84090">
        <w:t>s</w:t>
      </w:r>
      <w:r w:rsidRPr="003F5AF2">
        <w:t xml:space="preserve"> to exercise than the participants in the barrier not addressed</w:t>
      </w:r>
      <w:r w:rsidR="005649EF" w:rsidRPr="003F5AF2">
        <w:t xml:space="preserve"> message condition</w:t>
      </w:r>
      <w:r w:rsidR="0010210A" w:rsidRPr="003F5AF2">
        <w:t>s</w:t>
      </w:r>
      <w:r w:rsidR="005649EF" w:rsidRPr="003F5AF2">
        <w:t>. Therefore, participants who read the narrative message that addressed the barrier of time to exercise had</w:t>
      </w:r>
      <w:r w:rsidR="00A84090">
        <w:t xml:space="preserve"> greater</w:t>
      </w:r>
      <w:r w:rsidR="005649EF" w:rsidRPr="003F5AF2">
        <w:t xml:space="preserve"> intention</w:t>
      </w:r>
      <w:r w:rsidR="00A84090">
        <w:t>s</w:t>
      </w:r>
      <w:r w:rsidR="005649EF" w:rsidRPr="003F5AF2">
        <w:t xml:space="preserve"> to exercise than the participants who read the narrative message that did not address the barrier of time to exercise. </w:t>
      </w:r>
      <w:r w:rsidR="003F0B3A" w:rsidRPr="003F5AF2">
        <w:t>One explanation for</w:t>
      </w:r>
      <w:r w:rsidR="005649EF" w:rsidRPr="003F5AF2">
        <w:t xml:space="preserve"> the main effect of barrier on the intention to exercise </w:t>
      </w:r>
      <w:r w:rsidR="00A84090">
        <w:t xml:space="preserve">approaching significance </w:t>
      </w:r>
      <w:r w:rsidR="005649EF" w:rsidRPr="003F5AF2">
        <w:t xml:space="preserve">but no interaction </w:t>
      </w:r>
      <w:r w:rsidR="00A84090">
        <w:t>between</w:t>
      </w:r>
      <w:r w:rsidR="005649EF" w:rsidRPr="003F5AF2">
        <w:t xml:space="preserve"> threat and </w:t>
      </w:r>
      <w:r w:rsidR="005649EF" w:rsidRPr="003F5AF2">
        <w:lastRenderedPageBreak/>
        <w:t xml:space="preserve">barrier </w:t>
      </w:r>
      <w:r w:rsidR="00A84090">
        <w:t>is</w:t>
      </w:r>
      <w:r w:rsidR="005649EF" w:rsidRPr="003F5AF2">
        <w:t xml:space="preserve"> that the two variables </w:t>
      </w:r>
      <w:r w:rsidR="003F0B3A" w:rsidRPr="003F5AF2">
        <w:t xml:space="preserve">may be working independently </w:t>
      </w:r>
      <w:r w:rsidR="000547FD" w:rsidRPr="003F5AF2">
        <w:t xml:space="preserve">rather </w:t>
      </w:r>
      <w:r w:rsidR="003F0B3A" w:rsidRPr="003F5AF2">
        <w:t xml:space="preserve">than interacting with each other. </w:t>
      </w:r>
      <w:r w:rsidRPr="003F5AF2">
        <w:t xml:space="preserve">Neither HBM nor EPPM studies have looked at the interaction </w:t>
      </w:r>
      <w:r w:rsidR="005568BC">
        <w:t>between</w:t>
      </w:r>
      <w:r w:rsidRPr="003F5AF2">
        <w:t xml:space="preserve"> threat and barrier on the attitude and intention to exercise</w:t>
      </w:r>
      <w:r w:rsidR="003F0B3A" w:rsidRPr="003F5AF2">
        <w:t xml:space="preserve"> or eat </w:t>
      </w:r>
      <w:r w:rsidR="000547FD" w:rsidRPr="003F5AF2">
        <w:t xml:space="preserve">a </w:t>
      </w:r>
      <w:r w:rsidR="003F0B3A" w:rsidRPr="003F5AF2">
        <w:t>healthy diet</w:t>
      </w:r>
      <w:r w:rsidRPr="003F5AF2">
        <w:t xml:space="preserve"> before. Therefore, no conclusion can be drawn based on a single study</w:t>
      </w:r>
      <w:r w:rsidR="000547FD" w:rsidRPr="003F5AF2">
        <w:t>,</w:t>
      </w:r>
      <w:r w:rsidRPr="003F5AF2">
        <w:t xml:space="preserve"> but the current study shows that the interaction </w:t>
      </w:r>
      <w:r w:rsidR="005568BC">
        <w:t>between</w:t>
      </w:r>
      <w:r w:rsidRPr="003F5AF2">
        <w:t xml:space="preserve"> threat and barrier on attitude and behavioral intention to perform a recommended health action cannot be dismissed. </w:t>
      </w:r>
    </w:p>
    <w:p w14:paraId="7E0B54DF" w14:textId="27368363" w:rsidR="007C5CC0" w:rsidRPr="003F5AF2" w:rsidRDefault="00667916" w:rsidP="00E20465">
      <w:pPr>
        <w:pStyle w:val="Heading2"/>
      </w:pPr>
      <w:bookmarkStart w:id="89" w:name="_Toc520967082"/>
      <w:r>
        <w:t>Three-way Interaction of Threat, Efficacy, and B</w:t>
      </w:r>
      <w:r w:rsidR="007C5CC0" w:rsidRPr="003F5AF2">
        <w:t>arrier</w:t>
      </w:r>
      <w:bookmarkEnd w:id="89"/>
    </w:p>
    <w:p w14:paraId="4F9B88D1" w14:textId="786DEDFD" w:rsidR="00FB3D2B" w:rsidRPr="003F5AF2" w:rsidRDefault="00C14F2A" w:rsidP="00C14F2A">
      <w:pPr>
        <w:ind w:firstLine="720"/>
      </w:pPr>
      <w:r w:rsidRPr="003F5AF2">
        <w:rPr>
          <w:b/>
        </w:rPr>
        <w:tab/>
      </w:r>
      <w:r w:rsidRPr="003F5AF2">
        <w:t xml:space="preserve">Hypothesis 9(a-b) predicted that there </w:t>
      </w:r>
      <w:r w:rsidR="000547FD" w:rsidRPr="003F5AF2">
        <w:t xml:space="preserve">would </w:t>
      </w:r>
      <w:r w:rsidRPr="003F5AF2">
        <w:t>be a three-way interaction of threat, efficacy, and barrier suc</w:t>
      </w:r>
      <w:r w:rsidR="0010210A" w:rsidRPr="003F5AF2">
        <w:t xml:space="preserve">h that participants exposed to </w:t>
      </w:r>
      <w:r w:rsidRPr="003F5AF2">
        <w:t>high threat</w:t>
      </w:r>
      <w:r w:rsidR="000D5C2A" w:rsidRPr="003F5AF2">
        <w:t>,</w:t>
      </w:r>
      <w:r w:rsidR="0010210A" w:rsidRPr="003F5AF2">
        <w:t xml:space="preserve"> high efficacy</w:t>
      </w:r>
      <w:r w:rsidR="003016AF" w:rsidRPr="003F5AF2">
        <w:t xml:space="preserve"> and barrier addressed</w:t>
      </w:r>
      <w:r w:rsidRPr="003F5AF2">
        <w:t xml:space="preserve"> message condition</w:t>
      </w:r>
      <w:r w:rsidR="003016AF" w:rsidRPr="003F5AF2">
        <w:t xml:space="preserve"> would</w:t>
      </w:r>
      <w:r w:rsidRPr="003F5AF2">
        <w:t xml:space="preserve"> have the </w:t>
      </w:r>
      <w:r w:rsidR="003016AF" w:rsidRPr="003F5AF2">
        <w:t>most positive</w:t>
      </w:r>
      <w:r w:rsidRPr="003F5AF2">
        <w:t xml:space="preserve"> attitude</w:t>
      </w:r>
      <w:r w:rsidR="003016AF" w:rsidRPr="003F5AF2">
        <w:t>s</w:t>
      </w:r>
      <w:r w:rsidRPr="003F5AF2">
        <w:t xml:space="preserve"> and </w:t>
      </w:r>
      <w:r w:rsidR="005B4F33">
        <w:t>greatest</w:t>
      </w:r>
      <w:r w:rsidR="003016AF" w:rsidRPr="003F5AF2">
        <w:t xml:space="preserve"> </w:t>
      </w:r>
      <w:r w:rsidRPr="003F5AF2">
        <w:t>intention</w:t>
      </w:r>
      <w:r w:rsidR="003016AF" w:rsidRPr="003F5AF2">
        <w:t>s</w:t>
      </w:r>
      <w:r w:rsidRPr="003F5AF2">
        <w:t xml:space="preserve"> </w:t>
      </w:r>
      <w:r w:rsidR="003016AF" w:rsidRPr="003F5AF2">
        <w:t>to</w:t>
      </w:r>
      <w:r w:rsidRPr="003F5AF2">
        <w:t xml:space="preserve"> exercise and eating healthy diet than other message conditions. However, no significant </w:t>
      </w:r>
      <w:r w:rsidR="00CA62AE" w:rsidRPr="003F5AF2">
        <w:t xml:space="preserve">three-way </w:t>
      </w:r>
      <w:r w:rsidRPr="003F5AF2">
        <w:t>interaction of threat, barrier and efficacy was found</w:t>
      </w:r>
      <w:r w:rsidR="0010210A" w:rsidRPr="003F5AF2">
        <w:t xml:space="preserve"> on attitude</w:t>
      </w:r>
      <w:r w:rsidR="003016AF" w:rsidRPr="003F5AF2">
        <w:t>s</w:t>
      </w:r>
      <w:r w:rsidR="0010210A" w:rsidRPr="003F5AF2">
        <w:t xml:space="preserve"> and intention</w:t>
      </w:r>
      <w:r w:rsidR="003016AF" w:rsidRPr="003F5AF2">
        <w:t>s</w:t>
      </w:r>
      <w:r w:rsidR="0010210A" w:rsidRPr="003F5AF2">
        <w:t xml:space="preserve"> for either exercise </w:t>
      </w:r>
      <w:r w:rsidRPr="003F5AF2">
        <w:t>or healthy eating behavior</w:t>
      </w:r>
      <w:r w:rsidR="000D5C2A" w:rsidRPr="003F5AF2">
        <w:t xml:space="preserve">. The means did not show a definitive pattern of the interaction of the three variables in influencing the efficacy and behavior. </w:t>
      </w:r>
    </w:p>
    <w:p w14:paraId="137E1C67" w14:textId="528E2D30" w:rsidR="00FB3D2B" w:rsidRPr="003F5AF2" w:rsidRDefault="00FB3D2B" w:rsidP="00FB3D2B">
      <w:pPr>
        <w:ind w:firstLine="720"/>
      </w:pPr>
      <w:r w:rsidRPr="003F5AF2">
        <w:t>Although no three-way interaction was found, the analysis</w:t>
      </w:r>
      <w:r w:rsidR="0049294F" w:rsidRPr="003F5AF2">
        <w:t xml:space="preserve"> found a </w:t>
      </w:r>
      <w:r w:rsidR="003016AF" w:rsidRPr="003F5AF2">
        <w:t xml:space="preserve">significant </w:t>
      </w:r>
      <w:r w:rsidR="0049294F" w:rsidRPr="003F5AF2">
        <w:t xml:space="preserve">two-way interaction between </w:t>
      </w:r>
      <w:r w:rsidRPr="003F5AF2">
        <w:t>efficacy and barrier on participants’ attitude</w:t>
      </w:r>
      <w:r w:rsidR="0049294F" w:rsidRPr="003F5AF2">
        <w:t>s</w:t>
      </w:r>
      <w:r w:rsidRPr="003F5AF2">
        <w:t xml:space="preserve"> towards exercise. </w:t>
      </w:r>
      <w:r w:rsidR="003016AF" w:rsidRPr="003F5AF2">
        <w:t xml:space="preserve">Post-hoc tests found that the differences between participants in high efficacy and barrier not addressed condition and high efficacy and barrier addressed conditions was not significant. The difference between participants in low efficacy and barrier addressed and low efficacy and barrier not addressed </w:t>
      </w:r>
      <w:r w:rsidR="007D5544">
        <w:t xml:space="preserve">message conditions </w:t>
      </w:r>
      <w:r w:rsidR="003016AF" w:rsidRPr="003F5AF2">
        <w:t>was also not significant. The</w:t>
      </w:r>
      <w:r w:rsidRPr="003F5AF2">
        <w:t xml:space="preserve"> result showe</w:t>
      </w:r>
      <w:r w:rsidR="003016AF" w:rsidRPr="003F5AF2">
        <w:t>d that the participants in the high efficacy and barrier not addressed</w:t>
      </w:r>
      <w:r w:rsidRPr="003F5AF2">
        <w:t xml:space="preserve"> message condition </w:t>
      </w:r>
      <w:r w:rsidR="007D5544">
        <w:t>had the</w:t>
      </w:r>
      <w:r w:rsidR="003016AF" w:rsidRPr="003F5AF2">
        <w:t xml:space="preserve"> </w:t>
      </w:r>
      <w:r w:rsidR="00A84090">
        <w:t>greatest attitude towards exercise</w:t>
      </w:r>
      <w:r w:rsidR="0010210A" w:rsidRPr="003F5AF2">
        <w:t xml:space="preserve"> followed by </w:t>
      </w:r>
      <w:r w:rsidR="0010210A" w:rsidRPr="003F5AF2">
        <w:lastRenderedPageBreak/>
        <w:t xml:space="preserve">participants in </w:t>
      </w:r>
      <w:r w:rsidRPr="003F5AF2">
        <w:t>low efficac</w:t>
      </w:r>
      <w:r w:rsidR="0010210A" w:rsidRPr="003F5AF2">
        <w:t>y and barrier addressed, high efficacy and barrier addressed,</w:t>
      </w:r>
      <w:r w:rsidR="00543EF7" w:rsidRPr="003F5AF2">
        <w:t xml:space="preserve"> and </w:t>
      </w:r>
      <w:r w:rsidR="0010210A" w:rsidRPr="003F5AF2">
        <w:t>l</w:t>
      </w:r>
      <w:r w:rsidR="00543EF7" w:rsidRPr="003F5AF2">
        <w:t>ow efficacy and barrier not addressed</w:t>
      </w:r>
      <w:r w:rsidRPr="003F5AF2">
        <w:t xml:space="preserve"> message conditions. This is an interesting findin</w:t>
      </w:r>
      <w:r w:rsidR="0049294F" w:rsidRPr="003F5AF2">
        <w:t xml:space="preserve">g, which suggests that when </w:t>
      </w:r>
      <w:r w:rsidRPr="003F5AF2">
        <w:t>efficacy is low then addressing the barrier may be more effective in influencing the individuals’ attitude</w:t>
      </w:r>
      <w:r w:rsidR="0049294F" w:rsidRPr="003F5AF2">
        <w:t>s</w:t>
      </w:r>
      <w:r w:rsidRPr="003F5AF2">
        <w:t xml:space="preserve"> towards recommended health behavior</w:t>
      </w:r>
      <w:r w:rsidR="0049294F" w:rsidRPr="003F5AF2">
        <w:t>s</w:t>
      </w:r>
      <w:r w:rsidRPr="003F5AF2">
        <w:t xml:space="preserve"> than when efficacy is high. When </w:t>
      </w:r>
      <w:r w:rsidR="0049294F" w:rsidRPr="003F5AF2">
        <w:t>participants are</w:t>
      </w:r>
      <w:r w:rsidRPr="003F5AF2">
        <w:t xml:space="preserve"> exposed to low efficacy message condition, addressing a barrier may help to increase </w:t>
      </w:r>
      <w:r w:rsidR="0049294F" w:rsidRPr="003F5AF2">
        <w:t>their</w:t>
      </w:r>
      <w:r w:rsidRPr="003F5AF2">
        <w:t xml:space="preserve"> self-efficacy that can strengthen </w:t>
      </w:r>
      <w:r w:rsidR="0049294F" w:rsidRPr="003F5AF2">
        <w:t>their</w:t>
      </w:r>
      <w:r w:rsidRPr="003F5AF2">
        <w:t xml:space="preserve"> attitude</w:t>
      </w:r>
      <w:r w:rsidR="0049294F" w:rsidRPr="003F5AF2">
        <w:t>s</w:t>
      </w:r>
      <w:r w:rsidRPr="003F5AF2">
        <w:t xml:space="preserve"> towards the recommended behavior. But addressing t</w:t>
      </w:r>
      <w:r w:rsidR="0049294F" w:rsidRPr="003F5AF2">
        <w:t>he barrier may not be necessary</w:t>
      </w:r>
      <w:r w:rsidRPr="003F5AF2">
        <w:t xml:space="preserve"> when </w:t>
      </w:r>
      <w:r w:rsidR="000D5C2A" w:rsidRPr="003F5AF2">
        <w:t>participants are</w:t>
      </w:r>
      <w:r w:rsidRPr="003F5AF2">
        <w:t xml:space="preserve"> exposed to a high efficacy message. However, more future studies are required to get a better understanding of how efficacy and barrier can impact</w:t>
      </w:r>
      <w:r w:rsidR="00CA62AE" w:rsidRPr="003F5AF2">
        <w:t xml:space="preserve"> the persuasiveness of a health</w:t>
      </w:r>
      <w:r w:rsidRPr="003F5AF2">
        <w:t xml:space="preserve"> </w:t>
      </w:r>
      <w:r w:rsidR="0049294F" w:rsidRPr="003F5AF2">
        <w:t xml:space="preserve">promotion </w:t>
      </w:r>
      <w:r w:rsidRPr="003F5AF2">
        <w:t>message.</w:t>
      </w:r>
      <w:r w:rsidR="000D5C2A" w:rsidRPr="003F5AF2">
        <w:t xml:space="preserve"> Also</w:t>
      </w:r>
      <w:r w:rsidR="0049294F" w:rsidRPr="003F5AF2">
        <w:t>,</w:t>
      </w:r>
      <w:r w:rsidR="000D5C2A" w:rsidRPr="003F5AF2">
        <w:t xml:space="preserve"> future studies should examine the three-way interaction of threat, efficacy, and behavior in persuading individuals to follow the recommended health behaviors. </w:t>
      </w:r>
    </w:p>
    <w:p w14:paraId="5D2D54A1" w14:textId="6929BBA7" w:rsidR="007C5CC0" w:rsidRPr="003F5AF2" w:rsidRDefault="000D5C2A" w:rsidP="00E20465">
      <w:pPr>
        <w:pStyle w:val="Heading2"/>
      </w:pPr>
      <w:bookmarkStart w:id="90" w:name="_Toc520967083"/>
      <w:r w:rsidRPr="003F5AF2">
        <w:t>Influence o</w:t>
      </w:r>
      <w:r w:rsidR="00667916">
        <w:t>f M</w:t>
      </w:r>
      <w:r w:rsidRPr="003F5AF2">
        <w:t>essage</w:t>
      </w:r>
      <w:r w:rsidR="00667916">
        <w:t xml:space="preserve"> C</w:t>
      </w:r>
      <w:r w:rsidR="007E6AB1" w:rsidRPr="003F5AF2">
        <w:t>ontent</w:t>
      </w:r>
      <w:r w:rsidR="00667916">
        <w:t xml:space="preserve"> Manipulations on T</w:t>
      </w:r>
      <w:r w:rsidRPr="003F5AF2">
        <w:t>ransportation</w:t>
      </w:r>
      <w:bookmarkEnd w:id="90"/>
    </w:p>
    <w:p w14:paraId="4BEABAF7" w14:textId="199E4D23" w:rsidR="007E6AB1" w:rsidRPr="003F5AF2" w:rsidRDefault="000D5C2A" w:rsidP="000D5C2A">
      <w:pPr>
        <w:ind w:firstLine="720"/>
      </w:pPr>
      <w:r w:rsidRPr="003F5AF2">
        <w:rPr>
          <w:b/>
        </w:rPr>
        <w:tab/>
      </w:r>
      <w:r w:rsidRPr="003F5AF2">
        <w:t xml:space="preserve">Research Question 1 asked if the participants’ transportation to the narrative world </w:t>
      </w:r>
      <w:r w:rsidR="0049294F" w:rsidRPr="003F5AF2">
        <w:t>would</w:t>
      </w:r>
      <w:r w:rsidRPr="003F5AF2">
        <w:t xml:space="preserve"> vary among the manipulation of threat, efficacy, and barriers in the messages. Although no main or interaction effect was found for the diet behavior message, </w:t>
      </w:r>
      <w:r w:rsidR="00A84090">
        <w:t xml:space="preserve">the </w:t>
      </w:r>
      <w:r w:rsidRPr="003F5AF2">
        <w:t>main effects of efficacy and barrier on transportation for exercise behavior message</w:t>
      </w:r>
      <w:r w:rsidR="007E6AB1" w:rsidRPr="003F5AF2">
        <w:t>s</w:t>
      </w:r>
      <w:r w:rsidR="00A84090">
        <w:t xml:space="preserve"> approached significance</w:t>
      </w:r>
      <w:r w:rsidRPr="003F5AF2">
        <w:t xml:space="preserve">. </w:t>
      </w:r>
    </w:p>
    <w:p w14:paraId="10FEA978" w14:textId="6BE9B98C" w:rsidR="000D5C2A" w:rsidRPr="003F5AF2" w:rsidRDefault="000D5C2A" w:rsidP="000D5C2A">
      <w:pPr>
        <w:ind w:firstLine="720"/>
      </w:pPr>
      <w:r w:rsidRPr="003F5AF2">
        <w:t xml:space="preserve">Participants in the high efficacy message condition reported </w:t>
      </w:r>
      <w:r w:rsidR="0049294F" w:rsidRPr="003F5AF2">
        <w:t xml:space="preserve">greater </w:t>
      </w:r>
      <w:r w:rsidRPr="003F5AF2">
        <w:t>transportation to the narrative world than participants in the low efficacy message condition</w:t>
      </w:r>
      <w:r w:rsidR="0049294F" w:rsidRPr="003F5AF2">
        <w:t>s</w:t>
      </w:r>
      <w:r w:rsidRPr="003F5AF2">
        <w:t>. Also</w:t>
      </w:r>
      <w:r w:rsidR="0049294F" w:rsidRPr="003F5AF2">
        <w:t>,</w:t>
      </w:r>
      <w:r w:rsidRPr="003F5AF2">
        <w:t xml:space="preserve"> participants in the barrier not addressed</w:t>
      </w:r>
      <w:r w:rsidR="007E6AB1" w:rsidRPr="003F5AF2">
        <w:t xml:space="preserve"> message</w:t>
      </w:r>
      <w:r w:rsidRPr="003F5AF2">
        <w:t xml:space="preserve"> condition</w:t>
      </w:r>
      <w:r w:rsidR="0049294F" w:rsidRPr="003F5AF2">
        <w:t>s</w:t>
      </w:r>
      <w:r w:rsidRPr="003F5AF2">
        <w:t xml:space="preserve"> reported higher transporta</w:t>
      </w:r>
      <w:r w:rsidR="0049294F" w:rsidRPr="003F5AF2">
        <w:t>tion to the narrative world than</w:t>
      </w:r>
      <w:r w:rsidRPr="003F5AF2">
        <w:t xml:space="preserve"> the participants in the barrier addressed message condition</w:t>
      </w:r>
      <w:r w:rsidR="007E6AB1" w:rsidRPr="003F5AF2">
        <w:t>s</w:t>
      </w:r>
      <w:r w:rsidRPr="003F5AF2">
        <w:t xml:space="preserve">. Transportation to the narrative world has been defined as being </w:t>
      </w:r>
      <w:r w:rsidRPr="003F5AF2">
        <w:lastRenderedPageBreak/>
        <w:t>immersed into a story or carried away by a story (</w:t>
      </w:r>
      <w:proofErr w:type="spellStart"/>
      <w:r w:rsidRPr="003F5AF2">
        <w:t>Larkey</w:t>
      </w:r>
      <w:proofErr w:type="spellEnd"/>
      <w:r w:rsidRPr="003F5AF2">
        <w:t xml:space="preserve"> &amp; Hecht, 2010). </w:t>
      </w:r>
      <w:r w:rsidR="007E6AB1" w:rsidRPr="003F5AF2">
        <w:t>The</w:t>
      </w:r>
      <w:r w:rsidRPr="003F5AF2">
        <w:t xml:space="preserve"> current study suggests that </w:t>
      </w:r>
      <w:r w:rsidR="007E6AB1" w:rsidRPr="003F5AF2">
        <w:t xml:space="preserve">individuals are more immersed into the narrative world </w:t>
      </w:r>
      <w:r w:rsidRPr="003F5AF2">
        <w:t>in high efficacy message</w:t>
      </w:r>
      <w:r w:rsidR="007E6AB1" w:rsidRPr="003F5AF2">
        <w:t xml:space="preserve"> conditions than </w:t>
      </w:r>
      <w:r w:rsidR="0049294F" w:rsidRPr="003F5AF2">
        <w:t xml:space="preserve">in </w:t>
      </w:r>
      <w:r w:rsidRPr="003F5AF2">
        <w:t>low efficacy</w:t>
      </w:r>
      <w:r w:rsidR="0049294F" w:rsidRPr="003F5AF2">
        <w:t xml:space="preserve"> </w:t>
      </w:r>
      <w:r w:rsidR="007E6AB1" w:rsidRPr="003F5AF2">
        <w:t xml:space="preserve">message </w:t>
      </w:r>
      <w:r w:rsidRPr="003F5AF2">
        <w:t>condition</w:t>
      </w:r>
      <w:r w:rsidR="007E6AB1" w:rsidRPr="003F5AF2">
        <w:t>s</w:t>
      </w:r>
      <w:r w:rsidRPr="003F5AF2">
        <w:t>. Also individuals were immersed more into the narrative world when the narrative did not address</w:t>
      </w:r>
      <w:r w:rsidR="007E6AB1" w:rsidRPr="003F5AF2">
        <w:t xml:space="preserve"> the barrier to the exercise tha</w:t>
      </w:r>
      <w:r w:rsidRPr="003F5AF2">
        <w:t xml:space="preserve">n when the narrative </w:t>
      </w:r>
      <w:r w:rsidR="0049294F" w:rsidRPr="003F5AF2">
        <w:t>did address</w:t>
      </w:r>
      <w:r w:rsidRPr="003F5AF2">
        <w:t xml:space="preserve"> the barr</w:t>
      </w:r>
      <w:r w:rsidR="007E6AB1" w:rsidRPr="003F5AF2">
        <w:t>ier to the exercise. Therefore, based on the current study result</w:t>
      </w:r>
      <w:r w:rsidR="00EF6C95" w:rsidRPr="003F5AF2">
        <w:t>s</w:t>
      </w:r>
      <w:r w:rsidR="0049294F" w:rsidRPr="003F5AF2">
        <w:t>,</w:t>
      </w:r>
      <w:r w:rsidR="007E6AB1" w:rsidRPr="003F5AF2">
        <w:t xml:space="preserve"> </w:t>
      </w:r>
      <w:r w:rsidRPr="003F5AF2">
        <w:t xml:space="preserve">it can be suggested that when creating a narrative health message, </w:t>
      </w:r>
      <w:r w:rsidR="0049294F" w:rsidRPr="003F5AF2">
        <w:t xml:space="preserve">a </w:t>
      </w:r>
      <w:r w:rsidR="007E6AB1" w:rsidRPr="003F5AF2">
        <w:t>message with a</w:t>
      </w:r>
      <w:r w:rsidRPr="003F5AF2">
        <w:t xml:space="preserve"> high efficacy and </w:t>
      </w:r>
      <w:r w:rsidR="0049294F" w:rsidRPr="003F5AF2">
        <w:t>a</w:t>
      </w:r>
      <w:r w:rsidRPr="003F5AF2">
        <w:t xml:space="preserve"> message th</w:t>
      </w:r>
      <w:r w:rsidR="0049294F" w:rsidRPr="003F5AF2">
        <w:t>at does not address barriers may be</w:t>
      </w:r>
      <w:r w:rsidRPr="003F5AF2">
        <w:t xml:space="preserve"> more immersive</w:t>
      </w:r>
      <w:r w:rsidR="0049294F" w:rsidRPr="003F5AF2">
        <w:t>,</w:t>
      </w:r>
      <w:r w:rsidRPr="003F5AF2">
        <w:t xml:space="preserve"> causing the participants to pay more attention to the message. However, this finding should be taken with caution because the main effects of efficacy and barrier were </w:t>
      </w:r>
      <w:r w:rsidR="00A84090">
        <w:t xml:space="preserve">only approaching significance </w:t>
      </w:r>
      <w:r w:rsidRPr="003F5AF2">
        <w:t>for the exercise behavior message</w:t>
      </w:r>
      <w:r w:rsidR="0049294F" w:rsidRPr="003F5AF2">
        <w:t>s,</w:t>
      </w:r>
      <w:r w:rsidRPr="003F5AF2">
        <w:t xml:space="preserve"> and </w:t>
      </w:r>
      <w:r w:rsidR="007E6AB1" w:rsidRPr="003F5AF2">
        <w:t>n</w:t>
      </w:r>
      <w:r w:rsidRPr="003F5AF2">
        <w:t xml:space="preserve">o </w:t>
      </w:r>
      <w:r w:rsidR="007E6AB1" w:rsidRPr="003F5AF2">
        <w:t xml:space="preserve">main </w:t>
      </w:r>
      <w:r w:rsidRPr="003F5AF2">
        <w:t>effect of either efficacy or barrier was found for the healthy diet behavior mes</w:t>
      </w:r>
      <w:r w:rsidR="007E6AB1" w:rsidRPr="003F5AF2">
        <w:t xml:space="preserve">sage. There is a need for more fear appeal studies that use narrative as message stimuli to get a better understanding of the effect of threat, efficacy, and barrier on the participants’ transportation to the narrative world. </w:t>
      </w:r>
    </w:p>
    <w:p w14:paraId="1A19F629" w14:textId="325B11C0" w:rsidR="007E6AB1" w:rsidRPr="003F5AF2" w:rsidRDefault="00667916" w:rsidP="00E20465">
      <w:pPr>
        <w:pStyle w:val="Heading2"/>
      </w:pPr>
      <w:bookmarkStart w:id="91" w:name="_Toc520967084"/>
      <w:r>
        <w:t>Influence of Message Content Manipulations on I</w:t>
      </w:r>
      <w:r w:rsidR="007E6AB1" w:rsidRPr="003F5AF2">
        <w:t>dentification</w:t>
      </w:r>
      <w:bookmarkEnd w:id="91"/>
    </w:p>
    <w:p w14:paraId="573533A3" w14:textId="4CB8B5E9" w:rsidR="005B792F" w:rsidRPr="003F5AF2" w:rsidRDefault="005B792F" w:rsidP="005B792F">
      <w:pPr>
        <w:ind w:firstLine="720"/>
      </w:pPr>
      <w:r w:rsidRPr="003F5AF2">
        <w:t xml:space="preserve">Research Question 2 asked if the participants’ identification with the character of the narrative vary among the manipulation of threat, efficacy, and barrier in the message. The result found a significant main effect of efficacy on identification for both the exercise and healthy diet behaviors. The result showed that the participants reported </w:t>
      </w:r>
      <w:r w:rsidR="00A84090">
        <w:t>greater</w:t>
      </w:r>
      <w:r w:rsidRPr="003F5AF2">
        <w:t xml:space="preserve"> identification with </w:t>
      </w:r>
      <w:r w:rsidR="00EF6C95" w:rsidRPr="003F5AF2">
        <w:t>the narrative character in the high efficacy message conditions than the low efficacy</w:t>
      </w:r>
      <w:r w:rsidRPr="003F5AF2">
        <w:t xml:space="preserve"> message conditions. Identification in the narrative is defined as emotional and cognitive process where viewers imagine themselves as a particular character (Moyer-</w:t>
      </w:r>
      <w:proofErr w:type="spellStart"/>
      <w:r w:rsidRPr="003F5AF2">
        <w:t>Guse</w:t>
      </w:r>
      <w:proofErr w:type="spellEnd"/>
      <w:r w:rsidRPr="003F5AF2">
        <w:t xml:space="preserve"> &amp; </w:t>
      </w:r>
      <w:proofErr w:type="spellStart"/>
      <w:r w:rsidRPr="003F5AF2">
        <w:t>Nabi</w:t>
      </w:r>
      <w:proofErr w:type="spellEnd"/>
      <w:r w:rsidRPr="003F5AF2">
        <w:t xml:space="preserve">, 2010). The current study showed that the </w:t>
      </w:r>
      <w:r w:rsidRPr="003F5AF2">
        <w:lastRenderedPageBreak/>
        <w:t xml:space="preserve">individuals imagined themselves as the character of the narrative more when the character had high confidence </w:t>
      </w:r>
      <w:r w:rsidR="00C76941">
        <w:t>about being able to exercise or</w:t>
      </w:r>
      <w:r w:rsidR="00EF6C95" w:rsidRPr="003F5AF2">
        <w:t xml:space="preserve"> </w:t>
      </w:r>
      <w:r w:rsidRPr="003F5AF2">
        <w:t xml:space="preserve">eat </w:t>
      </w:r>
      <w:r w:rsidR="00095F6C">
        <w:t xml:space="preserve">a </w:t>
      </w:r>
      <w:r w:rsidRPr="003F5AF2">
        <w:t xml:space="preserve">healthy diet and also communicated that those behaviors </w:t>
      </w:r>
      <w:r w:rsidR="008D10CE" w:rsidRPr="003F5AF2">
        <w:t xml:space="preserve">are effective for improving </w:t>
      </w:r>
      <w:r w:rsidRPr="003F5AF2">
        <w:t xml:space="preserve">heart health. The result also showed that although the participants may not always have positive attitude about exercising or eating </w:t>
      </w:r>
      <w:r w:rsidR="008D10CE" w:rsidRPr="003F5AF2">
        <w:t xml:space="preserve">a </w:t>
      </w:r>
      <w:r w:rsidRPr="003F5AF2">
        <w:t>healthy diet</w:t>
      </w:r>
      <w:r w:rsidR="008D10CE" w:rsidRPr="003F5AF2">
        <w:t>,</w:t>
      </w:r>
      <w:r w:rsidRPr="003F5AF2">
        <w:t xml:space="preserve"> or intend to exercise or eat healthy diet, they still identify themselves as someone who is confident about being able to do so and think th</w:t>
      </w:r>
      <w:r w:rsidR="003E6448" w:rsidRPr="003F5AF2">
        <w:t xml:space="preserve">at exercising or eating a healthy diet </w:t>
      </w:r>
      <w:r w:rsidRPr="003F5AF2">
        <w:t>can be helpful in improving heart heal</w:t>
      </w:r>
      <w:r w:rsidR="008D10CE" w:rsidRPr="003F5AF2">
        <w:t>th. Therefore, a high efficacy</w:t>
      </w:r>
      <w:r w:rsidRPr="003F5AF2">
        <w:t xml:space="preserve"> message</w:t>
      </w:r>
      <w:r w:rsidR="008D10CE" w:rsidRPr="003F5AF2">
        <w:t xml:space="preserve"> can be more beneficial than a low efficacy</w:t>
      </w:r>
      <w:r w:rsidRPr="003F5AF2">
        <w:t xml:space="preserve"> message if one intends to influence the attitude and intention of individuals through a narrative </w:t>
      </w:r>
      <w:r w:rsidR="001B3710" w:rsidRPr="003F5AF2">
        <w:t>(</w:t>
      </w:r>
      <w:proofErr w:type="spellStart"/>
      <w:r w:rsidR="001B3710" w:rsidRPr="003F5AF2">
        <w:t>Prati</w:t>
      </w:r>
      <w:proofErr w:type="spellEnd"/>
      <w:r w:rsidR="001B3710" w:rsidRPr="003F5AF2">
        <w:t xml:space="preserve"> et al., 2012</w:t>
      </w:r>
      <w:r w:rsidRPr="003F5AF2">
        <w:t>). This result also calls for more fear appeal research in the future that use</w:t>
      </w:r>
      <w:r w:rsidR="00EF6C95" w:rsidRPr="003F5AF2">
        <w:t xml:space="preserve"> </w:t>
      </w:r>
      <w:r w:rsidRPr="003F5AF2">
        <w:t>narr</w:t>
      </w:r>
      <w:r w:rsidR="00BC3DD1" w:rsidRPr="003F5AF2">
        <w:t>ative</w:t>
      </w:r>
      <w:r w:rsidR="003E6448" w:rsidRPr="003F5AF2">
        <w:t>s</w:t>
      </w:r>
      <w:r w:rsidR="00BC3DD1" w:rsidRPr="003F5AF2">
        <w:t xml:space="preserve"> as </w:t>
      </w:r>
      <w:r w:rsidRPr="003F5AF2">
        <w:t>message stimuli to influence people’s attitude</w:t>
      </w:r>
      <w:r w:rsidR="003E6448" w:rsidRPr="003F5AF2">
        <w:t>s</w:t>
      </w:r>
      <w:r w:rsidRPr="003F5AF2">
        <w:t xml:space="preserve"> and behavior</w:t>
      </w:r>
      <w:r w:rsidR="003E6448" w:rsidRPr="003F5AF2">
        <w:t>s regarding a health.</w:t>
      </w:r>
    </w:p>
    <w:p w14:paraId="0F9F9218" w14:textId="5C7BC281" w:rsidR="000167CF" w:rsidRPr="003F5AF2" w:rsidRDefault="00946170" w:rsidP="000167CF">
      <w:pPr>
        <w:ind w:firstLine="720"/>
      </w:pPr>
      <w:r w:rsidRPr="003F5AF2">
        <w:t xml:space="preserve">In summary, the current study </w:t>
      </w:r>
      <w:r w:rsidR="008D26C9" w:rsidRPr="003F5AF2">
        <w:t xml:space="preserve">showed some support for adding the variable, barrier, from HBM to EPPM. Although most of </w:t>
      </w:r>
      <w:r w:rsidRPr="003F5AF2">
        <w:t xml:space="preserve">the </w:t>
      </w:r>
      <w:r w:rsidR="00EF6C95" w:rsidRPr="003F5AF2">
        <w:t>hypotheses based on</w:t>
      </w:r>
      <w:r w:rsidRPr="003F5AF2">
        <w:t xml:space="preserve"> EPPM</w:t>
      </w:r>
      <w:r w:rsidR="008D26C9" w:rsidRPr="003F5AF2">
        <w:t xml:space="preserve"> were not supported, the study found that addressing </w:t>
      </w:r>
      <w:r w:rsidR="003E6448" w:rsidRPr="003F5AF2">
        <w:t>a</w:t>
      </w:r>
      <w:r w:rsidR="008D26C9" w:rsidRPr="003F5AF2">
        <w:t xml:space="preserve"> barrier can increase the perceived self-efficacy of pe</w:t>
      </w:r>
      <w:r w:rsidR="003E6448" w:rsidRPr="003F5AF2">
        <w:t>rsons</w:t>
      </w:r>
      <w:r w:rsidR="008D26C9" w:rsidRPr="003F5AF2">
        <w:t xml:space="preserve"> regarding a health behavior. That means, if people are exposed to a mes</w:t>
      </w:r>
      <w:r w:rsidR="003E6448" w:rsidRPr="003F5AF2">
        <w:t xml:space="preserve">sage that </w:t>
      </w:r>
      <w:r w:rsidR="00EF6C95" w:rsidRPr="003F5AF2">
        <w:t xml:space="preserve">successfully </w:t>
      </w:r>
      <w:r w:rsidR="003E6448" w:rsidRPr="003F5AF2">
        <w:t>addresses a barrier to</w:t>
      </w:r>
      <w:r w:rsidR="008D26C9" w:rsidRPr="003F5AF2">
        <w:t xml:space="preserve"> performing a health behavior then </w:t>
      </w:r>
      <w:r w:rsidRPr="003F5AF2">
        <w:t xml:space="preserve">it can increase their confidence </w:t>
      </w:r>
      <w:r w:rsidR="003E6448" w:rsidRPr="003F5AF2">
        <w:t>in</w:t>
      </w:r>
      <w:r w:rsidRPr="003F5AF2">
        <w:t xml:space="preserve"> following the recommended health behavior. No </w:t>
      </w:r>
      <w:r w:rsidR="003E6448" w:rsidRPr="003F5AF2">
        <w:t xml:space="preserve">significant </w:t>
      </w:r>
      <w:r w:rsidRPr="003F5AF2">
        <w:t xml:space="preserve">interaction </w:t>
      </w:r>
      <w:r w:rsidR="003E6448" w:rsidRPr="003F5AF2">
        <w:t>between</w:t>
      </w:r>
      <w:r w:rsidRPr="003F5AF2">
        <w:t xml:space="preserve"> threat and </w:t>
      </w:r>
      <w:r w:rsidR="003E6448" w:rsidRPr="003F5AF2">
        <w:t>barrier was found on attitude or</w:t>
      </w:r>
      <w:r w:rsidRPr="003F5AF2">
        <w:t xml:space="preserve"> intention to exercise or eat</w:t>
      </w:r>
      <w:r w:rsidR="00EF6C95" w:rsidRPr="003F5AF2">
        <w:t>ing a</w:t>
      </w:r>
      <w:r w:rsidRPr="003F5AF2">
        <w:t xml:space="preserve"> healthy diet. </w:t>
      </w:r>
      <w:r w:rsidR="000167CF" w:rsidRPr="003F5AF2">
        <w:t xml:space="preserve">The study, however, found </w:t>
      </w:r>
      <w:r w:rsidR="00A84090">
        <w:t xml:space="preserve">that </w:t>
      </w:r>
      <w:r w:rsidR="000167CF" w:rsidRPr="003F5AF2">
        <w:t>main effect of barrier on intention to exercise</w:t>
      </w:r>
      <w:r w:rsidR="00A84090">
        <w:t xml:space="preserve"> approached significance</w:t>
      </w:r>
      <w:r w:rsidR="000167CF" w:rsidRPr="003F5AF2">
        <w:t xml:space="preserve">. That means addressing the barrier of a recommended health behavior may help </w:t>
      </w:r>
      <w:r w:rsidR="0063481B" w:rsidRPr="003F5AF2">
        <w:t>to increase the intention of</w:t>
      </w:r>
      <w:r w:rsidR="000167CF" w:rsidRPr="003F5AF2">
        <w:t xml:space="preserve"> individuals to perform that behavior. Although not hypothesized, an interaction </w:t>
      </w:r>
      <w:r w:rsidR="00EF6C95" w:rsidRPr="003F5AF2">
        <w:t>between</w:t>
      </w:r>
      <w:r w:rsidR="000167CF" w:rsidRPr="003F5AF2">
        <w:t xml:space="preserve"> barrier and </w:t>
      </w:r>
      <w:r w:rsidR="000167CF" w:rsidRPr="003F5AF2">
        <w:lastRenderedPageBreak/>
        <w:t>efficacy on participants’ attitude</w:t>
      </w:r>
      <w:r w:rsidR="00EF6C95" w:rsidRPr="003F5AF2">
        <w:t>s</w:t>
      </w:r>
      <w:r w:rsidR="000167CF" w:rsidRPr="003F5AF2">
        <w:t xml:space="preserve"> towards exercise</w:t>
      </w:r>
      <w:r w:rsidR="00EF6C95" w:rsidRPr="003F5AF2">
        <w:t xml:space="preserve"> was found. The result suggests</w:t>
      </w:r>
      <w:r w:rsidR="00D32FA9" w:rsidRPr="003F5AF2">
        <w:t xml:space="preserve"> that when</w:t>
      </w:r>
      <w:r w:rsidR="000167CF" w:rsidRPr="003F5AF2">
        <w:t xml:space="preserve"> efficacy is high there is no need t</w:t>
      </w:r>
      <w:r w:rsidR="00D32FA9" w:rsidRPr="003F5AF2">
        <w:t>o address the barrier. However, when</w:t>
      </w:r>
      <w:r w:rsidR="000167CF" w:rsidRPr="003F5AF2">
        <w:t xml:space="preserve"> efficacy i</w:t>
      </w:r>
      <w:r w:rsidR="00EF6C95" w:rsidRPr="003F5AF2">
        <w:t>s low</w:t>
      </w:r>
      <w:r w:rsidR="00D32FA9" w:rsidRPr="003F5AF2">
        <w:t>,</w:t>
      </w:r>
      <w:r w:rsidR="00EF6C95" w:rsidRPr="003F5AF2">
        <w:t xml:space="preserve"> addressing the barrier may</w:t>
      </w:r>
      <w:r w:rsidR="000167CF" w:rsidRPr="003F5AF2">
        <w:t xml:space="preserve"> be effective </w:t>
      </w:r>
      <w:r w:rsidR="003E6448" w:rsidRPr="003F5AF2">
        <w:t xml:space="preserve">in </w:t>
      </w:r>
      <w:r w:rsidR="000167CF" w:rsidRPr="003F5AF2">
        <w:t>influencing the attitude</w:t>
      </w:r>
      <w:r w:rsidR="00EF6C95" w:rsidRPr="003F5AF2">
        <w:t>s</w:t>
      </w:r>
      <w:r w:rsidR="000167CF" w:rsidRPr="003F5AF2">
        <w:t xml:space="preserve"> of </w:t>
      </w:r>
      <w:r w:rsidR="003E6448" w:rsidRPr="003F5AF2">
        <w:t>individuals</w:t>
      </w:r>
      <w:r w:rsidR="000167CF" w:rsidRPr="003F5AF2">
        <w:t xml:space="preserve"> towards a recommended health action. </w:t>
      </w:r>
    </w:p>
    <w:p w14:paraId="08AA2804" w14:textId="5BD5BC2A" w:rsidR="0063481B" w:rsidRPr="003F5AF2" w:rsidRDefault="000167CF" w:rsidP="0063481B">
      <w:pPr>
        <w:ind w:firstLine="720"/>
      </w:pPr>
      <w:r w:rsidRPr="003F5AF2">
        <w:t>The current study used narrative</w:t>
      </w:r>
      <w:r w:rsidR="00D32FA9" w:rsidRPr="003F5AF2">
        <w:t>s</w:t>
      </w:r>
      <w:r w:rsidRPr="003F5AF2">
        <w:t xml:space="preserve"> as message stimuli. One of the interesting findings w</w:t>
      </w:r>
      <w:r w:rsidR="003E6448" w:rsidRPr="003F5AF2">
        <w:t>as that efficacy significantly a</w:t>
      </w:r>
      <w:r w:rsidR="00D32FA9" w:rsidRPr="003F5AF2">
        <w:t>ffected</w:t>
      </w:r>
      <w:r w:rsidRPr="003F5AF2">
        <w:t xml:space="preserve"> the readers’ identification with the narrative character. For both the exercise and healthy diet behaviors, </w:t>
      </w:r>
      <w:r w:rsidR="0063481B" w:rsidRPr="003F5AF2">
        <w:t>participants identified themselves more with the narrator</w:t>
      </w:r>
      <w:r w:rsidR="00D32FA9" w:rsidRPr="003F5AF2">
        <w:t>s</w:t>
      </w:r>
      <w:r w:rsidR="0063481B" w:rsidRPr="003F5AF2">
        <w:t xml:space="preserve"> when the narrator</w:t>
      </w:r>
      <w:r w:rsidR="00D32FA9" w:rsidRPr="003F5AF2">
        <w:t>s</w:t>
      </w:r>
      <w:r w:rsidR="0063481B" w:rsidRPr="003F5AF2">
        <w:t xml:space="preserve"> seemed confident about their ability to exercise or eat healthy diet and reassured </w:t>
      </w:r>
      <w:r w:rsidR="003E6448" w:rsidRPr="003F5AF2">
        <w:t xml:space="preserve">the readers </w:t>
      </w:r>
      <w:r w:rsidR="0063481B" w:rsidRPr="003F5AF2">
        <w:t xml:space="preserve">that these behaviors </w:t>
      </w:r>
      <w:r w:rsidR="00CA62AE" w:rsidRPr="003F5AF2">
        <w:t>are</w:t>
      </w:r>
      <w:r w:rsidR="0063481B" w:rsidRPr="003F5AF2">
        <w:t xml:space="preserve"> effective for improving their heart health. </w:t>
      </w:r>
    </w:p>
    <w:p w14:paraId="17EF3AD7" w14:textId="74954CF0" w:rsidR="0063481B" w:rsidRPr="003F5AF2" w:rsidRDefault="0063481B" w:rsidP="0063481B">
      <w:pPr>
        <w:ind w:firstLine="720"/>
      </w:pPr>
      <w:r w:rsidRPr="003F5AF2">
        <w:t xml:space="preserve">Thus, the current study </w:t>
      </w:r>
      <w:r w:rsidR="009E34D5" w:rsidRPr="003F5AF2">
        <w:t>indicates that</w:t>
      </w:r>
      <w:r w:rsidRPr="003F5AF2">
        <w:t xml:space="preserve"> </w:t>
      </w:r>
      <w:r w:rsidR="00D32FA9" w:rsidRPr="003F5AF2">
        <w:t xml:space="preserve">incorporating addressed </w:t>
      </w:r>
      <w:r w:rsidRPr="003F5AF2">
        <w:t>barrier</w:t>
      </w:r>
      <w:r w:rsidR="00D32FA9" w:rsidRPr="003F5AF2">
        <w:t>s in</w:t>
      </w:r>
      <w:r w:rsidRPr="003F5AF2">
        <w:t xml:space="preserve">to EPPM </w:t>
      </w:r>
      <w:r w:rsidR="006B3E1A" w:rsidRPr="003F5AF2">
        <w:t>can</w:t>
      </w:r>
      <w:r w:rsidRPr="003F5AF2">
        <w:t xml:space="preserve"> </w:t>
      </w:r>
      <w:r w:rsidR="006B3E1A" w:rsidRPr="003F5AF2">
        <w:t>help better persuade individuals to follow healthy behaviors. Also using n</w:t>
      </w:r>
      <w:r w:rsidR="00CA62AE" w:rsidRPr="003F5AF2">
        <w:t xml:space="preserve">arratives can cause people to </w:t>
      </w:r>
      <w:r w:rsidR="006B3E1A" w:rsidRPr="003F5AF2">
        <w:t xml:space="preserve">identify </w:t>
      </w:r>
      <w:r w:rsidR="00D32FA9" w:rsidRPr="003F5AF2">
        <w:t xml:space="preserve">more </w:t>
      </w:r>
      <w:r w:rsidR="006B3E1A" w:rsidRPr="003F5AF2">
        <w:t xml:space="preserve">with the narrative character, </w:t>
      </w:r>
      <w:r w:rsidR="003E6448" w:rsidRPr="003F5AF2">
        <w:t xml:space="preserve">which </w:t>
      </w:r>
      <w:r w:rsidR="006B3E1A" w:rsidRPr="003F5AF2">
        <w:t xml:space="preserve">further increases the </w:t>
      </w:r>
      <w:r w:rsidR="003E6448" w:rsidRPr="003F5AF2">
        <w:t>persuasiveness of the message</w:t>
      </w:r>
      <w:r w:rsidR="00BE5E8E" w:rsidRPr="003F5AF2">
        <w:t xml:space="preserve"> </w:t>
      </w:r>
      <w:r w:rsidR="006B3E1A" w:rsidRPr="003F5AF2">
        <w:t>(</w:t>
      </w:r>
      <w:proofErr w:type="spellStart"/>
      <w:r w:rsidR="006B3E1A" w:rsidRPr="003F5AF2">
        <w:t>Prati</w:t>
      </w:r>
      <w:proofErr w:type="spellEnd"/>
      <w:r w:rsidR="006B3E1A" w:rsidRPr="003F5AF2">
        <w:t xml:space="preserve"> et al.,</w:t>
      </w:r>
      <w:r w:rsidR="00B262AD" w:rsidRPr="003F5AF2">
        <w:t xml:space="preserve"> 2012</w:t>
      </w:r>
      <w:r w:rsidR="006B3E1A" w:rsidRPr="003F5AF2">
        <w:t xml:space="preserve">).  </w:t>
      </w:r>
      <w:r w:rsidRPr="003F5AF2">
        <w:t xml:space="preserve"> </w:t>
      </w:r>
    </w:p>
    <w:p w14:paraId="633D68AA" w14:textId="77777777" w:rsidR="00AB75D3" w:rsidRPr="003F5AF2" w:rsidRDefault="00AB75D3" w:rsidP="00E20465">
      <w:pPr>
        <w:pStyle w:val="Heading2"/>
      </w:pPr>
      <w:bookmarkStart w:id="92" w:name="_Toc520967085"/>
      <w:r w:rsidRPr="003F5AF2">
        <w:t>Practical Implications</w:t>
      </w:r>
      <w:bookmarkEnd w:id="92"/>
    </w:p>
    <w:p w14:paraId="45E539F1" w14:textId="4CC01056" w:rsidR="00AB75D3" w:rsidRPr="003F5AF2" w:rsidRDefault="00AB75D3" w:rsidP="00AB75D3">
      <w:r w:rsidRPr="003F5AF2">
        <w:rPr>
          <w:b/>
        </w:rPr>
        <w:tab/>
      </w:r>
      <w:r w:rsidRPr="003F5AF2">
        <w:t xml:space="preserve">The current study added the </w:t>
      </w:r>
      <w:r w:rsidR="00D32FA9" w:rsidRPr="003F5AF2">
        <w:t xml:space="preserve">variable of </w:t>
      </w:r>
      <w:r w:rsidRPr="003F5AF2">
        <w:t xml:space="preserve">barrier from the Health Belief Model (HBM) to Extended Parallel Process Model (EPPM) with an aim to increase individuals’ perceived self-efficacy to follow the recommended health behaviors. </w:t>
      </w:r>
      <w:r w:rsidR="00D32FA9" w:rsidRPr="003F5AF2">
        <w:t>This</w:t>
      </w:r>
      <w:r w:rsidRPr="003F5AF2">
        <w:t xml:space="preserve"> study found some support for the effect of address</w:t>
      </w:r>
      <w:r w:rsidR="00D32FA9" w:rsidRPr="003F5AF2">
        <w:t xml:space="preserve">ing a barrier in increasing </w:t>
      </w:r>
      <w:r w:rsidR="007D5544">
        <w:t xml:space="preserve">perceived </w:t>
      </w:r>
      <w:r w:rsidRPr="003F5AF2">
        <w:t>self-efficacy</w:t>
      </w:r>
      <w:r w:rsidR="00C76941">
        <w:t>, attitude,</w:t>
      </w:r>
      <w:r w:rsidRPr="003F5AF2">
        <w:t xml:space="preserve"> and intention to perform</w:t>
      </w:r>
      <w:r w:rsidR="00C76941">
        <w:t>ing</w:t>
      </w:r>
      <w:r w:rsidRPr="003F5AF2">
        <w:t xml:space="preserve"> the recommended health behavior. </w:t>
      </w:r>
    </w:p>
    <w:p w14:paraId="05ECB9E1" w14:textId="77777777" w:rsidR="00AB75D3" w:rsidRPr="003F5AF2" w:rsidRDefault="00AB75D3" w:rsidP="00AB75D3">
      <w:pPr>
        <w:ind w:firstLine="720"/>
      </w:pPr>
      <w:r w:rsidRPr="003F5AF2">
        <w:t xml:space="preserve">The study also found a significant interaction between efficacy and barrier on attitude towards exercise, such that when the efficacy of a message is high it is better not to address the perceived barrier to performing a recommended health behavior. </w:t>
      </w:r>
      <w:r w:rsidRPr="003F5AF2">
        <w:lastRenderedPageBreak/>
        <w:t xml:space="preserve">However, when efficacy is low in the message, addressing the perceived barrier may be helpful in increasing people’s positive attitudes towards a health behavior. The current study addressed the issue of heart disease, which is the number 1 cause of death for both men and women in the USA. Exercising and healthy diet behaviors were encouraged in the present study messages to prevent one from getting a cardiovascular disease and improving the heart health. </w:t>
      </w:r>
    </w:p>
    <w:p w14:paraId="65A3B2B8" w14:textId="7F3F94B8" w:rsidR="00AB75D3" w:rsidRPr="003F5AF2" w:rsidRDefault="00AB75D3" w:rsidP="00291068">
      <w:pPr>
        <w:ind w:firstLine="720"/>
      </w:pPr>
      <w:r w:rsidRPr="003F5AF2">
        <w:t xml:space="preserve">Based on the findings of the present study, one suggestion for the health campaign messages will be to address at least one barrier to performing the recommended health behaviors. If a health campaign is using a fear appeal message, then the message should also address potential barriers of the recommended health actions to help increase the individuals’ </w:t>
      </w:r>
      <w:r w:rsidR="007D5544">
        <w:t xml:space="preserve">perceived </w:t>
      </w:r>
      <w:r w:rsidRPr="003F5AF2">
        <w:t>self-efficacy and direct them to go through the danger control process rather than the fear control process. The findings of this study may be applicable to other preventive health behaviors such as condom use to prevent HIV/AIDS and other sexually transmitted diseases. A research by Sarkar (2008) found that there were several barriers to condom use in both developing and developed countries. Some of the barriers included stigma attached to condom use, lack of a dialogue among partners regarding condom use, gender inequality, and ethnic and religious factors. The researcher suggested that such barriers may be addressed through education among the groups at risk</w:t>
      </w:r>
      <w:r w:rsidR="00D32FA9" w:rsidRPr="003F5AF2">
        <w:t xml:space="preserve"> (Sarkar, 2008)</w:t>
      </w:r>
      <w:r w:rsidRPr="003F5AF2">
        <w:t>. Such barriers may also be addressed in fear appeal messages by encouraging people to talk to their partners about condom use</w:t>
      </w:r>
      <w:r w:rsidR="00CB42C0" w:rsidRPr="003F5AF2">
        <w:t xml:space="preserve"> to prevent the transportation of HIV/AIDS and STDs</w:t>
      </w:r>
      <w:r w:rsidRPr="003F5AF2">
        <w:t xml:space="preserve">. Barriers should </w:t>
      </w:r>
      <w:r w:rsidR="00CB42C0" w:rsidRPr="003F5AF2">
        <w:t>be addressed regarding detection</w:t>
      </w:r>
      <w:r w:rsidRPr="003F5AF2">
        <w:t xml:space="preserve"> health behaviors such as breast cancer screening as well. A study by Young and Severson (2005) found that among older African-American women, failure </w:t>
      </w:r>
      <w:r w:rsidRPr="003F5AF2">
        <w:lastRenderedPageBreak/>
        <w:t xml:space="preserve">to be screened for breast cancer was related to knowledge and information barriers. The researchers suggested that older women should be educated more about the risks of breast cancer and importance of early detection (Young &amp; Severson, 2005). Therefore, fear appeal message about breast cancer targeted to older African-American should include information about breast cancer and screening to increase their perceived self-efficacy. </w:t>
      </w:r>
    </w:p>
    <w:p w14:paraId="540C2FB5" w14:textId="1C3FE68E" w:rsidR="00AB75D3" w:rsidRPr="003F5AF2" w:rsidRDefault="00AB75D3" w:rsidP="00AB75D3">
      <w:pPr>
        <w:ind w:firstLine="720"/>
      </w:pPr>
      <w:r w:rsidRPr="003F5AF2">
        <w:t xml:space="preserve">Witte &amp; Allen (2000) in their meta-analysis of fear appeal research suggested that practitioners should identify the barriers that may hinder one’s self-confidence about performing the recommended action, such as lack of skill, costs, and emotions and should address them directly in the health message. For example, tobacco use such as smoking is one of the leading causes of preventable disease in the United States (“Smoking and Tobacco Use,” 2018). Some of the diseases caused by smoking include cancer, heart disease, stroke, lung disease, and diabetes (“Smoking and Tobacco Use,” 2018). Multiple barriers to smoking cessation have been reported, such as enjoyment of smoking, addiction to nicotine, habit, social acceptability of smoking, boredom, and smoking cultural norm (Moffatt, Whip, &amp; Moffatt, 2004; Roddy, </w:t>
      </w:r>
      <w:proofErr w:type="spellStart"/>
      <w:r w:rsidRPr="003F5AF2">
        <w:t>Antoniak</w:t>
      </w:r>
      <w:proofErr w:type="spellEnd"/>
      <w:r w:rsidRPr="003F5AF2">
        <w:t xml:space="preserve">, &amp; Britton, 2006; Rosenthal, Carroll-Scott, </w:t>
      </w:r>
      <w:proofErr w:type="spellStart"/>
      <w:r w:rsidRPr="003F5AF2">
        <w:t>Earnshaw</w:t>
      </w:r>
      <w:proofErr w:type="spellEnd"/>
      <w:r w:rsidRPr="003F5AF2">
        <w:t xml:space="preserve">, </w:t>
      </w:r>
      <w:proofErr w:type="spellStart"/>
      <w:r w:rsidRPr="003F5AF2">
        <w:t>Sackey</w:t>
      </w:r>
      <w:proofErr w:type="spellEnd"/>
      <w:r w:rsidRPr="003F5AF2">
        <w:t xml:space="preserve">, O’Malley, </w:t>
      </w:r>
      <w:proofErr w:type="spellStart"/>
      <w:r w:rsidRPr="003F5AF2">
        <w:t>Santilli</w:t>
      </w:r>
      <w:proofErr w:type="spellEnd"/>
      <w:r w:rsidRPr="003F5AF2">
        <w:t xml:space="preserve">, &amp; </w:t>
      </w:r>
      <w:proofErr w:type="spellStart"/>
      <w:r w:rsidRPr="003F5AF2">
        <w:t>Ickovics</w:t>
      </w:r>
      <w:proofErr w:type="spellEnd"/>
      <w:r w:rsidRPr="003F5AF2">
        <w:t xml:space="preserve">, 2013; </w:t>
      </w:r>
      <w:proofErr w:type="spellStart"/>
      <w:r w:rsidRPr="003F5AF2">
        <w:t>Twyman</w:t>
      </w:r>
      <w:proofErr w:type="spellEnd"/>
      <w:r w:rsidRPr="003F5AF2">
        <w:t xml:space="preserve">, </w:t>
      </w:r>
      <w:proofErr w:type="spellStart"/>
      <w:r w:rsidRPr="003F5AF2">
        <w:t>Bonevski</w:t>
      </w:r>
      <w:proofErr w:type="spellEnd"/>
      <w:r w:rsidRPr="003F5AF2">
        <w:t>, Paul, &amp; Bryant; 2014). Therefore, for a health campaign to be successful, such barriers to cessation should be addressed (</w:t>
      </w:r>
      <w:proofErr w:type="spellStart"/>
      <w:r w:rsidRPr="003F5AF2">
        <w:t>Twyman</w:t>
      </w:r>
      <w:proofErr w:type="spellEnd"/>
      <w:r w:rsidRPr="003F5AF2">
        <w:t xml:space="preserve"> et al., 2014). </w:t>
      </w:r>
      <w:r w:rsidR="00CB42C0" w:rsidRPr="003F5AF2">
        <w:t>Multiple studies have used the EPPM as a fear appeal message framework to persuade individuals to quit smoking with mixed results (</w:t>
      </w:r>
      <w:proofErr w:type="spellStart"/>
      <w:r w:rsidR="00CB42C0" w:rsidRPr="003F5AF2">
        <w:t>Gharlipour</w:t>
      </w:r>
      <w:proofErr w:type="spellEnd"/>
      <w:r w:rsidR="00CB42C0" w:rsidRPr="003F5AF2">
        <w:t xml:space="preserve"> et al., 2015; </w:t>
      </w:r>
      <w:proofErr w:type="spellStart"/>
      <w:r w:rsidR="00CB42C0" w:rsidRPr="003F5AF2">
        <w:t>Thraser</w:t>
      </w:r>
      <w:proofErr w:type="spellEnd"/>
      <w:r w:rsidR="00CB42C0" w:rsidRPr="003F5AF2">
        <w:t xml:space="preserve"> et al., 2016; Wong &amp; </w:t>
      </w:r>
      <w:proofErr w:type="spellStart"/>
      <w:r w:rsidR="00CB42C0" w:rsidRPr="003F5AF2">
        <w:t>Capella</w:t>
      </w:r>
      <w:proofErr w:type="spellEnd"/>
      <w:r w:rsidR="00CB42C0" w:rsidRPr="003F5AF2">
        <w:t xml:space="preserve">, 2009). Addressing perceived barriers regarding preventive health behaviors, such as smoking cessation may help increase the persuasiveness of the </w:t>
      </w:r>
      <w:r w:rsidR="00CB42C0" w:rsidRPr="003F5AF2">
        <w:lastRenderedPageBreak/>
        <w:t xml:space="preserve">fear appeal messages. </w:t>
      </w:r>
      <w:r w:rsidRPr="003F5AF2">
        <w:t xml:space="preserve">To address </w:t>
      </w:r>
      <w:r w:rsidR="00CB42C0" w:rsidRPr="003F5AF2">
        <w:t xml:space="preserve">a barrier of </w:t>
      </w:r>
      <w:r w:rsidRPr="003F5AF2">
        <w:t>addiction to nicotine</w:t>
      </w:r>
      <w:r w:rsidR="00CB42C0" w:rsidRPr="003F5AF2">
        <w:t xml:space="preserve"> for smoking cessation</w:t>
      </w:r>
      <w:r w:rsidRPr="003F5AF2">
        <w:t xml:space="preserve">, health messages can include the information about the availability of nicotine patches that can aid in successful smoking cessation (Russell et al., 1993). When individuals realize that they are capable of moving past perceived barriers, then it may boost their self-efficacy, leading to the attitude and behavioral change. </w:t>
      </w:r>
    </w:p>
    <w:p w14:paraId="728F1E0C" w14:textId="77777777" w:rsidR="00AB75D3" w:rsidRPr="003F5AF2" w:rsidRDefault="00AB75D3" w:rsidP="00AB75D3">
      <w:pPr>
        <w:ind w:firstLine="720"/>
      </w:pPr>
      <w:r w:rsidRPr="003F5AF2">
        <w:t xml:space="preserve">This study addressed the barrier of time for physical activity and healthy diet behaviors. Addressing one barrier had some positive impact on the self-efficacy of individuals. It will be insightful to find out if addressing more than one barrier in a health message can be more effective. There are numerous other perceived barriers that discourage individuals from following health recommendations such as social barriers that include lack of support from family and peers (Gomez-Lopez, Gallegos, &amp; </w:t>
      </w:r>
      <w:proofErr w:type="spellStart"/>
      <w:r w:rsidRPr="003F5AF2">
        <w:t>Extremera</w:t>
      </w:r>
      <w:proofErr w:type="spellEnd"/>
      <w:r w:rsidRPr="003F5AF2">
        <w:t xml:space="preserve">, 2010; O’Dea, 2003); and psychological barriers that include lack of motivation, lack of knowledge, laziness, lack of willpower, and not wanting to change (Mathews et al., 2010; Pratt et al., 2003). There are also linguistic, cultural, political, and socio-economic barriers that may hinder individuals from following a recommended health action such as vaccination against disease (Robinson &amp; </w:t>
      </w:r>
      <w:proofErr w:type="spellStart"/>
      <w:r w:rsidRPr="003F5AF2">
        <w:t>Gilmartin</w:t>
      </w:r>
      <w:proofErr w:type="spellEnd"/>
      <w:r w:rsidRPr="003F5AF2">
        <w:t xml:space="preserve">, 2002). Another suggestion from this study for the future health campaigns is to recognize the perceived barriers to following recommended health behaviors and addressing them in any health promotion messages that are designed and distributed. If a campaign is using fear appeal to persuade individuals, then it is necessary to address the barriers that may impact the decisions of individuals to either further process or ignore the health message. </w:t>
      </w:r>
    </w:p>
    <w:p w14:paraId="7780B6C1" w14:textId="4539631C" w:rsidR="00AB75D3" w:rsidRPr="003F5AF2" w:rsidRDefault="00AB75D3" w:rsidP="00AB75D3">
      <w:pPr>
        <w:ind w:firstLine="720"/>
      </w:pPr>
      <w:r w:rsidRPr="003F5AF2">
        <w:lastRenderedPageBreak/>
        <w:t xml:space="preserve">This study did find partial support for the hypothesis that addressing barriers leads to an increase in </w:t>
      </w:r>
      <w:r w:rsidR="007D5544">
        <w:t xml:space="preserve">perceived </w:t>
      </w:r>
      <w:r w:rsidRPr="003F5AF2">
        <w:t xml:space="preserve">self-efficacy of individuals. Although no significant interaction between </w:t>
      </w:r>
      <w:r w:rsidR="00CB42C0" w:rsidRPr="003F5AF2">
        <w:t>threat and barrier on perceived self-</w:t>
      </w:r>
      <w:r w:rsidRPr="003F5AF2">
        <w:t>efficacy was found as predicted, the future studies should explore this relationship in other health behavior messages</w:t>
      </w:r>
      <w:r w:rsidR="008B00C1" w:rsidRPr="003F5AF2">
        <w:t>.</w:t>
      </w:r>
      <w:r w:rsidRPr="003F5AF2">
        <w:t xml:space="preserve"> Future studies should address multip</w:t>
      </w:r>
      <w:r w:rsidR="00CB42C0" w:rsidRPr="003F5AF2">
        <w:t xml:space="preserve">le barriers and assess how those </w:t>
      </w:r>
      <w:r w:rsidRPr="003F5AF2">
        <w:t>influence the main effect as well as interaction between threat and efficacy.</w:t>
      </w:r>
    </w:p>
    <w:p w14:paraId="1FF008D2" w14:textId="3CB55E41" w:rsidR="00AB75D3" w:rsidRPr="003F5AF2" w:rsidRDefault="00AB75D3" w:rsidP="00AB75D3">
      <w:pPr>
        <w:ind w:firstLine="720"/>
      </w:pPr>
      <w:r w:rsidRPr="003F5AF2">
        <w:t xml:space="preserve">This study did not find </w:t>
      </w:r>
      <w:r w:rsidR="008B00C1" w:rsidRPr="003F5AF2">
        <w:t xml:space="preserve">support for the predicted </w:t>
      </w:r>
      <w:r w:rsidRPr="003F5AF2">
        <w:t xml:space="preserve">interaction between threat and efficacy on danger control responses. The significant interaction between threat and efficacy for diet behavior was not in the predicted direction. Those exposed to low threat and high efficacy message conditions had the most positive attitudes towards eating a healthy diet. Based on the present finding, a suggestion for health message designers is to include efficacy information in both high threat and low threat messages. This may be beneficial, especially, when the message is targeted towards </w:t>
      </w:r>
      <w:r w:rsidR="008B00C1" w:rsidRPr="003F5AF2">
        <w:t>people who have</w:t>
      </w:r>
      <w:r w:rsidRPr="003F5AF2">
        <w:t xml:space="preserve"> a lower level of confidence about their ability to follow the recommended health behavior</w:t>
      </w:r>
      <w:r w:rsidR="008B00C1" w:rsidRPr="003F5AF2">
        <w:t>s</w:t>
      </w:r>
      <w:r w:rsidRPr="003F5AF2">
        <w:t xml:space="preserve">. This study looked at the exercise and health behavior messages, but the findings can be used as a foundation for crafting and testing the health messages in other health areas such as vaccinations and prevention against of HIV/AIDS. </w:t>
      </w:r>
    </w:p>
    <w:p w14:paraId="568F19C2" w14:textId="324C77D1" w:rsidR="00AB75D3" w:rsidRPr="003F5AF2" w:rsidRDefault="00AB75D3" w:rsidP="00A947E0">
      <w:pPr>
        <w:ind w:firstLine="720"/>
      </w:pPr>
      <w:r w:rsidRPr="003F5AF2">
        <w:t xml:space="preserve">The current study used narratives as the message stimuli, and found no support for the fear control process. This implies that using narratives may be helpful in steering the individuals away from the fear control process, which leads to ignoring the message completely or perceiving that the message is manipulative and untrustworthy. </w:t>
      </w:r>
      <w:r w:rsidR="00A947E0">
        <w:t xml:space="preserve">   </w:t>
      </w:r>
      <w:r w:rsidR="00A947E0">
        <w:br/>
        <w:t xml:space="preserve">            </w:t>
      </w:r>
      <w:r w:rsidRPr="003F5AF2">
        <w:t xml:space="preserve">Researchers have argued that narratives are effective because individuals get transported to the narrative world and identify themselves with the character of the </w:t>
      </w:r>
      <w:r w:rsidRPr="003F5AF2">
        <w:lastRenderedPageBreak/>
        <w:t>narrative (</w:t>
      </w:r>
      <w:proofErr w:type="spellStart"/>
      <w:r w:rsidRPr="003F5AF2">
        <w:t>Busselle</w:t>
      </w:r>
      <w:proofErr w:type="spellEnd"/>
      <w:r w:rsidRPr="003F5AF2">
        <w:t xml:space="preserve"> &amp; </w:t>
      </w:r>
      <w:proofErr w:type="spellStart"/>
      <w:r w:rsidRPr="003F5AF2">
        <w:t>Bilandzic</w:t>
      </w:r>
      <w:proofErr w:type="spellEnd"/>
      <w:r w:rsidRPr="003F5AF2">
        <w:t>, 2008; Green 2006; Green &amp; Brock, 2000; Wit, Das, &amp; Vet, 2008). However, research has also found that narratives work better than non-narratives only when narrative contain mixed emotional context, such as both pleasant and unpleasant content (</w:t>
      </w:r>
      <w:proofErr w:type="spellStart"/>
      <w:r w:rsidR="008B00C1" w:rsidRPr="003F5AF2">
        <w:t>Leshner</w:t>
      </w:r>
      <w:proofErr w:type="spellEnd"/>
      <w:r w:rsidR="008B00C1" w:rsidRPr="003F5AF2">
        <w:t xml:space="preserve">, Bolls, Gardner, Moore, &amp; </w:t>
      </w:r>
      <w:proofErr w:type="spellStart"/>
      <w:r w:rsidR="008B00C1" w:rsidRPr="003F5AF2">
        <w:t>Kreuter</w:t>
      </w:r>
      <w:proofErr w:type="spellEnd"/>
      <w:r w:rsidR="008B00C1" w:rsidRPr="003F5AF2">
        <w:t>, 2018</w:t>
      </w:r>
      <w:r w:rsidRPr="003F5AF2">
        <w:t xml:space="preserve">). This research only used narrative messages and no comparison to non-narrative messages were done. Therefore, future EPPM studies should compare between narrative and non-narrative messages to understand how they affect the fear control process. </w:t>
      </w:r>
    </w:p>
    <w:p w14:paraId="76FFDD04" w14:textId="77777777" w:rsidR="00AB75D3" w:rsidRPr="003F5AF2" w:rsidRDefault="00AB75D3" w:rsidP="00C236E4">
      <w:pPr>
        <w:pStyle w:val="Heading2"/>
      </w:pPr>
      <w:bookmarkStart w:id="93" w:name="_Toc520967086"/>
      <w:r w:rsidRPr="003F5AF2">
        <w:t>Limitations and Future Research</w:t>
      </w:r>
      <w:bookmarkEnd w:id="93"/>
    </w:p>
    <w:p w14:paraId="50CECEA6" w14:textId="77777777" w:rsidR="00AB75D3" w:rsidRPr="003F5AF2" w:rsidRDefault="00AB75D3" w:rsidP="00AB75D3">
      <w:pPr>
        <w:ind w:firstLine="720"/>
      </w:pPr>
      <w:r w:rsidRPr="003F5AF2">
        <w:t xml:space="preserve">The first limitation of this experiment is that the study was conducted online and was not a controlled experiment in a lab. One major drawback of this type of experiment is uncertainty about the precise identity of the experimental participants (Horton, Rand, &amp; </w:t>
      </w:r>
      <w:proofErr w:type="spellStart"/>
      <w:r w:rsidRPr="003F5AF2">
        <w:t>Zeckhauser</w:t>
      </w:r>
      <w:proofErr w:type="spellEnd"/>
      <w:r w:rsidRPr="003F5AF2">
        <w:t>, 2011). Although a researcher may be cautious by asking the participants to answer several questions before they can take part in the study, one cannot be sure that the participants are answering questions about their identity honestly. Another disadvantage is the lack of environmental control by the researcher. If the experiment is conducted in a controlled lab, then the researcher can make sure that there are no other distractions and the participants are not multitasking. However, these factors cannot be controlled in an online experiment. Future studies can compare the online experiment results with the results from a controlled lab experiment to get a better understanding of how environment may influence the study results.</w:t>
      </w:r>
    </w:p>
    <w:p w14:paraId="28DA9B3C" w14:textId="77777777" w:rsidR="00AB75D3" w:rsidRPr="003F5AF2" w:rsidRDefault="00AB75D3" w:rsidP="00AB75D3">
      <w:pPr>
        <w:ind w:firstLine="720"/>
      </w:pPr>
      <w:r w:rsidRPr="003F5AF2">
        <w:t xml:space="preserve">Second, the message stimuli used in this study were narratives. However, the narratives were presented to the participants as stand-alone content. There was a lack of context to whether the message was a Public Service Announcement (PSA) or an </w:t>
      </w:r>
      <w:r w:rsidRPr="003F5AF2">
        <w:lastRenderedPageBreak/>
        <w:t>advertisement. Most of the health communication studies use the message stimuli in a context of a PSA (</w:t>
      </w:r>
      <w:proofErr w:type="spellStart"/>
      <w:r w:rsidRPr="003F5AF2">
        <w:t>Fishbein</w:t>
      </w:r>
      <w:proofErr w:type="spellEnd"/>
      <w:r w:rsidRPr="003F5AF2">
        <w:t xml:space="preserve">, Hall-Jamieson, Zimmer, </w:t>
      </w:r>
      <w:proofErr w:type="spellStart"/>
      <w:r w:rsidRPr="003F5AF2">
        <w:t>Haeften</w:t>
      </w:r>
      <w:proofErr w:type="spellEnd"/>
      <w:r w:rsidRPr="003F5AF2">
        <w:t xml:space="preserve">, &amp; </w:t>
      </w:r>
      <w:proofErr w:type="spellStart"/>
      <w:r w:rsidRPr="003F5AF2">
        <w:t>Nabi</w:t>
      </w:r>
      <w:proofErr w:type="spellEnd"/>
      <w:r w:rsidRPr="003F5AF2">
        <w:t xml:space="preserve">, 2002; Dillard &amp; Peck, 2000; </w:t>
      </w:r>
      <w:proofErr w:type="spellStart"/>
      <w:r w:rsidRPr="003F5AF2">
        <w:t>Phua</w:t>
      </w:r>
      <w:proofErr w:type="spellEnd"/>
      <w:r w:rsidRPr="003F5AF2">
        <w:t>, 2016). However, this study did not provide any context for the narratives. Providing information about where the narratives came from could have made it easier for the participants to put the messages into context.</w:t>
      </w:r>
    </w:p>
    <w:p w14:paraId="658219F9" w14:textId="2C00CD72" w:rsidR="00AB75D3" w:rsidRPr="003F5AF2" w:rsidRDefault="00AB75D3" w:rsidP="00AB75D3">
      <w:pPr>
        <w:ind w:firstLine="720"/>
      </w:pPr>
      <w:r w:rsidRPr="003F5AF2">
        <w:t>Third, this study only used self-report measures to understand the effect of message on individuals. Including thought-listing tasks in addition to self-report measures may have allowed the comparison of self-reported data with the list. Future studies should include both the self-report and though</w:t>
      </w:r>
      <w:r w:rsidR="00A7412A">
        <w:t>t</w:t>
      </w:r>
      <w:r w:rsidRPr="003F5AF2">
        <w:t xml:space="preserve"> listing-task to get a deeper understanding of how individuals process fear appeal messages.</w:t>
      </w:r>
    </w:p>
    <w:p w14:paraId="4B2B42BE" w14:textId="56D0D439" w:rsidR="00AB75D3" w:rsidRDefault="00AB75D3" w:rsidP="00AB75D3">
      <w:pPr>
        <w:ind w:firstLine="720"/>
      </w:pPr>
      <w:r w:rsidRPr="003F5AF2">
        <w:t xml:space="preserve">Fourth, this research addressed only the barrier of </w:t>
      </w:r>
      <w:r w:rsidR="00C76941">
        <w:t xml:space="preserve">time </w:t>
      </w:r>
      <w:r w:rsidRPr="003F5AF2">
        <w:t>for both the exercise and healthy diet behaviors. Addressing more barriers, such as cost and taste, may have been more effective in increasing the perceived self-efficacy of the participants and made the message more persuasive. Future studies should identify and address more barriers to a health recommendation to understand if such approach increases the persuasiveness of fear appeal messages.</w:t>
      </w:r>
    </w:p>
    <w:p w14:paraId="204B1E00" w14:textId="348A817B" w:rsidR="0078109A" w:rsidRPr="003F5AF2" w:rsidRDefault="0078109A" w:rsidP="00AB75D3">
      <w:pPr>
        <w:ind w:firstLine="720"/>
      </w:pPr>
      <w:r>
        <w:t xml:space="preserve">Fifth, the </w:t>
      </w:r>
      <w:proofErr w:type="spellStart"/>
      <w:r>
        <w:t>cronbach’s</w:t>
      </w:r>
      <w:proofErr w:type="spellEnd"/>
      <w:r>
        <w:t xml:space="preserve"> alpha for perceived severity and defensive avoidance were less than 0.7 for both the exercise and healthy diet behaviors. This may have been a reason that the study did not find significant effect of severity on perceived severity. The study also failed to find support for the hypothesis that high threat and low efficacy message leads to fear control process such as defensive avoidance. Having </w:t>
      </w:r>
      <w:proofErr w:type="spellStart"/>
      <w:r>
        <w:t>cronbach’s</w:t>
      </w:r>
      <w:proofErr w:type="spellEnd"/>
      <w:r>
        <w:t xml:space="preserve"> alpha of less than 0.7 suggests that the items in the scale may not be </w:t>
      </w:r>
      <w:r w:rsidR="00C93901">
        <w:t xml:space="preserve">internally consistent in measuring the variables. </w:t>
      </w:r>
      <w:r>
        <w:t xml:space="preserve"> </w:t>
      </w:r>
    </w:p>
    <w:p w14:paraId="55AC5255" w14:textId="77777777" w:rsidR="00AB75D3" w:rsidRPr="003F5AF2" w:rsidRDefault="00AB75D3" w:rsidP="00E20465">
      <w:pPr>
        <w:pStyle w:val="Heading2"/>
      </w:pPr>
      <w:bookmarkStart w:id="94" w:name="_Toc520967087"/>
      <w:r w:rsidRPr="003F5AF2">
        <w:lastRenderedPageBreak/>
        <w:t>Conclusion</w:t>
      </w:r>
      <w:bookmarkEnd w:id="94"/>
    </w:p>
    <w:p w14:paraId="4EDF6284" w14:textId="70CF80E2" w:rsidR="00AB75D3" w:rsidRPr="003F5AF2" w:rsidRDefault="00AB75D3" w:rsidP="00AB75D3">
      <w:r w:rsidRPr="003F5AF2">
        <w:rPr>
          <w:b/>
        </w:rPr>
        <w:tab/>
      </w:r>
      <w:r w:rsidRPr="003F5AF2">
        <w:t>In conclusion, this research extended the EPPM by adding the variable of barrier from the Health Belief Model. The purpose of adding the variable was to increase the perceived self-efficacy of individuals regarding a recommended health behavior and persuade them to change their attitudes and intentions. The findings indicated that addressing the barrier may increase individuals perceived self-efficacy to perform a recommended action. This is an important finding of the study because scholars have asked for the fear appeal studies to identify and address barriers to increase self-efficacy (</w:t>
      </w:r>
      <w:proofErr w:type="spellStart"/>
      <w:r w:rsidRPr="003F5AF2">
        <w:t>Hosseini</w:t>
      </w:r>
      <w:proofErr w:type="spellEnd"/>
      <w:r w:rsidRPr="003F5AF2">
        <w:t xml:space="preserve">, 2017; </w:t>
      </w:r>
      <w:proofErr w:type="spellStart"/>
      <w:r w:rsidRPr="003F5AF2">
        <w:t>Kasser</w:t>
      </w:r>
      <w:proofErr w:type="spellEnd"/>
      <w:r w:rsidRPr="003F5AF2">
        <w:t xml:space="preserve"> &amp; </w:t>
      </w:r>
      <w:proofErr w:type="spellStart"/>
      <w:r w:rsidRPr="003F5AF2">
        <w:t>Kosma</w:t>
      </w:r>
      <w:proofErr w:type="spellEnd"/>
      <w:r w:rsidRPr="003F5AF2">
        <w:t>, 2012; Witte &amp; Allen, 2000). This study confirms the assumption of the previous studies that addressing barrier can be one way of increasing individuals’ confidence about their ability to follow the recommended actions in a health message. This finding adds a meaningful variable to EPPM that needs to be studied further in the future studies</w:t>
      </w:r>
      <w:r w:rsidR="00291068" w:rsidRPr="003F5AF2">
        <w:t xml:space="preserve"> to gain a better understanding of how addressing barrier may influence individuals’ self-efficacy regarding other health behaviors</w:t>
      </w:r>
      <w:r w:rsidRPr="003F5AF2">
        <w:t xml:space="preserve">. </w:t>
      </w:r>
    </w:p>
    <w:p w14:paraId="1E5F5FA7" w14:textId="35416D9D" w:rsidR="00581D75" w:rsidRPr="003F5AF2" w:rsidRDefault="00AB75D3" w:rsidP="00AB75D3">
      <w:r w:rsidRPr="003F5AF2">
        <w:tab/>
        <w:t xml:space="preserve">This study did not find a significant interaction between threat and efficacy on attitude or intention to exercise. It did, however, find significant interaction between threat and efficacy on attitude towards eating a healthy diet, but the effect was not in the predicted direction. </w:t>
      </w:r>
      <w:r w:rsidR="00581D75" w:rsidRPr="003F5AF2">
        <w:t>Although not significant, t</w:t>
      </w:r>
      <w:r w:rsidRPr="003F5AF2">
        <w:t xml:space="preserve">he participants in low threat and high efficacy message conditions had </w:t>
      </w:r>
      <w:r w:rsidR="0070645E">
        <w:t>most positive</w:t>
      </w:r>
      <w:r w:rsidRPr="003F5AF2">
        <w:t xml:space="preserve"> attitudes towards healthy diet behavior. However, EPPM suggests that high threat and high efficacy messages should lead to more positive attitudes and </w:t>
      </w:r>
      <w:r w:rsidR="00C93901">
        <w:t>greater</w:t>
      </w:r>
      <w:r w:rsidRPr="003F5AF2">
        <w:t xml:space="preserve"> intentions to follow a recommended health action than high threat and low efficacy messages. </w:t>
      </w:r>
      <w:r w:rsidR="001A77D9">
        <w:t xml:space="preserve">Although not in the predicted direction, the result </w:t>
      </w:r>
      <w:r w:rsidR="006F441B">
        <w:t xml:space="preserve">of the current study </w:t>
      </w:r>
      <w:r w:rsidR="001A77D9">
        <w:t xml:space="preserve">is interesting because it suggests that although people may </w:t>
      </w:r>
      <w:r w:rsidR="001A77D9">
        <w:lastRenderedPageBreak/>
        <w:t xml:space="preserve">not feel threatened by heart disease, they still process the message. In this case, efficacy may be the driving force for persuasion than threat because the study also found that if the efficacy of the message is high then it leads to more positive attitudes towards eating a healthy diet than if the efficacy is low. </w:t>
      </w:r>
      <w:r w:rsidR="00C93901">
        <w:t>Therefore, although when individuals do not feel threatened by heart disease, they still know that it is important to eat healthy and exercise to stay healthy. But they may lack the confidence to start exercising or eating healthy. Being exposed to a high efficacy message may help to increase people’s perceived self-efficacy and perceived response efficacy that can then lead to change in attitudes.</w:t>
      </w:r>
    </w:p>
    <w:p w14:paraId="0AE96424" w14:textId="45E39898" w:rsidR="00AB75D3" w:rsidRPr="003F5AF2" w:rsidRDefault="00AB75D3" w:rsidP="00AB75D3">
      <w:r w:rsidRPr="003F5AF2">
        <w:tab/>
        <w:t>In their meta-analysis, Witte and Allen (2000), suggest that fear appeal studies should not focus solely on the danger control process, but should also assess the fear control responses such as denial, defensive avoidance, and reactance. This study assessed the fear control responses, but the findings indicat</w:t>
      </w:r>
      <w:r w:rsidR="00581D75" w:rsidRPr="003F5AF2">
        <w:t>ed</w:t>
      </w:r>
      <w:r w:rsidRPr="003F5AF2">
        <w:t xml:space="preserve"> that participants did not tend to deny or avoid the message as something that was manipulative. Previous studies have suggested that using a narrative as a message stimulus may cause the individuals to counter-argue less because they are transported into the narrative world and identify with the narrator (</w:t>
      </w:r>
      <w:proofErr w:type="spellStart"/>
      <w:r w:rsidRPr="003F5AF2">
        <w:t>DeWit</w:t>
      </w:r>
      <w:proofErr w:type="spellEnd"/>
      <w:r w:rsidRPr="003F5AF2">
        <w:t xml:space="preserve">, Das, &amp; Vet, 2008; Green &amp; Brock; 2002). The current study adds to the literature of EPPM by assessing both the fear and danger control processes. </w:t>
      </w:r>
    </w:p>
    <w:p w14:paraId="36B35DA5" w14:textId="01115995" w:rsidR="00AB75D3" w:rsidRPr="003F5AF2" w:rsidRDefault="00AB75D3" w:rsidP="00AB75D3">
      <w:r w:rsidRPr="003F5AF2">
        <w:tab/>
        <w:t>The current study also found that the participants identified significantly more with the narrator in the high efficacy message conditions. When individuals identify with the characters of the narrative more, they are more likely to be persuaded (</w:t>
      </w:r>
      <w:proofErr w:type="spellStart"/>
      <w:r w:rsidRPr="003F5AF2">
        <w:t>Graaf</w:t>
      </w:r>
      <w:proofErr w:type="spellEnd"/>
      <w:r w:rsidRPr="003F5AF2">
        <w:t xml:space="preserve">, </w:t>
      </w:r>
      <w:proofErr w:type="spellStart"/>
      <w:r w:rsidRPr="003F5AF2">
        <w:t>Hoeken</w:t>
      </w:r>
      <w:proofErr w:type="spellEnd"/>
      <w:r w:rsidRPr="003F5AF2">
        <w:t xml:space="preserve">, Sanders, &amp; </w:t>
      </w:r>
      <w:proofErr w:type="spellStart"/>
      <w:r w:rsidRPr="003F5AF2">
        <w:t>Beentjes</w:t>
      </w:r>
      <w:proofErr w:type="spellEnd"/>
      <w:r w:rsidRPr="003F5AF2">
        <w:t xml:space="preserve">, 2012; </w:t>
      </w:r>
      <w:proofErr w:type="spellStart"/>
      <w:r w:rsidRPr="003F5AF2">
        <w:t>Igartua</w:t>
      </w:r>
      <w:proofErr w:type="spellEnd"/>
      <w:r w:rsidRPr="003F5AF2">
        <w:t xml:space="preserve">, 2010). </w:t>
      </w:r>
      <w:r w:rsidR="00581D75" w:rsidRPr="003F5AF2">
        <w:t xml:space="preserve">A study by </w:t>
      </w:r>
      <w:proofErr w:type="spellStart"/>
      <w:r w:rsidR="00581D75" w:rsidRPr="003F5AF2">
        <w:t>Prati</w:t>
      </w:r>
      <w:proofErr w:type="spellEnd"/>
      <w:r w:rsidR="00581D75" w:rsidRPr="003F5AF2">
        <w:t xml:space="preserve"> et al. (</w:t>
      </w:r>
      <w:r w:rsidR="007F5A0E">
        <w:t xml:space="preserve">2012) found that narratives </w:t>
      </w:r>
      <w:r w:rsidR="00581D75" w:rsidRPr="003F5AF2">
        <w:t xml:space="preserve">increased the participants’ perceived self-efficacy related to influenza </w:t>
      </w:r>
      <w:r w:rsidR="00581D75" w:rsidRPr="003F5AF2">
        <w:lastRenderedPageBreak/>
        <w:t xml:space="preserve">vaccination in comparison to non-narrative messages. However, narratives and non-narratives did not differ in influencing the intention to received the influenza vaccination. Current study only used narratives messages. </w:t>
      </w:r>
      <w:r w:rsidRPr="003F5AF2">
        <w:t xml:space="preserve">Therefore, </w:t>
      </w:r>
      <w:r w:rsidR="00581D75" w:rsidRPr="003F5AF2">
        <w:t>future studies should use both the narrative and non-narrative messages to understand which messages are better at persuading individuals to follow the recommended health behaviors.</w:t>
      </w:r>
    </w:p>
    <w:p w14:paraId="69AB26CC" w14:textId="70A20046" w:rsidR="007B3ABB" w:rsidRDefault="00AB75D3" w:rsidP="00387F6C">
      <w:r w:rsidRPr="003F5AF2">
        <w:tab/>
        <w:t xml:space="preserve">The findings from the current research uniquely contribute to the literature of fear appeal theories through the addition of the barrier variable to EPPM. The current study should be used as a beginning of the extension of EPPM. Future studies should further test how barrier may fit EPPM when applied to other preventive </w:t>
      </w:r>
      <w:r w:rsidR="00A947E0">
        <w:t>and detection</w:t>
      </w:r>
      <w:r w:rsidR="003658C0" w:rsidRPr="003F5AF2">
        <w:t xml:space="preserve"> health behaviors. This will allow health practitioners to design health messages unique to different health behaviors.</w:t>
      </w:r>
    </w:p>
    <w:p w14:paraId="5BC35BB4" w14:textId="6EC7B93E" w:rsidR="00387F6C" w:rsidRPr="00387F6C" w:rsidRDefault="007B3ABB" w:rsidP="007B3ABB">
      <w:pPr>
        <w:spacing w:line="240" w:lineRule="auto"/>
      </w:pPr>
      <w:r>
        <w:br w:type="page"/>
      </w:r>
    </w:p>
    <w:p w14:paraId="75A0EAF6" w14:textId="20B16B9A" w:rsidR="00AA0B13" w:rsidRPr="003F5AF2" w:rsidRDefault="00AA0B13" w:rsidP="006D33C3">
      <w:pPr>
        <w:pStyle w:val="Heading1"/>
      </w:pPr>
      <w:bookmarkStart w:id="95" w:name="_Toc520967088"/>
      <w:r w:rsidRPr="003F5AF2">
        <w:lastRenderedPageBreak/>
        <w:t>References</w:t>
      </w:r>
      <w:bookmarkEnd w:id="59"/>
      <w:bookmarkEnd w:id="95"/>
    </w:p>
    <w:p w14:paraId="2D5B838E" w14:textId="42D7C904" w:rsidR="00973197" w:rsidRPr="007A0827" w:rsidRDefault="00973197" w:rsidP="007A0827">
      <w:pPr>
        <w:tabs>
          <w:tab w:val="left" w:pos="990"/>
          <w:tab w:val="left" w:pos="5040"/>
          <w:tab w:val="left" w:pos="5220"/>
        </w:tabs>
        <w:spacing w:before="100" w:beforeAutospacing="1" w:after="100" w:afterAutospacing="1" w:line="240" w:lineRule="auto"/>
        <w:ind w:left="720" w:hanging="720"/>
      </w:pPr>
      <w:proofErr w:type="spellStart"/>
      <w:r w:rsidRPr="007A0827">
        <w:t>Ajzen</w:t>
      </w:r>
      <w:proofErr w:type="spellEnd"/>
      <w:r w:rsidRPr="007A0827">
        <w:t>, I. (1985). From intentions to actions: A theory of planned behavior. In </w:t>
      </w:r>
      <w:r w:rsidR="00DD3F53" w:rsidRPr="007A0827">
        <w:rPr>
          <w:i/>
          <w:iCs/>
        </w:rPr>
        <w:t>Action C</w:t>
      </w:r>
      <w:r w:rsidRPr="007A0827">
        <w:rPr>
          <w:i/>
          <w:iCs/>
        </w:rPr>
        <w:t>ontrol</w:t>
      </w:r>
      <w:r w:rsidRPr="007A0827">
        <w:t> (pp. 11-39). Springer, Berlin, Heidelberg.</w:t>
      </w:r>
    </w:p>
    <w:p w14:paraId="3FB71F64" w14:textId="78073A8E" w:rsidR="00951B4D" w:rsidRPr="007A0827" w:rsidRDefault="00951B4D" w:rsidP="007A0827">
      <w:pPr>
        <w:tabs>
          <w:tab w:val="left" w:pos="990"/>
          <w:tab w:val="left" w:pos="5040"/>
          <w:tab w:val="left" w:pos="5220"/>
        </w:tabs>
        <w:spacing w:before="100" w:beforeAutospacing="1" w:after="100" w:afterAutospacing="1" w:line="240" w:lineRule="auto"/>
        <w:ind w:left="720" w:hanging="720"/>
      </w:pPr>
      <w:r w:rsidRPr="007A0827">
        <w:t>Al-Ali, N., &amp; Haddad, L. G. (2004). The effect of the health belief</w:t>
      </w:r>
      <w:r w:rsidR="00973197" w:rsidRPr="007A0827">
        <w:t xml:space="preserve"> model in explaining </w:t>
      </w:r>
      <w:r w:rsidRPr="007A0827">
        <w:t>exercise participation among Jordanian myocardial infarction patients. </w:t>
      </w:r>
      <w:r w:rsidR="00973197" w:rsidRPr="007A0827">
        <w:rPr>
          <w:i/>
          <w:iCs/>
        </w:rPr>
        <w:t xml:space="preserve">Journal of </w:t>
      </w:r>
      <w:r w:rsidRPr="007A0827">
        <w:rPr>
          <w:i/>
          <w:iCs/>
        </w:rPr>
        <w:t>Transcultural Nursing</w:t>
      </w:r>
      <w:r w:rsidRPr="007A0827">
        <w:t>, </w:t>
      </w:r>
      <w:r w:rsidRPr="007A0827">
        <w:rPr>
          <w:i/>
          <w:iCs/>
        </w:rPr>
        <w:t>15</w:t>
      </w:r>
      <w:r w:rsidRPr="007A0827">
        <w:t>(2), 114-121.</w:t>
      </w:r>
    </w:p>
    <w:p w14:paraId="5C48C356" w14:textId="485E63FA" w:rsidR="00BD04CD" w:rsidRPr="007A0827" w:rsidRDefault="00BD04CD" w:rsidP="007A0827">
      <w:pPr>
        <w:tabs>
          <w:tab w:val="left" w:pos="990"/>
          <w:tab w:val="left" w:pos="5040"/>
          <w:tab w:val="left" w:pos="5220"/>
        </w:tabs>
        <w:spacing w:before="100" w:beforeAutospacing="1" w:after="100" w:afterAutospacing="1" w:line="240" w:lineRule="auto"/>
        <w:ind w:left="720" w:hanging="720"/>
      </w:pPr>
      <w:r w:rsidRPr="007A0827">
        <w:t xml:space="preserve">Appel, L. J., Moore, T. J., </w:t>
      </w:r>
      <w:proofErr w:type="spellStart"/>
      <w:r w:rsidRPr="007A0827">
        <w:t>Obarzanek</w:t>
      </w:r>
      <w:proofErr w:type="spellEnd"/>
      <w:r w:rsidRPr="007A0827">
        <w:t xml:space="preserve">, E., Vollmer, W. M., </w:t>
      </w:r>
      <w:proofErr w:type="spellStart"/>
      <w:r w:rsidRPr="007A0827">
        <w:t>Svetkey</w:t>
      </w:r>
      <w:proofErr w:type="spellEnd"/>
      <w:r w:rsidRPr="007A0827">
        <w:t xml:space="preserve">, </w:t>
      </w:r>
      <w:r w:rsidR="00973197" w:rsidRPr="007A0827">
        <w:t xml:space="preserve">L. P., Sacks, F. </w:t>
      </w:r>
      <w:proofErr w:type="gramStart"/>
      <w:r w:rsidR="00973197" w:rsidRPr="007A0827">
        <w:t>M.,</w:t>
      </w:r>
      <w:r w:rsidRPr="007A0827">
        <w:t>...</w:t>
      </w:r>
      <w:proofErr w:type="gramEnd"/>
      <w:r w:rsidRPr="007A0827">
        <w:t xml:space="preserve"> &amp; Lin, P. H. (1997). A clinical trial of the effects of dieta</w:t>
      </w:r>
      <w:r w:rsidR="00973197" w:rsidRPr="007A0827">
        <w:t xml:space="preserve">ry patterns on blood </w:t>
      </w:r>
      <w:r w:rsidRPr="007A0827">
        <w:t>pressure. </w:t>
      </w:r>
      <w:r w:rsidRPr="007A0827">
        <w:rPr>
          <w:i/>
          <w:iCs/>
        </w:rPr>
        <w:t>New England Journal of Medicine</w:t>
      </w:r>
      <w:r w:rsidRPr="007A0827">
        <w:t>, </w:t>
      </w:r>
      <w:r w:rsidRPr="007A0827">
        <w:rPr>
          <w:i/>
          <w:iCs/>
        </w:rPr>
        <w:t>336</w:t>
      </w:r>
      <w:r w:rsidRPr="007A0827">
        <w:t>(16), 1117-1124.</w:t>
      </w:r>
    </w:p>
    <w:p w14:paraId="54E26C9D" w14:textId="22D69562" w:rsidR="00804E79" w:rsidRPr="007A0827" w:rsidRDefault="00804E79" w:rsidP="007A0827">
      <w:pPr>
        <w:tabs>
          <w:tab w:val="left" w:pos="990"/>
          <w:tab w:val="left" w:pos="5040"/>
          <w:tab w:val="left" w:pos="5220"/>
        </w:tabs>
        <w:spacing w:before="100" w:beforeAutospacing="1" w:after="100" w:afterAutospacing="1" w:line="240" w:lineRule="auto"/>
        <w:ind w:left="720" w:hanging="720"/>
      </w:pPr>
      <w:proofErr w:type="spellStart"/>
      <w:r w:rsidRPr="007A0827">
        <w:t>Adeniyi</w:t>
      </w:r>
      <w:proofErr w:type="spellEnd"/>
      <w:r w:rsidRPr="007A0827">
        <w:t xml:space="preserve">, A. F., </w:t>
      </w:r>
      <w:proofErr w:type="spellStart"/>
      <w:r w:rsidRPr="007A0827">
        <w:t>Idowu</w:t>
      </w:r>
      <w:proofErr w:type="spellEnd"/>
      <w:r w:rsidRPr="007A0827">
        <w:t xml:space="preserve">, O. A., </w:t>
      </w:r>
      <w:proofErr w:type="spellStart"/>
      <w:r w:rsidRPr="007A0827">
        <w:t>Ogwumike</w:t>
      </w:r>
      <w:proofErr w:type="spellEnd"/>
      <w:r w:rsidRPr="007A0827">
        <w:t xml:space="preserve">, O. O., &amp; </w:t>
      </w:r>
      <w:proofErr w:type="spellStart"/>
      <w:r w:rsidRPr="007A0827">
        <w:t>Adeniyi</w:t>
      </w:r>
      <w:proofErr w:type="spellEnd"/>
      <w:r w:rsidRPr="007A0827">
        <w:t>, C. Y.</w:t>
      </w:r>
      <w:r w:rsidR="00CE2E2D" w:rsidRPr="007A0827">
        <w:t xml:space="preserve"> (2012). Comparative</w:t>
      </w:r>
      <w:r w:rsidR="007A0827">
        <w:t xml:space="preserve"> </w:t>
      </w:r>
      <w:r w:rsidRPr="007A0827">
        <w:t xml:space="preserve">Influence of Self-Efficacy, Social Support and </w:t>
      </w:r>
      <w:proofErr w:type="spellStart"/>
      <w:r w:rsidRPr="007A0827">
        <w:t>Percei</w:t>
      </w:r>
      <w:r w:rsidR="00CE2E2D" w:rsidRPr="007A0827">
        <w:t>Ived</w:t>
      </w:r>
      <w:proofErr w:type="spellEnd"/>
      <w:r w:rsidR="00CE2E2D" w:rsidRPr="007A0827">
        <w:t xml:space="preserve"> Barriers on Low </w:t>
      </w:r>
      <w:r w:rsidRPr="007A0827">
        <w:t>Physical Activity Development in Patients with Type 2 Diabe</w:t>
      </w:r>
      <w:r w:rsidR="00CE2E2D" w:rsidRPr="007A0827">
        <w:t xml:space="preserve">tes, Hypertension or </w:t>
      </w:r>
      <w:r w:rsidRPr="007A0827">
        <w:t>Stroke. </w:t>
      </w:r>
      <w:r w:rsidR="00DD3F53" w:rsidRPr="007A0827">
        <w:rPr>
          <w:i/>
          <w:iCs/>
        </w:rPr>
        <w:t>Ethiopian Journal of Health S</w:t>
      </w:r>
      <w:r w:rsidRPr="007A0827">
        <w:rPr>
          <w:i/>
          <w:iCs/>
        </w:rPr>
        <w:t>ciences</w:t>
      </w:r>
      <w:r w:rsidRPr="007A0827">
        <w:t>, </w:t>
      </w:r>
      <w:r w:rsidRPr="007A0827">
        <w:rPr>
          <w:i/>
          <w:iCs/>
        </w:rPr>
        <w:t>22</w:t>
      </w:r>
      <w:r w:rsidRPr="007A0827">
        <w:t>(2).</w:t>
      </w:r>
    </w:p>
    <w:p w14:paraId="3F235AB0" w14:textId="3D3DE7AD" w:rsidR="00207314" w:rsidRPr="007A0827" w:rsidRDefault="00207314" w:rsidP="007A0827">
      <w:pPr>
        <w:tabs>
          <w:tab w:val="left" w:pos="990"/>
          <w:tab w:val="left" w:pos="5040"/>
          <w:tab w:val="left" w:pos="5220"/>
        </w:tabs>
        <w:spacing w:before="100" w:beforeAutospacing="1" w:after="100" w:afterAutospacing="1" w:line="240" w:lineRule="auto"/>
        <w:ind w:left="720" w:hanging="720"/>
      </w:pPr>
      <w:r w:rsidRPr="007A0827">
        <w:t xml:space="preserve">Allison, K. R., Dwyer, J. J., &amp; Makin, S. (1999). Perceived barriers </w:t>
      </w:r>
      <w:r w:rsidR="00DD3F53" w:rsidRPr="007A0827">
        <w:t xml:space="preserve">to physical activity </w:t>
      </w:r>
      <w:r w:rsidRPr="007A0827">
        <w:t>among high school students. </w:t>
      </w:r>
      <w:r w:rsidR="00DD3F53" w:rsidRPr="007A0827">
        <w:rPr>
          <w:i/>
          <w:iCs/>
        </w:rPr>
        <w:t>Preventive M</w:t>
      </w:r>
      <w:r w:rsidRPr="007A0827">
        <w:rPr>
          <w:i/>
          <w:iCs/>
        </w:rPr>
        <w:t>edicine</w:t>
      </w:r>
      <w:r w:rsidRPr="007A0827">
        <w:t>, </w:t>
      </w:r>
      <w:r w:rsidRPr="007A0827">
        <w:rPr>
          <w:i/>
          <w:iCs/>
        </w:rPr>
        <w:t>28</w:t>
      </w:r>
      <w:r w:rsidRPr="007A0827">
        <w:t>(6), 608-615.</w:t>
      </w:r>
    </w:p>
    <w:p w14:paraId="3F7343F4" w14:textId="57AE6C36" w:rsidR="002F536E" w:rsidRPr="007A0827" w:rsidRDefault="002F536E" w:rsidP="007A0827">
      <w:pPr>
        <w:tabs>
          <w:tab w:val="left" w:pos="990"/>
          <w:tab w:val="left" w:pos="5040"/>
          <w:tab w:val="left" w:pos="5220"/>
        </w:tabs>
        <w:spacing w:before="100" w:beforeAutospacing="1" w:after="100" w:afterAutospacing="1" w:line="240" w:lineRule="auto"/>
        <w:ind w:left="720" w:hanging="720"/>
      </w:pPr>
      <w:r w:rsidRPr="007A0827">
        <w:t xml:space="preserve">Anderson, C. M., Robins, C. S., </w:t>
      </w:r>
      <w:proofErr w:type="spellStart"/>
      <w:r w:rsidRPr="007A0827">
        <w:t>Greeno</w:t>
      </w:r>
      <w:proofErr w:type="spellEnd"/>
      <w:r w:rsidRPr="007A0827">
        <w:t xml:space="preserve">, C. G., </w:t>
      </w:r>
      <w:proofErr w:type="spellStart"/>
      <w:r w:rsidRPr="007A0827">
        <w:t>Cahalane</w:t>
      </w:r>
      <w:proofErr w:type="spellEnd"/>
      <w:r w:rsidRPr="007A0827">
        <w:t>, H.</w:t>
      </w:r>
      <w:r w:rsidR="00DD3F53" w:rsidRPr="007A0827">
        <w:t xml:space="preserve">, Copeland, V. C., &amp; </w:t>
      </w:r>
      <w:r w:rsidRPr="007A0827">
        <w:t>Andrews, R. M. (2006). Why lower income mothers do</w:t>
      </w:r>
      <w:r w:rsidR="00DD3F53" w:rsidRPr="007A0827">
        <w:t xml:space="preserve"> not engage with the </w:t>
      </w:r>
      <w:r w:rsidRPr="007A0827">
        <w:t>formal mental health care system: Perceived barriers to care. </w:t>
      </w:r>
      <w:r w:rsidR="00DD3F53" w:rsidRPr="007A0827">
        <w:rPr>
          <w:i/>
          <w:iCs/>
        </w:rPr>
        <w:t>Qualitative Health</w:t>
      </w:r>
      <w:r w:rsidRPr="007A0827">
        <w:rPr>
          <w:i/>
          <w:iCs/>
        </w:rPr>
        <w:t xml:space="preserve"> Research</w:t>
      </w:r>
      <w:r w:rsidRPr="007A0827">
        <w:t>, </w:t>
      </w:r>
      <w:r w:rsidRPr="007A0827">
        <w:rPr>
          <w:i/>
          <w:iCs/>
        </w:rPr>
        <w:t>16</w:t>
      </w:r>
      <w:r w:rsidRPr="007A0827">
        <w:t>(7), 926-943.</w:t>
      </w:r>
    </w:p>
    <w:p w14:paraId="2BFA7623" w14:textId="07282E11" w:rsidR="00F458B9" w:rsidRPr="007A0827" w:rsidRDefault="00F458B9" w:rsidP="007A0827">
      <w:pPr>
        <w:tabs>
          <w:tab w:val="left" w:pos="990"/>
          <w:tab w:val="left" w:pos="5040"/>
          <w:tab w:val="left" w:pos="5220"/>
        </w:tabs>
        <w:spacing w:before="100" w:beforeAutospacing="1" w:after="100" w:afterAutospacing="1" w:line="240" w:lineRule="auto"/>
        <w:ind w:left="720" w:hanging="720"/>
      </w:pPr>
      <w:proofErr w:type="spellStart"/>
      <w:r w:rsidRPr="007A0827">
        <w:t>Artinian</w:t>
      </w:r>
      <w:proofErr w:type="spellEnd"/>
      <w:r w:rsidRPr="007A0827">
        <w:t xml:space="preserve">, N. T., Fletcher, G. F., </w:t>
      </w:r>
      <w:proofErr w:type="spellStart"/>
      <w:r w:rsidRPr="007A0827">
        <w:t>Mozaffarian</w:t>
      </w:r>
      <w:proofErr w:type="spellEnd"/>
      <w:r w:rsidRPr="007A0827">
        <w:t>, D., Kris-</w:t>
      </w:r>
      <w:proofErr w:type="spellStart"/>
      <w:r w:rsidRPr="007A0827">
        <w:t>Etherto</w:t>
      </w:r>
      <w:r w:rsidR="00DD3F53" w:rsidRPr="007A0827">
        <w:t>n</w:t>
      </w:r>
      <w:proofErr w:type="spellEnd"/>
      <w:r w:rsidR="00DD3F53" w:rsidRPr="007A0827">
        <w:t xml:space="preserve">, P., Van Horn, L., </w:t>
      </w:r>
      <w:r w:rsidRPr="007A0827">
        <w:t xml:space="preserve">Lichtenstein, A. H., ... &amp; </w:t>
      </w:r>
      <w:proofErr w:type="spellStart"/>
      <w:r w:rsidRPr="007A0827">
        <w:t>Meininger</w:t>
      </w:r>
      <w:proofErr w:type="spellEnd"/>
      <w:r w:rsidRPr="007A0827">
        <w:t>, J. C. (2010). Inte</w:t>
      </w:r>
      <w:r w:rsidR="00DD3F53" w:rsidRPr="007A0827">
        <w:t xml:space="preserve">rventions to promote </w:t>
      </w:r>
      <w:r w:rsidRPr="007A0827">
        <w:t>physical activity and dietary lifestyle changes for cardiovascular risk factor</w:t>
      </w:r>
      <w:r w:rsidR="00DD3F53" w:rsidRPr="007A0827">
        <w:t xml:space="preserve"> </w:t>
      </w:r>
      <w:r w:rsidRPr="007A0827">
        <w:t>reduction in adults. A scientific statement fro</w:t>
      </w:r>
      <w:r w:rsidR="00DD3F53" w:rsidRPr="007A0827">
        <w:t xml:space="preserve">m the American Heart </w:t>
      </w:r>
      <w:r w:rsidRPr="007A0827">
        <w:t>Association. </w:t>
      </w:r>
      <w:r w:rsidRPr="007A0827">
        <w:rPr>
          <w:i/>
          <w:iCs/>
        </w:rPr>
        <w:t>Circulation</w:t>
      </w:r>
      <w:r w:rsidRPr="007A0827">
        <w:t>.</w:t>
      </w:r>
      <w:r w:rsidR="00DD3F53" w:rsidRPr="007A0827">
        <w:t xml:space="preserve"> </w:t>
      </w:r>
      <w:r w:rsidR="00DD3F53" w:rsidRPr="007A0827">
        <w:rPr>
          <w:i/>
        </w:rPr>
        <w:t>122</w:t>
      </w:r>
      <w:r w:rsidR="00DD3F53" w:rsidRPr="007A0827">
        <w:t>, 406-441.</w:t>
      </w:r>
    </w:p>
    <w:p w14:paraId="7AF1F62B" w14:textId="5835B798" w:rsidR="00207314" w:rsidRPr="007A0827" w:rsidRDefault="00207314" w:rsidP="007A0827">
      <w:pPr>
        <w:tabs>
          <w:tab w:val="left" w:pos="990"/>
          <w:tab w:val="left" w:pos="5040"/>
          <w:tab w:val="left" w:pos="5220"/>
        </w:tabs>
        <w:spacing w:before="100" w:beforeAutospacing="1" w:after="100" w:afterAutospacing="1" w:line="240" w:lineRule="auto"/>
        <w:ind w:left="720" w:hanging="720"/>
      </w:pPr>
      <w:proofErr w:type="spellStart"/>
      <w:r w:rsidRPr="007A0827">
        <w:t>Arzu</w:t>
      </w:r>
      <w:proofErr w:type="spellEnd"/>
      <w:r w:rsidRPr="007A0827">
        <w:t xml:space="preserve">, D., </w:t>
      </w:r>
      <w:proofErr w:type="spellStart"/>
      <w:r w:rsidRPr="007A0827">
        <w:t>Tuzun</w:t>
      </w:r>
      <w:proofErr w:type="spellEnd"/>
      <w:r w:rsidRPr="007A0827">
        <w:t xml:space="preserve">, E. H., &amp; </w:t>
      </w:r>
      <w:proofErr w:type="spellStart"/>
      <w:r w:rsidRPr="007A0827">
        <w:t>Eker</w:t>
      </w:r>
      <w:proofErr w:type="spellEnd"/>
      <w:r w:rsidRPr="007A0827">
        <w:t>, L. (2006). Perceived barriers to physical act</w:t>
      </w:r>
      <w:r w:rsidR="00DD3F53" w:rsidRPr="007A0827">
        <w:t xml:space="preserve">ivity in </w:t>
      </w:r>
      <w:r w:rsidRPr="007A0827">
        <w:t xml:space="preserve">university students. </w:t>
      </w:r>
      <w:r w:rsidR="00DD3F53" w:rsidRPr="007A0827">
        <w:rPr>
          <w:i/>
        </w:rPr>
        <w:t>Journal of Sports Science &amp; M</w:t>
      </w:r>
      <w:r w:rsidRPr="007A0827">
        <w:rPr>
          <w:i/>
        </w:rPr>
        <w:t>edicine, 5</w:t>
      </w:r>
      <w:r w:rsidRPr="007A0827">
        <w:t>(4), 615.</w:t>
      </w:r>
    </w:p>
    <w:p w14:paraId="6601D50C" w14:textId="093C762A" w:rsidR="004A2569" w:rsidRPr="007A0827" w:rsidRDefault="004A2569" w:rsidP="007A0827">
      <w:pPr>
        <w:tabs>
          <w:tab w:val="left" w:pos="990"/>
          <w:tab w:val="left" w:pos="5040"/>
          <w:tab w:val="left" w:pos="5220"/>
        </w:tabs>
        <w:spacing w:before="100" w:beforeAutospacing="1" w:after="100" w:afterAutospacing="1" w:line="240" w:lineRule="auto"/>
        <w:ind w:left="720" w:hanging="720"/>
      </w:pPr>
      <w:r w:rsidRPr="007A0827">
        <w:t>Austin, L. T., Ahmad, F., McNally, M. J., &amp; Stewart, D. E. (2002).</w:t>
      </w:r>
      <w:r w:rsidR="00DD3F53" w:rsidRPr="007A0827">
        <w:t xml:space="preserve"> Breast and cervical </w:t>
      </w:r>
      <w:r w:rsidRPr="007A0827">
        <w:t>cancer screening in Hispanic women: a literature review using the he</w:t>
      </w:r>
      <w:r w:rsidR="00DD3F53" w:rsidRPr="007A0827">
        <w:t xml:space="preserve">alth belief </w:t>
      </w:r>
      <w:r w:rsidRPr="007A0827">
        <w:t>model. </w:t>
      </w:r>
      <w:r w:rsidRPr="007A0827">
        <w:rPr>
          <w:i/>
          <w:iCs/>
        </w:rPr>
        <w:t>Women's Health Issues</w:t>
      </w:r>
      <w:r w:rsidRPr="007A0827">
        <w:t>, </w:t>
      </w:r>
      <w:r w:rsidRPr="007A0827">
        <w:rPr>
          <w:i/>
          <w:iCs/>
        </w:rPr>
        <w:t>12</w:t>
      </w:r>
      <w:r w:rsidRPr="007A0827">
        <w:t>(3), 122-128.</w:t>
      </w:r>
    </w:p>
    <w:p w14:paraId="15CC7820" w14:textId="77777777" w:rsidR="00AC41AC" w:rsidRPr="007A0827" w:rsidRDefault="00AC41AC" w:rsidP="007A0827">
      <w:pPr>
        <w:tabs>
          <w:tab w:val="left" w:pos="990"/>
          <w:tab w:val="left" w:pos="5040"/>
          <w:tab w:val="left" w:pos="5220"/>
        </w:tabs>
        <w:spacing w:before="100" w:beforeAutospacing="1" w:after="100" w:afterAutospacing="1" w:line="240" w:lineRule="auto"/>
        <w:ind w:left="720" w:hanging="720"/>
      </w:pPr>
      <w:r w:rsidRPr="007A0827">
        <w:t xml:space="preserve">Basil, M., Basil, D., Deshpande, S., &amp; </w:t>
      </w:r>
      <w:proofErr w:type="spellStart"/>
      <w:r w:rsidRPr="007A0827">
        <w:t>Lavack</w:t>
      </w:r>
      <w:proofErr w:type="spellEnd"/>
      <w:r w:rsidRPr="007A0827">
        <w:t>, A. M. (2013). Applying the Extended Parallel Process Model to workplace safety messages. </w:t>
      </w:r>
      <w:r w:rsidRPr="007A0827">
        <w:rPr>
          <w:i/>
          <w:iCs/>
        </w:rPr>
        <w:t>Health communication</w:t>
      </w:r>
      <w:r w:rsidRPr="007A0827">
        <w:t>, </w:t>
      </w:r>
      <w:r w:rsidRPr="007A0827">
        <w:rPr>
          <w:i/>
          <w:iCs/>
        </w:rPr>
        <w:t>28</w:t>
      </w:r>
      <w:r w:rsidRPr="007A0827">
        <w:t>(1), 29-39.</w:t>
      </w:r>
    </w:p>
    <w:p w14:paraId="2A437EF7" w14:textId="7C93086E" w:rsidR="004A2569" w:rsidRPr="007A0827" w:rsidRDefault="004A2569" w:rsidP="007A0827">
      <w:pPr>
        <w:tabs>
          <w:tab w:val="left" w:pos="990"/>
          <w:tab w:val="left" w:pos="5040"/>
          <w:tab w:val="left" w:pos="5220"/>
        </w:tabs>
        <w:spacing w:before="100" w:beforeAutospacing="1" w:after="100" w:afterAutospacing="1" w:line="240" w:lineRule="auto"/>
        <w:ind w:left="720" w:hanging="720"/>
      </w:pPr>
      <w:proofErr w:type="spellStart"/>
      <w:r w:rsidRPr="007A0827">
        <w:t>Bakemeier</w:t>
      </w:r>
      <w:proofErr w:type="spellEnd"/>
      <w:r w:rsidRPr="007A0827">
        <w:t xml:space="preserve">, R. F., Krebs, L. U., Murphy, J. R., Shen, Z., &amp; </w:t>
      </w:r>
      <w:proofErr w:type="spellStart"/>
      <w:r w:rsidRPr="007A0827">
        <w:t>Ryals</w:t>
      </w:r>
      <w:proofErr w:type="spellEnd"/>
      <w:r w:rsidRPr="007A0827">
        <w:t xml:space="preserve">, </w:t>
      </w:r>
      <w:r w:rsidR="00DD3F53" w:rsidRPr="007A0827">
        <w:t xml:space="preserve">T. (1995). Attitudes </w:t>
      </w:r>
      <w:r w:rsidRPr="007A0827">
        <w:t>of Colorado health professionals toward breast and cervic</w:t>
      </w:r>
      <w:r w:rsidR="00DD3F53" w:rsidRPr="007A0827">
        <w:t xml:space="preserve">al cancer screening in </w:t>
      </w:r>
      <w:r w:rsidRPr="007A0827">
        <w:lastRenderedPageBreak/>
        <w:t>Hispanic women. </w:t>
      </w:r>
      <w:r w:rsidRPr="007A0827">
        <w:rPr>
          <w:i/>
          <w:iCs/>
        </w:rPr>
        <w:t>Journal of the National Cancer Institute. Monographs</w:t>
      </w:r>
      <w:r w:rsidR="00DD3F53" w:rsidRPr="007A0827">
        <w:t xml:space="preserve">, </w:t>
      </w:r>
      <w:r w:rsidR="00DD3F53" w:rsidRPr="007A0827">
        <w:rPr>
          <w:i/>
        </w:rPr>
        <w:t>18</w:t>
      </w:r>
      <w:r w:rsidR="00DD3F53" w:rsidRPr="007A0827">
        <w:t xml:space="preserve">, </w:t>
      </w:r>
      <w:r w:rsidRPr="007A0827">
        <w:t>95-100.</w:t>
      </w:r>
    </w:p>
    <w:p w14:paraId="19A85B4F" w14:textId="31BF159E" w:rsidR="00973197" w:rsidRPr="007A0827" w:rsidRDefault="00973197" w:rsidP="007A0827">
      <w:pPr>
        <w:tabs>
          <w:tab w:val="left" w:pos="990"/>
          <w:tab w:val="left" w:pos="5040"/>
          <w:tab w:val="left" w:pos="5220"/>
        </w:tabs>
        <w:spacing w:before="100" w:beforeAutospacing="1" w:after="100" w:afterAutospacing="1" w:line="240" w:lineRule="auto"/>
        <w:ind w:left="720" w:hanging="720"/>
        <w:rPr>
          <w:shd w:val="clear" w:color="auto" w:fill="FFFFFF"/>
        </w:rPr>
      </w:pPr>
      <w:r w:rsidRPr="007A0827">
        <w:rPr>
          <w:shd w:val="clear" w:color="auto" w:fill="FFFFFF"/>
        </w:rPr>
        <w:t>Bandura, A. (1986). Fearful expectations and avoidant actions as co</w:t>
      </w:r>
      <w:r w:rsidR="00DD3F53" w:rsidRPr="007A0827">
        <w:rPr>
          <w:shd w:val="clear" w:color="auto" w:fill="FFFFFF"/>
        </w:rPr>
        <w:t>-</w:t>
      </w:r>
      <w:r w:rsidRPr="007A0827">
        <w:rPr>
          <w:shd w:val="clear" w:color="auto" w:fill="FFFFFF"/>
        </w:rPr>
        <w:t>effects of perceived self-inefficacy.</w:t>
      </w:r>
      <w:r w:rsidR="00DD3F53" w:rsidRPr="007A0827">
        <w:rPr>
          <w:shd w:val="clear" w:color="auto" w:fill="FFFFFF"/>
        </w:rPr>
        <w:t xml:space="preserve"> </w:t>
      </w:r>
      <w:r w:rsidR="00DD3F53" w:rsidRPr="007A0827">
        <w:rPr>
          <w:i/>
          <w:shd w:val="clear" w:color="auto" w:fill="FFFFFF"/>
        </w:rPr>
        <w:t>American Psychologist, 41</w:t>
      </w:r>
      <w:r w:rsidR="00DD3F53" w:rsidRPr="007A0827">
        <w:rPr>
          <w:shd w:val="clear" w:color="auto" w:fill="FFFFFF"/>
        </w:rPr>
        <w:t>(12), 1389-1391.</w:t>
      </w:r>
    </w:p>
    <w:p w14:paraId="4801391E" w14:textId="77777777" w:rsidR="00D311DD" w:rsidRPr="00D311DD" w:rsidRDefault="00D311DD" w:rsidP="00D311DD">
      <w:pPr>
        <w:tabs>
          <w:tab w:val="left" w:pos="990"/>
          <w:tab w:val="left" w:pos="5040"/>
          <w:tab w:val="left" w:pos="5220"/>
        </w:tabs>
        <w:spacing w:before="100" w:beforeAutospacing="1" w:after="100" w:afterAutospacing="1" w:line="240" w:lineRule="auto"/>
        <w:ind w:left="720" w:hanging="720"/>
        <w:rPr>
          <w:shd w:val="clear" w:color="auto" w:fill="FFFFFF"/>
        </w:rPr>
      </w:pPr>
      <w:r w:rsidRPr="00D311DD">
        <w:rPr>
          <w:shd w:val="clear" w:color="auto" w:fill="FFFFFF"/>
        </w:rPr>
        <w:t xml:space="preserve">Barnett, D. J., </w:t>
      </w:r>
      <w:proofErr w:type="spellStart"/>
      <w:r w:rsidRPr="00D311DD">
        <w:rPr>
          <w:shd w:val="clear" w:color="auto" w:fill="FFFFFF"/>
        </w:rPr>
        <w:t>Balicer</w:t>
      </w:r>
      <w:proofErr w:type="spellEnd"/>
      <w:r w:rsidRPr="00D311DD">
        <w:rPr>
          <w:shd w:val="clear" w:color="auto" w:fill="FFFFFF"/>
        </w:rPr>
        <w:t xml:space="preserve">, R. D., Thompson, C. B., </w:t>
      </w:r>
      <w:proofErr w:type="spellStart"/>
      <w:r w:rsidRPr="00D311DD">
        <w:rPr>
          <w:shd w:val="clear" w:color="auto" w:fill="FFFFFF"/>
        </w:rPr>
        <w:t>Storey</w:t>
      </w:r>
      <w:proofErr w:type="spellEnd"/>
      <w:r w:rsidRPr="00D311DD">
        <w:rPr>
          <w:shd w:val="clear" w:color="auto" w:fill="FFFFFF"/>
        </w:rPr>
        <w:t xml:space="preserve">, J. D., Omer, S. B., </w:t>
      </w:r>
      <w:proofErr w:type="spellStart"/>
      <w:r w:rsidRPr="00D311DD">
        <w:rPr>
          <w:shd w:val="clear" w:color="auto" w:fill="FFFFFF"/>
        </w:rPr>
        <w:t>Semon</w:t>
      </w:r>
      <w:proofErr w:type="spellEnd"/>
      <w:r w:rsidRPr="00D311DD">
        <w:rPr>
          <w:shd w:val="clear" w:color="auto" w:fill="FFFFFF"/>
        </w:rPr>
        <w:t xml:space="preserve">, N. L., ... &amp; </w:t>
      </w:r>
      <w:proofErr w:type="spellStart"/>
      <w:r w:rsidRPr="00D311DD">
        <w:rPr>
          <w:shd w:val="clear" w:color="auto" w:fill="FFFFFF"/>
        </w:rPr>
        <w:t>Norbin</w:t>
      </w:r>
      <w:proofErr w:type="spellEnd"/>
      <w:r w:rsidRPr="00D311DD">
        <w:rPr>
          <w:shd w:val="clear" w:color="auto" w:fill="FFFFFF"/>
        </w:rPr>
        <w:t>, J. A. (2009). Assessment of local public health workers' willingness to respond to pandemic influenza through application of the extended parallel process model. </w:t>
      </w:r>
      <w:proofErr w:type="spellStart"/>
      <w:r w:rsidRPr="00D311DD">
        <w:rPr>
          <w:i/>
          <w:iCs/>
          <w:shd w:val="clear" w:color="auto" w:fill="FFFFFF"/>
        </w:rPr>
        <w:t>PloS</w:t>
      </w:r>
      <w:proofErr w:type="spellEnd"/>
      <w:r w:rsidRPr="00D311DD">
        <w:rPr>
          <w:i/>
          <w:iCs/>
          <w:shd w:val="clear" w:color="auto" w:fill="FFFFFF"/>
        </w:rPr>
        <w:t xml:space="preserve"> one</w:t>
      </w:r>
      <w:r w:rsidRPr="00D311DD">
        <w:rPr>
          <w:shd w:val="clear" w:color="auto" w:fill="FFFFFF"/>
        </w:rPr>
        <w:t>, </w:t>
      </w:r>
      <w:r w:rsidRPr="00D311DD">
        <w:rPr>
          <w:i/>
          <w:iCs/>
          <w:shd w:val="clear" w:color="auto" w:fill="FFFFFF"/>
        </w:rPr>
        <w:t>4</w:t>
      </w:r>
      <w:r w:rsidRPr="00D311DD">
        <w:rPr>
          <w:shd w:val="clear" w:color="auto" w:fill="FFFFFF"/>
        </w:rPr>
        <w:t>(7), e6365.</w:t>
      </w:r>
    </w:p>
    <w:p w14:paraId="2CA69E08" w14:textId="6736E7FE" w:rsidR="004C6D4C" w:rsidRPr="007A0827" w:rsidRDefault="004C6D4C" w:rsidP="00D311DD">
      <w:pPr>
        <w:tabs>
          <w:tab w:val="left" w:pos="990"/>
          <w:tab w:val="left" w:pos="5040"/>
          <w:tab w:val="left" w:pos="5220"/>
        </w:tabs>
        <w:spacing w:before="100" w:beforeAutospacing="1" w:after="100" w:afterAutospacing="1" w:line="240" w:lineRule="auto"/>
        <w:ind w:left="720" w:hanging="720"/>
      </w:pPr>
      <w:r w:rsidRPr="007A0827">
        <w:rPr>
          <w:shd w:val="clear" w:color="auto" w:fill="FFFFFF"/>
        </w:rPr>
        <w:t>Becker, M. H. (1974). The health belief model and sick role behavior. </w:t>
      </w:r>
      <w:r w:rsidR="00DD3F53" w:rsidRPr="007A0827">
        <w:rPr>
          <w:i/>
          <w:iCs/>
          <w:shd w:val="clear" w:color="auto" w:fill="FFFFFF"/>
        </w:rPr>
        <w:t>Health Education M</w:t>
      </w:r>
      <w:r w:rsidRPr="007A0827">
        <w:rPr>
          <w:i/>
          <w:iCs/>
          <w:shd w:val="clear" w:color="auto" w:fill="FFFFFF"/>
        </w:rPr>
        <w:t>onographs</w:t>
      </w:r>
      <w:r w:rsidRPr="007A0827">
        <w:rPr>
          <w:shd w:val="clear" w:color="auto" w:fill="FFFFFF"/>
        </w:rPr>
        <w:t>, </w:t>
      </w:r>
      <w:r w:rsidRPr="007A0827">
        <w:rPr>
          <w:i/>
          <w:iCs/>
          <w:shd w:val="clear" w:color="auto" w:fill="FFFFFF"/>
        </w:rPr>
        <w:t>2</w:t>
      </w:r>
      <w:r w:rsidRPr="007A0827">
        <w:rPr>
          <w:shd w:val="clear" w:color="auto" w:fill="FFFFFF"/>
        </w:rPr>
        <w:t>(4), 409-419.</w:t>
      </w:r>
    </w:p>
    <w:p w14:paraId="555B8369" w14:textId="396E1BCD" w:rsidR="004A7FC8" w:rsidRPr="007A0827" w:rsidRDefault="004A7FC8" w:rsidP="00D311DD">
      <w:pPr>
        <w:tabs>
          <w:tab w:val="left" w:pos="990"/>
          <w:tab w:val="left" w:pos="5040"/>
          <w:tab w:val="left" w:pos="5220"/>
        </w:tabs>
        <w:spacing w:before="100" w:beforeAutospacing="1" w:after="100" w:afterAutospacing="1" w:line="240" w:lineRule="auto"/>
        <w:ind w:left="720" w:hanging="720"/>
      </w:pPr>
      <w:r w:rsidRPr="007A0827">
        <w:t xml:space="preserve">Becker, M. H., </w:t>
      </w:r>
      <w:proofErr w:type="spellStart"/>
      <w:r w:rsidRPr="007A0827">
        <w:t>Maiman</w:t>
      </w:r>
      <w:proofErr w:type="spellEnd"/>
      <w:r w:rsidRPr="007A0827">
        <w:t xml:space="preserve">, L. A., </w:t>
      </w:r>
      <w:proofErr w:type="spellStart"/>
      <w:r w:rsidRPr="007A0827">
        <w:t>Kirscht</w:t>
      </w:r>
      <w:proofErr w:type="spellEnd"/>
      <w:r w:rsidRPr="007A0827">
        <w:t xml:space="preserve">, J. P., </w:t>
      </w:r>
      <w:proofErr w:type="spellStart"/>
      <w:r w:rsidRPr="007A0827">
        <w:t>Haefner</w:t>
      </w:r>
      <w:proofErr w:type="spellEnd"/>
      <w:r w:rsidRPr="007A0827">
        <w:t>, D. P</w:t>
      </w:r>
      <w:r w:rsidR="001F7086" w:rsidRPr="007A0827">
        <w:t xml:space="preserve">., &amp; </w:t>
      </w:r>
      <w:proofErr w:type="spellStart"/>
      <w:r w:rsidR="001F7086" w:rsidRPr="007A0827">
        <w:t>Drachman</w:t>
      </w:r>
      <w:proofErr w:type="spellEnd"/>
      <w:r w:rsidR="001F7086" w:rsidRPr="007A0827">
        <w:t>, R. H.</w:t>
      </w:r>
      <w:r w:rsidRPr="007A0827">
        <w:t>1977). The Health Belief Model and prediction of dietary compliance</w:t>
      </w:r>
      <w:r w:rsidR="001F7086" w:rsidRPr="007A0827">
        <w:t xml:space="preserve">: a field </w:t>
      </w:r>
      <w:r w:rsidRPr="007A0827">
        <w:t>experiment. </w:t>
      </w:r>
      <w:r w:rsidRPr="007A0827">
        <w:rPr>
          <w:i/>
          <w:iCs/>
        </w:rPr>
        <w:t>Journal of Health and Social behavior</w:t>
      </w:r>
      <w:r w:rsidRPr="007A0827">
        <w:t>, 348-366.</w:t>
      </w:r>
    </w:p>
    <w:p w14:paraId="4F432141" w14:textId="2BBC4B0A" w:rsidR="00DA452D" w:rsidRPr="007A0827" w:rsidRDefault="00DA452D" w:rsidP="007A0827">
      <w:pPr>
        <w:tabs>
          <w:tab w:val="left" w:pos="990"/>
          <w:tab w:val="left" w:pos="5040"/>
          <w:tab w:val="left" w:pos="5220"/>
        </w:tabs>
        <w:spacing w:before="100" w:beforeAutospacing="1" w:after="100" w:afterAutospacing="1" w:line="240" w:lineRule="auto"/>
        <w:ind w:left="720" w:hanging="720"/>
      </w:pPr>
      <w:r w:rsidRPr="007A0827">
        <w:t xml:space="preserve">Benjamin, E. J., </w:t>
      </w:r>
      <w:proofErr w:type="spellStart"/>
      <w:r w:rsidRPr="007A0827">
        <w:t>Blaha</w:t>
      </w:r>
      <w:proofErr w:type="spellEnd"/>
      <w:r w:rsidRPr="007A0827">
        <w:t xml:space="preserve">, M. J., </w:t>
      </w:r>
      <w:proofErr w:type="spellStart"/>
      <w:r w:rsidRPr="007A0827">
        <w:t>Chiuve</w:t>
      </w:r>
      <w:proofErr w:type="spellEnd"/>
      <w:r w:rsidRPr="007A0827">
        <w:t>, S. E., Cushman, M., Das, S</w:t>
      </w:r>
      <w:r w:rsidR="001F7086" w:rsidRPr="007A0827">
        <w:t xml:space="preserve">. R., </w:t>
      </w:r>
      <w:proofErr w:type="spellStart"/>
      <w:r w:rsidR="001F7086" w:rsidRPr="007A0827">
        <w:t>Deo</w:t>
      </w:r>
      <w:proofErr w:type="spellEnd"/>
      <w:r w:rsidR="001F7086" w:rsidRPr="007A0827">
        <w:t xml:space="preserve">, R., ... &amp; </w:t>
      </w:r>
      <w:r w:rsidRPr="007A0827">
        <w:t xml:space="preserve">Jiménez, M. C. (2017). Heart disease and stroke statistics-2017 update: a </w:t>
      </w:r>
      <w:proofErr w:type="gramStart"/>
      <w:r w:rsidRPr="007A0827">
        <w:t>repo</w:t>
      </w:r>
      <w:r w:rsidR="001F7086" w:rsidRPr="007A0827">
        <w:t xml:space="preserve">rt  </w:t>
      </w:r>
      <w:r w:rsidRPr="007A0827">
        <w:t>from</w:t>
      </w:r>
      <w:proofErr w:type="gramEnd"/>
      <w:r w:rsidRPr="007A0827">
        <w:t xml:space="preserve"> the American Heart Association. </w:t>
      </w:r>
      <w:r w:rsidRPr="007A0827">
        <w:rPr>
          <w:i/>
          <w:iCs/>
        </w:rPr>
        <w:t>Circulation</w:t>
      </w:r>
      <w:r w:rsidRPr="007A0827">
        <w:t>, </w:t>
      </w:r>
      <w:r w:rsidRPr="007A0827">
        <w:rPr>
          <w:i/>
          <w:iCs/>
        </w:rPr>
        <w:t>135</w:t>
      </w:r>
      <w:r w:rsidRPr="007A0827">
        <w:t>(10), e146-e603.</w:t>
      </w:r>
    </w:p>
    <w:p w14:paraId="171428C6" w14:textId="13C9AF97" w:rsidR="00F458B9" w:rsidRPr="007A0827" w:rsidRDefault="00F458B9" w:rsidP="007A0827">
      <w:pPr>
        <w:tabs>
          <w:tab w:val="left" w:pos="990"/>
          <w:tab w:val="left" w:pos="5040"/>
          <w:tab w:val="left" w:pos="5220"/>
        </w:tabs>
        <w:spacing w:before="100" w:beforeAutospacing="1" w:after="100" w:afterAutospacing="1" w:line="240" w:lineRule="auto"/>
        <w:ind w:left="720" w:hanging="720"/>
      </w:pPr>
      <w:r w:rsidRPr="007A0827">
        <w:t xml:space="preserve">Berlin, J. A., &amp; </w:t>
      </w:r>
      <w:proofErr w:type="spellStart"/>
      <w:r w:rsidRPr="007A0827">
        <w:t>Colditz</w:t>
      </w:r>
      <w:proofErr w:type="spellEnd"/>
      <w:r w:rsidRPr="007A0827">
        <w:t>, G. A. (1990). A meta-analysis of phys</w:t>
      </w:r>
      <w:r w:rsidR="00C50664" w:rsidRPr="007A0827">
        <w:t xml:space="preserve">ical activity in the </w:t>
      </w:r>
      <w:r w:rsidRPr="007A0827">
        <w:t>prevention of coronary heart disease. </w:t>
      </w:r>
      <w:r w:rsidR="001F7086" w:rsidRPr="007A0827">
        <w:rPr>
          <w:i/>
          <w:iCs/>
        </w:rPr>
        <w:t>American Journal of E</w:t>
      </w:r>
      <w:r w:rsidRPr="007A0827">
        <w:rPr>
          <w:i/>
          <w:iCs/>
        </w:rPr>
        <w:t>pidemiology</w:t>
      </w:r>
      <w:r w:rsidRPr="007A0827">
        <w:t>, </w:t>
      </w:r>
      <w:r w:rsidRPr="007A0827">
        <w:rPr>
          <w:i/>
          <w:iCs/>
        </w:rPr>
        <w:t>132</w:t>
      </w:r>
      <w:r w:rsidRPr="007A0827">
        <w:t>(</w:t>
      </w:r>
      <w:r w:rsidR="00C50664" w:rsidRPr="007A0827">
        <w:t xml:space="preserve">4), </w:t>
      </w:r>
      <w:r w:rsidRPr="007A0827">
        <w:t>612-628.</w:t>
      </w:r>
    </w:p>
    <w:p w14:paraId="3962CD70" w14:textId="682E5A8A" w:rsidR="002F73D4" w:rsidRPr="006F0A34" w:rsidRDefault="002F73D4" w:rsidP="006F0A34">
      <w:pPr>
        <w:tabs>
          <w:tab w:val="left" w:pos="990"/>
          <w:tab w:val="left" w:pos="5040"/>
          <w:tab w:val="left" w:pos="5220"/>
        </w:tabs>
        <w:spacing w:before="100" w:beforeAutospacing="1" w:after="100" w:afterAutospacing="1" w:line="240" w:lineRule="auto"/>
        <w:ind w:left="720" w:hanging="720"/>
        <w:rPr>
          <w:shd w:val="clear" w:color="auto" w:fill="FFFFFF"/>
        </w:rPr>
      </w:pPr>
      <w:r w:rsidRPr="007A0827">
        <w:rPr>
          <w:shd w:val="clear" w:color="auto" w:fill="FFFFFF"/>
        </w:rPr>
        <w:t xml:space="preserve">Barnett, D. J., </w:t>
      </w:r>
      <w:proofErr w:type="spellStart"/>
      <w:r w:rsidRPr="007A0827">
        <w:rPr>
          <w:shd w:val="clear" w:color="auto" w:fill="FFFFFF"/>
        </w:rPr>
        <w:t>Balicer</w:t>
      </w:r>
      <w:proofErr w:type="spellEnd"/>
      <w:r w:rsidRPr="007A0827">
        <w:rPr>
          <w:shd w:val="clear" w:color="auto" w:fill="FFFFFF"/>
        </w:rPr>
        <w:t xml:space="preserve">, R. D., Thompson, C. B., </w:t>
      </w:r>
      <w:proofErr w:type="spellStart"/>
      <w:r w:rsidRPr="007A0827">
        <w:rPr>
          <w:shd w:val="clear" w:color="auto" w:fill="FFFFFF"/>
        </w:rPr>
        <w:t>Storey</w:t>
      </w:r>
      <w:proofErr w:type="spellEnd"/>
      <w:r w:rsidR="00C50664" w:rsidRPr="007A0827">
        <w:rPr>
          <w:shd w:val="clear" w:color="auto" w:fill="FFFFFF"/>
        </w:rPr>
        <w:t xml:space="preserve">, J. D., Omer, S. B., </w:t>
      </w:r>
      <w:proofErr w:type="spellStart"/>
      <w:r w:rsidR="00C50664" w:rsidRPr="007A0827">
        <w:rPr>
          <w:shd w:val="clear" w:color="auto" w:fill="FFFFFF"/>
        </w:rPr>
        <w:t>Semon</w:t>
      </w:r>
      <w:proofErr w:type="spellEnd"/>
      <w:r w:rsidR="00C50664" w:rsidRPr="007A0827">
        <w:rPr>
          <w:shd w:val="clear" w:color="auto" w:fill="FFFFFF"/>
        </w:rPr>
        <w:t>, N.</w:t>
      </w:r>
      <w:r w:rsidR="00D311DD">
        <w:rPr>
          <w:shd w:val="clear" w:color="auto" w:fill="FFFFFF"/>
        </w:rPr>
        <w:t xml:space="preserve">L., </w:t>
      </w:r>
      <w:r w:rsidRPr="007A0827">
        <w:rPr>
          <w:shd w:val="clear" w:color="auto" w:fill="FFFFFF"/>
        </w:rPr>
        <w:t xml:space="preserve">&amp; </w:t>
      </w:r>
      <w:r w:rsidRPr="007A0827">
        <w:t xml:space="preserve">Benjamin, E. J., </w:t>
      </w:r>
      <w:proofErr w:type="spellStart"/>
      <w:r w:rsidRPr="007A0827">
        <w:t>Blaha</w:t>
      </w:r>
      <w:proofErr w:type="spellEnd"/>
      <w:r w:rsidRPr="007A0827">
        <w:t xml:space="preserve">, M. J., </w:t>
      </w:r>
      <w:proofErr w:type="spellStart"/>
      <w:r w:rsidRPr="007A0827">
        <w:t>Chiuve</w:t>
      </w:r>
      <w:proofErr w:type="spellEnd"/>
      <w:r w:rsidRPr="007A0827">
        <w:t xml:space="preserve">, </w:t>
      </w:r>
      <w:r w:rsidR="00C50664" w:rsidRPr="007A0827">
        <w:t>S. E., Cushman, M., Das, S. R</w:t>
      </w:r>
      <w:r w:rsidR="00D311DD">
        <w:t>.</w:t>
      </w:r>
      <w:proofErr w:type="gramStart"/>
      <w:r w:rsidR="00D311DD">
        <w:t>,</w:t>
      </w:r>
      <w:r w:rsidR="00C50664" w:rsidRPr="007A0827">
        <w:t xml:space="preserve">  </w:t>
      </w:r>
      <w:proofErr w:type="spellStart"/>
      <w:r w:rsidRPr="007A0827">
        <w:t>Deo</w:t>
      </w:r>
      <w:proofErr w:type="spellEnd"/>
      <w:proofErr w:type="gramEnd"/>
      <w:r w:rsidRPr="007A0827">
        <w:t>, R., ... &amp; Jiménez, M. C. (2017). Heart disease and stroke statistics-2017 update: a report from the American Heart Association. </w:t>
      </w:r>
      <w:r w:rsidRPr="007A0827">
        <w:rPr>
          <w:i/>
        </w:rPr>
        <w:t>Circulation, 135</w:t>
      </w:r>
      <w:r w:rsidRPr="007A0827">
        <w:t>(10), e146-e603.</w:t>
      </w:r>
    </w:p>
    <w:p w14:paraId="1FCED00F" w14:textId="692DB3EF" w:rsidR="000A5A07" w:rsidRPr="007A0827" w:rsidRDefault="000A5A07" w:rsidP="007A0827">
      <w:pPr>
        <w:tabs>
          <w:tab w:val="left" w:pos="990"/>
          <w:tab w:val="left" w:pos="5040"/>
          <w:tab w:val="left" w:pos="5220"/>
        </w:tabs>
        <w:spacing w:before="100" w:beforeAutospacing="1" w:after="100" w:afterAutospacing="1" w:line="240" w:lineRule="auto"/>
        <w:ind w:left="720" w:hanging="720"/>
        <w:rPr>
          <w:shd w:val="clear" w:color="auto" w:fill="FFFFFF"/>
        </w:rPr>
      </w:pPr>
      <w:r w:rsidRPr="007A0827">
        <w:rPr>
          <w:shd w:val="clear" w:color="auto" w:fill="FFFFFF"/>
        </w:rPr>
        <w:t>Blue, C. L., &amp; Valley, J. M. (2002). Predictors of influenza vaccine: acceptance among healthy adult workers. </w:t>
      </w:r>
      <w:proofErr w:type="spellStart"/>
      <w:r w:rsidRPr="007A0827">
        <w:rPr>
          <w:i/>
          <w:iCs/>
          <w:shd w:val="clear" w:color="auto" w:fill="FFFFFF"/>
        </w:rPr>
        <w:t>Aaohn</w:t>
      </w:r>
      <w:proofErr w:type="spellEnd"/>
      <w:r w:rsidRPr="007A0827">
        <w:rPr>
          <w:i/>
          <w:iCs/>
          <w:shd w:val="clear" w:color="auto" w:fill="FFFFFF"/>
        </w:rPr>
        <w:t xml:space="preserve"> Journal</w:t>
      </w:r>
      <w:r w:rsidRPr="007A0827">
        <w:rPr>
          <w:shd w:val="clear" w:color="auto" w:fill="FFFFFF"/>
        </w:rPr>
        <w:t>, </w:t>
      </w:r>
      <w:r w:rsidRPr="007A0827">
        <w:rPr>
          <w:i/>
          <w:iCs/>
          <w:shd w:val="clear" w:color="auto" w:fill="FFFFFF"/>
        </w:rPr>
        <w:t>50</w:t>
      </w:r>
      <w:r w:rsidRPr="007A0827">
        <w:rPr>
          <w:shd w:val="clear" w:color="auto" w:fill="FFFFFF"/>
        </w:rPr>
        <w:t>(5), 227-233.</w:t>
      </w:r>
    </w:p>
    <w:p w14:paraId="1E701516" w14:textId="55544F7A"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Boone-</w:t>
      </w:r>
      <w:proofErr w:type="spellStart"/>
      <w:r w:rsidRPr="007A0827">
        <w:t>Heinonen</w:t>
      </w:r>
      <w:proofErr w:type="spellEnd"/>
      <w:r w:rsidRPr="007A0827">
        <w:t xml:space="preserve">, J., </w:t>
      </w:r>
      <w:proofErr w:type="spellStart"/>
      <w:r w:rsidRPr="007A0827">
        <w:t>Evenson</w:t>
      </w:r>
      <w:proofErr w:type="spellEnd"/>
      <w:r w:rsidRPr="007A0827">
        <w:t xml:space="preserve">, K. R., Taber, D. </w:t>
      </w:r>
      <w:r w:rsidR="00C50664" w:rsidRPr="007A0827">
        <w:t xml:space="preserve">R., &amp; Gordon-Larsen, P. (2009). </w:t>
      </w:r>
      <w:r w:rsidRPr="007A0827">
        <w:t xml:space="preserve">Walking for prevention of cardiovascular disease in men and women: a systematic review of observational studies. Obesity Reviews: </w:t>
      </w:r>
      <w:r w:rsidR="00C50664" w:rsidRPr="007A0827">
        <w:rPr>
          <w:i/>
        </w:rPr>
        <w:t>An Official Journal</w:t>
      </w:r>
      <w:r w:rsidR="00E62FE3" w:rsidRPr="007A0827">
        <w:rPr>
          <w:i/>
        </w:rPr>
        <w:t xml:space="preserve"> </w:t>
      </w:r>
      <w:r w:rsidRPr="007A0827">
        <w:rPr>
          <w:i/>
        </w:rPr>
        <w:t>of the International Association for the Study of Obesity, 10</w:t>
      </w:r>
      <w:r w:rsidRPr="007A0827">
        <w:t xml:space="preserve">(2), 204–217. </w:t>
      </w:r>
      <w:hyperlink r:id="rId11" w:history="1">
        <w:r w:rsidR="00207314" w:rsidRPr="007A0827">
          <w:rPr>
            <w:rStyle w:val="Hyperlink"/>
            <w:color w:val="auto"/>
          </w:rPr>
          <w:t>http://doi.org/10.1111/j.1467-789X.2008.00533.x</w:t>
        </w:r>
      </w:hyperlink>
    </w:p>
    <w:p w14:paraId="5B0D2C6A" w14:textId="3A61FD4E" w:rsidR="00207314" w:rsidRPr="007A0827" w:rsidRDefault="00207314" w:rsidP="007A0827">
      <w:pPr>
        <w:tabs>
          <w:tab w:val="left" w:pos="990"/>
          <w:tab w:val="left" w:pos="5040"/>
          <w:tab w:val="left" w:pos="5220"/>
        </w:tabs>
        <w:spacing w:before="100" w:beforeAutospacing="1" w:after="100" w:afterAutospacing="1" w:line="240" w:lineRule="auto"/>
        <w:ind w:left="720" w:hanging="720"/>
      </w:pPr>
      <w:r w:rsidRPr="007A0827">
        <w:t>Booth, M. L., Bauman, A., Owen, N., &amp; Gore, C. J. (1997</w:t>
      </w:r>
      <w:r w:rsidR="00C50664" w:rsidRPr="007A0827">
        <w:t xml:space="preserve">). Physical activity </w:t>
      </w:r>
      <w:r w:rsidRPr="007A0827">
        <w:t>preferences, preferred sources of assistance, and perceived b</w:t>
      </w:r>
      <w:r w:rsidR="00C50664" w:rsidRPr="007A0827">
        <w:t xml:space="preserve">arriers to increased </w:t>
      </w:r>
      <w:r w:rsidRPr="007A0827">
        <w:t>activity among physically inactive Australians. </w:t>
      </w:r>
      <w:r w:rsidRPr="007A0827">
        <w:rPr>
          <w:i/>
          <w:iCs/>
        </w:rPr>
        <w:t>Preventive medicine</w:t>
      </w:r>
      <w:r w:rsidRPr="007A0827">
        <w:t>, </w:t>
      </w:r>
      <w:r w:rsidRPr="007A0827">
        <w:rPr>
          <w:i/>
          <w:iCs/>
        </w:rPr>
        <w:t>26</w:t>
      </w:r>
      <w:r w:rsidR="00C50664" w:rsidRPr="007A0827">
        <w:t>(1), 131-</w:t>
      </w:r>
      <w:r w:rsidRPr="007A0827">
        <w:t>137.</w:t>
      </w:r>
    </w:p>
    <w:p w14:paraId="563DB026" w14:textId="77777777" w:rsidR="00C50664" w:rsidRPr="007A0827" w:rsidRDefault="00C50664" w:rsidP="007A0827">
      <w:pPr>
        <w:tabs>
          <w:tab w:val="left" w:pos="990"/>
          <w:tab w:val="left" w:pos="5040"/>
          <w:tab w:val="left" w:pos="5220"/>
        </w:tabs>
        <w:spacing w:before="100" w:beforeAutospacing="1" w:after="100" w:afterAutospacing="1" w:line="240" w:lineRule="auto"/>
        <w:ind w:left="720" w:hanging="720"/>
      </w:pPr>
      <w:proofErr w:type="spellStart"/>
      <w:r w:rsidRPr="007A0827">
        <w:lastRenderedPageBreak/>
        <w:t>Boster</w:t>
      </w:r>
      <w:proofErr w:type="spellEnd"/>
      <w:r w:rsidRPr="007A0827">
        <w:t xml:space="preserve">, F. J., &amp; </w:t>
      </w:r>
      <w:proofErr w:type="spellStart"/>
      <w:r w:rsidRPr="007A0827">
        <w:t>Mongeau</w:t>
      </w:r>
      <w:proofErr w:type="spellEnd"/>
      <w:r w:rsidRPr="007A0827">
        <w:t>, P. (1984). Fear-arousing persuasive messages. </w:t>
      </w:r>
      <w:r w:rsidRPr="007A0827">
        <w:rPr>
          <w:i/>
          <w:iCs/>
        </w:rPr>
        <w:t>Annals of the International Communication Association</w:t>
      </w:r>
      <w:r w:rsidRPr="007A0827">
        <w:t>, </w:t>
      </w:r>
      <w:r w:rsidRPr="007A0827">
        <w:rPr>
          <w:i/>
          <w:iCs/>
        </w:rPr>
        <w:t>8</w:t>
      </w:r>
      <w:r w:rsidRPr="007A0827">
        <w:t>(1), 330-375.</w:t>
      </w:r>
    </w:p>
    <w:p w14:paraId="3DA93368" w14:textId="26DD6A49" w:rsidR="00741769" w:rsidRPr="007A0827" w:rsidRDefault="00741769" w:rsidP="007A0827">
      <w:pPr>
        <w:tabs>
          <w:tab w:val="left" w:pos="990"/>
          <w:tab w:val="left" w:pos="5040"/>
          <w:tab w:val="left" w:pos="5220"/>
        </w:tabs>
        <w:spacing w:before="100" w:beforeAutospacing="1" w:after="100" w:afterAutospacing="1" w:line="240" w:lineRule="auto"/>
        <w:ind w:left="720" w:hanging="720"/>
      </w:pPr>
      <w:proofErr w:type="spellStart"/>
      <w:r w:rsidRPr="007A0827">
        <w:rPr>
          <w:shd w:val="clear" w:color="auto" w:fill="FFFFFF"/>
        </w:rPr>
        <w:t>Busselle</w:t>
      </w:r>
      <w:proofErr w:type="spellEnd"/>
      <w:r w:rsidRPr="007A0827">
        <w:rPr>
          <w:shd w:val="clear" w:color="auto" w:fill="FFFFFF"/>
        </w:rPr>
        <w:t xml:space="preserve">, R., &amp; </w:t>
      </w:r>
      <w:proofErr w:type="spellStart"/>
      <w:r w:rsidRPr="007A0827">
        <w:rPr>
          <w:shd w:val="clear" w:color="auto" w:fill="FFFFFF"/>
        </w:rPr>
        <w:t>Bilandzic</w:t>
      </w:r>
      <w:proofErr w:type="spellEnd"/>
      <w:r w:rsidRPr="007A0827">
        <w:rPr>
          <w:shd w:val="clear" w:color="auto" w:fill="FFFFFF"/>
        </w:rPr>
        <w:t xml:space="preserve">, H. (2008). </w:t>
      </w:r>
      <w:proofErr w:type="spellStart"/>
      <w:r w:rsidRPr="007A0827">
        <w:rPr>
          <w:shd w:val="clear" w:color="auto" w:fill="FFFFFF"/>
        </w:rPr>
        <w:t>Fictionality</w:t>
      </w:r>
      <w:proofErr w:type="spellEnd"/>
      <w:r w:rsidRPr="007A0827">
        <w:rPr>
          <w:shd w:val="clear" w:color="auto" w:fill="FFFFFF"/>
        </w:rPr>
        <w:t xml:space="preserve"> and perceived realism in experiencing stories: A model of narrative comprehension and engagement. </w:t>
      </w:r>
      <w:r w:rsidRPr="007A0827">
        <w:rPr>
          <w:i/>
          <w:iCs/>
          <w:shd w:val="clear" w:color="auto" w:fill="FFFFFF"/>
        </w:rPr>
        <w:t>Communication Theory</w:t>
      </w:r>
      <w:r w:rsidRPr="007A0827">
        <w:rPr>
          <w:shd w:val="clear" w:color="auto" w:fill="FFFFFF"/>
        </w:rPr>
        <w:t>, </w:t>
      </w:r>
      <w:r w:rsidRPr="007A0827">
        <w:rPr>
          <w:i/>
          <w:iCs/>
          <w:shd w:val="clear" w:color="auto" w:fill="FFFFFF"/>
        </w:rPr>
        <w:t>18</w:t>
      </w:r>
      <w:r w:rsidRPr="007A0827">
        <w:rPr>
          <w:shd w:val="clear" w:color="auto" w:fill="FFFFFF"/>
        </w:rPr>
        <w:t>(2), 255-280.</w:t>
      </w:r>
    </w:p>
    <w:p w14:paraId="213E4246" w14:textId="114F7670"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 xml:space="preserve">Cameron, K. A., Witte, K., </w:t>
      </w:r>
      <w:proofErr w:type="spellStart"/>
      <w:r w:rsidRPr="007A0827">
        <w:t>Lapinski</w:t>
      </w:r>
      <w:proofErr w:type="spellEnd"/>
      <w:r w:rsidRPr="007A0827">
        <w:t xml:space="preserve">, M. K., &amp; </w:t>
      </w:r>
      <w:proofErr w:type="spellStart"/>
      <w:r w:rsidRPr="007A0827">
        <w:t>Nzyuko</w:t>
      </w:r>
      <w:proofErr w:type="spellEnd"/>
      <w:r w:rsidRPr="007A0827">
        <w:t>, S. (1998). Preventing HIV transmission along the trans-Africa highway in Kenya: Using persuasive message theory in formative education. </w:t>
      </w:r>
      <w:r w:rsidRPr="007A0827">
        <w:rPr>
          <w:i/>
        </w:rPr>
        <w:t>International Quarterly of Community Health Education, 18</w:t>
      </w:r>
      <w:r w:rsidRPr="007A0827">
        <w:t>(3), 331-356.</w:t>
      </w:r>
    </w:p>
    <w:p w14:paraId="78F93635" w14:textId="59C47ADF" w:rsidR="00CC5EE2" w:rsidRPr="007A0827" w:rsidRDefault="00CC5EE2" w:rsidP="007A0827">
      <w:pPr>
        <w:tabs>
          <w:tab w:val="left" w:pos="990"/>
          <w:tab w:val="left" w:pos="5040"/>
          <w:tab w:val="left" w:pos="5220"/>
        </w:tabs>
        <w:spacing w:before="100" w:beforeAutospacing="1" w:after="100" w:afterAutospacing="1" w:line="240" w:lineRule="auto"/>
        <w:ind w:left="720" w:hanging="720"/>
      </w:pPr>
      <w:r w:rsidRPr="007A0827">
        <w:t>Cappella, J. N. (2006). Integrating message effects and behavior change theories: Organizing comments and unanswered questions. </w:t>
      </w:r>
      <w:r w:rsidR="00072376" w:rsidRPr="007A0827">
        <w:rPr>
          <w:i/>
          <w:iCs/>
        </w:rPr>
        <w:t>Journal of C</w:t>
      </w:r>
      <w:r w:rsidRPr="007A0827">
        <w:rPr>
          <w:i/>
          <w:iCs/>
        </w:rPr>
        <w:t>ommunication</w:t>
      </w:r>
      <w:r w:rsidRPr="007A0827">
        <w:t>, </w:t>
      </w:r>
      <w:r w:rsidRPr="007A0827">
        <w:rPr>
          <w:i/>
          <w:iCs/>
        </w:rPr>
        <w:t>56</w:t>
      </w:r>
      <w:r w:rsidRPr="007A0827">
        <w:t>(suppl_1), S265-S279</w:t>
      </w:r>
    </w:p>
    <w:p w14:paraId="1FF0E2AF" w14:textId="05814DE2" w:rsidR="0090159E" w:rsidRPr="007A0827" w:rsidRDefault="0090159E" w:rsidP="007A0827">
      <w:pPr>
        <w:tabs>
          <w:tab w:val="left" w:pos="990"/>
          <w:tab w:val="left" w:pos="5040"/>
          <w:tab w:val="left" w:pos="5220"/>
        </w:tabs>
        <w:spacing w:before="100" w:beforeAutospacing="1" w:after="100" w:afterAutospacing="1" w:line="240" w:lineRule="auto"/>
        <w:ind w:left="720" w:hanging="720"/>
      </w:pPr>
      <w:proofErr w:type="spellStart"/>
      <w:r w:rsidRPr="007A0827">
        <w:t>Carcioppolo</w:t>
      </w:r>
      <w:proofErr w:type="spellEnd"/>
      <w:r w:rsidRPr="007A0827">
        <w:t>, N. (2008). </w:t>
      </w:r>
      <w:r w:rsidRPr="007A0827">
        <w:rPr>
          <w:i/>
          <w:iCs/>
        </w:rPr>
        <w:t>Assessing the utility of integrating perceived barrier and response cost measures into the extended parallel process model </w:t>
      </w:r>
      <w:r w:rsidRPr="007A0827">
        <w:t xml:space="preserve">(Order No. 1453476). Available from ProQuest Dissertations &amp; Theses Global. (304404273). Retrieved from </w:t>
      </w:r>
      <w:hyperlink r:id="rId12" w:history="1">
        <w:r w:rsidR="00ED654E" w:rsidRPr="007A0827">
          <w:rPr>
            <w:rStyle w:val="Hyperlink"/>
          </w:rPr>
          <w:t>https://search.proquest.com/docview/304404273?accountid=12964</w:t>
        </w:r>
      </w:hyperlink>
    </w:p>
    <w:p w14:paraId="651A457D" w14:textId="77777777" w:rsidR="00ED654E" w:rsidRPr="007A0827" w:rsidRDefault="00ED654E" w:rsidP="007A0827">
      <w:pPr>
        <w:tabs>
          <w:tab w:val="left" w:pos="990"/>
          <w:tab w:val="left" w:pos="5040"/>
          <w:tab w:val="left" w:pos="5220"/>
        </w:tabs>
        <w:spacing w:before="100" w:beforeAutospacing="1" w:after="100" w:afterAutospacing="1" w:line="240" w:lineRule="auto"/>
        <w:ind w:left="720" w:hanging="720"/>
      </w:pPr>
      <w:proofErr w:type="spellStart"/>
      <w:r w:rsidRPr="007A0827">
        <w:t>Carcioppolo</w:t>
      </w:r>
      <w:proofErr w:type="spellEnd"/>
      <w:r w:rsidRPr="007A0827">
        <w:t xml:space="preserve">, N., Jensen, J. D., Wilson, S. R., Collins, W. B., Carrion, M., &amp; </w:t>
      </w:r>
      <w:proofErr w:type="spellStart"/>
      <w:r w:rsidRPr="007A0827">
        <w:t>Linnemeier</w:t>
      </w:r>
      <w:proofErr w:type="spellEnd"/>
      <w:r w:rsidRPr="007A0827">
        <w:t>, G. (2013). Examining HPV threat-to-efficacy ratios in the extended parallel process model. </w:t>
      </w:r>
      <w:r w:rsidRPr="007A0827">
        <w:rPr>
          <w:i/>
          <w:iCs/>
        </w:rPr>
        <w:t>Health Communication</w:t>
      </w:r>
      <w:r w:rsidRPr="007A0827">
        <w:t>, </w:t>
      </w:r>
      <w:r w:rsidRPr="007A0827">
        <w:rPr>
          <w:i/>
          <w:iCs/>
        </w:rPr>
        <w:t>28</w:t>
      </w:r>
      <w:r w:rsidRPr="007A0827">
        <w:t>(1), 20-28.</w:t>
      </w:r>
    </w:p>
    <w:p w14:paraId="3745BF2E" w14:textId="427A9D00"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Carpenter, C. J. (2010). A meta-analysis of the effectiveness of health belief model variables in predicting behavior. </w:t>
      </w:r>
      <w:r w:rsidR="00DB5C56" w:rsidRPr="007A0827">
        <w:rPr>
          <w:i/>
        </w:rPr>
        <w:t>Health C</w:t>
      </w:r>
      <w:r w:rsidR="00D311DD">
        <w:rPr>
          <w:i/>
        </w:rPr>
        <w:t>ommunication,</w:t>
      </w:r>
      <w:r w:rsidRPr="007A0827">
        <w:rPr>
          <w:i/>
        </w:rPr>
        <w:t>25</w:t>
      </w:r>
      <w:r w:rsidRPr="007A0827">
        <w:t>(8), 661-669.</w:t>
      </w:r>
    </w:p>
    <w:p w14:paraId="3109CE85" w14:textId="4791E51E" w:rsidR="00BA3B15" w:rsidRPr="007A0827" w:rsidRDefault="00BA3B15" w:rsidP="007A0827">
      <w:pPr>
        <w:tabs>
          <w:tab w:val="left" w:pos="990"/>
          <w:tab w:val="left" w:pos="5040"/>
          <w:tab w:val="left" w:pos="5220"/>
        </w:tabs>
        <w:spacing w:before="100" w:beforeAutospacing="1" w:after="100" w:afterAutospacing="1" w:line="240" w:lineRule="auto"/>
        <w:ind w:left="720" w:hanging="720"/>
      </w:pPr>
      <w:r w:rsidRPr="007A0827">
        <w:t xml:space="preserve">Carter, S. E., O’Reilly, M., Walden, V., </w:t>
      </w:r>
      <w:proofErr w:type="spellStart"/>
      <w:r w:rsidRPr="007A0827">
        <w:t>Frith</w:t>
      </w:r>
      <w:proofErr w:type="spellEnd"/>
      <w:r w:rsidRPr="007A0827">
        <w:t xml:space="preserve">-Powell, J., Umar </w:t>
      </w:r>
      <w:proofErr w:type="spellStart"/>
      <w:r w:rsidRPr="007A0827">
        <w:t>Kargbo</w:t>
      </w:r>
      <w:proofErr w:type="spellEnd"/>
      <w:r w:rsidRPr="007A0827">
        <w:t xml:space="preserve">, A., &amp; </w:t>
      </w:r>
      <w:proofErr w:type="spellStart"/>
      <w:r w:rsidRPr="007A0827">
        <w:t>Niederberger</w:t>
      </w:r>
      <w:proofErr w:type="spellEnd"/>
      <w:r w:rsidRPr="007A0827">
        <w:t>, E. (2017). Barriers and enablers to treatment-seeking behavior and</w:t>
      </w:r>
      <w:r w:rsidR="0090159E" w:rsidRPr="007A0827">
        <w:t xml:space="preserve"> </w:t>
      </w:r>
      <w:r w:rsidRPr="007A0827">
        <w:t>causes of high-risk practices in Ebola: A case study from Sierra Leone. </w:t>
      </w:r>
      <w:r w:rsidR="0090159E" w:rsidRPr="007A0827">
        <w:rPr>
          <w:i/>
          <w:iCs/>
        </w:rPr>
        <w:t>Journal of Health C</w:t>
      </w:r>
      <w:r w:rsidRPr="007A0827">
        <w:rPr>
          <w:i/>
          <w:iCs/>
        </w:rPr>
        <w:t>ommunication</w:t>
      </w:r>
      <w:r w:rsidRPr="007A0827">
        <w:t>, </w:t>
      </w:r>
      <w:r w:rsidRPr="007A0827">
        <w:rPr>
          <w:i/>
          <w:iCs/>
        </w:rPr>
        <w:t>22</w:t>
      </w:r>
      <w:r w:rsidRPr="007A0827">
        <w:t>(sup1), 31-38.</w:t>
      </w:r>
    </w:p>
    <w:p w14:paraId="6D8468D3" w14:textId="67D2758E" w:rsidR="00BA3B15" w:rsidRPr="007A0827" w:rsidRDefault="00BA3B15" w:rsidP="007A0827">
      <w:pPr>
        <w:tabs>
          <w:tab w:val="left" w:pos="990"/>
          <w:tab w:val="left" w:pos="5040"/>
          <w:tab w:val="left" w:pos="5220"/>
        </w:tabs>
        <w:spacing w:before="100" w:beforeAutospacing="1" w:after="100" w:afterAutospacing="1" w:line="240" w:lineRule="auto"/>
        <w:ind w:left="720" w:hanging="720"/>
      </w:pPr>
      <w:r w:rsidRPr="007A0827">
        <w:t>Champion, V. L. (1999). Revised susceptibility, benefits, an</w:t>
      </w:r>
      <w:r w:rsidR="0090159E" w:rsidRPr="007A0827">
        <w:t xml:space="preserve">d barriers scale for </w:t>
      </w:r>
      <w:r w:rsidRPr="007A0827">
        <w:t>mammography screening. </w:t>
      </w:r>
      <w:r w:rsidR="0090159E" w:rsidRPr="007A0827">
        <w:rPr>
          <w:i/>
          <w:iCs/>
        </w:rPr>
        <w:t>Research in Nursing &amp; H</w:t>
      </w:r>
      <w:r w:rsidRPr="007A0827">
        <w:rPr>
          <w:i/>
          <w:iCs/>
        </w:rPr>
        <w:t>ealth</w:t>
      </w:r>
      <w:r w:rsidRPr="007A0827">
        <w:t>, </w:t>
      </w:r>
      <w:r w:rsidRPr="007A0827">
        <w:rPr>
          <w:i/>
          <w:iCs/>
        </w:rPr>
        <w:t>22</w:t>
      </w:r>
      <w:r w:rsidRPr="007A0827">
        <w:t>(4), 341-348.</w:t>
      </w:r>
    </w:p>
    <w:p w14:paraId="07941C0D" w14:textId="1804F983" w:rsidR="000A5A07" w:rsidRPr="007A0827" w:rsidRDefault="000A5A07" w:rsidP="007A0827">
      <w:pPr>
        <w:tabs>
          <w:tab w:val="left" w:pos="990"/>
          <w:tab w:val="left" w:pos="5040"/>
          <w:tab w:val="left" w:pos="5220"/>
        </w:tabs>
        <w:spacing w:before="100" w:beforeAutospacing="1" w:after="100" w:afterAutospacing="1" w:line="240" w:lineRule="auto"/>
        <w:ind w:left="720" w:hanging="720"/>
      </w:pPr>
      <w:r w:rsidRPr="007A0827">
        <w:t xml:space="preserve">Champion, V. L. (1990). Breast self-examination in women 35 and </w:t>
      </w:r>
      <w:r w:rsidR="0090159E" w:rsidRPr="007A0827">
        <w:t xml:space="preserve">older: A prospective </w:t>
      </w:r>
      <w:r w:rsidRPr="007A0827">
        <w:t>study. </w:t>
      </w:r>
      <w:r w:rsidRPr="007A0827">
        <w:rPr>
          <w:i/>
          <w:iCs/>
        </w:rPr>
        <w:t>Journal of Behavioral Medicine</w:t>
      </w:r>
      <w:r w:rsidRPr="007A0827">
        <w:t>, </w:t>
      </w:r>
      <w:r w:rsidRPr="007A0827">
        <w:rPr>
          <w:i/>
          <w:iCs/>
        </w:rPr>
        <w:t>13</w:t>
      </w:r>
      <w:r w:rsidRPr="007A0827">
        <w:t>(6), 523-538.</w:t>
      </w:r>
    </w:p>
    <w:p w14:paraId="09C41B1C" w14:textId="630FA563"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 xml:space="preserve">Champion, V. L., &amp; </w:t>
      </w:r>
      <w:proofErr w:type="spellStart"/>
      <w:r w:rsidRPr="007A0827">
        <w:t>Springston</w:t>
      </w:r>
      <w:proofErr w:type="spellEnd"/>
      <w:r w:rsidRPr="007A0827">
        <w:t>, J. (1999). Mammography adherence and beliefs in a sample of low-income African American women. </w:t>
      </w:r>
      <w:r w:rsidRPr="007A0827">
        <w:rPr>
          <w:i/>
        </w:rPr>
        <w:t xml:space="preserve">International Journal of </w:t>
      </w:r>
      <w:r w:rsidR="00E62FE3" w:rsidRPr="007A0827">
        <w:rPr>
          <w:i/>
        </w:rPr>
        <w:t xml:space="preserve">Behavioral </w:t>
      </w:r>
      <w:r w:rsidRPr="007A0827">
        <w:rPr>
          <w:i/>
        </w:rPr>
        <w:t>Medicine, 6</w:t>
      </w:r>
      <w:r w:rsidR="0090159E" w:rsidRPr="007A0827">
        <w:t xml:space="preserve">(3), </w:t>
      </w:r>
      <w:r w:rsidRPr="007A0827">
        <w:t>228-240.</w:t>
      </w:r>
    </w:p>
    <w:p w14:paraId="6F41DD8D" w14:textId="613DD7E6" w:rsidR="0063147A"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 xml:space="preserve">Champion, V. L., Skinner, C. S., Menon, U., </w:t>
      </w:r>
      <w:proofErr w:type="spellStart"/>
      <w:r w:rsidRPr="007A0827">
        <w:t>Rawl</w:t>
      </w:r>
      <w:proofErr w:type="spellEnd"/>
      <w:r w:rsidRPr="007A0827">
        <w:t>, S.,</w:t>
      </w:r>
      <w:r w:rsidR="0090159E" w:rsidRPr="007A0827">
        <w:t xml:space="preserve"> </w:t>
      </w:r>
      <w:proofErr w:type="spellStart"/>
      <w:r w:rsidR="0090159E" w:rsidRPr="007A0827">
        <w:t>Giesler</w:t>
      </w:r>
      <w:proofErr w:type="spellEnd"/>
      <w:r w:rsidR="0090159E" w:rsidRPr="007A0827">
        <w:t xml:space="preserve">, R. B., Monahan, P., &amp; </w:t>
      </w:r>
      <w:proofErr w:type="spellStart"/>
      <w:r w:rsidRPr="007A0827">
        <w:t>Daggy</w:t>
      </w:r>
      <w:proofErr w:type="spellEnd"/>
      <w:r w:rsidRPr="007A0827">
        <w:t xml:space="preserve">, J. (2004). A breast </w:t>
      </w:r>
      <w:r w:rsidR="0063147A" w:rsidRPr="007A0827">
        <w:t xml:space="preserve">cancer fear scale: psychometric </w:t>
      </w:r>
      <w:r w:rsidRPr="007A0827">
        <w:t>development. </w:t>
      </w:r>
    </w:p>
    <w:p w14:paraId="4350BB04" w14:textId="1C908CB1" w:rsidR="002F73D4" w:rsidRPr="007A0827" w:rsidRDefault="002F73D4" w:rsidP="007A0827">
      <w:pPr>
        <w:tabs>
          <w:tab w:val="left" w:pos="990"/>
          <w:tab w:val="left" w:pos="5040"/>
          <w:tab w:val="left" w:pos="5220"/>
        </w:tabs>
        <w:spacing w:before="100" w:beforeAutospacing="1" w:after="100" w:afterAutospacing="1" w:line="240" w:lineRule="auto"/>
        <w:ind w:left="720"/>
      </w:pPr>
      <w:r w:rsidRPr="007A0827">
        <w:rPr>
          <w:i/>
        </w:rPr>
        <w:lastRenderedPageBreak/>
        <w:t>Journal of Health Psychology, 9</w:t>
      </w:r>
      <w:r w:rsidRPr="007A0827">
        <w:t>(6), 753-762.</w:t>
      </w:r>
    </w:p>
    <w:p w14:paraId="0B236AFD" w14:textId="346FCB1A"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 xml:space="preserve">Champion, V. L., </w:t>
      </w:r>
      <w:proofErr w:type="spellStart"/>
      <w:r w:rsidRPr="007A0827">
        <w:t>Springston</w:t>
      </w:r>
      <w:proofErr w:type="spellEnd"/>
      <w:r w:rsidRPr="007A0827">
        <w:t xml:space="preserve">, J. K., </w:t>
      </w:r>
      <w:proofErr w:type="spellStart"/>
      <w:r w:rsidRPr="007A0827">
        <w:t>Zollinger</w:t>
      </w:r>
      <w:proofErr w:type="spellEnd"/>
      <w:r w:rsidRPr="007A0827">
        <w:t xml:space="preserve">, T. W., </w:t>
      </w:r>
      <w:proofErr w:type="spellStart"/>
      <w:r w:rsidRPr="007A0827">
        <w:t>Saywell</w:t>
      </w:r>
      <w:proofErr w:type="spellEnd"/>
      <w:r w:rsidRPr="007A0827">
        <w:t xml:space="preserve">, R. M., Monahan, P. O., Zhao, Q., &amp; Russell, K. M. (2006). Comparison of </w:t>
      </w:r>
      <w:r w:rsidR="0063147A" w:rsidRPr="007A0827">
        <w:t xml:space="preserve">three interventions to increase </w:t>
      </w:r>
      <w:r w:rsidRPr="007A0827">
        <w:t>mammography screening in low income African American women. </w:t>
      </w:r>
      <w:r w:rsidRPr="007A0827">
        <w:rPr>
          <w:i/>
        </w:rPr>
        <w:t xml:space="preserve">Cancer </w:t>
      </w:r>
      <w:r w:rsidR="0090159E" w:rsidRPr="007A0827">
        <w:rPr>
          <w:i/>
        </w:rPr>
        <w:t>Detection and P</w:t>
      </w:r>
      <w:r w:rsidRPr="007A0827">
        <w:rPr>
          <w:i/>
        </w:rPr>
        <w:t>revention, 30</w:t>
      </w:r>
      <w:r w:rsidRPr="007A0827">
        <w:t>(6), 535-544.</w:t>
      </w:r>
    </w:p>
    <w:p w14:paraId="3B7DADFC" w14:textId="5D2D3E4F" w:rsidR="00F9775C" w:rsidRPr="007A0827" w:rsidRDefault="00F9775C" w:rsidP="007A0827">
      <w:pPr>
        <w:tabs>
          <w:tab w:val="left" w:pos="990"/>
          <w:tab w:val="left" w:pos="5040"/>
          <w:tab w:val="left" w:pos="5220"/>
        </w:tabs>
        <w:spacing w:before="100" w:beforeAutospacing="1" w:after="100" w:afterAutospacing="1" w:line="240" w:lineRule="auto"/>
        <w:ind w:left="720" w:hanging="720"/>
      </w:pPr>
      <w:r w:rsidRPr="007A0827">
        <w:t>Chen, M. F., Wang, R. H., Schneider, J. K., Tsai, C. T., Jiang, D. D</w:t>
      </w:r>
      <w:r w:rsidR="0063147A" w:rsidRPr="007A0827">
        <w:t xml:space="preserve">. S., Hung, M. N., &amp; </w:t>
      </w:r>
      <w:r w:rsidRPr="007A0827">
        <w:t>Lin, L. J. (2011). Using the health belief model to underst</w:t>
      </w:r>
      <w:r w:rsidR="0063147A" w:rsidRPr="007A0827">
        <w:t xml:space="preserve">and caregiver factors </w:t>
      </w:r>
      <w:r w:rsidRPr="007A0827">
        <w:t>influencing childhood influenza vaccinations. </w:t>
      </w:r>
      <w:r w:rsidRPr="007A0827">
        <w:rPr>
          <w:i/>
          <w:iCs/>
        </w:rPr>
        <w:t>Journal</w:t>
      </w:r>
      <w:r w:rsidR="0063147A" w:rsidRPr="007A0827">
        <w:rPr>
          <w:i/>
          <w:iCs/>
        </w:rPr>
        <w:t xml:space="preserve"> of Community Health </w:t>
      </w:r>
      <w:r w:rsidRPr="007A0827">
        <w:rPr>
          <w:i/>
          <w:iCs/>
        </w:rPr>
        <w:t>Nursing</w:t>
      </w:r>
      <w:r w:rsidRPr="007A0827">
        <w:t>, </w:t>
      </w:r>
      <w:r w:rsidRPr="007A0827">
        <w:rPr>
          <w:i/>
          <w:iCs/>
        </w:rPr>
        <w:t>28</w:t>
      </w:r>
      <w:r w:rsidRPr="007A0827">
        <w:t>(1), 29-40.</w:t>
      </w:r>
    </w:p>
    <w:p w14:paraId="1466357A" w14:textId="2561A4E5" w:rsidR="00E36256" w:rsidRPr="007A0827" w:rsidRDefault="00E36256" w:rsidP="007A0827">
      <w:pPr>
        <w:tabs>
          <w:tab w:val="left" w:pos="990"/>
          <w:tab w:val="left" w:pos="5040"/>
          <w:tab w:val="left" w:pos="5220"/>
        </w:tabs>
        <w:spacing w:before="100" w:beforeAutospacing="1" w:after="100" w:afterAutospacing="1" w:line="240" w:lineRule="auto"/>
        <w:ind w:left="720" w:hanging="720"/>
      </w:pPr>
      <w:r w:rsidRPr="007A0827">
        <w:t>Collard, S. S., &amp; Ellis-Hill, C. (2017). How do you exercise wi</w:t>
      </w:r>
      <w:r w:rsidR="0063147A" w:rsidRPr="007A0827">
        <w:t xml:space="preserve">th epilepsy? Insights into </w:t>
      </w:r>
      <w:r w:rsidRPr="007A0827">
        <w:t>the barriers and adaptations to successfully exercise with epilepsy. </w:t>
      </w:r>
      <w:r w:rsidR="0063147A" w:rsidRPr="007A0827">
        <w:rPr>
          <w:i/>
          <w:iCs/>
        </w:rPr>
        <w:t xml:space="preserve">Epilepsy &amp; </w:t>
      </w:r>
      <w:r w:rsidRPr="007A0827">
        <w:rPr>
          <w:i/>
          <w:iCs/>
        </w:rPr>
        <w:t>Behavior</w:t>
      </w:r>
      <w:r w:rsidRPr="007A0827">
        <w:t>, </w:t>
      </w:r>
      <w:r w:rsidRPr="007A0827">
        <w:rPr>
          <w:i/>
          <w:iCs/>
        </w:rPr>
        <w:t>70</w:t>
      </w:r>
      <w:r w:rsidRPr="007A0827">
        <w:t>, 66-71.</w:t>
      </w:r>
    </w:p>
    <w:p w14:paraId="5D8FEFD1" w14:textId="2F5C44E3" w:rsidR="00951B4D" w:rsidRPr="007A0827" w:rsidRDefault="00951B4D" w:rsidP="007A0827">
      <w:pPr>
        <w:tabs>
          <w:tab w:val="left" w:pos="990"/>
          <w:tab w:val="left" w:pos="5040"/>
          <w:tab w:val="left" w:pos="5220"/>
        </w:tabs>
        <w:spacing w:before="100" w:beforeAutospacing="1" w:after="100" w:afterAutospacing="1" w:line="240" w:lineRule="auto"/>
        <w:ind w:left="720" w:hanging="720"/>
      </w:pPr>
      <w:r w:rsidRPr="007A0827">
        <w:t xml:space="preserve">Coyne, C. A., </w:t>
      </w:r>
      <w:proofErr w:type="spellStart"/>
      <w:r w:rsidRPr="007A0827">
        <w:t>Hohman</w:t>
      </w:r>
      <w:proofErr w:type="spellEnd"/>
      <w:r w:rsidRPr="007A0827">
        <w:t>, K., &amp; Levinson, A. (1992). Reaching spec</w:t>
      </w:r>
      <w:r w:rsidR="0063147A" w:rsidRPr="007A0827">
        <w:t xml:space="preserve">ial populations with </w:t>
      </w:r>
      <w:r w:rsidRPr="007A0827">
        <w:t>breast and cervical cancer public education. </w:t>
      </w:r>
      <w:r w:rsidRPr="007A0827">
        <w:rPr>
          <w:i/>
          <w:iCs/>
        </w:rPr>
        <w:t>Journal of Cancer Education</w:t>
      </w:r>
      <w:r w:rsidR="00D311DD">
        <w:t>,</w:t>
      </w:r>
      <w:r w:rsidRPr="007A0827">
        <w:rPr>
          <w:i/>
          <w:iCs/>
        </w:rPr>
        <w:t>7</w:t>
      </w:r>
      <w:r w:rsidR="0063147A" w:rsidRPr="007A0827">
        <w:t xml:space="preserve">(4), </w:t>
      </w:r>
      <w:r w:rsidRPr="007A0827">
        <w:t>293-303.</w:t>
      </w:r>
    </w:p>
    <w:p w14:paraId="750EC4A6" w14:textId="77777777" w:rsidR="00741769" w:rsidRPr="007A0827" w:rsidRDefault="00741769" w:rsidP="007A0827">
      <w:pPr>
        <w:tabs>
          <w:tab w:val="left" w:pos="990"/>
          <w:tab w:val="left" w:pos="5040"/>
          <w:tab w:val="left" w:pos="5220"/>
        </w:tabs>
        <w:spacing w:before="100" w:beforeAutospacing="1" w:after="100" w:afterAutospacing="1" w:line="240" w:lineRule="auto"/>
        <w:ind w:left="720" w:hanging="720"/>
      </w:pPr>
      <w:r w:rsidRPr="007A0827">
        <w:rPr>
          <w:shd w:val="clear" w:color="auto" w:fill="FFFFFF"/>
        </w:rPr>
        <w:t xml:space="preserve">De </w:t>
      </w:r>
      <w:proofErr w:type="spellStart"/>
      <w:r w:rsidRPr="007A0827">
        <w:rPr>
          <w:shd w:val="clear" w:color="auto" w:fill="FFFFFF"/>
        </w:rPr>
        <w:t>Graaf</w:t>
      </w:r>
      <w:proofErr w:type="spellEnd"/>
      <w:r w:rsidRPr="007A0827">
        <w:rPr>
          <w:shd w:val="clear" w:color="auto" w:fill="FFFFFF"/>
        </w:rPr>
        <w:t xml:space="preserve">, A., </w:t>
      </w:r>
      <w:proofErr w:type="spellStart"/>
      <w:r w:rsidRPr="007A0827">
        <w:rPr>
          <w:shd w:val="clear" w:color="auto" w:fill="FFFFFF"/>
        </w:rPr>
        <w:t>Hoeken</w:t>
      </w:r>
      <w:proofErr w:type="spellEnd"/>
      <w:r w:rsidRPr="007A0827">
        <w:rPr>
          <w:shd w:val="clear" w:color="auto" w:fill="FFFFFF"/>
        </w:rPr>
        <w:t xml:space="preserve">, H., Sanders, J., &amp; </w:t>
      </w:r>
      <w:proofErr w:type="spellStart"/>
      <w:r w:rsidRPr="007A0827">
        <w:rPr>
          <w:shd w:val="clear" w:color="auto" w:fill="FFFFFF"/>
        </w:rPr>
        <w:t>Beentjes</w:t>
      </w:r>
      <w:proofErr w:type="spellEnd"/>
      <w:r w:rsidRPr="007A0827">
        <w:rPr>
          <w:shd w:val="clear" w:color="auto" w:fill="FFFFFF"/>
        </w:rPr>
        <w:t>, J. W. (2012). Identification as a mechanism of narrative persuasion. </w:t>
      </w:r>
      <w:r w:rsidRPr="007A0827">
        <w:rPr>
          <w:i/>
          <w:iCs/>
          <w:shd w:val="clear" w:color="auto" w:fill="FFFFFF"/>
        </w:rPr>
        <w:t>Communication Research</w:t>
      </w:r>
      <w:r w:rsidRPr="007A0827">
        <w:rPr>
          <w:shd w:val="clear" w:color="auto" w:fill="FFFFFF"/>
        </w:rPr>
        <w:t>, </w:t>
      </w:r>
      <w:r w:rsidRPr="007A0827">
        <w:rPr>
          <w:i/>
          <w:iCs/>
          <w:shd w:val="clear" w:color="auto" w:fill="FFFFFF"/>
        </w:rPr>
        <w:t>39</w:t>
      </w:r>
      <w:r w:rsidRPr="007A0827">
        <w:rPr>
          <w:shd w:val="clear" w:color="auto" w:fill="FFFFFF"/>
        </w:rPr>
        <w:t>(6), 802-823.</w:t>
      </w:r>
    </w:p>
    <w:p w14:paraId="1BA44F8D" w14:textId="76CD2DA1" w:rsidR="00BD04CD" w:rsidRPr="007A0827" w:rsidRDefault="00BD04CD" w:rsidP="007A0827">
      <w:pPr>
        <w:tabs>
          <w:tab w:val="left" w:pos="990"/>
          <w:tab w:val="left" w:pos="5040"/>
          <w:tab w:val="left" w:pos="5220"/>
        </w:tabs>
        <w:spacing w:before="100" w:beforeAutospacing="1" w:after="100" w:afterAutospacing="1" w:line="240" w:lineRule="auto"/>
        <w:ind w:left="720" w:hanging="720"/>
      </w:pPr>
      <w:r w:rsidRPr="007A0827">
        <w:t>Deshpande, S., Basil, M. D., &amp; Basil, D. Z. (2009). Factors influencing healthy eat</w:t>
      </w:r>
      <w:r w:rsidR="00CC5EE2" w:rsidRPr="007A0827">
        <w:t xml:space="preserve">ing </w:t>
      </w:r>
      <w:r w:rsidRPr="007A0827">
        <w:t>habits among college students: An applicat</w:t>
      </w:r>
      <w:r w:rsidR="00D311DD">
        <w:t xml:space="preserve">ion of the health belief model. </w:t>
      </w:r>
      <w:proofErr w:type="gramStart"/>
      <w:r w:rsidR="00CC5EE2" w:rsidRPr="007A0827">
        <w:rPr>
          <w:i/>
          <w:iCs/>
        </w:rPr>
        <w:t>Health  Marketing</w:t>
      </w:r>
      <w:proofErr w:type="gramEnd"/>
      <w:r w:rsidR="00CC5EE2" w:rsidRPr="007A0827">
        <w:rPr>
          <w:i/>
          <w:iCs/>
        </w:rPr>
        <w:t xml:space="preserve"> Q</w:t>
      </w:r>
      <w:r w:rsidRPr="007A0827">
        <w:rPr>
          <w:i/>
          <w:iCs/>
        </w:rPr>
        <w:t>uarterly</w:t>
      </w:r>
      <w:r w:rsidRPr="007A0827">
        <w:t>, </w:t>
      </w:r>
      <w:r w:rsidRPr="007A0827">
        <w:rPr>
          <w:i/>
          <w:iCs/>
        </w:rPr>
        <w:t>26</w:t>
      </w:r>
      <w:r w:rsidRPr="007A0827">
        <w:t>(2), 145-164.</w:t>
      </w:r>
    </w:p>
    <w:p w14:paraId="2B632F00" w14:textId="77777777" w:rsidR="002247FB" w:rsidRPr="007A0827" w:rsidRDefault="002247FB" w:rsidP="007A0827">
      <w:pPr>
        <w:tabs>
          <w:tab w:val="left" w:pos="990"/>
          <w:tab w:val="left" w:pos="5040"/>
          <w:tab w:val="left" w:pos="5220"/>
        </w:tabs>
        <w:spacing w:before="100" w:beforeAutospacing="1" w:after="100" w:afterAutospacing="1" w:line="240" w:lineRule="auto"/>
        <w:ind w:left="720" w:hanging="720"/>
      </w:pPr>
      <w:proofErr w:type="spellStart"/>
      <w:r w:rsidRPr="007A0827">
        <w:t>Didarloo</w:t>
      </w:r>
      <w:proofErr w:type="spellEnd"/>
      <w:r w:rsidRPr="007A0827">
        <w:t xml:space="preserve">, A., </w:t>
      </w:r>
      <w:proofErr w:type="spellStart"/>
      <w:r w:rsidRPr="007A0827">
        <w:t>Nabilou</w:t>
      </w:r>
      <w:proofErr w:type="spellEnd"/>
      <w:r w:rsidRPr="007A0827">
        <w:t xml:space="preserve">, B., &amp; </w:t>
      </w:r>
      <w:proofErr w:type="spellStart"/>
      <w:r w:rsidRPr="007A0827">
        <w:t>Khalkhali</w:t>
      </w:r>
      <w:proofErr w:type="spellEnd"/>
      <w:r w:rsidRPr="007A0827">
        <w:t>, H. R. (2017). Psychosocial predictors of breast self-examination behavior among female students: an application of the health belief model using logistic regression. </w:t>
      </w:r>
      <w:r w:rsidRPr="007A0827">
        <w:rPr>
          <w:i/>
          <w:iCs/>
        </w:rPr>
        <w:t>BMC public health</w:t>
      </w:r>
      <w:r w:rsidRPr="007A0827">
        <w:t>, </w:t>
      </w:r>
      <w:r w:rsidRPr="007A0827">
        <w:rPr>
          <w:i/>
          <w:iCs/>
        </w:rPr>
        <w:t>17</w:t>
      </w:r>
      <w:r w:rsidRPr="007A0827">
        <w:t>(1), 861.</w:t>
      </w:r>
    </w:p>
    <w:p w14:paraId="1DEE90C5" w14:textId="38CCA0B8" w:rsidR="00CA14A1" w:rsidRPr="007A0827" w:rsidRDefault="00CA14A1" w:rsidP="007A0827">
      <w:pPr>
        <w:tabs>
          <w:tab w:val="left" w:pos="990"/>
          <w:tab w:val="left" w:pos="5040"/>
          <w:tab w:val="left" w:pos="5220"/>
        </w:tabs>
        <w:spacing w:before="100" w:beforeAutospacing="1" w:after="100" w:afterAutospacing="1" w:line="240" w:lineRule="auto"/>
        <w:ind w:left="720" w:hanging="720"/>
      </w:pPr>
      <w:r w:rsidRPr="007A0827">
        <w:t xml:space="preserve">Dillard, J. P. (1994). </w:t>
      </w:r>
      <w:proofErr w:type="spellStart"/>
      <w:r w:rsidRPr="007A0827">
        <w:t>Rethinkin</w:t>
      </w:r>
      <w:proofErr w:type="spellEnd"/>
      <w:r w:rsidRPr="007A0827">
        <w:t xml:space="preserve"> the study of fear a</w:t>
      </w:r>
      <w:r w:rsidR="00CC5EE2" w:rsidRPr="007A0827">
        <w:t xml:space="preserve">ppeals: An emotional </w:t>
      </w:r>
      <w:r w:rsidRPr="007A0827">
        <w:t>perspective. </w:t>
      </w:r>
      <w:r w:rsidRPr="007A0827">
        <w:rPr>
          <w:i/>
          <w:iCs/>
        </w:rPr>
        <w:t>Communication Theory</w:t>
      </w:r>
      <w:r w:rsidRPr="007A0827">
        <w:t>, </w:t>
      </w:r>
      <w:r w:rsidRPr="007A0827">
        <w:rPr>
          <w:i/>
          <w:iCs/>
        </w:rPr>
        <w:t>4</w:t>
      </w:r>
      <w:r w:rsidRPr="007A0827">
        <w:t>(4), 295-323.</w:t>
      </w:r>
    </w:p>
    <w:p w14:paraId="68CC19EA" w14:textId="7A2F8699"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 xml:space="preserve">Dillard, J. </w:t>
      </w:r>
      <w:proofErr w:type="gramStart"/>
      <w:r w:rsidRPr="007A0827">
        <w:t>P.,&amp;</w:t>
      </w:r>
      <w:proofErr w:type="gramEnd"/>
      <w:r w:rsidRPr="007A0827">
        <w:t xml:space="preserve"> Peck, E.(2000). Affect and persuasion: Emotional responses to public service announcements. </w:t>
      </w:r>
      <w:r w:rsidRPr="007A0827">
        <w:rPr>
          <w:i/>
        </w:rPr>
        <w:t>Communication Research, 27</w:t>
      </w:r>
      <w:r w:rsidRPr="007A0827">
        <w:t xml:space="preserve">, 461-495. </w:t>
      </w:r>
    </w:p>
    <w:p w14:paraId="5CF7D3D6" w14:textId="7D3A00CD" w:rsidR="00804E79" w:rsidRPr="007A0827" w:rsidRDefault="00804E79" w:rsidP="007A0827">
      <w:pPr>
        <w:tabs>
          <w:tab w:val="left" w:pos="990"/>
          <w:tab w:val="left" w:pos="5040"/>
          <w:tab w:val="left" w:pos="5220"/>
        </w:tabs>
        <w:spacing w:before="100" w:beforeAutospacing="1" w:after="100" w:afterAutospacing="1" w:line="240" w:lineRule="auto"/>
        <w:ind w:left="720" w:hanging="720"/>
      </w:pPr>
      <w:r w:rsidRPr="007A0827">
        <w:t>Dwyer, J. J., Allison, K. R., Goldenberg, E. R., &amp; Fein, A. J</w:t>
      </w:r>
      <w:r w:rsidR="0063147A" w:rsidRPr="007A0827">
        <w:t xml:space="preserve">. (2006). Adolescent Girls’ </w:t>
      </w:r>
      <w:r w:rsidRPr="007A0827">
        <w:t>Perceived Barrie</w:t>
      </w:r>
      <w:r w:rsidR="0063147A" w:rsidRPr="007A0827">
        <w:t xml:space="preserve">rs to Participation in Physical </w:t>
      </w:r>
      <w:r w:rsidRPr="007A0827">
        <w:t>Activity. </w:t>
      </w:r>
      <w:r w:rsidRPr="007A0827">
        <w:rPr>
          <w:i/>
          <w:iCs/>
        </w:rPr>
        <w:t>Adolescence</w:t>
      </w:r>
      <w:r w:rsidRPr="007A0827">
        <w:t>, </w:t>
      </w:r>
      <w:r w:rsidRPr="007A0827">
        <w:rPr>
          <w:i/>
          <w:iCs/>
        </w:rPr>
        <w:t>41</w:t>
      </w:r>
      <w:r w:rsidRPr="007A0827">
        <w:t>(161), 75.</w:t>
      </w:r>
    </w:p>
    <w:p w14:paraId="790B1413" w14:textId="77B305D9" w:rsidR="002F73D4" w:rsidRPr="007A0827" w:rsidRDefault="002F73D4" w:rsidP="007A0827">
      <w:pPr>
        <w:tabs>
          <w:tab w:val="left" w:pos="990"/>
          <w:tab w:val="left" w:pos="5040"/>
          <w:tab w:val="left" w:pos="5220"/>
        </w:tabs>
        <w:spacing w:before="100" w:beforeAutospacing="1" w:after="100" w:afterAutospacing="1" w:line="240" w:lineRule="auto"/>
        <w:ind w:left="720" w:hanging="720"/>
      </w:pPr>
      <w:proofErr w:type="spellStart"/>
      <w:r w:rsidRPr="007A0827">
        <w:t>Easterling</w:t>
      </w:r>
      <w:proofErr w:type="spellEnd"/>
      <w:r w:rsidRPr="007A0827">
        <w:t xml:space="preserve">, D. V., &amp; </w:t>
      </w:r>
      <w:proofErr w:type="spellStart"/>
      <w:r w:rsidRPr="007A0827">
        <w:t>Leventhal</w:t>
      </w:r>
      <w:proofErr w:type="spellEnd"/>
      <w:r w:rsidRPr="007A0827">
        <w:t>, H. (1989). Contribution of concrete cognition to emotion: neutral symptoms as elicitors of worry about cancer. </w:t>
      </w:r>
      <w:r w:rsidRPr="007A0827">
        <w:rPr>
          <w:i/>
        </w:rPr>
        <w:t>Journal of Applied Psychology, 74</w:t>
      </w:r>
      <w:r w:rsidRPr="007A0827">
        <w:t>(5), 787.</w:t>
      </w:r>
    </w:p>
    <w:p w14:paraId="390E1696" w14:textId="45485D2E" w:rsidR="002F73D4" w:rsidRPr="007A0827" w:rsidRDefault="002F73D4" w:rsidP="007A0827">
      <w:pPr>
        <w:tabs>
          <w:tab w:val="left" w:pos="990"/>
          <w:tab w:val="left" w:pos="5040"/>
          <w:tab w:val="left" w:pos="5220"/>
        </w:tabs>
        <w:spacing w:before="100" w:beforeAutospacing="1" w:after="100" w:afterAutospacing="1" w:line="240" w:lineRule="auto"/>
        <w:ind w:left="720" w:hanging="720"/>
      </w:pPr>
      <w:proofErr w:type="spellStart"/>
      <w:r w:rsidRPr="007A0827">
        <w:lastRenderedPageBreak/>
        <w:t>Ekelund</w:t>
      </w:r>
      <w:proofErr w:type="spellEnd"/>
      <w:r w:rsidRPr="007A0827">
        <w:t xml:space="preserve">, U., </w:t>
      </w:r>
      <w:proofErr w:type="spellStart"/>
      <w:r w:rsidRPr="007A0827">
        <w:t>Steene-Johannessen</w:t>
      </w:r>
      <w:proofErr w:type="spellEnd"/>
      <w:r w:rsidRPr="007A0827">
        <w:t xml:space="preserve">, J., Brown, W. J., </w:t>
      </w:r>
      <w:proofErr w:type="spellStart"/>
      <w:r w:rsidRPr="007A0827">
        <w:t>Fagerland</w:t>
      </w:r>
      <w:proofErr w:type="spellEnd"/>
      <w:r w:rsidRPr="007A0827">
        <w:t xml:space="preserve">, M. W., Owen, N., Powell, K. E., ... &amp; Lancet Sedentary </w:t>
      </w:r>
      <w:proofErr w:type="spellStart"/>
      <w:r w:rsidRPr="007A0827">
        <w:t>Behaviour</w:t>
      </w:r>
      <w:proofErr w:type="spellEnd"/>
      <w:r w:rsidRPr="007A0827">
        <w:t xml:space="preserve"> Working Group. (2016). Does physical activity attenuate, or even eliminate, the detrimental association of sitting time with mortality? A </w:t>
      </w:r>
      <w:proofErr w:type="spellStart"/>
      <w:r w:rsidRPr="007A0827">
        <w:t>harmonised</w:t>
      </w:r>
      <w:proofErr w:type="spellEnd"/>
      <w:r w:rsidRPr="007A0827">
        <w:t xml:space="preserve"> meta-an</w:t>
      </w:r>
      <w:r w:rsidR="0063147A" w:rsidRPr="007A0827">
        <w:t xml:space="preserve">alysis of data from more than 1 </w:t>
      </w:r>
      <w:r w:rsidRPr="007A0827">
        <w:t>million men and women. </w:t>
      </w:r>
      <w:r w:rsidRPr="007A0827">
        <w:rPr>
          <w:i/>
        </w:rPr>
        <w:t>The Lancet, 388</w:t>
      </w:r>
      <w:r w:rsidRPr="007A0827">
        <w:t>(10051), 1302-1310.</w:t>
      </w:r>
    </w:p>
    <w:p w14:paraId="6AFA553C" w14:textId="4BC6BE37" w:rsidR="00741769" w:rsidRPr="007A0827" w:rsidRDefault="00741769" w:rsidP="007A0827">
      <w:pPr>
        <w:tabs>
          <w:tab w:val="left" w:pos="990"/>
          <w:tab w:val="left" w:pos="5040"/>
          <w:tab w:val="left" w:pos="5220"/>
        </w:tabs>
        <w:spacing w:before="100" w:beforeAutospacing="1" w:after="100" w:afterAutospacing="1" w:line="240" w:lineRule="auto"/>
        <w:ind w:left="720" w:hanging="720"/>
      </w:pPr>
      <w:r w:rsidRPr="007A0827">
        <w:rPr>
          <w:shd w:val="clear" w:color="auto" w:fill="FFFFFF"/>
        </w:rPr>
        <w:t>Falk, A., &amp; Heckman, J. J. (2009). Lab experiments are a major source of knowledge in the social sciences. </w:t>
      </w:r>
      <w:r w:rsidR="00CC5EE2" w:rsidRPr="007A0827">
        <w:rPr>
          <w:i/>
          <w:iCs/>
          <w:shd w:val="clear" w:color="auto" w:fill="FFFFFF"/>
        </w:rPr>
        <w:t>S</w:t>
      </w:r>
      <w:r w:rsidRPr="007A0827">
        <w:rPr>
          <w:i/>
          <w:iCs/>
          <w:shd w:val="clear" w:color="auto" w:fill="FFFFFF"/>
        </w:rPr>
        <w:t>cience</w:t>
      </w:r>
      <w:r w:rsidRPr="007A0827">
        <w:rPr>
          <w:shd w:val="clear" w:color="auto" w:fill="FFFFFF"/>
        </w:rPr>
        <w:t>, </w:t>
      </w:r>
      <w:r w:rsidRPr="007A0827">
        <w:rPr>
          <w:i/>
          <w:iCs/>
          <w:shd w:val="clear" w:color="auto" w:fill="FFFFFF"/>
        </w:rPr>
        <w:t>326</w:t>
      </w:r>
      <w:r w:rsidRPr="007A0827">
        <w:rPr>
          <w:shd w:val="clear" w:color="auto" w:fill="FFFFFF"/>
        </w:rPr>
        <w:t>(5952), 535-538.</w:t>
      </w:r>
    </w:p>
    <w:p w14:paraId="53A8AFCA" w14:textId="227C1940" w:rsidR="00827C66" w:rsidRPr="007A0827" w:rsidRDefault="00827C66" w:rsidP="007A0827">
      <w:pPr>
        <w:tabs>
          <w:tab w:val="left" w:pos="990"/>
          <w:tab w:val="left" w:pos="5040"/>
          <w:tab w:val="left" w:pos="5220"/>
        </w:tabs>
        <w:spacing w:before="100" w:beforeAutospacing="1" w:after="100" w:afterAutospacing="1" w:line="240" w:lineRule="auto"/>
        <w:ind w:left="720" w:hanging="720"/>
      </w:pPr>
      <w:proofErr w:type="spellStart"/>
      <w:r w:rsidRPr="007A0827">
        <w:t>Faul</w:t>
      </w:r>
      <w:proofErr w:type="spellEnd"/>
      <w:r w:rsidRPr="007A0827">
        <w:t xml:space="preserve">, F., </w:t>
      </w:r>
      <w:proofErr w:type="spellStart"/>
      <w:r w:rsidRPr="007A0827">
        <w:t>Erdfelder</w:t>
      </w:r>
      <w:proofErr w:type="spellEnd"/>
      <w:r w:rsidRPr="007A0827">
        <w:t>, E., Lang, A. G., &amp; Buchner, A. (2007). G*</w:t>
      </w:r>
      <w:r w:rsidR="0063147A" w:rsidRPr="007A0827">
        <w:t xml:space="preserve"> Power 3: A flexible </w:t>
      </w:r>
      <w:r w:rsidR="00CC5EE2" w:rsidRPr="007A0827">
        <w:t xml:space="preserve">  </w:t>
      </w:r>
      <w:r w:rsidRPr="007A0827">
        <w:t>statistical power analysis program for the social, behavi</w:t>
      </w:r>
      <w:r w:rsidR="0063147A" w:rsidRPr="007A0827">
        <w:t xml:space="preserve">oral, and biomedical </w:t>
      </w:r>
      <w:r w:rsidRPr="007A0827">
        <w:t>sciences. </w:t>
      </w:r>
      <w:r w:rsidR="0063147A" w:rsidRPr="007A0827">
        <w:rPr>
          <w:i/>
          <w:iCs/>
        </w:rPr>
        <w:t>Behavior Research M</w:t>
      </w:r>
      <w:r w:rsidRPr="007A0827">
        <w:rPr>
          <w:i/>
          <w:iCs/>
        </w:rPr>
        <w:t>ethods</w:t>
      </w:r>
      <w:r w:rsidRPr="007A0827">
        <w:t>, </w:t>
      </w:r>
      <w:r w:rsidRPr="007A0827">
        <w:rPr>
          <w:i/>
          <w:iCs/>
        </w:rPr>
        <w:t>39</w:t>
      </w:r>
      <w:r w:rsidRPr="007A0827">
        <w:t>(2), 175-191.</w:t>
      </w:r>
    </w:p>
    <w:p w14:paraId="6C8551BB" w14:textId="7B128477" w:rsidR="002F73D4" w:rsidRPr="007A0827" w:rsidRDefault="002F73D4" w:rsidP="007A0827">
      <w:pPr>
        <w:tabs>
          <w:tab w:val="left" w:pos="990"/>
          <w:tab w:val="left" w:pos="5040"/>
          <w:tab w:val="left" w:pos="5220"/>
        </w:tabs>
        <w:spacing w:before="100" w:beforeAutospacing="1" w:after="100" w:afterAutospacing="1" w:line="240" w:lineRule="auto"/>
        <w:ind w:left="720" w:hanging="720"/>
        <w:rPr>
          <w:shd w:val="clear" w:color="auto" w:fill="FFFFFF"/>
        </w:rPr>
      </w:pPr>
      <w:proofErr w:type="spellStart"/>
      <w:r w:rsidRPr="007A0827">
        <w:rPr>
          <w:shd w:val="clear" w:color="auto" w:fill="FFFFFF"/>
        </w:rPr>
        <w:t>Fishbein</w:t>
      </w:r>
      <w:proofErr w:type="spellEnd"/>
      <w:r w:rsidRPr="007A0827">
        <w:rPr>
          <w:shd w:val="clear" w:color="auto" w:fill="FFFFFF"/>
        </w:rPr>
        <w:t>, M. (2000). The role of theory in HIV prevention. </w:t>
      </w:r>
      <w:r w:rsidR="0063147A" w:rsidRPr="007A0827">
        <w:rPr>
          <w:i/>
          <w:shd w:val="clear" w:color="auto" w:fill="FFFFFF"/>
        </w:rPr>
        <w:t>AIDS C</w:t>
      </w:r>
      <w:r w:rsidRPr="007A0827">
        <w:rPr>
          <w:i/>
          <w:shd w:val="clear" w:color="auto" w:fill="FFFFFF"/>
        </w:rPr>
        <w:t>are, 12</w:t>
      </w:r>
      <w:r w:rsidRPr="007A0827">
        <w:rPr>
          <w:shd w:val="clear" w:color="auto" w:fill="FFFFFF"/>
        </w:rPr>
        <w:t>(3), 273-278.</w:t>
      </w:r>
    </w:p>
    <w:p w14:paraId="14837F9E" w14:textId="77777777" w:rsidR="00741769" w:rsidRPr="007A0827" w:rsidRDefault="00741769" w:rsidP="007A0827">
      <w:pPr>
        <w:tabs>
          <w:tab w:val="left" w:pos="990"/>
          <w:tab w:val="left" w:pos="5040"/>
          <w:tab w:val="left" w:pos="5220"/>
        </w:tabs>
        <w:spacing w:before="100" w:beforeAutospacing="1" w:after="100" w:afterAutospacing="1" w:line="240" w:lineRule="auto"/>
        <w:ind w:left="720" w:hanging="720"/>
      </w:pPr>
      <w:proofErr w:type="spellStart"/>
      <w:r w:rsidRPr="007A0827">
        <w:rPr>
          <w:shd w:val="clear" w:color="auto" w:fill="FFFFFF"/>
        </w:rPr>
        <w:t>Fishbein</w:t>
      </w:r>
      <w:proofErr w:type="spellEnd"/>
      <w:r w:rsidRPr="007A0827">
        <w:rPr>
          <w:shd w:val="clear" w:color="auto" w:fill="FFFFFF"/>
        </w:rPr>
        <w:t xml:space="preserve">, M., Hall-Jamieson, K., Zimmer, E., Von </w:t>
      </w:r>
      <w:proofErr w:type="spellStart"/>
      <w:r w:rsidRPr="007A0827">
        <w:rPr>
          <w:shd w:val="clear" w:color="auto" w:fill="FFFFFF"/>
        </w:rPr>
        <w:t>Haeften</w:t>
      </w:r>
      <w:proofErr w:type="spellEnd"/>
      <w:r w:rsidRPr="007A0827">
        <w:rPr>
          <w:shd w:val="clear" w:color="auto" w:fill="FFFFFF"/>
        </w:rPr>
        <w:t xml:space="preserve">, I., &amp; </w:t>
      </w:r>
      <w:proofErr w:type="spellStart"/>
      <w:r w:rsidRPr="007A0827">
        <w:rPr>
          <w:shd w:val="clear" w:color="auto" w:fill="FFFFFF"/>
        </w:rPr>
        <w:t>Nabi</w:t>
      </w:r>
      <w:proofErr w:type="spellEnd"/>
      <w:r w:rsidRPr="007A0827">
        <w:rPr>
          <w:shd w:val="clear" w:color="auto" w:fill="FFFFFF"/>
        </w:rPr>
        <w:t>, R. (2002). Avoiding the boomerang: Testing the relative effectiveness of antidrug public service announcements before a national campaign. </w:t>
      </w:r>
      <w:r w:rsidRPr="007A0827">
        <w:rPr>
          <w:i/>
          <w:iCs/>
          <w:shd w:val="clear" w:color="auto" w:fill="FFFFFF"/>
        </w:rPr>
        <w:t>American Journal of Public Health</w:t>
      </w:r>
      <w:r w:rsidRPr="007A0827">
        <w:rPr>
          <w:shd w:val="clear" w:color="auto" w:fill="FFFFFF"/>
        </w:rPr>
        <w:t>, </w:t>
      </w:r>
      <w:r w:rsidRPr="007A0827">
        <w:rPr>
          <w:i/>
          <w:iCs/>
          <w:shd w:val="clear" w:color="auto" w:fill="FFFFFF"/>
        </w:rPr>
        <w:t>92</w:t>
      </w:r>
      <w:r w:rsidRPr="007A0827">
        <w:rPr>
          <w:shd w:val="clear" w:color="auto" w:fill="FFFFFF"/>
        </w:rPr>
        <w:t>(2), 238-245.</w:t>
      </w:r>
    </w:p>
    <w:p w14:paraId="3D1D4324" w14:textId="58418D74" w:rsidR="00E36256" w:rsidRPr="007A0827" w:rsidRDefault="00E36256" w:rsidP="007A0827">
      <w:pPr>
        <w:tabs>
          <w:tab w:val="left" w:pos="990"/>
          <w:tab w:val="left" w:pos="5040"/>
          <w:tab w:val="left" w:pos="5220"/>
        </w:tabs>
        <w:spacing w:before="100" w:beforeAutospacing="1" w:after="100" w:afterAutospacing="1" w:line="240" w:lineRule="auto"/>
        <w:ind w:left="720" w:hanging="720"/>
        <w:rPr>
          <w:shd w:val="clear" w:color="auto" w:fill="FFFFFF"/>
        </w:rPr>
      </w:pPr>
      <w:proofErr w:type="spellStart"/>
      <w:r w:rsidRPr="007A0827">
        <w:rPr>
          <w:shd w:val="clear" w:color="auto" w:fill="FFFFFF"/>
        </w:rPr>
        <w:t>Frisby</w:t>
      </w:r>
      <w:proofErr w:type="spellEnd"/>
      <w:r w:rsidRPr="007A0827">
        <w:rPr>
          <w:shd w:val="clear" w:color="auto" w:fill="FFFFFF"/>
        </w:rPr>
        <w:t>, C. M. (2002). Messages of hope: health communication str</w:t>
      </w:r>
      <w:r w:rsidR="00705045" w:rsidRPr="007A0827">
        <w:rPr>
          <w:shd w:val="clear" w:color="auto" w:fill="FFFFFF"/>
        </w:rPr>
        <w:t xml:space="preserve">ategies that address </w:t>
      </w:r>
      <w:r w:rsidRPr="007A0827">
        <w:rPr>
          <w:shd w:val="clear" w:color="auto" w:fill="FFFFFF"/>
        </w:rPr>
        <w:t>barriers preventing black women from screening for breast cancer. </w:t>
      </w:r>
      <w:r w:rsidR="00705045" w:rsidRPr="007A0827">
        <w:rPr>
          <w:i/>
          <w:iCs/>
          <w:shd w:val="clear" w:color="auto" w:fill="FFFFFF"/>
        </w:rPr>
        <w:t xml:space="preserve">Journal of </w:t>
      </w:r>
      <w:r w:rsidRPr="007A0827">
        <w:rPr>
          <w:i/>
          <w:iCs/>
          <w:shd w:val="clear" w:color="auto" w:fill="FFFFFF"/>
        </w:rPr>
        <w:t>Black Studies</w:t>
      </w:r>
      <w:r w:rsidRPr="007A0827">
        <w:rPr>
          <w:shd w:val="clear" w:color="auto" w:fill="FFFFFF"/>
        </w:rPr>
        <w:t>, </w:t>
      </w:r>
      <w:r w:rsidRPr="007A0827">
        <w:rPr>
          <w:i/>
          <w:iCs/>
          <w:shd w:val="clear" w:color="auto" w:fill="FFFFFF"/>
        </w:rPr>
        <w:t>32</w:t>
      </w:r>
      <w:r w:rsidRPr="007A0827">
        <w:rPr>
          <w:shd w:val="clear" w:color="auto" w:fill="FFFFFF"/>
        </w:rPr>
        <w:t>(5), 489-505.</w:t>
      </w:r>
    </w:p>
    <w:p w14:paraId="7A505537" w14:textId="466315A2" w:rsidR="00741769" w:rsidRPr="007A0827" w:rsidRDefault="00741769" w:rsidP="007A0827">
      <w:pPr>
        <w:tabs>
          <w:tab w:val="left" w:pos="990"/>
          <w:tab w:val="left" w:pos="5040"/>
          <w:tab w:val="left" w:pos="5220"/>
        </w:tabs>
        <w:spacing w:before="100" w:beforeAutospacing="1" w:after="100" w:afterAutospacing="1" w:line="240" w:lineRule="auto"/>
        <w:ind w:left="720" w:hanging="720"/>
      </w:pPr>
      <w:proofErr w:type="spellStart"/>
      <w:r w:rsidRPr="007A0827">
        <w:rPr>
          <w:shd w:val="clear" w:color="auto" w:fill="FFFFFF"/>
        </w:rPr>
        <w:t>Gharlipour</w:t>
      </w:r>
      <w:proofErr w:type="spellEnd"/>
      <w:r w:rsidRPr="007A0827">
        <w:rPr>
          <w:shd w:val="clear" w:color="auto" w:fill="FFFFFF"/>
        </w:rPr>
        <w:t xml:space="preserve">, Z., </w:t>
      </w:r>
      <w:proofErr w:type="spellStart"/>
      <w:r w:rsidRPr="007A0827">
        <w:rPr>
          <w:shd w:val="clear" w:color="auto" w:fill="FFFFFF"/>
        </w:rPr>
        <w:t>Hazavehei</w:t>
      </w:r>
      <w:proofErr w:type="spellEnd"/>
      <w:r w:rsidRPr="007A0827">
        <w:rPr>
          <w:shd w:val="clear" w:color="auto" w:fill="FFFFFF"/>
        </w:rPr>
        <w:t xml:space="preserve">, S. M. M., </w:t>
      </w:r>
      <w:proofErr w:type="spellStart"/>
      <w:r w:rsidRPr="007A0827">
        <w:rPr>
          <w:shd w:val="clear" w:color="auto" w:fill="FFFFFF"/>
        </w:rPr>
        <w:t>Moeini</w:t>
      </w:r>
      <w:proofErr w:type="spellEnd"/>
      <w:r w:rsidRPr="007A0827">
        <w:rPr>
          <w:shd w:val="clear" w:color="auto" w:fill="FFFFFF"/>
        </w:rPr>
        <w:t xml:space="preserve">, B., </w:t>
      </w:r>
      <w:proofErr w:type="spellStart"/>
      <w:r w:rsidRPr="007A0827">
        <w:rPr>
          <w:shd w:val="clear" w:color="auto" w:fill="FFFFFF"/>
        </w:rPr>
        <w:t>Nazari</w:t>
      </w:r>
      <w:proofErr w:type="spellEnd"/>
      <w:r w:rsidRPr="007A0827">
        <w:rPr>
          <w:shd w:val="clear" w:color="auto" w:fill="FFFFFF"/>
        </w:rPr>
        <w:t xml:space="preserve">, M., </w:t>
      </w:r>
      <w:proofErr w:type="spellStart"/>
      <w:r w:rsidRPr="007A0827">
        <w:rPr>
          <w:shd w:val="clear" w:color="auto" w:fill="FFFFFF"/>
        </w:rPr>
        <w:t>Beigi</w:t>
      </w:r>
      <w:proofErr w:type="spellEnd"/>
      <w:r w:rsidRPr="007A0827">
        <w:rPr>
          <w:shd w:val="clear" w:color="auto" w:fill="FFFFFF"/>
        </w:rPr>
        <w:t xml:space="preserve">, A. M., </w:t>
      </w:r>
      <w:proofErr w:type="spellStart"/>
      <w:r w:rsidRPr="007A0827">
        <w:rPr>
          <w:shd w:val="clear" w:color="auto" w:fill="FFFFFF"/>
        </w:rPr>
        <w:t>Tavassoli</w:t>
      </w:r>
      <w:proofErr w:type="spellEnd"/>
      <w:r w:rsidRPr="007A0827">
        <w:rPr>
          <w:shd w:val="clear" w:color="auto" w:fill="FFFFFF"/>
        </w:rPr>
        <w:t xml:space="preserve">, E., ... &amp; </w:t>
      </w:r>
      <w:proofErr w:type="spellStart"/>
      <w:r w:rsidRPr="007A0827">
        <w:rPr>
          <w:shd w:val="clear" w:color="auto" w:fill="FFFFFF"/>
        </w:rPr>
        <w:t>Barkati</w:t>
      </w:r>
      <w:proofErr w:type="spellEnd"/>
      <w:r w:rsidRPr="007A0827">
        <w:rPr>
          <w:shd w:val="clear" w:color="auto" w:fill="FFFFFF"/>
        </w:rPr>
        <w:t>, H. (2015). The effect of preventive educational program in cigarette smoking: Extended Parallel Process Model. </w:t>
      </w:r>
      <w:r w:rsidR="0063147A" w:rsidRPr="007A0827">
        <w:rPr>
          <w:i/>
          <w:iCs/>
          <w:shd w:val="clear" w:color="auto" w:fill="FFFFFF"/>
        </w:rPr>
        <w:t>Journal of Education and Health P</w:t>
      </w:r>
      <w:r w:rsidRPr="007A0827">
        <w:rPr>
          <w:i/>
          <w:iCs/>
          <w:shd w:val="clear" w:color="auto" w:fill="FFFFFF"/>
        </w:rPr>
        <w:t>romotion</w:t>
      </w:r>
      <w:r w:rsidRPr="007A0827">
        <w:rPr>
          <w:shd w:val="clear" w:color="auto" w:fill="FFFFFF"/>
        </w:rPr>
        <w:t>, </w:t>
      </w:r>
      <w:r w:rsidRPr="007A0827">
        <w:rPr>
          <w:i/>
          <w:iCs/>
          <w:shd w:val="clear" w:color="auto" w:fill="FFFFFF"/>
        </w:rPr>
        <w:t>4</w:t>
      </w:r>
      <w:r w:rsidRPr="007A0827">
        <w:rPr>
          <w:shd w:val="clear" w:color="auto" w:fill="FFFFFF"/>
        </w:rPr>
        <w:t>.</w:t>
      </w:r>
    </w:p>
    <w:p w14:paraId="23B4DA44" w14:textId="24735209" w:rsidR="00E36256" w:rsidRPr="007A0827" w:rsidRDefault="00E36256" w:rsidP="007A0827">
      <w:pPr>
        <w:tabs>
          <w:tab w:val="left" w:pos="990"/>
          <w:tab w:val="left" w:pos="5040"/>
          <w:tab w:val="left" w:pos="5220"/>
        </w:tabs>
        <w:spacing w:before="100" w:beforeAutospacing="1" w:after="100" w:afterAutospacing="1" w:line="240" w:lineRule="auto"/>
        <w:ind w:left="720" w:hanging="720"/>
        <w:rPr>
          <w:shd w:val="clear" w:color="auto" w:fill="FFFFFF"/>
        </w:rPr>
      </w:pPr>
      <w:r w:rsidRPr="007A0827">
        <w:rPr>
          <w:shd w:val="clear" w:color="auto" w:fill="FFFFFF"/>
        </w:rPr>
        <w:t xml:space="preserve">Godin, G., Valois, P., </w:t>
      </w:r>
      <w:proofErr w:type="spellStart"/>
      <w:r w:rsidRPr="007A0827">
        <w:rPr>
          <w:shd w:val="clear" w:color="auto" w:fill="FFFFFF"/>
        </w:rPr>
        <w:t>Jobin</w:t>
      </w:r>
      <w:proofErr w:type="spellEnd"/>
      <w:r w:rsidRPr="007A0827">
        <w:rPr>
          <w:shd w:val="clear" w:color="auto" w:fill="FFFFFF"/>
        </w:rPr>
        <w:t>, J., &amp; Ross, A. (1991). Prediction of inte</w:t>
      </w:r>
      <w:r w:rsidR="00705045" w:rsidRPr="007A0827">
        <w:rPr>
          <w:shd w:val="clear" w:color="auto" w:fill="FFFFFF"/>
        </w:rPr>
        <w:t xml:space="preserve">ntion to exercise of </w:t>
      </w:r>
      <w:r w:rsidRPr="007A0827">
        <w:rPr>
          <w:shd w:val="clear" w:color="auto" w:fill="FFFFFF"/>
        </w:rPr>
        <w:t>individuals who have suffered from coronary heart disease. </w:t>
      </w:r>
      <w:r w:rsidR="00705045" w:rsidRPr="007A0827">
        <w:rPr>
          <w:i/>
          <w:iCs/>
          <w:shd w:val="clear" w:color="auto" w:fill="FFFFFF"/>
        </w:rPr>
        <w:t xml:space="preserve">Journal of Clinical </w:t>
      </w:r>
      <w:r w:rsidRPr="007A0827">
        <w:rPr>
          <w:i/>
          <w:iCs/>
          <w:shd w:val="clear" w:color="auto" w:fill="FFFFFF"/>
        </w:rPr>
        <w:t>Psychology</w:t>
      </w:r>
      <w:r w:rsidRPr="007A0827">
        <w:rPr>
          <w:shd w:val="clear" w:color="auto" w:fill="FFFFFF"/>
        </w:rPr>
        <w:t>, </w:t>
      </w:r>
      <w:r w:rsidRPr="007A0827">
        <w:rPr>
          <w:i/>
          <w:iCs/>
          <w:shd w:val="clear" w:color="auto" w:fill="FFFFFF"/>
        </w:rPr>
        <w:t>47</w:t>
      </w:r>
      <w:r w:rsidRPr="007A0827">
        <w:rPr>
          <w:shd w:val="clear" w:color="auto" w:fill="FFFFFF"/>
        </w:rPr>
        <w:t>(6), 762-772.</w:t>
      </w:r>
    </w:p>
    <w:p w14:paraId="55B07BEB" w14:textId="55CF4E83" w:rsidR="00BA3B15" w:rsidRPr="007A0827" w:rsidRDefault="00BA3B15" w:rsidP="007A0827">
      <w:pPr>
        <w:tabs>
          <w:tab w:val="left" w:pos="990"/>
          <w:tab w:val="left" w:pos="5040"/>
          <w:tab w:val="left" w:pos="5220"/>
        </w:tabs>
        <w:spacing w:before="100" w:beforeAutospacing="1" w:after="100" w:afterAutospacing="1" w:line="240" w:lineRule="auto"/>
        <w:ind w:left="720" w:hanging="720"/>
      </w:pPr>
      <w:r w:rsidRPr="007A0827">
        <w:t>Gómez-</w:t>
      </w:r>
      <w:proofErr w:type="spellStart"/>
      <w:r w:rsidRPr="007A0827">
        <w:t>López</w:t>
      </w:r>
      <w:proofErr w:type="spellEnd"/>
      <w:r w:rsidRPr="007A0827">
        <w:t xml:space="preserve">, M., Gallegos, A. G., &amp; </w:t>
      </w:r>
      <w:proofErr w:type="spellStart"/>
      <w:r w:rsidRPr="007A0827">
        <w:t>Extremera</w:t>
      </w:r>
      <w:proofErr w:type="spellEnd"/>
      <w:r w:rsidRPr="007A0827">
        <w:t>, A. B. (2010). Perceived barriers by university students in the practice of physical activities. </w:t>
      </w:r>
      <w:r w:rsidR="0063147A" w:rsidRPr="007A0827">
        <w:rPr>
          <w:i/>
          <w:iCs/>
        </w:rPr>
        <w:t>Journ</w:t>
      </w:r>
      <w:r w:rsidR="00705045" w:rsidRPr="007A0827">
        <w:rPr>
          <w:i/>
          <w:iCs/>
        </w:rPr>
        <w:t xml:space="preserve">al of Sports Science </w:t>
      </w:r>
      <w:r w:rsidR="0063147A" w:rsidRPr="007A0827">
        <w:rPr>
          <w:i/>
          <w:iCs/>
        </w:rPr>
        <w:t>&amp; M</w:t>
      </w:r>
      <w:r w:rsidRPr="007A0827">
        <w:rPr>
          <w:i/>
          <w:iCs/>
        </w:rPr>
        <w:t>edicine</w:t>
      </w:r>
      <w:r w:rsidRPr="007A0827">
        <w:t>, </w:t>
      </w:r>
      <w:r w:rsidRPr="007A0827">
        <w:rPr>
          <w:i/>
          <w:iCs/>
        </w:rPr>
        <w:t>9</w:t>
      </w:r>
      <w:r w:rsidRPr="007A0827">
        <w:t>(3), 374.</w:t>
      </w:r>
    </w:p>
    <w:p w14:paraId="519D5996" w14:textId="47F91F63" w:rsidR="002F73D4" w:rsidRPr="007A0827" w:rsidRDefault="002F73D4" w:rsidP="007A0827">
      <w:pPr>
        <w:tabs>
          <w:tab w:val="left" w:pos="990"/>
          <w:tab w:val="left" w:pos="5040"/>
          <w:tab w:val="left" w:pos="5220"/>
        </w:tabs>
        <w:spacing w:before="100" w:beforeAutospacing="1" w:after="100" w:afterAutospacing="1" w:line="240" w:lineRule="auto"/>
        <w:ind w:left="720" w:hanging="720"/>
      </w:pPr>
      <w:proofErr w:type="spellStart"/>
      <w:r w:rsidRPr="007A0827">
        <w:t>Gerend</w:t>
      </w:r>
      <w:proofErr w:type="spellEnd"/>
      <w:r w:rsidRPr="007A0827">
        <w:t xml:space="preserve">, M. A. &amp; Barley, J. (2009). Human papillomavirus vaccine acceptability among young adult men. </w:t>
      </w:r>
      <w:r w:rsidRPr="007A0827">
        <w:rPr>
          <w:i/>
        </w:rPr>
        <w:t>Sexually Transmitted Diseases, 62.</w:t>
      </w:r>
      <w:r w:rsidR="00705045" w:rsidRPr="007A0827">
        <w:t xml:space="preserve"> </w:t>
      </w:r>
      <w:r w:rsidRPr="007A0827">
        <w:t xml:space="preserve">doi:10.1097/OLQ.0b013e31818606fc </w:t>
      </w:r>
    </w:p>
    <w:p w14:paraId="6C23DE86" w14:textId="1B613B16" w:rsidR="00705045" w:rsidRPr="007A0827" w:rsidRDefault="00705045" w:rsidP="007A0827">
      <w:pPr>
        <w:tabs>
          <w:tab w:val="left" w:pos="990"/>
          <w:tab w:val="left" w:pos="5040"/>
          <w:tab w:val="left" w:pos="5220"/>
        </w:tabs>
        <w:spacing w:before="100" w:beforeAutospacing="1" w:after="100" w:afterAutospacing="1" w:line="240" w:lineRule="auto"/>
        <w:ind w:left="720" w:hanging="720"/>
      </w:pPr>
      <w:r w:rsidRPr="007A0827">
        <w:t>Green, M. C. (2006). Narratives and cancer communication. </w:t>
      </w:r>
      <w:r w:rsidRPr="007A0827">
        <w:rPr>
          <w:i/>
          <w:iCs/>
        </w:rPr>
        <w:t>Journal of Communication</w:t>
      </w:r>
      <w:r w:rsidRPr="007A0827">
        <w:t>, </w:t>
      </w:r>
      <w:r w:rsidRPr="007A0827">
        <w:rPr>
          <w:i/>
          <w:iCs/>
        </w:rPr>
        <w:t>56</w:t>
      </w:r>
      <w:r w:rsidRPr="007A0827">
        <w:t>(suppl_1), S163-S183.</w:t>
      </w:r>
    </w:p>
    <w:p w14:paraId="77577A2F" w14:textId="3B526DBC" w:rsidR="001C272E" w:rsidRPr="007A0827" w:rsidRDefault="00705045" w:rsidP="007A0827">
      <w:pPr>
        <w:tabs>
          <w:tab w:val="left" w:pos="990"/>
          <w:tab w:val="left" w:pos="5040"/>
          <w:tab w:val="left" w:pos="5220"/>
        </w:tabs>
        <w:spacing w:before="100" w:beforeAutospacing="1" w:after="100" w:afterAutospacing="1" w:line="240" w:lineRule="auto"/>
        <w:ind w:left="720" w:hanging="720"/>
      </w:pPr>
      <w:r w:rsidRPr="007A0827">
        <w:t xml:space="preserve"> </w:t>
      </w:r>
      <w:r w:rsidR="001C272E" w:rsidRPr="007A0827">
        <w:t xml:space="preserve">Greene, K., &amp; </w:t>
      </w:r>
      <w:proofErr w:type="spellStart"/>
      <w:r w:rsidR="001C272E" w:rsidRPr="007A0827">
        <w:t>Brinn</w:t>
      </w:r>
      <w:proofErr w:type="spellEnd"/>
      <w:r w:rsidR="001C272E" w:rsidRPr="007A0827">
        <w:t>, L. S. (2003). Messages influencing college</w:t>
      </w:r>
      <w:r w:rsidRPr="007A0827">
        <w:t xml:space="preserve"> women's tanning bed </w:t>
      </w:r>
      <w:r w:rsidR="001C272E" w:rsidRPr="007A0827">
        <w:t>use: Statistical versus narrative evidence format and a self-as</w:t>
      </w:r>
      <w:r w:rsidRPr="007A0827">
        <w:t xml:space="preserve">sessment to </w:t>
      </w:r>
      <w:r w:rsidRPr="007A0827">
        <w:lastRenderedPageBreak/>
        <w:t xml:space="preserve">increase </w:t>
      </w:r>
      <w:r w:rsidR="001C272E" w:rsidRPr="007A0827">
        <w:t>perceived susceptibility. </w:t>
      </w:r>
      <w:r w:rsidRPr="007A0827">
        <w:rPr>
          <w:i/>
          <w:iCs/>
        </w:rPr>
        <w:t>Journal of Health C</w:t>
      </w:r>
      <w:r w:rsidR="001C272E" w:rsidRPr="007A0827">
        <w:rPr>
          <w:i/>
          <w:iCs/>
        </w:rPr>
        <w:t>ommunication</w:t>
      </w:r>
      <w:r w:rsidR="001C272E" w:rsidRPr="007A0827">
        <w:t>, </w:t>
      </w:r>
      <w:r w:rsidR="001C272E" w:rsidRPr="007A0827">
        <w:rPr>
          <w:i/>
          <w:iCs/>
        </w:rPr>
        <w:t>8</w:t>
      </w:r>
      <w:r w:rsidR="001C272E" w:rsidRPr="007A0827">
        <w:t>(5), 443-461.</w:t>
      </w:r>
    </w:p>
    <w:p w14:paraId="1F63A40E" w14:textId="0F5E6591" w:rsidR="00705045" w:rsidRPr="007A0827" w:rsidRDefault="00705045" w:rsidP="007A0827">
      <w:pPr>
        <w:tabs>
          <w:tab w:val="left" w:pos="990"/>
          <w:tab w:val="left" w:pos="5040"/>
          <w:tab w:val="left" w:pos="5220"/>
        </w:tabs>
        <w:spacing w:before="100" w:beforeAutospacing="1" w:after="100" w:afterAutospacing="1" w:line="240" w:lineRule="auto"/>
        <w:ind w:left="720" w:hanging="720"/>
      </w:pPr>
      <w:r w:rsidRPr="007A0827">
        <w:t>Green, M. C., &amp; Brock, T. C. (2002). In the mind's eye: Transportation-imagery model of narrative persuasion. In M. C. Green, J. J. Strange, &amp; T. C. Brock (Eds.), </w:t>
      </w:r>
      <w:r w:rsidR="00072376" w:rsidRPr="007A0827">
        <w:rPr>
          <w:i/>
          <w:iCs/>
        </w:rPr>
        <w:t>Narrative impact: Social and Cognitive F</w:t>
      </w:r>
      <w:r w:rsidRPr="007A0827">
        <w:rPr>
          <w:i/>
          <w:iCs/>
        </w:rPr>
        <w:t>oundations</w:t>
      </w:r>
      <w:r w:rsidRPr="007A0827">
        <w:t> (pp. 315-341). Mahwah, NJ, US: Lawrence Erlbaum Associates Publishers.</w:t>
      </w:r>
    </w:p>
    <w:p w14:paraId="0C6441F2" w14:textId="1B07438B" w:rsidR="001C272E" w:rsidRPr="007A0827" w:rsidRDefault="001C272E" w:rsidP="007A0827">
      <w:pPr>
        <w:tabs>
          <w:tab w:val="left" w:pos="990"/>
          <w:tab w:val="left" w:pos="5040"/>
          <w:tab w:val="left" w:pos="5220"/>
        </w:tabs>
        <w:spacing w:before="100" w:beforeAutospacing="1" w:after="100" w:afterAutospacing="1" w:line="240" w:lineRule="auto"/>
        <w:ind w:left="720" w:hanging="720"/>
      </w:pPr>
      <w:r w:rsidRPr="007A0827">
        <w:t>Green, M. C., Brock, T. C., &amp; Kaufman, G. F. (2004). Understand</w:t>
      </w:r>
      <w:r w:rsidR="00705045" w:rsidRPr="007A0827">
        <w:t xml:space="preserve">ing media enjoyment: </w:t>
      </w:r>
      <w:r w:rsidRPr="007A0827">
        <w:t>The role of transportation into narrative worlds. </w:t>
      </w:r>
      <w:r w:rsidRPr="007A0827">
        <w:rPr>
          <w:i/>
          <w:iCs/>
        </w:rPr>
        <w:t>Communication Theory</w:t>
      </w:r>
      <w:r w:rsidRPr="007A0827">
        <w:t>, </w:t>
      </w:r>
      <w:r w:rsidRPr="007A0827">
        <w:rPr>
          <w:i/>
          <w:iCs/>
        </w:rPr>
        <w:t>14</w:t>
      </w:r>
      <w:r w:rsidR="00705045" w:rsidRPr="007A0827">
        <w:t xml:space="preserve">(4), </w:t>
      </w:r>
      <w:r w:rsidRPr="007A0827">
        <w:t>311-327.</w:t>
      </w:r>
    </w:p>
    <w:p w14:paraId="45C4D18C" w14:textId="51CA4328" w:rsidR="001118BD" w:rsidRPr="007A0827" w:rsidRDefault="001118BD" w:rsidP="007A0827">
      <w:pPr>
        <w:tabs>
          <w:tab w:val="left" w:pos="990"/>
          <w:tab w:val="left" w:pos="5040"/>
          <w:tab w:val="left" w:pos="5220"/>
        </w:tabs>
        <w:spacing w:before="100" w:beforeAutospacing="1" w:after="100" w:afterAutospacing="1" w:line="240" w:lineRule="auto"/>
        <w:ind w:left="720" w:hanging="720"/>
      </w:pPr>
      <w:proofErr w:type="spellStart"/>
      <w:r w:rsidRPr="007A0827">
        <w:t>Hatchell</w:t>
      </w:r>
      <w:proofErr w:type="spellEnd"/>
      <w:r w:rsidRPr="007A0827">
        <w:t xml:space="preserve">, A. C., Bassett-Gunter, R. L., Clarke, M., Kimura, S., </w:t>
      </w:r>
      <w:r w:rsidR="00705045" w:rsidRPr="007A0827">
        <w:t xml:space="preserve">&amp; Latimer-Cheung, A. </w:t>
      </w:r>
      <w:r w:rsidRPr="007A0827">
        <w:t>E. (2013). Messages for men: The efficacy of EPPM-base</w:t>
      </w:r>
      <w:r w:rsidR="00705045" w:rsidRPr="007A0827">
        <w:t xml:space="preserve">d messages targeting </w:t>
      </w:r>
      <w:r w:rsidRPr="007A0827">
        <w:t>men's physical activity. </w:t>
      </w:r>
      <w:r w:rsidRPr="007A0827">
        <w:rPr>
          <w:i/>
          <w:iCs/>
        </w:rPr>
        <w:t>Health Psychology</w:t>
      </w:r>
      <w:r w:rsidRPr="007A0827">
        <w:t>, </w:t>
      </w:r>
      <w:r w:rsidRPr="007A0827">
        <w:rPr>
          <w:i/>
          <w:iCs/>
        </w:rPr>
        <w:t>32</w:t>
      </w:r>
      <w:r w:rsidRPr="007A0827">
        <w:t>(1), 24.</w:t>
      </w:r>
    </w:p>
    <w:p w14:paraId="3CF41A13" w14:textId="6F123AC2" w:rsidR="00573AC5" w:rsidRPr="007A0827" w:rsidRDefault="00573AC5" w:rsidP="007A0827">
      <w:pPr>
        <w:tabs>
          <w:tab w:val="left" w:pos="990"/>
          <w:tab w:val="left" w:pos="5040"/>
          <w:tab w:val="left" w:pos="5220"/>
        </w:tabs>
        <w:spacing w:before="100" w:beforeAutospacing="1" w:after="100" w:afterAutospacing="1" w:line="240" w:lineRule="auto"/>
        <w:ind w:left="720" w:hanging="720"/>
      </w:pPr>
      <w:r w:rsidRPr="007A0827">
        <w:t xml:space="preserve">Heart Disease (February, 2015). Retrieved from </w:t>
      </w:r>
      <w:hyperlink r:id="rId13" w:history="1">
        <w:r w:rsidR="00DC2E18" w:rsidRPr="007A0827">
          <w:rPr>
            <w:rStyle w:val="Hyperlink"/>
          </w:rPr>
          <w:t>https://www.cdc.gov/heartdisease/behavior.htm</w:t>
        </w:r>
      </w:hyperlink>
      <w:r w:rsidR="00DC2E18" w:rsidRPr="007A0827">
        <w:t>.</w:t>
      </w:r>
    </w:p>
    <w:p w14:paraId="29B8F05F" w14:textId="77777777" w:rsidR="00DC2E18" w:rsidRPr="007A0827" w:rsidRDefault="00DC2E18" w:rsidP="007A0827">
      <w:pPr>
        <w:spacing w:before="100" w:beforeAutospacing="1" w:after="100" w:afterAutospacing="1" w:line="240" w:lineRule="auto"/>
        <w:ind w:left="720" w:hanging="720"/>
      </w:pPr>
      <w:r w:rsidRPr="007A0827">
        <w:t xml:space="preserve">Heart Disease Facts (November, 2017). Retrieved from </w:t>
      </w:r>
      <w:hyperlink r:id="rId14" w:history="1">
        <w:r w:rsidRPr="007A0827">
          <w:rPr>
            <w:rStyle w:val="Hyperlink"/>
          </w:rPr>
          <w:t>https://www.cdc.gov/heartdisease/facts.htm</w:t>
        </w:r>
      </w:hyperlink>
    </w:p>
    <w:p w14:paraId="4435191C" w14:textId="679FB9C4" w:rsidR="003610E5" w:rsidRPr="007A0827" w:rsidRDefault="003610E5" w:rsidP="007A0827">
      <w:pPr>
        <w:tabs>
          <w:tab w:val="left" w:pos="990"/>
          <w:tab w:val="left" w:pos="5040"/>
          <w:tab w:val="left" w:pos="5220"/>
        </w:tabs>
        <w:spacing w:before="100" w:beforeAutospacing="1" w:after="100" w:afterAutospacing="1" w:line="240" w:lineRule="auto"/>
        <w:ind w:left="720" w:hanging="720"/>
      </w:pPr>
      <w:proofErr w:type="spellStart"/>
      <w:r w:rsidRPr="007A0827">
        <w:t>Hinyard</w:t>
      </w:r>
      <w:proofErr w:type="spellEnd"/>
      <w:r w:rsidRPr="007A0827">
        <w:t xml:space="preserve">, L. J., &amp; </w:t>
      </w:r>
      <w:proofErr w:type="spellStart"/>
      <w:r w:rsidRPr="007A0827">
        <w:t>Kreuter</w:t>
      </w:r>
      <w:proofErr w:type="spellEnd"/>
      <w:r w:rsidRPr="007A0827">
        <w:t>, M. W. (2007). Using narrative communi</w:t>
      </w:r>
      <w:r w:rsidR="00705045" w:rsidRPr="007A0827">
        <w:t xml:space="preserve">cation as a tool for </w:t>
      </w:r>
      <w:r w:rsidRPr="007A0827">
        <w:t>health behavior change: a conceptual, theoretical, and empirical overview. </w:t>
      </w:r>
      <w:r w:rsidR="00705045" w:rsidRPr="007A0827">
        <w:rPr>
          <w:i/>
          <w:iCs/>
        </w:rPr>
        <w:t xml:space="preserve">Health </w:t>
      </w:r>
      <w:r w:rsidRPr="007A0827">
        <w:rPr>
          <w:i/>
          <w:iCs/>
        </w:rPr>
        <w:t>Education &amp; Behavior</w:t>
      </w:r>
      <w:r w:rsidRPr="007A0827">
        <w:t>, </w:t>
      </w:r>
      <w:r w:rsidRPr="007A0827">
        <w:rPr>
          <w:i/>
          <w:iCs/>
        </w:rPr>
        <w:t>34</w:t>
      </w:r>
      <w:r w:rsidRPr="007A0827">
        <w:t>(5), 777-792.</w:t>
      </w:r>
    </w:p>
    <w:p w14:paraId="688FE106" w14:textId="5739F2E3" w:rsidR="004A7FC8" w:rsidRPr="007A0827" w:rsidRDefault="004A7FC8" w:rsidP="007A0827">
      <w:pPr>
        <w:tabs>
          <w:tab w:val="left" w:pos="990"/>
          <w:tab w:val="left" w:pos="5040"/>
          <w:tab w:val="left" w:pos="5220"/>
        </w:tabs>
        <w:spacing w:before="100" w:beforeAutospacing="1" w:after="100" w:afterAutospacing="1" w:line="240" w:lineRule="auto"/>
        <w:ind w:left="720" w:hanging="720"/>
      </w:pPr>
      <w:proofErr w:type="spellStart"/>
      <w:r w:rsidRPr="007A0827">
        <w:t>Hochbaum</w:t>
      </w:r>
      <w:proofErr w:type="spellEnd"/>
      <w:r w:rsidRPr="007A0827">
        <w:t xml:space="preserve">, G., </w:t>
      </w:r>
      <w:proofErr w:type="spellStart"/>
      <w:r w:rsidRPr="007A0827">
        <w:t>Rosenstock</w:t>
      </w:r>
      <w:proofErr w:type="spellEnd"/>
      <w:r w:rsidRPr="007A0827">
        <w:t xml:space="preserve">, I., &amp; </w:t>
      </w:r>
      <w:proofErr w:type="spellStart"/>
      <w:r w:rsidRPr="007A0827">
        <w:t>Kegels</w:t>
      </w:r>
      <w:proofErr w:type="spellEnd"/>
      <w:r w:rsidRPr="007A0827">
        <w:t xml:space="preserve">, S. (1952). </w:t>
      </w:r>
      <w:r w:rsidRPr="007A0827">
        <w:rPr>
          <w:i/>
        </w:rPr>
        <w:t>Health belief model</w:t>
      </w:r>
      <w:r w:rsidRPr="007A0827">
        <w:t>. </w:t>
      </w:r>
      <w:r w:rsidR="003068E3" w:rsidRPr="007A0827">
        <w:t xml:space="preserve">Washington, DC: </w:t>
      </w:r>
      <w:r w:rsidR="009D5619" w:rsidRPr="007A0827">
        <w:rPr>
          <w:iCs/>
        </w:rPr>
        <w:t xml:space="preserve">United States </w:t>
      </w:r>
      <w:r w:rsidRPr="007A0827">
        <w:rPr>
          <w:iCs/>
        </w:rPr>
        <w:t>Public Health Service</w:t>
      </w:r>
      <w:r w:rsidRPr="007A0827">
        <w:t>.</w:t>
      </w:r>
    </w:p>
    <w:p w14:paraId="22E262F4" w14:textId="3E751272" w:rsidR="002F536E" w:rsidRPr="007A0827" w:rsidRDefault="002F536E" w:rsidP="007A0827">
      <w:pPr>
        <w:tabs>
          <w:tab w:val="left" w:pos="990"/>
          <w:tab w:val="left" w:pos="5040"/>
          <w:tab w:val="left" w:pos="5220"/>
        </w:tabs>
        <w:spacing w:before="100" w:beforeAutospacing="1" w:after="100" w:afterAutospacing="1" w:line="240" w:lineRule="auto"/>
        <w:ind w:left="720" w:hanging="720"/>
      </w:pPr>
      <w:proofErr w:type="spellStart"/>
      <w:r w:rsidRPr="007A0827">
        <w:t>Hoge</w:t>
      </w:r>
      <w:proofErr w:type="spellEnd"/>
      <w:r w:rsidRPr="007A0827">
        <w:t xml:space="preserve">, C. W., Castro, C. A., Messer, S. C., </w:t>
      </w:r>
      <w:proofErr w:type="spellStart"/>
      <w:r w:rsidRPr="007A0827">
        <w:t>McGurk</w:t>
      </w:r>
      <w:proofErr w:type="spellEnd"/>
      <w:r w:rsidRPr="007A0827">
        <w:t xml:space="preserve">, D., </w:t>
      </w:r>
      <w:proofErr w:type="spellStart"/>
      <w:r w:rsidRPr="007A0827">
        <w:t>Cotting</w:t>
      </w:r>
      <w:proofErr w:type="spellEnd"/>
      <w:r w:rsidRPr="007A0827">
        <w:t xml:space="preserve">, </w:t>
      </w:r>
      <w:r w:rsidR="00DB5C56" w:rsidRPr="007A0827">
        <w:t xml:space="preserve">D. I., &amp; </w:t>
      </w:r>
      <w:proofErr w:type="spellStart"/>
      <w:r w:rsidR="00DB5C56" w:rsidRPr="007A0827">
        <w:t>Koffman</w:t>
      </w:r>
      <w:proofErr w:type="spellEnd"/>
      <w:r w:rsidR="00DB5C56" w:rsidRPr="007A0827">
        <w:t xml:space="preserve">, R. </w:t>
      </w:r>
      <w:r w:rsidRPr="007A0827">
        <w:t xml:space="preserve">L. (2004). Combat duty in Iraq and Afghanistan, mental </w:t>
      </w:r>
      <w:r w:rsidR="00DB5C56" w:rsidRPr="007A0827">
        <w:t xml:space="preserve">health problems, and </w:t>
      </w:r>
      <w:r w:rsidRPr="007A0827">
        <w:t>barriers to care. </w:t>
      </w:r>
      <w:r w:rsidRPr="007A0827">
        <w:rPr>
          <w:i/>
          <w:iCs/>
        </w:rPr>
        <w:t>New England Journal of Medicine</w:t>
      </w:r>
      <w:r w:rsidRPr="007A0827">
        <w:t>, </w:t>
      </w:r>
      <w:r w:rsidRPr="007A0827">
        <w:rPr>
          <w:i/>
          <w:iCs/>
        </w:rPr>
        <w:t>351</w:t>
      </w:r>
      <w:r w:rsidRPr="007A0827">
        <w:t>(1), 13-22.</w:t>
      </w:r>
    </w:p>
    <w:p w14:paraId="5E207233" w14:textId="4316A02E" w:rsidR="00741769" w:rsidRPr="007A0827" w:rsidRDefault="00741769" w:rsidP="007A0827">
      <w:pPr>
        <w:tabs>
          <w:tab w:val="left" w:pos="990"/>
          <w:tab w:val="left" w:pos="5040"/>
          <w:tab w:val="left" w:pos="5220"/>
        </w:tabs>
        <w:spacing w:before="100" w:beforeAutospacing="1" w:after="100" w:afterAutospacing="1" w:line="240" w:lineRule="auto"/>
        <w:ind w:left="720" w:hanging="720"/>
      </w:pPr>
      <w:r w:rsidRPr="007A0827">
        <w:rPr>
          <w:shd w:val="clear" w:color="auto" w:fill="FFFFFF"/>
        </w:rPr>
        <w:t xml:space="preserve">Horton, J. J., Rand, D. G., &amp; </w:t>
      </w:r>
      <w:proofErr w:type="spellStart"/>
      <w:r w:rsidRPr="007A0827">
        <w:rPr>
          <w:shd w:val="clear" w:color="auto" w:fill="FFFFFF"/>
        </w:rPr>
        <w:t>Zeckhauser</w:t>
      </w:r>
      <w:proofErr w:type="spellEnd"/>
      <w:r w:rsidRPr="007A0827">
        <w:rPr>
          <w:shd w:val="clear" w:color="auto" w:fill="FFFFFF"/>
        </w:rPr>
        <w:t>, R. J. (2011). The online laboratory: Conducting experiments in a real labor market. </w:t>
      </w:r>
      <w:r w:rsidR="009D5619" w:rsidRPr="007A0827">
        <w:rPr>
          <w:i/>
          <w:iCs/>
          <w:shd w:val="clear" w:color="auto" w:fill="FFFFFF"/>
        </w:rPr>
        <w:t>Experimental E</w:t>
      </w:r>
      <w:r w:rsidRPr="007A0827">
        <w:rPr>
          <w:i/>
          <w:iCs/>
          <w:shd w:val="clear" w:color="auto" w:fill="FFFFFF"/>
        </w:rPr>
        <w:t>conomics</w:t>
      </w:r>
      <w:r w:rsidRPr="007A0827">
        <w:rPr>
          <w:shd w:val="clear" w:color="auto" w:fill="FFFFFF"/>
        </w:rPr>
        <w:t>, </w:t>
      </w:r>
      <w:r w:rsidRPr="007A0827">
        <w:rPr>
          <w:i/>
          <w:iCs/>
          <w:shd w:val="clear" w:color="auto" w:fill="FFFFFF"/>
        </w:rPr>
        <w:t>14</w:t>
      </w:r>
      <w:r w:rsidRPr="007A0827">
        <w:rPr>
          <w:shd w:val="clear" w:color="auto" w:fill="FFFFFF"/>
        </w:rPr>
        <w:t>(3), 399-425.</w:t>
      </w:r>
    </w:p>
    <w:p w14:paraId="3DEF4C17" w14:textId="12BB9BCF" w:rsidR="009D5619" w:rsidRPr="007A0827" w:rsidRDefault="009D5619" w:rsidP="007A0827">
      <w:pPr>
        <w:tabs>
          <w:tab w:val="left" w:pos="990"/>
          <w:tab w:val="left" w:pos="5040"/>
          <w:tab w:val="left" w:pos="5220"/>
        </w:tabs>
        <w:spacing w:before="100" w:beforeAutospacing="1" w:after="100" w:afterAutospacing="1" w:line="240" w:lineRule="auto"/>
        <w:ind w:left="720" w:hanging="720"/>
        <w:rPr>
          <w:shd w:val="clear" w:color="auto" w:fill="FFFFFF"/>
        </w:rPr>
      </w:pPr>
      <w:proofErr w:type="spellStart"/>
      <w:r w:rsidRPr="007A0827">
        <w:rPr>
          <w:shd w:val="clear" w:color="auto" w:fill="FFFFFF"/>
        </w:rPr>
        <w:t>Hosseini</w:t>
      </w:r>
      <w:proofErr w:type="spellEnd"/>
      <w:r w:rsidRPr="007A0827">
        <w:rPr>
          <w:shd w:val="clear" w:color="auto" w:fill="FFFFFF"/>
        </w:rPr>
        <w:t xml:space="preserve">, H., </w:t>
      </w:r>
      <w:proofErr w:type="spellStart"/>
      <w:r w:rsidRPr="007A0827">
        <w:rPr>
          <w:shd w:val="clear" w:color="auto" w:fill="FFFFFF"/>
        </w:rPr>
        <w:t>Moradi</w:t>
      </w:r>
      <w:proofErr w:type="spellEnd"/>
      <w:r w:rsidRPr="007A0827">
        <w:rPr>
          <w:shd w:val="clear" w:color="auto" w:fill="FFFFFF"/>
        </w:rPr>
        <w:t xml:space="preserve">, R., </w:t>
      </w:r>
      <w:proofErr w:type="spellStart"/>
      <w:r w:rsidRPr="007A0827">
        <w:rPr>
          <w:shd w:val="clear" w:color="auto" w:fill="FFFFFF"/>
        </w:rPr>
        <w:t>Kazemi</w:t>
      </w:r>
      <w:proofErr w:type="spellEnd"/>
      <w:r w:rsidRPr="007A0827">
        <w:rPr>
          <w:shd w:val="clear" w:color="auto" w:fill="FFFFFF"/>
        </w:rPr>
        <w:t xml:space="preserve">, A., &amp; </w:t>
      </w:r>
      <w:proofErr w:type="spellStart"/>
      <w:r w:rsidRPr="007A0827">
        <w:rPr>
          <w:shd w:val="clear" w:color="auto" w:fill="FFFFFF"/>
        </w:rPr>
        <w:t>Shahshahani</w:t>
      </w:r>
      <w:proofErr w:type="spellEnd"/>
      <w:r w:rsidRPr="007A0827">
        <w:rPr>
          <w:shd w:val="clear" w:color="auto" w:fill="FFFFFF"/>
        </w:rPr>
        <w:t>, M. S. (2017). Determinants of physical activity in middle-aged woman in Isfahan using the health belief model. </w:t>
      </w:r>
      <w:r w:rsidRPr="007A0827">
        <w:rPr>
          <w:i/>
          <w:iCs/>
          <w:shd w:val="clear" w:color="auto" w:fill="FFFFFF"/>
        </w:rPr>
        <w:t>Journal of Education and Health Promotion</w:t>
      </w:r>
      <w:r w:rsidRPr="007A0827">
        <w:rPr>
          <w:shd w:val="clear" w:color="auto" w:fill="FFFFFF"/>
        </w:rPr>
        <w:t>, </w:t>
      </w:r>
      <w:r w:rsidRPr="007A0827">
        <w:rPr>
          <w:i/>
          <w:iCs/>
          <w:shd w:val="clear" w:color="auto" w:fill="FFFFFF"/>
        </w:rPr>
        <w:t>6</w:t>
      </w:r>
      <w:r w:rsidRPr="007A0827">
        <w:rPr>
          <w:shd w:val="clear" w:color="auto" w:fill="FFFFFF"/>
        </w:rPr>
        <w:t>, 26. doi.10.4103/jehp.jehp_68_15</w:t>
      </w:r>
    </w:p>
    <w:p w14:paraId="3BDDA7A0" w14:textId="49049F79" w:rsidR="000A5A07" w:rsidRPr="007A0827" w:rsidRDefault="000A5A07" w:rsidP="007A0827">
      <w:pPr>
        <w:tabs>
          <w:tab w:val="left" w:pos="990"/>
          <w:tab w:val="left" w:pos="5040"/>
          <w:tab w:val="left" w:pos="5220"/>
        </w:tabs>
        <w:spacing w:before="100" w:beforeAutospacing="1" w:after="100" w:afterAutospacing="1" w:line="240" w:lineRule="auto"/>
        <w:ind w:left="720" w:hanging="720"/>
      </w:pPr>
      <w:r w:rsidRPr="007A0827">
        <w:t xml:space="preserve">Hyman, R. B., Baker, S., Ephraim, R., </w:t>
      </w:r>
      <w:proofErr w:type="spellStart"/>
      <w:r w:rsidRPr="007A0827">
        <w:t>Moadel</w:t>
      </w:r>
      <w:proofErr w:type="spellEnd"/>
      <w:r w:rsidRPr="007A0827">
        <w:t>, A., &amp; Philip, J. (</w:t>
      </w:r>
      <w:r w:rsidR="00B83F4C" w:rsidRPr="007A0827">
        <w:t xml:space="preserve">1994). Health Belief </w:t>
      </w:r>
      <w:r w:rsidRPr="007A0827">
        <w:t>Model variables as predictors of screening mammography utilization. </w:t>
      </w:r>
      <w:r w:rsidR="00B83F4C" w:rsidRPr="007A0827">
        <w:rPr>
          <w:i/>
          <w:iCs/>
        </w:rPr>
        <w:t xml:space="preserve">Journal of </w:t>
      </w:r>
      <w:r w:rsidRPr="007A0827">
        <w:rPr>
          <w:i/>
          <w:iCs/>
        </w:rPr>
        <w:t>Behavioral Medicine</w:t>
      </w:r>
      <w:r w:rsidRPr="007A0827">
        <w:t>, </w:t>
      </w:r>
      <w:r w:rsidRPr="007A0827">
        <w:rPr>
          <w:i/>
          <w:iCs/>
        </w:rPr>
        <w:t>17</w:t>
      </w:r>
      <w:r w:rsidRPr="007A0827">
        <w:t>(4), 391-406.</w:t>
      </w:r>
    </w:p>
    <w:p w14:paraId="19A44EDB" w14:textId="641D83CE" w:rsidR="00804E79" w:rsidRPr="007A0827" w:rsidRDefault="00804E79" w:rsidP="007A0827">
      <w:pPr>
        <w:tabs>
          <w:tab w:val="left" w:pos="990"/>
          <w:tab w:val="left" w:pos="5040"/>
          <w:tab w:val="left" w:pos="5220"/>
        </w:tabs>
        <w:spacing w:before="100" w:beforeAutospacing="1" w:after="100" w:afterAutospacing="1" w:line="240" w:lineRule="auto"/>
        <w:ind w:left="720" w:hanging="720"/>
      </w:pPr>
      <w:proofErr w:type="spellStart"/>
      <w:r w:rsidRPr="007A0827">
        <w:lastRenderedPageBreak/>
        <w:t>Idowu</w:t>
      </w:r>
      <w:proofErr w:type="spellEnd"/>
      <w:r w:rsidRPr="007A0827">
        <w:t xml:space="preserve">, O. A., </w:t>
      </w:r>
      <w:proofErr w:type="spellStart"/>
      <w:r w:rsidRPr="007A0827">
        <w:t>Adeniyi</w:t>
      </w:r>
      <w:proofErr w:type="spellEnd"/>
      <w:r w:rsidRPr="007A0827">
        <w:t xml:space="preserve">, A. F., </w:t>
      </w:r>
      <w:proofErr w:type="spellStart"/>
      <w:r w:rsidRPr="007A0827">
        <w:t>Ogwumike</w:t>
      </w:r>
      <w:proofErr w:type="spellEnd"/>
      <w:r w:rsidRPr="007A0827">
        <w:t xml:space="preserve">, O. O., </w:t>
      </w:r>
      <w:proofErr w:type="spellStart"/>
      <w:r w:rsidRPr="007A0827">
        <w:t>Fawole</w:t>
      </w:r>
      <w:proofErr w:type="spellEnd"/>
      <w:r w:rsidRPr="007A0827">
        <w:t xml:space="preserve">, H. O., &amp; </w:t>
      </w:r>
      <w:proofErr w:type="spellStart"/>
      <w:r w:rsidRPr="007A0827">
        <w:t>A</w:t>
      </w:r>
      <w:r w:rsidR="00B83F4C" w:rsidRPr="007A0827">
        <w:t>kinrolie</w:t>
      </w:r>
      <w:proofErr w:type="spellEnd"/>
      <w:r w:rsidR="00B83F4C" w:rsidRPr="007A0827">
        <w:t xml:space="preserve">, O. (2015). </w:t>
      </w:r>
      <w:r w:rsidRPr="007A0827">
        <w:t>Perceived barriers to physical activity among Nigerian stroke survivors. </w:t>
      </w:r>
      <w:r w:rsidR="00B83F4C" w:rsidRPr="007A0827">
        <w:rPr>
          <w:i/>
          <w:iCs/>
        </w:rPr>
        <w:t xml:space="preserve">Pan </w:t>
      </w:r>
      <w:r w:rsidRPr="007A0827">
        <w:rPr>
          <w:i/>
          <w:iCs/>
        </w:rPr>
        <w:t>African Medical Journal</w:t>
      </w:r>
      <w:r w:rsidRPr="007A0827">
        <w:t>, </w:t>
      </w:r>
      <w:r w:rsidRPr="007A0827">
        <w:rPr>
          <w:i/>
          <w:iCs/>
        </w:rPr>
        <w:t>21</w:t>
      </w:r>
      <w:r w:rsidRPr="007A0827">
        <w:t>(1).</w:t>
      </w:r>
    </w:p>
    <w:p w14:paraId="4767BBDA" w14:textId="425517DC" w:rsidR="00741769" w:rsidRPr="007A0827" w:rsidRDefault="00741769" w:rsidP="007A0827">
      <w:pPr>
        <w:tabs>
          <w:tab w:val="left" w:pos="990"/>
          <w:tab w:val="left" w:pos="5040"/>
          <w:tab w:val="left" w:pos="5220"/>
        </w:tabs>
        <w:spacing w:before="100" w:beforeAutospacing="1" w:after="100" w:afterAutospacing="1" w:line="240" w:lineRule="auto"/>
        <w:ind w:left="720" w:hanging="720"/>
      </w:pPr>
      <w:proofErr w:type="spellStart"/>
      <w:r w:rsidRPr="007A0827">
        <w:rPr>
          <w:shd w:val="clear" w:color="auto" w:fill="FFFFFF"/>
        </w:rPr>
        <w:t>Igartua</w:t>
      </w:r>
      <w:proofErr w:type="spellEnd"/>
      <w:r w:rsidRPr="007A0827">
        <w:rPr>
          <w:shd w:val="clear" w:color="auto" w:fill="FFFFFF"/>
        </w:rPr>
        <w:t xml:space="preserve">, J. J. (2010). Identification with characters and narrative persuasion through fictional feature films. </w:t>
      </w:r>
      <w:r w:rsidRPr="007A0827">
        <w:rPr>
          <w:i/>
          <w:shd w:val="clear" w:color="auto" w:fill="FFFFFF"/>
        </w:rPr>
        <w:t>Communications, 35</w:t>
      </w:r>
      <w:r w:rsidRPr="007A0827">
        <w:rPr>
          <w:shd w:val="clear" w:color="auto" w:fill="FFFFFF"/>
        </w:rPr>
        <w:t>, 347-373</w:t>
      </w:r>
      <w:r w:rsidR="009D5619" w:rsidRPr="007A0827">
        <w:rPr>
          <w:shd w:val="clear" w:color="auto" w:fill="FFFFFF"/>
        </w:rPr>
        <w:t>.</w:t>
      </w:r>
    </w:p>
    <w:p w14:paraId="0E0F1430" w14:textId="0E04B53F" w:rsidR="00576875" w:rsidRPr="007A0827" w:rsidRDefault="00576875" w:rsidP="007A0827">
      <w:pPr>
        <w:tabs>
          <w:tab w:val="left" w:pos="990"/>
          <w:tab w:val="left" w:pos="5040"/>
          <w:tab w:val="left" w:pos="5220"/>
        </w:tabs>
        <w:spacing w:before="100" w:beforeAutospacing="1" w:after="100" w:afterAutospacing="1" w:line="240" w:lineRule="auto"/>
        <w:ind w:left="720" w:hanging="720"/>
      </w:pPr>
      <w:r w:rsidRPr="007A0827">
        <w:t xml:space="preserve">John, J. H., &amp; </w:t>
      </w:r>
      <w:proofErr w:type="spellStart"/>
      <w:r w:rsidRPr="007A0827">
        <w:t>Ziebland</w:t>
      </w:r>
      <w:proofErr w:type="spellEnd"/>
      <w:r w:rsidRPr="007A0827">
        <w:t xml:space="preserve">, S. (2004). Reported barriers to eating more </w:t>
      </w:r>
      <w:r w:rsidR="00B83F4C" w:rsidRPr="007A0827">
        <w:t xml:space="preserve">fruit and vegetables </w:t>
      </w:r>
      <w:r w:rsidRPr="007A0827">
        <w:t xml:space="preserve">before and after participation in a randomized controlled </w:t>
      </w:r>
      <w:r w:rsidR="00B83F4C" w:rsidRPr="007A0827">
        <w:t xml:space="preserve">trial: a qualitative </w:t>
      </w:r>
      <w:r w:rsidRPr="007A0827">
        <w:t>study. </w:t>
      </w:r>
      <w:r w:rsidRPr="007A0827">
        <w:rPr>
          <w:i/>
          <w:iCs/>
        </w:rPr>
        <w:t>Health Education Research</w:t>
      </w:r>
      <w:r w:rsidRPr="007A0827">
        <w:t>, </w:t>
      </w:r>
      <w:r w:rsidRPr="007A0827">
        <w:rPr>
          <w:i/>
          <w:iCs/>
        </w:rPr>
        <w:t>19</w:t>
      </w:r>
      <w:r w:rsidRPr="007A0827">
        <w:t>(2), 165-174.</w:t>
      </w:r>
    </w:p>
    <w:p w14:paraId="329A83BD" w14:textId="5215D03F" w:rsidR="00AE1D9D" w:rsidRPr="007A0827" w:rsidRDefault="00AE1D9D" w:rsidP="007A0827">
      <w:pPr>
        <w:tabs>
          <w:tab w:val="left" w:pos="990"/>
          <w:tab w:val="left" w:pos="5040"/>
          <w:tab w:val="left" w:pos="5220"/>
        </w:tabs>
        <w:spacing w:before="100" w:beforeAutospacing="1" w:after="100" w:afterAutospacing="1" w:line="240" w:lineRule="auto"/>
        <w:ind w:left="720" w:hanging="720"/>
      </w:pPr>
      <w:proofErr w:type="spellStart"/>
      <w:r w:rsidRPr="007A0827">
        <w:t>Janz</w:t>
      </w:r>
      <w:proofErr w:type="spellEnd"/>
      <w:r w:rsidRPr="007A0827">
        <w:t>, N. K., &amp; Becker, M. H. (1984). The health belief model: A decade later. </w:t>
      </w:r>
      <w:r w:rsidR="009D5619" w:rsidRPr="007A0827">
        <w:rPr>
          <w:i/>
          <w:iCs/>
        </w:rPr>
        <w:t>Health Education Q</w:t>
      </w:r>
      <w:r w:rsidRPr="007A0827">
        <w:rPr>
          <w:i/>
          <w:iCs/>
        </w:rPr>
        <w:t>uarterly</w:t>
      </w:r>
      <w:r w:rsidRPr="007A0827">
        <w:t>, </w:t>
      </w:r>
      <w:r w:rsidRPr="007A0827">
        <w:rPr>
          <w:i/>
          <w:iCs/>
        </w:rPr>
        <w:t>11</w:t>
      </w:r>
      <w:r w:rsidRPr="007A0827">
        <w:t>(1), 1-47.</w:t>
      </w:r>
    </w:p>
    <w:p w14:paraId="3EE47B4A" w14:textId="0FF73426" w:rsidR="00F9775C" w:rsidRPr="007A0827" w:rsidRDefault="00F9775C" w:rsidP="007A0827">
      <w:pPr>
        <w:tabs>
          <w:tab w:val="left" w:pos="990"/>
          <w:tab w:val="left" w:pos="5040"/>
          <w:tab w:val="left" w:pos="5220"/>
        </w:tabs>
        <w:spacing w:before="100" w:beforeAutospacing="1" w:after="100" w:afterAutospacing="1" w:line="240" w:lineRule="auto"/>
        <w:ind w:left="720" w:hanging="720"/>
      </w:pPr>
      <w:proofErr w:type="spellStart"/>
      <w:r w:rsidRPr="007A0827">
        <w:t>Jerant</w:t>
      </w:r>
      <w:proofErr w:type="spellEnd"/>
      <w:r w:rsidRPr="007A0827">
        <w:t xml:space="preserve">, A. F., von </w:t>
      </w:r>
      <w:proofErr w:type="spellStart"/>
      <w:r w:rsidRPr="007A0827">
        <w:t>Friederichs</w:t>
      </w:r>
      <w:proofErr w:type="spellEnd"/>
      <w:r w:rsidRPr="007A0827">
        <w:t>-Fitzwater, M. M., &amp; Moore, M. (2005). Patients’ perceived barriers to active self-management of chronic conditions. </w:t>
      </w:r>
      <w:proofErr w:type="spellStart"/>
      <w:r w:rsidR="009D5619" w:rsidRPr="007A0827">
        <w:rPr>
          <w:i/>
          <w:iCs/>
        </w:rPr>
        <w:t>PatientEducation</w:t>
      </w:r>
      <w:proofErr w:type="spellEnd"/>
      <w:r w:rsidR="009D5619" w:rsidRPr="007A0827">
        <w:rPr>
          <w:i/>
          <w:iCs/>
        </w:rPr>
        <w:t xml:space="preserve"> and C</w:t>
      </w:r>
      <w:r w:rsidRPr="007A0827">
        <w:rPr>
          <w:i/>
          <w:iCs/>
        </w:rPr>
        <w:t>ounseling</w:t>
      </w:r>
      <w:r w:rsidRPr="007A0827">
        <w:t>, </w:t>
      </w:r>
      <w:r w:rsidRPr="007A0827">
        <w:rPr>
          <w:i/>
          <w:iCs/>
        </w:rPr>
        <w:t>57</w:t>
      </w:r>
      <w:r w:rsidRPr="007A0827">
        <w:t>(3), 300-307.</w:t>
      </w:r>
    </w:p>
    <w:p w14:paraId="1C82A3A4" w14:textId="2059804F"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Jung, T., &amp; Brann, M. (2014). Analyzing the exte</w:t>
      </w:r>
      <w:r w:rsidR="009D5619" w:rsidRPr="007A0827">
        <w:t xml:space="preserve">nded parallel process model and </w:t>
      </w:r>
      <w:r w:rsidRPr="007A0827">
        <w:t xml:space="preserve">health belief model constructs in texting while driving: news coverage in leading </w:t>
      </w:r>
      <w:r w:rsidR="009D5619" w:rsidRPr="007A0827">
        <w:br/>
      </w:r>
      <w:r w:rsidRPr="007A0827">
        <w:t>US news media outlets. </w:t>
      </w:r>
      <w:r w:rsidR="009D5619" w:rsidRPr="007A0827">
        <w:rPr>
          <w:i/>
        </w:rPr>
        <w:t>International Journal of Health P</w:t>
      </w:r>
      <w:r w:rsidRPr="007A0827">
        <w:rPr>
          <w:i/>
        </w:rPr>
        <w:t xml:space="preserve">romotion and </w:t>
      </w:r>
      <w:r w:rsidR="009D5619" w:rsidRPr="007A0827">
        <w:rPr>
          <w:i/>
        </w:rPr>
        <w:t>E</w:t>
      </w:r>
      <w:r w:rsidRPr="007A0827">
        <w:rPr>
          <w:i/>
        </w:rPr>
        <w:t>ducation, 52</w:t>
      </w:r>
      <w:r w:rsidRPr="007A0827">
        <w:t>(4), 210-221.</w:t>
      </w:r>
    </w:p>
    <w:p w14:paraId="1DC1D409" w14:textId="77777777" w:rsidR="009D5619" w:rsidRPr="007A0827" w:rsidRDefault="009D5619" w:rsidP="007A0827">
      <w:pPr>
        <w:tabs>
          <w:tab w:val="left" w:pos="990"/>
          <w:tab w:val="left" w:pos="5040"/>
          <w:tab w:val="left" w:pos="5220"/>
        </w:tabs>
        <w:spacing w:before="100" w:beforeAutospacing="1" w:after="100" w:afterAutospacing="1" w:line="240" w:lineRule="auto"/>
        <w:ind w:left="720" w:hanging="720"/>
        <w:rPr>
          <w:shd w:val="clear" w:color="auto" w:fill="FFFFFF"/>
        </w:rPr>
      </w:pPr>
      <w:proofErr w:type="spellStart"/>
      <w:r w:rsidRPr="007A0827">
        <w:rPr>
          <w:shd w:val="clear" w:color="auto" w:fill="FFFFFF"/>
        </w:rPr>
        <w:t>Kazdin</w:t>
      </w:r>
      <w:proofErr w:type="spellEnd"/>
      <w:r w:rsidRPr="007A0827">
        <w:rPr>
          <w:shd w:val="clear" w:color="auto" w:fill="FFFFFF"/>
        </w:rPr>
        <w:t>, A. (1979). Nonspecific treatment factors in psychotherapy outcome research. </w:t>
      </w:r>
      <w:r w:rsidRPr="007A0827">
        <w:rPr>
          <w:i/>
          <w:iCs/>
          <w:shd w:val="clear" w:color="auto" w:fill="FFFFFF"/>
        </w:rPr>
        <w:t>Journal of Consulting and Clinical Psychology.,</w:t>
      </w:r>
      <w:r w:rsidRPr="007A0827">
        <w:rPr>
          <w:shd w:val="clear" w:color="auto" w:fill="FFFFFF"/>
        </w:rPr>
        <w:t> </w:t>
      </w:r>
      <w:r w:rsidRPr="007A0827">
        <w:rPr>
          <w:i/>
          <w:iCs/>
          <w:shd w:val="clear" w:color="auto" w:fill="FFFFFF"/>
        </w:rPr>
        <w:t>47</w:t>
      </w:r>
      <w:r w:rsidRPr="007A0827">
        <w:rPr>
          <w:shd w:val="clear" w:color="auto" w:fill="FFFFFF"/>
        </w:rPr>
        <w:t>(5), 846.</w:t>
      </w:r>
    </w:p>
    <w:p w14:paraId="0534A388" w14:textId="128B5E39" w:rsidR="00951B4D" w:rsidRPr="007A0827" w:rsidRDefault="00951B4D" w:rsidP="007A0827">
      <w:pPr>
        <w:tabs>
          <w:tab w:val="left" w:pos="990"/>
          <w:tab w:val="left" w:pos="5040"/>
          <w:tab w:val="left" w:pos="5220"/>
        </w:tabs>
        <w:spacing w:before="100" w:beforeAutospacing="1" w:after="100" w:afterAutospacing="1" w:line="240" w:lineRule="auto"/>
        <w:ind w:left="720" w:hanging="720"/>
      </w:pPr>
      <w:proofErr w:type="spellStart"/>
      <w:r w:rsidRPr="007A0827">
        <w:t>Kasser</w:t>
      </w:r>
      <w:proofErr w:type="spellEnd"/>
      <w:r w:rsidRPr="007A0827">
        <w:t xml:space="preserve">, S. L., &amp; </w:t>
      </w:r>
      <w:proofErr w:type="spellStart"/>
      <w:r w:rsidRPr="007A0827">
        <w:t>Kosma</w:t>
      </w:r>
      <w:proofErr w:type="spellEnd"/>
      <w:r w:rsidRPr="007A0827">
        <w:t xml:space="preserve">, M. (2012). Health beliefs and physical </w:t>
      </w:r>
      <w:r w:rsidR="009D5619" w:rsidRPr="007A0827">
        <w:t xml:space="preserve">activity behavior in </w:t>
      </w:r>
      <w:r w:rsidRPr="007A0827">
        <w:t>adults with multiple sclerosis. </w:t>
      </w:r>
      <w:r w:rsidR="009D5619" w:rsidRPr="007A0827">
        <w:rPr>
          <w:i/>
          <w:iCs/>
        </w:rPr>
        <w:t>Disability and Health J</w:t>
      </w:r>
      <w:r w:rsidRPr="007A0827">
        <w:rPr>
          <w:i/>
          <w:iCs/>
        </w:rPr>
        <w:t>ournal</w:t>
      </w:r>
      <w:r w:rsidRPr="007A0827">
        <w:t>, </w:t>
      </w:r>
      <w:r w:rsidRPr="007A0827">
        <w:rPr>
          <w:i/>
          <w:iCs/>
        </w:rPr>
        <w:t>5</w:t>
      </w:r>
      <w:r w:rsidRPr="007A0827">
        <w:t>(4), 261-268.</w:t>
      </w:r>
    </w:p>
    <w:p w14:paraId="569F30E0" w14:textId="10C48283" w:rsidR="00207314" w:rsidRPr="007A0827" w:rsidRDefault="00207314" w:rsidP="007A0827">
      <w:pPr>
        <w:tabs>
          <w:tab w:val="left" w:pos="990"/>
          <w:tab w:val="left" w:pos="5040"/>
          <w:tab w:val="left" w:pos="5220"/>
        </w:tabs>
        <w:spacing w:before="100" w:beforeAutospacing="1" w:after="100" w:afterAutospacing="1" w:line="240" w:lineRule="auto"/>
        <w:ind w:left="720" w:hanging="720"/>
      </w:pPr>
      <w:r w:rsidRPr="007A0827">
        <w:t xml:space="preserve">Kearney, J. M., &amp; </w:t>
      </w:r>
      <w:proofErr w:type="spellStart"/>
      <w:r w:rsidRPr="007A0827">
        <w:t>McElhone</w:t>
      </w:r>
      <w:proofErr w:type="spellEnd"/>
      <w:r w:rsidRPr="007A0827">
        <w:t>, S. (1999). Perceived barriers in trying to eat healthier–results of a pan-EU consumer attitudinal survey. </w:t>
      </w:r>
      <w:r w:rsidR="009D5619" w:rsidRPr="007A0827">
        <w:rPr>
          <w:i/>
          <w:iCs/>
        </w:rPr>
        <w:t xml:space="preserve">British Journal of </w:t>
      </w:r>
      <w:r w:rsidRPr="007A0827">
        <w:rPr>
          <w:i/>
          <w:iCs/>
        </w:rPr>
        <w:t>Nutrition</w:t>
      </w:r>
      <w:r w:rsidRPr="007A0827">
        <w:t>, </w:t>
      </w:r>
      <w:r w:rsidRPr="007A0827">
        <w:rPr>
          <w:i/>
          <w:iCs/>
        </w:rPr>
        <w:t>81</w:t>
      </w:r>
      <w:r w:rsidRPr="007A0827">
        <w:t>(S1), S133-S137.</w:t>
      </w:r>
    </w:p>
    <w:p w14:paraId="0A515B56" w14:textId="484912B4" w:rsidR="00827C66" w:rsidRPr="007A0827" w:rsidRDefault="00827C66" w:rsidP="007A0827">
      <w:pPr>
        <w:tabs>
          <w:tab w:val="left" w:pos="990"/>
          <w:tab w:val="left" w:pos="5040"/>
          <w:tab w:val="left" w:pos="5220"/>
        </w:tabs>
        <w:spacing w:before="100" w:beforeAutospacing="1" w:after="100" w:afterAutospacing="1" w:line="240" w:lineRule="auto"/>
        <w:ind w:left="720" w:hanging="720"/>
      </w:pPr>
      <w:proofErr w:type="spellStart"/>
      <w:r w:rsidRPr="007A0827">
        <w:t>Kees</w:t>
      </w:r>
      <w:proofErr w:type="spellEnd"/>
      <w:r w:rsidRPr="007A0827">
        <w:t>, J., Berry, C., Burton, S., &amp; Sheehan, K. (2017). An analy</w:t>
      </w:r>
      <w:r w:rsidR="009D5619" w:rsidRPr="007A0827">
        <w:t xml:space="preserve">sis of data quality: </w:t>
      </w:r>
      <w:r w:rsidRPr="007A0827">
        <w:t>professional panels, student subject pools, and</w:t>
      </w:r>
      <w:r w:rsidR="009D5619" w:rsidRPr="007A0827">
        <w:t xml:space="preserve"> Amazon's mechanical </w:t>
      </w:r>
      <w:proofErr w:type="spellStart"/>
      <w:r w:rsidRPr="007A0827">
        <w:t>turk</w:t>
      </w:r>
      <w:proofErr w:type="spellEnd"/>
      <w:r w:rsidRPr="007A0827">
        <w:t>. </w:t>
      </w:r>
      <w:r w:rsidRPr="007A0827">
        <w:rPr>
          <w:i/>
          <w:iCs/>
        </w:rPr>
        <w:t>Journal of Advertising</w:t>
      </w:r>
      <w:r w:rsidRPr="007A0827">
        <w:t>, </w:t>
      </w:r>
      <w:r w:rsidRPr="007A0827">
        <w:rPr>
          <w:i/>
          <w:iCs/>
        </w:rPr>
        <w:t>46</w:t>
      </w:r>
      <w:r w:rsidRPr="007A0827">
        <w:t>(1), 141-155.</w:t>
      </w:r>
    </w:p>
    <w:p w14:paraId="0FAE792C" w14:textId="39909C96" w:rsidR="001C272E" w:rsidRPr="007A0827" w:rsidRDefault="001C272E" w:rsidP="007A0827">
      <w:pPr>
        <w:tabs>
          <w:tab w:val="left" w:pos="990"/>
          <w:tab w:val="left" w:pos="5040"/>
          <w:tab w:val="left" w:pos="5220"/>
        </w:tabs>
        <w:spacing w:before="100" w:beforeAutospacing="1" w:after="100" w:afterAutospacing="1" w:line="240" w:lineRule="auto"/>
        <w:ind w:left="720" w:hanging="720"/>
      </w:pPr>
      <w:r w:rsidRPr="007A0827">
        <w:t xml:space="preserve">Kim, H. S., </w:t>
      </w:r>
      <w:proofErr w:type="spellStart"/>
      <w:r w:rsidRPr="007A0827">
        <w:t>Bigman</w:t>
      </w:r>
      <w:proofErr w:type="spellEnd"/>
      <w:r w:rsidRPr="007A0827">
        <w:t xml:space="preserve">, C. A., Leader, A. E., </w:t>
      </w:r>
      <w:proofErr w:type="spellStart"/>
      <w:r w:rsidRPr="007A0827">
        <w:t>Lerman</w:t>
      </w:r>
      <w:proofErr w:type="spellEnd"/>
      <w:r w:rsidRPr="007A0827">
        <w:t>, C., &amp; Cap</w:t>
      </w:r>
      <w:r w:rsidR="009D5619" w:rsidRPr="007A0827">
        <w:t xml:space="preserve">pella, J. N. (2012). </w:t>
      </w:r>
      <w:r w:rsidRPr="007A0827">
        <w:t>Narrative health communication and behav</w:t>
      </w:r>
      <w:r w:rsidR="009D5619" w:rsidRPr="007A0827">
        <w:t xml:space="preserve">ior change: The influence of </w:t>
      </w:r>
      <w:r w:rsidRPr="007A0827">
        <w:t>exemplars in the news on intention to quit smoking. </w:t>
      </w:r>
      <w:r w:rsidR="009D5619" w:rsidRPr="007A0827">
        <w:rPr>
          <w:i/>
          <w:iCs/>
        </w:rPr>
        <w:t xml:space="preserve">Journal of </w:t>
      </w:r>
      <w:r w:rsidRPr="007A0827">
        <w:rPr>
          <w:i/>
          <w:iCs/>
        </w:rPr>
        <w:t>Communication</w:t>
      </w:r>
      <w:r w:rsidRPr="007A0827">
        <w:t>, </w:t>
      </w:r>
      <w:r w:rsidRPr="007A0827">
        <w:rPr>
          <w:i/>
          <w:iCs/>
        </w:rPr>
        <w:t>62</w:t>
      </w:r>
      <w:r w:rsidRPr="007A0827">
        <w:t>(3), 473-492.</w:t>
      </w:r>
    </w:p>
    <w:p w14:paraId="5ACC7D61" w14:textId="5654943C"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Kline, K. N., &amp; Mattson, M. (2000). Breast self-examination pamphlets</w:t>
      </w:r>
      <w:r w:rsidR="00090643" w:rsidRPr="007A0827">
        <w:t xml:space="preserve">: A content </w:t>
      </w:r>
      <w:r w:rsidR="00E62FE3" w:rsidRPr="007A0827">
        <w:t xml:space="preserve">analysis </w:t>
      </w:r>
      <w:r w:rsidRPr="007A0827">
        <w:t>grounded in fear appeal research. Health Communication, 12(1), 1-21.</w:t>
      </w:r>
    </w:p>
    <w:p w14:paraId="71F2D1EB" w14:textId="5BF59337" w:rsidR="002F73D4" w:rsidRPr="007A0827" w:rsidRDefault="002F73D4" w:rsidP="007A0827">
      <w:pPr>
        <w:tabs>
          <w:tab w:val="left" w:pos="990"/>
          <w:tab w:val="left" w:pos="5040"/>
          <w:tab w:val="left" w:pos="5220"/>
        </w:tabs>
        <w:spacing w:before="100" w:beforeAutospacing="1" w:after="100" w:afterAutospacing="1" w:line="240" w:lineRule="auto"/>
        <w:ind w:left="720" w:hanging="720"/>
      </w:pPr>
      <w:proofErr w:type="spellStart"/>
      <w:r w:rsidRPr="007A0827">
        <w:lastRenderedPageBreak/>
        <w:t>Kreuter</w:t>
      </w:r>
      <w:proofErr w:type="spellEnd"/>
      <w:r w:rsidRPr="007A0827">
        <w:t xml:space="preserve">, M. W., Holmes, K., </w:t>
      </w:r>
      <w:proofErr w:type="spellStart"/>
      <w:r w:rsidRPr="007A0827">
        <w:t>Alcaraz</w:t>
      </w:r>
      <w:proofErr w:type="spellEnd"/>
      <w:r w:rsidRPr="007A0827">
        <w:t xml:space="preserve">, K., </w:t>
      </w:r>
      <w:proofErr w:type="spellStart"/>
      <w:r w:rsidRPr="007A0827">
        <w:t>Kalesan</w:t>
      </w:r>
      <w:proofErr w:type="spellEnd"/>
      <w:r w:rsidRPr="007A0827">
        <w:t xml:space="preserve">, B., </w:t>
      </w:r>
      <w:proofErr w:type="spellStart"/>
      <w:r w:rsidRPr="007A0827">
        <w:t>Rath</w:t>
      </w:r>
      <w:proofErr w:type="spellEnd"/>
      <w:r w:rsidRPr="007A0827">
        <w:t xml:space="preserve">, S., </w:t>
      </w:r>
      <w:proofErr w:type="spellStart"/>
      <w:r w:rsidRPr="007A0827">
        <w:t>Richert</w:t>
      </w:r>
      <w:proofErr w:type="spellEnd"/>
      <w:r w:rsidRPr="007A0827">
        <w:t>, M., ... &amp; Clark, E. M. (2010). Comparing narrative and informational videos to increase mammography in low-income African American women. </w:t>
      </w:r>
      <w:r w:rsidR="00DB5C56" w:rsidRPr="007A0827">
        <w:rPr>
          <w:i/>
          <w:iCs/>
        </w:rPr>
        <w:t>Patient Education and C</w:t>
      </w:r>
      <w:r w:rsidRPr="007A0827">
        <w:rPr>
          <w:i/>
          <w:iCs/>
        </w:rPr>
        <w:t>ounseling</w:t>
      </w:r>
      <w:r w:rsidRPr="007A0827">
        <w:t>, </w:t>
      </w:r>
      <w:r w:rsidRPr="007A0827">
        <w:rPr>
          <w:i/>
          <w:iCs/>
        </w:rPr>
        <w:t>81</w:t>
      </w:r>
      <w:r w:rsidRPr="007A0827">
        <w:t>, S6-S14.</w:t>
      </w:r>
    </w:p>
    <w:p w14:paraId="07BCFB00" w14:textId="4349B23D" w:rsidR="00AE1D9D" w:rsidRPr="007A0827" w:rsidRDefault="00AE1D9D" w:rsidP="007A0827">
      <w:pPr>
        <w:tabs>
          <w:tab w:val="left" w:pos="990"/>
          <w:tab w:val="left" w:pos="5040"/>
          <w:tab w:val="left" w:pos="5220"/>
        </w:tabs>
        <w:spacing w:before="100" w:beforeAutospacing="1" w:after="100" w:afterAutospacing="1" w:line="240" w:lineRule="auto"/>
        <w:ind w:left="720" w:hanging="720"/>
      </w:pPr>
      <w:proofErr w:type="spellStart"/>
      <w:r w:rsidRPr="007A0827">
        <w:t>Kühner</w:t>
      </w:r>
      <w:proofErr w:type="spellEnd"/>
      <w:r w:rsidRPr="007A0827">
        <w:t xml:space="preserve">, M. K., &amp; </w:t>
      </w:r>
      <w:proofErr w:type="spellStart"/>
      <w:r w:rsidRPr="007A0827">
        <w:t>Raetzke</w:t>
      </w:r>
      <w:proofErr w:type="spellEnd"/>
      <w:r w:rsidRPr="007A0827">
        <w:t>, P. B. (1989). The effect of health beliefs on the compliance of periodontal patients with oral hygiene instructions. </w:t>
      </w:r>
      <w:r w:rsidR="00090643" w:rsidRPr="007A0827">
        <w:rPr>
          <w:i/>
          <w:iCs/>
        </w:rPr>
        <w:t xml:space="preserve">Journal of </w:t>
      </w:r>
      <w:r w:rsidRPr="007A0827">
        <w:rPr>
          <w:i/>
          <w:iCs/>
        </w:rPr>
        <w:t>Periodontology</w:t>
      </w:r>
      <w:r w:rsidRPr="007A0827">
        <w:t>, </w:t>
      </w:r>
      <w:r w:rsidRPr="007A0827">
        <w:rPr>
          <w:i/>
          <w:iCs/>
        </w:rPr>
        <w:t>60</w:t>
      </w:r>
      <w:r w:rsidRPr="007A0827">
        <w:t>(1), 51-56.</w:t>
      </w:r>
    </w:p>
    <w:p w14:paraId="77CFB771" w14:textId="77777777" w:rsidR="00090643" w:rsidRPr="007A0827" w:rsidRDefault="00090643" w:rsidP="007A0827">
      <w:pPr>
        <w:tabs>
          <w:tab w:val="left" w:pos="990"/>
          <w:tab w:val="left" w:pos="5040"/>
          <w:tab w:val="left" w:pos="5220"/>
        </w:tabs>
        <w:spacing w:before="100" w:beforeAutospacing="1" w:after="100" w:afterAutospacing="1" w:line="240" w:lineRule="auto"/>
        <w:ind w:left="720" w:hanging="720"/>
      </w:pPr>
      <w:r w:rsidRPr="007A0827">
        <w:t xml:space="preserve">Lang, P.J. (1984). Cognitions in emotion: Concept and action. In C.E. Izard, J. Kagan, &amp; R.B. </w:t>
      </w:r>
      <w:proofErr w:type="spellStart"/>
      <w:r w:rsidRPr="007A0827">
        <w:t>Zajonc</w:t>
      </w:r>
      <w:proofErr w:type="spellEnd"/>
      <w:r w:rsidRPr="007A0827">
        <w:t xml:space="preserve"> (Eds.), Emotions, cognition and behavior (pp. 192–226). New York, NY: University of Cambridge.</w:t>
      </w:r>
    </w:p>
    <w:p w14:paraId="0D1F45A0" w14:textId="6BE36E08" w:rsidR="00576875" w:rsidRPr="007A0827" w:rsidRDefault="00576875" w:rsidP="007A0827">
      <w:pPr>
        <w:tabs>
          <w:tab w:val="left" w:pos="990"/>
          <w:tab w:val="left" w:pos="5040"/>
          <w:tab w:val="left" w:pos="5220"/>
        </w:tabs>
        <w:spacing w:before="100" w:beforeAutospacing="1" w:after="100" w:afterAutospacing="1" w:line="240" w:lineRule="auto"/>
        <w:ind w:left="720" w:hanging="720"/>
      </w:pPr>
      <w:proofErr w:type="spellStart"/>
      <w:r w:rsidRPr="007A0827">
        <w:t>Lappalainen</w:t>
      </w:r>
      <w:proofErr w:type="spellEnd"/>
      <w:r w:rsidRPr="007A0827">
        <w:t xml:space="preserve">, R., Saba, A., Holm, L., </w:t>
      </w:r>
      <w:proofErr w:type="spellStart"/>
      <w:r w:rsidRPr="007A0827">
        <w:t>Mykkanen</w:t>
      </w:r>
      <w:proofErr w:type="spellEnd"/>
      <w:r w:rsidRPr="007A0827">
        <w:t xml:space="preserve">, H., </w:t>
      </w:r>
      <w:proofErr w:type="spellStart"/>
      <w:r w:rsidRPr="007A0827">
        <w:t>Gibney</w:t>
      </w:r>
      <w:proofErr w:type="spellEnd"/>
      <w:r w:rsidRPr="007A0827">
        <w:t>, M. J.,</w:t>
      </w:r>
      <w:r w:rsidR="00090643" w:rsidRPr="007A0827">
        <w:t xml:space="preserve"> &amp; Moles, A. (1997). </w:t>
      </w:r>
      <w:r w:rsidRPr="007A0827">
        <w:t>Difficulties in trying to eat healthier: descriptive analysis of pe</w:t>
      </w:r>
      <w:r w:rsidR="00090643" w:rsidRPr="007A0827">
        <w:t xml:space="preserve">rceived barriers for </w:t>
      </w:r>
      <w:r w:rsidRPr="007A0827">
        <w:t>healthy eating. </w:t>
      </w:r>
      <w:r w:rsidR="00090643" w:rsidRPr="007A0827">
        <w:rPr>
          <w:i/>
          <w:iCs/>
        </w:rPr>
        <w:t>European Journal of Clinical N</w:t>
      </w:r>
      <w:r w:rsidRPr="007A0827">
        <w:rPr>
          <w:i/>
          <w:iCs/>
        </w:rPr>
        <w:t>utrition</w:t>
      </w:r>
      <w:r w:rsidRPr="007A0827">
        <w:t>, </w:t>
      </w:r>
      <w:r w:rsidRPr="007A0827">
        <w:rPr>
          <w:i/>
          <w:iCs/>
        </w:rPr>
        <w:t>51</w:t>
      </w:r>
      <w:r w:rsidRPr="007A0827">
        <w:t>(2), S36.</w:t>
      </w:r>
    </w:p>
    <w:p w14:paraId="57B0262B" w14:textId="7E87C247" w:rsidR="004C6D4C" w:rsidRPr="007A0827" w:rsidRDefault="004C6D4C" w:rsidP="007A0827">
      <w:pPr>
        <w:tabs>
          <w:tab w:val="left" w:pos="990"/>
          <w:tab w:val="left" w:pos="5040"/>
          <w:tab w:val="left" w:pos="5220"/>
        </w:tabs>
        <w:spacing w:before="100" w:beforeAutospacing="1" w:after="100" w:afterAutospacing="1" w:line="240" w:lineRule="auto"/>
        <w:ind w:left="720" w:hanging="720"/>
      </w:pPr>
      <w:proofErr w:type="spellStart"/>
      <w:r w:rsidRPr="007A0827">
        <w:rPr>
          <w:shd w:val="clear" w:color="auto" w:fill="FFFFFF"/>
        </w:rPr>
        <w:t>Larkey</w:t>
      </w:r>
      <w:proofErr w:type="spellEnd"/>
      <w:r w:rsidRPr="007A0827">
        <w:rPr>
          <w:shd w:val="clear" w:color="auto" w:fill="FFFFFF"/>
        </w:rPr>
        <w:t>, L. K., &amp; Hecht, M. (2010). A model of effects of narrative as culture-centric health promotion. </w:t>
      </w:r>
      <w:r w:rsidR="00090643" w:rsidRPr="007A0827">
        <w:rPr>
          <w:i/>
          <w:iCs/>
          <w:shd w:val="clear" w:color="auto" w:fill="FFFFFF"/>
        </w:rPr>
        <w:t>Journal of H</w:t>
      </w:r>
      <w:r w:rsidRPr="007A0827">
        <w:rPr>
          <w:i/>
          <w:iCs/>
          <w:shd w:val="clear" w:color="auto" w:fill="FFFFFF"/>
        </w:rPr>
        <w:t>ealt</w:t>
      </w:r>
      <w:r w:rsidR="00090643" w:rsidRPr="007A0827">
        <w:rPr>
          <w:i/>
          <w:iCs/>
          <w:shd w:val="clear" w:color="auto" w:fill="FFFFFF"/>
        </w:rPr>
        <w:t>h C</w:t>
      </w:r>
      <w:r w:rsidRPr="007A0827">
        <w:rPr>
          <w:i/>
          <w:iCs/>
          <w:shd w:val="clear" w:color="auto" w:fill="FFFFFF"/>
        </w:rPr>
        <w:t>ommunication</w:t>
      </w:r>
      <w:r w:rsidRPr="007A0827">
        <w:rPr>
          <w:shd w:val="clear" w:color="auto" w:fill="FFFFFF"/>
        </w:rPr>
        <w:t>, </w:t>
      </w:r>
      <w:r w:rsidRPr="007A0827">
        <w:rPr>
          <w:i/>
          <w:iCs/>
          <w:shd w:val="clear" w:color="auto" w:fill="FFFFFF"/>
        </w:rPr>
        <w:t>15</w:t>
      </w:r>
      <w:r w:rsidRPr="007A0827">
        <w:rPr>
          <w:shd w:val="clear" w:color="auto" w:fill="FFFFFF"/>
        </w:rPr>
        <w:t>(2), 114-135.</w:t>
      </w:r>
    </w:p>
    <w:p w14:paraId="0B6C22DB" w14:textId="0BC6144D"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Latimer, A. E., Brawley, L. R., &amp; Bassett, R. L. (2010</w:t>
      </w:r>
      <w:r w:rsidR="00090643" w:rsidRPr="007A0827">
        <w:t xml:space="preserve">). A systematic review of three </w:t>
      </w:r>
      <w:r w:rsidRPr="007A0827">
        <w:t xml:space="preserve">approaches for constructing physical activity messages: what messages work and </w:t>
      </w:r>
      <w:r w:rsidR="00090643" w:rsidRPr="007A0827">
        <w:t xml:space="preserve">what improvements are needed? </w:t>
      </w:r>
      <w:r w:rsidRPr="007A0827">
        <w:rPr>
          <w:i/>
        </w:rPr>
        <w:t>International Journal of Behavioral Nutrition and Physical Activity, 7</w:t>
      </w:r>
      <w:r w:rsidRPr="007A0827">
        <w:t>(1), 36.</w:t>
      </w:r>
    </w:p>
    <w:p w14:paraId="4E81D00C" w14:textId="151DA1E4" w:rsidR="002F73D4" w:rsidRPr="007A0827" w:rsidRDefault="002F73D4" w:rsidP="007A0827">
      <w:pPr>
        <w:tabs>
          <w:tab w:val="decimal" w:pos="630"/>
          <w:tab w:val="left" w:pos="990"/>
          <w:tab w:val="left" w:pos="5040"/>
          <w:tab w:val="left" w:pos="5220"/>
        </w:tabs>
        <w:spacing w:before="100" w:beforeAutospacing="1" w:after="100" w:afterAutospacing="1" w:line="240" w:lineRule="auto"/>
        <w:ind w:left="720" w:hanging="720"/>
      </w:pPr>
      <w:r w:rsidRPr="007A0827">
        <w:t xml:space="preserve">Lauderdale, D. S., &amp; </w:t>
      </w:r>
      <w:proofErr w:type="spellStart"/>
      <w:r w:rsidRPr="007A0827">
        <w:t>Rathouz</w:t>
      </w:r>
      <w:proofErr w:type="spellEnd"/>
      <w:r w:rsidRPr="007A0827">
        <w:t>, P. J. (2000). Body mass index in a US nati</w:t>
      </w:r>
      <w:r w:rsidR="00E01A01" w:rsidRPr="007A0827">
        <w:t xml:space="preserve">onal sample of </w:t>
      </w:r>
      <w:r w:rsidR="00E62FE3" w:rsidRPr="007A0827">
        <w:t xml:space="preserve">Asian </w:t>
      </w:r>
      <w:r w:rsidRPr="007A0827">
        <w:t>Americans: effects of nativity, years since immigrati</w:t>
      </w:r>
      <w:r w:rsidR="00E62FE3" w:rsidRPr="007A0827">
        <w:t>on and socioec</w:t>
      </w:r>
      <w:r w:rsidR="00E01A01" w:rsidRPr="007A0827">
        <w:t xml:space="preserve">onomic </w:t>
      </w:r>
      <w:r w:rsidRPr="007A0827">
        <w:t>status. </w:t>
      </w:r>
      <w:r w:rsidR="00090643" w:rsidRPr="007A0827">
        <w:rPr>
          <w:i/>
        </w:rPr>
        <w:t>International Journal of O</w:t>
      </w:r>
      <w:r w:rsidRPr="007A0827">
        <w:rPr>
          <w:i/>
        </w:rPr>
        <w:t>besity, 24</w:t>
      </w:r>
      <w:r w:rsidRPr="007A0827">
        <w:t>(9), 1188.</w:t>
      </w:r>
    </w:p>
    <w:p w14:paraId="1C464D32" w14:textId="414F9847" w:rsidR="00090643" w:rsidRPr="007A0827" w:rsidRDefault="00090643" w:rsidP="007A0827">
      <w:pPr>
        <w:tabs>
          <w:tab w:val="left" w:pos="990"/>
          <w:tab w:val="left" w:pos="5040"/>
          <w:tab w:val="left" w:pos="5220"/>
        </w:tabs>
        <w:spacing w:before="100" w:beforeAutospacing="1" w:after="100" w:afterAutospacing="1" w:line="240" w:lineRule="auto"/>
        <w:ind w:left="720" w:hanging="720"/>
      </w:pPr>
      <w:r w:rsidRPr="007A0827">
        <w:t xml:space="preserve">Lee, D. C., Pate, R. R., </w:t>
      </w:r>
      <w:proofErr w:type="spellStart"/>
      <w:r w:rsidRPr="007A0827">
        <w:t>Lavie</w:t>
      </w:r>
      <w:proofErr w:type="spellEnd"/>
      <w:r w:rsidRPr="007A0827">
        <w:t>, C. J., Sui, X., Church</w:t>
      </w:r>
      <w:r w:rsidR="00B83F4C" w:rsidRPr="007A0827">
        <w:t xml:space="preserve">, T. S., &amp; Blair, S. N. (2014). </w:t>
      </w:r>
      <w:r w:rsidRPr="007A0827">
        <w:t>Leisure-time running reduces all-cause and cardiovascular mortality risk. </w:t>
      </w:r>
      <w:r w:rsidRPr="007A0827">
        <w:rPr>
          <w:i/>
          <w:iCs/>
        </w:rPr>
        <w:t>Journal of the American College of Cardiology</w:t>
      </w:r>
      <w:r w:rsidRPr="007A0827">
        <w:t>, </w:t>
      </w:r>
      <w:r w:rsidRPr="007A0827">
        <w:rPr>
          <w:i/>
          <w:iCs/>
        </w:rPr>
        <w:t>64</w:t>
      </w:r>
      <w:r w:rsidRPr="007A0827">
        <w:t>(5), 472-481.</w:t>
      </w:r>
    </w:p>
    <w:p w14:paraId="048909F2" w14:textId="77777777" w:rsidR="00090643" w:rsidRPr="007A0827" w:rsidRDefault="00090643" w:rsidP="007A0827">
      <w:pPr>
        <w:tabs>
          <w:tab w:val="left" w:pos="990"/>
          <w:tab w:val="left" w:pos="5040"/>
          <w:tab w:val="left" w:pos="5220"/>
        </w:tabs>
        <w:spacing w:before="100" w:beforeAutospacing="1" w:after="100" w:afterAutospacing="1" w:line="240" w:lineRule="auto"/>
        <w:ind w:left="720" w:hanging="720"/>
      </w:pPr>
      <w:r w:rsidRPr="007A0827">
        <w:t xml:space="preserve"> </w:t>
      </w:r>
      <w:proofErr w:type="spellStart"/>
      <w:r w:rsidRPr="007A0827">
        <w:t>Leshner</w:t>
      </w:r>
      <w:proofErr w:type="spellEnd"/>
      <w:r w:rsidRPr="007A0827">
        <w:t>, G. (2013). The Basics of Experimental Research in Media Studies. In The International Encyclopedia of Media Studies, A. N. Valdivia (Ed.). doi:</w:t>
      </w:r>
      <w:hyperlink r:id="rId15" w:history="1">
        <w:r w:rsidRPr="007A0827">
          <w:rPr>
            <w:rStyle w:val="Hyperlink"/>
            <w:color w:val="auto"/>
          </w:rPr>
          <w:t>10.1002/9781444361506.wbiems181</w:t>
        </w:r>
      </w:hyperlink>
    </w:p>
    <w:p w14:paraId="7049364D" w14:textId="145AE022" w:rsidR="00E01A01" w:rsidRPr="007A0827" w:rsidRDefault="00E01A01" w:rsidP="007A0827">
      <w:pPr>
        <w:tabs>
          <w:tab w:val="left" w:pos="990"/>
          <w:tab w:val="left" w:pos="5040"/>
          <w:tab w:val="left" w:pos="5220"/>
        </w:tabs>
        <w:spacing w:before="100" w:beforeAutospacing="1" w:after="100" w:afterAutospacing="1" w:line="240" w:lineRule="auto"/>
        <w:ind w:left="720" w:hanging="720"/>
      </w:pPr>
      <w:proofErr w:type="spellStart"/>
      <w:r w:rsidRPr="007A0827">
        <w:t>Leshner</w:t>
      </w:r>
      <w:proofErr w:type="spellEnd"/>
      <w:r w:rsidRPr="007A0827">
        <w:t>, G., Bolls, P., &amp; Almond, A. (2012, August). </w:t>
      </w:r>
      <w:r w:rsidRPr="007A0827">
        <w:rPr>
          <w:i/>
          <w:iCs/>
        </w:rPr>
        <w:t>Incorporating motivated cognition into the Extended Parallel Process Model: An integrative theoretical essay.</w:t>
      </w:r>
      <w:r w:rsidRPr="007A0827">
        <w:t> Paper presented to the Communication, Theory, &amp; Methodology Division of AEJCM, Chicago, IL.</w:t>
      </w:r>
    </w:p>
    <w:p w14:paraId="22F6A4F2" w14:textId="77777777" w:rsidR="00291068" w:rsidRPr="007A0827" w:rsidRDefault="00291068" w:rsidP="007A0827">
      <w:pPr>
        <w:tabs>
          <w:tab w:val="left" w:pos="990"/>
          <w:tab w:val="left" w:pos="5040"/>
          <w:tab w:val="left" w:pos="5220"/>
        </w:tabs>
        <w:spacing w:before="100" w:beforeAutospacing="1" w:after="100" w:afterAutospacing="1" w:line="240" w:lineRule="auto"/>
        <w:ind w:left="720" w:hanging="720"/>
      </w:pPr>
      <w:proofErr w:type="spellStart"/>
      <w:r w:rsidRPr="007A0827">
        <w:t>Leshner</w:t>
      </w:r>
      <w:proofErr w:type="spellEnd"/>
      <w:r w:rsidRPr="007A0827">
        <w:t xml:space="preserve">, G., Bolls, P., Gardner, E., Moore, J., &amp; </w:t>
      </w:r>
      <w:proofErr w:type="spellStart"/>
      <w:r w:rsidRPr="007A0827">
        <w:t>Kreuter</w:t>
      </w:r>
      <w:proofErr w:type="spellEnd"/>
      <w:r w:rsidRPr="007A0827">
        <w:t>, M. (2018). Breast cancer survivor testimonies: Effects of narrative and emotional valence on affect and cognition. </w:t>
      </w:r>
      <w:r w:rsidRPr="007A0827">
        <w:rPr>
          <w:i/>
          <w:iCs/>
        </w:rPr>
        <w:t>Cogent Social Sciences</w:t>
      </w:r>
      <w:r w:rsidRPr="007A0827">
        <w:t>, </w:t>
      </w:r>
      <w:r w:rsidRPr="007A0827">
        <w:rPr>
          <w:i/>
          <w:iCs/>
        </w:rPr>
        <w:t>4</w:t>
      </w:r>
      <w:r w:rsidRPr="007A0827">
        <w:t>(1), 1426281.</w:t>
      </w:r>
    </w:p>
    <w:p w14:paraId="492A95CF" w14:textId="2B4D0D40" w:rsidR="002F73D4" w:rsidRPr="007A0827" w:rsidRDefault="002F73D4" w:rsidP="007A0827">
      <w:pPr>
        <w:tabs>
          <w:tab w:val="left" w:pos="990"/>
          <w:tab w:val="left" w:pos="5040"/>
          <w:tab w:val="left" w:pos="5220"/>
        </w:tabs>
        <w:spacing w:before="100" w:beforeAutospacing="1" w:after="100" w:afterAutospacing="1" w:line="240" w:lineRule="auto"/>
        <w:ind w:left="720" w:hanging="720"/>
      </w:pPr>
      <w:proofErr w:type="spellStart"/>
      <w:r w:rsidRPr="007A0827">
        <w:lastRenderedPageBreak/>
        <w:t>Leshner</w:t>
      </w:r>
      <w:proofErr w:type="spellEnd"/>
      <w:r w:rsidRPr="007A0827">
        <w:t>, G., Bolls, P., &amp; Wise, K. (2011). Motivated processing of fear appeal and disgust images in televised anti-tobacco ads. </w:t>
      </w:r>
      <w:r w:rsidRPr="007A0827">
        <w:rPr>
          <w:i/>
          <w:iCs/>
        </w:rPr>
        <w:t>Journal of Media Psychology: Theories, Methods, and Applications</w:t>
      </w:r>
      <w:r w:rsidRPr="007A0827">
        <w:t>, </w:t>
      </w:r>
      <w:r w:rsidRPr="007A0827">
        <w:rPr>
          <w:i/>
          <w:iCs/>
        </w:rPr>
        <w:t>23</w:t>
      </w:r>
      <w:r w:rsidRPr="007A0827">
        <w:t>(2), 77.</w:t>
      </w:r>
    </w:p>
    <w:p w14:paraId="01C1F63A" w14:textId="460211BD" w:rsidR="002F73D4" w:rsidRPr="007A0827" w:rsidRDefault="002F73D4" w:rsidP="007A0827">
      <w:pPr>
        <w:tabs>
          <w:tab w:val="left" w:pos="990"/>
          <w:tab w:val="left" w:pos="5040"/>
          <w:tab w:val="left" w:pos="5220"/>
        </w:tabs>
        <w:spacing w:before="100" w:beforeAutospacing="1" w:after="100" w:afterAutospacing="1" w:line="240" w:lineRule="auto"/>
        <w:ind w:left="720" w:hanging="720"/>
      </w:pPr>
      <w:proofErr w:type="spellStart"/>
      <w:r w:rsidRPr="007A0827">
        <w:t>Leventhal</w:t>
      </w:r>
      <w:proofErr w:type="spellEnd"/>
      <w:r w:rsidRPr="007A0827">
        <w:t>, H. (1970). Findings and theory in the study of fear communic</w:t>
      </w:r>
      <w:r w:rsidR="00E62FE3" w:rsidRPr="007A0827">
        <w:t>ations. </w:t>
      </w:r>
      <w:r w:rsidR="00E62FE3" w:rsidRPr="007A0827">
        <w:rPr>
          <w:i/>
        </w:rPr>
        <w:t xml:space="preserve">Advances in </w:t>
      </w:r>
      <w:r w:rsidR="00090643" w:rsidRPr="007A0827">
        <w:rPr>
          <w:i/>
        </w:rPr>
        <w:t>Experimental Social P</w:t>
      </w:r>
      <w:r w:rsidRPr="007A0827">
        <w:rPr>
          <w:i/>
        </w:rPr>
        <w:t>sychology, 5</w:t>
      </w:r>
      <w:r w:rsidRPr="007A0827">
        <w:t>, 119-186.</w:t>
      </w:r>
    </w:p>
    <w:p w14:paraId="72F91598" w14:textId="19DB9E74" w:rsidR="004C6D4C" w:rsidRPr="007A0827" w:rsidRDefault="004C6D4C" w:rsidP="007A0827">
      <w:pPr>
        <w:tabs>
          <w:tab w:val="left" w:pos="990"/>
          <w:tab w:val="left" w:pos="5040"/>
          <w:tab w:val="left" w:pos="5220"/>
        </w:tabs>
        <w:spacing w:before="100" w:beforeAutospacing="1" w:after="100" w:afterAutospacing="1" w:line="240" w:lineRule="auto"/>
        <w:ind w:left="720" w:hanging="720"/>
      </w:pPr>
      <w:r w:rsidRPr="007A0827">
        <w:rPr>
          <w:shd w:val="clear" w:color="auto" w:fill="FFFFFF"/>
        </w:rPr>
        <w:t>Lewis, I. M., Watson, B., &amp; White, K. M. (2010). Response efficacy: The key to minimizing rejection and maximizing acceptance of emotion-based anti-speeding messages. </w:t>
      </w:r>
      <w:r w:rsidRPr="007A0827">
        <w:rPr>
          <w:i/>
          <w:iCs/>
          <w:shd w:val="clear" w:color="auto" w:fill="FFFFFF"/>
        </w:rPr>
        <w:t>Accident Analysis &amp; Prevention</w:t>
      </w:r>
      <w:r w:rsidRPr="007A0827">
        <w:rPr>
          <w:shd w:val="clear" w:color="auto" w:fill="FFFFFF"/>
        </w:rPr>
        <w:t>, </w:t>
      </w:r>
      <w:r w:rsidRPr="007A0827">
        <w:rPr>
          <w:i/>
          <w:iCs/>
          <w:shd w:val="clear" w:color="auto" w:fill="FFFFFF"/>
        </w:rPr>
        <w:t>42</w:t>
      </w:r>
      <w:r w:rsidRPr="007A0827">
        <w:rPr>
          <w:shd w:val="clear" w:color="auto" w:fill="FFFFFF"/>
        </w:rPr>
        <w:t>(2), 459-467.</w:t>
      </w:r>
    </w:p>
    <w:p w14:paraId="75C05F92" w14:textId="77777777" w:rsidR="00090643" w:rsidRPr="007A0827" w:rsidRDefault="00090643" w:rsidP="007A0827">
      <w:pPr>
        <w:tabs>
          <w:tab w:val="left" w:pos="990"/>
          <w:tab w:val="left" w:pos="5040"/>
          <w:tab w:val="left" w:pos="5220"/>
        </w:tabs>
        <w:spacing w:before="100" w:beforeAutospacing="1" w:after="100" w:afterAutospacing="1" w:line="240" w:lineRule="auto"/>
        <w:ind w:left="720" w:hanging="720"/>
      </w:pPr>
      <w:r w:rsidRPr="007A0827">
        <w:t xml:space="preserve">Lichtenstein, A. H., Appel, L. J., Brands, M., </w:t>
      </w:r>
      <w:proofErr w:type="spellStart"/>
      <w:r w:rsidRPr="007A0827">
        <w:t>Carnethon</w:t>
      </w:r>
      <w:proofErr w:type="spellEnd"/>
      <w:r w:rsidRPr="007A0827">
        <w:t xml:space="preserve">, M., Daniels, S., </w:t>
      </w:r>
      <w:proofErr w:type="spellStart"/>
      <w:r w:rsidRPr="007A0827">
        <w:t>Franch</w:t>
      </w:r>
      <w:proofErr w:type="spellEnd"/>
      <w:r w:rsidRPr="007A0827">
        <w:t xml:space="preserve">, H. A., ... &amp; </w:t>
      </w:r>
      <w:proofErr w:type="spellStart"/>
      <w:r w:rsidRPr="007A0827">
        <w:t>Karanja</w:t>
      </w:r>
      <w:proofErr w:type="spellEnd"/>
      <w:r w:rsidRPr="007A0827">
        <w:t>, N. (2006). Diet and lifestyle recommendations revision 2006: a scientific statement from the American Heart Association Nutrition Committee. </w:t>
      </w:r>
      <w:r w:rsidRPr="007A0827">
        <w:rPr>
          <w:i/>
          <w:iCs/>
        </w:rPr>
        <w:t>Circulation</w:t>
      </w:r>
      <w:r w:rsidRPr="007A0827">
        <w:t>, </w:t>
      </w:r>
      <w:r w:rsidRPr="007A0827">
        <w:rPr>
          <w:i/>
          <w:iCs/>
        </w:rPr>
        <w:t>114</w:t>
      </w:r>
      <w:r w:rsidRPr="007A0827">
        <w:t>(1), 82-96.</w:t>
      </w:r>
    </w:p>
    <w:p w14:paraId="3F0D2807" w14:textId="77777777" w:rsidR="00400393" w:rsidRPr="007A0827" w:rsidRDefault="00400393" w:rsidP="007A0827">
      <w:pPr>
        <w:tabs>
          <w:tab w:val="left" w:pos="990"/>
          <w:tab w:val="left" w:pos="5040"/>
          <w:tab w:val="left" w:pos="5220"/>
        </w:tabs>
        <w:spacing w:before="100" w:beforeAutospacing="1" w:after="100" w:afterAutospacing="1" w:line="240" w:lineRule="auto"/>
        <w:ind w:left="720" w:hanging="720"/>
      </w:pPr>
      <w:proofErr w:type="spellStart"/>
      <w:r w:rsidRPr="007A0827">
        <w:t>Lofquist</w:t>
      </w:r>
      <w:proofErr w:type="spellEnd"/>
      <w:r w:rsidRPr="007A0827">
        <w:t>, D. A. (2012). </w:t>
      </w:r>
      <w:r w:rsidRPr="007A0827">
        <w:rPr>
          <w:i/>
          <w:iCs/>
        </w:rPr>
        <w:t>HIV testing behaviors of at-risk populations in Kenya</w:t>
      </w:r>
      <w:r w:rsidRPr="007A0827">
        <w:t> (Doctoral dissertation, Bowling Green State University).</w:t>
      </w:r>
    </w:p>
    <w:p w14:paraId="090FC240" w14:textId="372F0667" w:rsidR="002F73D4" w:rsidRPr="007A0827" w:rsidRDefault="002F73D4" w:rsidP="007A0827">
      <w:pPr>
        <w:tabs>
          <w:tab w:val="left" w:pos="990"/>
          <w:tab w:val="left" w:pos="5040"/>
          <w:tab w:val="left" w:pos="5220"/>
        </w:tabs>
        <w:spacing w:before="100" w:beforeAutospacing="1" w:after="100" w:afterAutospacing="1" w:line="240" w:lineRule="auto"/>
        <w:ind w:left="720" w:hanging="720"/>
      </w:pPr>
      <w:proofErr w:type="spellStart"/>
      <w:r w:rsidRPr="007A0827">
        <w:t>Lustria</w:t>
      </w:r>
      <w:proofErr w:type="spellEnd"/>
      <w:r w:rsidRPr="007A0827">
        <w:t xml:space="preserve">, M. L. A., </w:t>
      </w:r>
      <w:proofErr w:type="spellStart"/>
      <w:r w:rsidRPr="007A0827">
        <w:t>Noar</w:t>
      </w:r>
      <w:proofErr w:type="spellEnd"/>
      <w:r w:rsidRPr="007A0827">
        <w:t xml:space="preserve">, S. M., </w:t>
      </w:r>
      <w:proofErr w:type="spellStart"/>
      <w:r w:rsidRPr="007A0827">
        <w:t>Cortese</w:t>
      </w:r>
      <w:proofErr w:type="spellEnd"/>
      <w:r w:rsidRPr="007A0827">
        <w:t xml:space="preserve">, J., Van </w:t>
      </w:r>
      <w:proofErr w:type="spellStart"/>
      <w:r w:rsidRPr="007A0827">
        <w:t>Stee</w:t>
      </w:r>
      <w:proofErr w:type="spellEnd"/>
      <w:r w:rsidRPr="007A0827">
        <w:t xml:space="preserve">, S. K., </w:t>
      </w:r>
      <w:proofErr w:type="spellStart"/>
      <w:r w:rsidRPr="007A0827">
        <w:t>Glueckauf</w:t>
      </w:r>
      <w:proofErr w:type="spellEnd"/>
      <w:r w:rsidRPr="007A0827">
        <w:t xml:space="preserve">, R. L., &amp; Lee, J. (2013). A meta-analysis of web-delivered tailored health behavior change </w:t>
      </w:r>
      <w:r w:rsidR="00E01A01" w:rsidRPr="007A0827">
        <w:t>interventions. </w:t>
      </w:r>
      <w:r w:rsidR="00E01A01" w:rsidRPr="007A0827">
        <w:rPr>
          <w:i/>
        </w:rPr>
        <w:t>Journal of Health C</w:t>
      </w:r>
      <w:r w:rsidRPr="007A0827">
        <w:rPr>
          <w:i/>
        </w:rPr>
        <w:t>ommunication, 18</w:t>
      </w:r>
      <w:r w:rsidRPr="007A0827">
        <w:t>(9), 1039-1069.</w:t>
      </w:r>
    </w:p>
    <w:p w14:paraId="4A4BABD2" w14:textId="77777777" w:rsidR="004C6D4C" w:rsidRPr="007A0827" w:rsidRDefault="004C6D4C" w:rsidP="007A0827">
      <w:pPr>
        <w:tabs>
          <w:tab w:val="left" w:pos="990"/>
          <w:tab w:val="left" w:pos="5040"/>
          <w:tab w:val="left" w:pos="5220"/>
        </w:tabs>
        <w:spacing w:before="100" w:beforeAutospacing="1" w:after="100" w:afterAutospacing="1" w:line="240" w:lineRule="auto"/>
        <w:ind w:left="720" w:hanging="810"/>
      </w:pPr>
      <w:proofErr w:type="spellStart"/>
      <w:r w:rsidRPr="007A0827">
        <w:rPr>
          <w:shd w:val="clear" w:color="auto" w:fill="FFFFFF"/>
        </w:rPr>
        <w:t>Mahalik</w:t>
      </w:r>
      <w:proofErr w:type="spellEnd"/>
      <w:r w:rsidRPr="007A0827">
        <w:rPr>
          <w:shd w:val="clear" w:color="auto" w:fill="FFFFFF"/>
        </w:rPr>
        <w:t>, J. R., &amp; Burns, S. M. (2011). Predicting health behaviors in young men that put them at risk for heart disease. </w:t>
      </w:r>
      <w:r w:rsidRPr="007A0827">
        <w:rPr>
          <w:i/>
          <w:iCs/>
          <w:shd w:val="clear" w:color="auto" w:fill="FFFFFF"/>
        </w:rPr>
        <w:t>Psychology of Men &amp; Masculinity</w:t>
      </w:r>
      <w:r w:rsidRPr="007A0827">
        <w:rPr>
          <w:shd w:val="clear" w:color="auto" w:fill="FFFFFF"/>
        </w:rPr>
        <w:t>, </w:t>
      </w:r>
      <w:r w:rsidRPr="007A0827">
        <w:rPr>
          <w:i/>
          <w:iCs/>
          <w:shd w:val="clear" w:color="auto" w:fill="FFFFFF"/>
        </w:rPr>
        <w:t>12</w:t>
      </w:r>
      <w:r w:rsidRPr="007A0827">
        <w:rPr>
          <w:shd w:val="clear" w:color="auto" w:fill="FFFFFF"/>
        </w:rPr>
        <w:t>(1), 1.</w:t>
      </w:r>
    </w:p>
    <w:p w14:paraId="6636721C" w14:textId="5703E755" w:rsidR="0072330F" w:rsidRPr="007A0827" w:rsidRDefault="0072330F" w:rsidP="007A0827">
      <w:pPr>
        <w:tabs>
          <w:tab w:val="left" w:pos="990"/>
          <w:tab w:val="left" w:pos="5040"/>
          <w:tab w:val="left" w:pos="5220"/>
        </w:tabs>
        <w:spacing w:before="100" w:beforeAutospacing="1" w:after="100" w:afterAutospacing="1" w:line="240" w:lineRule="auto"/>
        <w:ind w:left="720" w:hanging="810"/>
      </w:pPr>
      <w:r w:rsidRPr="007A0827">
        <w:t>Marcus, B. H., King, T. K., Clark, M. M., Pinto, B. M., &amp; Bock, B.</w:t>
      </w:r>
      <w:r w:rsidR="00E01A01" w:rsidRPr="007A0827">
        <w:t xml:space="preserve"> C. (1996). Theories </w:t>
      </w:r>
      <w:r w:rsidRPr="007A0827">
        <w:t xml:space="preserve">and techniques for promoting physical activity </w:t>
      </w:r>
      <w:proofErr w:type="spellStart"/>
      <w:r w:rsidRPr="007A0827">
        <w:t>behaviours</w:t>
      </w:r>
      <w:proofErr w:type="spellEnd"/>
      <w:r w:rsidRPr="007A0827">
        <w:t>. </w:t>
      </w:r>
      <w:r w:rsidR="00E01A01" w:rsidRPr="007A0827">
        <w:rPr>
          <w:i/>
          <w:iCs/>
        </w:rPr>
        <w:t>Sports M</w:t>
      </w:r>
      <w:r w:rsidRPr="007A0827">
        <w:rPr>
          <w:i/>
          <w:iCs/>
        </w:rPr>
        <w:t>edicine</w:t>
      </w:r>
      <w:r w:rsidRPr="007A0827">
        <w:t>, </w:t>
      </w:r>
      <w:r w:rsidRPr="007A0827">
        <w:rPr>
          <w:i/>
          <w:iCs/>
        </w:rPr>
        <w:t>22</w:t>
      </w:r>
      <w:r w:rsidRPr="007A0827">
        <w:t>(5), 321-331.</w:t>
      </w:r>
    </w:p>
    <w:p w14:paraId="0CB9E1DC" w14:textId="26B05BAE" w:rsidR="00E36256" w:rsidRPr="007A0827" w:rsidRDefault="00E36256" w:rsidP="007A0827">
      <w:pPr>
        <w:tabs>
          <w:tab w:val="left" w:pos="990"/>
          <w:tab w:val="left" w:pos="5040"/>
          <w:tab w:val="left" w:pos="5220"/>
        </w:tabs>
        <w:spacing w:before="100" w:beforeAutospacing="1" w:after="100" w:afterAutospacing="1" w:line="240" w:lineRule="auto"/>
        <w:ind w:left="720" w:hanging="810"/>
      </w:pPr>
      <w:r w:rsidRPr="007A0827">
        <w:t xml:space="preserve">Mathews, A. E., </w:t>
      </w:r>
      <w:proofErr w:type="spellStart"/>
      <w:r w:rsidRPr="007A0827">
        <w:t>Laditka</w:t>
      </w:r>
      <w:proofErr w:type="spellEnd"/>
      <w:r w:rsidRPr="007A0827">
        <w:t xml:space="preserve">, S. B., </w:t>
      </w:r>
      <w:proofErr w:type="spellStart"/>
      <w:r w:rsidRPr="007A0827">
        <w:t>Laditka</w:t>
      </w:r>
      <w:proofErr w:type="spellEnd"/>
      <w:r w:rsidRPr="007A0827">
        <w:t>, J. N., Wilcox, S., Corwin, S</w:t>
      </w:r>
      <w:r w:rsidR="00E01A01" w:rsidRPr="007A0827">
        <w:t xml:space="preserve">. J., Liu, R., ... &amp; </w:t>
      </w:r>
      <w:r w:rsidRPr="007A0827">
        <w:t>Logsdon, R. G. (2010). Older adults’ perceived physical activity enablers and barriers: a multicultural perspective. </w:t>
      </w:r>
      <w:r w:rsidR="00E01A01" w:rsidRPr="007A0827">
        <w:rPr>
          <w:i/>
          <w:iCs/>
        </w:rPr>
        <w:t>Journal of Aging and Physical A</w:t>
      </w:r>
      <w:r w:rsidRPr="007A0827">
        <w:rPr>
          <w:i/>
          <w:iCs/>
        </w:rPr>
        <w:t>ctivity</w:t>
      </w:r>
      <w:r w:rsidRPr="007A0827">
        <w:t>, </w:t>
      </w:r>
      <w:r w:rsidRPr="007A0827">
        <w:rPr>
          <w:i/>
          <w:iCs/>
        </w:rPr>
        <w:t>18</w:t>
      </w:r>
      <w:r w:rsidR="00E01A01" w:rsidRPr="007A0827">
        <w:t xml:space="preserve">(2), </w:t>
      </w:r>
      <w:r w:rsidRPr="007A0827">
        <w:t>119-140.</w:t>
      </w:r>
    </w:p>
    <w:p w14:paraId="727D621A" w14:textId="4F563ABB" w:rsidR="00BD04CD" w:rsidRPr="007A0827" w:rsidRDefault="00BD04CD" w:rsidP="007A0827">
      <w:pPr>
        <w:tabs>
          <w:tab w:val="left" w:pos="990"/>
          <w:tab w:val="left" w:pos="5040"/>
          <w:tab w:val="left" w:pos="5220"/>
        </w:tabs>
        <w:spacing w:before="100" w:beforeAutospacing="1" w:after="100" w:afterAutospacing="1" w:line="240" w:lineRule="auto"/>
        <w:ind w:left="720" w:hanging="810"/>
      </w:pPr>
      <w:r w:rsidRPr="007A0827">
        <w:t>McKinley, C. J. (2009). Investigating the influence of threat a</w:t>
      </w:r>
      <w:r w:rsidR="00E01A01" w:rsidRPr="007A0827">
        <w:t xml:space="preserve">ppraisals and social </w:t>
      </w:r>
      <w:r w:rsidRPr="007A0827">
        <w:t>support on healthy eating behavior and drive for thinness. </w:t>
      </w:r>
      <w:r w:rsidRPr="007A0827">
        <w:rPr>
          <w:i/>
          <w:iCs/>
        </w:rPr>
        <w:t>Heal</w:t>
      </w:r>
      <w:r w:rsidR="00E01A01" w:rsidRPr="007A0827">
        <w:rPr>
          <w:i/>
          <w:iCs/>
        </w:rPr>
        <w:t xml:space="preserve">th </w:t>
      </w:r>
      <w:r w:rsidRPr="007A0827">
        <w:rPr>
          <w:i/>
          <w:iCs/>
        </w:rPr>
        <w:t>Communication</w:t>
      </w:r>
      <w:r w:rsidRPr="007A0827">
        <w:t>, </w:t>
      </w:r>
      <w:r w:rsidRPr="007A0827">
        <w:rPr>
          <w:i/>
          <w:iCs/>
        </w:rPr>
        <w:t>24</w:t>
      </w:r>
      <w:r w:rsidRPr="007A0827">
        <w:t>(8), 735-745.</w:t>
      </w:r>
    </w:p>
    <w:p w14:paraId="56348F83" w14:textId="04F1DA78" w:rsidR="00EA498C" w:rsidRPr="007A0827" w:rsidRDefault="00EA498C" w:rsidP="007A0827">
      <w:pPr>
        <w:tabs>
          <w:tab w:val="left" w:pos="990"/>
          <w:tab w:val="left" w:pos="5040"/>
          <w:tab w:val="left" w:pos="5220"/>
        </w:tabs>
        <w:spacing w:before="100" w:beforeAutospacing="1" w:after="100" w:afterAutospacing="1" w:line="240" w:lineRule="auto"/>
        <w:ind w:left="720" w:hanging="810"/>
      </w:pPr>
      <w:r w:rsidRPr="007A0827">
        <w:t>Moyer</w:t>
      </w:r>
      <w:r w:rsidRPr="007A0827">
        <w:rPr>
          <w:rFonts w:ascii="Calibri" w:eastAsia="Calibri" w:hAnsi="Calibri" w:cs="Calibri"/>
        </w:rPr>
        <w:t>‐</w:t>
      </w:r>
      <w:proofErr w:type="spellStart"/>
      <w:r w:rsidRPr="007A0827">
        <w:t>Gusé</w:t>
      </w:r>
      <w:proofErr w:type="spellEnd"/>
      <w:r w:rsidRPr="007A0827">
        <w:t>, E., Chung, A. H., &amp; Jain, P. (2011). Identification with characters and</w:t>
      </w:r>
      <w:r w:rsidR="00E01A01" w:rsidRPr="007A0827">
        <w:t xml:space="preserve"> </w:t>
      </w:r>
      <w:r w:rsidRPr="007A0827">
        <w:t>discussion of taboo topics after exposure to an entertainment narrative about sexual health. </w:t>
      </w:r>
      <w:r w:rsidRPr="007A0827">
        <w:rPr>
          <w:i/>
          <w:iCs/>
        </w:rPr>
        <w:t>Journal of Communication</w:t>
      </w:r>
      <w:r w:rsidRPr="007A0827">
        <w:t>, </w:t>
      </w:r>
      <w:r w:rsidRPr="007A0827">
        <w:rPr>
          <w:i/>
          <w:iCs/>
        </w:rPr>
        <w:t>61</w:t>
      </w:r>
      <w:r w:rsidRPr="007A0827">
        <w:t>(3), 387-406.</w:t>
      </w:r>
    </w:p>
    <w:p w14:paraId="3D952644" w14:textId="40562E8D" w:rsidR="00EA498C" w:rsidRPr="007A0827" w:rsidRDefault="00EA498C" w:rsidP="007A0827">
      <w:pPr>
        <w:tabs>
          <w:tab w:val="left" w:pos="990"/>
          <w:tab w:val="left" w:pos="5040"/>
          <w:tab w:val="left" w:pos="5220"/>
        </w:tabs>
        <w:spacing w:before="100" w:beforeAutospacing="1" w:after="100" w:afterAutospacing="1" w:line="240" w:lineRule="auto"/>
        <w:ind w:left="720" w:hanging="810"/>
      </w:pPr>
      <w:r w:rsidRPr="007A0827">
        <w:t>Moyer</w:t>
      </w:r>
      <w:r w:rsidRPr="007A0827">
        <w:rPr>
          <w:rFonts w:ascii="Calibri" w:eastAsia="Calibri" w:hAnsi="Calibri" w:cs="Calibri"/>
        </w:rPr>
        <w:t>‐</w:t>
      </w:r>
      <w:proofErr w:type="spellStart"/>
      <w:r w:rsidRPr="007A0827">
        <w:t>Gusé</w:t>
      </w:r>
      <w:proofErr w:type="spellEnd"/>
      <w:r w:rsidRPr="007A0827">
        <w:t xml:space="preserve">, E., &amp; </w:t>
      </w:r>
      <w:proofErr w:type="spellStart"/>
      <w:r w:rsidRPr="007A0827">
        <w:t>Nabi</w:t>
      </w:r>
      <w:proofErr w:type="spellEnd"/>
      <w:r w:rsidRPr="007A0827">
        <w:t>, R. L. (2010). Explaining the effects of narrative in an entertainment television program: Overcoming resistance to persuasion. </w:t>
      </w:r>
      <w:r w:rsidR="00E01A01" w:rsidRPr="007A0827">
        <w:rPr>
          <w:i/>
          <w:iCs/>
        </w:rPr>
        <w:t xml:space="preserve">Human </w:t>
      </w:r>
      <w:r w:rsidRPr="007A0827">
        <w:rPr>
          <w:i/>
          <w:iCs/>
        </w:rPr>
        <w:t>Communication Research</w:t>
      </w:r>
      <w:r w:rsidRPr="007A0827">
        <w:t>, </w:t>
      </w:r>
      <w:r w:rsidRPr="007A0827">
        <w:rPr>
          <w:i/>
          <w:iCs/>
        </w:rPr>
        <w:t>36</w:t>
      </w:r>
      <w:r w:rsidRPr="007A0827">
        <w:t>(1), 26-52.</w:t>
      </w:r>
    </w:p>
    <w:p w14:paraId="4FF00550" w14:textId="77777777" w:rsidR="005B0DCA" w:rsidRPr="007A0827" w:rsidRDefault="005B0DCA" w:rsidP="007A0827">
      <w:pPr>
        <w:tabs>
          <w:tab w:val="left" w:pos="990"/>
          <w:tab w:val="left" w:pos="5040"/>
          <w:tab w:val="left" w:pos="5220"/>
        </w:tabs>
        <w:spacing w:before="100" w:beforeAutospacing="1" w:after="100" w:afterAutospacing="1" w:line="240" w:lineRule="auto"/>
        <w:ind w:left="720" w:hanging="810"/>
      </w:pPr>
      <w:r w:rsidRPr="007A0827">
        <w:lastRenderedPageBreak/>
        <w:t>McArthur, L. H., Riggs, A., Uribe, F., &amp; Spaulding, T. J. (2018). Health Belief Model Offers Opportunities for Designing Weight Management Interventions for College Students. </w:t>
      </w:r>
      <w:r w:rsidRPr="007A0827">
        <w:rPr>
          <w:i/>
          <w:iCs/>
        </w:rPr>
        <w:t>Journal of nutrition education and behavior</w:t>
      </w:r>
      <w:r w:rsidRPr="007A0827">
        <w:t>, </w:t>
      </w:r>
      <w:r w:rsidRPr="007A0827">
        <w:rPr>
          <w:i/>
          <w:iCs/>
        </w:rPr>
        <w:t>50</w:t>
      </w:r>
      <w:r w:rsidRPr="007A0827">
        <w:t>(5), 485-493.</w:t>
      </w:r>
    </w:p>
    <w:p w14:paraId="2B8A5643" w14:textId="62432BE8" w:rsidR="00E01A01" w:rsidRPr="007A0827" w:rsidRDefault="00E01A01" w:rsidP="007A0827">
      <w:pPr>
        <w:tabs>
          <w:tab w:val="left" w:pos="990"/>
          <w:tab w:val="left" w:pos="5040"/>
          <w:tab w:val="left" w:pos="5220"/>
        </w:tabs>
        <w:spacing w:before="100" w:beforeAutospacing="1" w:after="100" w:afterAutospacing="1" w:line="240" w:lineRule="auto"/>
        <w:ind w:left="720" w:hanging="720"/>
      </w:pPr>
      <w:r w:rsidRPr="007A0827">
        <w:t xml:space="preserve">McDonnell MN, </w:t>
      </w:r>
      <w:proofErr w:type="spellStart"/>
      <w:r w:rsidRPr="007A0827">
        <w:t>Esterman</w:t>
      </w:r>
      <w:proofErr w:type="spellEnd"/>
      <w:r w:rsidRPr="007A0827">
        <w:t xml:space="preserve"> AJ, Williams RS, Walker J, Mackintosh SF. (2014) Physical activity habits and preferences in the month prior to a first-ever stroke. </w:t>
      </w:r>
      <w:proofErr w:type="spellStart"/>
      <w:r w:rsidRPr="007A0827">
        <w:rPr>
          <w:i/>
          <w:iCs/>
        </w:rPr>
        <w:t>PeerJ</w:t>
      </w:r>
      <w:proofErr w:type="spellEnd"/>
      <w:r w:rsidRPr="007A0827">
        <w:t> </w:t>
      </w:r>
      <w:proofErr w:type="gramStart"/>
      <w:r w:rsidRPr="007A0827">
        <w:t>2:e</w:t>
      </w:r>
      <w:proofErr w:type="gramEnd"/>
      <w:r w:rsidRPr="007A0827">
        <w:t>489</w:t>
      </w:r>
      <w:r w:rsidR="00255C24" w:rsidRPr="007A0827">
        <w:t xml:space="preserve"> </w:t>
      </w:r>
    </w:p>
    <w:p w14:paraId="14440327" w14:textId="3A88BD88" w:rsidR="004C5F5D" w:rsidRDefault="00E01A01" w:rsidP="007A0827">
      <w:pPr>
        <w:tabs>
          <w:tab w:val="left" w:pos="990"/>
          <w:tab w:val="left" w:pos="5040"/>
          <w:tab w:val="left" w:pos="5220"/>
        </w:tabs>
        <w:spacing w:before="100" w:beforeAutospacing="1" w:after="100" w:afterAutospacing="1" w:line="240" w:lineRule="auto"/>
        <w:ind w:left="720" w:hanging="720"/>
      </w:pPr>
      <w:r w:rsidRPr="007A0827">
        <w:t xml:space="preserve"> </w:t>
      </w:r>
      <w:r w:rsidR="004C5F5D" w:rsidRPr="007A0827">
        <w:t>McKay, D. L., Berkowitz, J. M., Blumberg, J. B., &amp; Gol</w:t>
      </w:r>
      <w:r w:rsidRPr="007A0827">
        <w:t xml:space="preserve">dberg, J. P. (2004). </w:t>
      </w:r>
      <w:r w:rsidRPr="007A0827">
        <w:br/>
      </w:r>
      <w:r w:rsidR="004C5F5D" w:rsidRPr="007A0827">
        <w:t xml:space="preserve">Communicating cardiovascular disease risk due to elevated </w:t>
      </w:r>
      <w:r w:rsidRPr="007A0827">
        <w:t xml:space="preserve">homocysteine levels: </w:t>
      </w:r>
      <w:r w:rsidR="004C5F5D" w:rsidRPr="007A0827">
        <w:t>Using the EPPM to develop print materials. </w:t>
      </w:r>
      <w:r w:rsidRPr="007A0827">
        <w:rPr>
          <w:i/>
          <w:iCs/>
        </w:rPr>
        <w:t xml:space="preserve">Health Education &amp; </w:t>
      </w:r>
      <w:r w:rsidR="004C5F5D" w:rsidRPr="007A0827">
        <w:rPr>
          <w:i/>
          <w:iCs/>
        </w:rPr>
        <w:t>Behavior</w:t>
      </w:r>
      <w:r w:rsidR="004C5F5D" w:rsidRPr="007A0827">
        <w:t>, </w:t>
      </w:r>
      <w:r w:rsidR="004C5F5D" w:rsidRPr="007A0827">
        <w:rPr>
          <w:i/>
          <w:iCs/>
        </w:rPr>
        <w:t>31</w:t>
      </w:r>
      <w:r w:rsidR="00BB52BF" w:rsidRPr="007A0827">
        <w:t xml:space="preserve">(3), </w:t>
      </w:r>
      <w:r w:rsidR="004C5F5D" w:rsidRPr="007A0827">
        <w:t>355-371.</w:t>
      </w:r>
    </w:p>
    <w:p w14:paraId="7784517D" w14:textId="77777777" w:rsidR="00D311DD" w:rsidRPr="00D311DD" w:rsidRDefault="00D311DD" w:rsidP="00D311DD">
      <w:pPr>
        <w:tabs>
          <w:tab w:val="left" w:pos="990"/>
          <w:tab w:val="left" w:pos="5040"/>
          <w:tab w:val="left" w:pos="5220"/>
        </w:tabs>
        <w:spacing w:before="100" w:beforeAutospacing="1" w:after="100" w:afterAutospacing="1" w:line="240" w:lineRule="auto"/>
        <w:ind w:left="720" w:hanging="720"/>
      </w:pPr>
      <w:r w:rsidRPr="00D311DD">
        <w:t xml:space="preserve">MEMBERS, WRITING GROUP, Emelia J. Benjamin, Michael J. </w:t>
      </w:r>
      <w:proofErr w:type="spellStart"/>
      <w:r w:rsidRPr="00D311DD">
        <w:t>Blaha</w:t>
      </w:r>
      <w:proofErr w:type="spellEnd"/>
      <w:r w:rsidRPr="00D311DD">
        <w:t xml:space="preserve">, Stephanie E. </w:t>
      </w:r>
      <w:proofErr w:type="spellStart"/>
      <w:r w:rsidRPr="00D311DD">
        <w:t>Chiuve</w:t>
      </w:r>
      <w:proofErr w:type="spellEnd"/>
      <w:r w:rsidRPr="00D311DD">
        <w:t xml:space="preserve">, Mary Cushman, Sandeep R. Das, </w:t>
      </w:r>
      <w:proofErr w:type="spellStart"/>
      <w:r w:rsidRPr="00D311DD">
        <w:t>Rajat</w:t>
      </w:r>
      <w:proofErr w:type="spellEnd"/>
      <w:r w:rsidRPr="00D311DD">
        <w:t xml:space="preserve"> </w:t>
      </w:r>
      <w:proofErr w:type="spellStart"/>
      <w:r w:rsidRPr="00D311DD">
        <w:t>Deo</w:t>
      </w:r>
      <w:proofErr w:type="spellEnd"/>
      <w:r w:rsidRPr="00D311DD">
        <w:t xml:space="preserve"> et al. "Heart disease and stroke statistics—2017 update: a report from the American Heart Association." </w:t>
      </w:r>
      <w:r w:rsidRPr="00D311DD">
        <w:rPr>
          <w:i/>
          <w:iCs/>
        </w:rPr>
        <w:t>Circulation</w:t>
      </w:r>
      <w:r w:rsidRPr="00D311DD">
        <w:t> 135, no. 10 (2017): e146.</w:t>
      </w:r>
    </w:p>
    <w:p w14:paraId="4194CC81" w14:textId="4960DCAF" w:rsidR="004C5F5D" w:rsidRPr="007A0827" w:rsidRDefault="004C5F5D" w:rsidP="00D311DD">
      <w:pPr>
        <w:tabs>
          <w:tab w:val="left" w:pos="990"/>
          <w:tab w:val="left" w:pos="5040"/>
          <w:tab w:val="left" w:pos="5220"/>
        </w:tabs>
        <w:spacing w:before="100" w:beforeAutospacing="1" w:after="100" w:afterAutospacing="1" w:line="240" w:lineRule="auto"/>
        <w:ind w:left="720" w:hanging="720"/>
      </w:pPr>
      <w:proofErr w:type="spellStart"/>
      <w:r w:rsidRPr="007A0827">
        <w:t>Mewborn</w:t>
      </w:r>
      <w:proofErr w:type="spellEnd"/>
      <w:r w:rsidRPr="007A0827">
        <w:t xml:space="preserve">, C. R. &amp; Rogers, R. W., (1976). Fear appeals and attitude change: effects </w:t>
      </w:r>
      <w:r w:rsidR="00BB52BF" w:rsidRPr="007A0827">
        <w:t xml:space="preserve">of a </w:t>
      </w:r>
      <w:r w:rsidRPr="007A0827">
        <w:t>threat's noxiousness, probability of occurrence, and th</w:t>
      </w:r>
      <w:r w:rsidR="00BB52BF" w:rsidRPr="007A0827">
        <w:t xml:space="preserve">e efficacy of coping </w:t>
      </w:r>
      <w:r w:rsidRPr="007A0827">
        <w:t>responses. </w:t>
      </w:r>
      <w:r w:rsidR="00E01A01" w:rsidRPr="007A0827">
        <w:rPr>
          <w:i/>
          <w:iCs/>
        </w:rPr>
        <w:t>Journal of Personality and Social P</w:t>
      </w:r>
      <w:r w:rsidRPr="007A0827">
        <w:rPr>
          <w:i/>
          <w:iCs/>
        </w:rPr>
        <w:t>sychology</w:t>
      </w:r>
      <w:r w:rsidRPr="007A0827">
        <w:t>, </w:t>
      </w:r>
      <w:r w:rsidRPr="007A0827">
        <w:rPr>
          <w:i/>
          <w:iCs/>
        </w:rPr>
        <w:t>34</w:t>
      </w:r>
      <w:r w:rsidRPr="007A0827">
        <w:t>(1), 54.</w:t>
      </w:r>
    </w:p>
    <w:p w14:paraId="3A249AA7" w14:textId="02132D1E" w:rsidR="004A7736" w:rsidRPr="007A0827" w:rsidRDefault="004A7736" w:rsidP="007A0827">
      <w:pPr>
        <w:tabs>
          <w:tab w:val="left" w:pos="990"/>
          <w:tab w:val="left" w:pos="5040"/>
          <w:tab w:val="left" w:pos="5220"/>
        </w:tabs>
        <w:spacing w:before="100" w:beforeAutospacing="1" w:after="100" w:afterAutospacing="1" w:line="240" w:lineRule="auto"/>
        <w:ind w:left="720" w:hanging="720"/>
      </w:pPr>
      <w:proofErr w:type="spellStart"/>
      <w:r w:rsidRPr="007A0827">
        <w:t>Mirotznik</w:t>
      </w:r>
      <w:proofErr w:type="spellEnd"/>
      <w:r w:rsidRPr="007A0827">
        <w:t>, J., Feldman, L., &amp; Stein, R. (1995). The health belief model and adherence</w:t>
      </w:r>
      <w:r w:rsidR="00BB52BF" w:rsidRPr="007A0827">
        <w:t xml:space="preserve"> </w:t>
      </w:r>
      <w:r w:rsidRPr="007A0827">
        <w:t>with a community center-based, supervised coronary he</w:t>
      </w:r>
      <w:r w:rsidR="00BB52BF" w:rsidRPr="007A0827">
        <w:t xml:space="preserve">art disease exercise </w:t>
      </w:r>
      <w:r w:rsidRPr="007A0827">
        <w:t>program. </w:t>
      </w:r>
      <w:r w:rsidR="00E01A01" w:rsidRPr="007A0827">
        <w:rPr>
          <w:i/>
          <w:iCs/>
        </w:rPr>
        <w:t>Journal of Community H</w:t>
      </w:r>
      <w:r w:rsidRPr="007A0827">
        <w:rPr>
          <w:i/>
          <w:iCs/>
        </w:rPr>
        <w:t>ealth</w:t>
      </w:r>
      <w:r w:rsidRPr="007A0827">
        <w:t>, </w:t>
      </w:r>
      <w:r w:rsidRPr="007A0827">
        <w:rPr>
          <w:i/>
          <w:iCs/>
        </w:rPr>
        <w:t>20</w:t>
      </w:r>
      <w:r w:rsidRPr="007A0827">
        <w:t>(3), 233-247.</w:t>
      </w:r>
    </w:p>
    <w:p w14:paraId="0D1AA0F0" w14:textId="7DEE1EFB" w:rsidR="00951B4D" w:rsidRPr="007A0827" w:rsidRDefault="00951B4D" w:rsidP="007A0827">
      <w:pPr>
        <w:tabs>
          <w:tab w:val="left" w:pos="990"/>
          <w:tab w:val="left" w:pos="5040"/>
          <w:tab w:val="left" w:pos="5220"/>
        </w:tabs>
        <w:spacing w:before="100" w:beforeAutospacing="1" w:after="100" w:afterAutospacing="1" w:line="240" w:lineRule="auto"/>
        <w:ind w:left="720" w:hanging="720"/>
      </w:pPr>
      <w:r w:rsidRPr="007A0827">
        <w:t xml:space="preserve">Mo, P. K., Chong, E. S., </w:t>
      </w:r>
      <w:proofErr w:type="spellStart"/>
      <w:r w:rsidRPr="007A0827">
        <w:t>Mak</w:t>
      </w:r>
      <w:proofErr w:type="spellEnd"/>
      <w:r w:rsidRPr="007A0827">
        <w:t>, W. W., Wong, S. Y., &amp; Lau, J.</w:t>
      </w:r>
      <w:r w:rsidR="00BB52BF" w:rsidRPr="007A0827">
        <w:t xml:space="preserve"> T. (2016). Physical </w:t>
      </w:r>
      <w:r w:rsidRPr="007A0827">
        <w:t>activity in people with mental illness in Hong Kong: Appli</w:t>
      </w:r>
      <w:r w:rsidR="00BB52BF" w:rsidRPr="007A0827">
        <w:t xml:space="preserve">cation of the health </w:t>
      </w:r>
      <w:r w:rsidRPr="007A0827">
        <w:t>belief model. </w:t>
      </w:r>
      <w:r w:rsidRPr="007A0827">
        <w:rPr>
          <w:i/>
          <w:iCs/>
        </w:rPr>
        <w:t>Journal of Sport and Exercise Psychology</w:t>
      </w:r>
      <w:r w:rsidRPr="007A0827">
        <w:t>, </w:t>
      </w:r>
      <w:r w:rsidRPr="007A0827">
        <w:rPr>
          <w:i/>
          <w:iCs/>
        </w:rPr>
        <w:t>38</w:t>
      </w:r>
      <w:r w:rsidRPr="007A0827">
        <w:t>(2), 203-208.</w:t>
      </w:r>
    </w:p>
    <w:p w14:paraId="1D6AF26D" w14:textId="77777777" w:rsidR="004D5E3F" w:rsidRPr="007A0827" w:rsidRDefault="004D5E3F" w:rsidP="007A0827">
      <w:pPr>
        <w:tabs>
          <w:tab w:val="left" w:pos="990"/>
          <w:tab w:val="left" w:pos="5040"/>
          <w:tab w:val="left" w:pos="5220"/>
        </w:tabs>
        <w:spacing w:before="100" w:beforeAutospacing="1" w:after="100" w:afterAutospacing="1" w:line="240" w:lineRule="auto"/>
        <w:ind w:left="720" w:hanging="720"/>
      </w:pPr>
      <w:proofErr w:type="spellStart"/>
      <w:r w:rsidRPr="007A0827">
        <w:t>Mohammadi</w:t>
      </w:r>
      <w:proofErr w:type="spellEnd"/>
      <w:r w:rsidRPr="007A0827">
        <w:t xml:space="preserve">, S., </w:t>
      </w:r>
      <w:proofErr w:type="spellStart"/>
      <w:r w:rsidRPr="007A0827">
        <w:t>Ghajari</w:t>
      </w:r>
      <w:proofErr w:type="spellEnd"/>
      <w:r w:rsidRPr="007A0827">
        <w:t xml:space="preserve">, H., </w:t>
      </w:r>
      <w:proofErr w:type="spellStart"/>
      <w:r w:rsidRPr="007A0827">
        <w:t>Valizade</w:t>
      </w:r>
      <w:proofErr w:type="spellEnd"/>
      <w:r w:rsidRPr="007A0827">
        <w:t xml:space="preserve">, R., </w:t>
      </w:r>
      <w:proofErr w:type="spellStart"/>
      <w:r w:rsidRPr="007A0827">
        <w:t>Ghaderi</w:t>
      </w:r>
      <w:proofErr w:type="spellEnd"/>
      <w:r w:rsidRPr="007A0827">
        <w:t xml:space="preserve">, N., </w:t>
      </w:r>
      <w:proofErr w:type="spellStart"/>
      <w:r w:rsidRPr="007A0827">
        <w:t>Yousefi</w:t>
      </w:r>
      <w:proofErr w:type="spellEnd"/>
      <w:r w:rsidRPr="007A0827">
        <w:t xml:space="preserve">, F., </w:t>
      </w:r>
      <w:proofErr w:type="spellStart"/>
      <w:r w:rsidRPr="007A0827">
        <w:t>Taymoori</w:t>
      </w:r>
      <w:proofErr w:type="spellEnd"/>
      <w:r w:rsidRPr="007A0827">
        <w:t xml:space="preserve">, P., &amp; </w:t>
      </w:r>
      <w:proofErr w:type="spellStart"/>
      <w:r w:rsidRPr="007A0827">
        <w:t>Nouri</w:t>
      </w:r>
      <w:proofErr w:type="spellEnd"/>
      <w:r w:rsidRPr="007A0827">
        <w:t>, B. (2017). Predictors of smoking among the secondary high school boy students based on the health belief model. </w:t>
      </w:r>
      <w:r w:rsidRPr="007A0827">
        <w:rPr>
          <w:i/>
          <w:iCs/>
        </w:rPr>
        <w:t>International journal of preventive medicine</w:t>
      </w:r>
      <w:r w:rsidRPr="007A0827">
        <w:t>, </w:t>
      </w:r>
      <w:r w:rsidRPr="007A0827">
        <w:rPr>
          <w:i/>
          <w:iCs/>
        </w:rPr>
        <w:t>8</w:t>
      </w:r>
      <w:r w:rsidRPr="007A0827">
        <w:t>.</w:t>
      </w:r>
    </w:p>
    <w:p w14:paraId="3ED89141" w14:textId="77777777" w:rsidR="004C6D4C" w:rsidRPr="007A0827" w:rsidRDefault="004C6D4C" w:rsidP="007A0827">
      <w:pPr>
        <w:tabs>
          <w:tab w:val="left" w:pos="990"/>
          <w:tab w:val="left" w:pos="5040"/>
          <w:tab w:val="left" w:pos="5220"/>
        </w:tabs>
        <w:spacing w:before="100" w:beforeAutospacing="1" w:after="100" w:afterAutospacing="1" w:line="240" w:lineRule="auto"/>
        <w:ind w:left="720" w:hanging="720"/>
      </w:pPr>
      <w:r w:rsidRPr="007A0827">
        <w:rPr>
          <w:shd w:val="clear" w:color="auto" w:fill="FFFFFF"/>
        </w:rPr>
        <w:t>Moffatt, J., Whip, R., &amp; Moffatt, J. (2004). The struggle to quit: barriers and incentives to smoking cessation. </w:t>
      </w:r>
      <w:r w:rsidRPr="007A0827">
        <w:rPr>
          <w:i/>
          <w:iCs/>
          <w:shd w:val="clear" w:color="auto" w:fill="FFFFFF"/>
        </w:rPr>
        <w:t>Health Education Journal</w:t>
      </w:r>
      <w:r w:rsidRPr="007A0827">
        <w:rPr>
          <w:shd w:val="clear" w:color="auto" w:fill="FFFFFF"/>
        </w:rPr>
        <w:t>, </w:t>
      </w:r>
      <w:r w:rsidRPr="007A0827">
        <w:rPr>
          <w:i/>
          <w:iCs/>
          <w:shd w:val="clear" w:color="auto" w:fill="FFFFFF"/>
        </w:rPr>
        <w:t>63</w:t>
      </w:r>
      <w:r w:rsidRPr="007A0827">
        <w:rPr>
          <w:shd w:val="clear" w:color="auto" w:fill="FFFFFF"/>
        </w:rPr>
        <w:t>(2), 101-112.</w:t>
      </w:r>
    </w:p>
    <w:p w14:paraId="3C9BC70D" w14:textId="4D29A024" w:rsidR="002F73D4" w:rsidRPr="007A0827" w:rsidRDefault="00CA14A1" w:rsidP="007A0827">
      <w:pPr>
        <w:tabs>
          <w:tab w:val="left" w:pos="990"/>
          <w:tab w:val="left" w:pos="5040"/>
          <w:tab w:val="left" w:pos="5220"/>
        </w:tabs>
        <w:spacing w:before="100" w:beforeAutospacing="1" w:after="100" w:afterAutospacing="1" w:line="240" w:lineRule="auto"/>
        <w:ind w:left="720" w:hanging="720"/>
      </w:pPr>
      <w:proofErr w:type="spellStart"/>
      <w:r w:rsidRPr="007A0827">
        <w:t>Mongeau</w:t>
      </w:r>
      <w:proofErr w:type="spellEnd"/>
      <w:r w:rsidRPr="007A0827">
        <w:t>, P. (1998).</w:t>
      </w:r>
      <w:r w:rsidR="002F73D4" w:rsidRPr="007A0827">
        <w:t xml:space="preserve"> Another look at fear arousing messages, in Allen M, </w:t>
      </w:r>
      <w:proofErr w:type="spellStart"/>
      <w:r w:rsidR="002F73D4" w:rsidRPr="007A0827">
        <w:t>Preiss</w:t>
      </w:r>
      <w:proofErr w:type="spellEnd"/>
      <w:r w:rsidR="002F73D4" w:rsidRPr="007A0827">
        <w:t xml:space="preserve"> R (eds.): Persuasion: Advances Through Meta-Analysis</w:t>
      </w:r>
      <w:r w:rsidRPr="007A0827">
        <w:t>. Cr</w:t>
      </w:r>
      <w:r w:rsidR="00BB52BF" w:rsidRPr="007A0827">
        <w:t xml:space="preserve">esskill, NJ, Hampton </w:t>
      </w:r>
      <w:r w:rsidRPr="007A0827">
        <w:t xml:space="preserve">Press, </w:t>
      </w:r>
      <w:r w:rsidR="002F73D4" w:rsidRPr="007A0827">
        <w:t>1998, pp. 53-68.</w:t>
      </w:r>
    </w:p>
    <w:p w14:paraId="4B9923C3" w14:textId="260EB440" w:rsidR="00951B4D" w:rsidRPr="007A0827" w:rsidRDefault="00951B4D" w:rsidP="007A0827">
      <w:pPr>
        <w:tabs>
          <w:tab w:val="left" w:pos="990"/>
          <w:tab w:val="left" w:pos="5040"/>
          <w:tab w:val="left" w:pos="5220"/>
        </w:tabs>
        <w:spacing w:before="100" w:beforeAutospacing="1" w:after="100" w:afterAutospacing="1" w:line="240" w:lineRule="auto"/>
        <w:ind w:left="720" w:hanging="720"/>
      </w:pPr>
      <w:r w:rsidRPr="007A0827">
        <w:t xml:space="preserve">Moore, J. B., </w:t>
      </w:r>
      <w:proofErr w:type="spellStart"/>
      <w:r w:rsidRPr="007A0827">
        <w:t>Jilcott</w:t>
      </w:r>
      <w:proofErr w:type="spellEnd"/>
      <w:r w:rsidRPr="007A0827">
        <w:t xml:space="preserve">, S. B., Shores, K. A., </w:t>
      </w:r>
      <w:proofErr w:type="spellStart"/>
      <w:r w:rsidRPr="007A0827">
        <w:t>Evenson</w:t>
      </w:r>
      <w:proofErr w:type="spellEnd"/>
      <w:r w:rsidRPr="007A0827">
        <w:t xml:space="preserve">, K. R., </w:t>
      </w:r>
      <w:proofErr w:type="spellStart"/>
      <w:r w:rsidRPr="007A0827">
        <w:t>Browns</w:t>
      </w:r>
      <w:r w:rsidR="00BB52BF" w:rsidRPr="007A0827">
        <w:t>on</w:t>
      </w:r>
      <w:proofErr w:type="spellEnd"/>
      <w:r w:rsidR="00BB52BF" w:rsidRPr="007A0827">
        <w:t xml:space="preserve">, R. C., &amp; </w:t>
      </w:r>
      <w:proofErr w:type="spellStart"/>
      <w:r w:rsidR="00BB52BF" w:rsidRPr="007A0827">
        <w:t>Novick</w:t>
      </w:r>
      <w:proofErr w:type="spellEnd"/>
      <w:r w:rsidR="00BB52BF" w:rsidRPr="007A0827">
        <w:t xml:space="preserve">, </w:t>
      </w:r>
      <w:r w:rsidRPr="007A0827">
        <w:t>L. F. (2010). A qualitative examination of perceived barriers and facilitators of physical activity for urban and rural youth. </w:t>
      </w:r>
      <w:r w:rsidR="00E01A01" w:rsidRPr="007A0827">
        <w:rPr>
          <w:i/>
          <w:iCs/>
        </w:rPr>
        <w:t>Health Education R</w:t>
      </w:r>
      <w:r w:rsidRPr="007A0827">
        <w:rPr>
          <w:i/>
          <w:iCs/>
        </w:rPr>
        <w:t>esearch</w:t>
      </w:r>
      <w:r w:rsidRPr="007A0827">
        <w:t>, </w:t>
      </w:r>
      <w:r w:rsidRPr="007A0827">
        <w:rPr>
          <w:i/>
          <w:iCs/>
        </w:rPr>
        <w:t>25</w:t>
      </w:r>
      <w:r w:rsidR="00BB52BF" w:rsidRPr="007A0827">
        <w:t xml:space="preserve">(2), </w:t>
      </w:r>
      <w:r w:rsidRPr="007A0827">
        <w:t>355-367.</w:t>
      </w:r>
    </w:p>
    <w:p w14:paraId="2DCC20CF" w14:textId="77777777" w:rsidR="00BB52BF" w:rsidRPr="007A0827" w:rsidRDefault="00BB52BF" w:rsidP="007A0827">
      <w:pPr>
        <w:tabs>
          <w:tab w:val="left" w:pos="990"/>
          <w:tab w:val="left" w:pos="5040"/>
          <w:tab w:val="left" w:pos="5220"/>
        </w:tabs>
        <w:spacing w:before="100" w:beforeAutospacing="1" w:after="100" w:afterAutospacing="1" w:line="240" w:lineRule="auto"/>
        <w:ind w:left="720" w:hanging="720"/>
        <w:rPr>
          <w:shd w:val="clear" w:color="auto" w:fill="FFFFFF"/>
        </w:rPr>
      </w:pPr>
      <w:proofErr w:type="spellStart"/>
      <w:r w:rsidRPr="007A0827">
        <w:rPr>
          <w:shd w:val="clear" w:color="auto" w:fill="FFFFFF"/>
        </w:rPr>
        <w:lastRenderedPageBreak/>
        <w:t>Morman</w:t>
      </w:r>
      <w:proofErr w:type="spellEnd"/>
      <w:r w:rsidRPr="007A0827">
        <w:rPr>
          <w:shd w:val="clear" w:color="auto" w:fill="FFFFFF"/>
        </w:rPr>
        <w:t xml:space="preserve">, M. (2000). The influence of fear appeals, message design and masculinity on men’s motivation to perform testicular self-exam. </w:t>
      </w:r>
      <w:r w:rsidRPr="007A0827">
        <w:rPr>
          <w:i/>
          <w:shd w:val="clear" w:color="auto" w:fill="FFFFFF"/>
        </w:rPr>
        <w:t>Journal of Applied Communication Research, 28</w:t>
      </w:r>
      <w:r w:rsidRPr="007A0827">
        <w:rPr>
          <w:shd w:val="clear" w:color="auto" w:fill="FFFFFF"/>
        </w:rPr>
        <w:t>, 91–116. doi:10.1080/ 00909880009365558</w:t>
      </w:r>
    </w:p>
    <w:p w14:paraId="3F30183A" w14:textId="7C58A8E7"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 xml:space="preserve">Murphy, S. T., Frank, L. B., Chatterjee, J. S., &amp; </w:t>
      </w:r>
      <w:proofErr w:type="spellStart"/>
      <w:r w:rsidRPr="007A0827">
        <w:t>Baezconde</w:t>
      </w:r>
      <w:r w:rsidRPr="007A0827">
        <w:rPr>
          <w:rFonts w:ascii="Calibri" w:eastAsia="Calibri" w:hAnsi="Calibri" w:cs="Calibri"/>
        </w:rPr>
        <w:t>‐</w:t>
      </w:r>
      <w:r w:rsidRPr="007A0827">
        <w:t>Garbanati</w:t>
      </w:r>
      <w:proofErr w:type="spellEnd"/>
      <w:r w:rsidRPr="007A0827">
        <w:t xml:space="preserve">, L. (2013). Narrative versus </w:t>
      </w:r>
      <w:proofErr w:type="spellStart"/>
      <w:r w:rsidRPr="007A0827">
        <w:t>nonnarrative</w:t>
      </w:r>
      <w:proofErr w:type="spellEnd"/>
      <w:r w:rsidRPr="007A0827">
        <w:t>: The role of identification, transportation, and emotion in reducing health disparities. </w:t>
      </w:r>
      <w:r w:rsidRPr="007A0827">
        <w:rPr>
          <w:i/>
          <w:iCs/>
        </w:rPr>
        <w:t>Journal of Communication</w:t>
      </w:r>
      <w:r w:rsidRPr="007A0827">
        <w:t>, </w:t>
      </w:r>
      <w:r w:rsidRPr="007A0827">
        <w:rPr>
          <w:i/>
          <w:iCs/>
        </w:rPr>
        <w:t>63</w:t>
      </w:r>
      <w:r w:rsidRPr="007A0827">
        <w:t>(1), 116-137.</w:t>
      </w:r>
    </w:p>
    <w:p w14:paraId="331E43CF" w14:textId="5BCB69CF"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 xml:space="preserve">Myers, J., </w:t>
      </w:r>
      <w:proofErr w:type="spellStart"/>
      <w:r w:rsidRPr="007A0827">
        <w:t>McAuley</w:t>
      </w:r>
      <w:proofErr w:type="spellEnd"/>
      <w:r w:rsidRPr="007A0827">
        <w:t xml:space="preserve">, P., </w:t>
      </w:r>
      <w:proofErr w:type="spellStart"/>
      <w:r w:rsidRPr="007A0827">
        <w:t>Lavie</w:t>
      </w:r>
      <w:proofErr w:type="spellEnd"/>
      <w:r w:rsidRPr="007A0827">
        <w:t xml:space="preserve">, C. J., </w:t>
      </w:r>
      <w:proofErr w:type="spellStart"/>
      <w:r w:rsidRPr="007A0827">
        <w:t>Despres</w:t>
      </w:r>
      <w:proofErr w:type="spellEnd"/>
      <w:r w:rsidRPr="007A0827">
        <w:t>, J. P., Arena, R., &amp; Kokkinos, P. (2015). Physical activity and cardiorespirat</w:t>
      </w:r>
      <w:r w:rsidR="00BB52BF" w:rsidRPr="007A0827">
        <w:t xml:space="preserve">ory fitness as major markers of </w:t>
      </w:r>
      <w:r w:rsidRPr="007A0827">
        <w:t>cardiovascular risk: their independent and interwoven importance to health status. </w:t>
      </w:r>
      <w:r w:rsidRPr="007A0827">
        <w:rPr>
          <w:i/>
        </w:rPr>
        <w:t xml:space="preserve">Progress in </w:t>
      </w:r>
      <w:r w:rsidR="00BB52BF" w:rsidRPr="007A0827">
        <w:rPr>
          <w:i/>
        </w:rPr>
        <w:t>Cardiovascular D</w:t>
      </w:r>
      <w:r w:rsidRPr="007A0827">
        <w:rPr>
          <w:i/>
        </w:rPr>
        <w:t>iseases, 57</w:t>
      </w:r>
      <w:r w:rsidRPr="007A0827">
        <w:t>(4), 306-314.</w:t>
      </w:r>
    </w:p>
    <w:p w14:paraId="4A4E2446" w14:textId="0270EF03" w:rsidR="00DC2E18" w:rsidRPr="007A0827" w:rsidRDefault="00DC2E18" w:rsidP="007A0827">
      <w:pPr>
        <w:tabs>
          <w:tab w:val="left" w:pos="990"/>
          <w:tab w:val="left" w:pos="5040"/>
          <w:tab w:val="left" w:pos="5220"/>
        </w:tabs>
        <w:spacing w:before="100" w:beforeAutospacing="1" w:after="100" w:afterAutospacing="1" w:line="240" w:lineRule="auto"/>
        <w:ind w:left="720" w:hanging="720"/>
      </w:pPr>
      <w:r w:rsidRPr="007A0827">
        <w:t>National Heart, Lung, and Blood Institute (February, 2017). Retrieved from https://www.nhlbi.nih.gov/health/educational/hearttruth/lower-risk/risk-factors.htm.</w:t>
      </w:r>
    </w:p>
    <w:p w14:paraId="2B1C34C4" w14:textId="1618C55D" w:rsidR="002F73D4" w:rsidRPr="007A0827" w:rsidRDefault="002F73D4" w:rsidP="007A0827">
      <w:pPr>
        <w:tabs>
          <w:tab w:val="left" w:pos="990"/>
          <w:tab w:val="left" w:pos="5040"/>
          <w:tab w:val="left" w:pos="5220"/>
        </w:tabs>
        <w:spacing w:before="100" w:beforeAutospacing="1" w:after="100" w:afterAutospacing="1" w:line="240" w:lineRule="auto"/>
        <w:ind w:left="720" w:hanging="720"/>
      </w:pPr>
      <w:proofErr w:type="spellStart"/>
      <w:r w:rsidRPr="007A0827">
        <w:t>Noar</w:t>
      </w:r>
      <w:proofErr w:type="spellEnd"/>
      <w:r w:rsidRPr="007A0827">
        <w:t>, S. M. (2004). A health educato</w:t>
      </w:r>
      <w:r w:rsidR="00E62FE3" w:rsidRPr="007A0827">
        <w:t xml:space="preserve">r's guide to </w:t>
      </w:r>
      <w:r w:rsidR="00BB52BF" w:rsidRPr="007A0827">
        <w:t xml:space="preserve">theories of health   </w:t>
      </w:r>
      <w:r w:rsidRPr="007A0827">
        <w:t>beh</w:t>
      </w:r>
      <w:r w:rsidR="00E62FE3" w:rsidRPr="007A0827">
        <w:t>avior. </w:t>
      </w:r>
      <w:r w:rsidR="00E62FE3" w:rsidRPr="007A0827">
        <w:rPr>
          <w:i/>
        </w:rPr>
        <w:t xml:space="preserve">International </w:t>
      </w:r>
      <w:r w:rsidRPr="007A0827">
        <w:rPr>
          <w:i/>
        </w:rPr>
        <w:t>Quarterly of Community Health Education, 24</w:t>
      </w:r>
      <w:r w:rsidRPr="007A0827">
        <w:t>(1), 75-92.</w:t>
      </w:r>
    </w:p>
    <w:p w14:paraId="74211180" w14:textId="6BBE6D00" w:rsidR="002F73D4" w:rsidRPr="007A0827" w:rsidRDefault="002F73D4" w:rsidP="007A0827">
      <w:pPr>
        <w:tabs>
          <w:tab w:val="left" w:pos="990"/>
          <w:tab w:val="left" w:pos="5040"/>
          <w:tab w:val="left" w:pos="5220"/>
        </w:tabs>
        <w:spacing w:before="100" w:beforeAutospacing="1" w:after="100" w:afterAutospacing="1" w:line="240" w:lineRule="auto"/>
        <w:ind w:left="720" w:hanging="720"/>
      </w:pPr>
      <w:proofErr w:type="spellStart"/>
      <w:r w:rsidRPr="007A0827">
        <w:t>Noar</w:t>
      </w:r>
      <w:proofErr w:type="spellEnd"/>
      <w:r w:rsidRPr="007A0827">
        <w:t xml:space="preserve">, S. M., &amp; Zimmerman, R. S. (2005). Health Behavior Theory and </w:t>
      </w:r>
      <w:r w:rsidR="00BB52BF" w:rsidRPr="007A0827">
        <w:t xml:space="preserve">cumulative </w:t>
      </w:r>
      <w:r w:rsidR="00E62FE3" w:rsidRPr="007A0827">
        <w:t xml:space="preserve">knowledge </w:t>
      </w:r>
      <w:r w:rsidRPr="007A0827">
        <w:t>regarding health behaviors: are we moving in the right directio</w:t>
      </w:r>
      <w:r w:rsidR="00BB52BF" w:rsidRPr="007A0827">
        <w:t xml:space="preserve">n? </w:t>
      </w:r>
      <w:r w:rsidR="00BB52BF" w:rsidRPr="007A0827">
        <w:rPr>
          <w:i/>
        </w:rPr>
        <w:t>Health E</w:t>
      </w:r>
      <w:r w:rsidR="00E62FE3" w:rsidRPr="007A0827">
        <w:rPr>
          <w:i/>
        </w:rPr>
        <w:t xml:space="preserve">ducation </w:t>
      </w:r>
      <w:r w:rsidR="00BB52BF" w:rsidRPr="007A0827">
        <w:rPr>
          <w:i/>
        </w:rPr>
        <w:t>R</w:t>
      </w:r>
      <w:r w:rsidRPr="007A0827">
        <w:rPr>
          <w:i/>
        </w:rPr>
        <w:t>esearch, 20</w:t>
      </w:r>
      <w:r w:rsidRPr="007A0827">
        <w:t>(3), 275-290.</w:t>
      </w:r>
    </w:p>
    <w:p w14:paraId="33A95496" w14:textId="5EA1F372" w:rsidR="002F73D4" w:rsidRPr="007A0827" w:rsidRDefault="002F73D4" w:rsidP="007A0827">
      <w:pPr>
        <w:tabs>
          <w:tab w:val="left" w:pos="990"/>
          <w:tab w:val="left" w:pos="5040"/>
          <w:tab w:val="left" w:pos="5220"/>
        </w:tabs>
        <w:spacing w:before="100" w:beforeAutospacing="1" w:after="100" w:afterAutospacing="1" w:line="240" w:lineRule="auto"/>
        <w:ind w:left="720" w:hanging="720"/>
      </w:pPr>
      <w:proofErr w:type="spellStart"/>
      <w:r w:rsidRPr="007A0827">
        <w:t>Noar</w:t>
      </w:r>
      <w:proofErr w:type="spellEnd"/>
      <w:r w:rsidRPr="007A0827">
        <w:t xml:space="preserve">, S. M., Grant Harrington, N., Van </w:t>
      </w:r>
      <w:proofErr w:type="spellStart"/>
      <w:r w:rsidRPr="007A0827">
        <w:t>Stee</w:t>
      </w:r>
      <w:proofErr w:type="spellEnd"/>
      <w:r w:rsidRPr="007A0827">
        <w:t xml:space="preserve">, S. K., &amp; </w:t>
      </w:r>
      <w:proofErr w:type="spellStart"/>
      <w:r w:rsidRPr="007A0827">
        <w:t>Shemanski</w:t>
      </w:r>
      <w:proofErr w:type="spellEnd"/>
      <w:r w:rsidRPr="007A0827">
        <w:t xml:space="preserve"> Aldrich, R. (2011). Tailored health communication to change lifestyle behaviors. </w:t>
      </w:r>
      <w:r w:rsidRPr="007A0827">
        <w:rPr>
          <w:i/>
        </w:rPr>
        <w:t>American Journal of Lifestyle Medicine, 5</w:t>
      </w:r>
      <w:r w:rsidRPr="007A0827">
        <w:t>(2), 112-122.</w:t>
      </w:r>
    </w:p>
    <w:p w14:paraId="3C96C144" w14:textId="0F51E300" w:rsidR="00BA3B15" w:rsidRPr="007A0827" w:rsidRDefault="00BA3B15" w:rsidP="007A0827">
      <w:pPr>
        <w:tabs>
          <w:tab w:val="left" w:pos="990"/>
          <w:tab w:val="left" w:pos="5040"/>
          <w:tab w:val="left" w:pos="5220"/>
        </w:tabs>
        <w:spacing w:before="100" w:beforeAutospacing="1" w:after="100" w:afterAutospacing="1" w:line="240" w:lineRule="auto"/>
        <w:ind w:left="720" w:hanging="720"/>
        <w:rPr>
          <w:shd w:val="clear" w:color="auto" w:fill="FFFFFF"/>
        </w:rPr>
      </w:pPr>
      <w:r w:rsidRPr="007A0827">
        <w:rPr>
          <w:shd w:val="clear" w:color="auto" w:fill="FFFFFF"/>
        </w:rPr>
        <w:t>O'Dea, J. A. (2003). Why do kids eat healthful food? Perceived bene</w:t>
      </w:r>
      <w:r w:rsidR="0000214A" w:rsidRPr="007A0827">
        <w:rPr>
          <w:shd w:val="clear" w:color="auto" w:fill="FFFFFF"/>
        </w:rPr>
        <w:t xml:space="preserve">fits of and barriers </w:t>
      </w:r>
      <w:r w:rsidRPr="007A0827">
        <w:rPr>
          <w:shd w:val="clear" w:color="auto" w:fill="FFFFFF"/>
        </w:rPr>
        <w:t>to healthful eating and physical activity among children and adolescents. </w:t>
      </w:r>
      <w:r w:rsidR="0000214A" w:rsidRPr="007A0827">
        <w:rPr>
          <w:i/>
          <w:iCs/>
          <w:shd w:val="clear" w:color="auto" w:fill="FFFFFF"/>
        </w:rPr>
        <w:t xml:space="preserve">Journal </w:t>
      </w:r>
      <w:r w:rsidRPr="007A0827">
        <w:rPr>
          <w:i/>
          <w:iCs/>
          <w:shd w:val="clear" w:color="auto" w:fill="FFFFFF"/>
        </w:rPr>
        <w:t>of the American Dietetic Association</w:t>
      </w:r>
      <w:r w:rsidRPr="007A0827">
        <w:rPr>
          <w:shd w:val="clear" w:color="auto" w:fill="FFFFFF"/>
        </w:rPr>
        <w:t>, </w:t>
      </w:r>
      <w:r w:rsidRPr="007A0827">
        <w:rPr>
          <w:i/>
          <w:iCs/>
          <w:shd w:val="clear" w:color="auto" w:fill="FFFFFF"/>
        </w:rPr>
        <w:t>103</w:t>
      </w:r>
      <w:r w:rsidRPr="007A0827">
        <w:rPr>
          <w:shd w:val="clear" w:color="auto" w:fill="FFFFFF"/>
        </w:rPr>
        <w:t>(4), 497-501.</w:t>
      </w:r>
    </w:p>
    <w:p w14:paraId="0A230357" w14:textId="28D3A5B3" w:rsidR="00CA14A1" w:rsidRPr="007A0827" w:rsidRDefault="00CA14A1" w:rsidP="007A0827">
      <w:pPr>
        <w:tabs>
          <w:tab w:val="left" w:pos="990"/>
          <w:tab w:val="left" w:pos="5040"/>
          <w:tab w:val="left" w:pos="5220"/>
        </w:tabs>
        <w:spacing w:before="100" w:beforeAutospacing="1" w:after="100" w:afterAutospacing="1" w:line="240" w:lineRule="auto"/>
        <w:ind w:left="720" w:hanging="720"/>
        <w:rPr>
          <w:shd w:val="clear" w:color="auto" w:fill="FFFFFF"/>
        </w:rPr>
      </w:pPr>
      <w:r w:rsidRPr="007A0827">
        <w:rPr>
          <w:shd w:val="clear" w:color="auto" w:fill="FFFFFF"/>
        </w:rPr>
        <w:t xml:space="preserve">O'Keefe, D. J. (2003). Message properties, mediating states, and </w:t>
      </w:r>
      <w:r w:rsidR="0000214A" w:rsidRPr="007A0827">
        <w:rPr>
          <w:shd w:val="clear" w:color="auto" w:fill="FFFFFF"/>
        </w:rPr>
        <w:t xml:space="preserve">manipulation checks: </w:t>
      </w:r>
      <w:r w:rsidRPr="007A0827">
        <w:rPr>
          <w:shd w:val="clear" w:color="auto" w:fill="FFFFFF"/>
        </w:rPr>
        <w:t>Claims, evidence, and data analysis in experimental persua</w:t>
      </w:r>
      <w:r w:rsidR="0000214A" w:rsidRPr="007A0827">
        <w:rPr>
          <w:shd w:val="clear" w:color="auto" w:fill="FFFFFF"/>
        </w:rPr>
        <w:t xml:space="preserve">sive message effects </w:t>
      </w:r>
      <w:r w:rsidRPr="007A0827">
        <w:rPr>
          <w:shd w:val="clear" w:color="auto" w:fill="FFFFFF"/>
        </w:rPr>
        <w:t>research. </w:t>
      </w:r>
      <w:r w:rsidRPr="007A0827">
        <w:rPr>
          <w:i/>
          <w:iCs/>
          <w:shd w:val="clear" w:color="auto" w:fill="FFFFFF"/>
        </w:rPr>
        <w:t>Communication Theory</w:t>
      </w:r>
      <w:r w:rsidRPr="007A0827">
        <w:rPr>
          <w:shd w:val="clear" w:color="auto" w:fill="FFFFFF"/>
        </w:rPr>
        <w:t>, </w:t>
      </w:r>
      <w:r w:rsidRPr="007A0827">
        <w:rPr>
          <w:i/>
          <w:iCs/>
          <w:shd w:val="clear" w:color="auto" w:fill="FFFFFF"/>
        </w:rPr>
        <w:t>13</w:t>
      </w:r>
      <w:r w:rsidRPr="007A0827">
        <w:rPr>
          <w:shd w:val="clear" w:color="auto" w:fill="FFFFFF"/>
        </w:rPr>
        <w:t>(3), 251-274.</w:t>
      </w:r>
    </w:p>
    <w:p w14:paraId="71AC2596" w14:textId="2223618D" w:rsidR="002F73D4" w:rsidRPr="007A0827" w:rsidRDefault="002F73D4" w:rsidP="007A0827">
      <w:pPr>
        <w:tabs>
          <w:tab w:val="left" w:pos="990"/>
          <w:tab w:val="left" w:pos="5040"/>
          <w:tab w:val="left" w:pos="5220"/>
        </w:tabs>
        <w:spacing w:before="100" w:beforeAutospacing="1" w:after="100" w:afterAutospacing="1" w:line="240" w:lineRule="auto"/>
        <w:ind w:left="720" w:hanging="720"/>
      </w:pPr>
      <w:proofErr w:type="spellStart"/>
      <w:r w:rsidRPr="007A0827">
        <w:t>Olanrewaju</w:t>
      </w:r>
      <w:proofErr w:type="spellEnd"/>
      <w:r w:rsidRPr="007A0827">
        <w:t xml:space="preserve">, O., Kelly, S., Cowan, A., </w:t>
      </w:r>
      <w:proofErr w:type="spellStart"/>
      <w:r w:rsidRPr="007A0827">
        <w:t>Brayne</w:t>
      </w:r>
      <w:proofErr w:type="spellEnd"/>
      <w:r w:rsidRPr="007A0827">
        <w:t xml:space="preserve">, C., &amp; </w:t>
      </w:r>
      <w:proofErr w:type="spellStart"/>
      <w:r w:rsidRPr="007A0827">
        <w:t>Lafortune</w:t>
      </w:r>
      <w:proofErr w:type="spellEnd"/>
      <w:r w:rsidRPr="007A0827">
        <w:t xml:space="preserve">, L. (2016). Physical </w:t>
      </w:r>
      <w:r w:rsidR="0000214A" w:rsidRPr="007A0827">
        <w:br/>
      </w:r>
      <w:r w:rsidRPr="007A0827">
        <w:t>activity in community dwelling older people: a systematic review of reviews of interventions and context. </w:t>
      </w:r>
      <w:proofErr w:type="spellStart"/>
      <w:r w:rsidRPr="007A0827">
        <w:rPr>
          <w:i/>
        </w:rPr>
        <w:t>PLoS</w:t>
      </w:r>
      <w:proofErr w:type="spellEnd"/>
      <w:r w:rsidRPr="007A0827">
        <w:rPr>
          <w:i/>
        </w:rPr>
        <w:t xml:space="preserve"> One, 11</w:t>
      </w:r>
      <w:r w:rsidRPr="007A0827">
        <w:t>(12), e0168614.</w:t>
      </w:r>
    </w:p>
    <w:p w14:paraId="03F12597" w14:textId="306BA345" w:rsidR="0000214A" w:rsidRPr="007A0827" w:rsidRDefault="0000214A" w:rsidP="007A0827">
      <w:pPr>
        <w:tabs>
          <w:tab w:val="left" w:pos="990"/>
          <w:tab w:val="left" w:pos="5040"/>
          <w:tab w:val="left" w:pos="5220"/>
        </w:tabs>
        <w:spacing w:before="100" w:beforeAutospacing="1" w:after="100" w:afterAutospacing="1" w:line="240" w:lineRule="auto"/>
        <w:ind w:left="720" w:hanging="720"/>
      </w:pPr>
      <w:r w:rsidRPr="007A0827">
        <w:t>O’N</w:t>
      </w:r>
      <w:r w:rsidR="00B83F4C" w:rsidRPr="007A0827">
        <w:t>eill</w:t>
      </w:r>
      <w:r w:rsidRPr="007A0827">
        <w:t xml:space="preserve">, K., &amp; </w:t>
      </w:r>
      <w:proofErr w:type="gramStart"/>
      <w:r w:rsidRPr="007A0827">
        <w:t>Reid ,</w:t>
      </w:r>
      <w:proofErr w:type="gramEnd"/>
      <w:r w:rsidRPr="007A0827">
        <w:t xml:space="preserve"> G. (1991). Perceived barriers to physical activity by older adults. </w:t>
      </w:r>
      <w:r w:rsidRPr="007A0827">
        <w:rPr>
          <w:i/>
        </w:rPr>
        <w:t>Canadian Journal of Public Health, 82</w:t>
      </w:r>
      <w:r w:rsidR="00072376" w:rsidRPr="007A0827">
        <w:t>, 392 –396</w:t>
      </w:r>
      <w:r w:rsidRPr="007A0827">
        <w:t xml:space="preserve">. </w:t>
      </w:r>
    </w:p>
    <w:p w14:paraId="5E842E8D" w14:textId="68A0CEEF" w:rsidR="004C5F5D" w:rsidRPr="007A0827" w:rsidRDefault="0000214A" w:rsidP="007A0827">
      <w:pPr>
        <w:tabs>
          <w:tab w:val="left" w:pos="990"/>
          <w:tab w:val="left" w:pos="5040"/>
          <w:tab w:val="left" w:pos="5220"/>
        </w:tabs>
        <w:spacing w:before="100" w:beforeAutospacing="1" w:after="100" w:afterAutospacing="1" w:line="240" w:lineRule="auto"/>
        <w:ind w:left="720" w:hanging="720"/>
      </w:pPr>
      <w:r w:rsidRPr="007A0827">
        <w:lastRenderedPageBreak/>
        <w:t xml:space="preserve"> </w:t>
      </w:r>
      <w:proofErr w:type="spellStart"/>
      <w:r w:rsidR="004C5F5D" w:rsidRPr="007A0827">
        <w:t>Ortony</w:t>
      </w:r>
      <w:proofErr w:type="spellEnd"/>
      <w:r w:rsidR="004C5F5D" w:rsidRPr="007A0827">
        <w:t>, A., &amp; Turner, T. J. (1990). What's b</w:t>
      </w:r>
      <w:r w:rsidRPr="007A0827">
        <w:t>asic about basic emotions?</w:t>
      </w:r>
      <w:r w:rsidR="004C5F5D" w:rsidRPr="007A0827">
        <w:t> </w:t>
      </w:r>
      <w:r w:rsidRPr="007A0827">
        <w:rPr>
          <w:i/>
          <w:iCs/>
        </w:rPr>
        <w:t>Psychological R</w:t>
      </w:r>
      <w:r w:rsidR="004C5F5D" w:rsidRPr="007A0827">
        <w:rPr>
          <w:i/>
          <w:iCs/>
        </w:rPr>
        <w:t>eview</w:t>
      </w:r>
      <w:r w:rsidR="004C5F5D" w:rsidRPr="007A0827">
        <w:t>, </w:t>
      </w:r>
      <w:r w:rsidR="004C5F5D" w:rsidRPr="007A0827">
        <w:rPr>
          <w:i/>
          <w:iCs/>
        </w:rPr>
        <w:t>97</w:t>
      </w:r>
      <w:r w:rsidR="004C5F5D" w:rsidRPr="007A0827">
        <w:t>(3), 315.</w:t>
      </w:r>
    </w:p>
    <w:p w14:paraId="0AFA2B3B" w14:textId="2ECD5304" w:rsidR="00576875" w:rsidRPr="007A0827" w:rsidRDefault="00576875" w:rsidP="007A0827">
      <w:pPr>
        <w:tabs>
          <w:tab w:val="left" w:pos="990"/>
          <w:tab w:val="left" w:pos="5040"/>
          <w:tab w:val="left" w:pos="5220"/>
        </w:tabs>
        <w:spacing w:before="100" w:beforeAutospacing="1" w:after="100" w:afterAutospacing="1" w:line="240" w:lineRule="auto"/>
        <w:ind w:left="720" w:hanging="720"/>
      </w:pPr>
      <w:proofErr w:type="spellStart"/>
      <w:r w:rsidRPr="007A0827">
        <w:t>Pawlak</w:t>
      </w:r>
      <w:proofErr w:type="spellEnd"/>
      <w:r w:rsidRPr="007A0827">
        <w:t>, R. (2009). Benefits, barriers, self-efficacy and knowled</w:t>
      </w:r>
      <w:r w:rsidR="0000214A" w:rsidRPr="007A0827">
        <w:t xml:space="preserve">ge regarding healthy </w:t>
      </w:r>
      <w:r w:rsidRPr="007A0827">
        <w:t>foods; perception of African Americans liv</w:t>
      </w:r>
      <w:r w:rsidR="0000214A" w:rsidRPr="007A0827">
        <w:t xml:space="preserve">ing in eastern North </w:t>
      </w:r>
      <w:r w:rsidRPr="007A0827">
        <w:t>Carolina. </w:t>
      </w:r>
      <w:r w:rsidRPr="007A0827">
        <w:rPr>
          <w:i/>
          <w:iCs/>
        </w:rPr>
        <w:t>Nutrition Research and Practice.,</w:t>
      </w:r>
      <w:r w:rsidRPr="007A0827">
        <w:t> </w:t>
      </w:r>
      <w:r w:rsidRPr="007A0827">
        <w:rPr>
          <w:i/>
          <w:iCs/>
        </w:rPr>
        <w:t>3</w:t>
      </w:r>
      <w:r w:rsidRPr="007A0827">
        <w:t>(1), 56.</w:t>
      </w:r>
    </w:p>
    <w:p w14:paraId="589A179B" w14:textId="3C8DFE71" w:rsidR="00573AC5" w:rsidRPr="007A0827" w:rsidRDefault="00573AC5" w:rsidP="007A0827">
      <w:pPr>
        <w:tabs>
          <w:tab w:val="left" w:pos="990"/>
          <w:tab w:val="left" w:pos="5040"/>
          <w:tab w:val="left" w:pos="5220"/>
        </w:tabs>
        <w:spacing w:before="100" w:beforeAutospacing="1" w:after="100" w:afterAutospacing="1" w:line="240" w:lineRule="auto"/>
        <w:ind w:left="720" w:hanging="720"/>
      </w:pPr>
      <w:proofErr w:type="spellStart"/>
      <w:r w:rsidRPr="007A0827">
        <w:t>Peker</w:t>
      </w:r>
      <w:proofErr w:type="spellEnd"/>
      <w:r w:rsidRPr="007A0827">
        <w:t xml:space="preserve">, Y., </w:t>
      </w:r>
      <w:proofErr w:type="spellStart"/>
      <w:r w:rsidRPr="007A0827">
        <w:t>Hedner</w:t>
      </w:r>
      <w:proofErr w:type="spellEnd"/>
      <w:r w:rsidRPr="007A0827">
        <w:t xml:space="preserve">, J., </w:t>
      </w:r>
      <w:proofErr w:type="spellStart"/>
      <w:r w:rsidRPr="007A0827">
        <w:t>Norum</w:t>
      </w:r>
      <w:proofErr w:type="spellEnd"/>
      <w:r w:rsidRPr="007A0827">
        <w:t xml:space="preserve">, J., </w:t>
      </w:r>
      <w:proofErr w:type="spellStart"/>
      <w:r w:rsidRPr="007A0827">
        <w:t>Kraiczi</w:t>
      </w:r>
      <w:proofErr w:type="spellEnd"/>
      <w:r w:rsidRPr="007A0827">
        <w:t>, H., &amp; Carlson, J. (2002). Increased incidence of cardiovascular disease in middle-aged men with obstructive sleep apnea: a 7-year follow-up. </w:t>
      </w:r>
      <w:r w:rsidR="00DB5C56" w:rsidRPr="007A0827">
        <w:rPr>
          <w:i/>
          <w:iCs/>
        </w:rPr>
        <w:t>American Journal of Respiratory and Critical Care M</w:t>
      </w:r>
      <w:r w:rsidRPr="007A0827">
        <w:rPr>
          <w:i/>
          <w:iCs/>
        </w:rPr>
        <w:t>edicine</w:t>
      </w:r>
      <w:r w:rsidRPr="007A0827">
        <w:t>, </w:t>
      </w:r>
      <w:r w:rsidRPr="007A0827">
        <w:rPr>
          <w:i/>
          <w:iCs/>
        </w:rPr>
        <w:t>166</w:t>
      </w:r>
      <w:r w:rsidRPr="007A0827">
        <w:t>(2), 159-165.</w:t>
      </w:r>
    </w:p>
    <w:p w14:paraId="742AE2DA" w14:textId="2C796FBC"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 xml:space="preserve">Peters, G. J. Y., </w:t>
      </w:r>
      <w:proofErr w:type="spellStart"/>
      <w:r w:rsidRPr="007A0827">
        <w:t>Ruiter</w:t>
      </w:r>
      <w:proofErr w:type="spellEnd"/>
      <w:r w:rsidRPr="007A0827">
        <w:t xml:space="preserve">, R. A., &amp; </w:t>
      </w:r>
      <w:proofErr w:type="spellStart"/>
      <w:r w:rsidRPr="007A0827">
        <w:t>Kok</w:t>
      </w:r>
      <w:proofErr w:type="spellEnd"/>
      <w:r w:rsidRPr="007A0827">
        <w:t>, G. (2013). Threatening communication: a critical re-analysis and a revised meta-analytic test of fear appeal theory. </w:t>
      </w:r>
      <w:r w:rsidRPr="007A0827">
        <w:rPr>
          <w:i/>
        </w:rPr>
        <w:t xml:space="preserve">Health </w:t>
      </w:r>
      <w:r w:rsidR="0000214A" w:rsidRPr="007A0827">
        <w:rPr>
          <w:i/>
        </w:rPr>
        <w:t>Psychology R</w:t>
      </w:r>
      <w:r w:rsidRPr="007A0827">
        <w:rPr>
          <w:i/>
        </w:rPr>
        <w:t>eview, 7</w:t>
      </w:r>
      <w:r w:rsidRPr="007A0827">
        <w:t>(sup1), S8-S31.</w:t>
      </w:r>
    </w:p>
    <w:p w14:paraId="31C02B14" w14:textId="0851D551" w:rsidR="00EA498C" w:rsidRPr="007A0827" w:rsidRDefault="00EA498C" w:rsidP="007A0827">
      <w:pPr>
        <w:tabs>
          <w:tab w:val="left" w:pos="990"/>
          <w:tab w:val="left" w:pos="5040"/>
          <w:tab w:val="left" w:pos="5220"/>
        </w:tabs>
        <w:spacing w:before="100" w:beforeAutospacing="1" w:after="100" w:afterAutospacing="1" w:line="240" w:lineRule="auto"/>
        <w:ind w:left="720" w:hanging="720"/>
      </w:pPr>
      <w:proofErr w:type="spellStart"/>
      <w:r w:rsidRPr="007A0827">
        <w:t>Petraglia</w:t>
      </w:r>
      <w:proofErr w:type="spellEnd"/>
      <w:r w:rsidRPr="007A0827">
        <w:t>, J. (2007). Narrative intervention in behavior and public health. </w:t>
      </w:r>
      <w:r w:rsidR="00B83F4C" w:rsidRPr="007A0827">
        <w:rPr>
          <w:i/>
          <w:iCs/>
        </w:rPr>
        <w:t xml:space="preserve">Journal of </w:t>
      </w:r>
      <w:r w:rsidR="0000214A" w:rsidRPr="007A0827">
        <w:rPr>
          <w:i/>
          <w:iCs/>
        </w:rPr>
        <w:t>Health C</w:t>
      </w:r>
      <w:r w:rsidRPr="007A0827">
        <w:rPr>
          <w:i/>
          <w:iCs/>
        </w:rPr>
        <w:t>ommunication</w:t>
      </w:r>
      <w:r w:rsidRPr="007A0827">
        <w:t>, </w:t>
      </w:r>
      <w:r w:rsidRPr="007A0827">
        <w:rPr>
          <w:i/>
          <w:iCs/>
        </w:rPr>
        <w:t>12</w:t>
      </w:r>
      <w:r w:rsidRPr="007A0827">
        <w:t>(5), 493-505.</w:t>
      </w:r>
    </w:p>
    <w:p w14:paraId="35255714" w14:textId="316EE692" w:rsidR="00741769" w:rsidRPr="007A0827" w:rsidRDefault="00741769" w:rsidP="007A0827">
      <w:pPr>
        <w:tabs>
          <w:tab w:val="left" w:pos="990"/>
          <w:tab w:val="left" w:pos="5040"/>
          <w:tab w:val="left" w:pos="5220"/>
        </w:tabs>
        <w:spacing w:before="100" w:beforeAutospacing="1" w:after="100" w:afterAutospacing="1" w:line="240" w:lineRule="auto"/>
        <w:ind w:left="720" w:hanging="720"/>
      </w:pPr>
      <w:proofErr w:type="spellStart"/>
      <w:r w:rsidRPr="007A0827">
        <w:rPr>
          <w:shd w:val="clear" w:color="auto" w:fill="FFFFFF"/>
        </w:rPr>
        <w:t>Phua</w:t>
      </w:r>
      <w:proofErr w:type="spellEnd"/>
      <w:r w:rsidRPr="007A0827">
        <w:rPr>
          <w:shd w:val="clear" w:color="auto" w:fill="FFFFFF"/>
        </w:rPr>
        <w:t xml:space="preserve">, J. (2016). The effects of similarity, </w:t>
      </w:r>
      <w:proofErr w:type="spellStart"/>
      <w:r w:rsidRPr="007A0827">
        <w:rPr>
          <w:shd w:val="clear" w:color="auto" w:fill="FFFFFF"/>
        </w:rPr>
        <w:t>parasocial</w:t>
      </w:r>
      <w:proofErr w:type="spellEnd"/>
      <w:r w:rsidRPr="007A0827">
        <w:rPr>
          <w:shd w:val="clear" w:color="auto" w:fill="FFFFFF"/>
        </w:rPr>
        <w:t xml:space="preserve"> identification, and source credibility in obesity public service announcements on diet and exercise self-efficacy. </w:t>
      </w:r>
      <w:r w:rsidR="0000214A" w:rsidRPr="007A0827">
        <w:rPr>
          <w:i/>
          <w:iCs/>
          <w:shd w:val="clear" w:color="auto" w:fill="FFFFFF"/>
        </w:rPr>
        <w:t>Journal of Health P</w:t>
      </w:r>
      <w:r w:rsidRPr="007A0827">
        <w:rPr>
          <w:i/>
          <w:iCs/>
          <w:shd w:val="clear" w:color="auto" w:fill="FFFFFF"/>
        </w:rPr>
        <w:t>sychology</w:t>
      </w:r>
      <w:r w:rsidRPr="007A0827">
        <w:rPr>
          <w:shd w:val="clear" w:color="auto" w:fill="FFFFFF"/>
        </w:rPr>
        <w:t>, </w:t>
      </w:r>
      <w:r w:rsidRPr="007A0827">
        <w:rPr>
          <w:i/>
          <w:iCs/>
          <w:shd w:val="clear" w:color="auto" w:fill="FFFFFF"/>
        </w:rPr>
        <w:t>21</w:t>
      </w:r>
      <w:r w:rsidRPr="007A0827">
        <w:rPr>
          <w:shd w:val="clear" w:color="auto" w:fill="FFFFFF"/>
        </w:rPr>
        <w:t>(5), 699-708.</w:t>
      </w:r>
    </w:p>
    <w:p w14:paraId="5450A40F" w14:textId="34B2B12F" w:rsidR="004C6D4C" w:rsidRPr="007A0827" w:rsidRDefault="004C6D4C" w:rsidP="007A0827">
      <w:pPr>
        <w:tabs>
          <w:tab w:val="left" w:pos="990"/>
          <w:tab w:val="left" w:pos="5040"/>
          <w:tab w:val="left" w:pos="5220"/>
        </w:tabs>
        <w:spacing w:before="100" w:beforeAutospacing="1" w:after="100" w:afterAutospacing="1" w:line="240" w:lineRule="auto"/>
        <w:ind w:left="720" w:hanging="720"/>
      </w:pPr>
      <w:proofErr w:type="spellStart"/>
      <w:r w:rsidRPr="007A0827">
        <w:rPr>
          <w:shd w:val="clear" w:color="auto" w:fill="FFFFFF"/>
        </w:rPr>
        <w:t>Popova</w:t>
      </w:r>
      <w:proofErr w:type="spellEnd"/>
      <w:r w:rsidRPr="007A0827">
        <w:rPr>
          <w:shd w:val="clear" w:color="auto" w:fill="FFFFFF"/>
        </w:rPr>
        <w:t>, L. (2012). The extended parallel process model: Illuminating the gaps in research. </w:t>
      </w:r>
      <w:r w:rsidRPr="007A0827">
        <w:rPr>
          <w:i/>
          <w:iCs/>
          <w:shd w:val="clear" w:color="auto" w:fill="FFFFFF"/>
        </w:rPr>
        <w:t>Health Education &amp; Behavior</w:t>
      </w:r>
      <w:r w:rsidRPr="007A0827">
        <w:rPr>
          <w:shd w:val="clear" w:color="auto" w:fill="FFFFFF"/>
        </w:rPr>
        <w:t>, </w:t>
      </w:r>
      <w:r w:rsidRPr="007A0827">
        <w:rPr>
          <w:i/>
          <w:iCs/>
          <w:shd w:val="clear" w:color="auto" w:fill="FFFFFF"/>
        </w:rPr>
        <w:t>39</w:t>
      </w:r>
      <w:r w:rsidRPr="007A0827">
        <w:rPr>
          <w:shd w:val="clear" w:color="auto" w:fill="FFFFFF"/>
        </w:rPr>
        <w:t>(4), 455-473.</w:t>
      </w:r>
    </w:p>
    <w:p w14:paraId="44D0C29F" w14:textId="386F49AD" w:rsidR="001C272E" w:rsidRPr="007A0827" w:rsidRDefault="001C272E" w:rsidP="007A0827">
      <w:pPr>
        <w:tabs>
          <w:tab w:val="left" w:pos="990"/>
          <w:tab w:val="left" w:pos="5040"/>
          <w:tab w:val="left" w:pos="5220"/>
        </w:tabs>
        <w:spacing w:before="100" w:beforeAutospacing="1" w:after="100" w:afterAutospacing="1" w:line="240" w:lineRule="auto"/>
        <w:ind w:left="720" w:hanging="720"/>
      </w:pPr>
      <w:proofErr w:type="spellStart"/>
      <w:r w:rsidRPr="007A0827">
        <w:t>Prati</w:t>
      </w:r>
      <w:proofErr w:type="spellEnd"/>
      <w:r w:rsidRPr="007A0827">
        <w:t xml:space="preserve">, G., </w:t>
      </w:r>
      <w:proofErr w:type="spellStart"/>
      <w:r w:rsidRPr="007A0827">
        <w:t>Pietrantoni</w:t>
      </w:r>
      <w:proofErr w:type="spellEnd"/>
      <w:r w:rsidRPr="007A0827">
        <w:t xml:space="preserve">, L., &amp; </w:t>
      </w:r>
      <w:proofErr w:type="spellStart"/>
      <w:r w:rsidRPr="007A0827">
        <w:t>Zani</w:t>
      </w:r>
      <w:proofErr w:type="spellEnd"/>
      <w:r w:rsidRPr="007A0827">
        <w:t>, B. (2012). Influenza vaccination</w:t>
      </w:r>
      <w:r w:rsidR="0000214A" w:rsidRPr="007A0827">
        <w:t xml:space="preserve">: The persuasiveness </w:t>
      </w:r>
      <w:r w:rsidRPr="007A0827">
        <w:t>of messages among people aged 65 years and older. </w:t>
      </w:r>
      <w:r w:rsidR="0000214A" w:rsidRPr="007A0827">
        <w:rPr>
          <w:i/>
          <w:iCs/>
        </w:rPr>
        <w:t xml:space="preserve">Health </w:t>
      </w:r>
      <w:r w:rsidRPr="007A0827">
        <w:rPr>
          <w:i/>
          <w:iCs/>
        </w:rPr>
        <w:t>Communication</w:t>
      </w:r>
      <w:r w:rsidRPr="007A0827">
        <w:t>, </w:t>
      </w:r>
      <w:r w:rsidRPr="007A0827">
        <w:rPr>
          <w:i/>
          <w:iCs/>
        </w:rPr>
        <w:t>27</w:t>
      </w:r>
      <w:r w:rsidRPr="007A0827">
        <w:t>(5), 413-420.</w:t>
      </w:r>
    </w:p>
    <w:p w14:paraId="3F36E6FE" w14:textId="29FD4411" w:rsidR="00E36256" w:rsidRPr="007A0827" w:rsidRDefault="00E36256" w:rsidP="007A0827">
      <w:pPr>
        <w:tabs>
          <w:tab w:val="left" w:pos="990"/>
          <w:tab w:val="left" w:pos="5040"/>
          <w:tab w:val="left" w:pos="5220"/>
        </w:tabs>
        <w:spacing w:before="100" w:beforeAutospacing="1" w:after="100" w:afterAutospacing="1" w:line="240" w:lineRule="auto"/>
        <w:ind w:left="720" w:hanging="720"/>
      </w:pPr>
      <w:r w:rsidRPr="007A0827">
        <w:t>Pratt, C. A., Ha, L., Levine, S. R., &amp; Pratt, C. B. (2003). Stroke knowledge and barriers to stroke prevention among African Americans: implications for health communication. </w:t>
      </w:r>
      <w:r w:rsidR="0000214A" w:rsidRPr="007A0827">
        <w:rPr>
          <w:i/>
          <w:iCs/>
        </w:rPr>
        <w:t>Journal of Health C</w:t>
      </w:r>
      <w:r w:rsidRPr="007A0827">
        <w:rPr>
          <w:i/>
          <w:iCs/>
        </w:rPr>
        <w:t>ommunication</w:t>
      </w:r>
      <w:r w:rsidRPr="007A0827">
        <w:t>, </w:t>
      </w:r>
      <w:r w:rsidRPr="007A0827">
        <w:rPr>
          <w:i/>
          <w:iCs/>
        </w:rPr>
        <w:t>8</w:t>
      </w:r>
      <w:r w:rsidRPr="007A0827">
        <w:t>(4), 369-381.</w:t>
      </w:r>
    </w:p>
    <w:p w14:paraId="5C0D4C93" w14:textId="73E606A2" w:rsidR="00973197" w:rsidRPr="007A0827" w:rsidRDefault="00973197" w:rsidP="007A0827">
      <w:pPr>
        <w:tabs>
          <w:tab w:val="left" w:pos="990"/>
          <w:tab w:val="left" w:pos="5040"/>
          <w:tab w:val="left" w:pos="5220"/>
        </w:tabs>
        <w:spacing w:before="100" w:beforeAutospacing="1" w:after="100" w:afterAutospacing="1" w:line="240" w:lineRule="auto"/>
        <w:ind w:left="720" w:hanging="720"/>
      </w:pPr>
      <w:proofErr w:type="spellStart"/>
      <w:r w:rsidRPr="007A0827">
        <w:rPr>
          <w:shd w:val="clear" w:color="auto" w:fill="FFFFFF"/>
        </w:rPr>
        <w:t>Rainear</w:t>
      </w:r>
      <w:proofErr w:type="spellEnd"/>
      <w:r w:rsidRPr="007A0827">
        <w:rPr>
          <w:shd w:val="clear" w:color="auto" w:fill="FFFFFF"/>
        </w:rPr>
        <w:t>, A. M., &amp; Christensen, J. L. (2017). Protection Motivation Theory as an Explanatory Framework for Pro</w:t>
      </w:r>
      <w:r w:rsidR="0000214A" w:rsidRPr="007A0827">
        <w:rPr>
          <w:shd w:val="clear" w:color="auto" w:fill="FFFFFF"/>
        </w:rPr>
        <w:t>-</w:t>
      </w:r>
      <w:proofErr w:type="gramStart"/>
      <w:r w:rsidRPr="007A0827">
        <w:rPr>
          <w:shd w:val="clear" w:color="auto" w:fill="FFFFFF"/>
        </w:rPr>
        <w:t>environmental</w:t>
      </w:r>
      <w:proofErr w:type="gramEnd"/>
      <w:r w:rsidRPr="007A0827">
        <w:rPr>
          <w:shd w:val="clear" w:color="auto" w:fill="FFFFFF"/>
        </w:rPr>
        <w:t xml:space="preserve"> Behavioral Intentions. </w:t>
      </w:r>
      <w:r w:rsidRPr="007A0827">
        <w:rPr>
          <w:i/>
          <w:iCs/>
          <w:shd w:val="clear" w:color="auto" w:fill="FFFFFF"/>
        </w:rPr>
        <w:t>Communication Research Reports</w:t>
      </w:r>
      <w:r w:rsidRPr="007A0827">
        <w:rPr>
          <w:shd w:val="clear" w:color="auto" w:fill="FFFFFF"/>
        </w:rPr>
        <w:t>, </w:t>
      </w:r>
      <w:r w:rsidRPr="007A0827">
        <w:rPr>
          <w:i/>
          <w:iCs/>
          <w:shd w:val="clear" w:color="auto" w:fill="FFFFFF"/>
        </w:rPr>
        <w:t>34</w:t>
      </w:r>
      <w:r w:rsidRPr="007A0827">
        <w:rPr>
          <w:shd w:val="clear" w:color="auto" w:fill="FFFFFF"/>
        </w:rPr>
        <w:t>(3), 239-248.</w:t>
      </w:r>
    </w:p>
    <w:p w14:paraId="1BBDB81A" w14:textId="7FBB80BC" w:rsidR="001118BD" w:rsidRPr="007A0827" w:rsidRDefault="001118BD" w:rsidP="007A0827">
      <w:pPr>
        <w:tabs>
          <w:tab w:val="left" w:pos="990"/>
          <w:tab w:val="left" w:pos="5040"/>
          <w:tab w:val="left" w:pos="5220"/>
        </w:tabs>
        <w:spacing w:before="100" w:beforeAutospacing="1" w:after="100" w:afterAutospacing="1" w:line="240" w:lineRule="auto"/>
        <w:ind w:left="720" w:hanging="720"/>
      </w:pPr>
      <w:r w:rsidRPr="007A0827">
        <w:t>Redmond, M. L., Dong, F., &amp; Frazier, L. M. (2015). Does the exten</w:t>
      </w:r>
      <w:r w:rsidR="0000214A" w:rsidRPr="007A0827">
        <w:t xml:space="preserve">ded parallel process </w:t>
      </w:r>
      <w:r w:rsidRPr="007A0827">
        <w:t xml:space="preserve">model fear appeal theory explain fears and barriers </w:t>
      </w:r>
      <w:r w:rsidR="0000214A" w:rsidRPr="007A0827">
        <w:t xml:space="preserve">to prenatal physical </w:t>
      </w:r>
      <w:r w:rsidRPr="007A0827">
        <w:t xml:space="preserve">activity? </w:t>
      </w:r>
      <w:r w:rsidRPr="007A0827">
        <w:rPr>
          <w:i/>
          <w:iCs/>
        </w:rPr>
        <w:t>Women's Health Issues</w:t>
      </w:r>
      <w:r w:rsidRPr="007A0827">
        <w:t>, </w:t>
      </w:r>
      <w:r w:rsidRPr="007A0827">
        <w:rPr>
          <w:i/>
          <w:iCs/>
        </w:rPr>
        <w:t>25</w:t>
      </w:r>
      <w:r w:rsidRPr="007A0827">
        <w:t>(2), 149-154.</w:t>
      </w:r>
    </w:p>
    <w:p w14:paraId="414C68D3" w14:textId="276A2FFB" w:rsidR="009D1E6E" w:rsidRPr="007A0827" w:rsidRDefault="009D1E6E" w:rsidP="007A0827">
      <w:pPr>
        <w:tabs>
          <w:tab w:val="left" w:pos="990"/>
          <w:tab w:val="left" w:pos="5040"/>
          <w:tab w:val="left" w:pos="5220"/>
        </w:tabs>
        <w:spacing w:before="100" w:beforeAutospacing="1" w:after="100" w:afterAutospacing="1" w:line="240" w:lineRule="auto"/>
        <w:ind w:left="720" w:hanging="720"/>
      </w:pPr>
      <w:r w:rsidRPr="007A0827">
        <w:t xml:space="preserve">Robinson, M., &amp; </w:t>
      </w:r>
      <w:proofErr w:type="spellStart"/>
      <w:r w:rsidRPr="007A0827">
        <w:t>Gilmartin</w:t>
      </w:r>
      <w:proofErr w:type="spellEnd"/>
      <w:r w:rsidRPr="007A0827">
        <w:t>, J. (2002). Barriers to communic</w:t>
      </w:r>
      <w:r w:rsidR="0000214A" w:rsidRPr="007A0827">
        <w:t xml:space="preserve">ation between health </w:t>
      </w:r>
      <w:r w:rsidRPr="007A0827">
        <w:t>practitioners and service users who are not fluent in English. </w:t>
      </w:r>
      <w:r w:rsidR="0000214A" w:rsidRPr="007A0827">
        <w:rPr>
          <w:i/>
          <w:iCs/>
        </w:rPr>
        <w:t xml:space="preserve">Nurse Education </w:t>
      </w:r>
      <w:r w:rsidRPr="007A0827">
        <w:rPr>
          <w:i/>
          <w:iCs/>
        </w:rPr>
        <w:t>Today</w:t>
      </w:r>
      <w:r w:rsidRPr="007A0827">
        <w:t>, </w:t>
      </w:r>
      <w:r w:rsidRPr="007A0827">
        <w:rPr>
          <w:i/>
          <w:iCs/>
        </w:rPr>
        <w:t>22</w:t>
      </w:r>
      <w:r w:rsidRPr="007A0827">
        <w:t>(6), 457-465.</w:t>
      </w:r>
    </w:p>
    <w:p w14:paraId="2C4DC39A" w14:textId="4832082E"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lastRenderedPageBreak/>
        <w:t>Richards, J. A., &amp; Johnson, M. P. (2014). A Case for Theoreti</w:t>
      </w:r>
      <w:r w:rsidR="000A7BE3" w:rsidRPr="007A0827">
        <w:t xml:space="preserve">cal Integration: </w:t>
      </w:r>
      <w:r w:rsidR="00E62FE3" w:rsidRPr="007A0827">
        <w:t xml:space="preserve">Combining </w:t>
      </w:r>
      <w:r w:rsidRPr="007A0827">
        <w:t xml:space="preserve">Constructs </w:t>
      </w:r>
      <w:proofErr w:type="gramStart"/>
      <w:r w:rsidRPr="007A0827">
        <w:t>From</w:t>
      </w:r>
      <w:proofErr w:type="gramEnd"/>
      <w:r w:rsidRPr="007A0827">
        <w:t xml:space="preserve"> the Theory of Planned Behavior and the Extended Pa</w:t>
      </w:r>
      <w:r w:rsidR="00E62FE3" w:rsidRPr="007A0827">
        <w:t xml:space="preserve">rallel Process Model </w:t>
      </w:r>
      <w:r w:rsidRPr="007A0827">
        <w:t>to Predict Exercise Intentions. </w:t>
      </w:r>
      <w:r w:rsidRPr="007A0827">
        <w:rPr>
          <w:i/>
        </w:rPr>
        <w:t>SAGE Open, 4</w:t>
      </w:r>
      <w:r w:rsidRPr="007A0827">
        <w:t xml:space="preserve">(2), </w:t>
      </w:r>
      <w:r w:rsidR="000A7BE3" w:rsidRPr="007A0827">
        <w:br/>
      </w:r>
      <w:r w:rsidRPr="007A0827">
        <w:t>2158244014534830.</w:t>
      </w:r>
    </w:p>
    <w:p w14:paraId="6645C572" w14:textId="15C78D0B" w:rsidR="00F9775C" w:rsidRPr="007A0827" w:rsidRDefault="00F9775C" w:rsidP="007A0827">
      <w:pPr>
        <w:tabs>
          <w:tab w:val="left" w:pos="990"/>
          <w:tab w:val="left" w:pos="5040"/>
          <w:tab w:val="left" w:pos="5220"/>
        </w:tabs>
        <w:spacing w:before="100" w:beforeAutospacing="1" w:after="100" w:afterAutospacing="1" w:line="240" w:lineRule="auto"/>
        <w:ind w:left="720" w:hanging="720"/>
      </w:pPr>
      <w:r w:rsidRPr="007A0827">
        <w:t xml:space="preserve">Reichert, F. F., Barros, A. J., </w:t>
      </w:r>
      <w:proofErr w:type="spellStart"/>
      <w:r w:rsidRPr="007A0827">
        <w:t>Domingues</w:t>
      </w:r>
      <w:proofErr w:type="spellEnd"/>
      <w:r w:rsidRPr="007A0827">
        <w:t xml:space="preserve">, M. R., &amp; </w:t>
      </w:r>
      <w:proofErr w:type="spellStart"/>
      <w:r w:rsidRPr="007A0827">
        <w:t>Hallal</w:t>
      </w:r>
      <w:proofErr w:type="spellEnd"/>
      <w:r w:rsidRPr="007A0827">
        <w:t>, P. C.</w:t>
      </w:r>
      <w:r w:rsidR="000A7BE3" w:rsidRPr="007A0827">
        <w:t xml:space="preserve"> (2007). The role of </w:t>
      </w:r>
      <w:r w:rsidRPr="007A0827">
        <w:t>perceived personal barriers to engagement in l</w:t>
      </w:r>
      <w:r w:rsidR="000A7BE3" w:rsidRPr="007A0827">
        <w:t xml:space="preserve">eisure-time physical </w:t>
      </w:r>
      <w:r w:rsidRPr="007A0827">
        <w:t>activity. </w:t>
      </w:r>
      <w:r w:rsidR="000A7BE3" w:rsidRPr="007A0827">
        <w:rPr>
          <w:i/>
          <w:iCs/>
        </w:rPr>
        <w:t>American Journal of P</w:t>
      </w:r>
      <w:r w:rsidRPr="007A0827">
        <w:rPr>
          <w:i/>
          <w:iCs/>
        </w:rPr>
        <w:t>u</w:t>
      </w:r>
      <w:r w:rsidR="000A7BE3" w:rsidRPr="007A0827">
        <w:rPr>
          <w:i/>
          <w:iCs/>
        </w:rPr>
        <w:t>blic H</w:t>
      </w:r>
      <w:r w:rsidRPr="007A0827">
        <w:rPr>
          <w:i/>
          <w:iCs/>
        </w:rPr>
        <w:t>ealth</w:t>
      </w:r>
      <w:r w:rsidRPr="007A0827">
        <w:t>, </w:t>
      </w:r>
      <w:r w:rsidRPr="007A0827">
        <w:rPr>
          <w:i/>
          <w:iCs/>
        </w:rPr>
        <w:t>97</w:t>
      </w:r>
      <w:r w:rsidRPr="007A0827">
        <w:t>(3), 515-519.</w:t>
      </w:r>
    </w:p>
    <w:p w14:paraId="0A81DC37" w14:textId="77777777" w:rsidR="004C6D4C" w:rsidRPr="007A0827" w:rsidRDefault="004C6D4C" w:rsidP="007A0827">
      <w:pPr>
        <w:tabs>
          <w:tab w:val="left" w:pos="990"/>
          <w:tab w:val="left" w:pos="5040"/>
          <w:tab w:val="left" w:pos="5220"/>
        </w:tabs>
        <w:spacing w:before="100" w:beforeAutospacing="1" w:after="100" w:afterAutospacing="1" w:line="240" w:lineRule="auto"/>
        <w:ind w:left="720" w:hanging="720"/>
      </w:pPr>
      <w:r w:rsidRPr="007A0827">
        <w:rPr>
          <w:shd w:val="clear" w:color="auto" w:fill="FFFFFF"/>
        </w:rPr>
        <w:t xml:space="preserve">Roddy, E., </w:t>
      </w:r>
      <w:proofErr w:type="spellStart"/>
      <w:r w:rsidRPr="007A0827">
        <w:rPr>
          <w:shd w:val="clear" w:color="auto" w:fill="FFFFFF"/>
        </w:rPr>
        <w:t>Antoniak</w:t>
      </w:r>
      <w:proofErr w:type="spellEnd"/>
      <w:r w:rsidRPr="007A0827">
        <w:rPr>
          <w:shd w:val="clear" w:color="auto" w:fill="FFFFFF"/>
        </w:rPr>
        <w:t xml:space="preserve">, M., Britton, J., </w:t>
      </w:r>
      <w:proofErr w:type="spellStart"/>
      <w:r w:rsidRPr="007A0827">
        <w:rPr>
          <w:shd w:val="clear" w:color="auto" w:fill="FFFFFF"/>
        </w:rPr>
        <w:t>Molyneux</w:t>
      </w:r>
      <w:proofErr w:type="spellEnd"/>
      <w:r w:rsidRPr="007A0827">
        <w:rPr>
          <w:shd w:val="clear" w:color="auto" w:fill="FFFFFF"/>
        </w:rPr>
        <w:t>, A., &amp; Lewis, S. (2006). Barriers and motivators to gaining access to smoking cessation services amongst deprived smokers–a qualitative study. </w:t>
      </w:r>
      <w:r w:rsidRPr="007A0827">
        <w:rPr>
          <w:i/>
          <w:iCs/>
          <w:shd w:val="clear" w:color="auto" w:fill="FFFFFF"/>
        </w:rPr>
        <w:t>BMC Health Services Research</w:t>
      </w:r>
      <w:r w:rsidRPr="007A0827">
        <w:rPr>
          <w:shd w:val="clear" w:color="auto" w:fill="FFFFFF"/>
        </w:rPr>
        <w:t>, </w:t>
      </w:r>
      <w:r w:rsidRPr="007A0827">
        <w:rPr>
          <w:i/>
          <w:iCs/>
          <w:shd w:val="clear" w:color="auto" w:fill="FFFFFF"/>
        </w:rPr>
        <w:t>6</w:t>
      </w:r>
      <w:r w:rsidRPr="007A0827">
        <w:rPr>
          <w:shd w:val="clear" w:color="auto" w:fill="FFFFFF"/>
        </w:rPr>
        <w:t>(1), 147.</w:t>
      </w:r>
    </w:p>
    <w:p w14:paraId="2085CFA9" w14:textId="73BDC467" w:rsidR="004C5F5D" w:rsidRPr="007A0827" w:rsidRDefault="004C5F5D" w:rsidP="007A0827">
      <w:pPr>
        <w:tabs>
          <w:tab w:val="left" w:pos="990"/>
          <w:tab w:val="left" w:pos="5040"/>
          <w:tab w:val="left" w:pos="5220"/>
        </w:tabs>
        <w:spacing w:before="100" w:beforeAutospacing="1" w:after="100" w:afterAutospacing="1" w:line="240" w:lineRule="auto"/>
        <w:ind w:left="720" w:hanging="720"/>
      </w:pPr>
      <w:r w:rsidRPr="007A0827">
        <w:t xml:space="preserve">Rogers, R. W. (1975). A protection motivation theory of fear </w:t>
      </w:r>
      <w:r w:rsidR="000A7BE3" w:rsidRPr="007A0827">
        <w:t>appeals and attitude change</w:t>
      </w:r>
      <w:r w:rsidRPr="007A0827">
        <w:t>. </w:t>
      </w:r>
      <w:r w:rsidR="000A7BE3" w:rsidRPr="007A0827">
        <w:rPr>
          <w:i/>
          <w:iCs/>
        </w:rPr>
        <w:t>The Journal of P</w:t>
      </w:r>
      <w:r w:rsidRPr="007A0827">
        <w:rPr>
          <w:i/>
          <w:iCs/>
        </w:rPr>
        <w:t>sychology</w:t>
      </w:r>
      <w:r w:rsidRPr="007A0827">
        <w:t>, </w:t>
      </w:r>
      <w:r w:rsidRPr="007A0827">
        <w:rPr>
          <w:i/>
          <w:iCs/>
        </w:rPr>
        <w:t>91</w:t>
      </w:r>
      <w:r w:rsidRPr="007A0827">
        <w:t>(1), 93-114.</w:t>
      </w:r>
    </w:p>
    <w:p w14:paraId="3E55AEE8" w14:textId="52249E73" w:rsidR="002F73D4" w:rsidRPr="007A0827" w:rsidRDefault="002F73D4" w:rsidP="007A0827">
      <w:pPr>
        <w:tabs>
          <w:tab w:val="left" w:pos="990"/>
          <w:tab w:val="left" w:pos="5040"/>
          <w:tab w:val="left" w:pos="5220"/>
        </w:tabs>
        <w:spacing w:before="100" w:beforeAutospacing="1" w:after="100" w:afterAutospacing="1" w:line="240" w:lineRule="auto"/>
        <w:ind w:left="720" w:hanging="720"/>
      </w:pPr>
      <w:proofErr w:type="spellStart"/>
      <w:r w:rsidRPr="007A0827">
        <w:t>Rosenstock</w:t>
      </w:r>
      <w:proofErr w:type="spellEnd"/>
      <w:r w:rsidRPr="007A0827">
        <w:t xml:space="preserve">, I. M. (1966). Why people use health services. </w:t>
      </w:r>
      <w:r w:rsidRPr="007A0827">
        <w:rPr>
          <w:i/>
        </w:rPr>
        <w:t>Milbank Memorial Fund Quart</w:t>
      </w:r>
      <w:r w:rsidR="00E62FE3" w:rsidRPr="007A0827">
        <w:rPr>
          <w:i/>
        </w:rPr>
        <w:t xml:space="preserve">erly, </w:t>
      </w:r>
      <w:r w:rsidRPr="007A0827">
        <w:rPr>
          <w:i/>
        </w:rPr>
        <w:t>44</w:t>
      </w:r>
      <w:r w:rsidRPr="007A0827">
        <w:t>, 94</w:t>
      </w:r>
      <w:r w:rsidR="000A7BE3" w:rsidRPr="007A0827">
        <w:t>–127.</w:t>
      </w:r>
    </w:p>
    <w:p w14:paraId="7823CA74" w14:textId="0A02A2CE" w:rsidR="002F73D4" w:rsidRPr="007A0827" w:rsidRDefault="002F73D4" w:rsidP="007A0827">
      <w:pPr>
        <w:tabs>
          <w:tab w:val="left" w:pos="990"/>
          <w:tab w:val="left" w:pos="5040"/>
          <w:tab w:val="left" w:pos="5220"/>
        </w:tabs>
        <w:spacing w:before="100" w:beforeAutospacing="1" w:after="100" w:afterAutospacing="1" w:line="240" w:lineRule="auto"/>
        <w:ind w:left="720" w:hanging="720"/>
      </w:pPr>
      <w:proofErr w:type="spellStart"/>
      <w:r w:rsidRPr="007A0827">
        <w:t>Rosenstock</w:t>
      </w:r>
      <w:proofErr w:type="spellEnd"/>
      <w:r w:rsidRPr="007A0827">
        <w:t>, I. M. (1974). Historical origins of the health belief model. </w:t>
      </w:r>
      <w:r w:rsidR="000A7BE3" w:rsidRPr="007A0827">
        <w:rPr>
          <w:i/>
        </w:rPr>
        <w:t>Health Education M</w:t>
      </w:r>
      <w:r w:rsidRPr="007A0827">
        <w:rPr>
          <w:i/>
        </w:rPr>
        <w:t>onographs, 2</w:t>
      </w:r>
      <w:r w:rsidRPr="007A0827">
        <w:t>(4), 328-335.</w:t>
      </w:r>
    </w:p>
    <w:p w14:paraId="6E67AB58" w14:textId="7955A0B9" w:rsidR="001118BD" w:rsidRPr="007A0827" w:rsidRDefault="001118BD" w:rsidP="007A0827">
      <w:pPr>
        <w:tabs>
          <w:tab w:val="left" w:pos="990"/>
          <w:tab w:val="left" w:pos="5040"/>
          <w:tab w:val="left" w:pos="5220"/>
        </w:tabs>
        <w:spacing w:before="100" w:beforeAutospacing="1" w:after="100" w:afterAutospacing="1" w:line="240" w:lineRule="auto"/>
        <w:ind w:left="720" w:hanging="720"/>
      </w:pPr>
      <w:proofErr w:type="spellStart"/>
      <w:r w:rsidRPr="007A0827">
        <w:t>Rosenstock</w:t>
      </w:r>
      <w:proofErr w:type="spellEnd"/>
      <w:r w:rsidRPr="007A0827">
        <w:t xml:space="preserve">, I. M., </w:t>
      </w:r>
      <w:proofErr w:type="spellStart"/>
      <w:r w:rsidRPr="007A0827">
        <w:t>Strecher</w:t>
      </w:r>
      <w:proofErr w:type="spellEnd"/>
      <w:r w:rsidRPr="007A0827">
        <w:t>, V. J., &amp; Becker, M. H. (1994). The hea</w:t>
      </w:r>
      <w:r w:rsidR="000A7BE3" w:rsidRPr="007A0827">
        <w:t xml:space="preserve">lth belief model and </w:t>
      </w:r>
      <w:r w:rsidRPr="007A0827">
        <w:t>HIV risk behavior change. In </w:t>
      </w:r>
      <w:r w:rsidRPr="007A0827">
        <w:rPr>
          <w:i/>
          <w:iCs/>
        </w:rPr>
        <w:t>Preventing AIDS</w:t>
      </w:r>
      <w:r w:rsidRPr="007A0827">
        <w:t> (pp. 5-24). Springer, Boston, MA.</w:t>
      </w:r>
    </w:p>
    <w:p w14:paraId="2097DF06" w14:textId="1D4F65D7" w:rsidR="004C6D4C" w:rsidRPr="007A0827" w:rsidRDefault="004C6D4C" w:rsidP="007A0827">
      <w:pPr>
        <w:tabs>
          <w:tab w:val="left" w:pos="990"/>
          <w:tab w:val="left" w:pos="5040"/>
          <w:tab w:val="left" w:pos="5220"/>
        </w:tabs>
        <w:spacing w:before="100" w:beforeAutospacing="1" w:after="100" w:afterAutospacing="1" w:line="240" w:lineRule="auto"/>
        <w:ind w:left="720" w:hanging="720"/>
      </w:pPr>
      <w:r w:rsidRPr="007A0827">
        <w:rPr>
          <w:shd w:val="clear" w:color="auto" w:fill="FFFFFF"/>
        </w:rPr>
        <w:t xml:space="preserve">Rosenthal, L., Carroll-Scott, A., </w:t>
      </w:r>
      <w:proofErr w:type="spellStart"/>
      <w:r w:rsidRPr="007A0827">
        <w:rPr>
          <w:shd w:val="clear" w:color="auto" w:fill="FFFFFF"/>
        </w:rPr>
        <w:t>Earnshaw</w:t>
      </w:r>
      <w:proofErr w:type="spellEnd"/>
      <w:r w:rsidRPr="007A0827">
        <w:rPr>
          <w:shd w:val="clear" w:color="auto" w:fill="FFFFFF"/>
        </w:rPr>
        <w:t xml:space="preserve">, V. A., </w:t>
      </w:r>
      <w:proofErr w:type="spellStart"/>
      <w:r w:rsidRPr="007A0827">
        <w:rPr>
          <w:shd w:val="clear" w:color="auto" w:fill="FFFFFF"/>
        </w:rPr>
        <w:t>Sackey</w:t>
      </w:r>
      <w:proofErr w:type="spellEnd"/>
      <w:r w:rsidRPr="007A0827">
        <w:rPr>
          <w:shd w:val="clear" w:color="auto" w:fill="FFFFFF"/>
        </w:rPr>
        <w:t xml:space="preserve">, N., O'Malley, S. S., </w:t>
      </w:r>
      <w:proofErr w:type="spellStart"/>
      <w:r w:rsidRPr="007A0827">
        <w:rPr>
          <w:shd w:val="clear" w:color="auto" w:fill="FFFFFF"/>
        </w:rPr>
        <w:t>Santilli</w:t>
      </w:r>
      <w:proofErr w:type="spellEnd"/>
      <w:r w:rsidRPr="007A0827">
        <w:rPr>
          <w:shd w:val="clear" w:color="auto" w:fill="FFFFFF"/>
        </w:rPr>
        <w:t xml:space="preserve">, A., &amp; </w:t>
      </w:r>
      <w:proofErr w:type="spellStart"/>
      <w:r w:rsidRPr="007A0827">
        <w:rPr>
          <w:shd w:val="clear" w:color="auto" w:fill="FFFFFF"/>
        </w:rPr>
        <w:t>Ickovics</w:t>
      </w:r>
      <w:proofErr w:type="spellEnd"/>
      <w:r w:rsidRPr="007A0827">
        <w:rPr>
          <w:shd w:val="clear" w:color="auto" w:fill="FFFFFF"/>
        </w:rPr>
        <w:t>, J. R. (2013). Targeting cessation: understanding barriers and motivations to quitting among urban adult daily tobacco smokers. </w:t>
      </w:r>
      <w:r w:rsidR="000A7BE3" w:rsidRPr="007A0827">
        <w:rPr>
          <w:i/>
          <w:iCs/>
          <w:shd w:val="clear" w:color="auto" w:fill="FFFFFF"/>
        </w:rPr>
        <w:t>Addictive B</w:t>
      </w:r>
      <w:r w:rsidRPr="007A0827">
        <w:rPr>
          <w:i/>
          <w:iCs/>
          <w:shd w:val="clear" w:color="auto" w:fill="FFFFFF"/>
        </w:rPr>
        <w:t>ehaviors</w:t>
      </w:r>
      <w:r w:rsidRPr="007A0827">
        <w:rPr>
          <w:shd w:val="clear" w:color="auto" w:fill="FFFFFF"/>
        </w:rPr>
        <w:t>, </w:t>
      </w:r>
      <w:r w:rsidRPr="007A0827">
        <w:rPr>
          <w:i/>
          <w:iCs/>
          <w:shd w:val="clear" w:color="auto" w:fill="FFFFFF"/>
        </w:rPr>
        <w:t>38</w:t>
      </w:r>
      <w:r w:rsidRPr="007A0827">
        <w:rPr>
          <w:shd w:val="clear" w:color="auto" w:fill="FFFFFF"/>
        </w:rPr>
        <w:t>(3), 1639-1642.</w:t>
      </w:r>
    </w:p>
    <w:p w14:paraId="20D84D4D" w14:textId="77777777" w:rsidR="004C6D4C" w:rsidRPr="007A0827" w:rsidRDefault="004C6D4C" w:rsidP="007A0827">
      <w:pPr>
        <w:tabs>
          <w:tab w:val="left" w:pos="990"/>
          <w:tab w:val="left" w:pos="5040"/>
          <w:tab w:val="left" w:pos="5220"/>
        </w:tabs>
        <w:spacing w:before="100" w:beforeAutospacing="1" w:after="100" w:afterAutospacing="1" w:line="240" w:lineRule="auto"/>
        <w:ind w:left="720" w:hanging="720"/>
        <w:rPr>
          <w:shd w:val="clear" w:color="auto" w:fill="FFFFFF"/>
        </w:rPr>
      </w:pPr>
      <w:proofErr w:type="spellStart"/>
      <w:r w:rsidRPr="007A0827">
        <w:rPr>
          <w:shd w:val="clear" w:color="auto" w:fill="FFFFFF"/>
        </w:rPr>
        <w:t>Roskos</w:t>
      </w:r>
      <w:r w:rsidRPr="007A0827">
        <w:rPr>
          <w:rFonts w:ascii="Calibri" w:eastAsia="Calibri" w:hAnsi="Calibri" w:cs="Calibri"/>
          <w:shd w:val="clear" w:color="auto" w:fill="FFFFFF"/>
        </w:rPr>
        <w:t>‐</w:t>
      </w:r>
      <w:r w:rsidRPr="007A0827">
        <w:rPr>
          <w:shd w:val="clear" w:color="auto" w:fill="FFFFFF"/>
        </w:rPr>
        <w:t>Ewoldsen</w:t>
      </w:r>
      <w:proofErr w:type="spellEnd"/>
      <w:r w:rsidRPr="007A0827">
        <w:rPr>
          <w:shd w:val="clear" w:color="auto" w:fill="FFFFFF"/>
        </w:rPr>
        <w:t>, D. R., Yu, J. H., &amp; Rhodes, N. (2004). Fear appeal messages affect accessibility of attitudes toward the threat and adaptive behaviors. </w:t>
      </w:r>
      <w:r w:rsidRPr="007A0827">
        <w:rPr>
          <w:i/>
          <w:iCs/>
          <w:shd w:val="clear" w:color="auto" w:fill="FFFFFF"/>
        </w:rPr>
        <w:t>Communication Monographs</w:t>
      </w:r>
      <w:r w:rsidRPr="007A0827">
        <w:rPr>
          <w:shd w:val="clear" w:color="auto" w:fill="FFFFFF"/>
        </w:rPr>
        <w:t>, </w:t>
      </w:r>
      <w:r w:rsidRPr="007A0827">
        <w:rPr>
          <w:i/>
          <w:iCs/>
          <w:shd w:val="clear" w:color="auto" w:fill="FFFFFF"/>
        </w:rPr>
        <w:t>71</w:t>
      </w:r>
      <w:r w:rsidRPr="007A0827">
        <w:rPr>
          <w:shd w:val="clear" w:color="auto" w:fill="FFFFFF"/>
        </w:rPr>
        <w:t>(1), 49-69.</w:t>
      </w:r>
    </w:p>
    <w:p w14:paraId="38CF4FB1" w14:textId="77777777" w:rsidR="00D3668E" w:rsidRPr="007A0827" w:rsidRDefault="00D3668E" w:rsidP="007A0827">
      <w:pPr>
        <w:tabs>
          <w:tab w:val="left" w:pos="990"/>
          <w:tab w:val="left" w:pos="5040"/>
          <w:tab w:val="left" w:pos="5220"/>
        </w:tabs>
        <w:spacing w:before="100" w:beforeAutospacing="1" w:after="100" w:afterAutospacing="1" w:line="240" w:lineRule="auto"/>
        <w:ind w:left="720" w:hanging="720"/>
        <w:rPr>
          <w:shd w:val="clear" w:color="auto" w:fill="FFFFFF"/>
        </w:rPr>
      </w:pPr>
      <w:r w:rsidRPr="007A0827">
        <w:rPr>
          <w:shd w:val="clear" w:color="auto" w:fill="FFFFFF"/>
        </w:rPr>
        <w:t xml:space="preserve">Russell, M. A., Stapleton, J. A., </w:t>
      </w:r>
      <w:proofErr w:type="spellStart"/>
      <w:r w:rsidRPr="007A0827">
        <w:rPr>
          <w:shd w:val="clear" w:color="auto" w:fill="FFFFFF"/>
        </w:rPr>
        <w:t>Feyerabend</w:t>
      </w:r>
      <w:proofErr w:type="spellEnd"/>
      <w:r w:rsidRPr="007A0827">
        <w:rPr>
          <w:shd w:val="clear" w:color="auto" w:fill="FFFFFF"/>
        </w:rPr>
        <w:t xml:space="preserve">, C., Wiseman, S. M., </w:t>
      </w:r>
      <w:proofErr w:type="spellStart"/>
      <w:r w:rsidRPr="007A0827">
        <w:rPr>
          <w:shd w:val="clear" w:color="auto" w:fill="FFFFFF"/>
        </w:rPr>
        <w:t>Gustavsson</w:t>
      </w:r>
      <w:proofErr w:type="spellEnd"/>
      <w:r w:rsidRPr="007A0827">
        <w:rPr>
          <w:shd w:val="clear" w:color="auto" w:fill="FFFFFF"/>
        </w:rPr>
        <w:t xml:space="preserve">, G., </w:t>
      </w:r>
      <w:proofErr w:type="spellStart"/>
      <w:r w:rsidRPr="007A0827">
        <w:rPr>
          <w:shd w:val="clear" w:color="auto" w:fill="FFFFFF"/>
        </w:rPr>
        <w:t>Sawe</w:t>
      </w:r>
      <w:proofErr w:type="spellEnd"/>
      <w:r w:rsidRPr="007A0827">
        <w:rPr>
          <w:shd w:val="clear" w:color="auto" w:fill="FFFFFF"/>
        </w:rPr>
        <w:t xml:space="preserve">, U., &amp; Connor, P. (1993). Targeting heavy smokers in general practice: </w:t>
      </w:r>
      <w:proofErr w:type="spellStart"/>
      <w:r w:rsidRPr="007A0827">
        <w:rPr>
          <w:shd w:val="clear" w:color="auto" w:fill="FFFFFF"/>
        </w:rPr>
        <w:t>randomised</w:t>
      </w:r>
      <w:proofErr w:type="spellEnd"/>
      <w:r w:rsidRPr="007A0827">
        <w:rPr>
          <w:shd w:val="clear" w:color="auto" w:fill="FFFFFF"/>
        </w:rPr>
        <w:t xml:space="preserve"> controlled trial of transdermal nicotine patches. </w:t>
      </w:r>
      <w:proofErr w:type="spellStart"/>
      <w:r w:rsidRPr="007A0827">
        <w:rPr>
          <w:i/>
          <w:iCs/>
          <w:shd w:val="clear" w:color="auto" w:fill="FFFFFF"/>
        </w:rPr>
        <w:t>Bmj</w:t>
      </w:r>
      <w:proofErr w:type="spellEnd"/>
      <w:r w:rsidRPr="007A0827">
        <w:rPr>
          <w:shd w:val="clear" w:color="auto" w:fill="FFFFFF"/>
        </w:rPr>
        <w:t>, </w:t>
      </w:r>
      <w:r w:rsidRPr="007A0827">
        <w:rPr>
          <w:i/>
          <w:iCs/>
          <w:shd w:val="clear" w:color="auto" w:fill="FFFFFF"/>
        </w:rPr>
        <w:t>306</w:t>
      </w:r>
      <w:r w:rsidRPr="007A0827">
        <w:rPr>
          <w:shd w:val="clear" w:color="auto" w:fill="FFFFFF"/>
        </w:rPr>
        <w:t>(6888), 1308-1312.</w:t>
      </w:r>
    </w:p>
    <w:p w14:paraId="5B0CBD84" w14:textId="77777777" w:rsidR="00DC2E18" w:rsidRPr="007A0827" w:rsidRDefault="00DC2E18" w:rsidP="007A0827">
      <w:pPr>
        <w:tabs>
          <w:tab w:val="left" w:pos="990"/>
          <w:tab w:val="left" w:pos="5040"/>
          <w:tab w:val="left" w:pos="5220"/>
        </w:tabs>
        <w:spacing w:before="100" w:beforeAutospacing="1" w:after="100" w:afterAutospacing="1" w:line="240" w:lineRule="auto"/>
        <w:ind w:left="720" w:hanging="720"/>
      </w:pPr>
      <w:r w:rsidRPr="007A0827">
        <w:t>Sarkar, N. N. (2008). Barriers to condom use. </w:t>
      </w:r>
      <w:r w:rsidRPr="007A0827">
        <w:rPr>
          <w:i/>
          <w:iCs/>
        </w:rPr>
        <w:t>The European Journal of Contraception &amp; Reproductive Health Care</w:t>
      </w:r>
      <w:r w:rsidRPr="007A0827">
        <w:t>, </w:t>
      </w:r>
      <w:r w:rsidRPr="007A0827">
        <w:rPr>
          <w:i/>
          <w:iCs/>
        </w:rPr>
        <w:t>13</w:t>
      </w:r>
      <w:r w:rsidRPr="007A0827">
        <w:t>(2), 114-122.</w:t>
      </w:r>
    </w:p>
    <w:p w14:paraId="635B6AAD" w14:textId="193BD7BB" w:rsidR="001118BD" w:rsidRPr="007A0827" w:rsidRDefault="001118BD" w:rsidP="007A0827">
      <w:pPr>
        <w:tabs>
          <w:tab w:val="left" w:pos="990"/>
          <w:tab w:val="left" w:pos="5040"/>
          <w:tab w:val="left" w:pos="5220"/>
        </w:tabs>
        <w:spacing w:before="100" w:beforeAutospacing="1" w:after="100" w:afterAutospacing="1" w:line="240" w:lineRule="auto"/>
        <w:ind w:left="720" w:hanging="720"/>
      </w:pPr>
      <w:r w:rsidRPr="007A0827">
        <w:t xml:space="preserve">Shultz, J. A., Sprague, M. A., </w:t>
      </w:r>
      <w:proofErr w:type="spellStart"/>
      <w:r w:rsidRPr="007A0827">
        <w:t>Branen</w:t>
      </w:r>
      <w:proofErr w:type="spellEnd"/>
      <w:r w:rsidRPr="007A0827">
        <w:t xml:space="preserve">, L. J., &amp; </w:t>
      </w:r>
      <w:proofErr w:type="spellStart"/>
      <w:r w:rsidRPr="007A0827">
        <w:t>Lambeth</w:t>
      </w:r>
      <w:proofErr w:type="spellEnd"/>
      <w:r w:rsidRPr="007A0827">
        <w:t>, S. (2001). A</w:t>
      </w:r>
      <w:r w:rsidR="000A7BE3" w:rsidRPr="007A0827">
        <w:t xml:space="preserve"> comparison of </w:t>
      </w:r>
      <w:r w:rsidRPr="007A0827">
        <w:t>views of individuals with type 2 diabetes mellitus and diab</w:t>
      </w:r>
      <w:r w:rsidR="000A7BE3" w:rsidRPr="007A0827">
        <w:t xml:space="preserve">etes educators about </w:t>
      </w:r>
      <w:r w:rsidRPr="007A0827">
        <w:t>barriers to diet and exercise. </w:t>
      </w:r>
      <w:r w:rsidRPr="007A0827">
        <w:rPr>
          <w:i/>
          <w:iCs/>
        </w:rPr>
        <w:t>Journal of Health Communication</w:t>
      </w:r>
      <w:r w:rsidRPr="007A0827">
        <w:t>, </w:t>
      </w:r>
      <w:r w:rsidRPr="007A0827">
        <w:rPr>
          <w:i/>
          <w:iCs/>
        </w:rPr>
        <w:t>6</w:t>
      </w:r>
      <w:r w:rsidRPr="007A0827">
        <w:t>(2), 99-115.</w:t>
      </w:r>
    </w:p>
    <w:p w14:paraId="101AAB9F" w14:textId="77AD8969" w:rsidR="002F73D4" w:rsidRPr="007A0827" w:rsidRDefault="002F73D4" w:rsidP="007A0827">
      <w:pPr>
        <w:tabs>
          <w:tab w:val="left" w:pos="990"/>
          <w:tab w:val="left" w:pos="5040"/>
          <w:tab w:val="left" w:pos="5220"/>
        </w:tabs>
        <w:spacing w:before="100" w:beforeAutospacing="1" w:after="100" w:afterAutospacing="1" w:line="240" w:lineRule="auto"/>
        <w:ind w:left="720" w:hanging="720"/>
        <w:rPr>
          <w:shd w:val="clear" w:color="auto" w:fill="FFFFFF"/>
        </w:rPr>
      </w:pPr>
      <w:r w:rsidRPr="007A0827">
        <w:rPr>
          <w:shd w:val="clear" w:color="auto" w:fill="FFFFFF"/>
        </w:rPr>
        <w:lastRenderedPageBreak/>
        <w:t xml:space="preserve">Shah, A., </w:t>
      </w:r>
      <w:proofErr w:type="spellStart"/>
      <w:r w:rsidRPr="007A0827">
        <w:rPr>
          <w:shd w:val="clear" w:color="auto" w:fill="FFFFFF"/>
        </w:rPr>
        <w:t>Clayman</w:t>
      </w:r>
      <w:proofErr w:type="spellEnd"/>
      <w:r w:rsidRPr="007A0827">
        <w:rPr>
          <w:shd w:val="clear" w:color="auto" w:fill="FFFFFF"/>
        </w:rPr>
        <w:t xml:space="preserve">, M. L., Glass, S., &amp; </w:t>
      </w:r>
      <w:proofErr w:type="spellStart"/>
      <w:r w:rsidRPr="007A0827">
        <w:rPr>
          <w:shd w:val="clear" w:color="auto" w:fill="FFFFFF"/>
        </w:rPr>
        <w:t>Kandula</w:t>
      </w:r>
      <w:proofErr w:type="spellEnd"/>
      <w:r w:rsidRPr="007A0827">
        <w:rPr>
          <w:shd w:val="clear" w:color="auto" w:fill="FFFFFF"/>
        </w:rPr>
        <w:t>, N. R. (2015). Prote</w:t>
      </w:r>
      <w:r w:rsidR="000A7BE3" w:rsidRPr="007A0827">
        <w:rPr>
          <w:shd w:val="clear" w:color="auto" w:fill="FFFFFF"/>
        </w:rPr>
        <w:t xml:space="preserve">ct your heart: a </w:t>
      </w:r>
      <w:r w:rsidR="00E62FE3" w:rsidRPr="007A0827">
        <w:rPr>
          <w:shd w:val="clear" w:color="auto" w:fill="FFFFFF"/>
        </w:rPr>
        <w:t>culture-</w:t>
      </w:r>
      <w:r w:rsidRPr="007A0827">
        <w:rPr>
          <w:shd w:val="clear" w:color="auto" w:fill="FFFFFF"/>
        </w:rPr>
        <w:t>specific multimedia cardiovascular health education program.</w:t>
      </w:r>
      <w:r w:rsidRPr="007A0827">
        <w:rPr>
          <w:rStyle w:val="apple-converted-space"/>
          <w:shd w:val="clear" w:color="auto" w:fill="FFFFFF"/>
        </w:rPr>
        <w:t> </w:t>
      </w:r>
      <w:r w:rsidR="000A7BE3" w:rsidRPr="007A0827">
        <w:rPr>
          <w:i/>
          <w:shd w:val="clear" w:color="auto" w:fill="FFFFFF"/>
        </w:rPr>
        <w:t>Journal of H</w:t>
      </w:r>
      <w:r w:rsidR="00E62FE3" w:rsidRPr="007A0827">
        <w:rPr>
          <w:i/>
          <w:shd w:val="clear" w:color="auto" w:fill="FFFFFF"/>
        </w:rPr>
        <w:t xml:space="preserve">ealth </w:t>
      </w:r>
      <w:r w:rsidR="000A7BE3" w:rsidRPr="007A0827">
        <w:rPr>
          <w:i/>
          <w:shd w:val="clear" w:color="auto" w:fill="FFFFFF"/>
        </w:rPr>
        <w:t>C</w:t>
      </w:r>
      <w:r w:rsidRPr="007A0827">
        <w:rPr>
          <w:i/>
          <w:shd w:val="clear" w:color="auto" w:fill="FFFFFF"/>
        </w:rPr>
        <w:t>ommunication,</w:t>
      </w:r>
      <w:r w:rsidRPr="007A0827">
        <w:rPr>
          <w:rStyle w:val="apple-converted-space"/>
          <w:i/>
          <w:shd w:val="clear" w:color="auto" w:fill="FFFFFF"/>
        </w:rPr>
        <w:t> </w:t>
      </w:r>
      <w:r w:rsidRPr="007A0827">
        <w:rPr>
          <w:i/>
          <w:shd w:val="clear" w:color="auto" w:fill="FFFFFF"/>
        </w:rPr>
        <w:t>20</w:t>
      </w:r>
      <w:r w:rsidRPr="007A0827">
        <w:rPr>
          <w:shd w:val="clear" w:color="auto" w:fill="FFFFFF"/>
        </w:rPr>
        <w:t>(4), 424-430.</w:t>
      </w:r>
    </w:p>
    <w:p w14:paraId="4D09EF85" w14:textId="78890C94" w:rsidR="004C6D4C" w:rsidRPr="007A0827" w:rsidRDefault="004C6D4C" w:rsidP="007A0827">
      <w:pPr>
        <w:tabs>
          <w:tab w:val="left" w:pos="990"/>
          <w:tab w:val="left" w:pos="5040"/>
          <w:tab w:val="left" w:pos="5220"/>
        </w:tabs>
        <w:spacing w:before="100" w:beforeAutospacing="1" w:after="100" w:afterAutospacing="1" w:line="240" w:lineRule="auto"/>
        <w:ind w:left="720" w:hanging="720"/>
        <w:rPr>
          <w:shd w:val="clear" w:color="auto" w:fill="FFFFFF"/>
        </w:rPr>
      </w:pPr>
      <w:r w:rsidRPr="007A0827">
        <w:rPr>
          <w:shd w:val="clear" w:color="auto" w:fill="FFFFFF"/>
        </w:rPr>
        <w:t>Sheehan, K. B. (2018). Crowdsourcing research: Data collection with Amazon’s Mechanical Turk. </w:t>
      </w:r>
      <w:r w:rsidRPr="007A0827">
        <w:rPr>
          <w:i/>
          <w:iCs/>
          <w:shd w:val="clear" w:color="auto" w:fill="FFFFFF"/>
        </w:rPr>
        <w:t>Communication Monographs</w:t>
      </w:r>
      <w:r w:rsidRPr="007A0827">
        <w:rPr>
          <w:shd w:val="clear" w:color="auto" w:fill="FFFFFF"/>
        </w:rPr>
        <w:t>, </w:t>
      </w:r>
      <w:r w:rsidRPr="007A0827">
        <w:rPr>
          <w:i/>
          <w:iCs/>
          <w:shd w:val="clear" w:color="auto" w:fill="FFFFFF"/>
        </w:rPr>
        <w:t>85</w:t>
      </w:r>
      <w:r w:rsidRPr="007A0827">
        <w:rPr>
          <w:shd w:val="clear" w:color="auto" w:fill="FFFFFF"/>
        </w:rPr>
        <w:t>(1), 140-156.</w:t>
      </w:r>
    </w:p>
    <w:p w14:paraId="2F603018" w14:textId="3074EE69" w:rsidR="000A7BE3" w:rsidRPr="007A0827" w:rsidRDefault="000A7BE3" w:rsidP="007A0827">
      <w:pPr>
        <w:tabs>
          <w:tab w:val="left" w:pos="990"/>
          <w:tab w:val="left" w:pos="5040"/>
          <w:tab w:val="left" w:pos="5220"/>
        </w:tabs>
        <w:spacing w:before="100" w:beforeAutospacing="1" w:after="100" w:afterAutospacing="1" w:line="240" w:lineRule="auto"/>
        <w:ind w:left="720" w:hanging="720"/>
      </w:pPr>
      <w:r w:rsidRPr="007A0827">
        <w:rPr>
          <w:shd w:val="clear" w:color="auto" w:fill="FFFFFF"/>
        </w:rPr>
        <w:t xml:space="preserve">Slater, M.D., &amp; </w:t>
      </w:r>
      <w:proofErr w:type="spellStart"/>
      <w:r w:rsidRPr="007A0827">
        <w:rPr>
          <w:shd w:val="clear" w:color="auto" w:fill="FFFFFF"/>
        </w:rPr>
        <w:t>Rouner</w:t>
      </w:r>
      <w:proofErr w:type="spellEnd"/>
      <w:r w:rsidRPr="007A0827">
        <w:rPr>
          <w:shd w:val="clear" w:color="auto" w:fill="FFFFFF"/>
        </w:rPr>
        <w:t xml:space="preserve">, D. (2002). Entertainment-education and elaboration likelihood: Understanding the processing of narrative persuasion. </w:t>
      </w:r>
      <w:r w:rsidRPr="007A0827">
        <w:rPr>
          <w:i/>
          <w:shd w:val="clear" w:color="auto" w:fill="FFFFFF"/>
        </w:rPr>
        <w:t>Communication Theory, 12</w:t>
      </w:r>
      <w:r w:rsidRPr="007A0827">
        <w:rPr>
          <w:shd w:val="clear" w:color="auto" w:fill="FFFFFF"/>
        </w:rPr>
        <w:t>(2), 173-191.</w:t>
      </w:r>
    </w:p>
    <w:p w14:paraId="33089D44" w14:textId="53F08F73" w:rsidR="004A7FC8" w:rsidRPr="007A0827" w:rsidRDefault="004A7FC8" w:rsidP="007A0827">
      <w:pPr>
        <w:tabs>
          <w:tab w:val="left" w:pos="990"/>
          <w:tab w:val="left" w:pos="5040"/>
          <w:tab w:val="left" w:pos="5220"/>
        </w:tabs>
        <w:spacing w:before="100" w:beforeAutospacing="1" w:after="100" w:afterAutospacing="1" w:line="240" w:lineRule="auto"/>
        <w:ind w:left="720" w:hanging="720"/>
        <w:rPr>
          <w:shd w:val="clear" w:color="auto" w:fill="FFFFFF"/>
        </w:rPr>
      </w:pPr>
      <w:proofErr w:type="spellStart"/>
      <w:r w:rsidRPr="007A0827">
        <w:rPr>
          <w:shd w:val="clear" w:color="auto" w:fill="FFFFFF"/>
        </w:rPr>
        <w:t>Slonim</w:t>
      </w:r>
      <w:proofErr w:type="spellEnd"/>
      <w:r w:rsidRPr="007A0827">
        <w:rPr>
          <w:shd w:val="clear" w:color="auto" w:fill="FFFFFF"/>
        </w:rPr>
        <w:t xml:space="preserve">, A. B., Roberto, A. J., Downing, C. R., Adams, I. F., </w:t>
      </w:r>
      <w:proofErr w:type="spellStart"/>
      <w:r w:rsidR="000A7BE3" w:rsidRPr="007A0827">
        <w:rPr>
          <w:shd w:val="clear" w:color="auto" w:fill="FFFFFF"/>
        </w:rPr>
        <w:t>Fasano</w:t>
      </w:r>
      <w:proofErr w:type="spellEnd"/>
      <w:r w:rsidR="000A7BE3" w:rsidRPr="007A0827">
        <w:rPr>
          <w:shd w:val="clear" w:color="auto" w:fill="FFFFFF"/>
        </w:rPr>
        <w:t>, N. J., Davis-</w:t>
      </w:r>
      <w:proofErr w:type="spellStart"/>
      <w:r w:rsidRPr="007A0827">
        <w:rPr>
          <w:shd w:val="clear" w:color="auto" w:fill="FFFFFF"/>
        </w:rPr>
        <w:t>Satterla</w:t>
      </w:r>
      <w:proofErr w:type="spellEnd"/>
      <w:r w:rsidRPr="007A0827">
        <w:rPr>
          <w:shd w:val="clear" w:color="auto" w:fill="FFFFFF"/>
        </w:rPr>
        <w:t>, L., &amp; Miller, M. A. (2005). Adolescents’ knowledge, beliefs, and behaviors regarding hepatitis B: Insights and implications for programs targeting</w:t>
      </w:r>
      <w:r w:rsidR="000A7BE3" w:rsidRPr="007A0827">
        <w:rPr>
          <w:shd w:val="clear" w:color="auto" w:fill="FFFFFF"/>
        </w:rPr>
        <w:t xml:space="preserve"> </w:t>
      </w:r>
      <w:r w:rsidRPr="007A0827">
        <w:rPr>
          <w:shd w:val="clear" w:color="auto" w:fill="FFFFFF"/>
        </w:rPr>
        <w:t>vaccine-preventable diseases. </w:t>
      </w:r>
      <w:r w:rsidRPr="007A0827">
        <w:rPr>
          <w:i/>
          <w:iCs/>
          <w:shd w:val="clear" w:color="auto" w:fill="FFFFFF"/>
        </w:rPr>
        <w:t>Journal of Adolescent Health</w:t>
      </w:r>
      <w:r w:rsidRPr="007A0827">
        <w:rPr>
          <w:shd w:val="clear" w:color="auto" w:fill="FFFFFF"/>
        </w:rPr>
        <w:t>, </w:t>
      </w:r>
      <w:r w:rsidRPr="007A0827">
        <w:rPr>
          <w:i/>
          <w:iCs/>
          <w:shd w:val="clear" w:color="auto" w:fill="FFFFFF"/>
        </w:rPr>
        <w:t>36</w:t>
      </w:r>
      <w:r w:rsidRPr="007A0827">
        <w:rPr>
          <w:shd w:val="clear" w:color="auto" w:fill="FFFFFF"/>
        </w:rPr>
        <w:t>(3), 178-186.</w:t>
      </w:r>
    </w:p>
    <w:p w14:paraId="333821D8" w14:textId="0B773D41" w:rsidR="004C6D4C" w:rsidRPr="007A0827" w:rsidRDefault="004C6D4C" w:rsidP="007A0827">
      <w:pPr>
        <w:tabs>
          <w:tab w:val="left" w:pos="990"/>
          <w:tab w:val="left" w:pos="5040"/>
          <w:tab w:val="left" w:pos="5220"/>
        </w:tabs>
        <w:spacing w:before="100" w:beforeAutospacing="1" w:after="100" w:afterAutospacing="1" w:line="240" w:lineRule="auto"/>
        <w:ind w:left="720" w:hanging="720"/>
        <w:rPr>
          <w:shd w:val="clear" w:color="auto" w:fill="FFFFFF"/>
        </w:rPr>
      </w:pPr>
      <w:proofErr w:type="spellStart"/>
      <w:r w:rsidRPr="007A0827">
        <w:rPr>
          <w:shd w:val="clear" w:color="auto" w:fill="FFFFFF"/>
        </w:rPr>
        <w:t>Smalec</w:t>
      </w:r>
      <w:proofErr w:type="spellEnd"/>
      <w:r w:rsidRPr="007A0827">
        <w:rPr>
          <w:shd w:val="clear" w:color="auto" w:fill="FFFFFF"/>
        </w:rPr>
        <w:t xml:space="preserve">, J. L., &amp; </w:t>
      </w:r>
      <w:proofErr w:type="spellStart"/>
      <w:r w:rsidRPr="007A0827">
        <w:rPr>
          <w:shd w:val="clear" w:color="auto" w:fill="FFFFFF"/>
        </w:rPr>
        <w:t>Klingle</w:t>
      </w:r>
      <w:proofErr w:type="spellEnd"/>
      <w:r w:rsidRPr="007A0827">
        <w:rPr>
          <w:shd w:val="clear" w:color="auto" w:fill="FFFFFF"/>
        </w:rPr>
        <w:t>, R. S. (2000). Bulimia interventions via interpersonal influence: The role of threat and efficacy in persuading bulimics to seek help. </w:t>
      </w:r>
      <w:r w:rsidRPr="007A0827">
        <w:rPr>
          <w:i/>
          <w:iCs/>
          <w:shd w:val="clear" w:color="auto" w:fill="FFFFFF"/>
        </w:rPr>
        <w:t>Journal of Behavioral Medicine</w:t>
      </w:r>
      <w:r w:rsidRPr="007A0827">
        <w:rPr>
          <w:shd w:val="clear" w:color="auto" w:fill="FFFFFF"/>
        </w:rPr>
        <w:t>, </w:t>
      </w:r>
      <w:r w:rsidRPr="007A0827">
        <w:rPr>
          <w:i/>
          <w:iCs/>
          <w:shd w:val="clear" w:color="auto" w:fill="FFFFFF"/>
        </w:rPr>
        <w:t>23</w:t>
      </w:r>
      <w:r w:rsidRPr="007A0827">
        <w:rPr>
          <w:shd w:val="clear" w:color="auto" w:fill="FFFFFF"/>
        </w:rPr>
        <w:t>(1), 37-57.</w:t>
      </w:r>
    </w:p>
    <w:p w14:paraId="6A36A064" w14:textId="6916541E"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 xml:space="preserve">Smith, S. W., </w:t>
      </w:r>
      <w:proofErr w:type="spellStart"/>
      <w:r w:rsidRPr="007A0827">
        <w:t>Rosenman</w:t>
      </w:r>
      <w:proofErr w:type="spellEnd"/>
      <w:r w:rsidRPr="007A0827">
        <w:t xml:space="preserve">, K. D., </w:t>
      </w:r>
      <w:proofErr w:type="spellStart"/>
      <w:r w:rsidRPr="007A0827">
        <w:t>Kotowski</w:t>
      </w:r>
      <w:proofErr w:type="spellEnd"/>
      <w:r w:rsidRPr="007A0827">
        <w:t xml:space="preserve">, M. R., Glazer, E., </w:t>
      </w:r>
      <w:proofErr w:type="spellStart"/>
      <w:r w:rsidRPr="007A0827">
        <w:t>McFeters</w:t>
      </w:r>
      <w:proofErr w:type="spellEnd"/>
      <w:r w:rsidRPr="007A0827">
        <w:t>, C.,</w:t>
      </w:r>
      <w:r w:rsidR="000A7BE3" w:rsidRPr="007A0827">
        <w:t xml:space="preserve"> </w:t>
      </w:r>
      <w:proofErr w:type="spellStart"/>
      <w:r w:rsidR="000A7BE3" w:rsidRPr="007A0827">
        <w:t>Keesecker</w:t>
      </w:r>
      <w:proofErr w:type="spellEnd"/>
      <w:r w:rsidR="000A7BE3" w:rsidRPr="007A0827">
        <w:t xml:space="preserve">, </w:t>
      </w:r>
      <w:r w:rsidR="00E62FE3" w:rsidRPr="007A0827">
        <w:t xml:space="preserve">N. M., &amp; </w:t>
      </w:r>
      <w:r w:rsidRPr="007A0827">
        <w:t>Law, A. (2008). Using the EPPM to create and evaluate the effective</w:t>
      </w:r>
      <w:r w:rsidR="00E62FE3" w:rsidRPr="007A0827">
        <w:t xml:space="preserve">ness of brochures to </w:t>
      </w:r>
      <w:r w:rsidRPr="007A0827">
        <w:t xml:space="preserve">increase the use of hearing protection in farmers and landscape </w:t>
      </w:r>
      <w:r w:rsidR="00E62FE3" w:rsidRPr="007A0827">
        <w:t>workers. </w:t>
      </w:r>
      <w:r w:rsidR="00E62FE3" w:rsidRPr="007A0827">
        <w:rPr>
          <w:i/>
        </w:rPr>
        <w:t xml:space="preserve">Journal of </w:t>
      </w:r>
      <w:r w:rsidRPr="007A0827">
        <w:rPr>
          <w:i/>
        </w:rPr>
        <w:t>Applied Communication Research, 36</w:t>
      </w:r>
      <w:r w:rsidRPr="007A0827">
        <w:t>(2), 200-218.</w:t>
      </w:r>
    </w:p>
    <w:p w14:paraId="16B7254E" w14:textId="77777777" w:rsidR="004C6D4C" w:rsidRPr="007A0827" w:rsidRDefault="004C6D4C" w:rsidP="007A0827">
      <w:pPr>
        <w:tabs>
          <w:tab w:val="left" w:pos="990"/>
          <w:tab w:val="left" w:pos="5040"/>
          <w:tab w:val="left" w:pos="5220"/>
        </w:tabs>
        <w:spacing w:before="100" w:beforeAutospacing="1" w:after="100" w:afterAutospacing="1" w:line="240" w:lineRule="auto"/>
        <w:ind w:left="720" w:hanging="720"/>
      </w:pPr>
      <w:r w:rsidRPr="007A0827">
        <w:t>Smoking &amp; Tobacco Use (February 20, 2018). Retrieved from https://www.cdc.gov/tobacco/data_statistics/fact_sheets/fast_facts/index.htm</w:t>
      </w:r>
    </w:p>
    <w:p w14:paraId="78F3608E" w14:textId="1E9DE52F" w:rsidR="001E62E7" w:rsidRPr="007A0827" w:rsidRDefault="001E62E7" w:rsidP="007A0827">
      <w:pPr>
        <w:tabs>
          <w:tab w:val="left" w:pos="990"/>
          <w:tab w:val="left" w:pos="5040"/>
          <w:tab w:val="left" w:pos="5220"/>
        </w:tabs>
        <w:spacing w:before="100" w:beforeAutospacing="1" w:after="100" w:afterAutospacing="1" w:line="240" w:lineRule="auto"/>
        <w:ind w:left="720" w:hanging="720"/>
      </w:pPr>
      <w:proofErr w:type="spellStart"/>
      <w:r w:rsidRPr="007A0827">
        <w:t>Soares</w:t>
      </w:r>
      <w:proofErr w:type="spellEnd"/>
      <w:r w:rsidRPr="007A0827">
        <w:t xml:space="preserve">-Miranda, L., </w:t>
      </w:r>
      <w:proofErr w:type="spellStart"/>
      <w:r w:rsidRPr="007A0827">
        <w:t>Siscovick</w:t>
      </w:r>
      <w:proofErr w:type="spellEnd"/>
      <w:r w:rsidRPr="007A0827">
        <w:t xml:space="preserve">, D. S., </w:t>
      </w:r>
      <w:proofErr w:type="spellStart"/>
      <w:r w:rsidRPr="007A0827">
        <w:t>Psaty</w:t>
      </w:r>
      <w:proofErr w:type="spellEnd"/>
      <w:r w:rsidRPr="007A0827">
        <w:t xml:space="preserve">, B. M., </w:t>
      </w:r>
      <w:proofErr w:type="spellStart"/>
      <w:r w:rsidRPr="007A0827">
        <w:t>Longstreth</w:t>
      </w:r>
      <w:proofErr w:type="spellEnd"/>
      <w:r w:rsidRPr="007A0827">
        <w:t xml:space="preserve">, W. T., and </w:t>
      </w:r>
      <w:proofErr w:type="spellStart"/>
      <w:r w:rsidRPr="007A0827">
        <w:t>Mozaffarian</w:t>
      </w:r>
      <w:proofErr w:type="spellEnd"/>
      <w:r w:rsidRPr="007A0827">
        <w:t>, D. (2016). Physical activity and risk of coronary heart disease and stroke in older adults: the cardiovascular health study. </w:t>
      </w:r>
      <w:r w:rsidRPr="007A0827">
        <w:rPr>
          <w:i/>
          <w:iCs/>
        </w:rPr>
        <w:t>Circulation,</w:t>
      </w:r>
      <w:r w:rsidRPr="007A0827">
        <w:t xml:space="preserve"> </w:t>
      </w:r>
      <w:r w:rsidRPr="007A0827">
        <w:rPr>
          <w:i/>
        </w:rPr>
        <w:t>133</w:t>
      </w:r>
      <w:r w:rsidRPr="007A0827">
        <w:t xml:space="preserve">, 147–155. </w:t>
      </w:r>
      <w:proofErr w:type="spellStart"/>
      <w:r w:rsidRPr="007A0827">
        <w:t>doi</w:t>
      </w:r>
      <w:proofErr w:type="spellEnd"/>
      <w:r w:rsidRPr="007A0827">
        <w:t>: 10.1161/CIRCULATIONAHA.115.018323</w:t>
      </w:r>
    </w:p>
    <w:p w14:paraId="3286D84C" w14:textId="028B06C9" w:rsidR="002F73D4" w:rsidRPr="007A0827" w:rsidRDefault="002F73D4" w:rsidP="007A0827">
      <w:pPr>
        <w:tabs>
          <w:tab w:val="left" w:pos="990"/>
          <w:tab w:val="left" w:pos="5040"/>
          <w:tab w:val="left" w:pos="5220"/>
        </w:tabs>
        <w:spacing w:before="100" w:beforeAutospacing="1" w:after="100" w:afterAutospacing="1" w:line="240" w:lineRule="auto"/>
        <w:ind w:left="720" w:hanging="720"/>
      </w:pPr>
      <w:proofErr w:type="spellStart"/>
      <w:r w:rsidRPr="007A0827">
        <w:t>Sukalla</w:t>
      </w:r>
      <w:proofErr w:type="spellEnd"/>
      <w:r w:rsidRPr="007A0827">
        <w:t xml:space="preserve">, F., Wagner, A. J., &amp; </w:t>
      </w:r>
      <w:proofErr w:type="spellStart"/>
      <w:r w:rsidRPr="007A0827">
        <w:t>Rackow</w:t>
      </w:r>
      <w:proofErr w:type="spellEnd"/>
      <w:r w:rsidRPr="007A0827">
        <w:t>, I. (2017). Dispelling Fear</w:t>
      </w:r>
      <w:r w:rsidR="001E62E7" w:rsidRPr="007A0827">
        <w:t xml:space="preserve">s and Myths of Organ </w:t>
      </w:r>
      <w:r w:rsidRPr="007A0827">
        <w:t>Donation: How Narratives That Include Information Re</w:t>
      </w:r>
      <w:r w:rsidR="001E62E7" w:rsidRPr="007A0827">
        <w:t xml:space="preserve">duce Ambivalence and </w:t>
      </w:r>
      <w:r w:rsidRPr="007A0827">
        <w:t>Reactance. </w:t>
      </w:r>
      <w:r w:rsidRPr="007A0827">
        <w:rPr>
          <w:i/>
          <w:iCs/>
        </w:rPr>
        <w:t>International Journal of Communication (19328036)</w:t>
      </w:r>
      <w:r w:rsidRPr="007A0827">
        <w:t>, </w:t>
      </w:r>
      <w:r w:rsidRPr="007A0827">
        <w:rPr>
          <w:i/>
          <w:iCs/>
        </w:rPr>
        <w:t>11</w:t>
      </w:r>
      <w:r w:rsidRPr="007A0827">
        <w:t>.</w:t>
      </w:r>
    </w:p>
    <w:p w14:paraId="082FD4EE" w14:textId="41995F2D" w:rsidR="00804E79" w:rsidRPr="007A0827" w:rsidRDefault="00804E79" w:rsidP="007A0827">
      <w:pPr>
        <w:tabs>
          <w:tab w:val="left" w:pos="990"/>
          <w:tab w:val="left" w:pos="5040"/>
          <w:tab w:val="left" w:pos="5220"/>
        </w:tabs>
        <w:spacing w:before="100" w:beforeAutospacing="1" w:after="100" w:afterAutospacing="1" w:line="240" w:lineRule="auto"/>
        <w:ind w:left="720" w:hanging="720"/>
        <w:rPr>
          <w:shd w:val="clear" w:color="auto" w:fill="FFFFFF"/>
        </w:rPr>
      </w:pPr>
      <w:proofErr w:type="spellStart"/>
      <w:r w:rsidRPr="007A0827">
        <w:rPr>
          <w:shd w:val="clear" w:color="auto" w:fill="FFFFFF"/>
        </w:rPr>
        <w:t>Tergerson</w:t>
      </w:r>
      <w:proofErr w:type="spellEnd"/>
      <w:r w:rsidRPr="007A0827">
        <w:rPr>
          <w:shd w:val="clear" w:color="auto" w:fill="FFFFFF"/>
        </w:rPr>
        <w:t>, J. L., &amp; King, K. A. (2002). Do perceived cues, benef</w:t>
      </w:r>
      <w:r w:rsidR="001E62E7" w:rsidRPr="007A0827">
        <w:rPr>
          <w:shd w:val="clear" w:color="auto" w:fill="FFFFFF"/>
        </w:rPr>
        <w:t xml:space="preserve">its, and barriers to </w:t>
      </w:r>
      <w:r w:rsidRPr="007A0827">
        <w:rPr>
          <w:shd w:val="clear" w:color="auto" w:fill="FFFFFF"/>
        </w:rPr>
        <w:t>physical activity differ betwe</w:t>
      </w:r>
      <w:r w:rsidR="00DB5C56" w:rsidRPr="007A0827">
        <w:rPr>
          <w:shd w:val="clear" w:color="auto" w:fill="FFFFFF"/>
        </w:rPr>
        <w:t>en male and female adolescents?</w:t>
      </w:r>
      <w:r w:rsidRPr="007A0827">
        <w:rPr>
          <w:shd w:val="clear" w:color="auto" w:fill="FFFFFF"/>
        </w:rPr>
        <w:t> </w:t>
      </w:r>
      <w:r w:rsidR="001E62E7" w:rsidRPr="007A0827">
        <w:rPr>
          <w:i/>
          <w:iCs/>
          <w:shd w:val="clear" w:color="auto" w:fill="FFFFFF"/>
        </w:rPr>
        <w:t>Journal of School H</w:t>
      </w:r>
      <w:r w:rsidRPr="007A0827">
        <w:rPr>
          <w:i/>
          <w:iCs/>
          <w:shd w:val="clear" w:color="auto" w:fill="FFFFFF"/>
        </w:rPr>
        <w:t>ealth</w:t>
      </w:r>
      <w:r w:rsidRPr="007A0827">
        <w:rPr>
          <w:shd w:val="clear" w:color="auto" w:fill="FFFFFF"/>
        </w:rPr>
        <w:t>, </w:t>
      </w:r>
      <w:r w:rsidRPr="007A0827">
        <w:rPr>
          <w:i/>
          <w:iCs/>
          <w:shd w:val="clear" w:color="auto" w:fill="FFFFFF"/>
        </w:rPr>
        <w:t>72</w:t>
      </w:r>
      <w:r w:rsidRPr="007A0827">
        <w:rPr>
          <w:shd w:val="clear" w:color="auto" w:fill="FFFFFF"/>
        </w:rPr>
        <w:t>(9), 374-380.</w:t>
      </w:r>
    </w:p>
    <w:p w14:paraId="45F856F8" w14:textId="6CF1796C" w:rsidR="00255C24" w:rsidRPr="007A0827" w:rsidRDefault="00255C24" w:rsidP="007A0827">
      <w:pPr>
        <w:tabs>
          <w:tab w:val="left" w:pos="990"/>
          <w:tab w:val="left" w:pos="5040"/>
          <w:tab w:val="left" w:pos="5220"/>
        </w:tabs>
        <w:spacing w:before="100" w:beforeAutospacing="1" w:after="100" w:afterAutospacing="1" w:line="240" w:lineRule="auto"/>
        <w:ind w:left="720" w:hanging="720"/>
        <w:rPr>
          <w:shd w:val="clear" w:color="auto" w:fill="FFFFFF"/>
        </w:rPr>
      </w:pPr>
      <w:r w:rsidRPr="007A0827">
        <w:rPr>
          <w:shd w:val="clear" w:color="auto" w:fill="FFFFFF"/>
        </w:rPr>
        <w:t>The Most Common Unisex Names in America: Is Yours One of Them? (June 10, 2015). Retrieved from https://fivethirtyeight.com/features/there-are-922-unisex-names-in-america-is-yours-one-of-them/</w:t>
      </w:r>
    </w:p>
    <w:p w14:paraId="77824D43" w14:textId="28F67BF2" w:rsidR="00CA14A1" w:rsidRPr="007A0827" w:rsidRDefault="00CA14A1" w:rsidP="007A0827">
      <w:pPr>
        <w:tabs>
          <w:tab w:val="left" w:pos="990"/>
          <w:tab w:val="left" w:pos="5040"/>
          <w:tab w:val="left" w:pos="5220"/>
        </w:tabs>
        <w:spacing w:before="100" w:beforeAutospacing="1" w:after="100" w:afterAutospacing="1" w:line="240" w:lineRule="auto"/>
        <w:ind w:left="720" w:hanging="720"/>
      </w:pPr>
      <w:proofErr w:type="spellStart"/>
      <w:r w:rsidRPr="007A0827">
        <w:lastRenderedPageBreak/>
        <w:t>Tversky</w:t>
      </w:r>
      <w:proofErr w:type="spellEnd"/>
      <w:r w:rsidRPr="007A0827">
        <w:t xml:space="preserve">, A., &amp; </w:t>
      </w:r>
      <w:proofErr w:type="spellStart"/>
      <w:r w:rsidRPr="007A0827">
        <w:t>Kahneman</w:t>
      </w:r>
      <w:proofErr w:type="spellEnd"/>
      <w:r w:rsidRPr="007A0827">
        <w:t>, D. (1992). Advances in prospect theory: Cumulati</w:t>
      </w:r>
      <w:r w:rsidR="001E62E7" w:rsidRPr="007A0827">
        <w:t xml:space="preserve">ve </w:t>
      </w:r>
      <w:r w:rsidRPr="007A0827">
        <w:t>representation of uncertainty. </w:t>
      </w:r>
      <w:r w:rsidR="001E62E7" w:rsidRPr="007A0827">
        <w:rPr>
          <w:i/>
          <w:iCs/>
        </w:rPr>
        <w:t>Journal of Risk and U</w:t>
      </w:r>
      <w:r w:rsidRPr="007A0827">
        <w:rPr>
          <w:i/>
          <w:iCs/>
        </w:rPr>
        <w:t>ncertainty</w:t>
      </w:r>
      <w:r w:rsidRPr="007A0827">
        <w:t>, </w:t>
      </w:r>
      <w:r w:rsidRPr="007A0827">
        <w:rPr>
          <w:i/>
          <w:iCs/>
        </w:rPr>
        <w:t>5</w:t>
      </w:r>
      <w:r w:rsidRPr="007A0827">
        <w:t>(4), 297-323.</w:t>
      </w:r>
    </w:p>
    <w:p w14:paraId="6CF2F2B7" w14:textId="1ACEBD26"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The American Heart Association's Diet and Lifestyle Recommendatio</w:t>
      </w:r>
      <w:r w:rsidR="001E62E7" w:rsidRPr="007A0827">
        <w:t xml:space="preserve">ns (March 27, </w:t>
      </w:r>
      <w:r w:rsidR="00E62FE3" w:rsidRPr="007A0827">
        <w:t xml:space="preserve">2017). </w:t>
      </w:r>
      <w:r w:rsidRPr="007A0827">
        <w:t xml:space="preserve">Retrieved from </w:t>
      </w:r>
      <w:hyperlink r:id="rId16" w:history="1">
        <w:r w:rsidR="002F536E" w:rsidRPr="007A0827">
          <w:rPr>
            <w:rStyle w:val="Hyperlink"/>
            <w:color w:val="auto"/>
          </w:rPr>
          <w:t>http://www.heart.org</w:t>
        </w:r>
      </w:hyperlink>
      <w:r w:rsidR="00782ECE">
        <w:t>.</w:t>
      </w:r>
    </w:p>
    <w:p w14:paraId="0E6C0DC2" w14:textId="2502F720" w:rsidR="00741769" w:rsidRPr="007A0827" w:rsidRDefault="00741769" w:rsidP="007A0827">
      <w:pPr>
        <w:tabs>
          <w:tab w:val="left" w:pos="990"/>
          <w:tab w:val="left" w:pos="5040"/>
          <w:tab w:val="left" w:pos="5220"/>
        </w:tabs>
        <w:spacing w:before="100" w:beforeAutospacing="1" w:after="100" w:afterAutospacing="1" w:line="240" w:lineRule="auto"/>
        <w:ind w:left="720" w:hanging="720"/>
      </w:pPr>
      <w:r w:rsidRPr="007A0827">
        <w:rPr>
          <w:shd w:val="clear" w:color="auto" w:fill="FFFFFF"/>
        </w:rPr>
        <w:t xml:space="preserve">Thrasher, J. F., </w:t>
      </w:r>
      <w:proofErr w:type="spellStart"/>
      <w:r w:rsidRPr="007A0827">
        <w:rPr>
          <w:shd w:val="clear" w:color="auto" w:fill="FFFFFF"/>
        </w:rPr>
        <w:t>Swayampakala</w:t>
      </w:r>
      <w:proofErr w:type="spellEnd"/>
      <w:r w:rsidRPr="007A0827">
        <w:rPr>
          <w:shd w:val="clear" w:color="auto" w:fill="FFFFFF"/>
        </w:rPr>
        <w:t xml:space="preserve">, K., Borland, R., </w:t>
      </w:r>
      <w:proofErr w:type="spellStart"/>
      <w:r w:rsidRPr="007A0827">
        <w:rPr>
          <w:shd w:val="clear" w:color="auto" w:fill="FFFFFF"/>
        </w:rPr>
        <w:t>Nagelhout</w:t>
      </w:r>
      <w:proofErr w:type="spellEnd"/>
      <w:r w:rsidRPr="007A0827">
        <w:rPr>
          <w:shd w:val="clear" w:color="auto" w:fill="FFFFFF"/>
        </w:rPr>
        <w:t>, G., Yong, H. H., Hammond, D., ... &amp; Hardin, J. (2016). Influences of self-efficacy, response efficacy, and reactance on responses to cigarette health warnings: A longitudinal study of adult smokers in Australia and Canada. </w:t>
      </w:r>
      <w:r w:rsidR="001E62E7" w:rsidRPr="007A0827">
        <w:rPr>
          <w:i/>
          <w:iCs/>
          <w:shd w:val="clear" w:color="auto" w:fill="FFFFFF"/>
        </w:rPr>
        <w:t>Health C</w:t>
      </w:r>
      <w:r w:rsidRPr="007A0827">
        <w:rPr>
          <w:i/>
          <w:iCs/>
          <w:shd w:val="clear" w:color="auto" w:fill="FFFFFF"/>
        </w:rPr>
        <w:t>ommunication</w:t>
      </w:r>
      <w:r w:rsidRPr="007A0827">
        <w:rPr>
          <w:shd w:val="clear" w:color="auto" w:fill="FFFFFF"/>
        </w:rPr>
        <w:t>, </w:t>
      </w:r>
      <w:r w:rsidRPr="007A0827">
        <w:rPr>
          <w:i/>
          <w:iCs/>
          <w:shd w:val="clear" w:color="auto" w:fill="FFFFFF"/>
        </w:rPr>
        <w:t>31</w:t>
      </w:r>
      <w:r w:rsidRPr="007A0827">
        <w:rPr>
          <w:shd w:val="clear" w:color="auto" w:fill="FFFFFF"/>
        </w:rPr>
        <w:t>(12), 1517-1526.</w:t>
      </w:r>
    </w:p>
    <w:p w14:paraId="06748827" w14:textId="44F780C4" w:rsidR="001E62E7" w:rsidRPr="007A0827" w:rsidRDefault="001E62E7" w:rsidP="007A0827">
      <w:pPr>
        <w:tabs>
          <w:tab w:val="left" w:pos="990"/>
          <w:tab w:val="left" w:pos="5040"/>
          <w:tab w:val="left" w:pos="5220"/>
        </w:tabs>
        <w:spacing w:before="100" w:beforeAutospacing="1" w:after="100" w:afterAutospacing="1" w:line="240" w:lineRule="auto"/>
        <w:ind w:left="720" w:hanging="720"/>
        <w:rPr>
          <w:shd w:val="clear" w:color="auto" w:fill="FFFFFF"/>
        </w:rPr>
      </w:pPr>
      <w:proofErr w:type="spellStart"/>
      <w:r w:rsidRPr="007A0827">
        <w:rPr>
          <w:shd w:val="clear" w:color="auto" w:fill="FFFFFF"/>
        </w:rPr>
        <w:t>Twyman</w:t>
      </w:r>
      <w:proofErr w:type="spellEnd"/>
      <w:r w:rsidRPr="007A0827">
        <w:rPr>
          <w:shd w:val="clear" w:color="auto" w:fill="FFFFFF"/>
        </w:rPr>
        <w:t xml:space="preserve">, L., </w:t>
      </w:r>
      <w:proofErr w:type="spellStart"/>
      <w:r w:rsidRPr="007A0827">
        <w:rPr>
          <w:shd w:val="clear" w:color="auto" w:fill="FFFFFF"/>
        </w:rPr>
        <w:t>Bonevski</w:t>
      </w:r>
      <w:proofErr w:type="spellEnd"/>
      <w:r w:rsidRPr="007A0827">
        <w:rPr>
          <w:shd w:val="clear" w:color="auto" w:fill="FFFFFF"/>
        </w:rPr>
        <w:t>, B., Paul, C., &amp; Bryant, J. (2014). Perceived barriers to smoking cessation in selected vulnerable groups: a systematic review of the qualitative and quantitative literature. </w:t>
      </w:r>
      <w:r w:rsidRPr="007A0827">
        <w:rPr>
          <w:i/>
          <w:iCs/>
          <w:shd w:val="clear" w:color="auto" w:fill="FFFFFF"/>
        </w:rPr>
        <w:t>BMJ open</w:t>
      </w:r>
      <w:r w:rsidRPr="007A0827">
        <w:rPr>
          <w:shd w:val="clear" w:color="auto" w:fill="FFFFFF"/>
        </w:rPr>
        <w:t>, </w:t>
      </w:r>
      <w:r w:rsidRPr="007A0827">
        <w:rPr>
          <w:i/>
          <w:iCs/>
          <w:shd w:val="clear" w:color="auto" w:fill="FFFFFF"/>
        </w:rPr>
        <w:t>4</w:t>
      </w:r>
      <w:r w:rsidRPr="007A0827">
        <w:rPr>
          <w:shd w:val="clear" w:color="auto" w:fill="FFFFFF"/>
        </w:rPr>
        <w:t>(12), e006414.</w:t>
      </w:r>
    </w:p>
    <w:p w14:paraId="14F506E5" w14:textId="763883DA" w:rsidR="002F536E" w:rsidRPr="007A0827" w:rsidRDefault="002F536E" w:rsidP="007A0827">
      <w:pPr>
        <w:tabs>
          <w:tab w:val="left" w:pos="990"/>
          <w:tab w:val="left" w:pos="5040"/>
          <w:tab w:val="left" w:pos="5220"/>
        </w:tabs>
        <w:spacing w:before="100" w:beforeAutospacing="1" w:after="100" w:afterAutospacing="1" w:line="240" w:lineRule="auto"/>
        <w:ind w:left="720" w:hanging="720"/>
      </w:pPr>
      <w:proofErr w:type="spellStart"/>
      <w:r w:rsidRPr="007A0827">
        <w:t>Uba</w:t>
      </w:r>
      <w:proofErr w:type="spellEnd"/>
      <w:r w:rsidRPr="007A0827">
        <w:t>, L. (1992). Cultural barriers to health care for southeast Asian refugees. </w:t>
      </w:r>
      <w:r w:rsidR="001E62E7" w:rsidRPr="007A0827">
        <w:rPr>
          <w:i/>
          <w:iCs/>
        </w:rPr>
        <w:t>Public Health R</w:t>
      </w:r>
      <w:r w:rsidRPr="007A0827">
        <w:rPr>
          <w:i/>
          <w:iCs/>
        </w:rPr>
        <w:t>eports</w:t>
      </w:r>
      <w:r w:rsidRPr="007A0827">
        <w:t>, </w:t>
      </w:r>
      <w:r w:rsidRPr="007A0827">
        <w:rPr>
          <w:i/>
          <w:iCs/>
        </w:rPr>
        <w:t>107</w:t>
      </w:r>
      <w:r w:rsidRPr="007A0827">
        <w:t>(5), 544.</w:t>
      </w:r>
    </w:p>
    <w:p w14:paraId="6DBEA1D6" w14:textId="036BA52A" w:rsidR="007E145F" w:rsidRPr="007A0827" w:rsidRDefault="007E145F" w:rsidP="007A0827">
      <w:pPr>
        <w:tabs>
          <w:tab w:val="left" w:pos="990"/>
          <w:tab w:val="left" w:pos="5040"/>
          <w:tab w:val="left" w:pos="5220"/>
        </w:tabs>
        <w:spacing w:before="100" w:beforeAutospacing="1" w:after="100" w:afterAutospacing="1" w:line="240" w:lineRule="auto"/>
        <w:ind w:left="720" w:hanging="720"/>
      </w:pPr>
      <w:proofErr w:type="spellStart"/>
      <w:r w:rsidRPr="007A0827">
        <w:t>Valenson</w:t>
      </w:r>
      <w:proofErr w:type="spellEnd"/>
      <w:r w:rsidRPr="007A0827">
        <w:t xml:space="preserve">, W., </w:t>
      </w:r>
      <w:proofErr w:type="spellStart"/>
      <w:r w:rsidRPr="007A0827">
        <w:t>Valmonte</w:t>
      </w:r>
      <w:proofErr w:type="spellEnd"/>
      <w:r w:rsidRPr="007A0827">
        <w:t xml:space="preserve">, F., Rodriguez, O., Medina, E., </w:t>
      </w:r>
      <w:proofErr w:type="spellStart"/>
      <w:r w:rsidRPr="007A0827">
        <w:t>Lowrey</w:t>
      </w:r>
      <w:proofErr w:type="spellEnd"/>
      <w:r w:rsidRPr="007A0827">
        <w:t xml:space="preserve">, M., </w:t>
      </w:r>
      <w:r w:rsidR="001E62E7" w:rsidRPr="007A0827">
        <w:t xml:space="preserve">Lew, S., ... &amp; </w:t>
      </w:r>
      <w:r w:rsidRPr="007A0827">
        <w:t>Nguyen, H. (2016). Perceived Barriers to Physical Activity</w:t>
      </w:r>
      <w:r w:rsidR="001E62E7" w:rsidRPr="007A0827">
        <w:t xml:space="preserve"> in Patients at High </w:t>
      </w:r>
      <w:r w:rsidRPr="007A0827">
        <w:t>Risk for COPD Exacerbations. </w:t>
      </w:r>
      <w:r w:rsidRPr="007A0827">
        <w:rPr>
          <w:i/>
          <w:iCs/>
        </w:rPr>
        <w:t>Chest</w:t>
      </w:r>
      <w:r w:rsidRPr="007A0827">
        <w:t>, </w:t>
      </w:r>
      <w:r w:rsidRPr="007A0827">
        <w:rPr>
          <w:i/>
          <w:iCs/>
        </w:rPr>
        <w:t>150</w:t>
      </w:r>
      <w:r w:rsidRPr="007A0827">
        <w:t>(4), 892A.</w:t>
      </w:r>
    </w:p>
    <w:p w14:paraId="305B205F" w14:textId="77777777" w:rsidR="005B0DCA" w:rsidRPr="007A0827" w:rsidRDefault="005B0DCA" w:rsidP="007A0827">
      <w:pPr>
        <w:tabs>
          <w:tab w:val="left" w:pos="990"/>
          <w:tab w:val="left" w:pos="5040"/>
          <w:tab w:val="left" w:pos="5220"/>
        </w:tabs>
        <w:spacing w:before="100" w:beforeAutospacing="1" w:after="100" w:afterAutospacing="1" w:line="240" w:lineRule="auto"/>
        <w:ind w:left="720" w:hanging="720"/>
      </w:pPr>
      <w:r w:rsidRPr="007A0827">
        <w:t xml:space="preserve">von </w:t>
      </w:r>
      <w:proofErr w:type="spellStart"/>
      <w:r w:rsidRPr="007A0827">
        <w:t>Gottberg</w:t>
      </w:r>
      <w:proofErr w:type="spellEnd"/>
      <w:r w:rsidRPr="007A0827">
        <w:t xml:space="preserve">, </w:t>
      </w:r>
      <w:proofErr w:type="spellStart"/>
      <w:r w:rsidRPr="007A0827">
        <w:t>Carolin</w:t>
      </w:r>
      <w:proofErr w:type="spellEnd"/>
      <w:r w:rsidRPr="007A0827">
        <w:t xml:space="preserve">, Silvia </w:t>
      </w:r>
      <w:proofErr w:type="spellStart"/>
      <w:r w:rsidRPr="007A0827">
        <w:t>Krumm</w:t>
      </w:r>
      <w:proofErr w:type="spellEnd"/>
      <w:r w:rsidRPr="007A0827">
        <w:t xml:space="preserve">, Franz </w:t>
      </w:r>
      <w:proofErr w:type="spellStart"/>
      <w:r w:rsidRPr="007A0827">
        <w:t>Porzsolt</w:t>
      </w:r>
      <w:proofErr w:type="spellEnd"/>
      <w:r w:rsidRPr="007A0827">
        <w:t xml:space="preserve">, and Reinhold </w:t>
      </w:r>
      <w:proofErr w:type="spellStart"/>
      <w:r w:rsidRPr="007A0827">
        <w:t>Kilian</w:t>
      </w:r>
      <w:proofErr w:type="spellEnd"/>
      <w:r w:rsidRPr="007A0827">
        <w:t>. "The analysis of factors affecting municipal employees’ willingness to report to work during an influenza pandemic by means of the extended parallel process model (EPPM)." </w:t>
      </w:r>
      <w:r w:rsidRPr="007A0827">
        <w:rPr>
          <w:i/>
          <w:iCs/>
        </w:rPr>
        <w:t>BMC public health</w:t>
      </w:r>
      <w:r w:rsidRPr="007A0827">
        <w:t> 16, no. 1 (2016): 26.</w:t>
      </w:r>
    </w:p>
    <w:p w14:paraId="72E6FD1D" w14:textId="77777777" w:rsidR="004D5E3F" w:rsidRPr="007A0827" w:rsidRDefault="004D5E3F" w:rsidP="007A0827">
      <w:pPr>
        <w:tabs>
          <w:tab w:val="left" w:pos="990"/>
          <w:tab w:val="left" w:pos="5040"/>
          <w:tab w:val="left" w:pos="5220"/>
        </w:tabs>
        <w:spacing w:before="100" w:beforeAutospacing="1" w:after="100" w:afterAutospacing="1" w:line="240" w:lineRule="auto"/>
        <w:ind w:left="720" w:hanging="720"/>
      </w:pPr>
      <w:proofErr w:type="spellStart"/>
      <w:r w:rsidRPr="007A0827">
        <w:t>VanDyke</w:t>
      </w:r>
      <w:proofErr w:type="spellEnd"/>
      <w:r w:rsidRPr="007A0827">
        <w:t xml:space="preserve">, S. D., &amp; Shell, M. D. (2017). Health beliefs and breast cancer screening in rural </w:t>
      </w:r>
      <w:proofErr w:type="spellStart"/>
      <w:r w:rsidRPr="007A0827">
        <w:t>appalachia</w:t>
      </w:r>
      <w:proofErr w:type="spellEnd"/>
      <w:r w:rsidRPr="007A0827">
        <w:t>: An evaluation of the health belief model.</w:t>
      </w:r>
      <w:r w:rsidRPr="007A0827">
        <w:rPr>
          <w:i/>
          <w:iCs/>
        </w:rPr>
        <w:t> The Journal of Rural Health, 33</w:t>
      </w:r>
      <w:r w:rsidRPr="007A0827">
        <w:t>(4), 350-360. http://dx.doi.org.ezproxy.lib.ou.edu/10.1111/jrh.12204</w:t>
      </w:r>
    </w:p>
    <w:p w14:paraId="3E1DF4B6" w14:textId="661A8D76" w:rsidR="007E145F" w:rsidRPr="007A0827" w:rsidRDefault="007E145F" w:rsidP="007A0827">
      <w:pPr>
        <w:tabs>
          <w:tab w:val="left" w:pos="990"/>
          <w:tab w:val="left" w:pos="5040"/>
          <w:tab w:val="left" w:pos="5220"/>
        </w:tabs>
        <w:spacing w:before="100" w:beforeAutospacing="1" w:after="100" w:afterAutospacing="1" w:line="240" w:lineRule="auto"/>
        <w:ind w:left="720" w:hanging="720"/>
      </w:pPr>
      <w:r w:rsidRPr="007A0827">
        <w:t xml:space="preserve">Wilcox, S., Der </w:t>
      </w:r>
      <w:proofErr w:type="spellStart"/>
      <w:r w:rsidRPr="007A0827">
        <w:t>Ananian</w:t>
      </w:r>
      <w:proofErr w:type="spellEnd"/>
      <w:r w:rsidRPr="007A0827">
        <w:t xml:space="preserve">, C., Abbott, J., </w:t>
      </w:r>
      <w:proofErr w:type="spellStart"/>
      <w:r w:rsidRPr="007A0827">
        <w:t>Vrazel</w:t>
      </w:r>
      <w:proofErr w:type="spellEnd"/>
      <w:r w:rsidRPr="007A0827">
        <w:t>, J., Ramse</w:t>
      </w:r>
      <w:r w:rsidR="001E62E7" w:rsidRPr="007A0827">
        <w:t>y, C., Sharpe, P. A., &amp; Brady,</w:t>
      </w:r>
      <w:r w:rsidRPr="007A0827">
        <w:t xml:space="preserve"> T. (2006). Perceived exercise barriers, enablers, and bene</w:t>
      </w:r>
      <w:r w:rsidR="001E62E7" w:rsidRPr="007A0827">
        <w:t xml:space="preserve">fits among exercising </w:t>
      </w:r>
      <w:r w:rsidRPr="007A0827">
        <w:t xml:space="preserve">and </w:t>
      </w:r>
      <w:proofErr w:type="spellStart"/>
      <w:r w:rsidRPr="007A0827">
        <w:t>nonexercising</w:t>
      </w:r>
      <w:proofErr w:type="spellEnd"/>
      <w:r w:rsidRPr="007A0827">
        <w:t xml:space="preserve"> adults with arthritis: results from a qualitative study. </w:t>
      </w:r>
      <w:r w:rsidR="001E62E7" w:rsidRPr="007A0827">
        <w:rPr>
          <w:i/>
          <w:iCs/>
        </w:rPr>
        <w:t xml:space="preserve">Arthritis </w:t>
      </w:r>
      <w:r w:rsidRPr="007A0827">
        <w:rPr>
          <w:i/>
          <w:iCs/>
        </w:rPr>
        <w:t>Care &amp; Research</w:t>
      </w:r>
      <w:r w:rsidRPr="007A0827">
        <w:t>, </w:t>
      </w:r>
      <w:r w:rsidRPr="007A0827">
        <w:rPr>
          <w:i/>
          <w:iCs/>
        </w:rPr>
        <w:t>55</w:t>
      </w:r>
      <w:r w:rsidRPr="007A0827">
        <w:t>(4), 616-627.</w:t>
      </w:r>
    </w:p>
    <w:p w14:paraId="3F5644DA" w14:textId="76E51CF7"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Witte, K. (1992). Putting the fear back into fear appeals: The exten</w:t>
      </w:r>
      <w:r w:rsidR="001E62E7" w:rsidRPr="007A0827">
        <w:t xml:space="preserve">ded parallel process </w:t>
      </w:r>
      <w:r w:rsidRPr="007A0827">
        <w:t>model. </w:t>
      </w:r>
      <w:r w:rsidR="001E62E7" w:rsidRPr="007A0827">
        <w:rPr>
          <w:i/>
        </w:rPr>
        <w:t xml:space="preserve">Communications Monographs, </w:t>
      </w:r>
      <w:r w:rsidRPr="007A0827">
        <w:rPr>
          <w:i/>
        </w:rPr>
        <w:t>59</w:t>
      </w:r>
      <w:r w:rsidRPr="007A0827">
        <w:t>(4), 329-349.</w:t>
      </w:r>
    </w:p>
    <w:p w14:paraId="6B9C2819" w14:textId="4968B782"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 xml:space="preserve">Witte, K. (1994). Fear control and danger control: A test of the extended </w:t>
      </w:r>
      <w:proofErr w:type="spellStart"/>
      <w:r w:rsidRPr="007A0827">
        <w:t>p</w:t>
      </w:r>
      <w:r w:rsidR="001E62E7" w:rsidRPr="007A0827">
        <w:t>arallel</w:t>
      </w:r>
      <w:r w:rsidR="00E62FE3" w:rsidRPr="007A0827">
        <w:t>process</w:t>
      </w:r>
      <w:proofErr w:type="spellEnd"/>
      <w:r w:rsidR="00E62FE3" w:rsidRPr="007A0827">
        <w:t xml:space="preserve"> model </w:t>
      </w:r>
      <w:r w:rsidRPr="007A0827">
        <w:t>(EPPM). </w:t>
      </w:r>
      <w:r w:rsidRPr="007A0827">
        <w:rPr>
          <w:i/>
        </w:rPr>
        <w:t>Communications Monographs, 61</w:t>
      </w:r>
      <w:r w:rsidRPr="007A0827">
        <w:t>(2), 113-134.</w:t>
      </w:r>
    </w:p>
    <w:p w14:paraId="5C5CF3C5" w14:textId="2717D5E8" w:rsidR="004C6D4C" w:rsidRPr="007A0827" w:rsidRDefault="004C6D4C" w:rsidP="007A0827">
      <w:pPr>
        <w:tabs>
          <w:tab w:val="left" w:pos="990"/>
          <w:tab w:val="left" w:pos="5040"/>
          <w:tab w:val="left" w:pos="5220"/>
        </w:tabs>
        <w:spacing w:before="100" w:beforeAutospacing="1" w:after="100" w:afterAutospacing="1" w:line="240" w:lineRule="auto"/>
        <w:ind w:left="720" w:hanging="720"/>
      </w:pPr>
      <w:r w:rsidRPr="007A0827">
        <w:rPr>
          <w:shd w:val="clear" w:color="auto" w:fill="FFFFFF"/>
        </w:rPr>
        <w:t>Witte, K. (1997). Preventing teen pregnancy through persuasive communications: realities, myths, and the hard-fact truths. </w:t>
      </w:r>
      <w:r w:rsidR="001E62E7" w:rsidRPr="007A0827">
        <w:rPr>
          <w:i/>
          <w:iCs/>
          <w:shd w:val="clear" w:color="auto" w:fill="FFFFFF"/>
        </w:rPr>
        <w:t>Journal of Community H</w:t>
      </w:r>
      <w:r w:rsidRPr="007A0827">
        <w:rPr>
          <w:i/>
          <w:iCs/>
          <w:shd w:val="clear" w:color="auto" w:fill="FFFFFF"/>
        </w:rPr>
        <w:t>ealth</w:t>
      </w:r>
      <w:r w:rsidRPr="007A0827">
        <w:rPr>
          <w:shd w:val="clear" w:color="auto" w:fill="FFFFFF"/>
        </w:rPr>
        <w:t>, </w:t>
      </w:r>
      <w:r w:rsidRPr="007A0827">
        <w:rPr>
          <w:i/>
          <w:iCs/>
          <w:shd w:val="clear" w:color="auto" w:fill="FFFFFF"/>
        </w:rPr>
        <w:t>22</w:t>
      </w:r>
      <w:r w:rsidRPr="007A0827">
        <w:rPr>
          <w:shd w:val="clear" w:color="auto" w:fill="FFFFFF"/>
        </w:rPr>
        <w:t>(2), 137-154.</w:t>
      </w:r>
    </w:p>
    <w:p w14:paraId="60BB3D2B" w14:textId="04B4B49E"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lastRenderedPageBreak/>
        <w:t>Witte, K., &amp; Allen, M. (2000). A meta-analysis of fear appeals: Impl</w:t>
      </w:r>
      <w:r w:rsidR="00CC5EE2" w:rsidRPr="007A0827">
        <w:t xml:space="preserve">ications for </w:t>
      </w:r>
      <w:r w:rsidR="00E62FE3" w:rsidRPr="007A0827">
        <w:t xml:space="preserve">effective public </w:t>
      </w:r>
      <w:r w:rsidRPr="007A0827">
        <w:t>health campaigns. </w:t>
      </w:r>
      <w:r w:rsidR="001E62E7" w:rsidRPr="007A0827">
        <w:rPr>
          <w:i/>
        </w:rPr>
        <w:t>Health Education &amp; B</w:t>
      </w:r>
      <w:r w:rsidRPr="007A0827">
        <w:rPr>
          <w:i/>
        </w:rPr>
        <w:t>ehavior, 27</w:t>
      </w:r>
      <w:r w:rsidRPr="007A0827">
        <w:t>(5), 591-615.</w:t>
      </w:r>
    </w:p>
    <w:p w14:paraId="19D2175D" w14:textId="77777777" w:rsidR="004C6D4C" w:rsidRPr="007A0827" w:rsidRDefault="004C6D4C" w:rsidP="007A0827">
      <w:pPr>
        <w:tabs>
          <w:tab w:val="left" w:pos="990"/>
          <w:tab w:val="left" w:pos="5040"/>
          <w:tab w:val="left" w:pos="5220"/>
        </w:tabs>
        <w:spacing w:before="100" w:beforeAutospacing="1" w:after="100" w:afterAutospacing="1" w:line="240" w:lineRule="auto"/>
        <w:ind w:left="720" w:hanging="720"/>
      </w:pPr>
      <w:r w:rsidRPr="007A0827">
        <w:rPr>
          <w:shd w:val="clear" w:color="auto" w:fill="FFFFFF"/>
        </w:rPr>
        <w:t>Witte, K., Berkowitz, J. M., Cameron, K. A., &amp; McKeon, J. K. (1998). Preventing the spread of genital warts: Using fear appeals to promote self-protective behaviors. </w:t>
      </w:r>
      <w:r w:rsidRPr="007A0827">
        <w:rPr>
          <w:i/>
          <w:iCs/>
          <w:shd w:val="clear" w:color="auto" w:fill="FFFFFF"/>
        </w:rPr>
        <w:t>Health Education &amp; Behavior</w:t>
      </w:r>
      <w:r w:rsidRPr="007A0827">
        <w:rPr>
          <w:shd w:val="clear" w:color="auto" w:fill="FFFFFF"/>
        </w:rPr>
        <w:t>, </w:t>
      </w:r>
      <w:r w:rsidRPr="007A0827">
        <w:rPr>
          <w:i/>
          <w:iCs/>
          <w:shd w:val="clear" w:color="auto" w:fill="FFFFFF"/>
        </w:rPr>
        <w:t>25</w:t>
      </w:r>
      <w:r w:rsidRPr="007A0827">
        <w:rPr>
          <w:shd w:val="clear" w:color="auto" w:fill="FFFFFF"/>
        </w:rPr>
        <w:t>(5), 571-585.</w:t>
      </w:r>
    </w:p>
    <w:p w14:paraId="0A267EA7" w14:textId="3007AE3D"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 xml:space="preserve">Witte, K., Cameron, K. A., </w:t>
      </w:r>
      <w:proofErr w:type="spellStart"/>
      <w:r w:rsidRPr="007A0827">
        <w:t>KcKeon</w:t>
      </w:r>
      <w:proofErr w:type="spellEnd"/>
      <w:r w:rsidRPr="007A0827">
        <w:t>, J. K., &amp; Berkowitz, J. M. (1996). Predic</w:t>
      </w:r>
      <w:r w:rsidR="00CC5EE2" w:rsidRPr="007A0827">
        <w:t xml:space="preserve">ting risk </w:t>
      </w:r>
      <w:r w:rsidR="00E62FE3" w:rsidRPr="007A0827">
        <w:t xml:space="preserve">behaviors: </w:t>
      </w:r>
      <w:r w:rsidRPr="007A0827">
        <w:t xml:space="preserve">Development and validation of a diagnostic scale. </w:t>
      </w:r>
      <w:r w:rsidRPr="007A0827">
        <w:rPr>
          <w:i/>
        </w:rPr>
        <w:t>Journal of Health Communica</w:t>
      </w:r>
      <w:r w:rsidR="00E62FE3" w:rsidRPr="007A0827">
        <w:rPr>
          <w:i/>
        </w:rPr>
        <w:t>tion</w:t>
      </w:r>
      <w:r w:rsidR="00E62FE3" w:rsidRPr="007A0827">
        <w:t>, 317-</w:t>
      </w:r>
      <w:r w:rsidRPr="007A0827">
        <w:t xml:space="preserve">341. doi:10.1080/108107396127988 </w:t>
      </w:r>
    </w:p>
    <w:p w14:paraId="3C52D5F9" w14:textId="6053CEF4" w:rsidR="004A7FC8" w:rsidRPr="007A0827" w:rsidRDefault="004A7FC8" w:rsidP="007A0827">
      <w:pPr>
        <w:tabs>
          <w:tab w:val="left" w:pos="990"/>
          <w:tab w:val="left" w:pos="5040"/>
          <w:tab w:val="left" w:pos="5220"/>
        </w:tabs>
        <w:spacing w:before="100" w:beforeAutospacing="1" w:after="100" w:afterAutospacing="1" w:line="240" w:lineRule="auto"/>
        <w:ind w:left="720" w:hanging="720"/>
      </w:pPr>
      <w:r w:rsidRPr="007A0827">
        <w:t xml:space="preserve">Witte, K., </w:t>
      </w:r>
      <w:proofErr w:type="spellStart"/>
      <w:r w:rsidRPr="007A0827">
        <w:t>Girma</w:t>
      </w:r>
      <w:proofErr w:type="spellEnd"/>
      <w:r w:rsidRPr="007A0827">
        <w:t xml:space="preserve">, B., &amp; </w:t>
      </w:r>
      <w:proofErr w:type="spellStart"/>
      <w:r w:rsidRPr="007A0827">
        <w:t>Girgre</w:t>
      </w:r>
      <w:proofErr w:type="spellEnd"/>
      <w:r w:rsidRPr="007A0827">
        <w:t>, A. (2002). Addressing unde</w:t>
      </w:r>
      <w:r w:rsidR="00CC5EE2" w:rsidRPr="007A0827">
        <w:t xml:space="preserve">rlying mechanisms to </w:t>
      </w:r>
      <w:r w:rsidRPr="007A0827">
        <w:t>HIV/AIDS preventive behaviors in Ethiopia. </w:t>
      </w:r>
      <w:r w:rsidRPr="007A0827">
        <w:rPr>
          <w:i/>
          <w:iCs/>
        </w:rPr>
        <w:t>Intern</w:t>
      </w:r>
      <w:r w:rsidR="00CC5EE2" w:rsidRPr="007A0827">
        <w:rPr>
          <w:i/>
          <w:iCs/>
        </w:rPr>
        <w:t xml:space="preserve">ational Quarterly of </w:t>
      </w:r>
      <w:r w:rsidRPr="007A0827">
        <w:rPr>
          <w:i/>
          <w:iCs/>
        </w:rPr>
        <w:t>Community Health Education</w:t>
      </w:r>
      <w:r w:rsidRPr="007A0827">
        <w:t>, </w:t>
      </w:r>
      <w:r w:rsidRPr="007A0827">
        <w:rPr>
          <w:i/>
          <w:iCs/>
        </w:rPr>
        <w:t>21</w:t>
      </w:r>
      <w:r w:rsidRPr="007A0827">
        <w:t>(2), 163-176.</w:t>
      </w:r>
    </w:p>
    <w:p w14:paraId="7DCC3EF9" w14:textId="77777777" w:rsidR="004C6D4C" w:rsidRPr="007A0827" w:rsidRDefault="004C6D4C" w:rsidP="007A0827">
      <w:pPr>
        <w:tabs>
          <w:tab w:val="left" w:pos="990"/>
          <w:tab w:val="left" w:pos="5040"/>
          <w:tab w:val="left" w:pos="5220"/>
        </w:tabs>
        <w:spacing w:before="100" w:beforeAutospacing="1" w:after="100" w:afterAutospacing="1" w:line="240" w:lineRule="auto"/>
        <w:ind w:left="720" w:hanging="720"/>
      </w:pPr>
      <w:r w:rsidRPr="007A0827">
        <w:rPr>
          <w:shd w:val="clear" w:color="auto" w:fill="FFFFFF"/>
        </w:rPr>
        <w:t xml:space="preserve">Witte, K., Peterson, T. R., </w:t>
      </w:r>
      <w:proofErr w:type="spellStart"/>
      <w:r w:rsidRPr="007A0827">
        <w:rPr>
          <w:shd w:val="clear" w:color="auto" w:fill="FFFFFF"/>
        </w:rPr>
        <w:t>Vallabhan</w:t>
      </w:r>
      <w:proofErr w:type="spellEnd"/>
      <w:r w:rsidRPr="007A0827">
        <w:rPr>
          <w:shd w:val="clear" w:color="auto" w:fill="FFFFFF"/>
        </w:rPr>
        <w:t xml:space="preserve">, S., Stephenson, M. T., </w:t>
      </w:r>
      <w:proofErr w:type="spellStart"/>
      <w:r w:rsidRPr="007A0827">
        <w:rPr>
          <w:shd w:val="clear" w:color="auto" w:fill="FFFFFF"/>
        </w:rPr>
        <w:t>Plugge</w:t>
      </w:r>
      <w:proofErr w:type="spellEnd"/>
      <w:r w:rsidRPr="007A0827">
        <w:rPr>
          <w:shd w:val="clear" w:color="auto" w:fill="FFFFFF"/>
        </w:rPr>
        <w:t>, C. D., Givens, V. K., ... &amp; Jarrett, R. (1992). Preventing tractor-related injuries and deaths in rural populations: Using a persuasive health message framework in formative evaluation research. </w:t>
      </w:r>
      <w:r w:rsidRPr="007A0827">
        <w:rPr>
          <w:i/>
          <w:iCs/>
          <w:shd w:val="clear" w:color="auto" w:fill="FFFFFF"/>
        </w:rPr>
        <w:t>International Quarterly of Community Health Education</w:t>
      </w:r>
      <w:r w:rsidRPr="007A0827">
        <w:rPr>
          <w:shd w:val="clear" w:color="auto" w:fill="FFFFFF"/>
        </w:rPr>
        <w:t>, </w:t>
      </w:r>
      <w:r w:rsidRPr="007A0827">
        <w:rPr>
          <w:i/>
          <w:iCs/>
          <w:shd w:val="clear" w:color="auto" w:fill="FFFFFF"/>
        </w:rPr>
        <w:t>13</w:t>
      </w:r>
      <w:r w:rsidRPr="007A0827">
        <w:rPr>
          <w:shd w:val="clear" w:color="auto" w:fill="FFFFFF"/>
        </w:rPr>
        <w:t>(3), 219-251.</w:t>
      </w:r>
    </w:p>
    <w:p w14:paraId="4302FF13" w14:textId="77777777" w:rsidR="004C6D4C" w:rsidRPr="007A0827" w:rsidRDefault="004C6D4C" w:rsidP="007A0827">
      <w:pPr>
        <w:tabs>
          <w:tab w:val="left" w:pos="990"/>
          <w:tab w:val="left" w:pos="5040"/>
          <w:tab w:val="left" w:pos="5220"/>
        </w:tabs>
        <w:spacing w:before="100" w:beforeAutospacing="1" w:after="100" w:afterAutospacing="1" w:line="240" w:lineRule="auto"/>
        <w:ind w:left="720" w:hanging="720"/>
        <w:rPr>
          <w:shd w:val="clear" w:color="auto" w:fill="FFFFFF"/>
        </w:rPr>
      </w:pPr>
      <w:r w:rsidRPr="007A0827">
        <w:rPr>
          <w:shd w:val="clear" w:color="auto" w:fill="FFFFFF"/>
        </w:rPr>
        <w:t>Wong, N. C., &amp; Cappella, J. N. (2009). Antismoking threat and efficacy appeals: effects on smoking cessation intentions for smokers with low and high readiness to quit. </w:t>
      </w:r>
      <w:r w:rsidRPr="007A0827">
        <w:rPr>
          <w:i/>
          <w:iCs/>
          <w:shd w:val="clear" w:color="auto" w:fill="FFFFFF"/>
        </w:rPr>
        <w:t>Journal of Applied Communication Research</w:t>
      </w:r>
      <w:r w:rsidRPr="007A0827">
        <w:rPr>
          <w:shd w:val="clear" w:color="auto" w:fill="FFFFFF"/>
        </w:rPr>
        <w:t>, </w:t>
      </w:r>
      <w:r w:rsidRPr="007A0827">
        <w:rPr>
          <w:i/>
          <w:iCs/>
          <w:shd w:val="clear" w:color="auto" w:fill="FFFFFF"/>
        </w:rPr>
        <w:t>37</w:t>
      </w:r>
      <w:r w:rsidRPr="007A0827">
        <w:rPr>
          <w:shd w:val="clear" w:color="auto" w:fill="FFFFFF"/>
        </w:rPr>
        <w:t>(1), 1-20.</w:t>
      </w:r>
    </w:p>
    <w:p w14:paraId="73144245" w14:textId="055C2E47" w:rsidR="00952EB7" w:rsidRPr="007A0827" w:rsidRDefault="00952EB7" w:rsidP="007A0827">
      <w:pPr>
        <w:tabs>
          <w:tab w:val="left" w:pos="990"/>
          <w:tab w:val="left" w:pos="5040"/>
          <w:tab w:val="left" w:pos="5220"/>
        </w:tabs>
        <w:spacing w:before="100" w:beforeAutospacing="1" w:after="100" w:afterAutospacing="1" w:line="240" w:lineRule="auto"/>
        <w:ind w:left="720" w:hanging="720"/>
      </w:pPr>
      <w:r w:rsidRPr="007A0827">
        <w:t xml:space="preserve">Writing Group Members, Benjamin, E. J., </w:t>
      </w:r>
      <w:proofErr w:type="spellStart"/>
      <w:r w:rsidRPr="007A0827">
        <w:t>Blaha</w:t>
      </w:r>
      <w:proofErr w:type="spellEnd"/>
      <w:r w:rsidRPr="007A0827">
        <w:t xml:space="preserve">, M. J., </w:t>
      </w:r>
      <w:proofErr w:type="spellStart"/>
      <w:r w:rsidRPr="007A0827">
        <w:t>Chiuve</w:t>
      </w:r>
      <w:proofErr w:type="spellEnd"/>
      <w:r w:rsidRPr="007A0827">
        <w:t xml:space="preserve">, S. E., Cushman, M., Das, S. R., … </w:t>
      </w:r>
      <w:proofErr w:type="spellStart"/>
      <w:r w:rsidRPr="007A0827">
        <w:t>Muntner</w:t>
      </w:r>
      <w:proofErr w:type="spellEnd"/>
      <w:r w:rsidRPr="007A0827">
        <w:t xml:space="preserve">, P. (2017). Heart Disease and Stroke Statistics—2017 Update: A Report </w:t>
      </w:r>
      <w:proofErr w:type="gramStart"/>
      <w:r w:rsidRPr="007A0827">
        <w:t>From</w:t>
      </w:r>
      <w:proofErr w:type="gramEnd"/>
      <w:r w:rsidRPr="007A0827">
        <w:t xml:space="preserve"> the American Heart Association. </w:t>
      </w:r>
      <w:r w:rsidRPr="007A0827">
        <w:rPr>
          <w:i/>
          <w:iCs/>
        </w:rPr>
        <w:t>Circulation</w:t>
      </w:r>
      <w:r w:rsidRPr="007A0827">
        <w:t>, </w:t>
      </w:r>
      <w:r w:rsidRPr="007A0827">
        <w:rPr>
          <w:i/>
          <w:iCs/>
        </w:rPr>
        <w:t>135</w:t>
      </w:r>
      <w:r w:rsidRPr="007A0827">
        <w:t xml:space="preserve">(10), e146–e603. </w:t>
      </w:r>
      <w:hyperlink r:id="rId17" w:history="1">
        <w:r w:rsidR="00E3274D" w:rsidRPr="007A0827">
          <w:rPr>
            <w:rStyle w:val="Hyperlink"/>
          </w:rPr>
          <w:t>http://doi.org/10.1161/CIR.0000000000000485</w:t>
        </w:r>
      </w:hyperlink>
    </w:p>
    <w:p w14:paraId="3BE0C701" w14:textId="77777777" w:rsidR="00E3274D" w:rsidRPr="007A0827" w:rsidRDefault="00E3274D" w:rsidP="007A0827">
      <w:pPr>
        <w:tabs>
          <w:tab w:val="left" w:pos="990"/>
          <w:tab w:val="left" w:pos="5040"/>
          <w:tab w:val="left" w:pos="5220"/>
        </w:tabs>
        <w:spacing w:before="100" w:beforeAutospacing="1" w:after="100" w:afterAutospacing="1" w:line="240" w:lineRule="auto"/>
        <w:ind w:left="720" w:hanging="720"/>
      </w:pPr>
      <w:proofErr w:type="spellStart"/>
      <w:r w:rsidRPr="007A0827">
        <w:t>Yazdanpanah</w:t>
      </w:r>
      <w:proofErr w:type="spellEnd"/>
      <w:r w:rsidRPr="007A0827">
        <w:t xml:space="preserve">, M., </w:t>
      </w:r>
      <w:proofErr w:type="spellStart"/>
      <w:r w:rsidRPr="007A0827">
        <w:t>Forouzani</w:t>
      </w:r>
      <w:proofErr w:type="spellEnd"/>
      <w:r w:rsidRPr="007A0827">
        <w:t xml:space="preserve">, M., &amp; </w:t>
      </w:r>
      <w:proofErr w:type="spellStart"/>
      <w:r w:rsidRPr="007A0827">
        <w:t>Hojjati</w:t>
      </w:r>
      <w:proofErr w:type="spellEnd"/>
      <w:r w:rsidRPr="007A0827">
        <w:t>, M. (2015). Willingness of Iranian young adults to eat organic foods: Application of the Health Belief Model. </w:t>
      </w:r>
      <w:r w:rsidRPr="007A0827">
        <w:rPr>
          <w:i/>
          <w:iCs/>
        </w:rPr>
        <w:t>Food quality and preference</w:t>
      </w:r>
      <w:r w:rsidRPr="007A0827">
        <w:t>, </w:t>
      </w:r>
      <w:r w:rsidRPr="007A0827">
        <w:rPr>
          <w:i/>
          <w:iCs/>
        </w:rPr>
        <w:t>41</w:t>
      </w:r>
      <w:r w:rsidRPr="007A0827">
        <w:t>, 75-83.</w:t>
      </w:r>
    </w:p>
    <w:p w14:paraId="01D592F4" w14:textId="0C9F4362"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 xml:space="preserve">Ye, J., Rust, G., </w:t>
      </w:r>
      <w:proofErr w:type="spellStart"/>
      <w:r w:rsidRPr="007A0827">
        <w:t>Baltrus</w:t>
      </w:r>
      <w:proofErr w:type="spellEnd"/>
      <w:r w:rsidRPr="007A0827">
        <w:t>, P., &amp; Daniels, E. (2009). Cardiovascular risk</w:t>
      </w:r>
      <w:r w:rsidR="00CC5EE2" w:rsidRPr="007A0827">
        <w:t xml:space="preserve"> factors among </w:t>
      </w:r>
      <w:r w:rsidR="00E62FE3" w:rsidRPr="007A0827">
        <w:t xml:space="preserve">Asian </w:t>
      </w:r>
      <w:r w:rsidRPr="007A0827">
        <w:t>Americans: results from a National Health Survey. </w:t>
      </w:r>
      <w:r w:rsidRPr="007A0827">
        <w:rPr>
          <w:i/>
        </w:rPr>
        <w:t>Annals of epide</w:t>
      </w:r>
      <w:r w:rsidR="00E62FE3" w:rsidRPr="007A0827">
        <w:rPr>
          <w:i/>
        </w:rPr>
        <w:t>miology, 19</w:t>
      </w:r>
      <w:r w:rsidR="00E62FE3" w:rsidRPr="007A0827">
        <w:t>(10), 718-</w:t>
      </w:r>
      <w:r w:rsidRPr="007A0827">
        <w:t>723.</w:t>
      </w:r>
    </w:p>
    <w:p w14:paraId="28BD09B2" w14:textId="1E42F98A" w:rsidR="00DC2E18" w:rsidRPr="007A0827" w:rsidRDefault="00DC2E18" w:rsidP="007A0827">
      <w:pPr>
        <w:tabs>
          <w:tab w:val="left" w:pos="990"/>
          <w:tab w:val="left" w:pos="5040"/>
          <w:tab w:val="left" w:pos="5220"/>
        </w:tabs>
        <w:spacing w:before="100" w:beforeAutospacing="1" w:after="100" w:afterAutospacing="1" w:line="240" w:lineRule="auto"/>
        <w:ind w:left="720" w:hanging="720"/>
      </w:pPr>
      <w:r w:rsidRPr="007A0827">
        <w:t>Young, R. F., &amp; Severson, R. K. (2005). Breast cancer screening barriers and mammography completion in older minority women. </w:t>
      </w:r>
      <w:r w:rsidR="00DB5C56" w:rsidRPr="007A0827">
        <w:rPr>
          <w:i/>
          <w:iCs/>
        </w:rPr>
        <w:t>Breast Cancer Research and T</w:t>
      </w:r>
      <w:r w:rsidRPr="007A0827">
        <w:rPr>
          <w:i/>
          <w:iCs/>
        </w:rPr>
        <w:t>reatment</w:t>
      </w:r>
      <w:r w:rsidRPr="007A0827">
        <w:t>, </w:t>
      </w:r>
      <w:r w:rsidRPr="007A0827">
        <w:rPr>
          <w:i/>
          <w:iCs/>
        </w:rPr>
        <w:t>89</w:t>
      </w:r>
      <w:r w:rsidRPr="007A0827">
        <w:t>(2), 111-118.</w:t>
      </w:r>
    </w:p>
    <w:p w14:paraId="6B15AA2D" w14:textId="77777777" w:rsidR="004C6D4C" w:rsidRPr="007A0827" w:rsidRDefault="004C6D4C" w:rsidP="007A0827">
      <w:pPr>
        <w:tabs>
          <w:tab w:val="left" w:pos="990"/>
          <w:tab w:val="left" w:pos="5040"/>
          <w:tab w:val="left" w:pos="5220"/>
        </w:tabs>
        <w:spacing w:before="100" w:beforeAutospacing="1" w:after="100" w:afterAutospacing="1" w:line="240" w:lineRule="auto"/>
        <w:ind w:left="720" w:hanging="720"/>
      </w:pPr>
      <w:r w:rsidRPr="007A0827">
        <w:rPr>
          <w:shd w:val="clear" w:color="auto" w:fill="FFFFFF"/>
        </w:rPr>
        <w:t>Yun, L., Kim, K., &amp; Berry, T. R. (2014). Examining effective health messages to promote exercise: a test of Extended Parallel Process Model (EPPM). </w:t>
      </w:r>
      <w:r w:rsidRPr="007A0827">
        <w:rPr>
          <w:i/>
          <w:iCs/>
          <w:shd w:val="clear" w:color="auto" w:fill="FFFFFF"/>
        </w:rPr>
        <w:t>European Health Psychologist</w:t>
      </w:r>
      <w:r w:rsidRPr="007A0827">
        <w:rPr>
          <w:shd w:val="clear" w:color="auto" w:fill="FFFFFF"/>
        </w:rPr>
        <w:t>, </w:t>
      </w:r>
      <w:r w:rsidRPr="007A0827">
        <w:rPr>
          <w:i/>
          <w:iCs/>
          <w:shd w:val="clear" w:color="auto" w:fill="FFFFFF"/>
        </w:rPr>
        <w:t>16</w:t>
      </w:r>
      <w:r w:rsidRPr="007A0827">
        <w:rPr>
          <w:shd w:val="clear" w:color="auto" w:fill="FFFFFF"/>
        </w:rPr>
        <w:t>(S), 960.</w:t>
      </w:r>
    </w:p>
    <w:p w14:paraId="786D568D" w14:textId="2EC92934" w:rsidR="00BA3B15" w:rsidRPr="007A0827" w:rsidRDefault="00BA3B15" w:rsidP="007A0827">
      <w:pPr>
        <w:tabs>
          <w:tab w:val="left" w:pos="990"/>
          <w:tab w:val="left" w:pos="5040"/>
          <w:tab w:val="left" w:pos="5220"/>
        </w:tabs>
        <w:spacing w:before="100" w:beforeAutospacing="1" w:after="100" w:afterAutospacing="1" w:line="240" w:lineRule="auto"/>
        <w:ind w:left="720" w:hanging="720"/>
      </w:pPr>
      <w:proofErr w:type="spellStart"/>
      <w:r w:rsidRPr="007A0827">
        <w:lastRenderedPageBreak/>
        <w:t>Zabinski</w:t>
      </w:r>
      <w:proofErr w:type="spellEnd"/>
      <w:r w:rsidRPr="007A0827">
        <w:t xml:space="preserve">, M. F., </w:t>
      </w:r>
      <w:proofErr w:type="spellStart"/>
      <w:r w:rsidRPr="007A0827">
        <w:t>Saelens</w:t>
      </w:r>
      <w:proofErr w:type="spellEnd"/>
      <w:r w:rsidRPr="007A0827">
        <w:t>, B. E., Stein, R. I., Hayden</w:t>
      </w:r>
      <w:r w:rsidRPr="007A0827">
        <w:rPr>
          <w:rFonts w:ascii="Calibri" w:eastAsia="Calibri" w:hAnsi="Calibri" w:cs="Calibri"/>
        </w:rPr>
        <w:t>‐</w:t>
      </w:r>
      <w:r w:rsidRPr="007A0827">
        <w:t xml:space="preserve">Wade, H. </w:t>
      </w:r>
      <w:r w:rsidR="00CC5EE2" w:rsidRPr="007A0827">
        <w:t xml:space="preserve">A., &amp; </w:t>
      </w:r>
      <w:proofErr w:type="spellStart"/>
      <w:r w:rsidR="00CC5EE2" w:rsidRPr="007A0827">
        <w:t>Wilfley</w:t>
      </w:r>
      <w:proofErr w:type="spellEnd"/>
      <w:r w:rsidR="00CC5EE2" w:rsidRPr="007A0827">
        <w:t xml:space="preserve">, D. E. </w:t>
      </w:r>
      <w:r w:rsidRPr="007A0827">
        <w:t xml:space="preserve">(2003). Overweight children's barriers to and </w:t>
      </w:r>
      <w:r w:rsidR="00CC5EE2" w:rsidRPr="007A0827">
        <w:t xml:space="preserve">support for physical </w:t>
      </w:r>
      <w:r w:rsidRPr="007A0827">
        <w:t>activity. </w:t>
      </w:r>
      <w:r w:rsidRPr="007A0827">
        <w:rPr>
          <w:i/>
          <w:iCs/>
        </w:rPr>
        <w:t>Obesity</w:t>
      </w:r>
      <w:r w:rsidRPr="007A0827">
        <w:t>, </w:t>
      </w:r>
      <w:r w:rsidRPr="007A0827">
        <w:rPr>
          <w:i/>
          <w:iCs/>
        </w:rPr>
        <w:t>11</w:t>
      </w:r>
      <w:r w:rsidRPr="007A0827">
        <w:t>(2), 238-246.</w:t>
      </w:r>
    </w:p>
    <w:p w14:paraId="79735CA6" w14:textId="0B07D0E6" w:rsidR="002F73D4" w:rsidRPr="007A0827" w:rsidRDefault="002F73D4" w:rsidP="007A0827">
      <w:pPr>
        <w:tabs>
          <w:tab w:val="left" w:pos="990"/>
          <w:tab w:val="left" w:pos="5040"/>
          <w:tab w:val="left" w:pos="5220"/>
        </w:tabs>
        <w:spacing w:before="100" w:beforeAutospacing="1" w:after="100" w:afterAutospacing="1" w:line="240" w:lineRule="auto"/>
        <w:ind w:left="720" w:hanging="720"/>
      </w:pPr>
      <w:r w:rsidRPr="007A0827">
        <w:t xml:space="preserve">Zhao, J., Song, F., Ren, S., Wang, Y., Wang, L., Liu, W., ... &amp; </w:t>
      </w:r>
      <w:proofErr w:type="spellStart"/>
      <w:r w:rsidRPr="007A0827">
        <w:t>Bazzano</w:t>
      </w:r>
      <w:proofErr w:type="spellEnd"/>
      <w:r w:rsidRPr="007A0827">
        <w:t xml:space="preserve">, L. (2012). Predictors of condom use behaviors based on the Health Belief Model (HBM) among female sex workers: a cross-sectional study in Hubei Province, </w:t>
      </w:r>
      <w:r w:rsidR="00CC5EE2" w:rsidRPr="007A0827">
        <w:br/>
      </w:r>
      <w:r w:rsidRPr="007A0827">
        <w:t>China. </w:t>
      </w:r>
      <w:proofErr w:type="spellStart"/>
      <w:r w:rsidRPr="007A0827">
        <w:rPr>
          <w:i/>
          <w:iCs/>
        </w:rPr>
        <w:t>PloS</w:t>
      </w:r>
      <w:proofErr w:type="spellEnd"/>
      <w:r w:rsidRPr="007A0827">
        <w:rPr>
          <w:i/>
          <w:iCs/>
        </w:rPr>
        <w:t xml:space="preserve"> one</w:t>
      </w:r>
      <w:r w:rsidRPr="007A0827">
        <w:t>, </w:t>
      </w:r>
      <w:r w:rsidRPr="007A0827">
        <w:rPr>
          <w:i/>
          <w:iCs/>
        </w:rPr>
        <w:t>7</w:t>
      </w:r>
      <w:r w:rsidRPr="007A0827">
        <w:t>(11), e49542.</w:t>
      </w:r>
    </w:p>
    <w:p w14:paraId="59B64D7B" w14:textId="77777777" w:rsidR="002F73D4" w:rsidRPr="007A0827" w:rsidRDefault="002F73D4" w:rsidP="007A0827">
      <w:pPr>
        <w:tabs>
          <w:tab w:val="left" w:pos="990"/>
          <w:tab w:val="left" w:pos="5040"/>
          <w:tab w:val="left" w:pos="5220"/>
        </w:tabs>
        <w:spacing w:before="100" w:beforeAutospacing="1" w:after="100" w:afterAutospacing="1" w:line="240" w:lineRule="auto"/>
      </w:pPr>
    </w:p>
    <w:p w14:paraId="41C75E4C" w14:textId="108AC233" w:rsidR="00AA0B13" w:rsidRPr="003F5AF2" w:rsidRDefault="00AA0B13" w:rsidP="006D33C3">
      <w:pPr>
        <w:pStyle w:val="Heading1"/>
      </w:pPr>
      <w:r w:rsidRPr="007A0827">
        <w:rPr>
          <w:sz w:val="24"/>
          <w:szCs w:val="24"/>
        </w:rPr>
        <w:br w:type="page"/>
      </w:r>
      <w:bookmarkStart w:id="96" w:name="_Toc310579475"/>
      <w:bookmarkStart w:id="97" w:name="_Toc520967089"/>
      <w:r w:rsidRPr="003F5AF2">
        <w:lastRenderedPageBreak/>
        <w:t xml:space="preserve">Appendix A: </w:t>
      </w:r>
      <w:r w:rsidR="00A126A9" w:rsidRPr="003F5AF2">
        <w:t>Narrative Message</w:t>
      </w:r>
      <w:bookmarkEnd w:id="96"/>
      <w:r w:rsidR="00673901" w:rsidRPr="003F5AF2">
        <w:t>s</w:t>
      </w:r>
      <w:bookmarkEnd w:id="97"/>
      <w:r w:rsidR="004C1E72" w:rsidRPr="003F5AF2">
        <w:t xml:space="preserve"> </w:t>
      </w:r>
    </w:p>
    <w:p w14:paraId="2F04BE1D" w14:textId="63FE335A" w:rsidR="00673901" w:rsidRPr="003F5AF2" w:rsidRDefault="00673901" w:rsidP="00983A8E">
      <w:pPr>
        <w:pStyle w:val="Heading2"/>
      </w:pPr>
      <w:bookmarkStart w:id="98" w:name="_Toc520967090"/>
      <w:r w:rsidRPr="003F5AF2">
        <w:t>Exercise</w:t>
      </w:r>
      <w:bookmarkEnd w:id="98"/>
    </w:p>
    <w:p w14:paraId="0C57DD39" w14:textId="2C85F259" w:rsidR="0090370D" w:rsidRPr="003F5AF2" w:rsidRDefault="0090370D" w:rsidP="0090370D">
      <w:pPr>
        <w:jc w:val="center"/>
      </w:pPr>
      <w:r w:rsidRPr="003F5AF2">
        <w:t>H</w:t>
      </w:r>
      <w:r w:rsidR="009C6DDC" w:rsidRPr="003F5AF2">
        <w:t>igh Threat-</w:t>
      </w:r>
      <w:r w:rsidRPr="003F5AF2">
        <w:t>High Efficacy</w:t>
      </w:r>
      <w:r w:rsidR="009C6DDC" w:rsidRPr="003F5AF2">
        <w:t>-</w:t>
      </w:r>
      <w:r w:rsidR="00983A8E">
        <w:t>Barrier</w:t>
      </w:r>
      <w:r w:rsidR="0009516C" w:rsidRPr="003F5AF2">
        <w:t xml:space="preserve"> addressed</w:t>
      </w:r>
    </w:p>
    <w:p w14:paraId="74D2D88C" w14:textId="6BE43A8D" w:rsidR="00FE74AF" w:rsidRPr="003F5AF2" w:rsidRDefault="00FE74AF" w:rsidP="0090370D">
      <w:pPr>
        <w:jc w:val="center"/>
      </w:pPr>
      <w:r w:rsidRPr="003F5AF2">
        <w:rPr>
          <w:noProof/>
          <w:lang w:bidi="ar-SA"/>
        </w:rPr>
        <w:drawing>
          <wp:inline distT="0" distB="0" distL="0" distR="0" wp14:anchorId="0E002F4D" wp14:editId="335C02CD">
            <wp:extent cx="5394325" cy="5394325"/>
            <wp:effectExtent l="0" t="0" r="0" b="0"/>
            <wp:docPr id="7" name="Picture 7" descr="../Desktop/Narratives/RileyHTHEB.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Narratives/RileyHTHEB.pd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4325" cy="5394325"/>
                    </a:xfrm>
                    <a:prstGeom prst="rect">
                      <a:avLst/>
                    </a:prstGeom>
                    <a:noFill/>
                    <a:ln>
                      <a:noFill/>
                    </a:ln>
                  </pic:spPr>
                </pic:pic>
              </a:graphicData>
            </a:graphic>
          </wp:inline>
        </w:drawing>
      </w:r>
    </w:p>
    <w:p w14:paraId="2DA72963" w14:textId="77777777" w:rsidR="00FE74AF" w:rsidRPr="003F5AF2" w:rsidRDefault="00FE74AF" w:rsidP="00AC117A">
      <w:pPr>
        <w:jc w:val="center"/>
      </w:pPr>
    </w:p>
    <w:p w14:paraId="00EB7FAE" w14:textId="77777777" w:rsidR="00FE74AF" w:rsidRPr="003F5AF2" w:rsidRDefault="00FE74AF" w:rsidP="00AC117A">
      <w:pPr>
        <w:jc w:val="center"/>
      </w:pPr>
    </w:p>
    <w:p w14:paraId="658DD8FA" w14:textId="77777777" w:rsidR="00FE74AF" w:rsidRPr="003F5AF2" w:rsidRDefault="00FE74AF" w:rsidP="00AC117A">
      <w:pPr>
        <w:jc w:val="center"/>
      </w:pPr>
    </w:p>
    <w:p w14:paraId="0DC9D374" w14:textId="77777777" w:rsidR="00FE74AF" w:rsidRPr="003F5AF2" w:rsidRDefault="00FE74AF" w:rsidP="00AC117A">
      <w:pPr>
        <w:jc w:val="center"/>
      </w:pPr>
    </w:p>
    <w:p w14:paraId="12C1C5E9" w14:textId="77777777" w:rsidR="00FE74AF" w:rsidRPr="003F5AF2" w:rsidRDefault="00FE74AF" w:rsidP="00AC117A">
      <w:pPr>
        <w:jc w:val="center"/>
      </w:pPr>
    </w:p>
    <w:p w14:paraId="19CB6FE5" w14:textId="3CD8E625" w:rsidR="004C1E72" w:rsidRPr="003F5AF2" w:rsidRDefault="00983A8E" w:rsidP="00AC117A">
      <w:pPr>
        <w:jc w:val="center"/>
      </w:pPr>
      <w:r>
        <w:t>High Threat-High E</w:t>
      </w:r>
      <w:r w:rsidR="009C6DDC" w:rsidRPr="003F5AF2">
        <w:t>fficacy-B</w:t>
      </w:r>
      <w:r>
        <w:t>arrier</w:t>
      </w:r>
      <w:r w:rsidR="00AC117A" w:rsidRPr="003F5AF2">
        <w:t xml:space="preserve"> not addressed</w:t>
      </w:r>
    </w:p>
    <w:p w14:paraId="2ED23B09" w14:textId="60D2BE67" w:rsidR="00FE74AF" w:rsidRPr="003F5AF2" w:rsidRDefault="00FE74AF" w:rsidP="00AC117A">
      <w:pPr>
        <w:jc w:val="center"/>
      </w:pPr>
      <w:r w:rsidRPr="003F5AF2">
        <w:rPr>
          <w:noProof/>
          <w:lang w:bidi="ar-SA"/>
        </w:rPr>
        <w:drawing>
          <wp:inline distT="0" distB="0" distL="0" distR="0" wp14:anchorId="068233D5" wp14:editId="7C7648C6">
            <wp:extent cx="5394325" cy="5394325"/>
            <wp:effectExtent l="0" t="0" r="0" b="0"/>
            <wp:docPr id="9" name="Picture 9" descr="../Desktop/Narratives/Riley%20HTHENB.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Narratives/Riley%20HTHENB.pd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4325" cy="5394325"/>
                    </a:xfrm>
                    <a:prstGeom prst="rect">
                      <a:avLst/>
                    </a:prstGeom>
                    <a:noFill/>
                    <a:ln>
                      <a:noFill/>
                    </a:ln>
                  </pic:spPr>
                </pic:pic>
              </a:graphicData>
            </a:graphic>
          </wp:inline>
        </w:drawing>
      </w:r>
    </w:p>
    <w:p w14:paraId="0FDF539B" w14:textId="77777777" w:rsidR="00FE74AF" w:rsidRPr="003F5AF2" w:rsidRDefault="00FE74AF" w:rsidP="00AC117A">
      <w:pPr>
        <w:jc w:val="center"/>
      </w:pPr>
    </w:p>
    <w:p w14:paraId="05972127" w14:textId="77777777" w:rsidR="00FE74AF" w:rsidRPr="003F5AF2" w:rsidRDefault="00FE74AF" w:rsidP="00AC117A">
      <w:pPr>
        <w:jc w:val="center"/>
      </w:pPr>
    </w:p>
    <w:p w14:paraId="11DF7F5B" w14:textId="77777777" w:rsidR="00FE74AF" w:rsidRPr="003F5AF2" w:rsidRDefault="00FE74AF" w:rsidP="00AC117A">
      <w:pPr>
        <w:jc w:val="center"/>
      </w:pPr>
    </w:p>
    <w:p w14:paraId="462583A6" w14:textId="77777777" w:rsidR="00FE74AF" w:rsidRPr="003F5AF2" w:rsidRDefault="00FE74AF" w:rsidP="00AC117A">
      <w:pPr>
        <w:jc w:val="center"/>
      </w:pPr>
    </w:p>
    <w:p w14:paraId="28385CFC" w14:textId="77777777" w:rsidR="00FE74AF" w:rsidRPr="003F5AF2" w:rsidRDefault="00FE74AF" w:rsidP="00AC117A">
      <w:pPr>
        <w:jc w:val="center"/>
      </w:pPr>
    </w:p>
    <w:p w14:paraId="1553F5AF" w14:textId="77777777" w:rsidR="00FE74AF" w:rsidRPr="003F5AF2" w:rsidRDefault="00FE74AF" w:rsidP="00AC117A">
      <w:pPr>
        <w:jc w:val="center"/>
      </w:pPr>
    </w:p>
    <w:p w14:paraId="5104EEA6" w14:textId="77777777" w:rsidR="00FE74AF" w:rsidRPr="003F5AF2" w:rsidRDefault="00FE74AF" w:rsidP="00AC117A">
      <w:pPr>
        <w:jc w:val="center"/>
      </w:pPr>
    </w:p>
    <w:p w14:paraId="76779BAA" w14:textId="3CF824C7" w:rsidR="00AC117A" w:rsidRPr="003F5AF2" w:rsidRDefault="00AC117A" w:rsidP="00AC117A">
      <w:pPr>
        <w:jc w:val="center"/>
      </w:pPr>
      <w:r w:rsidRPr="003F5AF2">
        <w:t>H</w:t>
      </w:r>
      <w:r w:rsidR="00983A8E">
        <w:t>igh Threat-Low E</w:t>
      </w:r>
      <w:r w:rsidR="009C6DDC" w:rsidRPr="003F5AF2">
        <w:t>fficacy-B</w:t>
      </w:r>
      <w:r w:rsidR="00983A8E">
        <w:t>arrier</w:t>
      </w:r>
      <w:r w:rsidRPr="003F5AF2">
        <w:t xml:space="preserve"> addressed</w:t>
      </w:r>
    </w:p>
    <w:p w14:paraId="4544395C" w14:textId="0BC36FB0" w:rsidR="00FE74AF" w:rsidRPr="003F5AF2" w:rsidRDefault="00FE74AF" w:rsidP="00AC117A">
      <w:pPr>
        <w:jc w:val="center"/>
      </w:pPr>
      <w:r w:rsidRPr="003F5AF2">
        <w:rPr>
          <w:noProof/>
          <w:lang w:bidi="ar-SA"/>
        </w:rPr>
        <w:drawing>
          <wp:inline distT="0" distB="0" distL="0" distR="0" wp14:anchorId="30598B7A" wp14:editId="79AA0D0C">
            <wp:extent cx="5394325" cy="5394325"/>
            <wp:effectExtent l="0" t="0" r="0" b="0"/>
            <wp:docPr id="19" name="Picture 19" descr="../Desktop/Narratives/Riley%20HTLEB.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Narratives/Riley%20HTLEB.pd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4325" cy="5394325"/>
                    </a:xfrm>
                    <a:prstGeom prst="rect">
                      <a:avLst/>
                    </a:prstGeom>
                    <a:noFill/>
                    <a:ln>
                      <a:noFill/>
                    </a:ln>
                  </pic:spPr>
                </pic:pic>
              </a:graphicData>
            </a:graphic>
          </wp:inline>
        </w:drawing>
      </w:r>
    </w:p>
    <w:p w14:paraId="63A05CD2" w14:textId="77777777" w:rsidR="00FE74AF" w:rsidRPr="003F5AF2" w:rsidRDefault="00FE74AF" w:rsidP="00070272">
      <w:pPr>
        <w:jc w:val="center"/>
      </w:pPr>
    </w:p>
    <w:p w14:paraId="1A15D2BC" w14:textId="77777777" w:rsidR="00FE74AF" w:rsidRPr="003F5AF2" w:rsidRDefault="00FE74AF" w:rsidP="00070272">
      <w:pPr>
        <w:jc w:val="center"/>
      </w:pPr>
    </w:p>
    <w:p w14:paraId="52424618" w14:textId="77777777" w:rsidR="00FE74AF" w:rsidRPr="003F5AF2" w:rsidRDefault="00FE74AF" w:rsidP="00070272">
      <w:pPr>
        <w:jc w:val="center"/>
      </w:pPr>
    </w:p>
    <w:p w14:paraId="5387F1B7" w14:textId="77777777" w:rsidR="00FE74AF" w:rsidRPr="003F5AF2" w:rsidRDefault="00FE74AF" w:rsidP="00070272">
      <w:pPr>
        <w:jc w:val="center"/>
      </w:pPr>
    </w:p>
    <w:p w14:paraId="2150E202" w14:textId="77777777" w:rsidR="00FE74AF" w:rsidRPr="003F5AF2" w:rsidRDefault="00FE74AF" w:rsidP="00070272">
      <w:pPr>
        <w:jc w:val="center"/>
      </w:pPr>
    </w:p>
    <w:p w14:paraId="36FB291D" w14:textId="77777777" w:rsidR="00FE74AF" w:rsidRPr="003F5AF2" w:rsidRDefault="00FE74AF" w:rsidP="00070272">
      <w:pPr>
        <w:jc w:val="center"/>
      </w:pPr>
    </w:p>
    <w:p w14:paraId="5C6514D3" w14:textId="77777777" w:rsidR="00FE74AF" w:rsidRPr="003F5AF2" w:rsidRDefault="00FE74AF" w:rsidP="00070272">
      <w:pPr>
        <w:jc w:val="center"/>
      </w:pPr>
    </w:p>
    <w:p w14:paraId="0ECD40EB" w14:textId="3FD7F318" w:rsidR="00674F72" w:rsidRPr="003F5AF2" w:rsidRDefault="00983A8E" w:rsidP="00070272">
      <w:pPr>
        <w:jc w:val="center"/>
      </w:pPr>
      <w:r>
        <w:t>High Threat-Low E</w:t>
      </w:r>
      <w:r w:rsidR="009C6DDC" w:rsidRPr="003F5AF2">
        <w:t>fficacy-B</w:t>
      </w:r>
      <w:r>
        <w:t xml:space="preserve">arrier </w:t>
      </w:r>
      <w:r w:rsidR="00070272" w:rsidRPr="003F5AF2">
        <w:t>not addressed</w:t>
      </w:r>
    </w:p>
    <w:p w14:paraId="2CDCD3F2" w14:textId="527F4947" w:rsidR="00FE74AF" w:rsidRPr="003F5AF2" w:rsidRDefault="00FE74AF" w:rsidP="00070272">
      <w:pPr>
        <w:jc w:val="center"/>
      </w:pPr>
      <w:r w:rsidRPr="003F5AF2">
        <w:rPr>
          <w:noProof/>
          <w:lang w:bidi="ar-SA"/>
        </w:rPr>
        <w:drawing>
          <wp:inline distT="0" distB="0" distL="0" distR="0" wp14:anchorId="72670994" wp14:editId="0137BDF6">
            <wp:extent cx="5394325" cy="5394325"/>
            <wp:effectExtent l="0" t="0" r="0" b="0"/>
            <wp:docPr id="21" name="Picture 21" descr="../Desktop/Narratives/Riley%20HTLENB.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Narratives/Riley%20HTLENB.pd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4325" cy="5394325"/>
                    </a:xfrm>
                    <a:prstGeom prst="rect">
                      <a:avLst/>
                    </a:prstGeom>
                    <a:noFill/>
                    <a:ln>
                      <a:noFill/>
                    </a:ln>
                  </pic:spPr>
                </pic:pic>
              </a:graphicData>
            </a:graphic>
          </wp:inline>
        </w:drawing>
      </w:r>
    </w:p>
    <w:p w14:paraId="782B0A7F" w14:textId="77777777" w:rsidR="00FE74AF" w:rsidRPr="003F5AF2" w:rsidRDefault="00FE74AF" w:rsidP="00070272">
      <w:pPr>
        <w:jc w:val="center"/>
      </w:pPr>
    </w:p>
    <w:p w14:paraId="263EB069" w14:textId="77777777" w:rsidR="00FE74AF" w:rsidRPr="003F5AF2" w:rsidRDefault="00FE74AF" w:rsidP="00070272">
      <w:pPr>
        <w:jc w:val="center"/>
      </w:pPr>
    </w:p>
    <w:p w14:paraId="4E0272CD" w14:textId="77777777" w:rsidR="00FE74AF" w:rsidRPr="003F5AF2" w:rsidRDefault="00FE74AF" w:rsidP="00070272">
      <w:pPr>
        <w:jc w:val="center"/>
      </w:pPr>
    </w:p>
    <w:p w14:paraId="4EFB0753" w14:textId="77777777" w:rsidR="00FE74AF" w:rsidRPr="003F5AF2" w:rsidRDefault="00FE74AF" w:rsidP="00070272">
      <w:pPr>
        <w:jc w:val="center"/>
      </w:pPr>
    </w:p>
    <w:p w14:paraId="0F54E7BA" w14:textId="77777777" w:rsidR="00FE74AF" w:rsidRPr="003F5AF2" w:rsidRDefault="00FE74AF" w:rsidP="00070272">
      <w:pPr>
        <w:jc w:val="center"/>
      </w:pPr>
    </w:p>
    <w:p w14:paraId="474A859D" w14:textId="77777777" w:rsidR="00FE74AF" w:rsidRPr="003F5AF2" w:rsidRDefault="00FE74AF" w:rsidP="00070272">
      <w:pPr>
        <w:jc w:val="center"/>
      </w:pPr>
    </w:p>
    <w:p w14:paraId="10F4B6F9" w14:textId="77777777" w:rsidR="00FE74AF" w:rsidRPr="003F5AF2" w:rsidRDefault="00FE74AF" w:rsidP="00070272">
      <w:pPr>
        <w:jc w:val="center"/>
      </w:pPr>
    </w:p>
    <w:p w14:paraId="1C5A44D4" w14:textId="0D4520B7" w:rsidR="00070272" w:rsidRPr="003F5AF2" w:rsidRDefault="00983A8E" w:rsidP="00070272">
      <w:pPr>
        <w:jc w:val="center"/>
      </w:pPr>
      <w:r>
        <w:t>Low Threat-Low E</w:t>
      </w:r>
      <w:r w:rsidR="009C6DDC" w:rsidRPr="003F5AF2">
        <w:t>fficacy-B</w:t>
      </w:r>
      <w:r>
        <w:t>arrier</w:t>
      </w:r>
      <w:r w:rsidR="00070272" w:rsidRPr="003F5AF2">
        <w:t xml:space="preserve"> addressed</w:t>
      </w:r>
    </w:p>
    <w:p w14:paraId="211AC463" w14:textId="32387F62" w:rsidR="00C910EC" w:rsidRPr="003F5AF2" w:rsidRDefault="00FE74AF" w:rsidP="009C6DDC">
      <w:pPr>
        <w:jc w:val="center"/>
      </w:pPr>
      <w:r w:rsidRPr="003F5AF2">
        <w:rPr>
          <w:noProof/>
          <w:lang w:bidi="ar-SA"/>
        </w:rPr>
        <w:drawing>
          <wp:inline distT="0" distB="0" distL="0" distR="0" wp14:anchorId="2E1AB651" wp14:editId="7D90AC8C">
            <wp:extent cx="5384800" cy="5384800"/>
            <wp:effectExtent l="0" t="0" r="0" b="0"/>
            <wp:docPr id="23" name="Picture 23" descr="../Desktop/Narratives/Riley%20LTL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Narratives/Riley%20LTLEB.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84800" cy="5384800"/>
                    </a:xfrm>
                    <a:prstGeom prst="rect">
                      <a:avLst/>
                    </a:prstGeom>
                    <a:noFill/>
                    <a:ln>
                      <a:noFill/>
                    </a:ln>
                  </pic:spPr>
                </pic:pic>
              </a:graphicData>
            </a:graphic>
          </wp:inline>
        </w:drawing>
      </w:r>
    </w:p>
    <w:p w14:paraId="5FDB2338" w14:textId="77777777" w:rsidR="00C042E4" w:rsidRPr="003F5AF2" w:rsidRDefault="00C042E4" w:rsidP="009C6DDC">
      <w:pPr>
        <w:jc w:val="center"/>
      </w:pPr>
    </w:p>
    <w:p w14:paraId="74E30CDB" w14:textId="77777777" w:rsidR="00C042E4" w:rsidRPr="003F5AF2" w:rsidRDefault="00C042E4" w:rsidP="009C6DDC">
      <w:pPr>
        <w:jc w:val="center"/>
      </w:pPr>
    </w:p>
    <w:p w14:paraId="3C7B8FAB" w14:textId="77777777" w:rsidR="00FE74AF" w:rsidRPr="003F5AF2" w:rsidRDefault="00FE74AF" w:rsidP="009C6DDC">
      <w:pPr>
        <w:jc w:val="center"/>
      </w:pPr>
    </w:p>
    <w:p w14:paraId="6B436E62" w14:textId="77777777" w:rsidR="00FE74AF" w:rsidRPr="003F5AF2" w:rsidRDefault="00FE74AF" w:rsidP="009C6DDC">
      <w:pPr>
        <w:jc w:val="center"/>
      </w:pPr>
    </w:p>
    <w:p w14:paraId="14EE8896" w14:textId="77777777" w:rsidR="00FE74AF" w:rsidRPr="003F5AF2" w:rsidRDefault="00FE74AF" w:rsidP="009C6DDC">
      <w:pPr>
        <w:jc w:val="center"/>
      </w:pPr>
    </w:p>
    <w:p w14:paraId="1DFA9406" w14:textId="77777777" w:rsidR="00FE74AF" w:rsidRPr="003F5AF2" w:rsidRDefault="00FE74AF" w:rsidP="009C6DDC">
      <w:pPr>
        <w:jc w:val="center"/>
      </w:pPr>
    </w:p>
    <w:p w14:paraId="310D6021" w14:textId="77777777" w:rsidR="00FE74AF" w:rsidRPr="003F5AF2" w:rsidRDefault="00FE74AF" w:rsidP="009C6DDC">
      <w:pPr>
        <w:jc w:val="center"/>
      </w:pPr>
    </w:p>
    <w:p w14:paraId="1CBDF8D5" w14:textId="051EA115" w:rsidR="009C6DDC" w:rsidRPr="003F5AF2" w:rsidRDefault="00983A8E" w:rsidP="009C6DDC">
      <w:pPr>
        <w:jc w:val="center"/>
      </w:pPr>
      <w:r>
        <w:t xml:space="preserve">Low Threat-low Efficacy-Barrier </w:t>
      </w:r>
      <w:proofErr w:type="gramStart"/>
      <w:r>
        <w:t>not</w:t>
      </w:r>
      <w:proofErr w:type="gramEnd"/>
      <w:r>
        <w:t xml:space="preserve"> A</w:t>
      </w:r>
      <w:r w:rsidR="009C6DDC" w:rsidRPr="003F5AF2">
        <w:t>ddressed</w:t>
      </w:r>
    </w:p>
    <w:p w14:paraId="692DA36F" w14:textId="6C63A5F1" w:rsidR="00FE74AF" w:rsidRPr="003F5AF2" w:rsidRDefault="00FE74AF" w:rsidP="009C6DDC">
      <w:pPr>
        <w:jc w:val="center"/>
      </w:pPr>
      <w:r w:rsidRPr="003F5AF2">
        <w:rPr>
          <w:noProof/>
          <w:lang w:bidi="ar-SA"/>
        </w:rPr>
        <w:drawing>
          <wp:inline distT="0" distB="0" distL="0" distR="0" wp14:anchorId="3AE9A693" wp14:editId="5CCE2B65">
            <wp:extent cx="5403215" cy="5403215"/>
            <wp:effectExtent l="0" t="0" r="6985" b="6985"/>
            <wp:docPr id="25" name="Picture 25" descr="../Desktop/Narratives/Riley%20LTLE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Narratives/Riley%20LTLENB.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3215" cy="5403215"/>
                    </a:xfrm>
                    <a:prstGeom prst="rect">
                      <a:avLst/>
                    </a:prstGeom>
                    <a:noFill/>
                    <a:ln>
                      <a:noFill/>
                    </a:ln>
                  </pic:spPr>
                </pic:pic>
              </a:graphicData>
            </a:graphic>
          </wp:inline>
        </w:drawing>
      </w:r>
    </w:p>
    <w:p w14:paraId="45E2101A" w14:textId="77777777" w:rsidR="00FE74AF" w:rsidRPr="003F5AF2" w:rsidRDefault="00FE74AF" w:rsidP="009C6DDC">
      <w:pPr>
        <w:jc w:val="center"/>
      </w:pPr>
    </w:p>
    <w:p w14:paraId="0C909189" w14:textId="77777777" w:rsidR="00FE74AF" w:rsidRPr="003F5AF2" w:rsidRDefault="00FE74AF" w:rsidP="009C6DDC">
      <w:pPr>
        <w:jc w:val="center"/>
      </w:pPr>
    </w:p>
    <w:p w14:paraId="212BF150" w14:textId="77777777" w:rsidR="00FE74AF" w:rsidRPr="003F5AF2" w:rsidRDefault="00FE74AF" w:rsidP="009C6DDC">
      <w:pPr>
        <w:jc w:val="center"/>
      </w:pPr>
    </w:p>
    <w:p w14:paraId="2DD55AE9" w14:textId="77777777" w:rsidR="00FE74AF" w:rsidRPr="003F5AF2" w:rsidRDefault="00FE74AF" w:rsidP="009C6DDC">
      <w:pPr>
        <w:jc w:val="center"/>
      </w:pPr>
    </w:p>
    <w:p w14:paraId="6D0D761B" w14:textId="77777777" w:rsidR="00FE74AF" w:rsidRPr="003F5AF2" w:rsidRDefault="00FE74AF" w:rsidP="009C6DDC">
      <w:pPr>
        <w:jc w:val="center"/>
      </w:pPr>
    </w:p>
    <w:p w14:paraId="3878E55E" w14:textId="77777777" w:rsidR="00FE74AF" w:rsidRPr="003F5AF2" w:rsidRDefault="00FE74AF" w:rsidP="009C6DDC">
      <w:pPr>
        <w:jc w:val="center"/>
      </w:pPr>
    </w:p>
    <w:p w14:paraId="11040EDC" w14:textId="77777777" w:rsidR="00FE74AF" w:rsidRPr="003F5AF2" w:rsidRDefault="00FE74AF" w:rsidP="009C6DDC">
      <w:pPr>
        <w:jc w:val="center"/>
      </w:pPr>
    </w:p>
    <w:p w14:paraId="49649C56" w14:textId="778794D6" w:rsidR="009C6DDC" w:rsidRPr="003F5AF2" w:rsidRDefault="00FE74AF" w:rsidP="009C6DDC">
      <w:pPr>
        <w:jc w:val="center"/>
      </w:pPr>
      <w:r w:rsidRPr="003F5AF2">
        <w:t>Low Threat-High E</w:t>
      </w:r>
      <w:r w:rsidR="00983A8E">
        <w:t>fficacy-Barrier A</w:t>
      </w:r>
      <w:r w:rsidR="009C6DDC" w:rsidRPr="003F5AF2">
        <w:t>ddressed</w:t>
      </w:r>
    </w:p>
    <w:p w14:paraId="63BABAE1" w14:textId="275C967E" w:rsidR="00FE74AF" w:rsidRPr="003F5AF2" w:rsidRDefault="00FE74AF" w:rsidP="009C6DDC">
      <w:pPr>
        <w:jc w:val="center"/>
      </w:pPr>
      <w:r w:rsidRPr="003F5AF2">
        <w:rPr>
          <w:noProof/>
          <w:lang w:bidi="ar-SA"/>
        </w:rPr>
        <w:drawing>
          <wp:inline distT="0" distB="0" distL="0" distR="0" wp14:anchorId="5EB30BDE" wp14:editId="75ED3023">
            <wp:extent cx="5384800" cy="5384800"/>
            <wp:effectExtent l="0" t="0" r="0" b="0"/>
            <wp:docPr id="26" name="Picture 26" descr="../Desktop/Narratives/Riley%20LTHEB.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Narratives/Riley%20LTHEB.pd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84800" cy="5384800"/>
                    </a:xfrm>
                    <a:prstGeom prst="rect">
                      <a:avLst/>
                    </a:prstGeom>
                    <a:noFill/>
                    <a:ln>
                      <a:noFill/>
                    </a:ln>
                  </pic:spPr>
                </pic:pic>
              </a:graphicData>
            </a:graphic>
          </wp:inline>
        </w:drawing>
      </w:r>
    </w:p>
    <w:p w14:paraId="26062948" w14:textId="77777777" w:rsidR="00FE74AF" w:rsidRPr="003F5AF2" w:rsidRDefault="00FE74AF" w:rsidP="003167F4">
      <w:pPr>
        <w:jc w:val="center"/>
      </w:pPr>
    </w:p>
    <w:p w14:paraId="556A69E6" w14:textId="77777777" w:rsidR="00FE74AF" w:rsidRPr="003F5AF2" w:rsidRDefault="00FE74AF" w:rsidP="003167F4">
      <w:pPr>
        <w:jc w:val="center"/>
      </w:pPr>
    </w:p>
    <w:p w14:paraId="6E6D85FA" w14:textId="77777777" w:rsidR="00FE74AF" w:rsidRPr="003F5AF2" w:rsidRDefault="00FE74AF" w:rsidP="003167F4">
      <w:pPr>
        <w:jc w:val="center"/>
      </w:pPr>
    </w:p>
    <w:p w14:paraId="7AB9B776" w14:textId="77777777" w:rsidR="00FE74AF" w:rsidRPr="003F5AF2" w:rsidRDefault="00FE74AF" w:rsidP="003167F4">
      <w:pPr>
        <w:jc w:val="center"/>
      </w:pPr>
    </w:p>
    <w:p w14:paraId="41C01C95" w14:textId="77777777" w:rsidR="00FE74AF" w:rsidRPr="003F5AF2" w:rsidRDefault="00FE74AF" w:rsidP="003167F4">
      <w:pPr>
        <w:jc w:val="center"/>
      </w:pPr>
    </w:p>
    <w:p w14:paraId="02155D92" w14:textId="77777777" w:rsidR="00FE74AF" w:rsidRPr="003F5AF2" w:rsidRDefault="00FE74AF" w:rsidP="003167F4">
      <w:pPr>
        <w:jc w:val="center"/>
      </w:pPr>
    </w:p>
    <w:p w14:paraId="08B34A90" w14:textId="77777777" w:rsidR="00FE74AF" w:rsidRPr="003F5AF2" w:rsidRDefault="00FE74AF" w:rsidP="003167F4">
      <w:pPr>
        <w:jc w:val="center"/>
      </w:pPr>
    </w:p>
    <w:p w14:paraId="0BF47AF9" w14:textId="1CFEC3EC" w:rsidR="009C6DDC" w:rsidRPr="003F5AF2" w:rsidRDefault="009C6DDC" w:rsidP="003167F4">
      <w:pPr>
        <w:jc w:val="center"/>
      </w:pPr>
      <w:r w:rsidRPr="003F5AF2">
        <w:t>Low Threa</w:t>
      </w:r>
      <w:r w:rsidR="00983A8E">
        <w:t xml:space="preserve">t-High Efficacy-Barrier </w:t>
      </w:r>
      <w:proofErr w:type="gramStart"/>
      <w:r w:rsidR="00983A8E">
        <w:t>not</w:t>
      </w:r>
      <w:proofErr w:type="gramEnd"/>
      <w:r w:rsidR="00983A8E">
        <w:t xml:space="preserve"> A</w:t>
      </w:r>
      <w:r w:rsidRPr="003F5AF2">
        <w:t>ddressed</w:t>
      </w:r>
    </w:p>
    <w:p w14:paraId="50FE760C" w14:textId="35BB7162" w:rsidR="009C6DDC" w:rsidRPr="003F5AF2" w:rsidRDefault="00FE74AF" w:rsidP="009C6DDC">
      <w:pPr>
        <w:jc w:val="center"/>
      </w:pPr>
      <w:r w:rsidRPr="003F5AF2">
        <w:rPr>
          <w:noProof/>
          <w:lang w:bidi="ar-SA"/>
        </w:rPr>
        <w:drawing>
          <wp:inline distT="0" distB="0" distL="0" distR="0" wp14:anchorId="7498DE2B" wp14:editId="057006A4">
            <wp:extent cx="5394325" cy="5394325"/>
            <wp:effectExtent l="0" t="0" r="0" b="0"/>
            <wp:docPr id="29" name="Picture 29" descr="../Desktop/Narratives/Riley%20LTHENB.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Narratives/Riley%20LTHENB.pd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4325" cy="5394325"/>
                    </a:xfrm>
                    <a:prstGeom prst="rect">
                      <a:avLst/>
                    </a:prstGeom>
                    <a:noFill/>
                    <a:ln>
                      <a:noFill/>
                    </a:ln>
                  </pic:spPr>
                </pic:pic>
              </a:graphicData>
            </a:graphic>
          </wp:inline>
        </w:drawing>
      </w:r>
    </w:p>
    <w:p w14:paraId="72F99218" w14:textId="77777777" w:rsidR="00FE74AF" w:rsidRPr="003F5AF2" w:rsidRDefault="00FE74AF" w:rsidP="009C6DDC">
      <w:pPr>
        <w:jc w:val="center"/>
        <w:rPr>
          <w:i/>
        </w:rPr>
      </w:pPr>
    </w:p>
    <w:p w14:paraId="6B668639" w14:textId="77777777" w:rsidR="00FE74AF" w:rsidRPr="003F5AF2" w:rsidRDefault="00FE74AF" w:rsidP="009C6DDC">
      <w:pPr>
        <w:jc w:val="center"/>
        <w:rPr>
          <w:i/>
        </w:rPr>
      </w:pPr>
    </w:p>
    <w:p w14:paraId="57381AF0" w14:textId="77777777" w:rsidR="00FE74AF" w:rsidRPr="003F5AF2" w:rsidRDefault="00FE74AF" w:rsidP="009C6DDC">
      <w:pPr>
        <w:jc w:val="center"/>
        <w:rPr>
          <w:i/>
        </w:rPr>
      </w:pPr>
    </w:p>
    <w:p w14:paraId="1E6E4820" w14:textId="77777777" w:rsidR="00FE74AF" w:rsidRPr="003F5AF2" w:rsidRDefault="00FE74AF" w:rsidP="009C6DDC">
      <w:pPr>
        <w:jc w:val="center"/>
        <w:rPr>
          <w:i/>
        </w:rPr>
      </w:pPr>
    </w:p>
    <w:p w14:paraId="07D1AC6D" w14:textId="77777777" w:rsidR="00FE74AF" w:rsidRPr="003F5AF2" w:rsidRDefault="00FE74AF" w:rsidP="009C6DDC">
      <w:pPr>
        <w:jc w:val="center"/>
        <w:rPr>
          <w:i/>
        </w:rPr>
      </w:pPr>
    </w:p>
    <w:p w14:paraId="05BC5087" w14:textId="77777777" w:rsidR="00FE74AF" w:rsidRPr="003F5AF2" w:rsidRDefault="00FE74AF" w:rsidP="00983A8E">
      <w:pPr>
        <w:rPr>
          <w:i/>
        </w:rPr>
      </w:pPr>
    </w:p>
    <w:p w14:paraId="7FAA3926" w14:textId="429505DC" w:rsidR="00674F72" w:rsidRPr="003F5AF2" w:rsidRDefault="00983A8E" w:rsidP="00983A8E">
      <w:pPr>
        <w:pStyle w:val="Heading2"/>
      </w:pPr>
      <w:bookmarkStart w:id="99" w:name="_Toc520967091"/>
      <w:r>
        <w:lastRenderedPageBreak/>
        <w:t>Healthy Diet</w:t>
      </w:r>
      <w:bookmarkEnd w:id="99"/>
    </w:p>
    <w:p w14:paraId="5D4E5708" w14:textId="5340D2EF" w:rsidR="00F06F8F" w:rsidRPr="003F5AF2" w:rsidRDefault="00F06F8F" w:rsidP="00F06F8F">
      <w:pPr>
        <w:jc w:val="center"/>
      </w:pPr>
      <w:r w:rsidRPr="003F5AF2">
        <w:t>Hi</w:t>
      </w:r>
      <w:r w:rsidR="00983A8E">
        <w:t>gh Threat-High Efficacy-Barrier</w:t>
      </w:r>
      <w:r w:rsidRPr="003F5AF2">
        <w:t xml:space="preserve"> Addressed</w:t>
      </w:r>
    </w:p>
    <w:p w14:paraId="246A0D82" w14:textId="5FCE2A11" w:rsidR="00FE74AF" w:rsidRPr="003F5AF2" w:rsidRDefault="00FE74AF" w:rsidP="00F06F8F">
      <w:pPr>
        <w:jc w:val="center"/>
      </w:pPr>
      <w:r w:rsidRPr="003F5AF2">
        <w:rPr>
          <w:noProof/>
          <w:lang w:bidi="ar-SA"/>
        </w:rPr>
        <w:drawing>
          <wp:inline distT="0" distB="0" distL="0" distR="0" wp14:anchorId="53334E6E" wp14:editId="6690E5D6">
            <wp:extent cx="5394325" cy="5394325"/>
            <wp:effectExtent l="0" t="0" r="0" b="0"/>
            <wp:docPr id="30" name="Picture 30" descr="../Desktop/Narratives/Pat%20HTH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ktop/Narratives/Pat%20HTHEB.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4325" cy="5394325"/>
                    </a:xfrm>
                    <a:prstGeom prst="rect">
                      <a:avLst/>
                    </a:prstGeom>
                    <a:noFill/>
                    <a:ln>
                      <a:noFill/>
                    </a:ln>
                  </pic:spPr>
                </pic:pic>
              </a:graphicData>
            </a:graphic>
          </wp:inline>
        </w:drawing>
      </w:r>
    </w:p>
    <w:p w14:paraId="0330BA87" w14:textId="77777777" w:rsidR="00FE74AF" w:rsidRPr="003F5AF2" w:rsidRDefault="00FE74AF" w:rsidP="001635CA">
      <w:pPr>
        <w:jc w:val="center"/>
      </w:pPr>
    </w:p>
    <w:p w14:paraId="7F70732E" w14:textId="77777777" w:rsidR="00FE74AF" w:rsidRPr="003F5AF2" w:rsidRDefault="00FE74AF" w:rsidP="001635CA">
      <w:pPr>
        <w:jc w:val="center"/>
      </w:pPr>
    </w:p>
    <w:p w14:paraId="17FF9703" w14:textId="77777777" w:rsidR="00FE74AF" w:rsidRPr="003F5AF2" w:rsidRDefault="00FE74AF" w:rsidP="001635CA">
      <w:pPr>
        <w:jc w:val="center"/>
      </w:pPr>
    </w:p>
    <w:p w14:paraId="43511CD7" w14:textId="77777777" w:rsidR="00FE74AF" w:rsidRPr="003F5AF2" w:rsidRDefault="00FE74AF" w:rsidP="001635CA">
      <w:pPr>
        <w:jc w:val="center"/>
      </w:pPr>
    </w:p>
    <w:p w14:paraId="19CC3A47" w14:textId="77777777" w:rsidR="00FE74AF" w:rsidRPr="003F5AF2" w:rsidRDefault="00FE74AF" w:rsidP="001635CA">
      <w:pPr>
        <w:jc w:val="center"/>
      </w:pPr>
    </w:p>
    <w:p w14:paraId="4AE464EC" w14:textId="77777777" w:rsidR="00FE74AF" w:rsidRPr="003F5AF2" w:rsidRDefault="00FE74AF" w:rsidP="001635CA">
      <w:pPr>
        <w:jc w:val="center"/>
      </w:pPr>
    </w:p>
    <w:p w14:paraId="216DB9E1" w14:textId="1E2BC5C9" w:rsidR="00F06F8F" w:rsidRPr="003F5AF2" w:rsidRDefault="00F06F8F" w:rsidP="001635CA">
      <w:pPr>
        <w:jc w:val="center"/>
      </w:pPr>
      <w:r w:rsidRPr="003F5AF2">
        <w:lastRenderedPageBreak/>
        <w:t>High Thr</w:t>
      </w:r>
      <w:r w:rsidR="00983A8E">
        <w:t xml:space="preserve">eat-High Efficacy-Barrier </w:t>
      </w:r>
      <w:proofErr w:type="gramStart"/>
      <w:r w:rsidR="00983A8E">
        <w:t>not</w:t>
      </w:r>
      <w:proofErr w:type="gramEnd"/>
      <w:r w:rsidR="00983A8E">
        <w:t xml:space="preserve"> A</w:t>
      </w:r>
      <w:r w:rsidRPr="003F5AF2">
        <w:t>ddressed</w:t>
      </w:r>
    </w:p>
    <w:p w14:paraId="31DD71DE" w14:textId="5AD39CC4" w:rsidR="00FE74AF" w:rsidRPr="003F5AF2" w:rsidRDefault="00FE74AF" w:rsidP="001635CA">
      <w:pPr>
        <w:jc w:val="center"/>
      </w:pPr>
      <w:r w:rsidRPr="003F5AF2">
        <w:rPr>
          <w:noProof/>
          <w:lang w:bidi="ar-SA"/>
        </w:rPr>
        <w:drawing>
          <wp:inline distT="0" distB="0" distL="0" distR="0" wp14:anchorId="7EB8E7F8" wp14:editId="22BD7F91">
            <wp:extent cx="5394325" cy="5394325"/>
            <wp:effectExtent l="0" t="0" r="0" b="0"/>
            <wp:docPr id="32" name="Picture 32" descr="../Desktop/Narratives/Pat%20HTHE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ktop/Narratives/Pat%20HTHENB.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4325" cy="5394325"/>
                    </a:xfrm>
                    <a:prstGeom prst="rect">
                      <a:avLst/>
                    </a:prstGeom>
                    <a:noFill/>
                    <a:ln>
                      <a:noFill/>
                    </a:ln>
                  </pic:spPr>
                </pic:pic>
              </a:graphicData>
            </a:graphic>
          </wp:inline>
        </w:drawing>
      </w:r>
    </w:p>
    <w:p w14:paraId="3700953D" w14:textId="77777777" w:rsidR="00FE74AF" w:rsidRPr="003F5AF2" w:rsidRDefault="00FE74AF" w:rsidP="001635CA">
      <w:pPr>
        <w:jc w:val="center"/>
      </w:pPr>
    </w:p>
    <w:p w14:paraId="0331E2CC" w14:textId="77777777" w:rsidR="00FE74AF" w:rsidRPr="003F5AF2" w:rsidRDefault="00FE74AF" w:rsidP="00F06F8F">
      <w:pPr>
        <w:jc w:val="center"/>
      </w:pPr>
    </w:p>
    <w:p w14:paraId="2BD66C8D" w14:textId="77777777" w:rsidR="00FE74AF" w:rsidRPr="003F5AF2" w:rsidRDefault="00FE74AF" w:rsidP="00F06F8F">
      <w:pPr>
        <w:jc w:val="center"/>
      </w:pPr>
    </w:p>
    <w:p w14:paraId="5C0F18CB" w14:textId="77777777" w:rsidR="00FE74AF" w:rsidRPr="003F5AF2" w:rsidRDefault="00FE74AF" w:rsidP="00F06F8F">
      <w:pPr>
        <w:jc w:val="center"/>
      </w:pPr>
    </w:p>
    <w:p w14:paraId="4A36FDBC" w14:textId="77777777" w:rsidR="00FE74AF" w:rsidRPr="003F5AF2" w:rsidRDefault="00FE74AF" w:rsidP="00F06F8F">
      <w:pPr>
        <w:jc w:val="center"/>
      </w:pPr>
    </w:p>
    <w:p w14:paraId="3AB0F4E8" w14:textId="77777777" w:rsidR="00FE74AF" w:rsidRPr="003F5AF2" w:rsidRDefault="00FE74AF" w:rsidP="00F06F8F">
      <w:pPr>
        <w:jc w:val="center"/>
      </w:pPr>
    </w:p>
    <w:p w14:paraId="31B0396E" w14:textId="77777777" w:rsidR="00FE74AF" w:rsidRPr="003F5AF2" w:rsidRDefault="00FE74AF" w:rsidP="00F06F8F">
      <w:pPr>
        <w:jc w:val="center"/>
      </w:pPr>
    </w:p>
    <w:p w14:paraId="2047FCFF" w14:textId="7F5B11EE" w:rsidR="00F06F8F" w:rsidRPr="003F5AF2" w:rsidRDefault="00F06F8F" w:rsidP="00F06F8F">
      <w:pPr>
        <w:jc w:val="center"/>
      </w:pPr>
      <w:r w:rsidRPr="003F5AF2">
        <w:lastRenderedPageBreak/>
        <w:t>Hi</w:t>
      </w:r>
      <w:r w:rsidR="00983A8E">
        <w:t xml:space="preserve">gh Threat-Low Efficacy-Barrier </w:t>
      </w:r>
      <w:r w:rsidRPr="003F5AF2">
        <w:t>Addressed</w:t>
      </w:r>
    </w:p>
    <w:p w14:paraId="5097FFEF" w14:textId="7D3BC4BE" w:rsidR="00FE74AF" w:rsidRPr="003F5AF2" w:rsidRDefault="00FE74AF" w:rsidP="00F06F8F">
      <w:pPr>
        <w:jc w:val="center"/>
      </w:pPr>
      <w:r w:rsidRPr="003F5AF2">
        <w:rPr>
          <w:noProof/>
          <w:lang w:bidi="ar-SA"/>
        </w:rPr>
        <w:drawing>
          <wp:inline distT="0" distB="0" distL="0" distR="0" wp14:anchorId="773F66AF" wp14:editId="350E3609">
            <wp:extent cx="5394325" cy="5394325"/>
            <wp:effectExtent l="0" t="0" r="0" b="0"/>
            <wp:docPr id="33" name="Picture 33" descr="../Desktop/Narratives/Pat%20HTL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ktop/Narratives/Pat%20HTLEB.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4325" cy="5394325"/>
                    </a:xfrm>
                    <a:prstGeom prst="rect">
                      <a:avLst/>
                    </a:prstGeom>
                    <a:noFill/>
                    <a:ln>
                      <a:noFill/>
                    </a:ln>
                  </pic:spPr>
                </pic:pic>
              </a:graphicData>
            </a:graphic>
          </wp:inline>
        </w:drawing>
      </w:r>
    </w:p>
    <w:p w14:paraId="78F7A62E" w14:textId="77777777" w:rsidR="00FE74AF" w:rsidRPr="003F5AF2" w:rsidRDefault="00FE74AF" w:rsidP="00F06F8F">
      <w:pPr>
        <w:jc w:val="center"/>
      </w:pPr>
    </w:p>
    <w:p w14:paraId="4FAF27F9" w14:textId="77777777" w:rsidR="00FE74AF" w:rsidRPr="003F5AF2" w:rsidRDefault="00FE74AF" w:rsidP="00F06F8F">
      <w:pPr>
        <w:jc w:val="center"/>
      </w:pPr>
    </w:p>
    <w:p w14:paraId="0D9D5FA4" w14:textId="77777777" w:rsidR="00FE74AF" w:rsidRPr="003F5AF2" w:rsidRDefault="00FE74AF" w:rsidP="00F06F8F">
      <w:pPr>
        <w:jc w:val="center"/>
      </w:pPr>
    </w:p>
    <w:p w14:paraId="696AC46F" w14:textId="77777777" w:rsidR="00FE74AF" w:rsidRPr="003F5AF2" w:rsidRDefault="00FE74AF" w:rsidP="00F06F8F">
      <w:pPr>
        <w:jc w:val="center"/>
      </w:pPr>
    </w:p>
    <w:p w14:paraId="3FFEB675" w14:textId="77777777" w:rsidR="00FE74AF" w:rsidRPr="003F5AF2" w:rsidRDefault="00FE74AF" w:rsidP="00F06F8F">
      <w:pPr>
        <w:jc w:val="center"/>
      </w:pPr>
    </w:p>
    <w:p w14:paraId="29AA8211" w14:textId="77777777" w:rsidR="00FE74AF" w:rsidRPr="003F5AF2" w:rsidRDefault="00FE74AF" w:rsidP="00F06F8F">
      <w:pPr>
        <w:jc w:val="center"/>
      </w:pPr>
    </w:p>
    <w:p w14:paraId="0D4C9EAB" w14:textId="77777777" w:rsidR="00FE74AF" w:rsidRPr="003F5AF2" w:rsidRDefault="00FE74AF" w:rsidP="00F06F8F">
      <w:pPr>
        <w:jc w:val="center"/>
      </w:pPr>
    </w:p>
    <w:p w14:paraId="013FC31B" w14:textId="6AD3310D" w:rsidR="000D698C" w:rsidRPr="003F5AF2" w:rsidRDefault="00F06F8F" w:rsidP="00F06F8F">
      <w:pPr>
        <w:jc w:val="center"/>
      </w:pPr>
      <w:r w:rsidRPr="003F5AF2">
        <w:lastRenderedPageBreak/>
        <w:t>High Threa</w:t>
      </w:r>
      <w:r w:rsidR="00983A8E">
        <w:t>t-Low Efficacy-Barrier</w:t>
      </w:r>
      <w:r w:rsidRPr="003F5AF2">
        <w:t xml:space="preserve"> </w:t>
      </w:r>
      <w:proofErr w:type="gramStart"/>
      <w:r w:rsidRPr="003F5AF2">
        <w:t>not</w:t>
      </w:r>
      <w:proofErr w:type="gramEnd"/>
      <w:r w:rsidRPr="003F5AF2">
        <w:t xml:space="preserve"> Addressed</w:t>
      </w:r>
    </w:p>
    <w:p w14:paraId="4F6FCD74" w14:textId="29BB563D" w:rsidR="00FE74AF" w:rsidRPr="003F5AF2" w:rsidRDefault="00FE74AF" w:rsidP="00F06F8F">
      <w:pPr>
        <w:jc w:val="center"/>
      </w:pPr>
      <w:r w:rsidRPr="003F5AF2">
        <w:rPr>
          <w:noProof/>
          <w:lang w:bidi="ar-SA"/>
        </w:rPr>
        <w:drawing>
          <wp:inline distT="0" distB="0" distL="0" distR="0" wp14:anchorId="4D9DD807" wp14:editId="6D427625">
            <wp:extent cx="5394325" cy="5394325"/>
            <wp:effectExtent l="0" t="0" r="0" b="0"/>
            <wp:docPr id="40" name="Picture 40" descr="../Desktop/Narratives/Pat%20HTLE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ktop/Narratives/Pat%20HTLENB.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4325" cy="5394325"/>
                    </a:xfrm>
                    <a:prstGeom prst="rect">
                      <a:avLst/>
                    </a:prstGeom>
                    <a:noFill/>
                    <a:ln>
                      <a:noFill/>
                    </a:ln>
                  </pic:spPr>
                </pic:pic>
              </a:graphicData>
            </a:graphic>
          </wp:inline>
        </w:drawing>
      </w:r>
    </w:p>
    <w:p w14:paraId="12E8321D" w14:textId="77777777" w:rsidR="00FE74AF" w:rsidRPr="003F5AF2" w:rsidRDefault="00FE74AF" w:rsidP="00C27E6B">
      <w:pPr>
        <w:jc w:val="center"/>
      </w:pPr>
    </w:p>
    <w:p w14:paraId="70D72EBD" w14:textId="77777777" w:rsidR="00FE74AF" w:rsidRPr="003F5AF2" w:rsidRDefault="00FE74AF" w:rsidP="00C27E6B">
      <w:pPr>
        <w:jc w:val="center"/>
      </w:pPr>
    </w:p>
    <w:p w14:paraId="0A290F4F" w14:textId="77777777" w:rsidR="00FE74AF" w:rsidRPr="003F5AF2" w:rsidRDefault="00FE74AF" w:rsidP="00C27E6B">
      <w:pPr>
        <w:jc w:val="center"/>
      </w:pPr>
    </w:p>
    <w:p w14:paraId="643D0CE8" w14:textId="77777777" w:rsidR="00FE74AF" w:rsidRPr="003F5AF2" w:rsidRDefault="00FE74AF" w:rsidP="00C27E6B">
      <w:pPr>
        <w:jc w:val="center"/>
      </w:pPr>
    </w:p>
    <w:p w14:paraId="15251DDD" w14:textId="77777777" w:rsidR="00FE74AF" w:rsidRPr="003F5AF2" w:rsidRDefault="00FE74AF" w:rsidP="00C27E6B">
      <w:pPr>
        <w:jc w:val="center"/>
      </w:pPr>
    </w:p>
    <w:p w14:paraId="4BF76B3F" w14:textId="77777777" w:rsidR="00FE74AF" w:rsidRPr="003F5AF2" w:rsidRDefault="00FE74AF" w:rsidP="00C27E6B">
      <w:pPr>
        <w:jc w:val="center"/>
      </w:pPr>
    </w:p>
    <w:p w14:paraId="6DDA200F" w14:textId="77777777" w:rsidR="00FE74AF" w:rsidRPr="003F5AF2" w:rsidRDefault="00FE74AF" w:rsidP="00C27E6B">
      <w:pPr>
        <w:jc w:val="center"/>
      </w:pPr>
    </w:p>
    <w:p w14:paraId="33A403F3" w14:textId="59384617" w:rsidR="00F06F8F" w:rsidRPr="003F5AF2" w:rsidRDefault="00C27E6B" w:rsidP="00C27E6B">
      <w:pPr>
        <w:jc w:val="center"/>
      </w:pPr>
      <w:r w:rsidRPr="003F5AF2">
        <w:lastRenderedPageBreak/>
        <w:t>L</w:t>
      </w:r>
      <w:r w:rsidR="00FE74AF" w:rsidRPr="003F5AF2">
        <w:t>ow Threat-High Efficacy-Barrier</w:t>
      </w:r>
      <w:r w:rsidR="00F06F8F" w:rsidRPr="003F5AF2">
        <w:t xml:space="preserve"> Addressed</w:t>
      </w:r>
    </w:p>
    <w:p w14:paraId="5EE5D1F2" w14:textId="19AA21CC" w:rsidR="00FE74AF" w:rsidRPr="003F5AF2" w:rsidRDefault="00FE74AF" w:rsidP="00C27E6B">
      <w:pPr>
        <w:jc w:val="center"/>
      </w:pPr>
      <w:r w:rsidRPr="003F5AF2">
        <w:rPr>
          <w:noProof/>
          <w:lang w:bidi="ar-SA"/>
        </w:rPr>
        <w:drawing>
          <wp:inline distT="0" distB="0" distL="0" distR="0" wp14:anchorId="6529C778" wp14:editId="66099BC7">
            <wp:extent cx="5384800" cy="5384800"/>
            <wp:effectExtent l="0" t="0" r="0" b="0"/>
            <wp:docPr id="41" name="Picture 41" descr="../Desktop/Narratives/Pat%20LTH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ktop/Narratives/Pat%20LTHEB.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84800" cy="5384800"/>
                    </a:xfrm>
                    <a:prstGeom prst="rect">
                      <a:avLst/>
                    </a:prstGeom>
                    <a:noFill/>
                    <a:ln>
                      <a:noFill/>
                    </a:ln>
                  </pic:spPr>
                </pic:pic>
              </a:graphicData>
            </a:graphic>
          </wp:inline>
        </w:drawing>
      </w:r>
    </w:p>
    <w:p w14:paraId="5D895BE4" w14:textId="77777777" w:rsidR="00FE74AF" w:rsidRPr="003F5AF2" w:rsidRDefault="00FE74AF" w:rsidP="00F06F8F">
      <w:pPr>
        <w:jc w:val="center"/>
      </w:pPr>
    </w:p>
    <w:p w14:paraId="79971DDB" w14:textId="77777777" w:rsidR="00FE74AF" w:rsidRPr="003F5AF2" w:rsidRDefault="00FE74AF" w:rsidP="00F06F8F">
      <w:pPr>
        <w:jc w:val="center"/>
      </w:pPr>
    </w:p>
    <w:p w14:paraId="35614735" w14:textId="77777777" w:rsidR="00FE74AF" w:rsidRPr="003F5AF2" w:rsidRDefault="00FE74AF" w:rsidP="00F06F8F">
      <w:pPr>
        <w:jc w:val="center"/>
      </w:pPr>
    </w:p>
    <w:p w14:paraId="6FF57E6A" w14:textId="77777777" w:rsidR="00FE74AF" w:rsidRPr="003F5AF2" w:rsidRDefault="00FE74AF" w:rsidP="00F06F8F">
      <w:pPr>
        <w:jc w:val="center"/>
      </w:pPr>
    </w:p>
    <w:p w14:paraId="37FF9142" w14:textId="77777777" w:rsidR="00FE74AF" w:rsidRPr="003F5AF2" w:rsidRDefault="00FE74AF" w:rsidP="00F06F8F">
      <w:pPr>
        <w:jc w:val="center"/>
      </w:pPr>
    </w:p>
    <w:p w14:paraId="6274686B" w14:textId="77777777" w:rsidR="00FE74AF" w:rsidRPr="003F5AF2" w:rsidRDefault="00FE74AF" w:rsidP="00F06F8F">
      <w:pPr>
        <w:jc w:val="center"/>
      </w:pPr>
    </w:p>
    <w:p w14:paraId="26D6A9BD" w14:textId="77777777" w:rsidR="00FE74AF" w:rsidRPr="003F5AF2" w:rsidRDefault="00FE74AF" w:rsidP="00F06F8F">
      <w:pPr>
        <w:jc w:val="center"/>
      </w:pPr>
    </w:p>
    <w:p w14:paraId="269CF2A8" w14:textId="4C172093" w:rsidR="00F06F8F" w:rsidRPr="003F5AF2" w:rsidRDefault="00F06F8F" w:rsidP="00F06F8F">
      <w:pPr>
        <w:jc w:val="center"/>
      </w:pPr>
      <w:r w:rsidRPr="003F5AF2">
        <w:lastRenderedPageBreak/>
        <w:t>Lo</w:t>
      </w:r>
      <w:r w:rsidR="00983A8E">
        <w:t xml:space="preserve">w Threat-High Efficacy-Barrier </w:t>
      </w:r>
      <w:proofErr w:type="gramStart"/>
      <w:r w:rsidRPr="003F5AF2">
        <w:t>not</w:t>
      </w:r>
      <w:proofErr w:type="gramEnd"/>
      <w:r w:rsidRPr="003F5AF2">
        <w:t xml:space="preserve"> Addressed</w:t>
      </w:r>
    </w:p>
    <w:p w14:paraId="48FE4427" w14:textId="2C745D84" w:rsidR="00FE74AF" w:rsidRPr="003F5AF2" w:rsidRDefault="00FE74AF" w:rsidP="00F06F8F">
      <w:pPr>
        <w:jc w:val="center"/>
      </w:pPr>
      <w:r w:rsidRPr="003F5AF2">
        <w:rPr>
          <w:noProof/>
          <w:lang w:bidi="ar-SA"/>
        </w:rPr>
        <w:drawing>
          <wp:inline distT="0" distB="0" distL="0" distR="0" wp14:anchorId="229F9332" wp14:editId="21A40584">
            <wp:extent cx="5394325" cy="5394325"/>
            <wp:effectExtent l="0" t="0" r="0" b="0"/>
            <wp:docPr id="43" name="Picture 43" descr="../Desktop/Narratives/Pat%20LTHE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ktop/Narratives/Pat%20LTHENB.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4325" cy="5394325"/>
                    </a:xfrm>
                    <a:prstGeom prst="rect">
                      <a:avLst/>
                    </a:prstGeom>
                    <a:noFill/>
                    <a:ln>
                      <a:noFill/>
                    </a:ln>
                  </pic:spPr>
                </pic:pic>
              </a:graphicData>
            </a:graphic>
          </wp:inline>
        </w:drawing>
      </w:r>
    </w:p>
    <w:p w14:paraId="07344C26" w14:textId="77777777" w:rsidR="00FE74AF" w:rsidRPr="003F5AF2" w:rsidRDefault="00FE74AF" w:rsidP="00C27E6B">
      <w:pPr>
        <w:jc w:val="center"/>
      </w:pPr>
    </w:p>
    <w:p w14:paraId="7C5A144F" w14:textId="77777777" w:rsidR="00FE74AF" w:rsidRPr="003F5AF2" w:rsidRDefault="00FE74AF" w:rsidP="00C27E6B">
      <w:pPr>
        <w:jc w:val="center"/>
      </w:pPr>
    </w:p>
    <w:p w14:paraId="26CA17FB" w14:textId="77777777" w:rsidR="00FE74AF" w:rsidRPr="003F5AF2" w:rsidRDefault="00FE74AF" w:rsidP="00C27E6B">
      <w:pPr>
        <w:jc w:val="center"/>
      </w:pPr>
    </w:p>
    <w:p w14:paraId="3206C6A2" w14:textId="77777777" w:rsidR="00FE74AF" w:rsidRPr="003F5AF2" w:rsidRDefault="00FE74AF" w:rsidP="00C27E6B">
      <w:pPr>
        <w:jc w:val="center"/>
      </w:pPr>
    </w:p>
    <w:p w14:paraId="48FF1582" w14:textId="77777777" w:rsidR="00FE74AF" w:rsidRPr="003F5AF2" w:rsidRDefault="00FE74AF" w:rsidP="00C27E6B">
      <w:pPr>
        <w:jc w:val="center"/>
      </w:pPr>
    </w:p>
    <w:p w14:paraId="7CE90233" w14:textId="77777777" w:rsidR="00FE74AF" w:rsidRPr="003F5AF2" w:rsidRDefault="00FE74AF" w:rsidP="00C27E6B">
      <w:pPr>
        <w:jc w:val="center"/>
      </w:pPr>
    </w:p>
    <w:p w14:paraId="120666E6" w14:textId="77777777" w:rsidR="00FE74AF" w:rsidRPr="003F5AF2" w:rsidRDefault="00FE74AF" w:rsidP="00C27E6B">
      <w:pPr>
        <w:jc w:val="center"/>
      </w:pPr>
    </w:p>
    <w:p w14:paraId="4D8C6EC8" w14:textId="56A7C568" w:rsidR="00575562" w:rsidRPr="003F5AF2" w:rsidRDefault="00575562" w:rsidP="00C27E6B">
      <w:pPr>
        <w:jc w:val="center"/>
      </w:pPr>
      <w:r w:rsidRPr="003F5AF2">
        <w:lastRenderedPageBreak/>
        <w:t>L</w:t>
      </w:r>
      <w:r w:rsidR="00983A8E">
        <w:t xml:space="preserve">ow Threat-Low Efficacy-Barrier </w:t>
      </w:r>
      <w:r w:rsidRPr="003F5AF2">
        <w:t>Addressed</w:t>
      </w:r>
    </w:p>
    <w:p w14:paraId="3853349F" w14:textId="00055A9B" w:rsidR="00965134" w:rsidRPr="003F5AF2" w:rsidRDefault="00FE74AF" w:rsidP="00575562">
      <w:pPr>
        <w:jc w:val="center"/>
      </w:pPr>
      <w:r w:rsidRPr="003F5AF2">
        <w:rPr>
          <w:noProof/>
          <w:lang w:bidi="ar-SA"/>
        </w:rPr>
        <w:drawing>
          <wp:inline distT="0" distB="0" distL="0" distR="0" wp14:anchorId="794512C7" wp14:editId="1E2EAF3C">
            <wp:extent cx="5394325" cy="5394325"/>
            <wp:effectExtent l="0" t="0" r="0" b="0"/>
            <wp:docPr id="44" name="Picture 44" descr="../Desktop/Narratives/Pat%20LTL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ktop/Narratives/Pat%20LTLEB.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4325" cy="5394325"/>
                    </a:xfrm>
                    <a:prstGeom prst="rect">
                      <a:avLst/>
                    </a:prstGeom>
                    <a:noFill/>
                    <a:ln>
                      <a:noFill/>
                    </a:ln>
                  </pic:spPr>
                </pic:pic>
              </a:graphicData>
            </a:graphic>
          </wp:inline>
        </w:drawing>
      </w:r>
    </w:p>
    <w:p w14:paraId="68719C8F" w14:textId="77777777" w:rsidR="00FE74AF" w:rsidRPr="003F5AF2" w:rsidRDefault="00FE74AF" w:rsidP="00575562">
      <w:pPr>
        <w:jc w:val="center"/>
      </w:pPr>
    </w:p>
    <w:p w14:paraId="69901940" w14:textId="77777777" w:rsidR="00FE74AF" w:rsidRPr="003F5AF2" w:rsidRDefault="00FE74AF" w:rsidP="00575562">
      <w:pPr>
        <w:jc w:val="center"/>
      </w:pPr>
    </w:p>
    <w:p w14:paraId="5825AB41" w14:textId="77777777" w:rsidR="00FE74AF" w:rsidRPr="003F5AF2" w:rsidRDefault="00FE74AF" w:rsidP="00575562">
      <w:pPr>
        <w:jc w:val="center"/>
      </w:pPr>
    </w:p>
    <w:p w14:paraId="3827B1E2" w14:textId="77777777" w:rsidR="00FE74AF" w:rsidRPr="003F5AF2" w:rsidRDefault="00FE74AF" w:rsidP="00575562">
      <w:pPr>
        <w:jc w:val="center"/>
      </w:pPr>
    </w:p>
    <w:p w14:paraId="65DFF9B3" w14:textId="77777777" w:rsidR="00FE74AF" w:rsidRPr="003F5AF2" w:rsidRDefault="00FE74AF" w:rsidP="00575562">
      <w:pPr>
        <w:jc w:val="center"/>
      </w:pPr>
    </w:p>
    <w:p w14:paraId="5C7B369F" w14:textId="77777777" w:rsidR="00FE74AF" w:rsidRPr="003F5AF2" w:rsidRDefault="00FE74AF" w:rsidP="00575562">
      <w:pPr>
        <w:jc w:val="center"/>
      </w:pPr>
    </w:p>
    <w:p w14:paraId="7DEB4F7E" w14:textId="77777777" w:rsidR="00FE74AF" w:rsidRPr="003F5AF2" w:rsidRDefault="00FE74AF" w:rsidP="00575562">
      <w:pPr>
        <w:jc w:val="center"/>
      </w:pPr>
    </w:p>
    <w:p w14:paraId="28A0940E" w14:textId="254C8898" w:rsidR="00AD7C0F" w:rsidRPr="003F5AF2" w:rsidRDefault="00575562" w:rsidP="006D33C3">
      <w:pPr>
        <w:jc w:val="center"/>
      </w:pPr>
      <w:r w:rsidRPr="003F5AF2">
        <w:lastRenderedPageBreak/>
        <w:t xml:space="preserve">Low Threat-Low Efficacy-Barriers </w:t>
      </w:r>
      <w:proofErr w:type="gramStart"/>
      <w:r w:rsidRPr="003F5AF2">
        <w:t>not</w:t>
      </w:r>
      <w:proofErr w:type="gramEnd"/>
      <w:r w:rsidRPr="003F5AF2">
        <w:t xml:space="preserve"> Addressed</w:t>
      </w:r>
    </w:p>
    <w:p w14:paraId="742624F0" w14:textId="690EFB54" w:rsidR="00C27E6B" w:rsidRPr="003F5AF2" w:rsidRDefault="00FE74AF" w:rsidP="00AD7C0F">
      <w:pPr>
        <w:jc w:val="center"/>
        <w:rPr>
          <w:b/>
          <w:sz w:val="28"/>
          <w:szCs w:val="28"/>
        </w:rPr>
      </w:pPr>
      <w:r w:rsidRPr="003F5AF2">
        <w:rPr>
          <w:b/>
          <w:noProof/>
          <w:sz w:val="28"/>
          <w:szCs w:val="28"/>
          <w:lang w:bidi="ar-SA"/>
        </w:rPr>
        <w:drawing>
          <wp:inline distT="0" distB="0" distL="0" distR="0" wp14:anchorId="3A971D41" wp14:editId="7E644DF0">
            <wp:extent cx="5403215" cy="5403215"/>
            <wp:effectExtent l="0" t="0" r="6985" b="6985"/>
            <wp:docPr id="45" name="Picture 45" descr="../Desktop/Narratives/Pat%20LTLE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ktop/Narratives/Pat%20LTLENB.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3215" cy="5403215"/>
                    </a:xfrm>
                    <a:prstGeom prst="rect">
                      <a:avLst/>
                    </a:prstGeom>
                    <a:noFill/>
                    <a:ln>
                      <a:noFill/>
                    </a:ln>
                  </pic:spPr>
                </pic:pic>
              </a:graphicData>
            </a:graphic>
          </wp:inline>
        </w:drawing>
      </w:r>
    </w:p>
    <w:p w14:paraId="6648DF8C" w14:textId="14B4E02C" w:rsidR="00C27E6B" w:rsidRPr="003F5AF2" w:rsidRDefault="00BA57B5" w:rsidP="00BA57B5">
      <w:pPr>
        <w:spacing w:line="240" w:lineRule="auto"/>
        <w:rPr>
          <w:b/>
          <w:sz w:val="28"/>
          <w:szCs w:val="28"/>
        </w:rPr>
      </w:pPr>
      <w:r>
        <w:rPr>
          <w:b/>
          <w:sz w:val="28"/>
          <w:szCs w:val="28"/>
        </w:rPr>
        <w:br w:type="page"/>
      </w:r>
    </w:p>
    <w:p w14:paraId="7460C4CA" w14:textId="199D8D78" w:rsidR="000D698C" w:rsidRPr="003F5AF2" w:rsidRDefault="000D698C" w:rsidP="006D33C3">
      <w:pPr>
        <w:pStyle w:val="Heading1"/>
      </w:pPr>
      <w:bookmarkStart w:id="100" w:name="_Toc520967092"/>
      <w:r w:rsidRPr="003F5AF2">
        <w:lastRenderedPageBreak/>
        <w:t>Appendi</w:t>
      </w:r>
      <w:r w:rsidR="00667916">
        <w:t>x B: Integrated M</w:t>
      </w:r>
      <w:r w:rsidRPr="003F5AF2">
        <w:t>odel</w:t>
      </w:r>
      <w:bookmarkEnd w:id="100"/>
    </w:p>
    <w:p w14:paraId="3F6A6DA1" w14:textId="77777777" w:rsidR="00D96D5E" w:rsidRPr="003F5AF2" w:rsidRDefault="00D96D5E" w:rsidP="00D96D5E"/>
    <w:p w14:paraId="70FC97D2" w14:textId="3651F903" w:rsidR="00D96D5E" w:rsidRPr="003F5AF2" w:rsidRDefault="007D0028" w:rsidP="00D96D5E">
      <w:pPr>
        <w:rPr>
          <w:sz w:val="20"/>
          <w:szCs w:val="20"/>
        </w:rPr>
      </w:pPr>
      <w:r w:rsidRPr="003F5AF2">
        <w:rPr>
          <w:noProof/>
          <w:sz w:val="20"/>
          <w:szCs w:val="20"/>
          <w:lang w:bidi="ar-SA"/>
        </w:rPr>
        <mc:AlternateContent>
          <mc:Choice Requires="wps">
            <w:drawing>
              <wp:anchor distT="0" distB="0" distL="114300" distR="114300" simplePos="0" relativeHeight="251659264" behindDoc="0" locked="0" layoutInCell="1" allowOverlap="1" wp14:anchorId="3433BE8D" wp14:editId="48402775">
                <wp:simplePos x="0" y="0"/>
                <wp:positionH relativeFrom="column">
                  <wp:posOffset>-59690</wp:posOffset>
                </wp:positionH>
                <wp:positionV relativeFrom="paragraph">
                  <wp:posOffset>308610</wp:posOffset>
                </wp:positionV>
                <wp:extent cx="1146810" cy="1703705"/>
                <wp:effectExtent l="0" t="0" r="21590" b="23495"/>
                <wp:wrapThrough wrapText="bothSides">
                  <wp:wrapPolygon edited="0">
                    <wp:start x="0" y="0"/>
                    <wp:lineTo x="0" y="21576"/>
                    <wp:lineTo x="21528" y="21576"/>
                    <wp:lineTo x="21528"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1146810" cy="170370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7A4D980" w14:textId="77777777" w:rsidR="00E428A9" w:rsidRPr="005F1125" w:rsidRDefault="00E428A9" w:rsidP="00D96D5E">
                            <w:pPr>
                              <w:rPr>
                                <w:sz w:val="20"/>
                                <w:szCs w:val="20"/>
                              </w:rPr>
                            </w:pPr>
                            <w:r w:rsidRPr="005F1125">
                              <w:rPr>
                                <w:sz w:val="20"/>
                                <w:szCs w:val="20"/>
                              </w:rPr>
                              <w:t>MESSAGE</w:t>
                            </w:r>
                          </w:p>
                          <w:p w14:paraId="4A38E7D4" w14:textId="77777777" w:rsidR="00E428A9" w:rsidRPr="005F1125" w:rsidRDefault="00E428A9" w:rsidP="00D96D5E">
                            <w:pPr>
                              <w:rPr>
                                <w:sz w:val="20"/>
                                <w:szCs w:val="20"/>
                              </w:rPr>
                            </w:pPr>
                            <w:r w:rsidRPr="005F1125">
                              <w:rPr>
                                <w:sz w:val="20"/>
                                <w:szCs w:val="20"/>
                              </w:rPr>
                              <w:t>COMPONENTS</w:t>
                            </w:r>
                          </w:p>
                          <w:p w14:paraId="0422922D" w14:textId="77777777" w:rsidR="00E428A9" w:rsidRPr="005F1125" w:rsidRDefault="00E428A9" w:rsidP="00D96D5E">
                            <w:pPr>
                              <w:rPr>
                                <w:sz w:val="20"/>
                                <w:szCs w:val="20"/>
                              </w:rPr>
                            </w:pPr>
                            <w:r w:rsidRPr="005F1125">
                              <w:rPr>
                                <w:sz w:val="20"/>
                                <w:szCs w:val="20"/>
                              </w:rPr>
                              <w:t>Self-Efficacy</w:t>
                            </w:r>
                          </w:p>
                          <w:p w14:paraId="3D4E79E0" w14:textId="77777777" w:rsidR="00E428A9" w:rsidRPr="005F1125" w:rsidRDefault="00E428A9" w:rsidP="00D96D5E">
                            <w:pPr>
                              <w:rPr>
                                <w:sz w:val="20"/>
                                <w:szCs w:val="20"/>
                              </w:rPr>
                            </w:pPr>
                            <w:r w:rsidRPr="005F1125">
                              <w:rPr>
                                <w:sz w:val="20"/>
                                <w:szCs w:val="20"/>
                              </w:rPr>
                              <w:t>Response Efficacy</w:t>
                            </w:r>
                          </w:p>
                          <w:p w14:paraId="06A662B1" w14:textId="77777777" w:rsidR="00E428A9" w:rsidRPr="005F1125" w:rsidRDefault="00E428A9" w:rsidP="00D96D5E">
                            <w:pPr>
                              <w:rPr>
                                <w:sz w:val="20"/>
                                <w:szCs w:val="20"/>
                              </w:rPr>
                            </w:pPr>
                            <w:r w:rsidRPr="005F1125">
                              <w:rPr>
                                <w:sz w:val="20"/>
                                <w:szCs w:val="20"/>
                              </w:rPr>
                              <w:t>Susceptibility</w:t>
                            </w:r>
                          </w:p>
                          <w:p w14:paraId="3824CB63" w14:textId="77777777" w:rsidR="00E428A9" w:rsidRPr="005F1125" w:rsidRDefault="00E428A9" w:rsidP="00D96D5E">
                            <w:pPr>
                              <w:rPr>
                                <w:sz w:val="20"/>
                                <w:szCs w:val="20"/>
                              </w:rPr>
                            </w:pPr>
                            <w:r w:rsidRPr="005F1125">
                              <w:rPr>
                                <w:sz w:val="20"/>
                                <w:szCs w:val="20"/>
                              </w:rPr>
                              <w:t>Severity</w:t>
                            </w:r>
                          </w:p>
                          <w:p w14:paraId="769B5972" w14:textId="77777777" w:rsidR="00E428A9" w:rsidRPr="008E647B" w:rsidRDefault="00E428A9" w:rsidP="00D96D5E">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33BE8D" id="_x0000_t202" coordsize="21600,21600" o:spt="202" path="m0,0l0,21600,21600,21600,21600,0xe">
                <v:stroke joinstyle="miter"/>
                <v:path gradientshapeok="t" o:connecttype="rect"/>
              </v:shapetype>
              <v:shape id="Text_x0020_Box_x0020_1" o:spid="_x0000_s1026" type="#_x0000_t202" style="position:absolute;margin-left:-4.7pt;margin-top:24.3pt;width:90.3pt;height:134.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" fillcolor="white [3201]" strokecolor="#5b9bd5 [3204]" strokeweight="1pt">
                <v:textbox>
                  <w:txbxContent>
                    <w:p w14:paraId="37A4D980" w14:textId="77777777" w:rsidR="00E428A9" w:rsidRPr="005F1125" w:rsidRDefault="00E428A9" w:rsidP="00D96D5E">
                      <w:pPr>
                        <w:rPr>
                          <w:sz w:val="20"/>
                          <w:szCs w:val="20"/>
                        </w:rPr>
                      </w:pPr>
                      <w:r w:rsidRPr="005F1125">
                        <w:rPr>
                          <w:sz w:val="20"/>
                          <w:szCs w:val="20"/>
                        </w:rPr>
                        <w:t>MESSAGE</w:t>
                      </w:r>
                    </w:p>
                    <w:p w14:paraId="4A38E7D4" w14:textId="77777777" w:rsidR="00E428A9" w:rsidRPr="005F1125" w:rsidRDefault="00E428A9" w:rsidP="00D96D5E">
                      <w:pPr>
                        <w:rPr>
                          <w:sz w:val="20"/>
                          <w:szCs w:val="20"/>
                        </w:rPr>
                      </w:pPr>
                      <w:r w:rsidRPr="005F1125">
                        <w:rPr>
                          <w:sz w:val="20"/>
                          <w:szCs w:val="20"/>
                        </w:rPr>
                        <w:t>COMPONENTS</w:t>
                      </w:r>
                    </w:p>
                    <w:p w14:paraId="0422922D" w14:textId="77777777" w:rsidR="00E428A9" w:rsidRPr="005F1125" w:rsidRDefault="00E428A9" w:rsidP="00D96D5E">
                      <w:pPr>
                        <w:rPr>
                          <w:sz w:val="20"/>
                          <w:szCs w:val="20"/>
                        </w:rPr>
                      </w:pPr>
                      <w:r w:rsidRPr="005F1125">
                        <w:rPr>
                          <w:sz w:val="20"/>
                          <w:szCs w:val="20"/>
                        </w:rPr>
                        <w:t>Self-Efficacy</w:t>
                      </w:r>
                    </w:p>
                    <w:p w14:paraId="3D4E79E0" w14:textId="77777777" w:rsidR="00E428A9" w:rsidRPr="005F1125" w:rsidRDefault="00E428A9" w:rsidP="00D96D5E">
                      <w:pPr>
                        <w:rPr>
                          <w:sz w:val="20"/>
                          <w:szCs w:val="20"/>
                        </w:rPr>
                      </w:pPr>
                      <w:r w:rsidRPr="005F1125">
                        <w:rPr>
                          <w:sz w:val="20"/>
                          <w:szCs w:val="20"/>
                        </w:rPr>
                        <w:t>Response Efficacy</w:t>
                      </w:r>
                    </w:p>
                    <w:p w14:paraId="06A662B1" w14:textId="77777777" w:rsidR="00E428A9" w:rsidRPr="005F1125" w:rsidRDefault="00E428A9" w:rsidP="00D96D5E">
                      <w:pPr>
                        <w:rPr>
                          <w:sz w:val="20"/>
                          <w:szCs w:val="20"/>
                        </w:rPr>
                      </w:pPr>
                      <w:r w:rsidRPr="005F1125">
                        <w:rPr>
                          <w:sz w:val="20"/>
                          <w:szCs w:val="20"/>
                        </w:rPr>
                        <w:t>Susceptibility</w:t>
                      </w:r>
                    </w:p>
                    <w:p w14:paraId="3824CB63" w14:textId="77777777" w:rsidR="00E428A9" w:rsidRPr="005F1125" w:rsidRDefault="00E428A9" w:rsidP="00D96D5E">
                      <w:pPr>
                        <w:rPr>
                          <w:sz w:val="20"/>
                          <w:szCs w:val="20"/>
                        </w:rPr>
                      </w:pPr>
                      <w:r w:rsidRPr="005F1125">
                        <w:rPr>
                          <w:sz w:val="20"/>
                          <w:szCs w:val="20"/>
                        </w:rPr>
                        <w:t>Severity</w:t>
                      </w:r>
                    </w:p>
                    <w:p w14:paraId="769B5972" w14:textId="77777777" w:rsidR="00E428A9" w:rsidRPr="008E647B" w:rsidRDefault="00E428A9" w:rsidP="00D96D5E">
                      <w:pPr>
                        <w:rPr>
                          <w:sz w:val="22"/>
                          <w:szCs w:val="22"/>
                        </w:rPr>
                      </w:pPr>
                    </w:p>
                  </w:txbxContent>
                </v:textbox>
                <w10:wrap type="through"/>
              </v:shape>
            </w:pict>
          </mc:Fallback>
        </mc:AlternateContent>
      </w:r>
      <w:r w:rsidR="008A7499" w:rsidRPr="003F5AF2">
        <w:rPr>
          <w:noProof/>
          <w:sz w:val="20"/>
          <w:szCs w:val="20"/>
          <w:lang w:bidi="ar-SA"/>
        </w:rPr>
        <mc:AlternateContent>
          <mc:Choice Requires="wps">
            <w:drawing>
              <wp:anchor distT="0" distB="0" distL="114300" distR="114300" simplePos="0" relativeHeight="251664384" behindDoc="0" locked="0" layoutInCell="1" allowOverlap="1" wp14:anchorId="26E09EF6" wp14:editId="037AACEE">
                <wp:simplePos x="0" y="0"/>
                <wp:positionH relativeFrom="column">
                  <wp:posOffset>4798060</wp:posOffset>
                </wp:positionH>
                <wp:positionV relativeFrom="paragraph">
                  <wp:posOffset>154940</wp:posOffset>
                </wp:positionV>
                <wp:extent cx="1143000" cy="1488440"/>
                <wp:effectExtent l="0" t="0" r="25400" b="35560"/>
                <wp:wrapThrough wrapText="bothSides">
                  <wp:wrapPolygon edited="0">
                    <wp:start x="0" y="0"/>
                    <wp:lineTo x="0" y="21747"/>
                    <wp:lineTo x="21600" y="21747"/>
                    <wp:lineTo x="21600" y="0"/>
                    <wp:lineTo x="0" y="0"/>
                  </wp:wrapPolygon>
                </wp:wrapThrough>
                <wp:docPr id="10" name="Text Box 10"/>
                <wp:cNvGraphicFramePr/>
                <a:graphic xmlns:a="http://schemas.openxmlformats.org/drawingml/2006/main">
                  <a:graphicData uri="http://schemas.microsoft.com/office/word/2010/wordprocessingShape">
                    <wps:wsp>
                      <wps:cNvSpPr txBox="1"/>
                      <wps:spPr>
                        <a:xfrm>
                          <a:off x="0" y="0"/>
                          <a:ext cx="1143000" cy="148844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C551F4B" w14:textId="77777777" w:rsidR="00E428A9" w:rsidRDefault="00E428A9" w:rsidP="00D96D5E">
                            <w:pPr>
                              <w:rPr>
                                <w:sz w:val="18"/>
                                <w:szCs w:val="18"/>
                              </w:rPr>
                            </w:pPr>
                            <w:r>
                              <w:rPr>
                                <w:sz w:val="18"/>
                                <w:szCs w:val="18"/>
                              </w:rPr>
                              <w:t>Danger Control Process</w:t>
                            </w:r>
                          </w:p>
                          <w:p w14:paraId="589E4375" w14:textId="77777777" w:rsidR="00E428A9" w:rsidRDefault="00E428A9" w:rsidP="00D96D5E">
                            <w:pPr>
                              <w:rPr>
                                <w:sz w:val="18"/>
                                <w:szCs w:val="18"/>
                              </w:rPr>
                            </w:pPr>
                            <w:r>
                              <w:rPr>
                                <w:sz w:val="18"/>
                                <w:szCs w:val="18"/>
                              </w:rPr>
                              <w:t>(</w:t>
                            </w:r>
                            <w:r w:rsidRPr="00D26EE7">
                              <w:rPr>
                                <w:sz w:val="18"/>
                                <w:szCs w:val="18"/>
                              </w:rPr>
                              <w:t xml:space="preserve">Likelihood to </w:t>
                            </w:r>
                          </w:p>
                          <w:p w14:paraId="4A8EB6B8" w14:textId="77777777" w:rsidR="00E428A9" w:rsidRDefault="00E428A9" w:rsidP="00D96D5E">
                            <w:pPr>
                              <w:rPr>
                                <w:sz w:val="18"/>
                                <w:szCs w:val="18"/>
                              </w:rPr>
                            </w:pPr>
                            <w:r w:rsidRPr="00D26EE7">
                              <w:rPr>
                                <w:sz w:val="18"/>
                                <w:szCs w:val="18"/>
                              </w:rPr>
                              <w:t xml:space="preserve">engage in health </w:t>
                            </w:r>
                          </w:p>
                          <w:p w14:paraId="60049B2A" w14:textId="77777777" w:rsidR="00E428A9" w:rsidRPr="00D26EE7" w:rsidRDefault="00E428A9" w:rsidP="00D96D5E">
                            <w:pPr>
                              <w:rPr>
                                <w:sz w:val="18"/>
                                <w:szCs w:val="18"/>
                              </w:rPr>
                            </w:pPr>
                            <w:r w:rsidRPr="00D26EE7">
                              <w:rPr>
                                <w:sz w:val="18"/>
                                <w:szCs w:val="18"/>
                              </w:rPr>
                              <w:t>promotion behavior</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E09EF6" id="Text_x0020_Box_x0020_10" o:spid="_x0000_s1027" type="#_x0000_t202" style="position:absolute;margin-left:377.8pt;margin-top:12.2pt;width:90pt;height:117.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" fillcolor="white [3201]" strokecolor="#5b9bd5 [3204]" strokeweight="1pt">
                <v:textbox>
                  <w:txbxContent>
                    <w:p w14:paraId="2C551F4B" w14:textId="77777777" w:rsidR="00E428A9" w:rsidRDefault="00E428A9" w:rsidP="00D96D5E">
                      <w:pPr>
                        <w:rPr>
                          <w:sz w:val="18"/>
                          <w:szCs w:val="18"/>
                        </w:rPr>
                      </w:pPr>
                      <w:r>
                        <w:rPr>
                          <w:sz w:val="18"/>
                          <w:szCs w:val="18"/>
                        </w:rPr>
                        <w:t>Danger Control Process</w:t>
                      </w:r>
                    </w:p>
                    <w:p w14:paraId="589E4375" w14:textId="77777777" w:rsidR="00E428A9" w:rsidRDefault="00E428A9" w:rsidP="00D96D5E">
                      <w:pPr>
                        <w:rPr>
                          <w:sz w:val="18"/>
                          <w:szCs w:val="18"/>
                        </w:rPr>
                      </w:pPr>
                      <w:r>
                        <w:rPr>
                          <w:sz w:val="18"/>
                          <w:szCs w:val="18"/>
                        </w:rPr>
                        <w:t>(</w:t>
                      </w:r>
                      <w:r w:rsidRPr="00D26EE7">
                        <w:rPr>
                          <w:sz w:val="18"/>
                          <w:szCs w:val="18"/>
                        </w:rPr>
                        <w:t xml:space="preserve">Likelihood to </w:t>
                      </w:r>
                    </w:p>
                    <w:p w14:paraId="4A8EB6B8" w14:textId="77777777" w:rsidR="00E428A9" w:rsidRDefault="00E428A9" w:rsidP="00D96D5E">
                      <w:pPr>
                        <w:rPr>
                          <w:sz w:val="18"/>
                          <w:szCs w:val="18"/>
                        </w:rPr>
                      </w:pPr>
                      <w:r w:rsidRPr="00D26EE7">
                        <w:rPr>
                          <w:sz w:val="18"/>
                          <w:szCs w:val="18"/>
                        </w:rPr>
                        <w:t xml:space="preserve">engage in health </w:t>
                      </w:r>
                    </w:p>
                    <w:p w14:paraId="60049B2A" w14:textId="77777777" w:rsidR="00E428A9" w:rsidRPr="00D26EE7" w:rsidRDefault="00E428A9" w:rsidP="00D96D5E">
                      <w:pPr>
                        <w:rPr>
                          <w:sz w:val="18"/>
                          <w:szCs w:val="18"/>
                        </w:rPr>
                      </w:pPr>
                      <w:r w:rsidRPr="00D26EE7">
                        <w:rPr>
                          <w:sz w:val="18"/>
                          <w:szCs w:val="18"/>
                        </w:rPr>
                        <w:t>promotion behavior</w:t>
                      </w:r>
                      <w:r>
                        <w:rPr>
                          <w:sz w:val="18"/>
                          <w:szCs w:val="18"/>
                        </w:rPr>
                        <w:t>)</w:t>
                      </w:r>
                    </w:p>
                  </w:txbxContent>
                </v:textbox>
                <w10:wrap type="through"/>
              </v:shape>
            </w:pict>
          </mc:Fallback>
        </mc:AlternateContent>
      </w:r>
      <w:r w:rsidR="00CC7291" w:rsidRPr="003F5AF2">
        <w:rPr>
          <w:noProof/>
          <w:sz w:val="20"/>
          <w:szCs w:val="20"/>
          <w:lang w:bidi="ar-SA"/>
        </w:rPr>
        <mc:AlternateContent>
          <mc:Choice Requires="wps">
            <w:drawing>
              <wp:anchor distT="0" distB="0" distL="114300" distR="114300" simplePos="0" relativeHeight="251672576" behindDoc="0" locked="0" layoutInCell="1" allowOverlap="1" wp14:anchorId="5F88FF56" wp14:editId="271693EB">
                <wp:simplePos x="0" y="0"/>
                <wp:positionH relativeFrom="column">
                  <wp:posOffset>1417955</wp:posOffset>
                </wp:positionH>
                <wp:positionV relativeFrom="paragraph">
                  <wp:posOffset>314325</wp:posOffset>
                </wp:positionV>
                <wp:extent cx="1482090" cy="868680"/>
                <wp:effectExtent l="0" t="0" r="16510" b="20320"/>
                <wp:wrapThrough wrapText="bothSides">
                  <wp:wrapPolygon edited="0">
                    <wp:start x="0" y="0"/>
                    <wp:lineTo x="0" y="21474"/>
                    <wp:lineTo x="21470" y="21474"/>
                    <wp:lineTo x="21470"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1482090" cy="86868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134B5B8" w14:textId="77777777" w:rsidR="00E428A9" w:rsidRPr="00C82E99" w:rsidRDefault="00E428A9" w:rsidP="00D96D5E">
                            <w:pPr>
                              <w:rPr>
                                <w:sz w:val="20"/>
                                <w:szCs w:val="20"/>
                              </w:rPr>
                            </w:pPr>
                          </w:p>
                          <w:p w14:paraId="5E2C1435" w14:textId="77777777" w:rsidR="00E428A9" w:rsidRPr="00C82E99" w:rsidRDefault="00E428A9" w:rsidP="00D96D5E">
                            <w:pPr>
                              <w:rPr>
                                <w:sz w:val="20"/>
                                <w:szCs w:val="20"/>
                              </w:rPr>
                            </w:pPr>
                            <w:r w:rsidRPr="00C82E99">
                              <w:rPr>
                                <w:sz w:val="20"/>
                                <w:szCs w:val="20"/>
                              </w:rPr>
                              <w:t>PERCEIVED THREAT</w:t>
                            </w:r>
                          </w:p>
                          <w:p w14:paraId="5C101037" w14:textId="77777777" w:rsidR="00E428A9" w:rsidRPr="005F1125" w:rsidRDefault="00E428A9" w:rsidP="00D96D5E">
                            <w:pPr>
                              <w:rPr>
                                <w:sz w:val="18"/>
                                <w:szCs w:val="18"/>
                              </w:rPr>
                            </w:pPr>
                            <w:r>
                              <w:rPr>
                                <w:sz w:val="18"/>
                                <w:szCs w:val="18"/>
                              </w:rPr>
                              <w:t>(Susceptibility, Severity)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88FF56" id="Text_x0020_Box_x0020_6" o:spid="_x0000_s1028" type="#_x0000_t202" style="position:absolute;margin-left:111.65pt;margin-top:24.75pt;width:116.7pt;height:68.4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" fillcolor="white [3201]" strokecolor="#5b9bd5 [3204]" strokeweight="1pt">
                <v:textbox>
                  <w:txbxContent>
                    <w:p w14:paraId="0134B5B8" w14:textId="77777777" w:rsidR="00E428A9" w:rsidRPr="00C82E99" w:rsidRDefault="00E428A9" w:rsidP="00D96D5E">
                      <w:pPr>
                        <w:rPr>
                          <w:sz w:val="20"/>
                          <w:szCs w:val="20"/>
                        </w:rPr>
                      </w:pPr>
                    </w:p>
                    <w:p w14:paraId="5E2C1435" w14:textId="77777777" w:rsidR="00E428A9" w:rsidRPr="00C82E99" w:rsidRDefault="00E428A9" w:rsidP="00D96D5E">
                      <w:pPr>
                        <w:rPr>
                          <w:sz w:val="20"/>
                          <w:szCs w:val="20"/>
                        </w:rPr>
                      </w:pPr>
                      <w:r w:rsidRPr="00C82E99">
                        <w:rPr>
                          <w:sz w:val="20"/>
                          <w:szCs w:val="20"/>
                        </w:rPr>
                        <w:t>PERCEIVED THREAT</w:t>
                      </w:r>
                    </w:p>
                    <w:p w14:paraId="5C101037" w14:textId="77777777" w:rsidR="00E428A9" w:rsidRPr="005F1125" w:rsidRDefault="00E428A9" w:rsidP="00D96D5E">
                      <w:pPr>
                        <w:rPr>
                          <w:sz w:val="18"/>
                          <w:szCs w:val="18"/>
                        </w:rPr>
                      </w:pPr>
                      <w:r>
                        <w:rPr>
                          <w:sz w:val="18"/>
                          <w:szCs w:val="18"/>
                        </w:rPr>
                        <w:t>(Susceptibility, Severity)</w:t>
                      </w:r>
                    </w:p>
                  </w:txbxContent>
                </v:textbox>
                <w10:wrap type="through"/>
              </v:shape>
            </w:pict>
          </mc:Fallback>
        </mc:AlternateContent>
      </w:r>
      <w:r w:rsidR="00D96D5E" w:rsidRPr="003F5AF2">
        <w:rPr>
          <w:noProof/>
          <w:sz w:val="20"/>
          <w:szCs w:val="20"/>
          <w:lang w:bidi="ar-SA"/>
        </w:rPr>
        <mc:AlternateContent>
          <mc:Choice Requires="wps">
            <w:drawing>
              <wp:anchor distT="0" distB="0" distL="114300" distR="114300" simplePos="0" relativeHeight="251670528" behindDoc="0" locked="0" layoutInCell="1" allowOverlap="1" wp14:anchorId="558F04FA" wp14:editId="6ABEC601">
                <wp:simplePos x="0" y="0"/>
                <wp:positionH relativeFrom="column">
                  <wp:posOffset>4570095</wp:posOffset>
                </wp:positionH>
                <wp:positionV relativeFrom="paragraph">
                  <wp:posOffset>503555</wp:posOffset>
                </wp:positionV>
                <wp:extent cx="225425" cy="112395"/>
                <wp:effectExtent l="0" t="25400" r="53975" b="40005"/>
                <wp:wrapThrough wrapText="bothSides">
                  <wp:wrapPolygon edited="0">
                    <wp:start x="9735" y="-4881"/>
                    <wp:lineTo x="0" y="0"/>
                    <wp:lineTo x="0" y="14644"/>
                    <wp:lineTo x="9735" y="24407"/>
                    <wp:lineTo x="24338" y="24407"/>
                    <wp:lineTo x="24338" y="-4881"/>
                    <wp:lineTo x="9735" y="-4881"/>
                  </wp:wrapPolygon>
                </wp:wrapThrough>
                <wp:docPr id="24" name="Right Arrow 24"/>
                <wp:cNvGraphicFramePr/>
                <a:graphic xmlns:a="http://schemas.openxmlformats.org/drawingml/2006/main">
                  <a:graphicData uri="http://schemas.microsoft.com/office/word/2010/wordprocessingShape">
                    <wps:wsp>
                      <wps:cNvSpPr/>
                      <wps:spPr>
                        <a:xfrm>
                          <a:off x="0" y="0"/>
                          <a:ext cx="225425" cy="11239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C512AC5"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_x0020_Arrow_x0020_24" o:spid="_x0000_s1026" type="#_x0000_t13" style="position:absolute;margin-left:359.85pt;margin-top:39.65pt;width:17.75pt;height:8.8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" adj="16215" fillcolor="#5b9bd5 [3204]" strokecolor="#1f4d78 [1604]" strokeweight="1pt">
                <w10:wrap type="through"/>
              </v:shape>
            </w:pict>
          </mc:Fallback>
        </mc:AlternateContent>
      </w:r>
      <w:r w:rsidR="00D96D5E" w:rsidRPr="003F5AF2">
        <w:rPr>
          <w:noProof/>
          <w:sz w:val="20"/>
          <w:szCs w:val="20"/>
          <w:lang w:bidi="ar-SA"/>
        </w:rPr>
        <mc:AlternateContent>
          <mc:Choice Requires="wps">
            <w:drawing>
              <wp:anchor distT="0" distB="0" distL="114300" distR="114300" simplePos="0" relativeHeight="251661312" behindDoc="0" locked="0" layoutInCell="1" allowOverlap="1" wp14:anchorId="33BF16BD" wp14:editId="01CACB73">
                <wp:simplePos x="0" y="0"/>
                <wp:positionH relativeFrom="column">
                  <wp:posOffset>3703955</wp:posOffset>
                </wp:positionH>
                <wp:positionV relativeFrom="paragraph">
                  <wp:posOffset>271780</wp:posOffset>
                </wp:positionV>
                <wp:extent cx="800735" cy="568325"/>
                <wp:effectExtent l="0" t="0" r="37465" b="15875"/>
                <wp:wrapThrough wrapText="bothSides">
                  <wp:wrapPolygon edited="0">
                    <wp:start x="0" y="0"/>
                    <wp:lineTo x="0" y="21238"/>
                    <wp:lineTo x="21925" y="21238"/>
                    <wp:lineTo x="21925"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800735" cy="56832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A6E95A1" w14:textId="77777777" w:rsidR="00E428A9" w:rsidRPr="005F1125" w:rsidRDefault="00E428A9" w:rsidP="00D96D5E">
                            <w:pPr>
                              <w:rPr>
                                <w:sz w:val="18"/>
                                <w:szCs w:val="18"/>
                              </w:rPr>
                            </w:pPr>
                            <w:r w:rsidRPr="005F1125">
                              <w:rPr>
                                <w:sz w:val="18"/>
                                <w:szCs w:val="18"/>
                              </w:rPr>
                              <w:t>Protection</w:t>
                            </w:r>
                          </w:p>
                          <w:p w14:paraId="1F6F05C0" w14:textId="77777777" w:rsidR="00E428A9" w:rsidRPr="005F1125" w:rsidRDefault="00E428A9" w:rsidP="00D96D5E">
                            <w:pPr>
                              <w:rPr>
                                <w:sz w:val="18"/>
                                <w:szCs w:val="18"/>
                              </w:rPr>
                            </w:pPr>
                            <w:r w:rsidRPr="005F1125">
                              <w:rPr>
                                <w:sz w:val="18"/>
                                <w:szCs w:val="18"/>
                              </w:rPr>
                              <w:t>Motivation</w:t>
                            </w:r>
                          </w:p>
                          <w:p w14:paraId="013C5C70" w14:textId="77777777" w:rsidR="00E428A9" w:rsidRDefault="00E428A9" w:rsidP="00D96D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BF16BD" id="Text_x0020_Box_x0020_5" o:spid="_x0000_s1029" type="#_x0000_t202" style="position:absolute;margin-left:291.65pt;margin-top:21.4pt;width:63.05pt;height:44.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" fillcolor="white [3201]" strokecolor="#5b9bd5 [3204]" strokeweight="1pt">
                <v:textbox>
                  <w:txbxContent>
                    <w:p w14:paraId="1A6E95A1" w14:textId="77777777" w:rsidR="00E428A9" w:rsidRPr="005F1125" w:rsidRDefault="00E428A9" w:rsidP="00D96D5E">
                      <w:pPr>
                        <w:rPr>
                          <w:sz w:val="18"/>
                          <w:szCs w:val="18"/>
                        </w:rPr>
                      </w:pPr>
                      <w:r w:rsidRPr="005F1125">
                        <w:rPr>
                          <w:sz w:val="18"/>
                          <w:szCs w:val="18"/>
                        </w:rPr>
                        <w:t>Protection</w:t>
                      </w:r>
                    </w:p>
                    <w:p w14:paraId="1F6F05C0" w14:textId="77777777" w:rsidR="00E428A9" w:rsidRPr="005F1125" w:rsidRDefault="00E428A9" w:rsidP="00D96D5E">
                      <w:pPr>
                        <w:rPr>
                          <w:sz w:val="18"/>
                          <w:szCs w:val="18"/>
                        </w:rPr>
                      </w:pPr>
                      <w:r w:rsidRPr="005F1125">
                        <w:rPr>
                          <w:sz w:val="18"/>
                          <w:szCs w:val="18"/>
                        </w:rPr>
                        <w:t>Motivation</w:t>
                      </w:r>
                    </w:p>
                    <w:p w14:paraId="013C5C70" w14:textId="77777777" w:rsidR="00E428A9" w:rsidRDefault="00E428A9" w:rsidP="00D96D5E"/>
                  </w:txbxContent>
                </v:textbox>
                <w10:wrap type="through"/>
              </v:shape>
            </w:pict>
          </mc:Fallback>
        </mc:AlternateContent>
      </w:r>
      <w:r w:rsidR="00D96D5E" w:rsidRPr="003F5AF2">
        <w:rPr>
          <w:noProof/>
          <w:sz w:val="20"/>
          <w:szCs w:val="20"/>
          <w:lang w:bidi="ar-SA"/>
        </w:rPr>
        <mc:AlternateContent>
          <mc:Choice Requires="wps">
            <w:drawing>
              <wp:anchor distT="0" distB="0" distL="114300" distR="114300" simplePos="0" relativeHeight="251660288" behindDoc="0" locked="0" layoutInCell="1" allowOverlap="1" wp14:anchorId="7372D5C6" wp14:editId="17800F88">
                <wp:simplePos x="0" y="0"/>
                <wp:positionH relativeFrom="column">
                  <wp:posOffset>3818467</wp:posOffset>
                </wp:positionH>
                <wp:positionV relativeFrom="paragraph">
                  <wp:posOffset>1000337</wp:posOffset>
                </wp:positionV>
                <wp:extent cx="686435" cy="342900"/>
                <wp:effectExtent l="0" t="0" r="24765" b="38100"/>
                <wp:wrapThrough wrapText="bothSides">
                  <wp:wrapPolygon edited="0">
                    <wp:start x="0" y="0"/>
                    <wp:lineTo x="0" y="22400"/>
                    <wp:lineTo x="21580" y="22400"/>
                    <wp:lineTo x="21580"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686435" cy="3429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11429D9" w14:textId="77777777" w:rsidR="00E428A9" w:rsidRDefault="00E428A9" w:rsidP="00D96D5E">
                            <w:r>
                              <w:t>FEAR</w:t>
                            </w:r>
                          </w:p>
                          <w:p w14:paraId="7D962B80" w14:textId="77777777" w:rsidR="00E428A9" w:rsidRDefault="00E428A9" w:rsidP="00D96D5E"/>
                          <w:p w14:paraId="050FBAE1" w14:textId="77777777" w:rsidR="00E428A9" w:rsidRDefault="00E428A9" w:rsidP="00D96D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72D5C6" id="Text_x0020_Box_x0020_4" o:spid="_x0000_s1030" type="#_x0000_t202" style="position:absolute;margin-left:300.65pt;margin-top:78.75pt;width:54.05pt;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" fillcolor="white [3201]" strokecolor="#5b9bd5 [3204]" strokeweight="1pt">
                <v:textbox>
                  <w:txbxContent>
                    <w:p w14:paraId="011429D9" w14:textId="77777777" w:rsidR="00E428A9" w:rsidRDefault="00E428A9" w:rsidP="00D96D5E">
                      <w:r>
                        <w:t>FEAR</w:t>
                      </w:r>
                    </w:p>
                    <w:p w14:paraId="7D962B80" w14:textId="77777777" w:rsidR="00E428A9" w:rsidRDefault="00E428A9" w:rsidP="00D96D5E"/>
                    <w:p w14:paraId="050FBAE1" w14:textId="77777777" w:rsidR="00E428A9" w:rsidRDefault="00E428A9" w:rsidP="00D96D5E"/>
                  </w:txbxContent>
                </v:textbox>
                <w10:wrap type="through"/>
              </v:shape>
            </w:pict>
          </mc:Fallback>
        </mc:AlternateContent>
      </w:r>
      <w:r w:rsidR="00D96D5E" w:rsidRPr="003F5AF2">
        <w:rPr>
          <w:noProof/>
          <w:sz w:val="20"/>
          <w:szCs w:val="20"/>
          <w:lang w:bidi="ar-SA"/>
        </w:rPr>
        <mc:AlternateContent>
          <mc:Choice Requires="wps">
            <w:drawing>
              <wp:anchor distT="0" distB="0" distL="114300" distR="114300" simplePos="0" relativeHeight="251666432" behindDoc="0" locked="0" layoutInCell="1" allowOverlap="1" wp14:anchorId="445D09EA" wp14:editId="405237F0">
                <wp:simplePos x="0" y="0"/>
                <wp:positionH relativeFrom="column">
                  <wp:posOffset>1083733</wp:posOffset>
                </wp:positionH>
                <wp:positionV relativeFrom="paragraph">
                  <wp:posOffset>661670</wp:posOffset>
                </wp:positionV>
                <wp:extent cx="339090" cy="82550"/>
                <wp:effectExtent l="0" t="25400" r="41910" b="44450"/>
                <wp:wrapThrough wrapText="bothSides">
                  <wp:wrapPolygon edited="0">
                    <wp:start x="0" y="-6646"/>
                    <wp:lineTo x="0" y="26585"/>
                    <wp:lineTo x="22652" y="26585"/>
                    <wp:lineTo x="22652" y="-6646"/>
                    <wp:lineTo x="0" y="-6646"/>
                  </wp:wrapPolygon>
                </wp:wrapThrough>
                <wp:docPr id="17" name="Right Arrow 17"/>
                <wp:cNvGraphicFramePr/>
                <a:graphic xmlns:a="http://schemas.openxmlformats.org/drawingml/2006/main">
                  <a:graphicData uri="http://schemas.microsoft.com/office/word/2010/wordprocessingShape">
                    <wps:wsp>
                      <wps:cNvSpPr/>
                      <wps:spPr>
                        <a:xfrm>
                          <a:off x="0" y="0"/>
                          <a:ext cx="339090" cy="82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BA2C65" id="Right_x0020_Arrow_x0020_17" o:spid="_x0000_s1026" type="#_x0000_t13" style="position:absolute;margin-left:85.35pt;margin-top:52.1pt;width:26.7pt;height: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" adj="18971" fillcolor="#5b9bd5 [3204]" strokecolor="#1f4d78 [1604]" strokeweight="1pt">
                <w10:wrap type="through"/>
              </v:shape>
            </w:pict>
          </mc:Fallback>
        </mc:AlternateContent>
      </w:r>
      <w:r w:rsidR="00D96D5E" w:rsidRPr="003F5AF2">
        <w:rPr>
          <w:noProof/>
          <w:sz w:val="20"/>
          <w:szCs w:val="20"/>
          <w:lang w:bidi="ar-SA"/>
        </w:rPr>
        <mc:AlternateContent>
          <mc:Choice Requires="wps">
            <w:drawing>
              <wp:anchor distT="0" distB="0" distL="114300" distR="114300" simplePos="0" relativeHeight="251667456" behindDoc="0" locked="0" layoutInCell="1" allowOverlap="1" wp14:anchorId="2D38DB8A" wp14:editId="794AFF71">
                <wp:simplePos x="0" y="0"/>
                <wp:positionH relativeFrom="column">
                  <wp:posOffset>2853267</wp:posOffset>
                </wp:positionH>
                <wp:positionV relativeFrom="paragraph">
                  <wp:posOffset>890270</wp:posOffset>
                </wp:positionV>
                <wp:extent cx="910590" cy="45085"/>
                <wp:effectExtent l="0" t="254000" r="0" b="259715"/>
                <wp:wrapThrough wrapText="bothSides">
                  <wp:wrapPolygon edited="0">
                    <wp:start x="-1321" y="4426"/>
                    <wp:lineTo x="-1008" y="14828"/>
                    <wp:lineTo x="13982" y="44563"/>
                    <wp:lineTo x="18838" y="41967"/>
                    <wp:lineTo x="19666" y="46055"/>
                    <wp:lineTo x="21726" y="20795"/>
                    <wp:lineTo x="19445" y="-8184"/>
                    <wp:lineTo x="15160" y="-197652"/>
                    <wp:lineTo x="739" y="-20834"/>
                    <wp:lineTo x="-1321" y="4426"/>
                  </wp:wrapPolygon>
                </wp:wrapThrough>
                <wp:docPr id="20" name="Right Arrow 20"/>
                <wp:cNvGraphicFramePr/>
                <a:graphic xmlns:a="http://schemas.openxmlformats.org/drawingml/2006/main">
                  <a:graphicData uri="http://schemas.microsoft.com/office/word/2010/wordprocessingShape">
                    <wps:wsp>
                      <wps:cNvSpPr/>
                      <wps:spPr>
                        <a:xfrm rot="1875653" flipV="1">
                          <a:off x="0" y="0"/>
                          <a:ext cx="910590" cy="45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A4AE85" id="Right_x0020_Arrow_x0020_20" o:spid="_x0000_s1026" type="#_x0000_t13" style="position:absolute;margin-left:224.65pt;margin-top:70.1pt;width:71.7pt;height:3.55pt;rotation:-2048713fd;flip:y;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" adj="21065" fillcolor="#5b9bd5 [3204]" strokecolor="#1f4d78 [1604]" strokeweight="1pt">
                <w10:wrap type="through"/>
              </v:shape>
            </w:pict>
          </mc:Fallback>
        </mc:AlternateContent>
      </w:r>
      <w:r w:rsidR="00D96D5E" w:rsidRPr="003F5AF2">
        <w:rPr>
          <w:noProof/>
          <w:sz w:val="20"/>
          <w:szCs w:val="20"/>
          <w:lang w:bidi="ar-SA"/>
        </w:rPr>
        <mc:AlternateContent>
          <mc:Choice Requires="wps">
            <w:drawing>
              <wp:anchor distT="0" distB="0" distL="114300" distR="114300" simplePos="0" relativeHeight="251668480" behindDoc="0" locked="0" layoutInCell="1" allowOverlap="1" wp14:anchorId="4D3688BD" wp14:editId="4CBAB852">
                <wp:simplePos x="0" y="0"/>
                <wp:positionH relativeFrom="column">
                  <wp:posOffset>2912533</wp:posOffset>
                </wp:positionH>
                <wp:positionV relativeFrom="paragraph">
                  <wp:posOffset>466937</wp:posOffset>
                </wp:positionV>
                <wp:extent cx="800100" cy="80645"/>
                <wp:effectExtent l="0" t="25400" r="63500" b="46355"/>
                <wp:wrapThrough wrapText="bothSides">
                  <wp:wrapPolygon edited="0">
                    <wp:start x="0" y="-6803"/>
                    <wp:lineTo x="0" y="27213"/>
                    <wp:lineTo x="22629" y="27213"/>
                    <wp:lineTo x="22629" y="-6803"/>
                    <wp:lineTo x="0" y="-6803"/>
                  </wp:wrapPolygon>
                </wp:wrapThrough>
                <wp:docPr id="22" name="Right Arrow 22"/>
                <wp:cNvGraphicFramePr/>
                <a:graphic xmlns:a="http://schemas.openxmlformats.org/drawingml/2006/main">
                  <a:graphicData uri="http://schemas.microsoft.com/office/word/2010/wordprocessingShape">
                    <wps:wsp>
                      <wps:cNvSpPr/>
                      <wps:spPr>
                        <a:xfrm>
                          <a:off x="0" y="0"/>
                          <a:ext cx="800100" cy="806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B71DC9" id="Right_x0020_Arrow_x0020_22" o:spid="_x0000_s1026" type="#_x0000_t13" style="position:absolute;margin-left:229.35pt;margin-top:36.75pt;width:63pt;height:6.3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" adj="20511" fillcolor="#5b9bd5 [3204]" strokecolor="#1f4d78 [1604]" strokeweight="1pt">
                <w10:wrap type="through"/>
              </v:shape>
            </w:pict>
          </mc:Fallback>
        </mc:AlternateContent>
      </w:r>
      <w:r w:rsidR="00D96D5E" w:rsidRPr="003F5AF2">
        <w:rPr>
          <w:sz w:val="20"/>
          <w:szCs w:val="20"/>
        </w:rPr>
        <w:t xml:space="preserve">       Stimuli                             Message Processing                          Outcomes                                 Process</w:t>
      </w:r>
    </w:p>
    <w:p w14:paraId="2559476E" w14:textId="35C682FB" w:rsidR="00D96D5E" w:rsidRPr="003F5AF2" w:rsidRDefault="00CC7291" w:rsidP="00D96D5E">
      <w:r w:rsidRPr="003F5AF2">
        <w:rPr>
          <w:noProof/>
          <w:sz w:val="20"/>
          <w:szCs w:val="20"/>
          <w:lang w:bidi="ar-SA"/>
        </w:rPr>
        <mc:AlternateContent>
          <mc:Choice Requires="wpg">
            <w:drawing>
              <wp:anchor distT="0" distB="0" distL="114300" distR="114300" simplePos="0" relativeHeight="251673600" behindDoc="0" locked="0" layoutInCell="1" allowOverlap="1" wp14:anchorId="320237FD" wp14:editId="526BC18F">
                <wp:simplePos x="0" y="0"/>
                <wp:positionH relativeFrom="column">
                  <wp:posOffset>2842260</wp:posOffset>
                </wp:positionH>
                <wp:positionV relativeFrom="paragraph">
                  <wp:posOffset>801370</wp:posOffset>
                </wp:positionV>
                <wp:extent cx="964565" cy="45085"/>
                <wp:effectExtent l="0" t="203200" r="0" b="208915"/>
                <wp:wrapThrough wrapText="bothSides">
                  <wp:wrapPolygon edited="0">
                    <wp:start x="-1109" y="-2122"/>
                    <wp:lineTo x="-895" y="9146"/>
                    <wp:lineTo x="17601" y="44951"/>
                    <wp:lineTo x="19396" y="42438"/>
                    <wp:lineTo x="21503" y="24063"/>
                    <wp:lineTo x="17852" y="-167504"/>
                    <wp:lineTo x="998" y="-20498"/>
                    <wp:lineTo x="-1109" y="-2122"/>
                  </wp:wrapPolygon>
                </wp:wrapThrough>
                <wp:docPr id="38" name="Group 38"/>
                <wp:cNvGraphicFramePr/>
                <a:graphic xmlns:a="http://schemas.openxmlformats.org/drawingml/2006/main">
                  <a:graphicData uri="http://schemas.microsoft.com/office/word/2010/wordprocessingGroup">
                    <wpg:wgp>
                      <wpg:cNvGrpSpPr/>
                      <wpg:grpSpPr>
                        <a:xfrm rot="1330769" flipV="1">
                          <a:off x="0" y="0"/>
                          <a:ext cx="964565" cy="45085"/>
                          <a:chOff x="0" y="0"/>
                          <a:chExt cx="906569" cy="45085"/>
                        </a:xfrm>
                      </wpg:grpSpPr>
                      <wps:wsp>
                        <wps:cNvPr id="34" name="Right Arrow 34"/>
                        <wps:cNvSpPr/>
                        <wps:spPr>
                          <a:xfrm rot="10800000" flipV="1">
                            <a:off x="0" y="0"/>
                            <a:ext cx="226060" cy="45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 name="Group 37"/>
                        <wpg:cNvGrpSpPr/>
                        <wpg:grpSpPr>
                          <a:xfrm>
                            <a:off x="338667" y="0"/>
                            <a:ext cx="567902" cy="1693"/>
                            <a:chOff x="0" y="0"/>
                            <a:chExt cx="567902" cy="1693"/>
                          </a:xfrm>
                        </wpg:grpSpPr>
                        <wps:wsp>
                          <wps:cNvPr id="11" name="Straight Connector 11"/>
                          <wps:cNvCnPr>
                            <a:cxnSpLocks/>
                          </wps:cNvCnPr>
                          <wps:spPr>
                            <a:xfrm flipV="1">
                              <a:off x="0" y="0"/>
                              <a:ext cx="110702" cy="1693"/>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28" name="Straight Connector 28"/>
                          <wps:cNvCnPr>
                            <a:cxnSpLocks/>
                          </wps:cNvCnPr>
                          <wps:spPr>
                            <a:xfrm flipV="1">
                              <a:off x="228600" y="0"/>
                              <a:ext cx="110702" cy="1693"/>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a:cxnSpLocks/>
                          </wps:cNvCnPr>
                          <wps:spPr>
                            <a:xfrm flipV="1">
                              <a:off x="457200" y="0"/>
                              <a:ext cx="110702" cy="1693"/>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9965974" id="Group_x0020_38" o:spid="_x0000_s1026" style="position:absolute;margin-left:223.8pt;margin-top:63.1pt;width:75.95pt;height:3.55pt;rotation:-1453555fd;flip:y;z-index:251673600;mso-width-relative:margin;mso-height-relative:margin" coordsize="906569,450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">
                <v:shape id="Right_x0020_Arrow_x0020_34" o:spid="_x0000_s1027" type="#_x0000_t13" style="position:absolute;width:226060;height:45085;rotation:180;flip:y;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6if1xQAA&#10;ANsAAAAPAAAAZHJzL2Rvd25yZXYueG1sRI9Ba8JAFITvgv9heUJvurGttkTXICXSgKdqi9dn9plE&#10;s2/T7FaTf98tCD0OM/MNs0w6U4srta6yrGA6iUAQ51ZXXCj43G/GryCcR9ZYWyYFPTlIVsPBEmNt&#10;b/xB150vRICwi1FB6X0TS+nykgy6iW2Ig3eyrUEfZFtI3eItwE0tH6NoLg1WHBZKbOitpPyy+zEK&#10;zpT127TaXGZnf0ynX+8v34fDVqmHUbdegPDU+f/wvZ1pBU/P8Pcl/AC5+g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HqJ/XFAAAA2wAAAA8AAAAAAAAAAAAAAAAAlwIAAGRycy9k&#10;b3ducmV2LnhtbFBLBQYAAAAABAAEAPUAAACJAwAAAAA=&#10;" adj="19446" fillcolor="#5b9bd5 [3204]" strokecolor="#1f4d78 [1604]" strokeweight="1pt"/>
                <v:group id="Group_x0020_37" o:spid="_x0000_s1028" style="position:absolute;left:338667;width:567902;height:1693" coordsize="567902,169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pYQYOxAAAANsAAAAPAAAAZHJzL2Rvd25yZXYueG1sRI9Pi8IwFMTvC36H8ARv&#10;a1rFVapRRFzxIIJ/QLw9mmdbbF5Kk23rt98sCHscZuY3zGLVmVI0VLvCsoJ4GIEgTq0uOFNwvXx/&#10;zkA4j6yxtEwKXuRgtex9LDDRtuUTNWefiQBhl6CC3PsqkdKlORl0Q1sRB+9ha4M+yDqTusY2wE0p&#10;R1H0JQ0WHBZyrGiTU/o8/xgFuxbb9TjeNofnY/O6XybH2yEmpQb9bj0H4anz/+F3e68VjKf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pYQYOxAAAANsAAAAP&#10;AAAAAAAAAAAAAAAAAKkCAABkcnMvZG93bnJldi54bWxQSwUGAAAAAAQABAD6AAAAmgMAAAAA&#10;">
                  <v:line id="Straight_x0020_Connector_x0020_11" o:spid="_x0000_s1029" style="position:absolute;flip:y;visibility:visible;mso-wrap-style:square" from="0,0" to="110702,169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ZDPfsEAAADbAAAADwAAAGRycy9kb3ducmV2LnhtbERPTYvCMBC9C/6HMII3TVUQqUZRF6EI&#10;Luh68TY0Y1NsJt0mavXXbxYW9jaP9zmLVWsr8aDGl44VjIYJCOLc6ZILBeev3WAGwgdkjZVjUvAi&#10;D6tlt7PAVLsnH+lxCoWIIexTVGBCqFMpfW7Ioh+6mjhyV9dYDBE2hdQNPmO4reQ4SabSYsmxwWBN&#10;W0P57XS3CsJmPz5fPw2WH5fCfR/eWX6YZEr1e+16DiJQG/7Ff+5Mx/kj+P0lHiCXP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VkM9+wQAAANsAAAAPAAAAAAAAAAAAAAAA&#10;AKECAABkcnMvZG93bnJldi54bWxQSwUGAAAAAAQABAD5AAAAjwMAAAAA&#10;" strokecolor="#5b9bd5 [3204]" strokeweight="3pt">
                    <v:stroke joinstyle="miter"/>
                    <o:lock v:ext="edit" shapetype="f"/>
                  </v:line>
                  <v:line id="Straight_x0020_Connector_x0020_28" o:spid="_x0000_s1030" style="position:absolute;flip:y;visibility:visible;mso-wrap-style:square" from="228600,0" to="339302,169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sasXsEAAADbAAAADwAAAGRycy9kb3ducmV2LnhtbERPy4rCMBTdC/5DuII7Ta0g0jHKjDJQ&#10;BhR8bNxdmmtTprmpTUY7fr1ZCC4P571YdbYWN2p95VjBZJyAIC6crrhUcDp+j+YgfEDWWDsmBf/k&#10;YbXs9xaYaXfnPd0OoRQxhH2GCkwITSalLwxZ9GPXEEfu4lqLIcK2lLrFewy3tUyTZCYtVhwbDDa0&#10;NlT8Hv6sgvD1k54uO4PV5ly66/aRF9tprtRw0H1+gAjUhbf45c61gjSOjV/iD5DLJ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KxqxewQAAANsAAAAPAAAAAAAAAAAAAAAA&#10;AKECAABkcnMvZG93bnJldi54bWxQSwUGAAAAAAQABAD5AAAAjwMAAAAA&#10;" strokecolor="#5b9bd5 [3204]" strokeweight="3pt">
                    <v:stroke joinstyle="miter"/>
                    <o:lock v:ext="edit" shapetype="f"/>
                  </v:line>
                  <v:line id="Straight_x0020_Connector_x0020_36" o:spid="_x0000_s1031" style="position:absolute;flip:y;visibility:visible;mso-wrap-style:square" from="457200,0" to="567902,169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cwLasUAAADbAAAADwAAAGRycy9kb3ducmV2LnhtbESPQWvCQBSE70L/w/IK3nTTBKSkrqIt&#10;hSBYqPXS2yP7zIZm36bZbRL99V1B8DjMzDfMcj3aRvTU+dqxgqd5AoK4dLrmSsHx6332DMIHZI2N&#10;Y1JwJg/r1cNkibl2A39SfwiViBD2OSowIbS5lL40ZNHPXUscvZPrLIYou0rqDocIt41Mk2QhLdYc&#10;Fwy29Gqo/Dn8WQVhu0uPpw+D9dt35X73l6LcZ4VS08dx8wIi0Bju4Vu70AqyBVy/xB8gV/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UcwLasUAAADbAAAADwAAAAAAAAAA&#10;AAAAAAChAgAAZHJzL2Rvd25yZXYueG1sUEsFBgAAAAAEAAQA+QAAAJMDAAAAAA==&#10;" strokecolor="#5b9bd5 [3204]" strokeweight="3pt">
                    <v:stroke joinstyle="miter"/>
                    <o:lock v:ext="edit" shapetype="f"/>
                  </v:line>
                </v:group>
                <w10:wrap type="through"/>
              </v:group>
            </w:pict>
          </mc:Fallback>
        </mc:AlternateContent>
      </w:r>
      <w:r w:rsidR="00D96D5E" w:rsidRPr="003F5AF2">
        <w:rPr>
          <w:sz w:val="20"/>
          <w:szCs w:val="20"/>
        </w:rPr>
        <w:t xml:space="preserve"> </w:t>
      </w:r>
    </w:p>
    <w:p w14:paraId="6D160F6A" w14:textId="28E8FC8B" w:rsidR="00D96D5E" w:rsidRPr="003F5AF2" w:rsidRDefault="00D96D5E" w:rsidP="00D96D5E"/>
    <w:p w14:paraId="025A4827" w14:textId="1B9BA556" w:rsidR="00D96D5E" w:rsidRPr="003F5AF2" w:rsidRDefault="007D0028" w:rsidP="00D96D5E">
      <w:r w:rsidRPr="003F5AF2">
        <w:rPr>
          <w:noProof/>
          <w:sz w:val="20"/>
          <w:szCs w:val="20"/>
          <w:lang w:bidi="ar-SA"/>
        </w:rPr>
        <mc:AlternateContent>
          <mc:Choice Requires="wps">
            <w:drawing>
              <wp:anchor distT="0" distB="0" distL="114300" distR="114300" simplePos="0" relativeHeight="251678720" behindDoc="0" locked="0" layoutInCell="1" allowOverlap="1" wp14:anchorId="395B388C" wp14:editId="2320A94F">
                <wp:simplePos x="0" y="0"/>
                <wp:positionH relativeFrom="column">
                  <wp:posOffset>1055370</wp:posOffset>
                </wp:positionH>
                <wp:positionV relativeFrom="paragraph">
                  <wp:posOffset>236220</wp:posOffset>
                </wp:positionV>
                <wp:extent cx="1120775" cy="95885"/>
                <wp:effectExtent l="0" t="279400" r="0" b="259715"/>
                <wp:wrapThrough wrapText="bothSides">
                  <wp:wrapPolygon edited="0">
                    <wp:start x="19780" y="-17107"/>
                    <wp:lineTo x="7002" y="-89618"/>
                    <wp:lineTo x="2679" y="-6304"/>
                    <wp:lineTo x="-857" y="10670"/>
                    <wp:lineTo x="873" y="21370"/>
                    <wp:lineTo x="1306" y="24045"/>
                    <wp:lineTo x="8966" y="26085"/>
                    <wp:lineTo x="21919" y="9059"/>
                    <wp:lineTo x="22377" y="-1058"/>
                    <wp:lineTo x="19780" y="-17107"/>
                  </wp:wrapPolygon>
                </wp:wrapThrough>
                <wp:docPr id="35" name="Right Arrow 35"/>
                <wp:cNvGraphicFramePr/>
                <a:graphic xmlns:a="http://schemas.openxmlformats.org/drawingml/2006/main">
                  <a:graphicData uri="http://schemas.microsoft.com/office/word/2010/wordprocessingShape">
                    <wps:wsp>
                      <wps:cNvSpPr/>
                      <wps:spPr>
                        <a:xfrm rot="19927773">
                          <a:off x="0" y="0"/>
                          <a:ext cx="1120775" cy="95885"/>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F47C930"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_x0020_Arrow_x0020_35" o:spid="_x0000_s1026" type="#_x0000_t13" style="position:absolute;margin-left:83.1pt;margin-top:18.6pt;width:88.25pt;height:7.55pt;rotation:-1826518fd;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" adj="20676" fillcolor="#ed7d31 [3205]" strokecolor="#823b0b [1605]" strokeweight="1pt">
                <w10:wrap type="through"/>
              </v:shape>
            </w:pict>
          </mc:Fallback>
        </mc:AlternateContent>
      </w:r>
      <w:r w:rsidR="008A7499" w:rsidRPr="003F5AF2">
        <w:rPr>
          <w:noProof/>
          <w:sz w:val="20"/>
          <w:szCs w:val="20"/>
          <w:lang w:bidi="ar-SA"/>
        </w:rPr>
        <mc:AlternateContent>
          <mc:Choice Requires="wps">
            <w:drawing>
              <wp:anchor distT="0" distB="0" distL="114300" distR="114300" simplePos="0" relativeHeight="251676672" behindDoc="0" locked="0" layoutInCell="1" allowOverlap="1" wp14:anchorId="0FC6CC21" wp14:editId="69C8D236">
                <wp:simplePos x="0" y="0"/>
                <wp:positionH relativeFrom="column">
                  <wp:posOffset>5026660</wp:posOffset>
                </wp:positionH>
                <wp:positionV relativeFrom="paragraph">
                  <wp:posOffset>236220</wp:posOffset>
                </wp:positionV>
                <wp:extent cx="1028700" cy="574040"/>
                <wp:effectExtent l="0" t="0" r="38100" b="35560"/>
                <wp:wrapThrough wrapText="bothSides">
                  <wp:wrapPolygon edited="0">
                    <wp:start x="0" y="0"/>
                    <wp:lineTo x="0" y="21982"/>
                    <wp:lineTo x="21867" y="21982"/>
                    <wp:lineTo x="21867" y="0"/>
                    <wp:lineTo x="0" y="0"/>
                  </wp:wrapPolygon>
                </wp:wrapThrough>
                <wp:docPr id="15" name="Text Box 15"/>
                <wp:cNvGraphicFramePr/>
                <a:graphic xmlns:a="http://schemas.openxmlformats.org/drawingml/2006/main">
                  <a:graphicData uri="http://schemas.microsoft.com/office/word/2010/wordprocessingShape">
                    <wps:wsp>
                      <wps:cNvSpPr txBox="1"/>
                      <wps:spPr>
                        <a:xfrm>
                          <a:off x="0" y="0"/>
                          <a:ext cx="1028700" cy="57404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818A595" w14:textId="77777777" w:rsidR="00E428A9" w:rsidRPr="001421B3" w:rsidRDefault="00E428A9" w:rsidP="00D96D5E">
                            <w:pPr>
                              <w:rPr>
                                <w:sz w:val="18"/>
                                <w:szCs w:val="18"/>
                              </w:rPr>
                            </w:pPr>
                            <w:r w:rsidRPr="001421B3">
                              <w:rPr>
                                <w:sz w:val="18"/>
                                <w:szCs w:val="18"/>
                              </w:rPr>
                              <w:t>Fear Control</w:t>
                            </w:r>
                            <w:r>
                              <w:rPr>
                                <w:sz w:val="18"/>
                                <w:szCs w:val="18"/>
                              </w:rPr>
                              <w:t xml:space="preserve"> Process</w:t>
                            </w:r>
                          </w:p>
                          <w:p w14:paraId="449525B6" w14:textId="77777777" w:rsidR="00E428A9" w:rsidRPr="001421B3" w:rsidRDefault="00E428A9" w:rsidP="00D96D5E">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C6CC21" id="Text_x0020_Box_x0020_15" o:spid="_x0000_s1031" type="#_x0000_t202" style="position:absolute;margin-left:395.8pt;margin-top:18.6pt;width:81pt;height:45.2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" fillcolor="white [3201]" strokecolor="#5b9bd5 [3204]" strokeweight="1pt">
                <v:textbox>
                  <w:txbxContent>
                    <w:p w14:paraId="5818A595" w14:textId="77777777" w:rsidR="00E428A9" w:rsidRPr="001421B3" w:rsidRDefault="00E428A9" w:rsidP="00D96D5E">
                      <w:pPr>
                        <w:rPr>
                          <w:sz w:val="18"/>
                          <w:szCs w:val="18"/>
                        </w:rPr>
                      </w:pPr>
                      <w:r w:rsidRPr="001421B3">
                        <w:rPr>
                          <w:sz w:val="18"/>
                          <w:szCs w:val="18"/>
                        </w:rPr>
                        <w:t>Fear Control</w:t>
                      </w:r>
                      <w:r>
                        <w:rPr>
                          <w:sz w:val="18"/>
                          <w:szCs w:val="18"/>
                        </w:rPr>
                        <w:t xml:space="preserve"> Process</w:t>
                      </w:r>
                    </w:p>
                    <w:p w14:paraId="449525B6" w14:textId="77777777" w:rsidR="00E428A9" w:rsidRPr="001421B3" w:rsidRDefault="00E428A9" w:rsidP="00D96D5E">
                      <w:pPr>
                        <w:rPr>
                          <w:sz w:val="18"/>
                          <w:szCs w:val="18"/>
                        </w:rPr>
                      </w:pPr>
                    </w:p>
                  </w:txbxContent>
                </v:textbox>
                <w10:wrap type="through"/>
              </v:shape>
            </w:pict>
          </mc:Fallback>
        </mc:AlternateContent>
      </w:r>
      <w:r w:rsidR="00EF69EC" w:rsidRPr="003F5AF2">
        <w:rPr>
          <w:noProof/>
          <w:sz w:val="20"/>
          <w:szCs w:val="20"/>
          <w:lang w:bidi="ar-SA"/>
        </w:rPr>
        <mc:AlternateContent>
          <mc:Choice Requires="wps">
            <w:drawing>
              <wp:anchor distT="0" distB="0" distL="114300" distR="114300" simplePos="0" relativeHeight="251674624" behindDoc="0" locked="0" layoutInCell="1" allowOverlap="1" wp14:anchorId="5461EA33" wp14:editId="37FF0299">
                <wp:simplePos x="0" y="0"/>
                <wp:positionH relativeFrom="column">
                  <wp:posOffset>-62230</wp:posOffset>
                </wp:positionH>
                <wp:positionV relativeFrom="paragraph">
                  <wp:posOffset>375285</wp:posOffset>
                </wp:positionV>
                <wp:extent cx="1141730" cy="548640"/>
                <wp:effectExtent l="0" t="0" r="26670" b="35560"/>
                <wp:wrapThrough wrapText="bothSides">
                  <wp:wrapPolygon edited="0">
                    <wp:start x="0" y="0"/>
                    <wp:lineTo x="0" y="22000"/>
                    <wp:lineTo x="21624" y="22000"/>
                    <wp:lineTo x="21624" y="0"/>
                    <wp:lineTo x="0" y="0"/>
                  </wp:wrapPolygon>
                </wp:wrapThrough>
                <wp:docPr id="14" name="Text Box 14"/>
                <wp:cNvGraphicFramePr/>
                <a:graphic xmlns:a="http://schemas.openxmlformats.org/drawingml/2006/main">
                  <a:graphicData uri="http://schemas.microsoft.com/office/word/2010/wordprocessingShape">
                    <wps:wsp>
                      <wps:cNvSpPr txBox="1"/>
                      <wps:spPr>
                        <a:xfrm>
                          <a:off x="0" y="0"/>
                          <a:ext cx="1141730" cy="548640"/>
                        </a:xfrm>
                        <a:prstGeom prst="rect">
                          <a:avLst/>
                        </a:prstGeom>
                        <a:ln>
                          <a:solidFill>
                            <a:schemeClr val="accent2"/>
                          </a:solidFill>
                        </a:ln>
                      </wps:spPr>
                      <wps:style>
                        <a:lnRef idx="2">
                          <a:schemeClr val="accent1"/>
                        </a:lnRef>
                        <a:fillRef idx="1">
                          <a:schemeClr val="lt1"/>
                        </a:fillRef>
                        <a:effectRef idx="0">
                          <a:schemeClr val="accent1"/>
                        </a:effectRef>
                        <a:fontRef idx="minor">
                          <a:schemeClr val="dk1"/>
                        </a:fontRef>
                      </wps:style>
                      <wps:txbx>
                        <w:txbxContent>
                          <w:p w14:paraId="23FABFDB" w14:textId="77777777" w:rsidR="00E428A9" w:rsidRDefault="00E428A9" w:rsidP="00D96D5E">
                            <w:pPr>
                              <w:rPr>
                                <w:sz w:val="16"/>
                                <w:szCs w:val="16"/>
                              </w:rPr>
                            </w:pPr>
                            <w:r>
                              <w:rPr>
                                <w:sz w:val="16"/>
                                <w:szCs w:val="16"/>
                              </w:rPr>
                              <w:t xml:space="preserve">Perceived </w:t>
                            </w:r>
                            <w:r w:rsidRPr="002301E0">
                              <w:rPr>
                                <w:sz w:val="16"/>
                                <w:szCs w:val="16"/>
                              </w:rPr>
                              <w:t>Barriers to</w:t>
                            </w:r>
                          </w:p>
                          <w:p w14:paraId="659EEBB4" w14:textId="77777777" w:rsidR="00E428A9" w:rsidRPr="002301E0" w:rsidRDefault="00E428A9" w:rsidP="00D96D5E">
                            <w:pPr>
                              <w:rPr>
                                <w:sz w:val="16"/>
                                <w:szCs w:val="16"/>
                              </w:rPr>
                            </w:pPr>
                            <w:r w:rsidRPr="002301E0">
                              <w:rPr>
                                <w:sz w:val="16"/>
                                <w:szCs w:val="16"/>
                              </w:rPr>
                              <w:t xml:space="preserve"> taking 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61EA33" id="Text_x0020_Box_x0020_14" o:spid="_x0000_s1032" type="#_x0000_t202" style="position:absolute;margin-left:-4.9pt;margin-top:29.55pt;width:89.9pt;height:43.2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" fillcolor="white [3201]" strokecolor="#ed7d31 [3205]" strokeweight="1pt">
                <v:textbox>
                  <w:txbxContent>
                    <w:p w14:paraId="23FABFDB" w14:textId="77777777" w:rsidR="00E428A9" w:rsidRDefault="00E428A9" w:rsidP="00D96D5E">
                      <w:pPr>
                        <w:rPr>
                          <w:sz w:val="16"/>
                          <w:szCs w:val="16"/>
                        </w:rPr>
                      </w:pPr>
                      <w:r>
                        <w:rPr>
                          <w:sz w:val="16"/>
                          <w:szCs w:val="16"/>
                        </w:rPr>
                        <w:t xml:space="preserve">Perceived </w:t>
                      </w:r>
                      <w:r w:rsidRPr="002301E0">
                        <w:rPr>
                          <w:sz w:val="16"/>
                          <w:szCs w:val="16"/>
                        </w:rPr>
                        <w:t>Barriers to</w:t>
                      </w:r>
                    </w:p>
                    <w:p w14:paraId="659EEBB4" w14:textId="77777777" w:rsidR="00E428A9" w:rsidRPr="002301E0" w:rsidRDefault="00E428A9" w:rsidP="00D96D5E">
                      <w:pPr>
                        <w:rPr>
                          <w:sz w:val="16"/>
                          <w:szCs w:val="16"/>
                        </w:rPr>
                      </w:pPr>
                      <w:r w:rsidRPr="002301E0">
                        <w:rPr>
                          <w:sz w:val="16"/>
                          <w:szCs w:val="16"/>
                        </w:rPr>
                        <w:t xml:space="preserve"> taking action</w:t>
                      </w:r>
                    </w:p>
                  </w:txbxContent>
                </v:textbox>
                <w10:wrap type="through"/>
              </v:shape>
            </w:pict>
          </mc:Fallback>
        </mc:AlternateContent>
      </w:r>
      <w:r w:rsidR="00CC7291" w:rsidRPr="003F5AF2">
        <w:rPr>
          <w:noProof/>
          <w:sz w:val="20"/>
          <w:szCs w:val="20"/>
          <w:lang w:bidi="ar-SA"/>
        </w:rPr>
        <mc:AlternateContent>
          <mc:Choice Requires="wps">
            <w:drawing>
              <wp:anchor distT="0" distB="0" distL="114300" distR="114300" simplePos="0" relativeHeight="251677696" behindDoc="0" locked="0" layoutInCell="1" allowOverlap="1" wp14:anchorId="13C06AF9" wp14:editId="763E4BAA">
                <wp:simplePos x="0" y="0"/>
                <wp:positionH relativeFrom="column">
                  <wp:posOffset>4003675</wp:posOffset>
                </wp:positionH>
                <wp:positionV relativeFrom="paragraph">
                  <wp:posOffset>6985</wp:posOffset>
                </wp:positionV>
                <wp:extent cx="339090" cy="110490"/>
                <wp:effectExtent l="12700" t="12700" r="54610" b="54610"/>
                <wp:wrapThrough wrapText="bothSides">
                  <wp:wrapPolygon edited="0">
                    <wp:start x="-809" y="24083"/>
                    <wp:lineTo x="809" y="24083"/>
                    <wp:lineTo x="23461" y="19117"/>
                    <wp:lineTo x="23461" y="-745"/>
                    <wp:lineTo x="15371" y="-5710"/>
                    <wp:lineTo x="-809" y="-5710"/>
                    <wp:lineTo x="-809" y="24083"/>
                  </wp:wrapPolygon>
                </wp:wrapThrough>
                <wp:docPr id="16" name="Right Arrow 16"/>
                <wp:cNvGraphicFramePr/>
                <a:graphic xmlns:a="http://schemas.openxmlformats.org/drawingml/2006/main">
                  <a:graphicData uri="http://schemas.microsoft.com/office/word/2010/wordprocessingShape">
                    <wps:wsp>
                      <wps:cNvSpPr/>
                      <wps:spPr>
                        <a:xfrm rot="5400000">
                          <a:off x="0" y="0"/>
                          <a:ext cx="339090" cy="11049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B79C1" id="Right_x0020_Arrow_x0020_16" o:spid="_x0000_s1026" type="#_x0000_t13" style="position:absolute;margin-left:315.25pt;margin-top:.55pt;width:26.7pt;height:8.7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" adj="18081" fillcolor="#5b9bd5 [3204]" strokecolor="#1f4d78 [1604]" strokeweight="1pt">
                <w10:wrap type="through"/>
              </v:shape>
            </w:pict>
          </mc:Fallback>
        </mc:AlternateContent>
      </w:r>
      <w:r w:rsidR="00CC7291" w:rsidRPr="003F5AF2">
        <w:rPr>
          <w:noProof/>
          <w:sz w:val="20"/>
          <w:szCs w:val="20"/>
          <w:lang w:bidi="ar-SA"/>
        </w:rPr>
        <mc:AlternateContent>
          <mc:Choice Requires="wps">
            <w:drawing>
              <wp:anchor distT="0" distB="0" distL="114300" distR="114300" simplePos="0" relativeHeight="251665408" behindDoc="0" locked="0" layoutInCell="1" allowOverlap="1" wp14:anchorId="69F16CD3" wp14:editId="467E54E3">
                <wp:simplePos x="0" y="0"/>
                <wp:positionH relativeFrom="column">
                  <wp:posOffset>3881755</wp:posOffset>
                </wp:positionH>
                <wp:positionV relativeFrom="paragraph">
                  <wp:posOffset>240665</wp:posOffset>
                </wp:positionV>
                <wp:extent cx="800735" cy="677545"/>
                <wp:effectExtent l="0" t="0" r="37465" b="33655"/>
                <wp:wrapThrough wrapText="bothSides">
                  <wp:wrapPolygon edited="0">
                    <wp:start x="0" y="0"/>
                    <wp:lineTo x="0" y="21863"/>
                    <wp:lineTo x="21925" y="21863"/>
                    <wp:lineTo x="21925"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800735" cy="67754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B85663E" w14:textId="77777777" w:rsidR="00E428A9" w:rsidRPr="00D26EE7" w:rsidRDefault="00E428A9" w:rsidP="00D96D5E">
                            <w:pPr>
                              <w:rPr>
                                <w:sz w:val="18"/>
                                <w:szCs w:val="18"/>
                              </w:rPr>
                            </w:pPr>
                            <w:r w:rsidRPr="00D26EE7">
                              <w:rPr>
                                <w:sz w:val="18"/>
                                <w:szCs w:val="18"/>
                              </w:rPr>
                              <w:t>Defensive</w:t>
                            </w:r>
                          </w:p>
                          <w:p w14:paraId="67B0137D" w14:textId="77777777" w:rsidR="00E428A9" w:rsidRPr="00D26EE7" w:rsidRDefault="00E428A9" w:rsidP="00D96D5E">
                            <w:pPr>
                              <w:rPr>
                                <w:sz w:val="18"/>
                                <w:szCs w:val="18"/>
                              </w:rPr>
                            </w:pPr>
                            <w:r w:rsidRPr="00D26EE7">
                              <w:rPr>
                                <w:sz w:val="18"/>
                                <w:szCs w:val="18"/>
                              </w:rPr>
                              <w:t>Motivation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F16CD3" id="Text_x0020_Box_x0020_8" o:spid="_x0000_s1033" type="#_x0000_t202" style="position:absolute;margin-left:305.65pt;margin-top:18.95pt;width:63.05pt;height:53.3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" fillcolor="white [3201]" strokecolor="#5b9bd5 [3204]" strokeweight="1pt">
                <v:textbox>
                  <w:txbxContent>
                    <w:p w14:paraId="1B85663E" w14:textId="77777777" w:rsidR="00E428A9" w:rsidRPr="00D26EE7" w:rsidRDefault="00E428A9" w:rsidP="00D96D5E">
                      <w:pPr>
                        <w:rPr>
                          <w:sz w:val="18"/>
                          <w:szCs w:val="18"/>
                        </w:rPr>
                      </w:pPr>
                      <w:r w:rsidRPr="00D26EE7">
                        <w:rPr>
                          <w:sz w:val="18"/>
                          <w:szCs w:val="18"/>
                        </w:rPr>
                        <w:t>Defensive</w:t>
                      </w:r>
                    </w:p>
                    <w:p w14:paraId="67B0137D" w14:textId="77777777" w:rsidR="00E428A9" w:rsidRPr="00D26EE7" w:rsidRDefault="00E428A9" w:rsidP="00D96D5E">
                      <w:pPr>
                        <w:rPr>
                          <w:sz w:val="18"/>
                          <w:szCs w:val="18"/>
                        </w:rPr>
                      </w:pPr>
                      <w:r w:rsidRPr="00D26EE7">
                        <w:rPr>
                          <w:sz w:val="18"/>
                          <w:szCs w:val="18"/>
                        </w:rPr>
                        <w:t>Motivation</w:t>
                      </w:r>
                    </w:p>
                  </w:txbxContent>
                </v:textbox>
                <w10:wrap type="through"/>
              </v:shape>
            </w:pict>
          </mc:Fallback>
        </mc:AlternateContent>
      </w:r>
      <w:r w:rsidR="00CC7291" w:rsidRPr="003F5AF2">
        <w:rPr>
          <w:noProof/>
          <w:sz w:val="20"/>
          <w:szCs w:val="20"/>
          <w:lang w:bidi="ar-SA"/>
        </w:rPr>
        <mc:AlternateContent>
          <mc:Choice Requires="wps">
            <w:drawing>
              <wp:anchor distT="0" distB="0" distL="114300" distR="114300" simplePos="0" relativeHeight="251675648" behindDoc="0" locked="0" layoutInCell="1" allowOverlap="1" wp14:anchorId="72CB159A" wp14:editId="2F9D02F3">
                <wp:simplePos x="0" y="0"/>
                <wp:positionH relativeFrom="column">
                  <wp:posOffset>1772285</wp:posOffset>
                </wp:positionH>
                <wp:positionV relativeFrom="paragraph">
                  <wp:posOffset>67310</wp:posOffset>
                </wp:positionV>
                <wp:extent cx="912495" cy="118745"/>
                <wp:effectExtent l="15875" t="34925" r="43180" b="43180"/>
                <wp:wrapThrough wrapText="bothSides">
                  <wp:wrapPolygon edited="0">
                    <wp:start x="22427" y="-2888"/>
                    <wp:lineTo x="-421" y="-2888"/>
                    <wp:lineTo x="-421" y="24834"/>
                    <wp:lineTo x="22427" y="24834"/>
                    <wp:lineTo x="22427" y="-2888"/>
                  </wp:wrapPolygon>
                </wp:wrapThrough>
                <wp:docPr id="42" name="Left-Right Arrow 42"/>
                <wp:cNvGraphicFramePr/>
                <a:graphic xmlns:a="http://schemas.openxmlformats.org/drawingml/2006/main">
                  <a:graphicData uri="http://schemas.microsoft.com/office/word/2010/wordprocessingShape">
                    <wps:wsp>
                      <wps:cNvSpPr/>
                      <wps:spPr>
                        <a:xfrm rot="16200000">
                          <a:off x="0" y="0"/>
                          <a:ext cx="912495" cy="11874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156952A" id="_x0000_t69" coordsize="21600,21600" o:spt="69" adj="4320,5400" path="m0,10800l@0,21600@0@3@2@3@2,21600,21600,10800@2,0@2@1@0@1@0,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_x0020_Arrow_x0020_42" o:spid="_x0000_s1026" type="#_x0000_t69" style="position:absolute;margin-left:139.55pt;margin-top:5.3pt;width:71.85pt;height:9.35pt;rotation:-90;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" adj="1405" fillcolor="#5b9bd5 [3204]" strokecolor="#1f4d78 [1604]" strokeweight="1pt">
                <w10:wrap type="through"/>
              </v:shape>
            </w:pict>
          </mc:Fallback>
        </mc:AlternateContent>
      </w:r>
      <w:r w:rsidR="00D96D5E" w:rsidRPr="003F5AF2">
        <w:t xml:space="preserve"> </w:t>
      </w:r>
    </w:p>
    <w:p w14:paraId="5C8EB058" w14:textId="253AFC1E" w:rsidR="00D96D5E" w:rsidRPr="003F5AF2" w:rsidRDefault="00CC7291" w:rsidP="00D96D5E">
      <w:r w:rsidRPr="003F5AF2">
        <w:rPr>
          <w:noProof/>
          <w:sz w:val="20"/>
          <w:szCs w:val="20"/>
          <w:lang w:bidi="ar-SA"/>
        </w:rPr>
        <mc:AlternateContent>
          <mc:Choice Requires="wps">
            <w:drawing>
              <wp:anchor distT="0" distB="0" distL="114300" distR="114300" simplePos="0" relativeHeight="251679744" behindDoc="0" locked="0" layoutInCell="1" allowOverlap="1" wp14:anchorId="15AE5CF0" wp14:editId="64CEFAE1">
                <wp:simplePos x="0" y="0"/>
                <wp:positionH relativeFrom="column">
                  <wp:posOffset>4681220</wp:posOffset>
                </wp:positionH>
                <wp:positionV relativeFrom="paragraph">
                  <wp:posOffset>116205</wp:posOffset>
                </wp:positionV>
                <wp:extent cx="338455" cy="117475"/>
                <wp:effectExtent l="0" t="25400" r="42545" b="60325"/>
                <wp:wrapThrough wrapText="bothSides">
                  <wp:wrapPolygon edited="0">
                    <wp:start x="11347" y="-4670"/>
                    <wp:lineTo x="0" y="0"/>
                    <wp:lineTo x="0" y="18681"/>
                    <wp:lineTo x="11347" y="28022"/>
                    <wp:lineTo x="22694" y="28022"/>
                    <wp:lineTo x="22694" y="-4670"/>
                    <wp:lineTo x="11347" y="-4670"/>
                  </wp:wrapPolygon>
                </wp:wrapThrough>
                <wp:docPr id="39" name="Right Arrow 39"/>
                <wp:cNvGraphicFramePr/>
                <a:graphic xmlns:a="http://schemas.openxmlformats.org/drawingml/2006/main">
                  <a:graphicData uri="http://schemas.microsoft.com/office/word/2010/wordprocessingShape">
                    <wps:wsp>
                      <wps:cNvSpPr/>
                      <wps:spPr>
                        <a:xfrm>
                          <a:off x="0" y="0"/>
                          <a:ext cx="338455" cy="117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17A88" id="Right_x0020_Arrow_x0020_39" o:spid="_x0000_s1026" type="#_x0000_t13" style="position:absolute;margin-left:368.6pt;margin-top:9.15pt;width:26.65pt;height: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" adj="17851" fillcolor="#5b9bd5 [3204]" strokecolor="#1f4d78 [1604]" strokeweight="1pt">
                <w10:wrap type="through"/>
              </v:shape>
            </w:pict>
          </mc:Fallback>
        </mc:AlternateContent>
      </w:r>
      <w:r w:rsidRPr="003F5AF2">
        <w:rPr>
          <w:noProof/>
          <w:sz w:val="20"/>
          <w:szCs w:val="20"/>
          <w:lang w:bidi="ar-SA"/>
        </w:rPr>
        <mc:AlternateContent>
          <mc:Choice Requires="wps">
            <w:drawing>
              <wp:anchor distT="0" distB="0" distL="114300" distR="114300" simplePos="0" relativeHeight="251663360" behindDoc="0" locked="0" layoutInCell="1" allowOverlap="1" wp14:anchorId="0D8A5F96" wp14:editId="53301CAD">
                <wp:simplePos x="0" y="0"/>
                <wp:positionH relativeFrom="column">
                  <wp:posOffset>1534795</wp:posOffset>
                </wp:positionH>
                <wp:positionV relativeFrom="paragraph">
                  <wp:posOffset>247015</wp:posOffset>
                </wp:positionV>
                <wp:extent cx="1482090" cy="613410"/>
                <wp:effectExtent l="0" t="0" r="16510" b="21590"/>
                <wp:wrapThrough wrapText="bothSides">
                  <wp:wrapPolygon edited="0">
                    <wp:start x="0" y="0"/>
                    <wp:lineTo x="0" y="21466"/>
                    <wp:lineTo x="21470" y="21466"/>
                    <wp:lineTo x="21470"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1482090" cy="61341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F6B55F1" w14:textId="77777777" w:rsidR="00E428A9" w:rsidRPr="00C82E99" w:rsidRDefault="00E428A9" w:rsidP="00D96D5E">
                            <w:pPr>
                              <w:rPr>
                                <w:sz w:val="20"/>
                                <w:szCs w:val="20"/>
                              </w:rPr>
                            </w:pPr>
                            <w:r w:rsidRPr="00C82E99">
                              <w:rPr>
                                <w:sz w:val="20"/>
                                <w:szCs w:val="20"/>
                              </w:rPr>
                              <w:t>PERCEIVED EFFICACY</w:t>
                            </w:r>
                          </w:p>
                          <w:p w14:paraId="13CCCBE1" w14:textId="77777777" w:rsidR="00E428A9" w:rsidRDefault="00E428A9" w:rsidP="00D96D5E">
                            <w:pPr>
                              <w:rPr>
                                <w:sz w:val="18"/>
                                <w:szCs w:val="18"/>
                              </w:rPr>
                            </w:pPr>
                            <w:r w:rsidRPr="005F1125">
                              <w:rPr>
                                <w:sz w:val="18"/>
                                <w:szCs w:val="18"/>
                              </w:rPr>
                              <w:t>(self-efficacy, Response Efficacy)</w:t>
                            </w:r>
                          </w:p>
                          <w:p w14:paraId="32B63B99" w14:textId="77777777" w:rsidR="00E428A9" w:rsidRPr="00C82E99" w:rsidRDefault="00E428A9" w:rsidP="00D96D5E">
                            <w:pPr>
                              <w:rPr>
                                <w:sz w:val="20"/>
                                <w:szCs w:val="20"/>
                              </w:rPr>
                            </w:pPr>
                          </w:p>
                          <w:p w14:paraId="141933A7" w14:textId="77777777" w:rsidR="00E428A9" w:rsidRPr="005F1125" w:rsidRDefault="00E428A9" w:rsidP="00D96D5E">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8A5F96" id="Text_x0020_Box_x0020_3" o:spid="_x0000_s1034" type="#_x0000_t202" style="position:absolute;margin-left:120.85pt;margin-top:19.45pt;width:116.7pt;height:48.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" fillcolor="white [3201]" strokecolor="#5b9bd5 [3204]" strokeweight="1pt">
                <v:textbox>
                  <w:txbxContent>
                    <w:p w14:paraId="3F6B55F1" w14:textId="77777777" w:rsidR="00E428A9" w:rsidRPr="00C82E99" w:rsidRDefault="00E428A9" w:rsidP="00D96D5E">
                      <w:pPr>
                        <w:rPr>
                          <w:sz w:val="20"/>
                          <w:szCs w:val="20"/>
                        </w:rPr>
                      </w:pPr>
                      <w:r w:rsidRPr="00C82E99">
                        <w:rPr>
                          <w:sz w:val="20"/>
                          <w:szCs w:val="20"/>
                        </w:rPr>
                        <w:t>PERCEIVED EFFICACY</w:t>
                      </w:r>
                    </w:p>
                    <w:p w14:paraId="13CCCBE1" w14:textId="77777777" w:rsidR="00E428A9" w:rsidRDefault="00E428A9" w:rsidP="00D96D5E">
                      <w:pPr>
                        <w:rPr>
                          <w:sz w:val="18"/>
                          <w:szCs w:val="18"/>
                        </w:rPr>
                      </w:pPr>
                      <w:r w:rsidRPr="005F1125">
                        <w:rPr>
                          <w:sz w:val="18"/>
                          <w:szCs w:val="18"/>
                        </w:rPr>
                        <w:t>(self-efficacy, Response Efficacy)</w:t>
                      </w:r>
                    </w:p>
                    <w:p w14:paraId="32B63B99" w14:textId="77777777" w:rsidR="00E428A9" w:rsidRPr="00C82E99" w:rsidRDefault="00E428A9" w:rsidP="00D96D5E">
                      <w:pPr>
                        <w:rPr>
                          <w:sz w:val="20"/>
                          <w:szCs w:val="20"/>
                        </w:rPr>
                      </w:pPr>
                    </w:p>
                    <w:p w14:paraId="141933A7" w14:textId="77777777" w:rsidR="00E428A9" w:rsidRPr="005F1125" w:rsidRDefault="00E428A9" w:rsidP="00D96D5E">
                      <w:pPr>
                        <w:rPr>
                          <w:sz w:val="18"/>
                          <w:szCs w:val="18"/>
                        </w:rPr>
                      </w:pPr>
                    </w:p>
                  </w:txbxContent>
                </v:textbox>
                <w10:wrap type="through"/>
              </v:shape>
            </w:pict>
          </mc:Fallback>
        </mc:AlternateContent>
      </w:r>
    </w:p>
    <w:p w14:paraId="6910184E" w14:textId="708F8696" w:rsidR="00D96D5E" w:rsidRPr="003F5AF2" w:rsidRDefault="00D96D5E" w:rsidP="00D96D5E">
      <w:pPr>
        <w:tabs>
          <w:tab w:val="center" w:pos="2109"/>
        </w:tabs>
        <w:rPr>
          <w:sz w:val="20"/>
          <w:szCs w:val="20"/>
        </w:rPr>
      </w:pPr>
    </w:p>
    <w:p w14:paraId="29814E3D" w14:textId="0BD093F9" w:rsidR="00D96D5E" w:rsidRPr="003F5AF2" w:rsidRDefault="00D96D5E" w:rsidP="00D96D5E">
      <w:pPr>
        <w:tabs>
          <w:tab w:val="center" w:pos="2109"/>
        </w:tabs>
        <w:rPr>
          <w:sz w:val="18"/>
          <w:szCs w:val="18"/>
        </w:rPr>
      </w:pPr>
      <w:r w:rsidRPr="003F5AF2">
        <w:t xml:space="preserve">                                           </w:t>
      </w:r>
    </w:p>
    <w:p w14:paraId="60A35532" w14:textId="5BC96B28" w:rsidR="00D96D5E" w:rsidRPr="003F5AF2" w:rsidRDefault="00CC7291" w:rsidP="00D96D5E">
      <w:r w:rsidRPr="003F5AF2">
        <w:rPr>
          <w:noProof/>
          <w:lang w:bidi="ar-SA"/>
        </w:rPr>
        <mc:AlternateContent>
          <mc:Choice Requires="wps">
            <w:drawing>
              <wp:anchor distT="0" distB="0" distL="114300" distR="114300" simplePos="0" relativeHeight="251681792" behindDoc="0" locked="0" layoutInCell="1" allowOverlap="1" wp14:anchorId="3EADDA37" wp14:editId="7A63FDF0">
                <wp:simplePos x="0" y="0"/>
                <wp:positionH relativeFrom="column">
                  <wp:posOffset>1367790</wp:posOffset>
                </wp:positionH>
                <wp:positionV relativeFrom="paragraph">
                  <wp:posOffset>176530</wp:posOffset>
                </wp:positionV>
                <wp:extent cx="567690" cy="124460"/>
                <wp:effectExtent l="0" t="6985" r="60325" b="60325"/>
                <wp:wrapThrough wrapText="bothSides">
                  <wp:wrapPolygon edited="0">
                    <wp:start x="-266" y="20388"/>
                    <wp:lineTo x="16164" y="20388"/>
                    <wp:lineTo x="22929" y="11571"/>
                    <wp:lineTo x="22929" y="-6061"/>
                    <wp:lineTo x="-266" y="2755"/>
                    <wp:lineTo x="-266" y="20388"/>
                  </wp:wrapPolygon>
                </wp:wrapThrough>
                <wp:docPr id="27" name="Bent-Up Arrow 27"/>
                <wp:cNvGraphicFramePr/>
                <a:graphic xmlns:a="http://schemas.openxmlformats.org/drawingml/2006/main">
                  <a:graphicData uri="http://schemas.microsoft.com/office/word/2010/wordprocessingShape">
                    <wps:wsp>
                      <wps:cNvSpPr/>
                      <wps:spPr>
                        <a:xfrm rot="5400000">
                          <a:off x="0" y="0"/>
                          <a:ext cx="567690" cy="124460"/>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88167" id="Bent-Up_x0020_Arrow_x0020_27" o:spid="_x0000_s1026" style="position:absolute;margin-left:107.7pt;margin-top:13.9pt;width:44.7pt;height:9.8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7690,12446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" path="m0,93345l521018,93345,521018,31115,505460,31115,536575,,567690,31115,552133,31115,552133,124460,,124460,,93345xe" fillcolor="#5b9bd5 [3204]" strokecolor="#1f4d78 [1604]" strokeweight="1pt">
                <v:stroke joinstyle="miter"/>
                <v:path arrowok="t" o:connecttype="custom" o:connectlocs="0,93345;521018,93345;521018,31115;505460,31115;536575,0;567690,31115;552133,31115;552133,124460;0,124460;0,93345" o:connectangles="0,0,0,0,0,0,0,0,0,0"/>
                <w10:wrap type="through"/>
              </v:shape>
            </w:pict>
          </mc:Fallback>
        </mc:AlternateContent>
      </w:r>
      <w:r w:rsidR="00D96D5E" w:rsidRPr="003F5AF2">
        <w:t xml:space="preserve">                                    </w:t>
      </w:r>
    </w:p>
    <w:p w14:paraId="7508539A" w14:textId="77777777" w:rsidR="00D96D5E" w:rsidRPr="003F5AF2" w:rsidRDefault="00D96D5E" w:rsidP="00D96D5E">
      <w:r w:rsidRPr="003F5AF2">
        <w:t xml:space="preserve">                                                    No threat perceived (No response)</w:t>
      </w:r>
    </w:p>
    <w:p w14:paraId="5B7C1F20" w14:textId="77777777" w:rsidR="00D96D5E" w:rsidRPr="003F5AF2" w:rsidRDefault="00D96D5E" w:rsidP="00D96D5E">
      <w:r w:rsidRPr="003F5AF2">
        <w:rPr>
          <w:noProof/>
          <w:lang w:bidi="ar-SA"/>
        </w:rPr>
        <mc:AlternateContent>
          <mc:Choice Requires="wps">
            <w:drawing>
              <wp:anchor distT="0" distB="0" distL="114300" distR="114300" simplePos="0" relativeHeight="251683840" behindDoc="0" locked="0" layoutInCell="1" allowOverlap="1" wp14:anchorId="368DBC35" wp14:editId="767A064E">
                <wp:simplePos x="0" y="0"/>
                <wp:positionH relativeFrom="column">
                  <wp:posOffset>2228850</wp:posOffset>
                </wp:positionH>
                <wp:positionV relativeFrom="paragraph">
                  <wp:posOffset>125730</wp:posOffset>
                </wp:positionV>
                <wp:extent cx="454660" cy="111125"/>
                <wp:effectExtent l="19367" t="31433" r="47308" b="21907"/>
                <wp:wrapThrough wrapText="bothSides">
                  <wp:wrapPolygon edited="0">
                    <wp:start x="23093" y="-3764"/>
                    <wp:lineTo x="166" y="-3765"/>
                    <wp:lineTo x="166" y="25858"/>
                    <wp:lineTo x="23093" y="25858"/>
                    <wp:lineTo x="23093" y="-3764"/>
                  </wp:wrapPolygon>
                </wp:wrapThrough>
                <wp:docPr id="12" name="Right Arrow 12"/>
                <wp:cNvGraphicFramePr/>
                <a:graphic xmlns:a="http://schemas.openxmlformats.org/drawingml/2006/main">
                  <a:graphicData uri="http://schemas.microsoft.com/office/word/2010/wordprocessingShape">
                    <wps:wsp>
                      <wps:cNvSpPr/>
                      <wps:spPr>
                        <a:xfrm rot="16200000">
                          <a:off x="0" y="0"/>
                          <a:ext cx="454660" cy="1111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B890D1" id="Right_x0020_Arrow_x0020_12" o:spid="_x0000_s1026" type="#_x0000_t13" style="position:absolute;margin-left:175.5pt;margin-top:9.9pt;width:35.8pt;height:8.75pt;rotation:-90;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" adj="18960" fillcolor="#5b9bd5 [3204]" strokecolor="#1f4d78 [1604]" strokeweight="1pt">
                <w10:wrap type="through"/>
              </v:shape>
            </w:pict>
          </mc:Fallback>
        </mc:AlternateContent>
      </w:r>
      <w:r w:rsidRPr="003F5AF2">
        <w:rPr>
          <w:noProof/>
          <w:lang w:bidi="ar-SA"/>
        </w:rPr>
        <mc:AlternateContent>
          <mc:Choice Requires="wps">
            <w:drawing>
              <wp:anchor distT="0" distB="0" distL="114300" distR="114300" simplePos="0" relativeHeight="251682816" behindDoc="0" locked="0" layoutInCell="1" allowOverlap="1" wp14:anchorId="0D2F7F63" wp14:editId="7236ACBD">
                <wp:simplePos x="0" y="0"/>
                <wp:positionH relativeFrom="column">
                  <wp:posOffset>1772285</wp:posOffset>
                </wp:positionH>
                <wp:positionV relativeFrom="paragraph">
                  <wp:posOffset>123825</wp:posOffset>
                </wp:positionV>
                <wp:extent cx="454660" cy="115570"/>
                <wp:effectExtent l="17145" t="33655" r="45085" b="19685"/>
                <wp:wrapThrough wrapText="bothSides">
                  <wp:wrapPolygon edited="0">
                    <wp:start x="23199" y="-3204"/>
                    <wp:lineTo x="272" y="-3204"/>
                    <wp:lineTo x="272" y="25279"/>
                    <wp:lineTo x="23199" y="25279"/>
                    <wp:lineTo x="23199" y="-3204"/>
                  </wp:wrapPolygon>
                </wp:wrapThrough>
                <wp:docPr id="2" name="Right Arrow 2"/>
                <wp:cNvGraphicFramePr/>
                <a:graphic xmlns:a="http://schemas.openxmlformats.org/drawingml/2006/main">
                  <a:graphicData uri="http://schemas.microsoft.com/office/word/2010/wordprocessingShape">
                    <wps:wsp>
                      <wps:cNvSpPr/>
                      <wps:spPr>
                        <a:xfrm rot="16200000">
                          <a:off x="0" y="0"/>
                          <a:ext cx="454660" cy="11557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40E72F" id="Right_x0020_Arrow_x0020_2" o:spid="_x0000_s1026" type="#_x0000_t13" style="position:absolute;margin-left:139.55pt;margin-top:9.75pt;width:35.8pt;height:9.1pt;rotation:-90;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" adj="18855" fillcolor="#5b9bd5 [3204]" strokecolor="#1f4d78 [1604]" strokeweight="1pt">
                <w10:wrap type="through"/>
              </v:shape>
            </w:pict>
          </mc:Fallback>
        </mc:AlternateContent>
      </w:r>
    </w:p>
    <w:p w14:paraId="43C2E2EB" w14:textId="77777777" w:rsidR="00D96D5E" w:rsidRPr="003F5AF2" w:rsidRDefault="00D96D5E" w:rsidP="00D96D5E">
      <w:r w:rsidRPr="003F5AF2">
        <w:t xml:space="preserve">                                    </w:t>
      </w:r>
    </w:p>
    <w:p w14:paraId="26883879" w14:textId="77777777" w:rsidR="00D96D5E" w:rsidRPr="003F5AF2" w:rsidRDefault="00D96D5E" w:rsidP="00D96D5E">
      <w:r w:rsidRPr="003F5AF2">
        <w:t xml:space="preserve">                                         </w:t>
      </w:r>
      <w:r w:rsidRPr="003F5AF2">
        <w:rPr>
          <w:shd w:val="clear" w:color="auto" w:fill="FFFFFF"/>
        </w:rPr>
        <w:t>(Individual differences)</w:t>
      </w:r>
    </w:p>
    <w:p w14:paraId="3925455C" w14:textId="65E2AD84" w:rsidR="00E367E6" w:rsidRPr="003F5AF2" w:rsidRDefault="00BA57B5" w:rsidP="00BA57B5">
      <w:pPr>
        <w:spacing w:line="240" w:lineRule="auto"/>
        <w:rPr>
          <w:b/>
          <w:sz w:val="28"/>
          <w:szCs w:val="28"/>
        </w:rPr>
      </w:pPr>
      <w:r>
        <w:rPr>
          <w:b/>
          <w:sz w:val="28"/>
          <w:szCs w:val="28"/>
        </w:rPr>
        <w:br w:type="page"/>
      </w:r>
    </w:p>
    <w:p w14:paraId="289E8EEC" w14:textId="47A01433" w:rsidR="00432BC7" w:rsidRPr="003F5AF2" w:rsidRDefault="00673901" w:rsidP="006D33C3">
      <w:pPr>
        <w:pStyle w:val="Heading1"/>
      </w:pPr>
      <w:bookmarkStart w:id="101" w:name="_Toc520967093"/>
      <w:r w:rsidRPr="003F5AF2">
        <w:lastRenderedPageBreak/>
        <w:t xml:space="preserve">Appendix C: </w:t>
      </w:r>
      <w:r w:rsidR="00575562" w:rsidRPr="003F5AF2">
        <w:t>Pre-test Questionnaire</w:t>
      </w:r>
      <w:bookmarkEnd w:id="10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2734"/>
        <w:gridCol w:w="438"/>
        <w:gridCol w:w="627"/>
        <w:gridCol w:w="709"/>
        <w:gridCol w:w="76"/>
        <w:gridCol w:w="728"/>
        <w:gridCol w:w="729"/>
        <w:gridCol w:w="1764"/>
      </w:tblGrid>
      <w:tr w:rsidR="0004779F" w:rsidRPr="003F5AF2" w14:paraId="2AEE47CE" w14:textId="77777777" w:rsidTr="008B7D95">
        <w:tc>
          <w:tcPr>
            <w:tcW w:w="573" w:type="dxa"/>
            <w:shd w:val="clear" w:color="auto" w:fill="auto"/>
          </w:tcPr>
          <w:p w14:paraId="125423A6" w14:textId="0373D48C" w:rsidR="0004779F" w:rsidRPr="003F5AF2" w:rsidRDefault="00E367E6" w:rsidP="008B7D95">
            <w:pPr>
              <w:rPr>
                <w:sz w:val="20"/>
                <w:szCs w:val="20"/>
              </w:rPr>
            </w:pPr>
            <w:r w:rsidRPr="003F5AF2">
              <w:t>1</w:t>
            </w:r>
            <w:r w:rsidR="0004779F" w:rsidRPr="003F5AF2">
              <w:t>.</w:t>
            </w:r>
          </w:p>
        </w:tc>
        <w:tc>
          <w:tcPr>
            <w:tcW w:w="7805" w:type="dxa"/>
            <w:gridSpan w:val="8"/>
            <w:shd w:val="clear" w:color="auto" w:fill="auto"/>
          </w:tcPr>
          <w:p w14:paraId="40E84D67" w14:textId="6E7B5B30" w:rsidR="0004779F" w:rsidRPr="003F5AF2" w:rsidRDefault="00EF69EC" w:rsidP="0086439D">
            <w:r w:rsidRPr="003F5AF2">
              <w:t xml:space="preserve">To what extent </w:t>
            </w:r>
            <w:r w:rsidR="0086439D" w:rsidRPr="003F5AF2">
              <w:t>did</w:t>
            </w:r>
            <w:r w:rsidR="00BA22E1" w:rsidRPr="003F5AF2">
              <w:t xml:space="preserve"> the </w:t>
            </w:r>
            <w:r w:rsidR="00132082" w:rsidRPr="003F5AF2">
              <w:t>message content</w:t>
            </w:r>
            <w:r w:rsidR="00BA22E1" w:rsidRPr="003F5AF2">
              <w:t xml:space="preserve"> describe </w:t>
            </w:r>
            <w:r w:rsidR="008A7499" w:rsidRPr="003F5AF2">
              <w:t xml:space="preserve">heart disease </w:t>
            </w:r>
            <w:r w:rsidR="00BA22E1" w:rsidRPr="003F5AF2">
              <w:t>as</w:t>
            </w:r>
            <w:r w:rsidR="008A7499" w:rsidRPr="003F5AF2">
              <w:t xml:space="preserve"> </w:t>
            </w:r>
            <w:r w:rsidR="0086439D" w:rsidRPr="003F5AF2">
              <w:t>severe</w:t>
            </w:r>
            <w:r w:rsidR="00B36163" w:rsidRPr="003F5AF2">
              <w:t>?</w:t>
            </w:r>
          </w:p>
        </w:tc>
      </w:tr>
      <w:tr w:rsidR="0004779F" w:rsidRPr="003F5AF2" w14:paraId="3C4BD174" w14:textId="77777777" w:rsidTr="008B7D95">
        <w:tc>
          <w:tcPr>
            <w:tcW w:w="573" w:type="dxa"/>
            <w:shd w:val="clear" w:color="auto" w:fill="auto"/>
          </w:tcPr>
          <w:p w14:paraId="12456615" w14:textId="77777777" w:rsidR="0004779F" w:rsidRPr="003F5AF2" w:rsidRDefault="0004779F" w:rsidP="008B7D95">
            <w:pPr>
              <w:pStyle w:val="ListParagraph"/>
              <w:ind w:left="337"/>
              <w:rPr>
                <w:rFonts w:ascii="Times New Roman" w:hAnsi="Times New Roman"/>
              </w:rPr>
            </w:pPr>
          </w:p>
        </w:tc>
        <w:tc>
          <w:tcPr>
            <w:tcW w:w="2734" w:type="dxa"/>
            <w:shd w:val="clear" w:color="auto" w:fill="auto"/>
          </w:tcPr>
          <w:p w14:paraId="0B69E89B" w14:textId="5F502A1F" w:rsidR="0004779F" w:rsidRPr="003F5AF2" w:rsidRDefault="0004779F" w:rsidP="008B7D95">
            <w:pPr>
              <w:pStyle w:val="ListParagraph"/>
              <w:numPr>
                <w:ilvl w:val="0"/>
                <w:numId w:val="21"/>
              </w:numPr>
              <w:spacing w:line="480" w:lineRule="auto"/>
              <w:ind w:left="254" w:hanging="270"/>
              <w:rPr>
                <w:rFonts w:ascii="Times New Roman" w:hAnsi="Times New Roman"/>
              </w:rPr>
            </w:pPr>
            <w:r w:rsidRPr="003F5AF2">
              <w:t>Not at all</w:t>
            </w:r>
          </w:p>
        </w:tc>
        <w:tc>
          <w:tcPr>
            <w:tcW w:w="438" w:type="dxa"/>
            <w:shd w:val="clear" w:color="auto" w:fill="auto"/>
          </w:tcPr>
          <w:p w14:paraId="790D45E4" w14:textId="77777777" w:rsidR="0004779F" w:rsidRPr="003F5AF2" w:rsidRDefault="0004779F" w:rsidP="008B7D95">
            <w:r w:rsidRPr="003F5AF2">
              <w:t>2</w:t>
            </w:r>
          </w:p>
        </w:tc>
        <w:tc>
          <w:tcPr>
            <w:tcW w:w="627" w:type="dxa"/>
            <w:shd w:val="clear" w:color="auto" w:fill="auto"/>
          </w:tcPr>
          <w:p w14:paraId="0D3F35E4" w14:textId="77777777" w:rsidR="0004779F" w:rsidRPr="003F5AF2" w:rsidRDefault="0004779F" w:rsidP="008B7D95">
            <w:r w:rsidRPr="003F5AF2">
              <w:t>3</w:t>
            </w:r>
          </w:p>
        </w:tc>
        <w:tc>
          <w:tcPr>
            <w:tcW w:w="709" w:type="dxa"/>
            <w:shd w:val="clear" w:color="auto" w:fill="auto"/>
          </w:tcPr>
          <w:p w14:paraId="4D031B42" w14:textId="77777777" w:rsidR="0004779F" w:rsidRPr="003F5AF2" w:rsidRDefault="0004779F" w:rsidP="008B7D95">
            <w:r w:rsidRPr="003F5AF2">
              <w:t>4</w:t>
            </w:r>
          </w:p>
        </w:tc>
        <w:tc>
          <w:tcPr>
            <w:tcW w:w="804" w:type="dxa"/>
            <w:gridSpan w:val="2"/>
            <w:shd w:val="clear" w:color="auto" w:fill="auto"/>
          </w:tcPr>
          <w:p w14:paraId="0B398BFF" w14:textId="77777777" w:rsidR="0004779F" w:rsidRPr="003F5AF2" w:rsidRDefault="0004779F" w:rsidP="008B7D95">
            <w:r w:rsidRPr="003F5AF2">
              <w:t>5</w:t>
            </w:r>
          </w:p>
        </w:tc>
        <w:tc>
          <w:tcPr>
            <w:tcW w:w="729" w:type="dxa"/>
            <w:shd w:val="clear" w:color="auto" w:fill="auto"/>
          </w:tcPr>
          <w:p w14:paraId="39BC6105" w14:textId="77777777" w:rsidR="0004779F" w:rsidRPr="003F5AF2" w:rsidRDefault="0004779F" w:rsidP="008B7D95">
            <w:r w:rsidRPr="003F5AF2">
              <w:t>6</w:t>
            </w:r>
          </w:p>
        </w:tc>
        <w:tc>
          <w:tcPr>
            <w:tcW w:w="1764" w:type="dxa"/>
            <w:shd w:val="clear" w:color="auto" w:fill="auto"/>
          </w:tcPr>
          <w:p w14:paraId="0AE2DD2E" w14:textId="71EC17C7" w:rsidR="0004779F" w:rsidRPr="003F5AF2" w:rsidRDefault="0004779F" w:rsidP="00B36163">
            <w:r w:rsidRPr="003F5AF2">
              <w:t>7-</w:t>
            </w:r>
            <w:r w:rsidR="00B36163" w:rsidRPr="003F5AF2">
              <w:t>Very much</w:t>
            </w:r>
          </w:p>
        </w:tc>
      </w:tr>
      <w:tr w:rsidR="0004779F" w:rsidRPr="003F5AF2" w14:paraId="718C56F4" w14:textId="77777777" w:rsidTr="008B7D95">
        <w:tc>
          <w:tcPr>
            <w:tcW w:w="573" w:type="dxa"/>
            <w:shd w:val="clear" w:color="auto" w:fill="auto"/>
          </w:tcPr>
          <w:p w14:paraId="43AF1B45" w14:textId="5A746C5D" w:rsidR="0004779F" w:rsidRPr="003F5AF2" w:rsidRDefault="00E367E6" w:rsidP="008B7D95">
            <w:pPr>
              <w:rPr>
                <w:sz w:val="20"/>
                <w:szCs w:val="20"/>
              </w:rPr>
            </w:pPr>
            <w:r w:rsidRPr="003F5AF2">
              <w:t>2</w:t>
            </w:r>
            <w:r w:rsidR="0004779F" w:rsidRPr="003F5AF2">
              <w:t>.</w:t>
            </w:r>
          </w:p>
        </w:tc>
        <w:tc>
          <w:tcPr>
            <w:tcW w:w="7805" w:type="dxa"/>
            <w:gridSpan w:val="8"/>
            <w:shd w:val="clear" w:color="auto" w:fill="auto"/>
          </w:tcPr>
          <w:p w14:paraId="2FB5EE86" w14:textId="25E78F78" w:rsidR="0004779F" w:rsidRPr="003F5AF2" w:rsidRDefault="00EF69EC" w:rsidP="00132082">
            <w:r w:rsidRPr="003F5AF2">
              <w:t xml:space="preserve">To what extent </w:t>
            </w:r>
            <w:r w:rsidR="0086439D" w:rsidRPr="003F5AF2">
              <w:t xml:space="preserve">did </w:t>
            </w:r>
            <w:r w:rsidR="00B36163" w:rsidRPr="003F5AF2">
              <w:t xml:space="preserve">the </w:t>
            </w:r>
            <w:r w:rsidR="00132082" w:rsidRPr="003F5AF2">
              <w:t xml:space="preserve">message content indicate </w:t>
            </w:r>
            <w:r w:rsidR="0086439D" w:rsidRPr="003F5AF2">
              <w:t>that one is susceptible to heart disease</w:t>
            </w:r>
            <w:r w:rsidR="00B36163" w:rsidRPr="003F5AF2">
              <w:t>?</w:t>
            </w:r>
          </w:p>
        </w:tc>
      </w:tr>
      <w:tr w:rsidR="0004779F" w:rsidRPr="003F5AF2" w14:paraId="46D39002" w14:textId="77777777" w:rsidTr="008B7D95">
        <w:tc>
          <w:tcPr>
            <w:tcW w:w="573" w:type="dxa"/>
            <w:shd w:val="clear" w:color="auto" w:fill="auto"/>
          </w:tcPr>
          <w:p w14:paraId="2FF0CB66" w14:textId="77777777" w:rsidR="0004779F" w:rsidRPr="003F5AF2" w:rsidRDefault="0004779F" w:rsidP="008B7D95">
            <w:pPr>
              <w:pStyle w:val="ListParagraph"/>
              <w:ind w:left="337"/>
              <w:rPr>
                <w:rFonts w:ascii="Times New Roman" w:hAnsi="Times New Roman"/>
              </w:rPr>
            </w:pPr>
          </w:p>
        </w:tc>
        <w:tc>
          <w:tcPr>
            <w:tcW w:w="2734" w:type="dxa"/>
            <w:shd w:val="clear" w:color="auto" w:fill="auto"/>
          </w:tcPr>
          <w:p w14:paraId="43B7CC2A" w14:textId="6F2F682A" w:rsidR="0004779F" w:rsidRPr="003F5AF2" w:rsidRDefault="00B36163" w:rsidP="008B7D95">
            <w:pPr>
              <w:pStyle w:val="ListParagraph"/>
              <w:numPr>
                <w:ilvl w:val="0"/>
                <w:numId w:val="12"/>
              </w:numPr>
              <w:spacing w:line="480" w:lineRule="auto"/>
              <w:ind w:left="254" w:hanging="270"/>
              <w:rPr>
                <w:rFonts w:ascii="Times New Roman" w:hAnsi="Times New Roman"/>
              </w:rPr>
            </w:pPr>
            <w:r w:rsidRPr="003F5AF2">
              <w:rPr>
                <w:rFonts w:ascii="Times New Roman" w:hAnsi="Times New Roman"/>
              </w:rPr>
              <w:t>Not at all</w:t>
            </w:r>
          </w:p>
        </w:tc>
        <w:tc>
          <w:tcPr>
            <w:tcW w:w="438" w:type="dxa"/>
            <w:shd w:val="clear" w:color="auto" w:fill="auto"/>
          </w:tcPr>
          <w:p w14:paraId="7D20455D" w14:textId="77777777" w:rsidR="0004779F" w:rsidRPr="003F5AF2" w:rsidRDefault="0004779F" w:rsidP="008B7D95">
            <w:r w:rsidRPr="003F5AF2">
              <w:t>2</w:t>
            </w:r>
          </w:p>
        </w:tc>
        <w:tc>
          <w:tcPr>
            <w:tcW w:w="627" w:type="dxa"/>
            <w:shd w:val="clear" w:color="auto" w:fill="auto"/>
          </w:tcPr>
          <w:p w14:paraId="5A120662" w14:textId="77777777" w:rsidR="0004779F" w:rsidRPr="003F5AF2" w:rsidRDefault="0004779F" w:rsidP="008B7D95">
            <w:r w:rsidRPr="003F5AF2">
              <w:t>3</w:t>
            </w:r>
          </w:p>
        </w:tc>
        <w:tc>
          <w:tcPr>
            <w:tcW w:w="709" w:type="dxa"/>
            <w:shd w:val="clear" w:color="auto" w:fill="auto"/>
          </w:tcPr>
          <w:p w14:paraId="008BB25A" w14:textId="77777777" w:rsidR="0004779F" w:rsidRPr="003F5AF2" w:rsidRDefault="0004779F" w:rsidP="008B7D95">
            <w:r w:rsidRPr="003F5AF2">
              <w:t>4</w:t>
            </w:r>
          </w:p>
        </w:tc>
        <w:tc>
          <w:tcPr>
            <w:tcW w:w="804" w:type="dxa"/>
            <w:gridSpan w:val="2"/>
            <w:shd w:val="clear" w:color="auto" w:fill="auto"/>
          </w:tcPr>
          <w:p w14:paraId="0A45C485" w14:textId="77777777" w:rsidR="0004779F" w:rsidRPr="003F5AF2" w:rsidRDefault="0004779F" w:rsidP="008B7D95">
            <w:r w:rsidRPr="003F5AF2">
              <w:t>5</w:t>
            </w:r>
          </w:p>
        </w:tc>
        <w:tc>
          <w:tcPr>
            <w:tcW w:w="729" w:type="dxa"/>
            <w:shd w:val="clear" w:color="auto" w:fill="auto"/>
          </w:tcPr>
          <w:p w14:paraId="3190E109" w14:textId="77777777" w:rsidR="0004779F" w:rsidRPr="003F5AF2" w:rsidRDefault="0004779F" w:rsidP="008B7D95">
            <w:r w:rsidRPr="003F5AF2">
              <w:t>6</w:t>
            </w:r>
          </w:p>
        </w:tc>
        <w:tc>
          <w:tcPr>
            <w:tcW w:w="1764" w:type="dxa"/>
            <w:shd w:val="clear" w:color="auto" w:fill="auto"/>
          </w:tcPr>
          <w:p w14:paraId="1E15D686" w14:textId="3B58E84C" w:rsidR="0004779F" w:rsidRPr="003F5AF2" w:rsidRDefault="0004779F" w:rsidP="00B36163">
            <w:r w:rsidRPr="003F5AF2">
              <w:t xml:space="preserve">7- </w:t>
            </w:r>
            <w:r w:rsidR="00B36163" w:rsidRPr="003F5AF2">
              <w:t>Very much</w:t>
            </w:r>
          </w:p>
        </w:tc>
      </w:tr>
      <w:tr w:rsidR="0004779F" w:rsidRPr="003F5AF2" w14:paraId="484EA381" w14:textId="77777777" w:rsidTr="008B7D95">
        <w:tc>
          <w:tcPr>
            <w:tcW w:w="573" w:type="dxa"/>
            <w:shd w:val="clear" w:color="auto" w:fill="auto"/>
          </w:tcPr>
          <w:p w14:paraId="5F5CBF30" w14:textId="390A086D" w:rsidR="0004779F" w:rsidRPr="003F5AF2" w:rsidRDefault="00E367E6" w:rsidP="008B7D95">
            <w:r w:rsidRPr="003F5AF2">
              <w:t>4</w:t>
            </w:r>
            <w:r w:rsidR="0004779F" w:rsidRPr="003F5AF2">
              <w:t xml:space="preserve">. </w:t>
            </w:r>
          </w:p>
        </w:tc>
        <w:tc>
          <w:tcPr>
            <w:tcW w:w="7805" w:type="dxa"/>
            <w:gridSpan w:val="8"/>
            <w:shd w:val="clear" w:color="auto" w:fill="auto"/>
          </w:tcPr>
          <w:p w14:paraId="041F856F" w14:textId="115DB1E2" w:rsidR="0004779F" w:rsidRPr="003F5AF2" w:rsidRDefault="00EF69EC" w:rsidP="00437807">
            <w:r w:rsidRPr="003F5AF2">
              <w:t>To what extent did</w:t>
            </w:r>
            <w:r w:rsidR="00B36163" w:rsidRPr="003F5AF2">
              <w:t xml:space="preserve"> the </w:t>
            </w:r>
            <w:r w:rsidR="00437807" w:rsidRPr="003F5AF2">
              <w:t>message</w:t>
            </w:r>
            <w:r w:rsidR="00B36163" w:rsidRPr="003F5AF2">
              <w:t xml:space="preserve"> contain a health threat?</w:t>
            </w:r>
          </w:p>
        </w:tc>
      </w:tr>
      <w:tr w:rsidR="0004779F" w:rsidRPr="003F5AF2" w14:paraId="6F5759DA" w14:textId="77777777" w:rsidTr="008B7D95">
        <w:trPr>
          <w:trHeight w:val="512"/>
        </w:trPr>
        <w:tc>
          <w:tcPr>
            <w:tcW w:w="573" w:type="dxa"/>
            <w:shd w:val="clear" w:color="auto" w:fill="auto"/>
          </w:tcPr>
          <w:p w14:paraId="0BE35DD7" w14:textId="77777777" w:rsidR="0004779F" w:rsidRPr="003F5AF2" w:rsidRDefault="0004779F" w:rsidP="008B7D95"/>
        </w:tc>
        <w:tc>
          <w:tcPr>
            <w:tcW w:w="2734" w:type="dxa"/>
            <w:shd w:val="clear" w:color="auto" w:fill="auto"/>
          </w:tcPr>
          <w:p w14:paraId="2C93A9A5" w14:textId="7ADE14D7" w:rsidR="0004779F" w:rsidRPr="003F5AF2" w:rsidRDefault="00B36163" w:rsidP="008B7D95">
            <w:pPr>
              <w:pStyle w:val="ListParagraph"/>
              <w:numPr>
                <w:ilvl w:val="0"/>
                <w:numId w:val="14"/>
              </w:numPr>
              <w:spacing w:line="480" w:lineRule="auto"/>
              <w:ind w:left="254" w:hanging="270"/>
              <w:rPr>
                <w:rFonts w:ascii="Times New Roman" w:hAnsi="Times New Roman"/>
              </w:rPr>
            </w:pPr>
            <w:r w:rsidRPr="003F5AF2">
              <w:t>Not at all</w:t>
            </w:r>
          </w:p>
        </w:tc>
        <w:tc>
          <w:tcPr>
            <w:tcW w:w="438" w:type="dxa"/>
            <w:shd w:val="clear" w:color="auto" w:fill="auto"/>
          </w:tcPr>
          <w:p w14:paraId="37DFDCAF" w14:textId="77777777" w:rsidR="0004779F" w:rsidRPr="003F5AF2" w:rsidRDefault="0004779F" w:rsidP="008B7D95">
            <w:r w:rsidRPr="003F5AF2">
              <w:t>2</w:t>
            </w:r>
          </w:p>
        </w:tc>
        <w:tc>
          <w:tcPr>
            <w:tcW w:w="627" w:type="dxa"/>
            <w:shd w:val="clear" w:color="auto" w:fill="auto"/>
          </w:tcPr>
          <w:p w14:paraId="2221F2D4" w14:textId="77777777" w:rsidR="0004779F" w:rsidRPr="003F5AF2" w:rsidRDefault="0004779F" w:rsidP="008B7D95">
            <w:r w:rsidRPr="003F5AF2">
              <w:t>3</w:t>
            </w:r>
          </w:p>
        </w:tc>
        <w:tc>
          <w:tcPr>
            <w:tcW w:w="709" w:type="dxa"/>
            <w:shd w:val="clear" w:color="auto" w:fill="auto"/>
          </w:tcPr>
          <w:p w14:paraId="0B6D6CE9" w14:textId="77777777" w:rsidR="0004779F" w:rsidRPr="003F5AF2" w:rsidRDefault="0004779F" w:rsidP="008B7D95">
            <w:r w:rsidRPr="003F5AF2">
              <w:t>4</w:t>
            </w:r>
          </w:p>
        </w:tc>
        <w:tc>
          <w:tcPr>
            <w:tcW w:w="804" w:type="dxa"/>
            <w:gridSpan w:val="2"/>
            <w:shd w:val="clear" w:color="auto" w:fill="auto"/>
          </w:tcPr>
          <w:p w14:paraId="7FF7DB77" w14:textId="77777777" w:rsidR="0004779F" w:rsidRPr="003F5AF2" w:rsidRDefault="0004779F" w:rsidP="008B7D95">
            <w:r w:rsidRPr="003F5AF2">
              <w:t>5</w:t>
            </w:r>
          </w:p>
        </w:tc>
        <w:tc>
          <w:tcPr>
            <w:tcW w:w="729" w:type="dxa"/>
            <w:shd w:val="clear" w:color="auto" w:fill="auto"/>
          </w:tcPr>
          <w:p w14:paraId="62AB669B" w14:textId="77777777" w:rsidR="0004779F" w:rsidRPr="003F5AF2" w:rsidRDefault="0004779F" w:rsidP="008B7D95">
            <w:r w:rsidRPr="003F5AF2">
              <w:t>6</w:t>
            </w:r>
          </w:p>
        </w:tc>
        <w:tc>
          <w:tcPr>
            <w:tcW w:w="1764" w:type="dxa"/>
            <w:shd w:val="clear" w:color="auto" w:fill="auto"/>
          </w:tcPr>
          <w:p w14:paraId="648C243E" w14:textId="10FEE6C2" w:rsidR="0004779F" w:rsidRPr="003F5AF2" w:rsidRDefault="0004779F" w:rsidP="00B36163">
            <w:r w:rsidRPr="003F5AF2">
              <w:t xml:space="preserve">7- </w:t>
            </w:r>
            <w:r w:rsidR="00B36163" w:rsidRPr="003F5AF2">
              <w:t>Very much</w:t>
            </w:r>
          </w:p>
        </w:tc>
      </w:tr>
      <w:tr w:rsidR="0004779F" w:rsidRPr="003F5AF2" w14:paraId="39D3E7ED" w14:textId="77777777" w:rsidTr="008B7D95">
        <w:tc>
          <w:tcPr>
            <w:tcW w:w="573" w:type="dxa"/>
            <w:shd w:val="clear" w:color="auto" w:fill="auto"/>
          </w:tcPr>
          <w:p w14:paraId="051EFFA7" w14:textId="74209959" w:rsidR="0004779F" w:rsidRPr="003F5AF2" w:rsidRDefault="00E367E6" w:rsidP="008B7D95">
            <w:r w:rsidRPr="003F5AF2">
              <w:t>5</w:t>
            </w:r>
            <w:r w:rsidR="0004779F" w:rsidRPr="003F5AF2">
              <w:t>.</w:t>
            </w:r>
          </w:p>
        </w:tc>
        <w:tc>
          <w:tcPr>
            <w:tcW w:w="7805" w:type="dxa"/>
            <w:gridSpan w:val="8"/>
            <w:shd w:val="clear" w:color="auto" w:fill="auto"/>
          </w:tcPr>
          <w:p w14:paraId="11425C19" w14:textId="07380687" w:rsidR="0004779F" w:rsidRPr="003F5AF2" w:rsidRDefault="00437807" w:rsidP="00D0317D">
            <w:r w:rsidRPr="003F5AF2">
              <w:t xml:space="preserve">To what extent did the message </w:t>
            </w:r>
            <w:r w:rsidR="00D0317D" w:rsidRPr="003F5AF2">
              <w:t>indicate that one can confidently walk regularly (eat fruits and vegetables regularly)</w:t>
            </w:r>
            <w:r w:rsidR="0086439D" w:rsidRPr="003F5AF2">
              <w:t>?</w:t>
            </w:r>
          </w:p>
        </w:tc>
      </w:tr>
      <w:tr w:rsidR="0004779F" w:rsidRPr="003F5AF2" w14:paraId="67FB93B5" w14:textId="77777777" w:rsidTr="008B7D95">
        <w:tc>
          <w:tcPr>
            <w:tcW w:w="573" w:type="dxa"/>
            <w:shd w:val="clear" w:color="auto" w:fill="auto"/>
          </w:tcPr>
          <w:p w14:paraId="11753575" w14:textId="77777777" w:rsidR="0004779F" w:rsidRPr="003F5AF2" w:rsidRDefault="0004779F" w:rsidP="008B7D95"/>
        </w:tc>
        <w:tc>
          <w:tcPr>
            <w:tcW w:w="2734" w:type="dxa"/>
            <w:shd w:val="clear" w:color="auto" w:fill="auto"/>
          </w:tcPr>
          <w:p w14:paraId="5890927C" w14:textId="0EF64332" w:rsidR="0004779F" w:rsidRPr="003F5AF2" w:rsidRDefault="00B36163" w:rsidP="008B7D95">
            <w:pPr>
              <w:pStyle w:val="ListParagraph"/>
              <w:numPr>
                <w:ilvl w:val="0"/>
                <w:numId w:val="15"/>
              </w:numPr>
              <w:spacing w:line="480" w:lineRule="auto"/>
              <w:ind w:left="254" w:hanging="270"/>
              <w:rPr>
                <w:rFonts w:ascii="Times New Roman" w:hAnsi="Times New Roman"/>
              </w:rPr>
            </w:pPr>
            <w:r w:rsidRPr="003F5AF2">
              <w:rPr>
                <w:rFonts w:ascii="Times New Roman" w:hAnsi="Times New Roman"/>
              </w:rPr>
              <w:t>Not at all</w:t>
            </w:r>
          </w:p>
        </w:tc>
        <w:tc>
          <w:tcPr>
            <w:tcW w:w="438" w:type="dxa"/>
            <w:shd w:val="clear" w:color="auto" w:fill="auto"/>
          </w:tcPr>
          <w:p w14:paraId="3D5075BD" w14:textId="77777777" w:rsidR="0004779F" w:rsidRPr="003F5AF2" w:rsidRDefault="0004779F" w:rsidP="008B7D95">
            <w:r w:rsidRPr="003F5AF2">
              <w:t>2</w:t>
            </w:r>
          </w:p>
        </w:tc>
        <w:tc>
          <w:tcPr>
            <w:tcW w:w="627" w:type="dxa"/>
            <w:shd w:val="clear" w:color="auto" w:fill="auto"/>
          </w:tcPr>
          <w:p w14:paraId="52C1B391" w14:textId="77777777" w:rsidR="0004779F" w:rsidRPr="003F5AF2" w:rsidRDefault="0004779F" w:rsidP="008B7D95">
            <w:r w:rsidRPr="003F5AF2">
              <w:t>3</w:t>
            </w:r>
          </w:p>
        </w:tc>
        <w:tc>
          <w:tcPr>
            <w:tcW w:w="785" w:type="dxa"/>
            <w:gridSpan w:val="2"/>
            <w:shd w:val="clear" w:color="auto" w:fill="auto"/>
          </w:tcPr>
          <w:p w14:paraId="6C12AEB2" w14:textId="77777777" w:rsidR="0004779F" w:rsidRPr="003F5AF2" w:rsidRDefault="0004779F" w:rsidP="008B7D95">
            <w:r w:rsidRPr="003F5AF2">
              <w:t>4</w:t>
            </w:r>
          </w:p>
        </w:tc>
        <w:tc>
          <w:tcPr>
            <w:tcW w:w="728" w:type="dxa"/>
            <w:shd w:val="clear" w:color="auto" w:fill="auto"/>
          </w:tcPr>
          <w:p w14:paraId="23C4C785" w14:textId="77777777" w:rsidR="0004779F" w:rsidRPr="003F5AF2" w:rsidRDefault="0004779F" w:rsidP="008B7D95">
            <w:r w:rsidRPr="003F5AF2">
              <w:t>5</w:t>
            </w:r>
          </w:p>
        </w:tc>
        <w:tc>
          <w:tcPr>
            <w:tcW w:w="729" w:type="dxa"/>
            <w:shd w:val="clear" w:color="auto" w:fill="auto"/>
          </w:tcPr>
          <w:p w14:paraId="4F26FFAC" w14:textId="77777777" w:rsidR="0004779F" w:rsidRPr="003F5AF2" w:rsidRDefault="0004779F" w:rsidP="008B7D95">
            <w:r w:rsidRPr="003F5AF2">
              <w:t>6</w:t>
            </w:r>
          </w:p>
        </w:tc>
        <w:tc>
          <w:tcPr>
            <w:tcW w:w="1764" w:type="dxa"/>
            <w:shd w:val="clear" w:color="auto" w:fill="auto"/>
          </w:tcPr>
          <w:p w14:paraId="262B58D4" w14:textId="4EDA25D2" w:rsidR="0004779F" w:rsidRPr="003F5AF2" w:rsidRDefault="0004779F" w:rsidP="00B36163">
            <w:r w:rsidRPr="003F5AF2">
              <w:t xml:space="preserve">7- </w:t>
            </w:r>
            <w:r w:rsidR="00B36163" w:rsidRPr="003F5AF2">
              <w:t>Very much</w:t>
            </w:r>
          </w:p>
        </w:tc>
      </w:tr>
      <w:tr w:rsidR="0004779F" w:rsidRPr="003F5AF2" w14:paraId="7BEE1D5C" w14:textId="77777777" w:rsidTr="008B7D95">
        <w:tc>
          <w:tcPr>
            <w:tcW w:w="573" w:type="dxa"/>
            <w:shd w:val="clear" w:color="auto" w:fill="auto"/>
          </w:tcPr>
          <w:p w14:paraId="395E66AA" w14:textId="41CA3B1A" w:rsidR="0004779F" w:rsidRPr="003F5AF2" w:rsidRDefault="00E367E6" w:rsidP="008B7D95">
            <w:r w:rsidRPr="003F5AF2">
              <w:t>6</w:t>
            </w:r>
            <w:r w:rsidR="0004779F" w:rsidRPr="003F5AF2">
              <w:t>.</w:t>
            </w:r>
          </w:p>
        </w:tc>
        <w:tc>
          <w:tcPr>
            <w:tcW w:w="7805" w:type="dxa"/>
            <w:gridSpan w:val="8"/>
            <w:shd w:val="clear" w:color="auto" w:fill="auto"/>
          </w:tcPr>
          <w:p w14:paraId="75954E6A" w14:textId="0B5F0F56" w:rsidR="0004779F" w:rsidRPr="003F5AF2" w:rsidRDefault="00437807" w:rsidP="00D0317D">
            <w:r w:rsidRPr="003F5AF2">
              <w:t xml:space="preserve">To what extent did the message content indicate </w:t>
            </w:r>
            <w:r w:rsidR="00D0317D" w:rsidRPr="003F5AF2">
              <w:t>that walking regularly</w:t>
            </w:r>
            <w:r w:rsidRPr="003F5AF2">
              <w:t xml:space="preserve"> (eating </w:t>
            </w:r>
            <w:r w:rsidR="00D0317D" w:rsidRPr="003F5AF2">
              <w:t>fruits and vegetables</w:t>
            </w:r>
            <w:r w:rsidRPr="003F5AF2">
              <w:t xml:space="preserve"> regularly) can </w:t>
            </w:r>
            <w:r w:rsidR="00D0317D" w:rsidRPr="003F5AF2">
              <w:t>effectively improve heart health</w:t>
            </w:r>
            <w:r w:rsidR="00E367E6" w:rsidRPr="003F5AF2">
              <w:t xml:space="preserve">? </w:t>
            </w:r>
          </w:p>
        </w:tc>
      </w:tr>
      <w:tr w:rsidR="0004779F" w:rsidRPr="003F5AF2" w14:paraId="77ECA48F" w14:textId="77777777" w:rsidTr="008B7D95">
        <w:tc>
          <w:tcPr>
            <w:tcW w:w="573" w:type="dxa"/>
            <w:shd w:val="clear" w:color="auto" w:fill="auto"/>
          </w:tcPr>
          <w:p w14:paraId="78E93F24" w14:textId="77777777" w:rsidR="0004779F" w:rsidRPr="003F5AF2" w:rsidRDefault="0004779F" w:rsidP="008B7D95"/>
        </w:tc>
        <w:tc>
          <w:tcPr>
            <w:tcW w:w="2734" w:type="dxa"/>
            <w:shd w:val="clear" w:color="auto" w:fill="auto"/>
          </w:tcPr>
          <w:p w14:paraId="27283780" w14:textId="0561D851" w:rsidR="0004779F" w:rsidRPr="003F5AF2" w:rsidRDefault="00E367E6" w:rsidP="008B7D95">
            <w:pPr>
              <w:pStyle w:val="ListParagraph"/>
              <w:numPr>
                <w:ilvl w:val="0"/>
                <w:numId w:val="16"/>
              </w:numPr>
              <w:spacing w:line="480" w:lineRule="auto"/>
              <w:ind w:left="254" w:hanging="270"/>
              <w:rPr>
                <w:rFonts w:ascii="Times New Roman" w:hAnsi="Times New Roman"/>
              </w:rPr>
            </w:pPr>
            <w:r w:rsidRPr="003F5AF2">
              <w:t>Not at all</w:t>
            </w:r>
          </w:p>
        </w:tc>
        <w:tc>
          <w:tcPr>
            <w:tcW w:w="438" w:type="dxa"/>
            <w:shd w:val="clear" w:color="auto" w:fill="auto"/>
          </w:tcPr>
          <w:p w14:paraId="4CE5E0DF" w14:textId="77777777" w:rsidR="0004779F" w:rsidRPr="003F5AF2" w:rsidRDefault="0004779F" w:rsidP="008B7D95">
            <w:r w:rsidRPr="003F5AF2">
              <w:t>2</w:t>
            </w:r>
          </w:p>
        </w:tc>
        <w:tc>
          <w:tcPr>
            <w:tcW w:w="627" w:type="dxa"/>
            <w:shd w:val="clear" w:color="auto" w:fill="auto"/>
          </w:tcPr>
          <w:p w14:paraId="29F0ADC5" w14:textId="77777777" w:rsidR="0004779F" w:rsidRPr="003F5AF2" w:rsidRDefault="0004779F" w:rsidP="008B7D95">
            <w:r w:rsidRPr="003F5AF2">
              <w:t>3</w:t>
            </w:r>
          </w:p>
        </w:tc>
        <w:tc>
          <w:tcPr>
            <w:tcW w:w="785" w:type="dxa"/>
            <w:gridSpan w:val="2"/>
            <w:shd w:val="clear" w:color="auto" w:fill="auto"/>
          </w:tcPr>
          <w:p w14:paraId="1147217B" w14:textId="77777777" w:rsidR="0004779F" w:rsidRPr="003F5AF2" w:rsidRDefault="0004779F" w:rsidP="008B7D95">
            <w:r w:rsidRPr="003F5AF2">
              <w:t>4</w:t>
            </w:r>
          </w:p>
        </w:tc>
        <w:tc>
          <w:tcPr>
            <w:tcW w:w="728" w:type="dxa"/>
            <w:shd w:val="clear" w:color="auto" w:fill="auto"/>
          </w:tcPr>
          <w:p w14:paraId="70DC2706" w14:textId="77777777" w:rsidR="0004779F" w:rsidRPr="003F5AF2" w:rsidRDefault="0004779F" w:rsidP="008B7D95">
            <w:r w:rsidRPr="003F5AF2">
              <w:t>5</w:t>
            </w:r>
          </w:p>
        </w:tc>
        <w:tc>
          <w:tcPr>
            <w:tcW w:w="729" w:type="dxa"/>
            <w:shd w:val="clear" w:color="auto" w:fill="auto"/>
          </w:tcPr>
          <w:p w14:paraId="48D20BFD" w14:textId="77777777" w:rsidR="0004779F" w:rsidRPr="003F5AF2" w:rsidRDefault="0004779F" w:rsidP="008B7D95">
            <w:r w:rsidRPr="003F5AF2">
              <w:t>6</w:t>
            </w:r>
          </w:p>
        </w:tc>
        <w:tc>
          <w:tcPr>
            <w:tcW w:w="1764" w:type="dxa"/>
            <w:shd w:val="clear" w:color="auto" w:fill="auto"/>
          </w:tcPr>
          <w:p w14:paraId="3D22B7A9" w14:textId="41CDBF62" w:rsidR="0004779F" w:rsidRPr="003F5AF2" w:rsidRDefault="0004779F" w:rsidP="00E367E6">
            <w:r w:rsidRPr="003F5AF2">
              <w:t xml:space="preserve">7- </w:t>
            </w:r>
            <w:r w:rsidR="00E367E6" w:rsidRPr="003F5AF2">
              <w:t>Very much</w:t>
            </w:r>
          </w:p>
        </w:tc>
      </w:tr>
      <w:tr w:rsidR="0004779F" w:rsidRPr="003F5AF2" w14:paraId="6916EAB4" w14:textId="77777777" w:rsidTr="008B7D95">
        <w:tc>
          <w:tcPr>
            <w:tcW w:w="573" w:type="dxa"/>
            <w:shd w:val="clear" w:color="auto" w:fill="auto"/>
          </w:tcPr>
          <w:p w14:paraId="4C71FDCE" w14:textId="68B3031C" w:rsidR="0004779F" w:rsidRPr="003F5AF2" w:rsidRDefault="00E367E6" w:rsidP="008B7D95">
            <w:r w:rsidRPr="003F5AF2">
              <w:t>7</w:t>
            </w:r>
            <w:r w:rsidR="0004779F" w:rsidRPr="003F5AF2">
              <w:t>.</w:t>
            </w:r>
          </w:p>
        </w:tc>
        <w:tc>
          <w:tcPr>
            <w:tcW w:w="7805" w:type="dxa"/>
            <w:gridSpan w:val="8"/>
            <w:shd w:val="clear" w:color="auto" w:fill="auto"/>
          </w:tcPr>
          <w:p w14:paraId="4C22AB6A" w14:textId="1E73089A" w:rsidR="0004779F" w:rsidRPr="003F5AF2" w:rsidRDefault="00E367E6" w:rsidP="00D0317D">
            <w:r w:rsidRPr="003F5AF2">
              <w:t>To what extent did the</w:t>
            </w:r>
            <w:r w:rsidR="00437807" w:rsidRPr="003F5AF2">
              <w:t xml:space="preserve"> message content</w:t>
            </w:r>
            <w:r w:rsidR="0086439D" w:rsidRPr="003F5AF2">
              <w:t xml:space="preserve"> </w:t>
            </w:r>
            <w:r w:rsidR="00D0317D" w:rsidRPr="003F5AF2">
              <w:t>indicate that one can manage time to exercise regularly (cook and eat healthy food regularly despite a busy schedule)?</w:t>
            </w:r>
          </w:p>
        </w:tc>
      </w:tr>
      <w:tr w:rsidR="0004779F" w:rsidRPr="003F5AF2" w14:paraId="5080477F" w14:textId="77777777" w:rsidTr="008B7D95">
        <w:tc>
          <w:tcPr>
            <w:tcW w:w="573" w:type="dxa"/>
            <w:shd w:val="clear" w:color="auto" w:fill="auto"/>
          </w:tcPr>
          <w:p w14:paraId="2F36FC7E" w14:textId="77777777" w:rsidR="0004779F" w:rsidRPr="003F5AF2" w:rsidRDefault="0004779F" w:rsidP="008B7D95"/>
        </w:tc>
        <w:tc>
          <w:tcPr>
            <w:tcW w:w="2734" w:type="dxa"/>
            <w:shd w:val="clear" w:color="auto" w:fill="auto"/>
          </w:tcPr>
          <w:p w14:paraId="6B814656" w14:textId="70717437" w:rsidR="0004779F" w:rsidRPr="003F5AF2" w:rsidRDefault="00E367E6" w:rsidP="008B7D95">
            <w:pPr>
              <w:pStyle w:val="ListParagraph"/>
              <w:numPr>
                <w:ilvl w:val="0"/>
                <w:numId w:val="17"/>
              </w:numPr>
              <w:spacing w:line="480" w:lineRule="auto"/>
              <w:ind w:left="254" w:hanging="270"/>
              <w:rPr>
                <w:rFonts w:ascii="Times New Roman" w:hAnsi="Times New Roman"/>
              </w:rPr>
            </w:pPr>
            <w:r w:rsidRPr="003F5AF2">
              <w:t>Not at all</w:t>
            </w:r>
          </w:p>
        </w:tc>
        <w:tc>
          <w:tcPr>
            <w:tcW w:w="438" w:type="dxa"/>
            <w:shd w:val="clear" w:color="auto" w:fill="auto"/>
          </w:tcPr>
          <w:p w14:paraId="597445E8" w14:textId="77777777" w:rsidR="0004779F" w:rsidRPr="003F5AF2" w:rsidRDefault="0004779F" w:rsidP="008B7D95">
            <w:r w:rsidRPr="003F5AF2">
              <w:t>2</w:t>
            </w:r>
          </w:p>
        </w:tc>
        <w:tc>
          <w:tcPr>
            <w:tcW w:w="627" w:type="dxa"/>
            <w:shd w:val="clear" w:color="auto" w:fill="auto"/>
          </w:tcPr>
          <w:p w14:paraId="5CAAA813" w14:textId="77777777" w:rsidR="0004779F" w:rsidRPr="003F5AF2" w:rsidRDefault="0004779F" w:rsidP="008B7D95">
            <w:r w:rsidRPr="003F5AF2">
              <w:t>3</w:t>
            </w:r>
          </w:p>
        </w:tc>
        <w:tc>
          <w:tcPr>
            <w:tcW w:w="785" w:type="dxa"/>
            <w:gridSpan w:val="2"/>
            <w:shd w:val="clear" w:color="auto" w:fill="auto"/>
          </w:tcPr>
          <w:p w14:paraId="19FED618" w14:textId="77777777" w:rsidR="0004779F" w:rsidRPr="003F5AF2" w:rsidRDefault="0004779F" w:rsidP="008B7D95">
            <w:r w:rsidRPr="003F5AF2">
              <w:t>4</w:t>
            </w:r>
          </w:p>
        </w:tc>
        <w:tc>
          <w:tcPr>
            <w:tcW w:w="728" w:type="dxa"/>
            <w:shd w:val="clear" w:color="auto" w:fill="auto"/>
          </w:tcPr>
          <w:p w14:paraId="60680D7D" w14:textId="77777777" w:rsidR="0004779F" w:rsidRPr="003F5AF2" w:rsidRDefault="0004779F" w:rsidP="008B7D95">
            <w:r w:rsidRPr="003F5AF2">
              <w:t>5</w:t>
            </w:r>
          </w:p>
        </w:tc>
        <w:tc>
          <w:tcPr>
            <w:tcW w:w="729" w:type="dxa"/>
            <w:shd w:val="clear" w:color="auto" w:fill="auto"/>
          </w:tcPr>
          <w:p w14:paraId="12DA6C26" w14:textId="77777777" w:rsidR="0004779F" w:rsidRPr="003F5AF2" w:rsidRDefault="0004779F" w:rsidP="008B7D95">
            <w:r w:rsidRPr="003F5AF2">
              <w:t>6</w:t>
            </w:r>
          </w:p>
        </w:tc>
        <w:tc>
          <w:tcPr>
            <w:tcW w:w="1764" w:type="dxa"/>
            <w:shd w:val="clear" w:color="auto" w:fill="auto"/>
          </w:tcPr>
          <w:p w14:paraId="6073AB52" w14:textId="2FBD6200" w:rsidR="0004779F" w:rsidRPr="003F5AF2" w:rsidRDefault="0004779F" w:rsidP="00E367E6">
            <w:r w:rsidRPr="003F5AF2">
              <w:t xml:space="preserve">7- </w:t>
            </w:r>
            <w:r w:rsidR="00E367E6" w:rsidRPr="003F5AF2">
              <w:t>Very much</w:t>
            </w:r>
          </w:p>
        </w:tc>
      </w:tr>
    </w:tbl>
    <w:p w14:paraId="1B6A03EB" w14:textId="7ED3E6A8" w:rsidR="00BA57B5" w:rsidRDefault="00BA57B5" w:rsidP="00BA57B5">
      <w:pPr>
        <w:rPr>
          <w:b/>
          <w:sz w:val="28"/>
          <w:szCs w:val="28"/>
        </w:rPr>
      </w:pPr>
    </w:p>
    <w:p w14:paraId="3C255252" w14:textId="41348587" w:rsidR="001635CA" w:rsidRPr="003F5AF2" w:rsidRDefault="00BA57B5" w:rsidP="00BA57B5">
      <w:pPr>
        <w:spacing w:line="240" w:lineRule="auto"/>
        <w:rPr>
          <w:b/>
          <w:sz w:val="28"/>
          <w:szCs w:val="28"/>
        </w:rPr>
      </w:pPr>
      <w:r>
        <w:rPr>
          <w:b/>
          <w:sz w:val="28"/>
          <w:szCs w:val="28"/>
        </w:rPr>
        <w:br w:type="page"/>
      </w:r>
    </w:p>
    <w:p w14:paraId="7ACC3D04" w14:textId="42074A65" w:rsidR="00432BC7" w:rsidRPr="003F5AF2" w:rsidRDefault="00A2064F" w:rsidP="006D33C3">
      <w:pPr>
        <w:pStyle w:val="Heading1"/>
      </w:pPr>
      <w:bookmarkStart w:id="102" w:name="_Toc520967094"/>
      <w:r w:rsidRPr="003F5AF2">
        <w:lastRenderedPageBreak/>
        <w:t>Appendix D</w:t>
      </w:r>
      <w:r w:rsidR="00432BC7" w:rsidRPr="003F5AF2">
        <w:t xml:space="preserve">: </w:t>
      </w:r>
      <w:r w:rsidR="00BA57B5">
        <w:t xml:space="preserve">Main </w:t>
      </w:r>
      <w:r w:rsidR="00432BC7" w:rsidRPr="003F5AF2">
        <w:t>Study Questionnaire</w:t>
      </w:r>
      <w:bookmarkEnd w:id="102"/>
    </w:p>
    <w:p w14:paraId="084DC279" w14:textId="7685638B" w:rsidR="00877B2B" w:rsidRPr="003F5AF2" w:rsidRDefault="00877B2B" w:rsidP="00877B2B">
      <w:r w:rsidRPr="003F5AF2">
        <w:t xml:space="preserve">In this section, we would like to ask you some questions about your exercise </w:t>
      </w:r>
      <w:r w:rsidR="00674F72" w:rsidRPr="003F5AF2">
        <w:t xml:space="preserve">and eating </w:t>
      </w:r>
      <w:r w:rsidRPr="003F5AF2">
        <w:t xml:space="preserve">activity. </w:t>
      </w:r>
    </w:p>
    <w:p w14:paraId="2A2A4924" w14:textId="77777777" w:rsidR="00877B2B" w:rsidRPr="003F5AF2" w:rsidRDefault="00877B2B" w:rsidP="00A73BF8">
      <w:pPr>
        <w:widowControl w:val="0"/>
        <w:autoSpaceDE w:val="0"/>
        <w:autoSpaceDN w:val="0"/>
        <w:adjustRightInd w:val="0"/>
        <w:ind w:firstLine="720"/>
      </w:pPr>
      <w:r w:rsidRPr="003F5AF2">
        <w:t xml:space="preserve">Exercise is defined as physical activity that is planned, structured, and repetitive for the purpose of conditioning any part of the body or increasing physical fitness. </w:t>
      </w:r>
    </w:p>
    <w:p w14:paraId="13872A20" w14:textId="77777777" w:rsidR="0086439D" w:rsidRPr="003F5AF2" w:rsidRDefault="00877B2B" w:rsidP="0086439D">
      <w:pPr>
        <w:pStyle w:val="ListParagraph"/>
        <w:numPr>
          <w:ilvl w:val="0"/>
          <w:numId w:val="10"/>
        </w:numPr>
        <w:spacing w:line="480" w:lineRule="auto"/>
        <w:rPr>
          <w:rFonts w:ascii="Times New Roman" w:hAnsi="Times New Roman"/>
        </w:rPr>
      </w:pPr>
      <w:r w:rsidRPr="003F5AF2">
        <w:rPr>
          <w:rFonts w:ascii="Times New Roman" w:hAnsi="Times New Roman"/>
        </w:rPr>
        <w:t xml:space="preserve">How </w:t>
      </w:r>
      <w:r w:rsidR="0086439D" w:rsidRPr="003F5AF2">
        <w:rPr>
          <w:rFonts w:ascii="Times New Roman" w:hAnsi="Times New Roman"/>
        </w:rPr>
        <w:t>much are you involved in following activities in a typical week?</w:t>
      </w:r>
    </w:p>
    <w:tbl>
      <w:tblPr>
        <w:tblStyle w:val="TableGrid"/>
        <w:tblW w:w="0" w:type="auto"/>
        <w:tblInd w:w="-5" w:type="dxa"/>
        <w:tblLook w:val="04A0" w:firstRow="1" w:lastRow="0" w:firstColumn="1" w:lastColumn="0" w:noHBand="0" w:noVBand="1"/>
      </w:tblPr>
      <w:tblGrid>
        <w:gridCol w:w="2160"/>
        <w:gridCol w:w="784"/>
        <w:gridCol w:w="1109"/>
        <w:gridCol w:w="1109"/>
        <w:gridCol w:w="868"/>
        <w:gridCol w:w="900"/>
        <w:gridCol w:w="1561"/>
      </w:tblGrid>
      <w:tr w:rsidR="00781CE3" w:rsidRPr="003F5AF2" w14:paraId="437816B0" w14:textId="77777777" w:rsidTr="00D0317D">
        <w:tc>
          <w:tcPr>
            <w:tcW w:w="8491" w:type="dxa"/>
            <w:gridSpan w:val="7"/>
          </w:tcPr>
          <w:p w14:paraId="6ADD3646" w14:textId="7465F9A9"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Jogging</w:t>
            </w:r>
          </w:p>
        </w:tc>
      </w:tr>
      <w:tr w:rsidR="00F21424" w:rsidRPr="003F5AF2" w14:paraId="76EBE3FA" w14:textId="77777777" w:rsidTr="00D0317D">
        <w:tc>
          <w:tcPr>
            <w:tcW w:w="2160" w:type="dxa"/>
          </w:tcPr>
          <w:p w14:paraId="710B3022" w14:textId="0727B395"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1-Not at all</w:t>
            </w:r>
          </w:p>
        </w:tc>
        <w:tc>
          <w:tcPr>
            <w:tcW w:w="784" w:type="dxa"/>
          </w:tcPr>
          <w:p w14:paraId="55426C28" w14:textId="19211BA5"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2</w:t>
            </w:r>
          </w:p>
        </w:tc>
        <w:tc>
          <w:tcPr>
            <w:tcW w:w="1109" w:type="dxa"/>
          </w:tcPr>
          <w:p w14:paraId="703C1245" w14:textId="262E4B7B"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3</w:t>
            </w:r>
          </w:p>
        </w:tc>
        <w:tc>
          <w:tcPr>
            <w:tcW w:w="1109" w:type="dxa"/>
          </w:tcPr>
          <w:p w14:paraId="4B95D5CE" w14:textId="59126C8C"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4</w:t>
            </w:r>
          </w:p>
        </w:tc>
        <w:tc>
          <w:tcPr>
            <w:tcW w:w="868" w:type="dxa"/>
          </w:tcPr>
          <w:p w14:paraId="4E3819AD" w14:textId="32DB1FE9"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5</w:t>
            </w:r>
          </w:p>
        </w:tc>
        <w:tc>
          <w:tcPr>
            <w:tcW w:w="900" w:type="dxa"/>
          </w:tcPr>
          <w:p w14:paraId="593DD385" w14:textId="1B63FA73"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6</w:t>
            </w:r>
          </w:p>
        </w:tc>
        <w:tc>
          <w:tcPr>
            <w:tcW w:w="1561" w:type="dxa"/>
          </w:tcPr>
          <w:p w14:paraId="33E86EB5" w14:textId="658BC838"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7-Very much</w:t>
            </w:r>
          </w:p>
        </w:tc>
      </w:tr>
      <w:tr w:rsidR="00781CE3" w:rsidRPr="003F5AF2" w14:paraId="39425083" w14:textId="77777777" w:rsidTr="00D0317D">
        <w:tc>
          <w:tcPr>
            <w:tcW w:w="8491" w:type="dxa"/>
            <w:gridSpan w:val="7"/>
          </w:tcPr>
          <w:p w14:paraId="64234CB3" w14:textId="29FDE87B"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Fast walking</w:t>
            </w:r>
          </w:p>
        </w:tc>
      </w:tr>
      <w:tr w:rsidR="00F21424" w:rsidRPr="003F5AF2" w14:paraId="4A677792" w14:textId="77777777" w:rsidTr="00D0317D">
        <w:tc>
          <w:tcPr>
            <w:tcW w:w="2160" w:type="dxa"/>
          </w:tcPr>
          <w:p w14:paraId="40177121" w14:textId="0CCC85F6"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1-Not at all</w:t>
            </w:r>
          </w:p>
        </w:tc>
        <w:tc>
          <w:tcPr>
            <w:tcW w:w="784" w:type="dxa"/>
          </w:tcPr>
          <w:p w14:paraId="5E5BDA06" w14:textId="1D3BE897"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2</w:t>
            </w:r>
          </w:p>
        </w:tc>
        <w:tc>
          <w:tcPr>
            <w:tcW w:w="1109" w:type="dxa"/>
          </w:tcPr>
          <w:p w14:paraId="04C80C9F" w14:textId="1E56A181"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3</w:t>
            </w:r>
          </w:p>
        </w:tc>
        <w:tc>
          <w:tcPr>
            <w:tcW w:w="1109" w:type="dxa"/>
          </w:tcPr>
          <w:p w14:paraId="0998ED95" w14:textId="7C7E91A0"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4</w:t>
            </w:r>
          </w:p>
        </w:tc>
        <w:tc>
          <w:tcPr>
            <w:tcW w:w="868" w:type="dxa"/>
          </w:tcPr>
          <w:p w14:paraId="4ADF1AFC" w14:textId="1EA59712"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5</w:t>
            </w:r>
          </w:p>
        </w:tc>
        <w:tc>
          <w:tcPr>
            <w:tcW w:w="900" w:type="dxa"/>
          </w:tcPr>
          <w:p w14:paraId="6C1B15AD" w14:textId="51A14F66"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6</w:t>
            </w:r>
          </w:p>
        </w:tc>
        <w:tc>
          <w:tcPr>
            <w:tcW w:w="1561" w:type="dxa"/>
          </w:tcPr>
          <w:p w14:paraId="661B8FC5" w14:textId="346FEF4C"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7-Very much</w:t>
            </w:r>
          </w:p>
        </w:tc>
      </w:tr>
      <w:tr w:rsidR="00781CE3" w:rsidRPr="003F5AF2" w14:paraId="2118D676" w14:textId="77777777" w:rsidTr="00D0317D">
        <w:tc>
          <w:tcPr>
            <w:tcW w:w="8491" w:type="dxa"/>
            <w:gridSpan w:val="7"/>
          </w:tcPr>
          <w:p w14:paraId="27D7E92B" w14:textId="7009BF4A"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Swimming</w:t>
            </w:r>
          </w:p>
        </w:tc>
      </w:tr>
      <w:tr w:rsidR="00F21424" w:rsidRPr="003F5AF2" w14:paraId="2D58EA29" w14:textId="77777777" w:rsidTr="00D0317D">
        <w:tc>
          <w:tcPr>
            <w:tcW w:w="2160" w:type="dxa"/>
          </w:tcPr>
          <w:p w14:paraId="50E83D6A" w14:textId="40FC6FF8"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1-Not at all</w:t>
            </w:r>
          </w:p>
        </w:tc>
        <w:tc>
          <w:tcPr>
            <w:tcW w:w="784" w:type="dxa"/>
          </w:tcPr>
          <w:p w14:paraId="7888EF76" w14:textId="2F606120"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2</w:t>
            </w:r>
          </w:p>
        </w:tc>
        <w:tc>
          <w:tcPr>
            <w:tcW w:w="1109" w:type="dxa"/>
          </w:tcPr>
          <w:p w14:paraId="3857678C" w14:textId="1F7ACEE9"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3</w:t>
            </w:r>
          </w:p>
        </w:tc>
        <w:tc>
          <w:tcPr>
            <w:tcW w:w="1109" w:type="dxa"/>
          </w:tcPr>
          <w:p w14:paraId="0C2C2C12" w14:textId="456082A8"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4</w:t>
            </w:r>
          </w:p>
        </w:tc>
        <w:tc>
          <w:tcPr>
            <w:tcW w:w="868" w:type="dxa"/>
          </w:tcPr>
          <w:p w14:paraId="15A36996" w14:textId="228141D9"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5</w:t>
            </w:r>
          </w:p>
        </w:tc>
        <w:tc>
          <w:tcPr>
            <w:tcW w:w="900" w:type="dxa"/>
          </w:tcPr>
          <w:p w14:paraId="39165810" w14:textId="53C7DB00"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6</w:t>
            </w:r>
          </w:p>
        </w:tc>
        <w:tc>
          <w:tcPr>
            <w:tcW w:w="1561" w:type="dxa"/>
          </w:tcPr>
          <w:p w14:paraId="293D3CF9" w14:textId="35297F8B"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7-Very much</w:t>
            </w:r>
          </w:p>
        </w:tc>
      </w:tr>
      <w:tr w:rsidR="00781CE3" w:rsidRPr="003F5AF2" w14:paraId="6C705EF8" w14:textId="77777777" w:rsidTr="00D0317D">
        <w:tc>
          <w:tcPr>
            <w:tcW w:w="8491" w:type="dxa"/>
            <w:gridSpan w:val="7"/>
          </w:tcPr>
          <w:p w14:paraId="58526819" w14:textId="07DB18B4"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Bicycling</w:t>
            </w:r>
          </w:p>
        </w:tc>
      </w:tr>
      <w:tr w:rsidR="00F21424" w:rsidRPr="003F5AF2" w14:paraId="3F1B8241" w14:textId="77777777" w:rsidTr="00D0317D">
        <w:tc>
          <w:tcPr>
            <w:tcW w:w="2160" w:type="dxa"/>
          </w:tcPr>
          <w:p w14:paraId="2DF852C5" w14:textId="7B4F640A"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1-Not at all</w:t>
            </w:r>
          </w:p>
        </w:tc>
        <w:tc>
          <w:tcPr>
            <w:tcW w:w="784" w:type="dxa"/>
          </w:tcPr>
          <w:p w14:paraId="2A8C2104" w14:textId="2FBDCBBF"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2</w:t>
            </w:r>
          </w:p>
        </w:tc>
        <w:tc>
          <w:tcPr>
            <w:tcW w:w="1109" w:type="dxa"/>
          </w:tcPr>
          <w:p w14:paraId="5CDB5AF0" w14:textId="1F3E1875"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3</w:t>
            </w:r>
          </w:p>
        </w:tc>
        <w:tc>
          <w:tcPr>
            <w:tcW w:w="1109" w:type="dxa"/>
          </w:tcPr>
          <w:p w14:paraId="663C83C6" w14:textId="2C3D1194"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4</w:t>
            </w:r>
          </w:p>
        </w:tc>
        <w:tc>
          <w:tcPr>
            <w:tcW w:w="868" w:type="dxa"/>
          </w:tcPr>
          <w:p w14:paraId="3A9833EC" w14:textId="3DD822C6"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5</w:t>
            </w:r>
          </w:p>
        </w:tc>
        <w:tc>
          <w:tcPr>
            <w:tcW w:w="900" w:type="dxa"/>
          </w:tcPr>
          <w:p w14:paraId="7C0CBB46" w14:textId="27BACEC3"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6</w:t>
            </w:r>
          </w:p>
        </w:tc>
        <w:tc>
          <w:tcPr>
            <w:tcW w:w="1561" w:type="dxa"/>
          </w:tcPr>
          <w:p w14:paraId="0F7964C5" w14:textId="449AD798"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7-Very much</w:t>
            </w:r>
          </w:p>
        </w:tc>
      </w:tr>
      <w:tr w:rsidR="00781CE3" w:rsidRPr="003F5AF2" w14:paraId="37971596" w14:textId="77777777" w:rsidTr="00D0317D">
        <w:tc>
          <w:tcPr>
            <w:tcW w:w="8491" w:type="dxa"/>
            <w:gridSpan w:val="7"/>
          </w:tcPr>
          <w:p w14:paraId="361AA775" w14:textId="1F4EFFBA"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Aerobic exercise</w:t>
            </w:r>
          </w:p>
        </w:tc>
      </w:tr>
      <w:tr w:rsidR="00781CE3" w:rsidRPr="003F5AF2" w14:paraId="4359DF22" w14:textId="77777777" w:rsidTr="00D0317D">
        <w:tc>
          <w:tcPr>
            <w:tcW w:w="2160" w:type="dxa"/>
          </w:tcPr>
          <w:p w14:paraId="1E1B76BC" w14:textId="34B557C4"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1-Not at all</w:t>
            </w:r>
          </w:p>
        </w:tc>
        <w:tc>
          <w:tcPr>
            <w:tcW w:w="784" w:type="dxa"/>
          </w:tcPr>
          <w:p w14:paraId="1EA6CC76" w14:textId="2BF4C1D6"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2</w:t>
            </w:r>
          </w:p>
        </w:tc>
        <w:tc>
          <w:tcPr>
            <w:tcW w:w="1109" w:type="dxa"/>
          </w:tcPr>
          <w:p w14:paraId="7FFE8D40" w14:textId="67BCFB18"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3</w:t>
            </w:r>
          </w:p>
        </w:tc>
        <w:tc>
          <w:tcPr>
            <w:tcW w:w="1109" w:type="dxa"/>
          </w:tcPr>
          <w:p w14:paraId="637DCDE7" w14:textId="57F9A514"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4</w:t>
            </w:r>
          </w:p>
        </w:tc>
        <w:tc>
          <w:tcPr>
            <w:tcW w:w="868" w:type="dxa"/>
          </w:tcPr>
          <w:p w14:paraId="6C510848" w14:textId="1F3ED68C"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5</w:t>
            </w:r>
          </w:p>
        </w:tc>
        <w:tc>
          <w:tcPr>
            <w:tcW w:w="900" w:type="dxa"/>
          </w:tcPr>
          <w:p w14:paraId="7BB7AB89" w14:textId="48B96A03"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6</w:t>
            </w:r>
          </w:p>
        </w:tc>
        <w:tc>
          <w:tcPr>
            <w:tcW w:w="1561" w:type="dxa"/>
          </w:tcPr>
          <w:p w14:paraId="503CB0DD" w14:textId="0C24D4ED"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7-Very much</w:t>
            </w:r>
          </w:p>
        </w:tc>
      </w:tr>
      <w:tr w:rsidR="00781CE3" w:rsidRPr="003F5AF2" w14:paraId="0DA3B138" w14:textId="77777777" w:rsidTr="00D0317D">
        <w:tc>
          <w:tcPr>
            <w:tcW w:w="8491" w:type="dxa"/>
            <w:gridSpan w:val="7"/>
          </w:tcPr>
          <w:p w14:paraId="3CAB2B2A" w14:textId="2116FC09"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Other exercise</w:t>
            </w:r>
          </w:p>
        </w:tc>
      </w:tr>
      <w:tr w:rsidR="00781CE3" w:rsidRPr="003F5AF2" w14:paraId="4B15338A" w14:textId="77777777" w:rsidTr="00D0317D">
        <w:tc>
          <w:tcPr>
            <w:tcW w:w="2160" w:type="dxa"/>
          </w:tcPr>
          <w:p w14:paraId="47F5CAD6" w14:textId="09CF9647"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1-Not at all</w:t>
            </w:r>
          </w:p>
        </w:tc>
        <w:tc>
          <w:tcPr>
            <w:tcW w:w="784" w:type="dxa"/>
          </w:tcPr>
          <w:p w14:paraId="3B735513" w14:textId="7BC4CD53"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2</w:t>
            </w:r>
          </w:p>
        </w:tc>
        <w:tc>
          <w:tcPr>
            <w:tcW w:w="1109" w:type="dxa"/>
          </w:tcPr>
          <w:p w14:paraId="529391DE" w14:textId="4805D772"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3</w:t>
            </w:r>
          </w:p>
        </w:tc>
        <w:tc>
          <w:tcPr>
            <w:tcW w:w="1109" w:type="dxa"/>
          </w:tcPr>
          <w:p w14:paraId="024FD4EF" w14:textId="232718A4"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4</w:t>
            </w:r>
          </w:p>
        </w:tc>
        <w:tc>
          <w:tcPr>
            <w:tcW w:w="868" w:type="dxa"/>
          </w:tcPr>
          <w:p w14:paraId="4BA87BC9" w14:textId="2DE91875"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5</w:t>
            </w:r>
          </w:p>
        </w:tc>
        <w:tc>
          <w:tcPr>
            <w:tcW w:w="900" w:type="dxa"/>
          </w:tcPr>
          <w:p w14:paraId="19A1B93F" w14:textId="625C01EA"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6</w:t>
            </w:r>
          </w:p>
        </w:tc>
        <w:tc>
          <w:tcPr>
            <w:tcW w:w="1561" w:type="dxa"/>
          </w:tcPr>
          <w:p w14:paraId="6C4C6D97" w14:textId="7EC25DCC" w:rsidR="00781CE3" w:rsidRPr="003F5AF2" w:rsidRDefault="00781CE3" w:rsidP="0086439D">
            <w:pPr>
              <w:pStyle w:val="ListParagraph"/>
              <w:spacing w:line="480" w:lineRule="auto"/>
              <w:ind w:left="0"/>
              <w:rPr>
                <w:rFonts w:ascii="Times New Roman" w:hAnsi="Times New Roman"/>
              </w:rPr>
            </w:pPr>
            <w:r w:rsidRPr="003F5AF2">
              <w:rPr>
                <w:rFonts w:ascii="Times New Roman" w:hAnsi="Times New Roman"/>
              </w:rPr>
              <w:t>7-Very much</w:t>
            </w:r>
          </w:p>
        </w:tc>
      </w:tr>
    </w:tbl>
    <w:p w14:paraId="01955B9E" w14:textId="77777777" w:rsidR="00781CE3" w:rsidRPr="003F5AF2" w:rsidRDefault="00781CE3" w:rsidP="00BC1051">
      <w:pPr>
        <w:widowControl w:val="0"/>
        <w:autoSpaceDE w:val="0"/>
        <w:autoSpaceDN w:val="0"/>
        <w:adjustRightInd w:val="0"/>
        <w:ind w:firstLine="720"/>
      </w:pPr>
    </w:p>
    <w:p w14:paraId="09266D50" w14:textId="33B8B155" w:rsidR="00BC1051" w:rsidRPr="003F5AF2" w:rsidRDefault="00BC1051" w:rsidP="00BC1051">
      <w:pPr>
        <w:widowControl w:val="0"/>
        <w:autoSpaceDE w:val="0"/>
        <w:autoSpaceDN w:val="0"/>
        <w:adjustRightInd w:val="0"/>
        <w:ind w:firstLine="720"/>
      </w:pPr>
      <w:r w:rsidRPr="003F5AF2">
        <w:t>A serving of fruits includes one medium fruit (about the size</w:t>
      </w:r>
      <w:r w:rsidR="0090370D" w:rsidRPr="003F5AF2">
        <w:t xml:space="preserve"> of your fist), ½ cup of fresh; frozen or canned </w:t>
      </w:r>
      <w:proofErr w:type="gramStart"/>
      <w:r w:rsidR="0090370D" w:rsidRPr="003F5AF2">
        <w:t>fruit;  ¼</w:t>
      </w:r>
      <w:proofErr w:type="gramEnd"/>
      <w:r w:rsidR="0090370D" w:rsidRPr="003F5AF2">
        <w:t xml:space="preserve"> cup of dried fruits; </w:t>
      </w:r>
      <w:r w:rsidRPr="003F5AF2">
        <w:t>or ¼ cup of juice. A serving of vegetables includes</w:t>
      </w:r>
      <w:r w:rsidR="0090370D" w:rsidRPr="003F5AF2">
        <w:t xml:space="preserve"> one cup of raw leafy vegetable; 1/2 cup of fresh; </w:t>
      </w:r>
      <w:r w:rsidRPr="003F5AF2">
        <w:t>frozen or canned vegetables</w:t>
      </w:r>
      <w:r w:rsidR="0090370D" w:rsidRPr="003F5AF2">
        <w:t>; or</w:t>
      </w:r>
      <w:r w:rsidRPr="003F5AF2">
        <w:t xml:space="preserve"> ½ cup of vegetable juice.</w:t>
      </w:r>
    </w:p>
    <w:tbl>
      <w:tblPr>
        <w:tblStyle w:val="TableGrid"/>
        <w:tblW w:w="0" w:type="auto"/>
        <w:tblLook w:val="04A0" w:firstRow="1" w:lastRow="0" w:firstColumn="1" w:lastColumn="0" w:noHBand="0" w:noVBand="1"/>
      </w:tblPr>
      <w:tblGrid>
        <w:gridCol w:w="1525"/>
        <w:gridCol w:w="899"/>
        <w:gridCol w:w="1212"/>
        <w:gridCol w:w="1212"/>
        <w:gridCol w:w="907"/>
        <w:gridCol w:w="1170"/>
        <w:gridCol w:w="1561"/>
      </w:tblGrid>
      <w:tr w:rsidR="00781CE3" w:rsidRPr="003F5AF2" w14:paraId="01AE4028" w14:textId="77777777" w:rsidTr="00437807">
        <w:tc>
          <w:tcPr>
            <w:tcW w:w="8486" w:type="dxa"/>
            <w:gridSpan w:val="7"/>
          </w:tcPr>
          <w:p w14:paraId="7D88BC57" w14:textId="3ECA3BB8" w:rsidR="00781CE3" w:rsidRPr="003F5AF2" w:rsidRDefault="00687CEF" w:rsidP="00BC1051">
            <w:pPr>
              <w:widowControl w:val="0"/>
              <w:autoSpaceDE w:val="0"/>
              <w:autoSpaceDN w:val="0"/>
              <w:adjustRightInd w:val="0"/>
            </w:pPr>
            <w:r w:rsidRPr="003F5AF2">
              <w:lastRenderedPageBreak/>
              <w:t>2.</w:t>
            </w:r>
            <w:r w:rsidR="00781CE3" w:rsidRPr="003F5AF2">
              <w:t>How much fruits do you eat on a typical day?</w:t>
            </w:r>
          </w:p>
        </w:tc>
      </w:tr>
      <w:tr w:rsidR="00781CE3" w:rsidRPr="003F5AF2" w14:paraId="62EE8E28" w14:textId="77777777" w:rsidTr="00781CE3">
        <w:tc>
          <w:tcPr>
            <w:tcW w:w="1525" w:type="dxa"/>
          </w:tcPr>
          <w:p w14:paraId="14DFFD66" w14:textId="41775E72" w:rsidR="00781CE3" w:rsidRPr="003F5AF2" w:rsidRDefault="00781CE3" w:rsidP="00BC1051">
            <w:pPr>
              <w:widowControl w:val="0"/>
              <w:autoSpaceDE w:val="0"/>
              <w:autoSpaceDN w:val="0"/>
              <w:adjustRightInd w:val="0"/>
            </w:pPr>
            <w:r w:rsidRPr="003F5AF2">
              <w:t>1-Not at all</w:t>
            </w:r>
          </w:p>
        </w:tc>
        <w:tc>
          <w:tcPr>
            <w:tcW w:w="899" w:type="dxa"/>
          </w:tcPr>
          <w:p w14:paraId="7008F4BE" w14:textId="1B6F193A" w:rsidR="00781CE3" w:rsidRPr="003F5AF2" w:rsidRDefault="00781CE3" w:rsidP="00BC1051">
            <w:pPr>
              <w:widowControl w:val="0"/>
              <w:autoSpaceDE w:val="0"/>
              <w:autoSpaceDN w:val="0"/>
              <w:adjustRightInd w:val="0"/>
            </w:pPr>
            <w:r w:rsidRPr="003F5AF2">
              <w:t>2</w:t>
            </w:r>
          </w:p>
        </w:tc>
        <w:tc>
          <w:tcPr>
            <w:tcW w:w="1212" w:type="dxa"/>
          </w:tcPr>
          <w:p w14:paraId="22A200D4" w14:textId="1027896F" w:rsidR="00781CE3" w:rsidRPr="003F5AF2" w:rsidRDefault="00781CE3" w:rsidP="00BC1051">
            <w:pPr>
              <w:widowControl w:val="0"/>
              <w:autoSpaceDE w:val="0"/>
              <w:autoSpaceDN w:val="0"/>
              <w:adjustRightInd w:val="0"/>
            </w:pPr>
            <w:r w:rsidRPr="003F5AF2">
              <w:t>3</w:t>
            </w:r>
          </w:p>
        </w:tc>
        <w:tc>
          <w:tcPr>
            <w:tcW w:w="1212" w:type="dxa"/>
          </w:tcPr>
          <w:p w14:paraId="3C069CC2" w14:textId="57D0261D" w:rsidR="00781CE3" w:rsidRPr="003F5AF2" w:rsidRDefault="00781CE3" w:rsidP="00BC1051">
            <w:pPr>
              <w:widowControl w:val="0"/>
              <w:autoSpaceDE w:val="0"/>
              <w:autoSpaceDN w:val="0"/>
              <w:adjustRightInd w:val="0"/>
            </w:pPr>
            <w:r w:rsidRPr="003F5AF2">
              <w:t>4</w:t>
            </w:r>
          </w:p>
        </w:tc>
        <w:tc>
          <w:tcPr>
            <w:tcW w:w="907" w:type="dxa"/>
          </w:tcPr>
          <w:p w14:paraId="64B88CDA" w14:textId="6753089D" w:rsidR="00781CE3" w:rsidRPr="003F5AF2" w:rsidRDefault="00781CE3" w:rsidP="00BC1051">
            <w:pPr>
              <w:widowControl w:val="0"/>
              <w:autoSpaceDE w:val="0"/>
              <w:autoSpaceDN w:val="0"/>
              <w:adjustRightInd w:val="0"/>
            </w:pPr>
            <w:r w:rsidRPr="003F5AF2">
              <w:t>5</w:t>
            </w:r>
          </w:p>
        </w:tc>
        <w:tc>
          <w:tcPr>
            <w:tcW w:w="1170" w:type="dxa"/>
          </w:tcPr>
          <w:p w14:paraId="170060E3" w14:textId="777E6651" w:rsidR="00781CE3" w:rsidRPr="003F5AF2" w:rsidRDefault="00781CE3" w:rsidP="00BC1051">
            <w:pPr>
              <w:widowControl w:val="0"/>
              <w:autoSpaceDE w:val="0"/>
              <w:autoSpaceDN w:val="0"/>
              <w:adjustRightInd w:val="0"/>
            </w:pPr>
            <w:r w:rsidRPr="003F5AF2">
              <w:t>6</w:t>
            </w:r>
          </w:p>
        </w:tc>
        <w:tc>
          <w:tcPr>
            <w:tcW w:w="1561" w:type="dxa"/>
          </w:tcPr>
          <w:p w14:paraId="0491A834" w14:textId="47283839" w:rsidR="00781CE3" w:rsidRPr="003F5AF2" w:rsidRDefault="00781CE3" w:rsidP="00BC1051">
            <w:pPr>
              <w:widowControl w:val="0"/>
              <w:autoSpaceDE w:val="0"/>
              <w:autoSpaceDN w:val="0"/>
              <w:adjustRightInd w:val="0"/>
            </w:pPr>
            <w:r w:rsidRPr="003F5AF2">
              <w:t>7-Very much</w:t>
            </w:r>
          </w:p>
        </w:tc>
      </w:tr>
      <w:tr w:rsidR="00781CE3" w:rsidRPr="003F5AF2" w14:paraId="34DF0ACB" w14:textId="77777777" w:rsidTr="00437807">
        <w:tc>
          <w:tcPr>
            <w:tcW w:w="8486" w:type="dxa"/>
            <w:gridSpan w:val="7"/>
          </w:tcPr>
          <w:p w14:paraId="58439CB1" w14:textId="24C9ADD8" w:rsidR="00781CE3" w:rsidRPr="003F5AF2" w:rsidRDefault="00781CE3" w:rsidP="00BC1051">
            <w:pPr>
              <w:widowControl w:val="0"/>
              <w:autoSpaceDE w:val="0"/>
              <w:autoSpaceDN w:val="0"/>
              <w:adjustRightInd w:val="0"/>
            </w:pPr>
            <w:r w:rsidRPr="003F5AF2">
              <w:t>How much vegetables do you eat on a typical day?</w:t>
            </w:r>
          </w:p>
        </w:tc>
      </w:tr>
      <w:tr w:rsidR="00781CE3" w:rsidRPr="003F5AF2" w14:paraId="06F1E19D" w14:textId="77777777" w:rsidTr="00781CE3">
        <w:tc>
          <w:tcPr>
            <w:tcW w:w="1525" w:type="dxa"/>
          </w:tcPr>
          <w:p w14:paraId="6BADD513" w14:textId="681F0BC3" w:rsidR="00781CE3" w:rsidRPr="003F5AF2" w:rsidRDefault="00781CE3" w:rsidP="00BC1051">
            <w:pPr>
              <w:widowControl w:val="0"/>
              <w:autoSpaceDE w:val="0"/>
              <w:autoSpaceDN w:val="0"/>
              <w:adjustRightInd w:val="0"/>
            </w:pPr>
            <w:r w:rsidRPr="003F5AF2">
              <w:t>1-Not at all</w:t>
            </w:r>
          </w:p>
        </w:tc>
        <w:tc>
          <w:tcPr>
            <w:tcW w:w="899" w:type="dxa"/>
          </w:tcPr>
          <w:p w14:paraId="06D4371D" w14:textId="0A131EF2" w:rsidR="00781CE3" w:rsidRPr="003F5AF2" w:rsidRDefault="00781CE3" w:rsidP="00BC1051">
            <w:pPr>
              <w:widowControl w:val="0"/>
              <w:autoSpaceDE w:val="0"/>
              <w:autoSpaceDN w:val="0"/>
              <w:adjustRightInd w:val="0"/>
            </w:pPr>
            <w:r w:rsidRPr="003F5AF2">
              <w:t>2</w:t>
            </w:r>
          </w:p>
        </w:tc>
        <w:tc>
          <w:tcPr>
            <w:tcW w:w="1212" w:type="dxa"/>
          </w:tcPr>
          <w:p w14:paraId="1652F4BB" w14:textId="1A96DAFF" w:rsidR="00781CE3" w:rsidRPr="003F5AF2" w:rsidRDefault="00781CE3" w:rsidP="00BC1051">
            <w:pPr>
              <w:widowControl w:val="0"/>
              <w:autoSpaceDE w:val="0"/>
              <w:autoSpaceDN w:val="0"/>
              <w:adjustRightInd w:val="0"/>
            </w:pPr>
            <w:r w:rsidRPr="003F5AF2">
              <w:t>3</w:t>
            </w:r>
          </w:p>
        </w:tc>
        <w:tc>
          <w:tcPr>
            <w:tcW w:w="1212" w:type="dxa"/>
          </w:tcPr>
          <w:p w14:paraId="07836F52" w14:textId="285C1B24" w:rsidR="00781CE3" w:rsidRPr="003F5AF2" w:rsidRDefault="00781CE3" w:rsidP="00BC1051">
            <w:pPr>
              <w:widowControl w:val="0"/>
              <w:autoSpaceDE w:val="0"/>
              <w:autoSpaceDN w:val="0"/>
              <w:adjustRightInd w:val="0"/>
            </w:pPr>
            <w:r w:rsidRPr="003F5AF2">
              <w:t>4</w:t>
            </w:r>
          </w:p>
        </w:tc>
        <w:tc>
          <w:tcPr>
            <w:tcW w:w="907" w:type="dxa"/>
          </w:tcPr>
          <w:p w14:paraId="585257E8" w14:textId="7089F7E3" w:rsidR="00781CE3" w:rsidRPr="003F5AF2" w:rsidRDefault="00781CE3" w:rsidP="00BC1051">
            <w:pPr>
              <w:widowControl w:val="0"/>
              <w:autoSpaceDE w:val="0"/>
              <w:autoSpaceDN w:val="0"/>
              <w:adjustRightInd w:val="0"/>
            </w:pPr>
            <w:r w:rsidRPr="003F5AF2">
              <w:t>5</w:t>
            </w:r>
          </w:p>
        </w:tc>
        <w:tc>
          <w:tcPr>
            <w:tcW w:w="1170" w:type="dxa"/>
          </w:tcPr>
          <w:p w14:paraId="6A03452E" w14:textId="77F7A810" w:rsidR="00781CE3" w:rsidRPr="003F5AF2" w:rsidRDefault="00781CE3" w:rsidP="00BC1051">
            <w:pPr>
              <w:widowControl w:val="0"/>
              <w:autoSpaceDE w:val="0"/>
              <w:autoSpaceDN w:val="0"/>
              <w:adjustRightInd w:val="0"/>
            </w:pPr>
            <w:r w:rsidRPr="003F5AF2">
              <w:t>6</w:t>
            </w:r>
          </w:p>
        </w:tc>
        <w:tc>
          <w:tcPr>
            <w:tcW w:w="1561" w:type="dxa"/>
          </w:tcPr>
          <w:p w14:paraId="1A81F71D" w14:textId="72F75D87" w:rsidR="00781CE3" w:rsidRPr="003F5AF2" w:rsidRDefault="00781CE3" w:rsidP="00BC1051">
            <w:pPr>
              <w:widowControl w:val="0"/>
              <w:autoSpaceDE w:val="0"/>
              <w:autoSpaceDN w:val="0"/>
              <w:adjustRightInd w:val="0"/>
            </w:pPr>
            <w:r w:rsidRPr="003F5AF2">
              <w:t>7-Very much</w:t>
            </w:r>
          </w:p>
        </w:tc>
      </w:tr>
    </w:tbl>
    <w:p w14:paraId="0B7F259C" w14:textId="77777777" w:rsidR="00781CE3" w:rsidRPr="003F5AF2" w:rsidRDefault="00781CE3" w:rsidP="00BC1051">
      <w:pPr>
        <w:widowControl w:val="0"/>
        <w:autoSpaceDE w:val="0"/>
        <w:autoSpaceDN w:val="0"/>
        <w:adjustRightInd w:val="0"/>
        <w:ind w:firstLine="720"/>
      </w:pPr>
    </w:p>
    <w:p w14:paraId="1928FDE8" w14:textId="373ED906" w:rsidR="00877B2B" w:rsidRPr="003F5AF2" w:rsidRDefault="00877B2B" w:rsidP="00877B2B">
      <w:r w:rsidRPr="003F5AF2">
        <w:t>Now please read the following narrative about exercise and heart disease</w:t>
      </w:r>
      <w:r w:rsidR="00BC1051" w:rsidRPr="003F5AF2">
        <w:t xml:space="preserve"> (eating healthy diet)</w:t>
      </w:r>
      <w:r w:rsidRPr="003F5AF2">
        <w:t xml:space="preserve">. When you’ve finished reading the narrative, click the next button below it and you’ll be presented with some questions about he </w:t>
      </w:r>
      <w:proofErr w:type="gramStart"/>
      <w:r w:rsidRPr="003F5AF2">
        <w:t>message</w:t>
      </w:r>
      <w:proofErr w:type="gramEnd"/>
      <w:r w:rsidRPr="003F5AF2">
        <w:t xml:space="preserve">. </w:t>
      </w:r>
    </w:p>
    <w:p w14:paraId="54A17CDB" w14:textId="6F324428" w:rsidR="00877B2B" w:rsidRPr="003F5AF2" w:rsidRDefault="00877B2B" w:rsidP="00877B2B">
      <w:r w:rsidRPr="003F5AF2">
        <w:t>(</w:t>
      </w:r>
      <w:r w:rsidR="003D1AA7" w:rsidRPr="003F5AF2">
        <w:t>Stimuli</w:t>
      </w:r>
      <w:r w:rsidRPr="003F5AF2">
        <w:t>)</w:t>
      </w:r>
    </w:p>
    <w:p w14:paraId="523FB3A7" w14:textId="77777777" w:rsidR="00877B2B" w:rsidRPr="003F5AF2" w:rsidRDefault="00877B2B" w:rsidP="00877B2B">
      <w:r w:rsidRPr="003F5AF2">
        <w:t>Please provide your response of each of the following items below that best represents your opinions about the exercise and heart disease AFTER reading the narrative.</w:t>
      </w:r>
    </w:p>
    <w:tbl>
      <w:tblPr>
        <w:tblW w:w="81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2127"/>
        <w:gridCol w:w="701"/>
        <w:gridCol w:w="522"/>
        <w:gridCol w:w="610"/>
        <w:gridCol w:w="336"/>
        <w:gridCol w:w="167"/>
        <w:gridCol w:w="160"/>
        <w:gridCol w:w="320"/>
        <w:gridCol w:w="16"/>
        <w:gridCol w:w="702"/>
        <w:gridCol w:w="16"/>
        <w:gridCol w:w="33"/>
        <w:gridCol w:w="1921"/>
      </w:tblGrid>
      <w:tr w:rsidR="00877B2B" w:rsidRPr="003F5AF2" w14:paraId="04DDD688" w14:textId="77777777" w:rsidTr="00D0317D">
        <w:tc>
          <w:tcPr>
            <w:tcW w:w="536" w:type="dxa"/>
            <w:shd w:val="clear" w:color="auto" w:fill="auto"/>
          </w:tcPr>
          <w:p w14:paraId="70DBDC31" w14:textId="77777777" w:rsidR="00877B2B" w:rsidRPr="003F5AF2" w:rsidRDefault="00877B2B" w:rsidP="000937BF">
            <w:pPr>
              <w:rPr>
                <w:sz w:val="20"/>
                <w:szCs w:val="20"/>
              </w:rPr>
            </w:pPr>
            <w:r w:rsidRPr="003F5AF2">
              <w:t>3.</w:t>
            </w:r>
          </w:p>
        </w:tc>
        <w:tc>
          <w:tcPr>
            <w:tcW w:w="7631" w:type="dxa"/>
            <w:gridSpan w:val="13"/>
            <w:shd w:val="clear" w:color="auto" w:fill="auto"/>
          </w:tcPr>
          <w:p w14:paraId="3D9B2B6D" w14:textId="77777777" w:rsidR="00877B2B" w:rsidRPr="003F5AF2" w:rsidRDefault="00877B2B" w:rsidP="000937BF">
            <w:r w:rsidRPr="003F5AF2">
              <w:t>I am afraid of heart disease. (Perceived fear)</w:t>
            </w:r>
          </w:p>
        </w:tc>
      </w:tr>
      <w:tr w:rsidR="00F5587B" w:rsidRPr="003F5AF2" w14:paraId="790D12F4" w14:textId="77777777" w:rsidTr="00D0317D">
        <w:tc>
          <w:tcPr>
            <w:tcW w:w="536" w:type="dxa"/>
            <w:shd w:val="clear" w:color="auto" w:fill="auto"/>
          </w:tcPr>
          <w:p w14:paraId="4D7BE264" w14:textId="77777777" w:rsidR="00877B2B" w:rsidRPr="003F5AF2" w:rsidRDefault="00877B2B" w:rsidP="000937BF">
            <w:pPr>
              <w:pStyle w:val="ListParagraph"/>
              <w:ind w:left="337"/>
              <w:rPr>
                <w:rFonts w:ascii="Times New Roman" w:hAnsi="Times New Roman"/>
              </w:rPr>
            </w:pPr>
          </w:p>
        </w:tc>
        <w:tc>
          <w:tcPr>
            <w:tcW w:w="2828" w:type="dxa"/>
            <w:gridSpan w:val="2"/>
            <w:shd w:val="clear" w:color="auto" w:fill="auto"/>
          </w:tcPr>
          <w:p w14:paraId="24A8FF01" w14:textId="77777777" w:rsidR="00877B2B" w:rsidRPr="003F5AF2" w:rsidRDefault="00877B2B" w:rsidP="00A2064F">
            <w:pPr>
              <w:pStyle w:val="ListParagraph"/>
              <w:numPr>
                <w:ilvl w:val="0"/>
                <w:numId w:val="21"/>
              </w:numPr>
              <w:spacing w:line="480" w:lineRule="auto"/>
              <w:ind w:left="254" w:hanging="270"/>
              <w:rPr>
                <w:rFonts w:ascii="Times New Roman" w:hAnsi="Times New Roman"/>
              </w:rPr>
            </w:pPr>
            <w:r w:rsidRPr="003F5AF2">
              <w:t>Strongly Disagree</w:t>
            </w:r>
          </w:p>
        </w:tc>
        <w:tc>
          <w:tcPr>
            <w:tcW w:w="522" w:type="dxa"/>
            <w:shd w:val="clear" w:color="auto" w:fill="auto"/>
          </w:tcPr>
          <w:p w14:paraId="024B99B1" w14:textId="77777777" w:rsidR="00877B2B" w:rsidRPr="003F5AF2" w:rsidRDefault="00877B2B" w:rsidP="000937BF">
            <w:r w:rsidRPr="003F5AF2">
              <w:t>2</w:t>
            </w:r>
          </w:p>
        </w:tc>
        <w:tc>
          <w:tcPr>
            <w:tcW w:w="610" w:type="dxa"/>
            <w:shd w:val="clear" w:color="auto" w:fill="auto"/>
          </w:tcPr>
          <w:p w14:paraId="2953C3FD" w14:textId="77777777" w:rsidR="00877B2B" w:rsidRPr="003F5AF2" w:rsidRDefault="00877B2B" w:rsidP="000937BF">
            <w:r w:rsidRPr="003F5AF2">
              <w:t>3</w:t>
            </w:r>
          </w:p>
        </w:tc>
        <w:tc>
          <w:tcPr>
            <w:tcW w:w="336" w:type="dxa"/>
            <w:shd w:val="clear" w:color="auto" w:fill="auto"/>
          </w:tcPr>
          <w:p w14:paraId="0D928C98" w14:textId="77777777" w:rsidR="00877B2B" w:rsidRPr="003F5AF2" w:rsidRDefault="00877B2B" w:rsidP="000937BF">
            <w:r w:rsidRPr="003F5AF2">
              <w:t>4</w:t>
            </w:r>
          </w:p>
        </w:tc>
        <w:tc>
          <w:tcPr>
            <w:tcW w:w="647" w:type="dxa"/>
            <w:gridSpan w:val="3"/>
            <w:shd w:val="clear" w:color="auto" w:fill="auto"/>
          </w:tcPr>
          <w:p w14:paraId="4A2858DE" w14:textId="77777777" w:rsidR="00877B2B" w:rsidRPr="003F5AF2" w:rsidRDefault="00877B2B" w:rsidP="000937BF">
            <w:r w:rsidRPr="003F5AF2">
              <w:t>5</w:t>
            </w:r>
          </w:p>
        </w:tc>
        <w:tc>
          <w:tcPr>
            <w:tcW w:w="767" w:type="dxa"/>
            <w:gridSpan w:val="4"/>
            <w:shd w:val="clear" w:color="auto" w:fill="auto"/>
          </w:tcPr>
          <w:p w14:paraId="08E61897" w14:textId="77777777" w:rsidR="00877B2B" w:rsidRPr="003F5AF2" w:rsidRDefault="00877B2B" w:rsidP="000937BF">
            <w:r w:rsidRPr="003F5AF2">
              <w:t>6</w:t>
            </w:r>
          </w:p>
        </w:tc>
        <w:tc>
          <w:tcPr>
            <w:tcW w:w="1921" w:type="dxa"/>
            <w:shd w:val="clear" w:color="auto" w:fill="auto"/>
          </w:tcPr>
          <w:p w14:paraId="7E4A0775" w14:textId="77777777" w:rsidR="00877B2B" w:rsidRPr="003F5AF2" w:rsidRDefault="00877B2B" w:rsidP="000937BF">
            <w:r w:rsidRPr="003F5AF2">
              <w:t>7-Strongly Agree</w:t>
            </w:r>
          </w:p>
        </w:tc>
      </w:tr>
      <w:tr w:rsidR="00877B2B" w:rsidRPr="003F5AF2" w14:paraId="72512DDE" w14:textId="77777777" w:rsidTr="00D0317D">
        <w:tc>
          <w:tcPr>
            <w:tcW w:w="536" w:type="dxa"/>
            <w:shd w:val="clear" w:color="auto" w:fill="auto"/>
          </w:tcPr>
          <w:p w14:paraId="059D19CC" w14:textId="77777777" w:rsidR="00877B2B" w:rsidRPr="003F5AF2" w:rsidRDefault="00877B2B" w:rsidP="000937BF">
            <w:pPr>
              <w:rPr>
                <w:sz w:val="20"/>
                <w:szCs w:val="20"/>
              </w:rPr>
            </w:pPr>
            <w:r w:rsidRPr="003F5AF2">
              <w:t>4.</w:t>
            </w:r>
          </w:p>
        </w:tc>
        <w:tc>
          <w:tcPr>
            <w:tcW w:w="7631" w:type="dxa"/>
            <w:gridSpan w:val="13"/>
            <w:shd w:val="clear" w:color="auto" w:fill="auto"/>
          </w:tcPr>
          <w:p w14:paraId="76F36406" w14:textId="77777777" w:rsidR="00877B2B" w:rsidRPr="003F5AF2" w:rsidRDefault="00877B2B" w:rsidP="000937BF">
            <w:r w:rsidRPr="003F5AF2">
              <w:t>I am frightened by heart disease.</w:t>
            </w:r>
          </w:p>
        </w:tc>
      </w:tr>
      <w:tr w:rsidR="00F5587B" w:rsidRPr="003F5AF2" w14:paraId="3EDB0FE0" w14:textId="77777777" w:rsidTr="00D0317D">
        <w:tc>
          <w:tcPr>
            <w:tcW w:w="536" w:type="dxa"/>
            <w:shd w:val="clear" w:color="auto" w:fill="auto"/>
          </w:tcPr>
          <w:p w14:paraId="2F5988DF" w14:textId="77777777" w:rsidR="00877B2B" w:rsidRPr="003F5AF2" w:rsidRDefault="00877B2B" w:rsidP="000937BF">
            <w:pPr>
              <w:pStyle w:val="ListParagraph"/>
              <w:ind w:left="337"/>
              <w:rPr>
                <w:rFonts w:ascii="Times New Roman" w:hAnsi="Times New Roman"/>
              </w:rPr>
            </w:pPr>
          </w:p>
        </w:tc>
        <w:tc>
          <w:tcPr>
            <w:tcW w:w="2828" w:type="dxa"/>
            <w:gridSpan w:val="2"/>
            <w:shd w:val="clear" w:color="auto" w:fill="auto"/>
          </w:tcPr>
          <w:p w14:paraId="18E4AA28" w14:textId="77777777" w:rsidR="00877B2B" w:rsidRPr="003F5AF2" w:rsidRDefault="00877B2B" w:rsidP="000937BF">
            <w:pPr>
              <w:pStyle w:val="ListParagraph"/>
              <w:numPr>
                <w:ilvl w:val="0"/>
                <w:numId w:val="12"/>
              </w:numPr>
              <w:spacing w:line="480" w:lineRule="auto"/>
              <w:ind w:left="254" w:hanging="270"/>
              <w:rPr>
                <w:rFonts w:ascii="Times New Roman" w:hAnsi="Times New Roman"/>
              </w:rPr>
            </w:pPr>
            <w:r w:rsidRPr="003F5AF2">
              <w:rPr>
                <w:rFonts w:ascii="Times New Roman" w:hAnsi="Times New Roman"/>
              </w:rPr>
              <w:t>Strongly Disagree</w:t>
            </w:r>
          </w:p>
        </w:tc>
        <w:tc>
          <w:tcPr>
            <w:tcW w:w="522" w:type="dxa"/>
            <w:shd w:val="clear" w:color="auto" w:fill="auto"/>
          </w:tcPr>
          <w:p w14:paraId="17607D87" w14:textId="77777777" w:rsidR="00877B2B" w:rsidRPr="003F5AF2" w:rsidRDefault="00877B2B" w:rsidP="000937BF">
            <w:r w:rsidRPr="003F5AF2">
              <w:t>2</w:t>
            </w:r>
          </w:p>
        </w:tc>
        <w:tc>
          <w:tcPr>
            <w:tcW w:w="610" w:type="dxa"/>
            <w:shd w:val="clear" w:color="auto" w:fill="auto"/>
          </w:tcPr>
          <w:p w14:paraId="6BBC51F9" w14:textId="77777777" w:rsidR="00877B2B" w:rsidRPr="003F5AF2" w:rsidRDefault="00877B2B" w:rsidP="000937BF">
            <w:r w:rsidRPr="003F5AF2">
              <w:t>3</w:t>
            </w:r>
          </w:p>
        </w:tc>
        <w:tc>
          <w:tcPr>
            <w:tcW w:w="336" w:type="dxa"/>
            <w:shd w:val="clear" w:color="auto" w:fill="auto"/>
          </w:tcPr>
          <w:p w14:paraId="32A1A48F" w14:textId="77777777" w:rsidR="00877B2B" w:rsidRPr="003F5AF2" w:rsidRDefault="00877B2B" w:rsidP="000937BF">
            <w:r w:rsidRPr="003F5AF2">
              <w:t>4</w:t>
            </w:r>
          </w:p>
        </w:tc>
        <w:tc>
          <w:tcPr>
            <w:tcW w:w="647" w:type="dxa"/>
            <w:gridSpan w:val="3"/>
            <w:shd w:val="clear" w:color="auto" w:fill="auto"/>
          </w:tcPr>
          <w:p w14:paraId="7E32D963" w14:textId="77777777" w:rsidR="00877B2B" w:rsidRPr="003F5AF2" w:rsidRDefault="00877B2B" w:rsidP="000937BF">
            <w:r w:rsidRPr="003F5AF2">
              <w:t>5</w:t>
            </w:r>
          </w:p>
        </w:tc>
        <w:tc>
          <w:tcPr>
            <w:tcW w:w="767" w:type="dxa"/>
            <w:gridSpan w:val="4"/>
            <w:shd w:val="clear" w:color="auto" w:fill="auto"/>
          </w:tcPr>
          <w:p w14:paraId="7FCAAA31" w14:textId="77777777" w:rsidR="00877B2B" w:rsidRPr="003F5AF2" w:rsidRDefault="00877B2B" w:rsidP="000937BF">
            <w:r w:rsidRPr="003F5AF2">
              <w:t>6</w:t>
            </w:r>
          </w:p>
        </w:tc>
        <w:tc>
          <w:tcPr>
            <w:tcW w:w="1921" w:type="dxa"/>
            <w:shd w:val="clear" w:color="auto" w:fill="auto"/>
          </w:tcPr>
          <w:p w14:paraId="1CF00420" w14:textId="77777777" w:rsidR="00877B2B" w:rsidRPr="003F5AF2" w:rsidRDefault="00877B2B" w:rsidP="000937BF">
            <w:r w:rsidRPr="003F5AF2">
              <w:t>7- Strongly Agree</w:t>
            </w:r>
          </w:p>
        </w:tc>
      </w:tr>
      <w:tr w:rsidR="00877B2B" w:rsidRPr="003F5AF2" w14:paraId="2746990C" w14:textId="77777777" w:rsidTr="00D0317D">
        <w:tc>
          <w:tcPr>
            <w:tcW w:w="536" w:type="dxa"/>
            <w:shd w:val="clear" w:color="auto" w:fill="auto"/>
          </w:tcPr>
          <w:p w14:paraId="74FCCC74" w14:textId="77777777" w:rsidR="00877B2B" w:rsidRPr="003F5AF2" w:rsidRDefault="00877B2B" w:rsidP="000937BF">
            <w:r w:rsidRPr="003F5AF2">
              <w:t xml:space="preserve">5. </w:t>
            </w:r>
          </w:p>
        </w:tc>
        <w:tc>
          <w:tcPr>
            <w:tcW w:w="7631" w:type="dxa"/>
            <w:gridSpan w:val="13"/>
            <w:shd w:val="clear" w:color="auto" w:fill="auto"/>
          </w:tcPr>
          <w:p w14:paraId="213C744E" w14:textId="77777777" w:rsidR="00877B2B" w:rsidRPr="003F5AF2" w:rsidRDefault="00877B2B" w:rsidP="000937BF">
            <w:r w:rsidRPr="003F5AF2">
              <w:t>I am scared of heart disease</w:t>
            </w:r>
          </w:p>
        </w:tc>
      </w:tr>
      <w:tr w:rsidR="00F5587B" w:rsidRPr="003F5AF2" w14:paraId="759BDAA8" w14:textId="77777777" w:rsidTr="00D0317D">
        <w:tc>
          <w:tcPr>
            <w:tcW w:w="536" w:type="dxa"/>
            <w:shd w:val="clear" w:color="auto" w:fill="auto"/>
          </w:tcPr>
          <w:p w14:paraId="5A6A2A7D" w14:textId="77777777" w:rsidR="00877B2B" w:rsidRPr="003F5AF2" w:rsidRDefault="00877B2B" w:rsidP="000937BF"/>
        </w:tc>
        <w:tc>
          <w:tcPr>
            <w:tcW w:w="2828" w:type="dxa"/>
            <w:gridSpan w:val="2"/>
            <w:shd w:val="clear" w:color="auto" w:fill="auto"/>
          </w:tcPr>
          <w:p w14:paraId="35ECE20A" w14:textId="77777777" w:rsidR="00877B2B" w:rsidRPr="003F5AF2" w:rsidRDefault="00877B2B" w:rsidP="000937BF">
            <w:pPr>
              <w:pStyle w:val="ListParagraph"/>
              <w:numPr>
                <w:ilvl w:val="0"/>
                <w:numId w:val="13"/>
              </w:numPr>
              <w:spacing w:line="480" w:lineRule="auto"/>
              <w:ind w:left="254" w:hanging="270"/>
              <w:rPr>
                <w:rFonts w:ascii="Times New Roman" w:hAnsi="Times New Roman"/>
              </w:rPr>
            </w:pPr>
            <w:r w:rsidRPr="003F5AF2">
              <w:rPr>
                <w:rFonts w:ascii="Times New Roman" w:hAnsi="Times New Roman"/>
              </w:rPr>
              <w:t>Strongly Disagree</w:t>
            </w:r>
          </w:p>
        </w:tc>
        <w:tc>
          <w:tcPr>
            <w:tcW w:w="522" w:type="dxa"/>
            <w:shd w:val="clear" w:color="auto" w:fill="auto"/>
          </w:tcPr>
          <w:p w14:paraId="5BA8714C" w14:textId="77777777" w:rsidR="00877B2B" w:rsidRPr="003F5AF2" w:rsidRDefault="00877B2B" w:rsidP="000937BF">
            <w:r w:rsidRPr="003F5AF2">
              <w:t>2</w:t>
            </w:r>
          </w:p>
        </w:tc>
        <w:tc>
          <w:tcPr>
            <w:tcW w:w="610" w:type="dxa"/>
            <w:shd w:val="clear" w:color="auto" w:fill="auto"/>
          </w:tcPr>
          <w:p w14:paraId="680F5E61" w14:textId="77777777" w:rsidR="00877B2B" w:rsidRPr="003F5AF2" w:rsidRDefault="00877B2B" w:rsidP="000937BF">
            <w:r w:rsidRPr="003F5AF2">
              <w:t>3</w:t>
            </w:r>
          </w:p>
        </w:tc>
        <w:tc>
          <w:tcPr>
            <w:tcW w:w="336" w:type="dxa"/>
            <w:shd w:val="clear" w:color="auto" w:fill="auto"/>
          </w:tcPr>
          <w:p w14:paraId="30A48D0D" w14:textId="77777777" w:rsidR="00877B2B" w:rsidRPr="003F5AF2" w:rsidRDefault="00877B2B" w:rsidP="000937BF">
            <w:r w:rsidRPr="003F5AF2">
              <w:t>4</w:t>
            </w:r>
          </w:p>
        </w:tc>
        <w:tc>
          <w:tcPr>
            <w:tcW w:w="647" w:type="dxa"/>
            <w:gridSpan w:val="3"/>
            <w:shd w:val="clear" w:color="auto" w:fill="auto"/>
          </w:tcPr>
          <w:p w14:paraId="33C3EF16" w14:textId="77777777" w:rsidR="00877B2B" w:rsidRPr="003F5AF2" w:rsidRDefault="00877B2B" w:rsidP="000937BF">
            <w:r w:rsidRPr="003F5AF2">
              <w:t>5</w:t>
            </w:r>
          </w:p>
        </w:tc>
        <w:tc>
          <w:tcPr>
            <w:tcW w:w="767" w:type="dxa"/>
            <w:gridSpan w:val="4"/>
            <w:shd w:val="clear" w:color="auto" w:fill="auto"/>
          </w:tcPr>
          <w:p w14:paraId="7EB7DDC7" w14:textId="77777777" w:rsidR="00877B2B" w:rsidRPr="003F5AF2" w:rsidRDefault="00877B2B" w:rsidP="000937BF">
            <w:r w:rsidRPr="003F5AF2">
              <w:t>6</w:t>
            </w:r>
          </w:p>
        </w:tc>
        <w:tc>
          <w:tcPr>
            <w:tcW w:w="1921" w:type="dxa"/>
            <w:shd w:val="clear" w:color="auto" w:fill="auto"/>
          </w:tcPr>
          <w:p w14:paraId="6EC423BC" w14:textId="77777777" w:rsidR="00877B2B" w:rsidRPr="003F5AF2" w:rsidRDefault="00877B2B" w:rsidP="000937BF">
            <w:r w:rsidRPr="003F5AF2">
              <w:t>7- Strongly Agree</w:t>
            </w:r>
          </w:p>
        </w:tc>
      </w:tr>
      <w:tr w:rsidR="00877B2B" w:rsidRPr="003F5AF2" w14:paraId="5790FF02" w14:textId="77777777" w:rsidTr="00D0317D">
        <w:tc>
          <w:tcPr>
            <w:tcW w:w="536" w:type="dxa"/>
            <w:shd w:val="clear" w:color="auto" w:fill="auto"/>
          </w:tcPr>
          <w:p w14:paraId="77204681" w14:textId="77777777" w:rsidR="00877B2B" w:rsidRPr="003F5AF2" w:rsidRDefault="00877B2B" w:rsidP="000937BF">
            <w:r w:rsidRPr="003F5AF2">
              <w:t xml:space="preserve">6. </w:t>
            </w:r>
          </w:p>
        </w:tc>
        <w:tc>
          <w:tcPr>
            <w:tcW w:w="7631" w:type="dxa"/>
            <w:gridSpan w:val="13"/>
            <w:shd w:val="clear" w:color="auto" w:fill="auto"/>
          </w:tcPr>
          <w:p w14:paraId="2C3DBD39" w14:textId="28502486" w:rsidR="00877B2B" w:rsidRPr="003F5AF2" w:rsidRDefault="00877B2B" w:rsidP="000937BF">
            <w:r w:rsidRPr="003F5AF2">
              <w:t xml:space="preserve">If I develop heart disease, it </w:t>
            </w:r>
            <w:r w:rsidR="00BC1051" w:rsidRPr="003F5AF2">
              <w:t>would be a serious condition. (</w:t>
            </w:r>
            <w:r w:rsidRPr="003F5AF2">
              <w:t>I already have heart disease and if my condition was to get worse, it would be a serious condition.) (Perceived severity)</w:t>
            </w:r>
          </w:p>
        </w:tc>
      </w:tr>
      <w:tr w:rsidR="00F5587B" w:rsidRPr="003F5AF2" w14:paraId="10EB20DF" w14:textId="77777777" w:rsidTr="00D0317D">
        <w:trPr>
          <w:trHeight w:val="512"/>
        </w:trPr>
        <w:tc>
          <w:tcPr>
            <w:tcW w:w="536" w:type="dxa"/>
            <w:shd w:val="clear" w:color="auto" w:fill="auto"/>
          </w:tcPr>
          <w:p w14:paraId="7093DE9E" w14:textId="77777777" w:rsidR="00877B2B" w:rsidRPr="003F5AF2" w:rsidRDefault="00877B2B" w:rsidP="000937BF">
            <w:bookmarkStart w:id="103" w:name="_Hlk505552958"/>
          </w:p>
        </w:tc>
        <w:tc>
          <w:tcPr>
            <w:tcW w:w="2828" w:type="dxa"/>
            <w:gridSpan w:val="2"/>
            <w:shd w:val="clear" w:color="auto" w:fill="auto"/>
          </w:tcPr>
          <w:p w14:paraId="73D04D01" w14:textId="2B2460EC" w:rsidR="00877B2B" w:rsidRPr="0090238C" w:rsidRDefault="0090238C" w:rsidP="0090238C">
            <w:r>
              <w:t>1-</w:t>
            </w:r>
            <w:r w:rsidR="00877B2B" w:rsidRPr="003F5AF2">
              <w:t>Strongly Disagree</w:t>
            </w:r>
          </w:p>
        </w:tc>
        <w:tc>
          <w:tcPr>
            <w:tcW w:w="522" w:type="dxa"/>
            <w:shd w:val="clear" w:color="auto" w:fill="auto"/>
          </w:tcPr>
          <w:p w14:paraId="19271813" w14:textId="77777777" w:rsidR="00877B2B" w:rsidRPr="003F5AF2" w:rsidRDefault="00877B2B" w:rsidP="000937BF">
            <w:r w:rsidRPr="003F5AF2">
              <w:t>2</w:t>
            </w:r>
          </w:p>
        </w:tc>
        <w:tc>
          <w:tcPr>
            <w:tcW w:w="610" w:type="dxa"/>
            <w:shd w:val="clear" w:color="auto" w:fill="auto"/>
          </w:tcPr>
          <w:p w14:paraId="0BD35C5C" w14:textId="77777777" w:rsidR="00877B2B" w:rsidRPr="003F5AF2" w:rsidRDefault="00877B2B" w:rsidP="000937BF">
            <w:r w:rsidRPr="003F5AF2">
              <w:t>3</w:t>
            </w:r>
          </w:p>
        </w:tc>
        <w:tc>
          <w:tcPr>
            <w:tcW w:w="336" w:type="dxa"/>
            <w:shd w:val="clear" w:color="auto" w:fill="auto"/>
          </w:tcPr>
          <w:p w14:paraId="468AE587" w14:textId="77777777" w:rsidR="00877B2B" w:rsidRPr="003F5AF2" w:rsidRDefault="00877B2B" w:rsidP="000937BF">
            <w:r w:rsidRPr="003F5AF2">
              <w:t>4</w:t>
            </w:r>
          </w:p>
        </w:tc>
        <w:tc>
          <w:tcPr>
            <w:tcW w:w="647" w:type="dxa"/>
            <w:gridSpan w:val="3"/>
            <w:shd w:val="clear" w:color="auto" w:fill="auto"/>
          </w:tcPr>
          <w:p w14:paraId="5994370C" w14:textId="77777777" w:rsidR="00877B2B" w:rsidRPr="003F5AF2" w:rsidRDefault="00877B2B" w:rsidP="000937BF">
            <w:r w:rsidRPr="003F5AF2">
              <w:t>5</w:t>
            </w:r>
          </w:p>
        </w:tc>
        <w:tc>
          <w:tcPr>
            <w:tcW w:w="767" w:type="dxa"/>
            <w:gridSpan w:val="4"/>
            <w:shd w:val="clear" w:color="auto" w:fill="auto"/>
          </w:tcPr>
          <w:p w14:paraId="26109A62" w14:textId="77777777" w:rsidR="00877B2B" w:rsidRPr="003F5AF2" w:rsidRDefault="00877B2B" w:rsidP="000937BF">
            <w:r w:rsidRPr="003F5AF2">
              <w:t>6</w:t>
            </w:r>
          </w:p>
        </w:tc>
        <w:tc>
          <w:tcPr>
            <w:tcW w:w="1921" w:type="dxa"/>
            <w:shd w:val="clear" w:color="auto" w:fill="auto"/>
          </w:tcPr>
          <w:p w14:paraId="65FF5EF7" w14:textId="77777777" w:rsidR="00877B2B" w:rsidRPr="003F5AF2" w:rsidRDefault="00877B2B" w:rsidP="000937BF">
            <w:r w:rsidRPr="003F5AF2">
              <w:t>7- Strongly Agree</w:t>
            </w:r>
          </w:p>
        </w:tc>
      </w:tr>
      <w:bookmarkEnd w:id="103"/>
      <w:tr w:rsidR="00877B2B" w:rsidRPr="003F5AF2" w14:paraId="1872DCBC" w14:textId="77777777" w:rsidTr="00D0317D">
        <w:tc>
          <w:tcPr>
            <w:tcW w:w="536" w:type="dxa"/>
            <w:shd w:val="clear" w:color="auto" w:fill="auto"/>
          </w:tcPr>
          <w:p w14:paraId="2758B725" w14:textId="77777777" w:rsidR="00877B2B" w:rsidRPr="003F5AF2" w:rsidRDefault="00877B2B" w:rsidP="000937BF">
            <w:r w:rsidRPr="003F5AF2">
              <w:t>7.</w:t>
            </w:r>
          </w:p>
        </w:tc>
        <w:tc>
          <w:tcPr>
            <w:tcW w:w="7631" w:type="dxa"/>
            <w:gridSpan w:val="13"/>
            <w:shd w:val="clear" w:color="auto" w:fill="auto"/>
          </w:tcPr>
          <w:p w14:paraId="1176DFC2" w14:textId="77777777" w:rsidR="00877B2B" w:rsidRPr="003F5AF2" w:rsidRDefault="00877B2B" w:rsidP="000937BF">
            <w:r w:rsidRPr="003F5AF2">
              <w:t>Heart disease is a severe medical condition.</w:t>
            </w:r>
          </w:p>
        </w:tc>
      </w:tr>
      <w:tr w:rsidR="00F5587B" w:rsidRPr="003F5AF2" w14:paraId="50CFDC79" w14:textId="77777777" w:rsidTr="00D0317D">
        <w:tc>
          <w:tcPr>
            <w:tcW w:w="536" w:type="dxa"/>
            <w:shd w:val="clear" w:color="auto" w:fill="auto"/>
          </w:tcPr>
          <w:p w14:paraId="098AE82D" w14:textId="77777777" w:rsidR="00877B2B" w:rsidRPr="003F5AF2" w:rsidRDefault="00877B2B" w:rsidP="000937BF"/>
        </w:tc>
        <w:tc>
          <w:tcPr>
            <w:tcW w:w="2828" w:type="dxa"/>
            <w:gridSpan w:val="2"/>
            <w:shd w:val="clear" w:color="auto" w:fill="auto"/>
          </w:tcPr>
          <w:p w14:paraId="30F9AB97" w14:textId="4AB9BBFF" w:rsidR="00877B2B" w:rsidRPr="0090238C" w:rsidRDefault="0090238C" w:rsidP="0090238C">
            <w:r>
              <w:t>1-</w:t>
            </w:r>
            <w:r w:rsidR="00877B2B" w:rsidRPr="0090238C">
              <w:t>Strongly Disagree</w:t>
            </w:r>
          </w:p>
        </w:tc>
        <w:tc>
          <w:tcPr>
            <w:tcW w:w="522" w:type="dxa"/>
            <w:shd w:val="clear" w:color="auto" w:fill="auto"/>
          </w:tcPr>
          <w:p w14:paraId="75387DE5" w14:textId="77777777" w:rsidR="00877B2B" w:rsidRPr="003F5AF2" w:rsidRDefault="00877B2B" w:rsidP="000937BF">
            <w:r w:rsidRPr="003F5AF2">
              <w:t>2</w:t>
            </w:r>
          </w:p>
        </w:tc>
        <w:tc>
          <w:tcPr>
            <w:tcW w:w="610" w:type="dxa"/>
            <w:shd w:val="clear" w:color="auto" w:fill="auto"/>
          </w:tcPr>
          <w:p w14:paraId="1342A352" w14:textId="77777777" w:rsidR="00877B2B" w:rsidRPr="003F5AF2" w:rsidRDefault="00877B2B" w:rsidP="000937BF">
            <w:r w:rsidRPr="003F5AF2">
              <w:t>3</w:t>
            </w:r>
          </w:p>
        </w:tc>
        <w:tc>
          <w:tcPr>
            <w:tcW w:w="663" w:type="dxa"/>
            <w:gridSpan w:val="3"/>
            <w:shd w:val="clear" w:color="auto" w:fill="auto"/>
          </w:tcPr>
          <w:p w14:paraId="7E802E44" w14:textId="77777777" w:rsidR="00877B2B" w:rsidRPr="003F5AF2" w:rsidRDefault="00877B2B" w:rsidP="000937BF">
            <w:r w:rsidRPr="003F5AF2">
              <w:t>4</w:t>
            </w:r>
          </w:p>
        </w:tc>
        <w:tc>
          <w:tcPr>
            <w:tcW w:w="336" w:type="dxa"/>
            <w:gridSpan w:val="2"/>
            <w:shd w:val="clear" w:color="auto" w:fill="auto"/>
          </w:tcPr>
          <w:p w14:paraId="167BF0B9" w14:textId="77777777" w:rsidR="00877B2B" w:rsidRPr="003F5AF2" w:rsidRDefault="00877B2B" w:rsidP="000937BF">
            <w:r w:rsidRPr="003F5AF2">
              <w:t>5</w:t>
            </w:r>
          </w:p>
        </w:tc>
        <w:tc>
          <w:tcPr>
            <w:tcW w:w="718" w:type="dxa"/>
            <w:gridSpan w:val="2"/>
            <w:shd w:val="clear" w:color="auto" w:fill="auto"/>
          </w:tcPr>
          <w:p w14:paraId="2BCEB32A" w14:textId="77777777" w:rsidR="00877B2B" w:rsidRPr="003F5AF2" w:rsidRDefault="00877B2B" w:rsidP="000937BF">
            <w:r w:rsidRPr="003F5AF2">
              <w:t>6</w:t>
            </w:r>
          </w:p>
        </w:tc>
        <w:tc>
          <w:tcPr>
            <w:tcW w:w="1954" w:type="dxa"/>
            <w:gridSpan w:val="2"/>
            <w:shd w:val="clear" w:color="auto" w:fill="auto"/>
          </w:tcPr>
          <w:p w14:paraId="33BC1073" w14:textId="77777777" w:rsidR="00877B2B" w:rsidRPr="003F5AF2" w:rsidRDefault="00877B2B" w:rsidP="000937BF">
            <w:r w:rsidRPr="003F5AF2">
              <w:t>7- Strongly Agree</w:t>
            </w:r>
          </w:p>
        </w:tc>
      </w:tr>
      <w:tr w:rsidR="00877B2B" w:rsidRPr="003F5AF2" w14:paraId="6C7BEEF2" w14:textId="77777777" w:rsidTr="00D0317D">
        <w:tc>
          <w:tcPr>
            <w:tcW w:w="536" w:type="dxa"/>
            <w:shd w:val="clear" w:color="auto" w:fill="auto"/>
          </w:tcPr>
          <w:p w14:paraId="5149FFD9" w14:textId="77777777" w:rsidR="00877B2B" w:rsidRPr="003F5AF2" w:rsidRDefault="00877B2B" w:rsidP="000937BF">
            <w:r w:rsidRPr="003F5AF2">
              <w:t>8.</w:t>
            </w:r>
          </w:p>
        </w:tc>
        <w:tc>
          <w:tcPr>
            <w:tcW w:w="7631" w:type="dxa"/>
            <w:gridSpan w:val="13"/>
            <w:shd w:val="clear" w:color="auto" w:fill="auto"/>
          </w:tcPr>
          <w:p w14:paraId="1EE90545" w14:textId="77777777" w:rsidR="00877B2B" w:rsidRPr="003F5AF2" w:rsidRDefault="00877B2B" w:rsidP="000937BF">
            <w:r w:rsidRPr="003F5AF2">
              <w:t>A heart condition does NOT necessarily have to interfere with a person’s capacity to live a normal life. (reversed)</w:t>
            </w:r>
          </w:p>
        </w:tc>
      </w:tr>
      <w:tr w:rsidR="00F5587B" w:rsidRPr="003F5AF2" w14:paraId="4D9B9B9A" w14:textId="77777777" w:rsidTr="00D0317D">
        <w:tc>
          <w:tcPr>
            <w:tcW w:w="536" w:type="dxa"/>
            <w:shd w:val="clear" w:color="auto" w:fill="auto"/>
          </w:tcPr>
          <w:p w14:paraId="698AB3AC" w14:textId="77777777" w:rsidR="00877B2B" w:rsidRPr="003F5AF2" w:rsidRDefault="00877B2B" w:rsidP="000937BF"/>
        </w:tc>
        <w:tc>
          <w:tcPr>
            <w:tcW w:w="2828" w:type="dxa"/>
            <w:gridSpan w:val="2"/>
            <w:shd w:val="clear" w:color="auto" w:fill="auto"/>
          </w:tcPr>
          <w:p w14:paraId="091BADC5" w14:textId="5274DF22" w:rsidR="00877B2B" w:rsidRPr="0090238C" w:rsidRDefault="0090238C" w:rsidP="0090238C">
            <w:r>
              <w:t>1-</w:t>
            </w:r>
            <w:r w:rsidR="00877B2B" w:rsidRPr="003F5AF2">
              <w:t>Strongly Disagree</w:t>
            </w:r>
          </w:p>
        </w:tc>
        <w:tc>
          <w:tcPr>
            <w:tcW w:w="522" w:type="dxa"/>
            <w:shd w:val="clear" w:color="auto" w:fill="auto"/>
          </w:tcPr>
          <w:p w14:paraId="05E621B5" w14:textId="77777777" w:rsidR="00877B2B" w:rsidRPr="003F5AF2" w:rsidRDefault="00877B2B" w:rsidP="000937BF">
            <w:r w:rsidRPr="003F5AF2">
              <w:t>2</w:t>
            </w:r>
          </w:p>
        </w:tc>
        <w:tc>
          <w:tcPr>
            <w:tcW w:w="610" w:type="dxa"/>
            <w:shd w:val="clear" w:color="auto" w:fill="auto"/>
          </w:tcPr>
          <w:p w14:paraId="68A7C6A3" w14:textId="77777777" w:rsidR="00877B2B" w:rsidRPr="003F5AF2" w:rsidRDefault="00877B2B" w:rsidP="000937BF">
            <w:r w:rsidRPr="003F5AF2">
              <w:t>3</w:t>
            </w:r>
          </w:p>
        </w:tc>
        <w:tc>
          <w:tcPr>
            <w:tcW w:w="663" w:type="dxa"/>
            <w:gridSpan w:val="3"/>
            <w:shd w:val="clear" w:color="auto" w:fill="auto"/>
          </w:tcPr>
          <w:p w14:paraId="077C49AA" w14:textId="77777777" w:rsidR="00877B2B" w:rsidRPr="003F5AF2" w:rsidRDefault="00877B2B" w:rsidP="000937BF">
            <w:r w:rsidRPr="003F5AF2">
              <w:t>4</w:t>
            </w:r>
          </w:p>
        </w:tc>
        <w:tc>
          <w:tcPr>
            <w:tcW w:w="336" w:type="dxa"/>
            <w:gridSpan w:val="2"/>
            <w:shd w:val="clear" w:color="auto" w:fill="auto"/>
          </w:tcPr>
          <w:p w14:paraId="4622A831" w14:textId="77777777" w:rsidR="00877B2B" w:rsidRPr="003F5AF2" w:rsidRDefault="00877B2B" w:rsidP="000937BF">
            <w:r w:rsidRPr="003F5AF2">
              <w:t>5</w:t>
            </w:r>
          </w:p>
        </w:tc>
        <w:tc>
          <w:tcPr>
            <w:tcW w:w="718" w:type="dxa"/>
            <w:gridSpan w:val="2"/>
            <w:shd w:val="clear" w:color="auto" w:fill="auto"/>
          </w:tcPr>
          <w:p w14:paraId="3A9B4ACD" w14:textId="77777777" w:rsidR="00877B2B" w:rsidRPr="003F5AF2" w:rsidRDefault="00877B2B" w:rsidP="000937BF">
            <w:r w:rsidRPr="003F5AF2">
              <w:t>6</w:t>
            </w:r>
          </w:p>
        </w:tc>
        <w:tc>
          <w:tcPr>
            <w:tcW w:w="1954" w:type="dxa"/>
            <w:gridSpan w:val="2"/>
            <w:shd w:val="clear" w:color="auto" w:fill="auto"/>
          </w:tcPr>
          <w:p w14:paraId="72915CA2" w14:textId="77777777" w:rsidR="00877B2B" w:rsidRPr="003F5AF2" w:rsidRDefault="00877B2B" w:rsidP="000937BF">
            <w:r w:rsidRPr="003F5AF2">
              <w:t>7- Strongly Agree</w:t>
            </w:r>
          </w:p>
        </w:tc>
      </w:tr>
      <w:tr w:rsidR="00877B2B" w:rsidRPr="003F5AF2" w14:paraId="0EE36F31" w14:textId="77777777" w:rsidTr="00D0317D">
        <w:tc>
          <w:tcPr>
            <w:tcW w:w="536" w:type="dxa"/>
            <w:shd w:val="clear" w:color="auto" w:fill="auto"/>
          </w:tcPr>
          <w:p w14:paraId="65AD3A62" w14:textId="77777777" w:rsidR="00877B2B" w:rsidRPr="003F5AF2" w:rsidRDefault="00877B2B" w:rsidP="000937BF">
            <w:r w:rsidRPr="003F5AF2">
              <w:t>9.</w:t>
            </w:r>
          </w:p>
        </w:tc>
        <w:tc>
          <w:tcPr>
            <w:tcW w:w="7631" w:type="dxa"/>
            <w:gridSpan w:val="13"/>
            <w:shd w:val="clear" w:color="auto" w:fill="auto"/>
          </w:tcPr>
          <w:p w14:paraId="41A5C0D4" w14:textId="4716A7E0" w:rsidR="00877B2B" w:rsidRPr="003F5AF2" w:rsidRDefault="00877B2B" w:rsidP="000937BF">
            <w:r w:rsidRPr="003F5AF2">
              <w:t>It is likely that someday in the future I will be ill with heart disease. (Perceived Su</w:t>
            </w:r>
            <w:r w:rsidR="00680EF7" w:rsidRPr="003F5AF2">
              <w:t>s</w:t>
            </w:r>
            <w:r w:rsidRPr="003F5AF2">
              <w:t>ceptibility)</w:t>
            </w:r>
          </w:p>
        </w:tc>
      </w:tr>
      <w:tr w:rsidR="00F5587B" w:rsidRPr="003F5AF2" w14:paraId="77508CFD" w14:textId="77777777" w:rsidTr="00D0317D">
        <w:tc>
          <w:tcPr>
            <w:tcW w:w="536" w:type="dxa"/>
            <w:shd w:val="clear" w:color="auto" w:fill="auto"/>
          </w:tcPr>
          <w:p w14:paraId="462D6D0A" w14:textId="77777777" w:rsidR="00877B2B" w:rsidRPr="003F5AF2" w:rsidRDefault="00877B2B" w:rsidP="000937BF"/>
        </w:tc>
        <w:tc>
          <w:tcPr>
            <w:tcW w:w="2828" w:type="dxa"/>
            <w:gridSpan w:val="2"/>
            <w:shd w:val="clear" w:color="auto" w:fill="auto"/>
          </w:tcPr>
          <w:p w14:paraId="57BCE1FD" w14:textId="267DBEAA" w:rsidR="00877B2B" w:rsidRPr="0090238C" w:rsidRDefault="0090238C" w:rsidP="0090238C">
            <w:r>
              <w:t>1-</w:t>
            </w:r>
            <w:r w:rsidR="00877B2B" w:rsidRPr="003F5AF2">
              <w:t>Strongly Disagree</w:t>
            </w:r>
          </w:p>
        </w:tc>
        <w:tc>
          <w:tcPr>
            <w:tcW w:w="522" w:type="dxa"/>
            <w:shd w:val="clear" w:color="auto" w:fill="auto"/>
          </w:tcPr>
          <w:p w14:paraId="04367A16" w14:textId="77777777" w:rsidR="00877B2B" w:rsidRPr="003F5AF2" w:rsidRDefault="00877B2B" w:rsidP="000937BF">
            <w:r w:rsidRPr="003F5AF2">
              <w:t>2</w:t>
            </w:r>
          </w:p>
        </w:tc>
        <w:tc>
          <w:tcPr>
            <w:tcW w:w="610" w:type="dxa"/>
            <w:shd w:val="clear" w:color="auto" w:fill="auto"/>
          </w:tcPr>
          <w:p w14:paraId="38F642EF" w14:textId="77777777" w:rsidR="00877B2B" w:rsidRPr="003F5AF2" w:rsidRDefault="00877B2B" w:rsidP="000937BF">
            <w:r w:rsidRPr="003F5AF2">
              <w:t>3</w:t>
            </w:r>
          </w:p>
        </w:tc>
        <w:tc>
          <w:tcPr>
            <w:tcW w:w="663" w:type="dxa"/>
            <w:gridSpan w:val="3"/>
            <w:shd w:val="clear" w:color="auto" w:fill="auto"/>
          </w:tcPr>
          <w:p w14:paraId="5A72935B" w14:textId="77777777" w:rsidR="00877B2B" w:rsidRPr="003F5AF2" w:rsidRDefault="00877B2B" w:rsidP="000937BF">
            <w:r w:rsidRPr="003F5AF2">
              <w:t>4</w:t>
            </w:r>
          </w:p>
        </w:tc>
        <w:tc>
          <w:tcPr>
            <w:tcW w:w="336" w:type="dxa"/>
            <w:gridSpan w:val="2"/>
            <w:shd w:val="clear" w:color="auto" w:fill="auto"/>
          </w:tcPr>
          <w:p w14:paraId="788BDD4D" w14:textId="77777777" w:rsidR="00877B2B" w:rsidRPr="003F5AF2" w:rsidRDefault="00877B2B" w:rsidP="000937BF">
            <w:r w:rsidRPr="003F5AF2">
              <w:t>5</w:t>
            </w:r>
          </w:p>
        </w:tc>
        <w:tc>
          <w:tcPr>
            <w:tcW w:w="718" w:type="dxa"/>
            <w:gridSpan w:val="2"/>
            <w:shd w:val="clear" w:color="auto" w:fill="auto"/>
          </w:tcPr>
          <w:p w14:paraId="28B5CB9C" w14:textId="77777777" w:rsidR="00877B2B" w:rsidRPr="003F5AF2" w:rsidRDefault="00877B2B" w:rsidP="000937BF">
            <w:r w:rsidRPr="003F5AF2">
              <w:t>6</w:t>
            </w:r>
          </w:p>
        </w:tc>
        <w:tc>
          <w:tcPr>
            <w:tcW w:w="1954" w:type="dxa"/>
            <w:gridSpan w:val="2"/>
            <w:shd w:val="clear" w:color="auto" w:fill="auto"/>
          </w:tcPr>
          <w:p w14:paraId="6150E43B" w14:textId="77777777" w:rsidR="00877B2B" w:rsidRPr="003F5AF2" w:rsidRDefault="00877B2B" w:rsidP="000937BF">
            <w:r w:rsidRPr="003F5AF2">
              <w:t>7- Strongly Agree</w:t>
            </w:r>
          </w:p>
        </w:tc>
      </w:tr>
      <w:tr w:rsidR="00877B2B" w:rsidRPr="003F5AF2" w14:paraId="0747AABA" w14:textId="77777777" w:rsidTr="00D0317D">
        <w:tc>
          <w:tcPr>
            <w:tcW w:w="536" w:type="dxa"/>
            <w:shd w:val="clear" w:color="auto" w:fill="auto"/>
          </w:tcPr>
          <w:p w14:paraId="683DB2C7" w14:textId="77777777" w:rsidR="00877B2B" w:rsidRPr="003F5AF2" w:rsidRDefault="00877B2B" w:rsidP="000937BF">
            <w:r w:rsidRPr="003F5AF2">
              <w:t xml:space="preserve">10. </w:t>
            </w:r>
          </w:p>
        </w:tc>
        <w:tc>
          <w:tcPr>
            <w:tcW w:w="7631" w:type="dxa"/>
            <w:gridSpan w:val="13"/>
            <w:shd w:val="clear" w:color="auto" w:fill="auto"/>
          </w:tcPr>
          <w:p w14:paraId="220079A6" w14:textId="77777777" w:rsidR="00877B2B" w:rsidRPr="003F5AF2" w:rsidRDefault="00877B2B" w:rsidP="000937BF">
            <w:r w:rsidRPr="003F5AF2">
              <w:t>My present lifestyle puts me at risk of developing heart disease. (I already have heart disease, am my lifestyle puts me at risk of aggravating my present condition.)</w:t>
            </w:r>
          </w:p>
        </w:tc>
      </w:tr>
      <w:tr w:rsidR="00F5587B" w:rsidRPr="003F5AF2" w14:paraId="5E785E7D" w14:textId="77777777" w:rsidTr="00D0317D">
        <w:tc>
          <w:tcPr>
            <w:tcW w:w="536" w:type="dxa"/>
            <w:shd w:val="clear" w:color="auto" w:fill="auto"/>
          </w:tcPr>
          <w:p w14:paraId="636D57BE" w14:textId="77777777" w:rsidR="00877B2B" w:rsidRPr="003F5AF2" w:rsidRDefault="00877B2B" w:rsidP="000937BF"/>
        </w:tc>
        <w:tc>
          <w:tcPr>
            <w:tcW w:w="2828" w:type="dxa"/>
            <w:gridSpan w:val="2"/>
            <w:shd w:val="clear" w:color="auto" w:fill="auto"/>
          </w:tcPr>
          <w:p w14:paraId="74CBFA5F" w14:textId="77777777" w:rsidR="00877B2B" w:rsidRPr="003F5AF2" w:rsidRDefault="00877B2B" w:rsidP="000937BF">
            <w:pPr>
              <w:pStyle w:val="ListParagraph"/>
              <w:numPr>
                <w:ilvl w:val="0"/>
                <w:numId w:val="18"/>
              </w:numPr>
              <w:spacing w:line="480" w:lineRule="auto"/>
              <w:ind w:left="254" w:hanging="270"/>
              <w:rPr>
                <w:rFonts w:ascii="Times New Roman" w:hAnsi="Times New Roman"/>
              </w:rPr>
            </w:pPr>
            <w:r w:rsidRPr="003F5AF2">
              <w:t>Strongly Disagree</w:t>
            </w:r>
          </w:p>
        </w:tc>
        <w:tc>
          <w:tcPr>
            <w:tcW w:w="522" w:type="dxa"/>
            <w:shd w:val="clear" w:color="auto" w:fill="auto"/>
          </w:tcPr>
          <w:p w14:paraId="5051135C" w14:textId="77777777" w:rsidR="00877B2B" w:rsidRPr="003F5AF2" w:rsidRDefault="00877B2B" w:rsidP="000937BF">
            <w:r w:rsidRPr="003F5AF2">
              <w:t>2</w:t>
            </w:r>
          </w:p>
        </w:tc>
        <w:tc>
          <w:tcPr>
            <w:tcW w:w="610" w:type="dxa"/>
            <w:shd w:val="clear" w:color="auto" w:fill="auto"/>
          </w:tcPr>
          <w:p w14:paraId="51608C35" w14:textId="77777777" w:rsidR="00877B2B" w:rsidRPr="003F5AF2" w:rsidRDefault="00877B2B" w:rsidP="000937BF">
            <w:r w:rsidRPr="003F5AF2">
              <w:t>3</w:t>
            </w:r>
          </w:p>
        </w:tc>
        <w:tc>
          <w:tcPr>
            <w:tcW w:w="663" w:type="dxa"/>
            <w:gridSpan w:val="3"/>
            <w:shd w:val="clear" w:color="auto" w:fill="auto"/>
          </w:tcPr>
          <w:p w14:paraId="7FEFBAA5" w14:textId="77777777" w:rsidR="00877B2B" w:rsidRPr="003F5AF2" w:rsidRDefault="00877B2B" w:rsidP="000937BF">
            <w:r w:rsidRPr="003F5AF2">
              <w:t>4</w:t>
            </w:r>
          </w:p>
        </w:tc>
        <w:tc>
          <w:tcPr>
            <w:tcW w:w="336" w:type="dxa"/>
            <w:gridSpan w:val="2"/>
            <w:shd w:val="clear" w:color="auto" w:fill="auto"/>
          </w:tcPr>
          <w:p w14:paraId="2AD853A3" w14:textId="77777777" w:rsidR="00877B2B" w:rsidRPr="003F5AF2" w:rsidRDefault="00877B2B" w:rsidP="000937BF">
            <w:r w:rsidRPr="003F5AF2">
              <w:t>5</w:t>
            </w:r>
          </w:p>
        </w:tc>
        <w:tc>
          <w:tcPr>
            <w:tcW w:w="718" w:type="dxa"/>
            <w:gridSpan w:val="2"/>
            <w:shd w:val="clear" w:color="auto" w:fill="auto"/>
          </w:tcPr>
          <w:p w14:paraId="480D6C41" w14:textId="77777777" w:rsidR="00877B2B" w:rsidRPr="003F5AF2" w:rsidRDefault="00877B2B" w:rsidP="000937BF">
            <w:r w:rsidRPr="003F5AF2">
              <w:t>6</w:t>
            </w:r>
          </w:p>
        </w:tc>
        <w:tc>
          <w:tcPr>
            <w:tcW w:w="1954" w:type="dxa"/>
            <w:gridSpan w:val="2"/>
            <w:shd w:val="clear" w:color="auto" w:fill="auto"/>
          </w:tcPr>
          <w:p w14:paraId="45FEE3DD" w14:textId="77777777" w:rsidR="00877B2B" w:rsidRPr="003F5AF2" w:rsidRDefault="00877B2B" w:rsidP="000937BF">
            <w:r w:rsidRPr="003F5AF2">
              <w:t>7- Strongly Agree</w:t>
            </w:r>
          </w:p>
        </w:tc>
      </w:tr>
      <w:tr w:rsidR="00877B2B" w:rsidRPr="003F5AF2" w14:paraId="008ADA37" w14:textId="77777777" w:rsidTr="00D0317D">
        <w:tc>
          <w:tcPr>
            <w:tcW w:w="536" w:type="dxa"/>
            <w:shd w:val="clear" w:color="auto" w:fill="auto"/>
          </w:tcPr>
          <w:p w14:paraId="4ACDCD02" w14:textId="77777777" w:rsidR="00877B2B" w:rsidRPr="003F5AF2" w:rsidRDefault="00877B2B" w:rsidP="000937BF">
            <w:r w:rsidRPr="003F5AF2">
              <w:t xml:space="preserve">11. </w:t>
            </w:r>
          </w:p>
        </w:tc>
        <w:tc>
          <w:tcPr>
            <w:tcW w:w="7631" w:type="dxa"/>
            <w:gridSpan w:val="13"/>
            <w:shd w:val="clear" w:color="auto" w:fill="auto"/>
          </w:tcPr>
          <w:p w14:paraId="543E9945" w14:textId="77777777" w:rsidR="00877B2B" w:rsidRPr="003F5AF2" w:rsidRDefault="00877B2B" w:rsidP="000937BF">
            <w:r w:rsidRPr="003F5AF2">
              <w:t>In comparison to other people, I am more susceptible to developing a serious heart condition.</w:t>
            </w:r>
          </w:p>
        </w:tc>
      </w:tr>
      <w:tr w:rsidR="00F5587B" w:rsidRPr="003F5AF2" w14:paraId="736F036C" w14:textId="77777777" w:rsidTr="00D0317D">
        <w:tc>
          <w:tcPr>
            <w:tcW w:w="536" w:type="dxa"/>
            <w:shd w:val="clear" w:color="auto" w:fill="auto"/>
          </w:tcPr>
          <w:p w14:paraId="69E223E7" w14:textId="77777777" w:rsidR="00877B2B" w:rsidRPr="003F5AF2" w:rsidRDefault="00877B2B" w:rsidP="000937BF"/>
        </w:tc>
        <w:tc>
          <w:tcPr>
            <w:tcW w:w="2828" w:type="dxa"/>
            <w:gridSpan w:val="2"/>
            <w:shd w:val="clear" w:color="auto" w:fill="auto"/>
          </w:tcPr>
          <w:p w14:paraId="23885067" w14:textId="77777777" w:rsidR="00877B2B" w:rsidRPr="003F5AF2" w:rsidRDefault="00877B2B" w:rsidP="000937BF">
            <w:pPr>
              <w:pStyle w:val="ListParagraph"/>
              <w:numPr>
                <w:ilvl w:val="0"/>
                <w:numId w:val="19"/>
              </w:numPr>
              <w:spacing w:line="480" w:lineRule="auto"/>
              <w:ind w:left="254" w:hanging="270"/>
              <w:rPr>
                <w:rFonts w:ascii="Times New Roman" w:hAnsi="Times New Roman"/>
              </w:rPr>
            </w:pPr>
            <w:r w:rsidRPr="003F5AF2">
              <w:t>Strongly Disagree</w:t>
            </w:r>
          </w:p>
        </w:tc>
        <w:tc>
          <w:tcPr>
            <w:tcW w:w="522" w:type="dxa"/>
            <w:shd w:val="clear" w:color="auto" w:fill="auto"/>
          </w:tcPr>
          <w:p w14:paraId="3F814B8C" w14:textId="77777777" w:rsidR="00877B2B" w:rsidRPr="003F5AF2" w:rsidRDefault="00877B2B" w:rsidP="000937BF">
            <w:r w:rsidRPr="003F5AF2">
              <w:t>2</w:t>
            </w:r>
          </w:p>
        </w:tc>
        <w:tc>
          <w:tcPr>
            <w:tcW w:w="610" w:type="dxa"/>
            <w:shd w:val="clear" w:color="auto" w:fill="auto"/>
          </w:tcPr>
          <w:p w14:paraId="5E3C0250" w14:textId="77777777" w:rsidR="00877B2B" w:rsidRPr="003F5AF2" w:rsidRDefault="00877B2B" w:rsidP="000937BF">
            <w:r w:rsidRPr="003F5AF2">
              <w:t>3</w:t>
            </w:r>
          </w:p>
        </w:tc>
        <w:tc>
          <w:tcPr>
            <w:tcW w:w="663" w:type="dxa"/>
            <w:gridSpan w:val="3"/>
            <w:shd w:val="clear" w:color="auto" w:fill="auto"/>
          </w:tcPr>
          <w:p w14:paraId="3F31A9B4" w14:textId="77777777" w:rsidR="00877B2B" w:rsidRPr="003F5AF2" w:rsidRDefault="00877B2B" w:rsidP="000937BF">
            <w:r w:rsidRPr="003F5AF2">
              <w:t>4</w:t>
            </w:r>
          </w:p>
        </w:tc>
        <w:tc>
          <w:tcPr>
            <w:tcW w:w="336" w:type="dxa"/>
            <w:gridSpan w:val="2"/>
            <w:shd w:val="clear" w:color="auto" w:fill="auto"/>
          </w:tcPr>
          <w:p w14:paraId="6F4834C8" w14:textId="77777777" w:rsidR="00877B2B" w:rsidRPr="003F5AF2" w:rsidRDefault="00877B2B" w:rsidP="000937BF">
            <w:r w:rsidRPr="003F5AF2">
              <w:t>5</w:t>
            </w:r>
          </w:p>
        </w:tc>
        <w:tc>
          <w:tcPr>
            <w:tcW w:w="718" w:type="dxa"/>
            <w:gridSpan w:val="2"/>
            <w:shd w:val="clear" w:color="auto" w:fill="auto"/>
          </w:tcPr>
          <w:p w14:paraId="401DC70E" w14:textId="77777777" w:rsidR="00877B2B" w:rsidRPr="003F5AF2" w:rsidRDefault="00877B2B" w:rsidP="000937BF">
            <w:r w:rsidRPr="003F5AF2">
              <w:t>6</w:t>
            </w:r>
          </w:p>
        </w:tc>
        <w:tc>
          <w:tcPr>
            <w:tcW w:w="1954" w:type="dxa"/>
            <w:gridSpan w:val="2"/>
            <w:shd w:val="clear" w:color="auto" w:fill="auto"/>
          </w:tcPr>
          <w:p w14:paraId="516A3B3A" w14:textId="77777777" w:rsidR="00877B2B" w:rsidRPr="003F5AF2" w:rsidRDefault="00877B2B" w:rsidP="000937BF">
            <w:r w:rsidRPr="003F5AF2">
              <w:t>7- Strongly Agree</w:t>
            </w:r>
          </w:p>
        </w:tc>
      </w:tr>
      <w:tr w:rsidR="00877B2B" w:rsidRPr="003F5AF2" w14:paraId="547FCEC6" w14:textId="77777777" w:rsidTr="00D0317D">
        <w:trPr>
          <w:trHeight w:val="395"/>
        </w:trPr>
        <w:tc>
          <w:tcPr>
            <w:tcW w:w="536" w:type="dxa"/>
            <w:shd w:val="clear" w:color="auto" w:fill="auto"/>
          </w:tcPr>
          <w:p w14:paraId="04E340E5" w14:textId="77777777" w:rsidR="00877B2B" w:rsidRPr="003F5AF2" w:rsidRDefault="00877B2B" w:rsidP="000937BF">
            <w:r w:rsidRPr="003F5AF2">
              <w:t>12.</w:t>
            </w:r>
          </w:p>
        </w:tc>
        <w:tc>
          <w:tcPr>
            <w:tcW w:w="7631" w:type="dxa"/>
            <w:gridSpan w:val="13"/>
            <w:shd w:val="clear" w:color="auto" w:fill="auto"/>
          </w:tcPr>
          <w:p w14:paraId="1D3D5202" w14:textId="45AC4727" w:rsidR="00877B2B" w:rsidRPr="003F5AF2" w:rsidRDefault="00877B2B" w:rsidP="000937BF">
            <w:r w:rsidRPr="003F5AF2">
              <w:t>Exercising for 30 minutes per day 5 days per week during the next month will be easy for me</w:t>
            </w:r>
            <w:r w:rsidR="00BC1051" w:rsidRPr="003F5AF2">
              <w:t xml:space="preserve"> (Eating four to five servings of fruits and vegetables each per day during the next month will be easy for me).</w:t>
            </w:r>
            <w:r w:rsidRPr="003F5AF2">
              <w:t xml:space="preserve"> (Self-efficacy)</w:t>
            </w:r>
          </w:p>
        </w:tc>
      </w:tr>
      <w:tr w:rsidR="00F5587B" w:rsidRPr="003F5AF2" w14:paraId="472EA911" w14:textId="77777777" w:rsidTr="00D0317D">
        <w:trPr>
          <w:trHeight w:val="395"/>
        </w:trPr>
        <w:tc>
          <w:tcPr>
            <w:tcW w:w="536" w:type="dxa"/>
            <w:shd w:val="clear" w:color="auto" w:fill="auto"/>
          </w:tcPr>
          <w:p w14:paraId="462C56AC" w14:textId="77777777" w:rsidR="00877B2B" w:rsidRPr="003F5AF2" w:rsidRDefault="00877B2B" w:rsidP="000937BF"/>
        </w:tc>
        <w:tc>
          <w:tcPr>
            <w:tcW w:w="2127" w:type="dxa"/>
            <w:shd w:val="clear" w:color="auto" w:fill="auto"/>
          </w:tcPr>
          <w:p w14:paraId="2E05EF09" w14:textId="77777777" w:rsidR="00877B2B" w:rsidRPr="003F5AF2" w:rsidRDefault="00877B2B" w:rsidP="000937BF">
            <w:pPr>
              <w:rPr>
                <w:sz w:val="20"/>
                <w:szCs w:val="20"/>
              </w:rPr>
            </w:pPr>
            <w:r w:rsidRPr="003F5AF2">
              <w:t>1-Strongly Disagree</w:t>
            </w:r>
          </w:p>
        </w:tc>
        <w:tc>
          <w:tcPr>
            <w:tcW w:w="701" w:type="dxa"/>
            <w:shd w:val="clear" w:color="auto" w:fill="auto"/>
          </w:tcPr>
          <w:p w14:paraId="34AFEAFC" w14:textId="77777777" w:rsidR="00877B2B" w:rsidRPr="003F5AF2" w:rsidRDefault="00877B2B" w:rsidP="000937BF">
            <w:pPr>
              <w:rPr>
                <w:sz w:val="20"/>
                <w:szCs w:val="20"/>
              </w:rPr>
            </w:pPr>
            <w:r w:rsidRPr="003F5AF2">
              <w:t>2</w:t>
            </w:r>
          </w:p>
        </w:tc>
        <w:tc>
          <w:tcPr>
            <w:tcW w:w="522" w:type="dxa"/>
            <w:shd w:val="clear" w:color="auto" w:fill="auto"/>
          </w:tcPr>
          <w:p w14:paraId="5BD6A0A9" w14:textId="77777777" w:rsidR="00877B2B" w:rsidRPr="003F5AF2" w:rsidRDefault="00877B2B" w:rsidP="000937BF">
            <w:pPr>
              <w:rPr>
                <w:sz w:val="20"/>
                <w:szCs w:val="20"/>
              </w:rPr>
            </w:pPr>
            <w:r w:rsidRPr="003F5AF2">
              <w:t>3</w:t>
            </w:r>
          </w:p>
        </w:tc>
        <w:tc>
          <w:tcPr>
            <w:tcW w:w="610" w:type="dxa"/>
            <w:shd w:val="clear" w:color="auto" w:fill="auto"/>
          </w:tcPr>
          <w:p w14:paraId="53DE4870" w14:textId="77777777" w:rsidR="00877B2B" w:rsidRPr="003F5AF2" w:rsidRDefault="00877B2B" w:rsidP="000937BF">
            <w:pPr>
              <w:rPr>
                <w:sz w:val="20"/>
                <w:szCs w:val="20"/>
              </w:rPr>
            </w:pPr>
            <w:r w:rsidRPr="003F5AF2">
              <w:t>4</w:t>
            </w:r>
          </w:p>
        </w:tc>
        <w:tc>
          <w:tcPr>
            <w:tcW w:w="983" w:type="dxa"/>
            <w:gridSpan w:val="4"/>
            <w:shd w:val="clear" w:color="auto" w:fill="auto"/>
          </w:tcPr>
          <w:p w14:paraId="118DD0C0" w14:textId="77777777" w:rsidR="00877B2B" w:rsidRPr="003F5AF2" w:rsidRDefault="00877B2B" w:rsidP="000937BF">
            <w:pPr>
              <w:rPr>
                <w:sz w:val="20"/>
                <w:szCs w:val="20"/>
              </w:rPr>
            </w:pPr>
            <w:r w:rsidRPr="003F5AF2">
              <w:t>5</w:t>
            </w:r>
          </w:p>
        </w:tc>
        <w:tc>
          <w:tcPr>
            <w:tcW w:w="718" w:type="dxa"/>
            <w:gridSpan w:val="2"/>
            <w:shd w:val="clear" w:color="auto" w:fill="auto"/>
          </w:tcPr>
          <w:p w14:paraId="088E03FC" w14:textId="77777777" w:rsidR="00877B2B" w:rsidRPr="003F5AF2" w:rsidRDefault="00877B2B" w:rsidP="000937BF">
            <w:pPr>
              <w:rPr>
                <w:sz w:val="20"/>
                <w:szCs w:val="20"/>
              </w:rPr>
            </w:pPr>
            <w:r w:rsidRPr="003F5AF2">
              <w:t>6</w:t>
            </w:r>
          </w:p>
        </w:tc>
        <w:tc>
          <w:tcPr>
            <w:tcW w:w="1970" w:type="dxa"/>
            <w:gridSpan w:val="3"/>
            <w:shd w:val="clear" w:color="auto" w:fill="auto"/>
          </w:tcPr>
          <w:p w14:paraId="4B3B90CB" w14:textId="77777777" w:rsidR="00877B2B" w:rsidRPr="003F5AF2" w:rsidRDefault="00877B2B" w:rsidP="000937BF">
            <w:r w:rsidRPr="003F5AF2">
              <w:t>7-Strongly Agree</w:t>
            </w:r>
          </w:p>
        </w:tc>
      </w:tr>
      <w:tr w:rsidR="00877B2B" w:rsidRPr="003F5AF2" w14:paraId="4B16CC40" w14:textId="77777777" w:rsidTr="00D0317D">
        <w:trPr>
          <w:trHeight w:val="395"/>
        </w:trPr>
        <w:tc>
          <w:tcPr>
            <w:tcW w:w="536" w:type="dxa"/>
            <w:shd w:val="clear" w:color="auto" w:fill="auto"/>
          </w:tcPr>
          <w:p w14:paraId="6418CB8A" w14:textId="77777777" w:rsidR="00877B2B" w:rsidRPr="003F5AF2" w:rsidRDefault="00877B2B" w:rsidP="000937BF">
            <w:r w:rsidRPr="003F5AF2">
              <w:lastRenderedPageBreak/>
              <w:t xml:space="preserve">13. </w:t>
            </w:r>
          </w:p>
        </w:tc>
        <w:tc>
          <w:tcPr>
            <w:tcW w:w="7631" w:type="dxa"/>
            <w:gridSpan w:val="13"/>
            <w:shd w:val="clear" w:color="auto" w:fill="auto"/>
          </w:tcPr>
          <w:p w14:paraId="26454939" w14:textId="0EC836A3" w:rsidR="00877B2B" w:rsidRPr="003F5AF2" w:rsidRDefault="00877B2B" w:rsidP="00BC1051">
            <w:r w:rsidRPr="003F5AF2">
              <w:t>Exercising for 30 minutes per day 5 days per week during the next month will be difficult for me.</w:t>
            </w:r>
            <w:r w:rsidR="00BC1051" w:rsidRPr="003F5AF2">
              <w:t xml:space="preserve"> (Eating four to five servings of fruits and vegetables each per day during the next month will be difficult for me).</w:t>
            </w:r>
            <w:r w:rsidRPr="003F5AF2">
              <w:t xml:space="preserve"> (reversed)</w:t>
            </w:r>
          </w:p>
        </w:tc>
      </w:tr>
      <w:tr w:rsidR="00F5587B" w:rsidRPr="003F5AF2" w14:paraId="0C483027" w14:textId="77777777" w:rsidTr="00D0317D">
        <w:trPr>
          <w:trHeight w:val="395"/>
        </w:trPr>
        <w:tc>
          <w:tcPr>
            <w:tcW w:w="536" w:type="dxa"/>
            <w:shd w:val="clear" w:color="auto" w:fill="auto"/>
          </w:tcPr>
          <w:p w14:paraId="44A68419" w14:textId="77777777" w:rsidR="00877B2B" w:rsidRPr="003F5AF2" w:rsidRDefault="00877B2B" w:rsidP="000937BF"/>
        </w:tc>
        <w:tc>
          <w:tcPr>
            <w:tcW w:w="2127" w:type="dxa"/>
            <w:shd w:val="clear" w:color="auto" w:fill="auto"/>
          </w:tcPr>
          <w:p w14:paraId="43268C8C" w14:textId="77777777" w:rsidR="00877B2B" w:rsidRPr="003F5AF2" w:rsidRDefault="00877B2B" w:rsidP="000937BF">
            <w:pPr>
              <w:rPr>
                <w:sz w:val="20"/>
                <w:szCs w:val="20"/>
              </w:rPr>
            </w:pPr>
            <w:r w:rsidRPr="003F5AF2">
              <w:t>1-Strongly Disagree</w:t>
            </w:r>
          </w:p>
        </w:tc>
        <w:tc>
          <w:tcPr>
            <w:tcW w:w="701" w:type="dxa"/>
            <w:shd w:val="clear" w:color="auto" w:fill="auto"/>
          </w:tcPr>
          <w:p w14:paraId="38EAAC0E" w14:textId="77777777" w:rsidR="00877B2B" w:rsidRPr="003F5AF2" w:rsidRDefault="00877B2B" w:rsidP="000937BF">
            <w:pPr>
              <w:rPr>
                <w:sz w:val="20"/>
                <w:szCs w:val="20"/>
              </w:rPr>
            </w:pPr>
            <w:r w:rsidRPr="003F5AF2">
              <w:t>2</w:t>
            </w:r>
          </w:p>
        </w:tc>
        <w:tc>
          <w:tcPr>
            <w:tcW w:w="522" w:type="dxa"/>
            <w:shd w:val="clear" w:color="auto" w:fill="auto"/>
          </w:tcPr>
          <w:p w14:paraId="1DD75CB8" w14:textId="77777777" w:rsidR="00877B2B" w:rsidRPr="003F5AF2" w:rsidRDefault="00877B2B" w:rsidP="000937BF">
            <w:pPr>
              <w:rPr>
                <w:sz w:val="20"/>
                <w:szCs w:val="20"/>
              </w:rPr>
            </w:pPr>
            <w:r w:rsidRPr="003F5AF2">
              <w:t>3</w:t>
            </w:r>
          </w:p>
        </w:tc>
        <w:tc>
          <w:tcPr>
            <w:tcW w:w="610" w:type="dxa"/>
            <w:shd w:val="clear" w:color="auto" w:fill="auto"/>
          </w:tcPr>
          <w:p w14:paraId="6A0CCB32" w14:textId="77777777" w:rsidR="00877B2B" w:rsidRPr="003F5AF2" w:rsidRDefault="00877B2B" w:rsidP="000937BF">
            <w:pPr>
              <w:rPr>
                <w:sz w:val="20"/>
                <w:szCs w:val="20"/>
              </w:rPr>
            </w:pPr>
            <w:r w:rsidRPr="003F5AF2">
              <w:t>4</w:t>
            </w:r>
          </w:p>
        </w:tc>
        <w:tc>
          <w:tcPr>
            <w:tcW w:w="983" w:type="dxa"/>
            <w:gridSpan w:val="4"/>
            <w:shd w:val="clear" w:color="auto" w:fill="auto"/>
          </w:tcPr>
          <w:p w14:paraId="07DC1A87" w14:textId="77777777" w:rsidR="00877B2B" w:rsidRPr="003F5AF2" w:rsidRDefault="00877B2B" w:rsidP="000937BF">
            <w:pPr>
              <w:rPr>
                <w:sz w:val="20"/>
                <w:szCs w:val="20"/>
              </w:rPr>
            </w:pPr>
            <w:r w:rsidRPr="003F5AF2">
              <w:t>5</w:t>
            </w:r>
          </w:p>
        </w:tc>
        <w:tc>
          <w:tcPr>
            <w:tcW w:w="718" w:type="dxa"/>
            <w:gridSpan w:val="2"/>
            <w:shd w:val="clear" w:color="auto" w:fill="auto"/>
          </w:tcPr>
          <w:p w14:paraId="21F26CF5" w14:textId="77777777" w:rsidR="00877B2B" w:rsidRPr="003F5AF2" w:rsidRDefault="00877B2B" w:rsidP="000937BF">
            <w:pPr>
              <w:rPr>
                <w:sz w:val="20"/>
                <w:szCs w:val="20"/>
              </w:rPr>
            </w:pPr>
            <w:r w:rsidRPr="003F5AF2">
              <w:t>6</w:t>
            </w:r>
          </w:p>
        </w:tc>
        <w:tc>
          <w:tcPr>
            <w:tcW w:w="1970" w:type="dxa"/>
            <w:gridSpan w:val="3"/>
            <w:shd w:val="clear" w:color="auto" w:fill="auto"/>
          </w:tcPr>
          <w:p w14:paraId="6C4ACA85" w14:textId="77777777" w:rsidR="00877B2B" w:rsidRPr="003F5AF2" w:rsidRDefault="00877B2B" w:rsidP="000937BF">
            <w:r w:rsidRPr="003F5AF2">
              <w:t>7-Strongly Agree</w:t>
            </w:r>
          </w:p>
        </w:tc>
      </w:tr>
      <w:tr w:rsidR="00877B2B" w:rsidRPr="003F5AF2" w14:paraId="099CC87F" w14:textId="77777777" w:rsidTr="00D0317D">
        <w:trPr>
          <w:trHeight w:val="395"/>
        </w:trPr>
        <w:tc>
          <w:tcPr>
            <w:tcW w:w="536" w:type="dxa"/>
            <w:shd w:val="clear" w:color="auto" w:fill="auto"/>
          </w:tcPr>
          <w:p w14:paraId="486C07EF" w14:textId="77777777" w:rsidR="00877B2B" w:rsidRPr="003F5AF2" w:rsidRDefault="00877B2B" w:rsidP="000937BF">
            <w:r w:rsidRPr="003F5AF2">
              <w:t xml:space="preserve">14. </w:t>
            </w:r>
          </w:p>
        </w:tc>
        <w:tc>
          <w:tcPr>
            <w:tcW w:w="7631" w:type="dxa"/>
            <w:gridSpan w:val="13"/>
            <w:shd w:val="clear" w:color="auto" w:fill="auto"/>
          </w:tcPr>
          <w:p w14:paraId="73792567" w14:textId="1D825B8C" w:rsidR="00877B2B" w:rsidRPr="003F5AF2" w:rsidRDefault="00877B2B" w:rsidP="00BC1051">
            <w:r w:rsidRPr="003F5AF2">
              <w:t>Exercising for 30 minutes per day 5 days per week during the next month will be inconvenient for me.</w:t>
            </w:r>
            <w:r w:rsidR="00BC1051" w:rsidRPr="003F5AF2">
              <w:t xml:space="preserve"> (Eating four to five servings of fruits and vegetables each per day during the next month will be inconvenient for me).</w:t>
            </w:r>
            <w:r w:rsidRPr="003F5AF2">
              <w:t xml:space="preserve"> (reversed)</w:t>
            </w:r>
          </w:p>
        </w:tc>
      </w:tr>
      <w:tr w:rsidR="00F5587B" w:rsidRPr="003F5AF2" w14:paraId="71E2816A" w14:textId="77777777" w:rsidTr="00D0317D">
        <w:trPr>
          <w:trHeight w:val="395"/>
        </w:trPr>
        <w:tc>
          <w:tcPr>
            <w:tcW w:w="536" w:type="dxa"/>
            <w:shd w:val="clear" w:color="auto" w:fill="auto"/>
          </w:tcPr>
          <w:p w14:paraId="5EC46F26" w14:textId="77777777" w:rsidR="00877B2B" w:rsidRPr="003F5AF2" w:rsidRDefault="00877B2B" w:rsidP="000937BF"/>
        </w:tc>
        <w:tc>
          <w:tcPr>
            <w:tcW w:w="2127" w:type="dxa"/>
            <w:shd w:val="clear" w:color="auto" w:fill="auto"/>
          </w:tcPr>
          <w:p w14:paraId="30E8FBCB" w14:textId="77777777" w:rsidR="00877B2B" w:rsidRPr="003F5AF2" w:rsidRDefault="00877B2B" w:rsidP="000937BF">
            <w:pPr>
              <w:rPr>
                <w:sz w:val="20"/>
                <w:szCs w:val="20"/>
              </w:rPr>
            </w:pPr>
            <w:r w:rsidRPr="003F5AF2">
              <w:t>1-Strongly Disagree</w:t>
            </w:r>
          </w:p>
        </w:tc>
        <w:tc>
          <w:tcPr>
            <w:tcW w:w="701" w:type="dxa"/>
            <w:shd w:val="clear" w:color="auto" w:fill="auto"/>
          </w:tcPr>
          <w:p w14:paraId="75105F4D" w14:textId="77777777" w:rsidR="00877B2B" w:rsidRPr="003F5AF2" w:rsidRDefault="00877B2B" w:rsidP="000937BF">
            <w:pPr>
              <w:rPr>
                <w:sz w:val="20"/>
                <w:szCs w:val="20"/>
              </w:rPr>
            </w:pPr>
            <w:r w:rsidRPr="003F5AF2">
              <w:t>2</w:t>
            </w:r>
          </w:p>
        </w:tc>
        <w:tc>
          <w:tcPr>
            <w:tcW w:w="522" w:type="dxa"/>
            <w:shd w:val="clear" w:color="auto" w:fill="auto"/>
          </w:tcPr>
          <w:p w14:paraId="102514E5" w14:textId="77777777" w:rsidR="00877B2B" w:rsidRPr="003F5AF2" w:rsidRDefault="00877B2B" w:rsidP="000937BF">
            <w:pPr>
              <w:rPr>
                <w:sz w:val="20"/>
                <w:szCs w:val="20"/>
              </w:rPr>
            </w:pPr>
            <w:r w:rsidRPr="003F5AF2">
              <w:t>3</w:t>
            </w:r>
          </w:p>
        </w:tc>
        <w:tc>
          <w:tcPr>
            <w:tcW w:w="610" w:type="dxa"/>
            <w:shd w:val="clear" w:color="auto" w:fill="auto"/>
          </w:tcPr>
          <w:p w14:paraId="799F5BD8" w14:textId="77777777" w:rsidR="00877B2B" w:rsidRPr="003F5AF2" w:rsidRDefault="00877B2B" w:rsidP="000937BF">
            <w:pPr>
              <w:rPr>
                <w:sz w:val="20"/>
                <w:szCs w:val="20"/>
              </w:rPr>
            </w:pPr>
            <w:r w:rsidRPr="003F5AF2">
              <w:t>4</w:t>
            </w:r>
          </w:p>
        </w:tc>
        <w:tc>
          <w:tcPr>
            <w:tcW w:w="983" w:type="dxa"/>
            <w:gridSpan w:val="4"/>
            <w:shd w:val="clear" w:color="auto" w:fill="auto"/>
          </w:tcPr>
          <w:p w14:paraId="719378AF" w14:textId="77777777" w:rsidR="00877B2B" w:rsidRPr="003F5AF2" w:rsidRDefault="00877B2B" w:rsidP="000937BF">
            <w:pPr>
              <w:rPr>
                <w:sz w:val="20"/>
                <w:szCs w:val="20"/>
              </w:rPr>
            </w:pPr>
            <w:r w:rsidRPr="003F5AF2">
              <w:t>5</w:t>
            </w:r>
          </w:p>
        </w:tc>
        <w:tc>
          <w:tcPr>
            <w:tcW w:w="718" w:type="dxa"/>
            <w:gridSpan w:val="2"/>
            <w:shd w:val="clear" w:color="auto" w:fill="auto"/>
          </w:tcPr>
          <w:p w14:paraId="4189BE4C" w14:textId="77777777" w:rsidR="00877B2B" w:rsidRPr="003F5AF2" w:rsidRDefault="00877B2B" w:rsidP="000937BF">
            <w:pPr>
              <w:rPr>
                <w:sz w:val="20"/>
                <w:szCs w:val="20"/>
              </w:rPr>
            </w:pPr>
            <w:r w:rsidRPr="003F5AF2">
              <w:t>6</w:t>
            </w:r>
          </w:p>
        </w:tc>
        <w:tc>
          <w:tcPr>
            <w:tcW w:w="1970" w:type="dxa"/>
            <w:gridSpan w:val="3"/>
            <w:shd w:val="clear" w:color="auto" w:fill="auto"/>
          </w:tcPr>
          <w:p w14:paraId="5C5632AA" w14:textId="77777777" w:rsidR="00877B2B" w:rsidRPr="003F5AF2" w:rsidRDefault="00877B2B" w:rsidP="000937BF">
            <w:r w:rsidRPr="003F5AF2">
              <w:t>7-Strongly Agree</w:t>
            </w:r>
          </w:p>
        </w:tc>
      </w:tr>
      <w:tr w:rsidR="00F5587B" w:rsidRPr="003F5AF2" w14:paraId="0509828D" w14:textId="77777777" w:rsidTr="00D0317D">
        <w:trPr>
          <w:trHeight w:val="395"/>
        </w:trPr>
        <w:tc>
          <w:tcPr>
            <w:tcW w:w="536" w:type="dxa"/>
            <w:shd w:val="clear" w:color="auto" w:fill="auto"/>
          </w:tcPr>
          <w:p w14:paraId="44F9FF49" w14:textId="77777777" w:rsidR="00BC1051" w:rsidRPr="003F5AF2" w:rsidRDefault="00BC1051" w:rsidP="000937BF"/>
        </w:tc>
        <w:tc>
          <w:tcPr>
            <w:tcW w:w="2127" w:type="dxa"/>
            <w:shd w:val="clear" w:color="auto" w:fill="auto"/>
          </w:tcPr>
          <w:p w14:paraId="45C35AA0" w14:textId="77777777" w:rsidR="00BC1051" w:rsidRPr="003F5AF2" w:rsidRDefault="00BC1051" w:rsidP="000937BF"/>
        </w:tc>
        <w:tc>
          <w:tcPr>
            <w:tcW w:w="701" w:type="dxa"/>
            <w:shd w:val="clear" w:color="auto" w:fill="auto"/>
          </w:tcPr>
          <w:p w14:paraId="7278946C" w14:textId="77777777" w:rsidR="00BC1051" w:rsidRPr="003F5AF2" w:rsidRDefault="00BC1051" w:rsidP="000937BF"/>
        </w:tc>
        <w:tc>
          <w:tcPr>
            <w:tcW w:w="522" w:type="dxa"/>
            <w:shd w:val="clear" w:color="auto" w:fill="auto"/>
          </w:tcPr>
          <w:p w14:paraId="16E2ED72" w14:textId="77777777" w:rsidR="00BC1051" w:rsidRPr="003F5AF2" w:rsidRDefault="00BC1051" w:rsidP="000937BF"/>
        </w:tc>
        <w:tc>
          <w:tcPr>
            <w:tcW w:w="610" w:type="dxa"/>
            <w:shd w:val="clear" w:color="auto" w:fill="auto"/>
          </w:tcPr>
          <w:p w14:paraId="1ABBEBC8" w14:textId="77777777" w:rsidR="00BC1051" w:rsidRPr="003F5AF2" w:rsidRDefault="00BC1051" w:rsidP="000937BF"/>
        </w:tc>
        <w:tc>
          <w:tcPr>
            <w:tcW w:w="983" w:type="dxa"/>
            <w:gridSpan w:val="4"/>
            <w:shd w:val="clear" w:color="auto" w:fill="auto"/>
          </w:tcPr>
          <w:p w14:paraId="3651286E" w14:textId="77777777" w:rsidR="00BC1051" w:rsidRPr="003F5AF2" w:rsidRDefault="00BC1051" w:rsidP="000937BF"/>
        </w:tc>
        <w:tc>
          <w:tcPr>
            <w:tcW w:w="718" w:type="dxa"/>
            <w:gridSpan w:val="2"/>
            <w:shd w:val="clear" w:color="auto" w:fill="auto"/>
          </w:tcPr>
          <w:p w14:paraId="6288D675" w14:textId="77777777" w:rsidR="00BC1051" w:rsidRPr="003F5AF2" w:rsidRDefault="00BC1051" w:rsidP="000937BF"/>
        </w:tc>
        <w:tc>
          <w:tcPr>
            <w:tcW w:w="1970" w:type="dxa"/>
            <w:gridSpan w:val="3"/>
            <w:shd w:val="clear" w:color="auto" w:fill="auto"/>
          </w:tcPr>
          <w:p w14:paraId="36981FD2" w14:textId="77777777" w:rsidR="00BC1051" w:rsidRPr="003F5AF2" w:rsidRDefault="00BC1051" w:rsidP="000937BF"/>
        </w:tc>
      </w:tr>
      <w:tr w:rsidR="00877B2B" w:rsidRPr="003F5AF2" w14:paraId="5B0B11CD" w14:textId="77777777" w:rsidTr="00D0317D">
        <w:trPr>
          <w:trHeight w:val="395"/>
        </w:trPr>
        <w:tc>
          <w:tcPr>
            <w:tcW w:w="536" w:type="dxa"/>
            <w:shd w:val="clear" w:color="auto" w:fill="auto"/>
          </w:tcPr>
          <w:p w14:paraId="198BC1A9" w14:textId="77777777" w:rsidR="00877B2B" w:rsidRPr="003F5AF2" w:rsidRDefault="00877B2B" w:rsidP="000937BF">
            <w:r w:rsidRPr="003F5AF2">
              <w:t>15.</w:t>
            </w:r>
          </w:p>
        </w:tc>
        <w:tc>
          <w:tcPr>
            <w:tcW w:w="7631" w:type="dxa"/>
            <w:gridSpan w:val="13"/>
            <w:shd w:val="clear" w:color="auto" w:fill="auto"/>
          </w:tcPr>
          <w:p w14:paraId="21913781" w14:textId="0EC23AB4" w:rsidR="00877B2B" w:rsidRPr="003F5AF2" w:rsidRDefault="00877B2B" w:rsidP="00BC1051">
            <w:r w:rsidRPr="003F5AF2">
              <w:t xml:space="preserve">I am able to exercise for 30 minutes per day 5 days per week during the </w:t>
            </w:r>
            <w:proofErr w:type="gramStart"/>
            <w:r w:rsidRPr="003F5AF2">
              <w:t>next</w:t>
            </w:r>
            <w:r w:rsidR="00BC1051" w:rsidRPr="003F5AF2">
              <w:t xml:space="preserve"> </w:t>
            </w:r>
            <w:r w:rsidRPr="003F5AF2">
              <w:t xml:space="preserve"> month</w:t>
            </w:r>
            <w:proofErr w:type="gramEnd"/>
            <w:r w:rsidRPr="003F5AF2">
              <w:t>.</w:t>
            </w:r>
            <w:r w:rsidR="00BC1051" w:rsidRPr="003F5AF2">
              <w:t xml:space="preserve"> (I am able to eat four to five servings of fruits and vegetables each per day during the next month).</w:t>
            </w:r>
          </w:p>
        </w:tc>
      </w:tr>
      <w:tr w:rsidR="00F5587B" w:rsidRPr="003F5AF2" w14:paraId="3A2CC5E9" w14:textId="77777777" w:rsidTr="00D0317D">
        <w:trPr>
          <w:trHeight w:val="395"/>
        </w:trPr>
        <w:tc>
          <w:tcPr>
            <w:tcW w:w="536" w:type="dxa"/>
            <w:shd w:val="clear" w:color="auto" w:fill="auto"/>
          </w:tcPr>
          <w:p w14:paraId="52B6B951" w14:textId="78F6B220" w:rsidR="00877B2B" w:rsidRPr="003F5AF2" w:rsidRDefault="00877B2B" w:rsidP="000937BF"/>
        </w:tc>
        <w:tc>
          <w:tcPr>
            <w:tcW w:w="2127" w:type="dxa"/>
            <w:shd w:val="clear" w:color="auto" w:fill="auto"/>
          </w:tcPr>
          <w:p w14:paraId="46F03C15" w14:textId="77777777" w:rsidR="00877B2B" w:rsidRPr="003F5AF2" w:rsidRDefault="00877B2B" w:rsidP="000937BF">
            <w:pPr>
              <w:rPr>
                <w:sz w:val="20"/>
                <w:szCs w:val="20"/>
              </w:rPr>
            </w:pPr>
            <w:r w:rsidRPr="003F5AF2">
              <w:t>1-Strongly Disagree</w:t>
            </w:r>
          </w:p>
        </w:tc>
        <w:tc>
          <w:tcPr>
            <w:tcW w:w="701" w:type="dxa"/>
            <w:shd w:val="clear" w:color="auto" w:fill="auto"/>
          </w:tcPr>
          <w:p w14:paraId="093DBB70" w14:textId="77777777" w:rsidR="00877B2B" w:rsidRPr="003F5AF2" w:rsidRDefault="00877B2B" w:rsidP="000937BF">
            <w:pPr>
              <w:rPr>
                <w:sz w:val="20"/>
                <w:szCs w:val="20"/>
              </w:rPr>
            </w:pPr>
            <w:r w:rsidRPr="003F5AF2">
              <w:t>2</w:t>
            </w:r>
          </w:p>
        </w:tc>
        <w:tc>
          <w:tcPr>
            <w:tcW w:w="522" w:type="dxa"/>
            <w:shd w:val="clear" w:color="auto" w:fill="auto"/>
          </w:tcPr>
          <w:p w14:paraId="204C67F2" w14:textId="77777777" w:rsidR="00877B2B" w:rsidRPr="003F5AF2" w:rsidRDefault="00877B2B" w:rsidP="000937BF">
            <w:pPr>
              <w:rPr>
                <w:sz w:val="20"/>
                <w:szCs w:val="20"/>
              </w:rPr>
            </w:pPr>
            <w:r w:rsidRPr="003F5AF2">
              <w:t>3</w:t>
            </w:r>
          </w:p>
        </w:tc>
        <w:tc>
          <w:tcPr>
            <w:tcW w:w="610" w:type="dxa"/>
            <w:shd w:val="clear" w:color="auto" w:fill="auto"/>
          </w:tcPr>
          <w:p w14:paraId="2E3C617E" w14:textId="77777777" w:rsidR="00877B2B" w:rsidRPr="003F5AF2" w:rsidRDefault="00877B2B" w:rsidP="000937BF">
            <w:pPr>
              <w:rPr>
                <w:sz w:val="20"/>
                <w:szCs w:val="20"/>
              </w:rPr>
            </w:pPr>
            <w:r w:rsidRPr="003F5AF2">
              <w:t>4</w:t>
            </w:r>
          </w:p>
        </w:tc>
        <w:tc>
          <w:tcPr>
            <w:tcW w:w="983" w:type="dxa"/>
            <w:gridSpan w:val="4"/>
            <w:shd w:val="clear" w:color="auto" w:fill="auto"/>
          </w:tcPr>
          <w:p w14:paraId="5D74E98D" w14:textId="77777777" w:rsidR="00877B2B" w:rsidRPr="003F5AF2" w:rsidRDefault="00877B2B" w:rsidP="000937BF">
            <w:pPr>
              <w:rPr>
                <w:sz w:val="20"/>
                <w:szCs w:val="20"/>
              </w:rPr>
            </w:pPr>
            <w:r w:rsidRPr="003F5AF2">
              <w:t>5</w:t>
            </w:r>
          </w:p>
        </w:tc>
        <w:tc>
          <w:tcPr>
            <w:tcW w:w="718" w:type="dxa"/>
            <w:gridSpan w:val="2"/>
            <w:shd w:val="clear" w:color="auto" w:fill="auto"/>
          </w:tcPr>
          <w:p w14:paraId="6930AAB3" w14:textId="77777777" w:rsidR="00877B2B" w:rsidRPr="003F5AF2" w:rsidRDefault="00877B2B" w:rsidP="000937BF">
            <w:pPr>
              <w:rPr>
                <w:sz w:val="20"/>
                <w:szCs w:val="20"/>
              </w:rPr>
            </w:pPr>
            <w:r w:rsidRPr="003F5AF2">
              <w:t>6</w:t>
            </w:r>
          </w:p>
        </w:tc>
        <w:tc>
          <w:tcPr>
            <w:tcW w:w="1970" w:type="dxa"/>
            <w:gridSpan w:val="3"/>
            <w:shd w:val="clear" w:color="auto" w:fill="auto"/>
          </w:tcPr>
          <w:p w14:paraId="0B118520" w14:textId="77777777" w:rsidR="00877B2B" w:rsidRPr="003F5AF2" w:rsidRDefault="00877B2B" w:rsidP="000937BF">
            <w:r w:rsidRPr="003F5AF2">
              <w:t>7-Strongly Agree</w:t>
            </w:r>
          </w:p>
        </w:tc>
      </w:tr>
      <w:tr w:rsidR="00877B2B" w:rsidRPr="003F5AF2" w14:paraId="78850087" w14:textId="77777777" w:rsidTr="00D0317D">
        <w:trPr>
          <w:trHeight w:val="395"/>
        </w:trPr>
        <w:tc>
          <w:tcPr>
            <w:tcW w:w="536" w:type="dxa"/>
            <w:shd w:val="clear" w:color="auto" w:fill="auto"/>
          </w:tcPr>
          <w:p w14:paraId="62B158B4" w14:textId="77777777" w:rsidR="00877B2B" w:rsidRPr="003F5AF2" w:rsidRDefault="00877B2B" w:rsidP="000937BF">
            <w:r w:rsidRPr="003F5AF2">
              <w:t>16.</w:t>
            </w:r>
          </w:p>
        </w:tc>
        <w:tc>
          <w:tcPr>
            <w:tcW w:w="7631" w:type="dxa"/>
            <w:gridSpan w:val="13"/>
            <w:shd w:val="clear" w:color="auto" w:fill="auto"/>
          </w:tcPr>
          <w:p w14:paraId="48A4E228" w14:textId="22FBC1F8" w:rsidR="00877B2B" w:rsidRPr="003F5AF2" w:rsidRDefault="00877B2B" w:rsidP="00BC1051">
            <w:r w:rsidRPr="003F5AF2">
              <w:t>I am certain I could exercise for 30 minutes per day 5 days per week during the next month.</w:t>
            </w:r>
            <w:r w:rsidR="00BC1051" w:rsidRPr="003F5AF2">
              <w:t xml:space="preserve"> (I am certain I could Eat four to five servings of fruits and vegetables each per day during the next month).</w:t>
            </w:r>
          </w:p>
        </w:tc>
      </w:tr>
      <w:tr w:rsidR="00F5587B" w:rsidRPr="003F5AF2" w14:paraId="13A17795" w14:textId="77777777" w:rsidTr="00D0317D">
        <w:trPr>
          <w:trHeight w:val="395"/>
        </w:trPr>
        <w:tc>
          <w:tcPr>
            <w:tcW w:w="536" w:type="dxa"/>
            <w:shd w:val="clear" w:color="auto" w:fill="auto"/>
          </w:tcPr>
          <w:p w14:paraId="21723FBE" w14:textId="77777777" w:rsidR="00877B2B" w:rsidRPr="003F5AF2" w:rsidRDefault="00877B2B" w:rsidP="000937BF"/>
        </w:tc>
        <w:tc>
          <w:tcPr>
            <w:tcW w:w="2127" w:type="dxa"/>
            <w:shd w:val="clear" w:color="auto" w:fill="auto"/>
          </w:tcPr>
          <w:p w14:paraId="370429E0" w14:textId="77777777" w:rsidR="00877B2B" w:rsidRPr="003F5AF2" w:rsidRDefault="00877B2B" w:rsidP="000937BF">
            <w:pPr>
              <w:rPr>
                <w:sz w:val="20"/>
                <w:szCs w:val="20"/>
              </w:rPr>
            </w:pPr>
            <w:r w:rsidRPr="003F5AF2">
              <w:t>1-Strongly Disagree</w:t>
            </w:r>
          </w:p>
        </w:tc>
        <w:tc>
          <w:tcPr>
            <w:tcW w:w="701" w:type="dxa"/>
            <w:shd w:val="clear" w:color="auto" w:fill="auto"/>
          </w:tcPr>
          <w:p w14:paraId="35C745A6" w14:textId="77777777" w:rsidR="00877B2B" w:rsidRPr="003F5AF2" w:rsidRDefault="00877B2B" w:rsidP="000937BF">
            <w:pPr>
              <w:rPr>
                <w:sz w:val="20"/>
                <w:szCs w:val="20"/>
              </w:rPr>
            </w:pPr>
            <w:r w:rsidRPr="003F5AF2">
              <w:t>2</w:t>
            </w:r>
          </w:p>
        </w:tc>
        <w:tc>
          <w:tcPr>
            <w:tcW w:w="522" w:type="dxa"/>
            <w:shd w:val="clear" w:color="auto" w:fill="auto"/>
          </w:tcPr>
          <w:p w14:paraId="38C7D1E3" w14:textId="77777777" w:rsidR="00877B2B" w:rsidRPr="003F5AF2" w:rsidRDefault="00877B2B" w:rsidP="000937BF">
            <w:pPr>
              <w:rPr>
                <w:sz w:val="20"/>
                <w:szCs w:val="20"/>
              </w:rPr>
            </w:pPr>
            <w:r w:rsidRPr="003F5AF2">
              <w:t>3</w:t>
            </w:r>
          </w:p>
        </w:tc>
        <w:tc>
          <w:tcPr>
            <w:tcW w:w="610" w:type="dxa"/>
            <w:shd w:val="clear" w:color="auto" w:fill="auto"/>
          </w:tcPr>
          <w:p w14:paraId="64CBD079" w14:textId="77777777" w:rsidR="00877B2B" w:rsidRPr="003F5AF2" w:rsidRDefault="00877B2B" w:rsidP="000937BF">
            <w:pPr>
              <w:rPr>
                <w:sz w:val="20"/>
                <w:szCs w:val="20"/>
              </w:rPr>
            </w:pPr>
            <w:r w:rsidRPr="003F5AF2">
              <w:t>4</w:t>
            </w:r>
          </w:p>
        </w:tc>
        <w:tc>
          <w:tcPr>
            <w:tcW w:w="983" w:type="dxa"/>
            <w:gridSpan w:val="4"/>
            <w:shd w:val="clear" w:color="auto" w:fill="auto"/>
          </w:tcPr>
          <w:p w14:paraId="7A099815" w14:textId="77777777" w:rsidR="00877B2B" w:rsidRPr="003F5AF2" w:rsidRDefault="00877B2B" w:rsidP="000937BF">
            <w:pPr>
              <w:rPr>
                <w:sz w:val="20"/>
                <w:szCs w:val="20"/>
              </w:rPr>
            </w:pPr>
            <w:r w:rsidRPr="003F5AF2">
              <w:t>5</w:t>
            </w:r>
          </w:p>
        </w:tc>
        <w:tc>
          <w:tcPr>
            <w:tcW w:w="718" w:type="dxa"/>
            <w:gridSpan w:val="2"/>
            <w:shd w:val="clear" w:color="auto" w:fill="auto"/>
          </w:tcPr>
          <w:p w14:paraId="5D1C4D92" w14:textId="77777777" w:rsidR="00877B2B" w:rsidRPr="003F5AF2" w:rsidRDefault="00877B2B" w:rsidP="000937BF">
            <w:pPr>
              <w:rPr>
                <w:sz w:val="20"/>
                <w:szCs w:val="20"/>
              </w:rPr>
            </w:pPr>
            <w:r w:rsidRPr="003F5AF2">
              <w:t>6</w:t>
            </w:r>
          </w:p>
        </w:tc>
        <w:tc>
          <w:tcPr>
            <w:tcW w:w="1970" w:type="dxa"/>
            <w:gridSpan w:val="3"/>
            <w:shd w:val="clear" w:color="auto" w:fill="auto"/>
          </w:tcPr>
          <w:p w14:paraId="21D8C244" w14:textId="77777777" w:rsidR="00877B2B" w:rsidRPr="003F5AF2" w:rsidRDefault="00877B2B" w:rsidP="000937BF">
            <w:r w:rsidRPr="003F5AF2">
              <w:t>7-Strongly Agree</w:t>
            </w:r>
          </w:p>
        </w:tc>
      </w:tr>
      <w:tr w:rsidR="00877B2B" w:rsidRPr="003F5AF2" w14:paraId="6FE0373C" w14:textId="77777777" w:rsidTr="00D0317D">
        <w:trPr>
          <w:trHeight w:val="395"/>
        </w:trPr>
        <w:tc>
          <w:tcPr>
            <w:tcW w:w="536" w:type="dxa"/>
            <w:shd w:val="clear" w:color="auto" w:fill="auto"/>
          </w:tcPr>
          <w:p w14:paraId="3475508B" w14:textId="77777777" w:rsidR="00877B2B" w:rsidRPr="003F5AF2" w:rsidRDefault="00877B2B" w:rsidP="000937BF">
            <w:r w:rsidRPr="003F5AF2">
              <w:lastRenderedPageBreak/>
              <w:t xml:space="preserve">17. </w:t>
            </w:r>
          </w:p>
        </w:tc>
        <w:tc>
          <w:tcPr>
            <w:tcW w:w="7631" w:type="dxa"/>
            <w:gridSpan w:val="13"/>
            <w:shd w:val="clear" w:color="auto" w:fill="auto"/>
          </w:tcPr>
          <w:p w14:paraId="139FADEE" w14:textId="4C57D194" w:rsidR="00877B2B" w:rsidRPr="003F5AF2" w:rsidRDefault="00877B2B" w:rsidP="00E84ED4">
            <w:r w:rsidRPr="003F5AF2">
              <w:t>If I wanted I could easily exercise for 30 minutes per day 5 days per week during the next month.</w:t>
            </w:r>
            <w:r w:rsidR="00BC1051" w:rsidRPr="003F5AF2">
              <w:t xml:space="preserve"> (If I wanted I could easily Eat four to five servings of fruits and vegetables each per day during the next month</w:t>
            </w:r>
            <w:r w:rsidR="00E84ED4" w:rsidRPr="003F5AF2">
              <w:t>).</w:t>
            </w:r>
          </w:p>
        </w:tc>
      </w:tr>
      <w:tr w:rsidR="00F5587B" w:rsidRPr="003F5AF2" w14:paraId="1516339D" w14:textId="77777777" w:rsidTr="00D0317D">
        <w:trPr>
          <w:trHeight w:val="395"/>
        </w:trPr>
        <w:tc>
          <w:tcPr>
            <w:tcW w:w="536" w:type="dxa"/>
            <w:shd w:val="clear" w:color="auto" w:fill="auto"/>
          </w:tcPr>
          <w:p w14:paraId="07B3E659" w14:textId="77777777" w:rsidR="00877B2B" w:rsidRPr="003F5AF2" w:rsidRDefault="00877B2B" w:rsidP="000937BF"/>
        </w:tc>
        <w:tc>
          <w:tcPr>
            <w:tcW w:w="2127" w:type="dxa"/>
            <w:shd w:val="clear" w:color="auto" w:fill="auto"/>
          </w:tcPr>
          <w:p w14:paraId="1B988707" w14:textId="77777777" w:rsidR="00877B2B" w:rsidRPr="003F5AF2" w:rsidRDefault="00877B2B" w:rsidP="000937BF">
            <w:pPr>
              <w:rPr>
                <w:sz w:val="20"/>
                <w:szCs w:val="20"/>
              </w:rPr>
            </w:pPr>
            <w:r w:rsidRPr="003F5AF2">
              <w:t>1-Strongly Disagree</w:t>
            </w:r>
          </w:p>
        </w:tc>
        <w:tc>
          <w:tcPr>
            <w:tcW w:w="701" w:type="dxa"/>
            <w:shd w:val="clear" w:color="auto" w:fill="auto"/>
          </w:tcPr>
          <w:p w14:paraId="4580CED7" w14:textId="77777777" w:rsidR="00877B2B" w:rsidRPr="003F5AF2" w:rsidRDefault="00877B2B" w:rsidP="000937BF">
            <w:pPr>
              <w:rPr>
                <w:sz w:val="20"/>
                <w:szCs w:val="20"/>
              </w:rPr>
            </w:pPr>
            <w:r w:rsidRPr="003F5AF2">
              <w:t>2</w:t>
            </w:r>
          </w:p>
        </w:tc>
        <w:tc>
          <w:tcPr>
            <w:tcW w:w="522" w:type="dxa"/>
            <w:shd w:val="clear" w:color="auto" w:fill="auto"/>
          </w:tcPr>
          <w:p w14:paraId="798BE9E4" w14:textId="77777777" w:rsidR="00877B2B" w:rsidRPr="003F5AF2" w:rsidRDefault="00877B2B" w:rsidP="000937BF">
            <w:pPr>
              <w:rPr>
                <w:sz w:val="20"/>
                <w:szCs w:val="20"/>
              </w:rPr>
            </w:pPr>
            <w:r w:rsidRPr="003F5AF2">
              <w:t>3</w:t>
            </w:r>
          </w:p>
        </w:tc>
        <w:tc>
          <w:tcPr>
            <w:tcW w:w="610" w:type="dxa"/>
            <w:shd w:val="clear" w:color="auto" w:fill="auto"/>
          </w:tcPr>
          <w:p w14:paraId="0798BD3A" w14:textId="77777777" w:rsidR="00877B2B" w:rsidRPr="003F5AF2" w:rsidRDefault="00877B2B" w:rsidP="000937BF">
            <w:pPr>
              <w:rPr>
                <w:sz w:val="20"/>
                <w:szCs w:val="20"/>
              </w:rPr>
            </w:pPr>
            <w:r w:rsidRPr="003F5AF2">
              <w:t>4</w:t>
            </w:r>
          </w:p>
        </w:tc>
        <w:tc>
          <w:tcPr>
            <w:tcW w:w="983" w:type="dxa"/>
            <w:gridSpan w:val="4"/>
            <w:shd w:val="clear" w:color="auto" w:fill="auto"/>
          </w:tcPr>
          <w:p w14:paraId="09A0150B" w14:textId="77777777" w:rsidR="00877B2B" w:rsidRPr="003F5AF2" w:rsidRDefault="00877B2B" w:rsidP="000937BF">
            <w:pPr>
              <w:rPr>
                <w:sz w:val="20"/>
                <w:szCs w:val="20"/>
              </w:rPr>
            </w:pPr>
            <w:r w:rsidRPr="003F5AF2">
              <w:t>5</w:t>
            </w:r>
          </w:p>
        </w:tc>
        <w:tc>
          <w:tcPr>
            <w:tcW w:w="718" w:type="dxa"/>
            <w:gridSpan w:val="2"/>
            <w:shd w:val="clear" w:color="auto" w:fill="auto"/>
          </w:tcPr>
          <w:p w14:paraId="5D53F899" w14:textId="77777777" w:rsidR="00877B2B" w:rsidRPr="003F5AF2" w:rsidRDefault="00877B2B" w:rsidP="000937BF">
            <w:pPr>
              <w:rPr>
                <w:sz w:val="20"/>
                <w:szCs w:val="20"/>
              </w:rPr>
            </w:pPr>
            <w:r w:rsidRPr="003F5AF2">
              <w:t>6</w:t>
            </w:r>
          </w:p>
        </w:tc>
        <w:tc>
          <w:tcPr>
            <w:tcW w:w="1970" w:type="dxa"/>
            <w:gridSpan w:val="3"/>
            <w:shd w:val="clear" w:color="auto" w:fill="auto"/>
          </w:tcPr>
          <w:p w14:paraId="7974E8DC" w14:textId="77777777" w:rsidR="00877B2B" w:rsidRPr="003F5AF2" w:rsidRDefault="00877B2B" w:rsidP="000937BF">
            <w:r w:rsidRPr="003F5AF2">
              <w:t>7-Strongly Agree</w:t>
            </w:r>
          </w:p>
        </w:tc>
      </w:tr>
      <w:tr w:rsidR="00877B2B" w:rsidRPr="003F5AF2" w14:paraId="554D2A5D" w14:textId="77777777" w:rsidTr="00D0317D">
        <w:trPr>
          <w:trHeight w:val="395"/>
        </w:trPr>
        <w:tc>
          <w:tcPr>
            <w:tcW w:w="536" w:type="dxa"/>
            <w:shd w:val="clear" w:color="auto" w:fill="auto"/>
          </w:tcPr>
          <w:p w14:paraId="0FC6D2E6" w14:textId="77777777" w:rsidR="00877B2B" w:rsidRPr="003F5AF2" w:rsidRDefault="00877B2B" w:rsidP="000937BF">
            <w:r w:rsidRPr="003F5AF2">
              <w:t>18.</w:t>
            </w:r>
          </w:p>
        </w:tc>
        <w:tc>
          <w:tcPr>
            <w:tcW w:w="7631" w:type="dxa"/>
            <w:gridSpan w:val="13"/>
            <w:shd w:val="clear" w:color="auto" w:fill="auto"/>
          </w:tcPr>
          <w:p w14:paraId="59957242" w14:textId="601000E4" w:rsidR="00877B2B" w:rsidRPr="003F5AF2" w:rsidRDefault="00877B2B" w:rsidP="000937BF">
            <w:r w:rsidRPr="003F5AF2">
              <w:t xml:space="preserve">Engaging in regular exercise works in preventing heart disease. </w:t>
            </w:r>
            <w:r w:rsidR="00E84ED4" w:rsidRPr="003F5AF2">
              <w:t xml:space="preserve">(Eating healthy works in preventing heart disease). </w:t>
            </w:r>
            <w:r w:rsidRPr="003F5AF2">
              <w:t>(Perceived response-efficacy)</w:t>
            </w:r>
          </w:p>
        </w:tc>
      </w:tr>
      <w:tr w:rsidR="00F5587B" w:rsidRPr="003F5AF2" w14:paraId="035B05E6" w14:textId="77777777" w:rsidTr="00D0317D">
        <w:trPr>
          <w:trHeight w:val="395"/>
        </w:trPr>
        <w:tc>
          <w:tcPr>
            <w:tcW w:w="536" w:type="dxa"/>
            <w:shd w:val="clear" w:color="auto" w:fill="auto"/>
          </w:tcPr>
          <w:p w14:paraId="0C5F0A34" w14:textId="77777777" w:rsidR="00877B2B" w:rsidRPr="003F5AF2" w:rsidRDefault="00877B2B" w:rsidP="000937BF"/>
        </w:tc>
        <w:tc>
          <w:tcPr>
            <w:tcW w:w="2127" w:type="dxa"/>
            <w:shd w:val="clear" w:color="auto" w:fill="auto"/>
          </w:tcPr>
          <w:p w14:paraId="35172D41" w14:textId="77777777" w:rsidR="00877B2B" w:rsidRPr="003F5AF2" w:rsidRDefault="00877B2B" w:rsidP="000937BF">
            <w:pPr>
              <w:rPr>
                <w:sz w:val="20"/>
                <w:szCs w:val="20"/>
              </w:rPr>
            </w:pPr>
            <w:r w:rsidRPr="003F5AF2">
              <w:t>1-Strongly Disagree</w:t>
            </w:r>
          </w:p>
        </w:tc>
        <w:tc>
          <w:tcPr>
            <w:tcW w:w="701" w:type="dxa"/>
            <w:shd w:val="clear" w:color="auto" w:fill="auto"/>
          </w:tcPr>
          <w:p w14:paraId="552FF193" w14:textId="77777777" w:rsidR="00877B2B" w:rsidRPr="003F5AF2" w:rsidRDefault="00877B2B" w:rsidP="000937BF">
            <w:pPr>
              <w:rPr>
                <w:sz w:val="20"/>
                <w:szCs w:val="20"/>
              </w:rPr>
            </w:pPr>
            <w:r w:rsidRPr="003F5AF2">
              <w:t>2</w:t>
            </w:r>
          </w:p>
        </w:tc>
        <w:tc>
          <w:tcPr>
            <w:tcW w:w="522" w:type="dxa"/>
            <w:shd w:val="clear" w:color="auto" w:fill="auto"/>
          </w:tcPr>
          <w:p w14:paraId="2B5381E0" w14:textId="77777777" w:rsidR="00877B2B" w:rsidRPr="003F5AF2" w:rsidRDefault="00877B2B" w:rsidP="000937BF">
            <w:pPr>
              <w:rPr>
                <w:sz w:val="20"/>
                <w:szCs w:val="20"/>
              </w:rPr>
            </w:pPr>
            <w:r w:rsidRPr="003F5AF2">
              <w:t>3</w:t>
            </w:r>
          </w:p>
        </w:tc>
        <w:tc>
          <w:tcPr>
            <w:tcW w:w="610" w:type="dxa"/>
            <w:shd w:val="clear" w:color="auto" w:fill="auto"/>
          </w:tcPr>
          <w:p w14:paraId="3DAA3050" w14:textId="77777777" w:rsidR="00877B2B" w:rsidRPr="003F5AF2" w:rsidRDefault="00877B2B" w:rsidP="000937BF">
            <w:pPr>
              <w:rPr>
                <w:sz w:val="20"/>
                <w:szCs w:val="20"/>
              </w:rPr>
            </w:pPr>
            <w:r w:rsidRPr="003F5AF2">
              <w:t>4</w:t>
            </w:r>
          </w:p>
        </w:tc>
        <w:tc>
          <w:tcPr>
            <w:tcW w:w="983" w:type="dxa"/>
            <w:gridSpan w:val="4"/>
            <w:shd w:val="clear" w:color="auto" w:fill="auto"/>
          </w:tcPr>
          <w:p w14:paraId="450C40E8" w14:textId="77777777" w:rsidR="00877B2B" w:rsidRPr="003F5AF2" w:rsidRDefault="00877B2B" w:rsidP="000937BF">
            <w:pPr>
              <w:rPr>
                <w:sz w:val="20"/>
                <w:szCs w:val="20"/>
              </w:rPr>
            </w:pPr>
            <w:r w:rsidRPr="003F5AF2">
              <w:t>5</w:t>
            </w:r>
          </w:p>
        </w:tc>
        <w:tc>
          <w:tcPr>
            <w:tcW w:w="718" w:type="dxa"/>
            <w:gridSpan w:val="2"/>
            <w:shd w:val="clear" w:color="auto" w:fill="auto"/>
          </w:tcPr>
          <w:p w14:paraId="0222E7F1" w14:textId="77777777" w:rsidR="00877B2B" w:rsidRPr="003F5AF2" w:rsidRDefault="00877B2B" w:rsidP="000937BF">
            <w:pPr>
              <w:rPr>
                <w:sz w:val="20"/>
                <w:szCs w:val="20"/>
              </w:rPr>
            </w:pPr>
            <w:r w:rsidRPr="003F5AF2">
              <w:t>6</w:t>
            </w:r>
          </w:p>
        </w:tc>
        <w:tc>
          <w:tcPr>
            <w:tcW w:w="1970" w:type="dxa"/>
            <w:gridSpan w:val="3"/>
            <w:shd w:val="clear" w:color="auto" w:fill="auto"/>
          </w:tcPr>
          <w:p w14:paraId="1028ABFF" w14:textId="77777777" w:rsidR="00877B2B" w:rsidRPr="003F5AF2" w:rsidRDefault="00877B2B" w:rsidP="000937BF">
            <w:r w:rsidRPr="003F5AF2">
              <w:t>7-Strongly Agree</w:t>
            </w:r>
          </w:p>
        </w:tc>
      </w:tr>
      <w:tr w:rsidR="00877B2B" w:rsidRPr="003F5AF2" w14:paraId="159994E2" w14:textId="77777777" w:rsidTr="00D0317D">
        <w:trPr>
          <w:trHeight w:val="395"/>
        </w:trPr>
        <w:tc>
          <w:tcPr>
            <w:tcW w:w="536" w:type="dxa"/>
            <w:shd w:val="clear" w:color="auto" w:fill="auto"/>
          </w:tcPr>
          <w:p w14:paraId="55FDEBC5" w14:textId="77777777" w:rsidR="00877B2B" w:rsidRPr="003F5AF2" w:rsidRDefault="00877B2B" w:rsidP="000937BF">
            <w:r w:rsidRPr="003F5AF2">
              <w:t>19.</w:t>
            </w:r>
          </w:p>
        </w:tc>
        <w:tc>
          <w:tcPr>
            <w:tcW w:w="7631" w:type="dxa"/>
            <w:gridSpan w:val="13"/>
            <w:shd w:val="clear" w:color="auto" w:fill="auto"/>
          </w:tcPr>
          <w:p w14:paraId="094ACCA5" w14:textId="60FF1AC5" w:rsidR="00877B2B" w:rsidRPr="003F5AF2" w:rsidRDefault="00877B2B" w:rsidP="000937BF">
            <w:r w:rsidRPr="003F5AF2">
              <w:t>Engaging in regular exercise is effective in preventing heart disease.</w:t>
            </w:r>
            <w:r w:rsidR="00E84ED4" w:rsidRPr="003F5AF2">
              <w:t xml:space="preserve"> (Eating healthy is effective in preventing heart disease).</w:t>
            </w:r>
          </w:p>
        </w:tc>
      </w:tr>
      <w:tr w:rsidR="00F5587B" w:rsidRPr="003F5AF2" w14:paraId="7970FE70" w14:textId="77777777" w:rsidTr="00D0317D">
        <w:trPr>
          <w:trHeight w:val="395"/>
        </w:trPr>
        <w:tc>
          <w:tcPr>
            <w:tcW w:w="536" w:type="dxa"/>
            <w:shd w:val="clear" w:color="auto" w:fill="auto"/>
          </w:tcPr>
          <w:p w14:paraId="3FF16BC2" w14:textId="77777777" w:rsidR="00877B2B" w:rsidRPr="003F5AF2" w:rsidRDefault="00877B2B" w:rsidP="000937BF"/>
        </w:tc>
        <w:tc>
          <w:tcPr>
            <w:tcW w:w="2127" w:type="dxa"/>
            <w:shd w:val="clear" w:color="auto" w:fill="auto"/>
          </w:tcPr>
          <w:p w14:paraId="2BBFBA29" w14:textId="77777777" w:rsidR="00877B2B" w:rsidRPr="003F5AF2" w:rsidRDefault="00877B2B" w:rsidP="000937BF">
            <w:pPr>
              <w:rPr>
                <w:sz w:val="20"/>
                <w:szCs w:val="20"/>
              </w:rPr>
            </w:pPr>
            <w:r w:rsidRPr="003F5AF2">
              <w:t>1-Strongly Disagree</w:t>
            </w:r>
          </w:p>
        </w:tc>
        <w:tc>
          <w:tcPr>
            <w:tcW w:w="701" w:type="dxa"/>
            <w:shd w:val="clear" w:color="auto" w:fill="auto"/>
          </w:tcPr>
          <w:p w14:paraId="755571B6" w14:textId="77777777" w:rsidR="00877B2B" w:rsidRPr="003F5AF2" w:rsidRDefault="00877B2B" w:rsidP="000937BF">
            <w:pPr>
              <w:rPr>
                <w:sz w:val="20"/>
                <w:szCs w:val="20"/>
              </w:rPr>
            </w:pPr>
            <w:r w:rsidRPr="003F5AF2">
              <w:t>2</w:t>
            </w:r>
          </w:p>
        </w:tc>
        <w:tc>
          <w:tcPr>
            <w:tcW w:w="522" w:type="dxa"/>
            <w:shd w:val="clear" w:color="auto" w:fill="auto"/>
          </w:tcPr>
          <w:p w14:paraId="69F84382" w14:textId="77777777" w:rsidR="00877B2B" w:rsidRPr="003F5AF2" w:rsidRDefault="00877B2B" w:rsidP="000937BF">
            <w:pPr>
              <w:rPr>
                <w:sz w:val="20"/>
                <w:szCs w:val="20"/>
              </w:rPr>
            </w:pPr>
            <w:r w:rsidRPr="003F5AF2">
              <w:t>3</w:t>
            </w:r>
          </w:p>
        </w:tc>
        <w:tc>
          <w:tcPr>
            <w:tcW w:w="610" w:type="dxa"/>
            <w:shd w:val="clear" w:color="auto" w:fill="auto"/>
          </w:tcPr>
          <w:p w14:paraId="7442BDBF" w14:textId="77777777" w:rsidR="00877B2B" w:rsidRPr="003F5AF2" w:rsidRDefault="00877B2B" w:rsidP="000937BF">
            <w:pPr>
              <w:rPr>
                <w:sz w:val="20"/>
                <w:szCs w:val="20"/>
              </w:rPr>
            </w:pPr>
            <w:r w:rsidRPr="003F5AF2">
              <w:t>4</w:t>
            </w:r>
          </w:p>
        </w:tc>
        <w:tc>
          <w:tcPr>
            <w:tcW w:w="983" w:type="dxa"/>
            <w:gridSpan w:val="4"/>
            <w:shd w:val="clear" w:color="auto" w:fill="auto"/>
          </w:tcPr>
          <w:p w14:paraId="3F763B54" w14:textId="77777777" w:rsidR="00877B2B" w:rsidRPr="003F5AF2" w:rsidRDefault="00877B2B" w:rsidP="000937BF">
            <w:pPr>
              <w:rPr>
                <w:sz w:val="20"/>
                <w:szCs w:val="20"/>
              </w:rPr>
            </w:pPr>
            <w:r w:rsidRPr="003F5AF2">
              <w:t>5</w:t>
            </w:r>
          </w:p>
        </w:tc>
        <w:tc>
          <w:tcPr>
            <w:tcW w:w="718" w:type="dxa"/>
            <w:gridSpan w:val="2"/>
            <w:shd w:val="clear" w:color="auto" w:fill="auto"/>
          </w:tcPr>
          <w:p w14:paraId="35CED192" w14:textId="77777777" w:rsidR="00877B2B" w:rsidRPr="003F5AF2" w:rsidRDefault="00877B2B" w:rsidP="000937BF">
            <w:pPr>
              <w:rPr>
                <w:sz w:val="20"/>
                <w:szCs w:val="20"/>
              </w:rPr>
            </w:pPr>
            <w:r w:rsidRPr="003F5AF2">
              <w:t>6</w:t>
            </w:r>
          </w:p>
        </w:tc>
        <w:tc>
          <w:tcPr>
            <w:tcW w:w="1970" w:type="dxa"/>
            <w:gridSpan w:val="3"/>
            <w:shd w:val="clear" w:color="auto" w:fill="auto"/>
          </w:tcPr>
          <w:p w14:paraId="5A4A8F86" w14:textId="77777777" w:rsidR="00877B2B" w:rsidRPr="003F5AF2" w:rsidRDefault="00877B2B" w:rsidP="000937BF">
            <w:r w:rsidRPr="003F5AF2">
              <w:t>7-Strongly Agree</w:t>
            </w:r>
          </w:p>
        </w:tc>
      </w:tr>
      <w:tr w:rsidR="00877B2B" w:rsidRPr="003F5AF2" w14:paraId="7B41798A" w14:textId="77777777" w:rsidTr="00D0317D">
        <w:trPr>
          <w:trHeight w:val="395"/>
        </w:trPr>
        <w:tc>
          <w:tcPr>
            <w:tcW w:w="536" w:type="dxa"/>
            <w:shd w:val="clear" w:color="auto" w:fill="auto"/>
          </w:tcPr>
          <w:p w14:paraId="7EDE0B11" w14:textId="77777777" w:rsidR="00877B2B" w:rsidRPr="003F5AF2" w:rsidRDefault="00877B2B" w:rsidP="000937BF">
            <w:r w:rsidRPr="003F5AF2">
              <w:t>20.</w:t>
            </w:r>
          </w:p>
        </w:tc>
        <w:tc>
          <w:tcPr>
            <w:tcW w:w="7631" w:type="dxa"/>
            <w:gridSpan w:val="13"/>
            <w:shd w:val="clear" w:color="auto" w:fill="auto"/>
          </w:tcPr>
          <w:p w14:paraId="275B7919" w14:textId="35B2DFA5" w:rsidR="00877B2B" w:rsidRPr="003F5AF2" w:rsidRDefault="00877B2B" w:rsidP="000937BF">
            <w:r w:rsidRPr="003F5AF2">
              <w:t xml:space="preserve">Exercising regularly is costly in terms of time. </w:t>
            </w:r>
            <w:r w:rsidR="00E84ED4" w:rsidRPr="003F5AF2">
              <w:t xml:space="preserve">(Eating healthy is costly in terms of time). </w:t>
            </w:r>
            <w:r w:rsidRPr="003F5AF2">
              <w:t>(Perceived barrier)</w:t>
            </w:r>
          </w:p>
        </w:tc>
      </w:tr>
      <w:tr w:rsidR="00F5587B" w:rsidRPr="003F5AF2" w14:paraId="62BFB0D0" w14:textId="77777777" w:rsidTr="00D0317D">
        <w:trPr>
          <w:trHeight w:val="395"/>
        </w:trPr>
        <w:tc>
          <w:tcPr>
            <w:tcW w:w="536" w:type="dxa"/>
            <w:shd w:val="clear" w:color="auto" w:fill="auto"/>
          </w:tcPr>
          <w:p w14:paraId="19E08B96" w14:textId="77777777" w:rsidR="00877B2B" w:rsidRPr="003F5AF2" w:rsidRDefault="00877B2B" w:rsidP="000937BF"/>
        </w:tc>
        <w:tc>
          <w:tcPr>
            <w:tcW w:w="2127" w:type="dxa"/>
            <w:shd w:val="clear" w:color="auto" w:fill="auto"/>
          </w:tcPr>
          <w:p w14:paraId="5657B50F" w14:textId="77777777" w:rsidR="00877B2B" w:rsidRPr="003F5AF2" w:rsidRDefault="00877B2B" w:rsidP="000937BF">
            <w:pPr>
              <w:rPr>
                <w:sz w:val="20"/>
                <w:szCs w:val="20"/>
              </w:rPr>
            </w:pPr>
            <w:r w:rsidRPr="003F5AF2">
              <w:t>1-Strongly Disagree</w:t>
            </w:r>
          </w:p>
        </w:tc>
        <w:tc>
          <w:tcPr>
            <w:tcW w:w="701" w:type="dxa"/>
            <w:shd w:val="clear" w:color="auto" w:fill="auto"/>
          </w:tcPr>
          <w:p w14:paraId="7DC9E9CC" w14:textId="77777777" w:rsidR="00877B2B" w:rsidRPr="003F5AF2" w:rsidRDefault="00877B2B" w:rsidP="000937BF">
            <w:pPr>
              <w:rPr>
                <w:sz w:val="20"/>
                <w:szCs w:val="20"/>
              </w:rPr>
            </w:pPr>
            <w:r w:rsidRPr="003F5AF2">
              <w:t>2</w:t>
            </w:r>
          </w:p>
        </w:tc>
        <w:tc>
          <w:tcPr>
            <w:tcW w:w="522" w:type="dxa"/>
            <w:shd w:val="clear" w:color="auto" w:fill="auto"/>
          </w:tcPr>
          <w:p w14:paraId="461B1FC9" w14:textId="77777777" w:rsidR="00877B2B" w:rsidRPr="003F5AF2" w:rsidRDefault="00877B2B" w:rsidP="000937BF">
            <w:pPr>
              <w:rPr>
                <w:sz w:val="20"/>
                <w:szCs w:val="20"/>
              </w:rPr>
            </w:pPr>
            <w:r w:rsidRPr="003F5AF2">
              <w:t>3</w:t>
            </w:r>
          </w:p>
        </w:tc>
        <w:tc>
          <w:tcPr>
            <w:tcW w:w="610" w:type="dxa"/>
            <w:shd w:val="clear" w:color="auto" w:fill="auto"/>
          </w:tcPr>
          <w:p w14:paraId="199F326C" w14:textId="77777777" w:rsidR="00877B2B" w:rsidRPr="003F5AF2" w:rsidRDefault="00877B2B" w:rsidP="000937BF">
            <w:pPr>
              <w:rPr>
                <w:sz w:val="20"/>
                <w:szCs w:val="20"/>
              </w:rPr>
            </w:pPr>
            <w:r w:rsidRPr="003F5AF2">
              <w:t>4</w:t>
            </w:r>
          </w:p>
        </w:tc>
        <w:tc>
          <w:tcPr>
            <w:tcW w:w="983" w:type="dxa"/>
            <w:gridSpan w:val="4"/>
            <w:shd w:val="clear" w:color="auto" w:fill="auto"/>
          </w:tcPr>
          <w:p w14:paraId="0B5E08E4" w14:textId="77777777" w:rsidR="00877B2B" w:rsidRPr="003F5AF2" w:rsidRDefault="00877B2B" w:rsidP="000937BF">
            <w:pPr>
              <w:rPr>
                <w:sz w:val="20"/>
                <w:szCs w:val="20"/>
              </w:rPr>
            </w:pPr>
            <w:r w:rsidRPr="003F5AF2">
              <w:t>5</w:t>
            </w:r>
          </w:p>
        </w:tc>
        <w:tc>
          <w:tcPr>
            <w:tcW w:w="718" w:type="dxa"/>
            <w:gridSpan w:val="2"/>
            <w:shd w:val="clear" w:color="auto" w:fill="auto"/>
          </w:tcPr>
          <w:p w14:paraId="3187DA63" w14:textId="77777777" w:rsidR="00877B2B" w:rsidRPr="003F5AF2" w:rsidRDefault="00877B2B" w:rsidP="000937BF">
            <w:pPr>
              <w:rPr>
                <w:sz w:val="20"/>
                <w:szCs w:val="20"/>
              </w:rPr>
            </w:pPr>
            <w:r w:rsidRPr="003F5AF2">
              <w:t>6</w:t>
            </w:r>
          </w:p>
        </w:tc>
        <w:tc>
          <w:tcPr>
            <w:tcW w:w="1970" w:type="dxa"/>
            <w:gridSpan w:val="3"/>
            <w:shd w:val="clear" w:color="auto" w:fill="auto"/>
          </w:tcPr>
          <w:p w14:paraId="43D1CD59" w14:textId="77777777" w:rsidR="00877B2B" w:rsidRPr="003F5AF2" w:rsidRDefault="00877B2B" w:rsidP="000937BF">
            <w:r w:rsidRPr="003F5AF2">
              <w:t>7-Strongly Agree</w:t>
            </w:r>
          </w:p>
        </w:tc>
      </w:tr>
      <w:tr w:rsidR="00877B2B" w:rsidRPr="003F5AF2" w14:paraId="4FC1DE37" w14:textId="77777777" w:rsidTr="00D0317D">
        <w:trPr>
          <w:trHeight w:val="395"/>
        </w:trPr>
        <w:tc>
          <w:tcPr>
            <w:tcW w:w="536" w:type="dxa"/>
            <w:shd w:val="clear" w:color="auto" w:fill="auto"/>
          </w:tcPr>
          <w:p w14:paraId="6EEF0176" w14:textId="77777777" w:rsidR="00877B2B" w:rsidRPr="003F5AF2" w:rsidRDefault="00877B2B" w:rsidP="000937BF">
            <w:r w:rsidRPr="003F5AF2">
              <w:t>21.</w:t>
            </w:r>
          </w:p>
        </w:tc>
        <w:tc>
          <w:tcPr>
            <w:tcW w:w="7631" w:type="dxa"/>
            <w:gridSpan w:val="13"/>
            <w:shd w:val="clear" w:color="auto" w:fill="auto"/>
          </w:tcPr>
          <w:p w14:paraId="62180D44" w14:textId="2A3A7BE2" w:rsidR="00877B2B" w:rsidRPr="003F5AF2" w:rsidRDefault="00877B2B" w:rsidP="000937BF">
            <w:r w:rsidRPr="003F5AF2">
              <w:t>It is hard to find the time to exercise regularly.</w:t>
            </w:r>
            <w:r w:rsidR="00E84ED4" w:rsidRPr="003F5AF2">
              <w:t xml:space="preserve"> (It is hard to find time to eat healthy regularly).</w:t>
            </w:r>
          </w:p>
        </w:tc>
      </w:tr>
      <w:tr w:rsidR="00F5587B" w:rsidRPr="003F5AF2" w14:paraId="0BB6B0CC" w14:textId="77777777" w:rsidTr="00D0317D">
        <w:trPr>
          <w:trHeight w:val="395"/>
        </w:trPr>
        <w:tc>
          <w:tcPr>
            <w:tcW w:w="536" w:type="dxa"/>
            <w:shd w:val="clear" w:color="auto" w:fill="auto"/>
          </w:tcPr>
          <w:p w14:paraId="5B76CF20" w14:textId="77777777" w:rsidR="00877B2B" w:rsidRPr="003F5AF2" w:rsidRDefault="00877B2B" w:rsidP="000937BF"/>
        </w:tc>
        <w:tc>
          <w:tcPr>
            <w:tcW w:w="2127" w:type="dxa"/>
            <w:shd w:val="clear" w:color="auto" w:fill="auto"/>
          </w:tcPr>
          <w:p w14:paraId="77F4F515" w14:textId="77777777" w:rsidR="00877B2B" w:rsidRPr="003F5AF2" w:rsidRDefault="00877B2B" w:rsidP="000937BF">
            <w:pPr>
              <w:rPr>
                <w:sz w:val="20"/>
                <w:szCs w:val="20"/>
              </w:rPr>
            </w:pPr>
            <w:r w:rsidRPr="003F5AF2">
              <w:t>1-Strongly Disagree</w:t>
            </w:r>
          </w:p>
        </w:tc>
        <w:tc>
          <w:tcPr>
            <w:tcW w:w="701" w:type="dxa"/>
            <w:shd w:val="clear" w:color="auto" w:fill="auto"/>
          </w:tcPr>
          <w:p w14:paraId="0B6B2D81" w14:textId="77777777" w:rsidR="00877B2B" w:rsidRPr="003F5AF2" w:rsidRDefault="00877B2B" w:rsidP="000937BF">
            <w:pPr>
              <w:rPr>
                <w:sz w:val="20"/>
                <w:szCs w:val="20"/>
              </w:rPr>
            </w:pPr>
            <w:r w:rsidRPr="003F5AF2">
              <w:t>2</w:t>
            </w:r>
          </w:p>
        </w:tc>
        <w:tc>
          <w:tcPr>
            <w:tcW w:w="522" w:type="dxa"/>
            <w:shd w:val="clear" w:color="auto" w:fill="auto"/>
          </w:tcPr>
          <w:p w14:paraId="29BD5F8B" w14:textId="77777777" w:rsidR="00877B2B" w:rsidRPr="003F5AF2" w:rsidRDefault="00877B2B" w:rsidP="000937BF">
            <w:pPr>
              <w:rPr>
                <w:sz w:val="20"/>
                <w:szCs w:val="20"/>
              </w:rPr>
            </w:pPr>
            <w:r w:rsidRPr="003F5AF2">
              <w:t>3</w:t>
            </w:r>
          </w:p>
        </w:tc>
        <w:tc>
          <w:tcPr>
            <w:tcW w:w="610" w:type="dxa"/>
            <w:shd w:val="clear" w:color="auto" w:fill="auto"/>
          </w:tcPr>
          <w:p w14:paraId="61071B61" w14:textId="77777777" w:rsidR="00877B2B" w:rsidRPr="003F5AF2" w:rsidRDefault="00877B2B" w:rsidP="000937BF">
            <w:pPr>
              <w:rPr>
                <w:sz w:val="20"/>
                <w:szCs w:val="20"/>
              </w:rPr>
            </w:pPr>
            <w:r w:rsidRPr="003F5AF2">
              <w:t>4</w:t>
            </w:r>
          </w:p>
        </w:tc>
        <w:tc>
          <w:tcPr>
            <w:tcW w:w="983" w:type="dxa"/>
            <w:gridSpan w:val="4"/>
            <w:shd w:val="clear" w:color="auto" w:fill="auto"/>
          </w:tcPr>
          <w:p w14:paraId="68B247CE" w14:textId="77777777" w:rsidR="00877B2B" w:rsidRPr="003F5AF2" w:rsidRDefault="00877B2B" w:rsidP="000937BF">
            <w:pPr>
              <w:rPr>
                <w:sz w:val="20"/>
                <w:szCs w:val="20"/>
              </w:rPr>
            </w:pPr>
            <w:r w:rsidRPr="003F5AF2">
              <w:t>5</w:t>
            </w:r>
          </w:p>
        </w:tc>
        <w:tc>
          <w:tcPr>
            <w:tcW w:w="718" w:type="dxa"/>
            <w:gridSpan w:val="2"/>
            <w:shd w:val="clear" w:color="auto" w:fill="auto"/>
          </w:tcPr>
          <w:p w14:paraId="1A799570" w14:textId="77777777" w:rsidR="00877B2B" w:rsidRPr="003F5AF2" w:rsidRDefault="00877B2B" w:rsidP="000937BF">
            <w:pPr>
              <w:rPr>
                <w:sz w:val="20"/>
                <w:szCs w:val="20"/>
              </w:rPr>
            </w:pPr>
            <w:r w:rsidRPr="003F5AF2">
              <w:t>6</w:t>
            </w:r>
          </w:p>
        </w:tc>
        <w:tc>
          <w:tcPr>
            <w:tcW w:w="1970" w:type="dxa"/>
            <w:gridSpan w:val="3"/>
            <w:shd w:val="clear" w:color="auto" w:fill="auto"/>
          </w:tcPr>
          <w:p w14:paraId="456696DF" w14:textId="77777777" w:rsidR="00877B2B" w:rsidRPr="003F5AF2" w:rsidRDefault="00877B2B" w:rsidP="000937BF">
            <w:r w:rsidRPr="003F5AF2">
              <w:t>7-Strongly Agree</w:t>
            </w:r>
          </w:p>
        </w:tc>
      </w:tr>
      <w:tr w:rsidR="00877B2B" w:rsidRPr="003F5AF2" w14:paraId="0FCFD8FF" w14:textId="77777777" w:rsidTr="00D0317D">
        <w:trPr>
          <w:trHeight w:val="395"/>
        </w:trPr>
        <w:tc>
          <w:tcPr>
            <w:tcW w:w="536" w:type="dxa"/>
            <w:shd w:val="clear" w:color="auto" w:fill="auto"/>
          </w:tcPr>
          <w:p w14:paraId="7AA93608" w14:textId="77777777" w:rsidR="00877B2B" w:rsidRPr="003F5AF2" w:rsidRDefault="00877B2B" w:rsidP="000937BF">
            <w:r w:rsidRPr="003F5AF2">
              <w:t>22.</w:t>
            </w:r>
          </w:p>
        </w:tc>
        <w:tc>
          <w:tcPr>
            <w:tcW w:w="7631" w:type="dxa"/>
            <w:gridSpan w:val="13"/>
            <w:shd w:val="clear" w:color="auto" w:fill="auto"/>
          </w:tcPr>
          <w:p w14:paraId="488ACC63" w14:textId="20AF56C2" w:rsidR="00877B2B" w:rsidRPr="003F5AF2" w:rsidRDefault="00877B2B" w:rsidP="000937BF">
            <w:r w:rsidRPr="003F5AF2">
              <w:t>Having to exercise regularly interferes with my normal activities.</w:t>
            </w:r>
            <w:r w:rsidR="00E84ED4" w:rsidRPr="003F5AF2">
              <w:t xml:space="preserve"> (Having to eat healthy regularly interferes with my normal activities).</w:t>
            </w:r>
          </w:p>
        </w:tc>
      </w:tr>
      <w:tr w:rsidR="00F5587B" w:rsidRPr="003F5AF2" w14:paraId="690DBBEF" w14:textId="77777777" w:rsidTr="00D0317D">
        <w:trPr>
          <w:trHeight w:val="395"/>
        </w:trPr>
        <w:tc>
          <w:tcPr>
            <w:tcW w:w="536" w:type="dxa"/>
            <w:shd w:val="clear" w:color="auto" w:fill="auto"/>
          </w:tcPr>
          <w:p w14:paraId="33C458BF" w14:textId="77777777" w:rsidR="00877B2B" w:rsidRPr="003F5AF2" w:rsidRDefault="00877B2B" w:rsidP="000937BF"/>
        </w:tc>
        <w:tc>
          <w:tcPr>
            <w:tcW w:w="2127" w:type="dxa"/>
            <w:shd w:val="clear" w:color="auto" w:fill="auto"/>
          </w:tcPr>
          <w:p w14:paraId="0E8D7460" w14:textId="77777777" w:rsidR="00877B2B" w:rsidRPr="003F5AF2" w:rsidRDefault="00877B2B" w:rsidP="000937BF">
            <w:pPr>
              <w:rPr>
                <w:sz w:val="20"/>
                <w:szCs w:val="20"/>
              </w:rPr>
            </w:pPr>
            <w:r w:rsidRPr="003F5AF2">
              <w:t>1-Strongly Disagree</w:t>
            </w:r>
          </w:p>
        </w:tc>
        <w:tc>
          <w:tcPr>
            <w:tcW w:w="701" w:type="dxa"/>
            <w:shd w:val="clear" w:color="auto" w:fill="auto"/>
          </w:tcPr>
          <w:p w14:paraId="63B64A4F" w14:textId="77777777" w:rsidR="00877B2B" w:rsidRPr="003F5AF2" w:rsidRDefault="00877B2B" w:rsidP="000937BF">
            <w:pPr>
              <w:rPr>
                <w:sz w:val="20"/>
                <w:szCs w:val="20"/>
              </w:rPr>
            </w:pPr>
            <w:r w:rsidRPr="003F5AF2">
              <w:t>2</w:t>
            </w:r>
          </w:p>
        </w:tc>
        <w:tc>
          <w:tcPr>
            <w:tcW w:w="522" w:type="dxa"/>
            <w:shd w:val="clear" w:color="auto" w:fill="auto"/>
          </w:tcPr>
          <w:p w14:paraId="634DA4D2" w14:textId="77777777" w:rsidR="00877B2B" w:rsidRPr="003F5AF2" w:rsidRDefault="00877B2B" w:rsidP="000937BF">
            <w:pPr>
              <w:rPr>
                <w:sz w:val="20"/>
                <w:szCs w:val="20"/>
              </w:rPr>
            </w:pPr>
            <w:r w:rsidRPr="003F5AF2">
              <w:t>3</w:t>
            </w:r>
          </w:p>
        </w:tc>
        <w:tc>
          <w:tcPr>
            <w:tcW w:w="610" w:type="dxa"/>
            <w:shd w:val="clear" w:color="auto" w:fill="auto"/>
          </w:tcPr>
          <w:p w14:paraId="34B8EA40" w14:textId="77777777" w:rsidR="00877B2B" w:rsidRPr="003F5AF2" w:rsidRDefault="00877B2B" w:rsidP="000937BF">
            <w:pPr>
              <w:rPr>
                <w:sz w:val="20"/>
                <w:szCs w:val="20"/>
              </w:rPr>
            </w:pPr>
            <w:r w:rsidRPr="003F5AF2">
              <w:t>4</w:t>
            </w:r>
          </w:p>
        </w:tc>
        <w:tc>
          <w:tcPr>
            <w:tcW w:w="983" w:type="dxa"/>
            <w:gridSpan w:val="4"/>
            <w:shd w:val="clear" w:color="auto" w:fill="auto"/>
          </w:tcPr>
          <w:p w14:paraId="34FF6A8C" w14:textId="77777777" w:rsidR="00877B2B" w:rsidRPr="003F5AF2" w:rsidRDefault="00877B2B" w:rsidP="000937BF">
            <w:pPr>
              <w:rPr>
                <w:sz w:val="20"/>
                <w:szCs w:val="20"/>
              </w:rPr>
            </w:pPr>
            <w:r w:rsidRPr="003F5AF2">
              <w:t>5</w:t>
            </w:r>
          </w:p>
        </w:tc>
        <w:tc>
          <w:tcPr>
            <w:tcW w:w="718" w:type="dxa"/>
            <w:gridSpan w:val="2"/>
            <w:shd w:val="clear" w:color="auto" w:fill="auto"/>
          </w:tcPr>
          <w:p w14:paraId="45A759C5" w14:textId="77777777" w:rsidR="00877B2B" w:rsidRPr="003F5AF2" w:rsidRDefault="00877B2B" w:rsidP="000937BF">
            <w:pPr>
              <w:rPr>
                <w:sz w:val="20"/>
                <w:szCs w:val="20"/>
              </w:rPr>
            </w:pPr>
            <w:r w:rsidRPr="003F5AF2">
              <w:t>6</w:t>
            </w:r>
          </w:p>
        </w:tc>
        <w:tc>
          <w:tcPr>
            <w:tcW w:w="1970" w:type="dxa"/>
            <w:gridSpan w:val="3"/>
            <w:shd w:val="clear" w:color="auto" w:fill="auto"/>
          </w:tcPr>
          <w:p w14:paraId="402BBD66" w14:textId="77777777" w:rsidR="00877B2B" w:rsidRPr="003F5AF2" w:rsidRDefault="00877B2B" w:rsidP="000937BF">
            <w:r w:rsidRPr="003F5AF2">
              <w:t>7-Strongly Agree</w:t>
            </w:r>
          </w:p>
        </w:tc>
      </w:tr>
      <w:tr w:rsidR="00877B2B" w:rsidRPr="003F5AF2" w14:paraId="35FD63E2" w14:textId="77777777" w:rsidTr="00D0317D">
        <w:trPr>
          <w:trHeight w:val="395"/>
        </w:trPr>
        <w:tc>
          <w:tcPr>
            <w:tcW w:w="536" w:type="dxa"/>
            <w:shd w:val="clear" w:color="auto" w:fill="auto"/>
          </w:tcPr>
          <w:p w14:paraId="4EEF9D69" w14:textId="77777777" w:rsidR="00877B2B" w:rsidRPr="003F5AF2" w:rsidRDefault="00877B2B" w:rsidP="000937BF">
            <w:r w:rsidRPr="003F5AF2">
              <w:t>23.</w:t>
            </w:r>
          </w:p>
        </w:tc>
        <w:tc>
          <w:tcPr>
            <w:tcW w:w="7631" w:type="dxa"/>
            <w:gridSpan w:val="13"/>
            <w:shd w:val="clear" w:color="auto" w:fill="auto"/>
          </w:tcPr>
          <w:p w14:paraId="01A01929" w14:textId="77777777" w:rsidR="00E84ED4" w:rsidRPr="003F5AF2" w:rsidRDefault="00877B2B" w:rsidP="000937BF">
            <w:r w:rsidRPr="003F5AF2">
              <w:t xml:space="preserve">I intend to exercise for at least 30 minutes per day, 5 days a week during the </w:t>
            </w:r>
          </w:p>
          <w:p w14:paraId="597699F6" w14:textId="0CD95B72" w:rsidR="00877B2B" w:rsidRPr="003F5AF2" w:rsidRDefault="00877B2B" w:rsidP="00E84ED4">
            <w:r w:rsidRPr="003F5AF2">
              <w:t>next month. (Intention to exercise</w:t>
            </w:r>
            <w:r w:rsidR="00E84ED4" w:rsidRPr="003F5AF2">
              <w:t>/eat healthy diet</w:t>
            </w:r>
            <w:r w:rsidRPr="003F5AF2">
              <w:t>)</w:t>
            </w:r>
            <w:r w:rsidR="00E84ED4" w:rsidRPr="003F5AF2">
              <w:t xml:space="preserve"> (I intend to eat four to five servings of fruits and vegetables each per day during the next month).</w:t>
            </w:r>
          </w:p>
        </w:tc>
      </w:tr>
      <w:tr w:rsidR="00F5587B" w:rsidRPr="003F5AF2" w14:paraId="5CA9DE2D" w14:textId="77777777" w:rsidTr="00D0317D">
        <w:trPr>
          <w:trHeight w:val="395"/>
        </w:trPr>
        <w:tc>
          <w:tcPr>
            <w:tcW w:w="536" w:type="dxa"/>
            <w:shd w:val="clear" w:color="auto" w:fill="auto"/>
          </w:tcPr>
          <w:p w14:paraId="54EDB60F" w14:textId="77777777" w:rsidR="00877B2B" w:rsidRPr="003F5AF2" w:rsidRDefault="00877B2B" w:rsidP="000937BF"/>
        </w:tc>
        <w:tc>
          <w:tcPr>
            <w:tcW w:w="2127" w:type="dxa"/>
            <w:shd w:val="clear" w:color="auto" w:fill="auto"/>
          </w:tcPr>
          <w:p w14:paraId="3E6E38F0" w14:textId="77777777" w:rsidR="00877B2B" w:rsidRPr="003F5AF2" w:rsidRDefault="00877B2B" w:rsidP="000937BF">
            <w:pPr>
              <w:rPr>
                <w:sz w:val="20"/>
                <w:szCs w:val="20"/>
              </w:rPr>
            </w:pPr>
            <w:r w:rsidRPr="003F5AF2">
              <w:t>1-Strongly Disagree</w:t>
            </w:r>
          </w:p>
        </w:tc>
        <w:tc>
          <w:tcPr>
            <w:tcW w:w="701" w:type="dxa"/>
            <w:shd w:val="clear" w:color="auto" w:fill="auto"/>
          </w:tcPr>
          <w:p w14:paraId="258B20B6" w14:textId="77777777" w:rsidR="00877B2B" w:rsidRPr="003F5AF2" w:rsidRDefault="00877B2B" w:rsidP="000937BF">
            <w:pPr>
              <w:rPr>
                <w:sz w:val="20"/>
                <w:szCs w:val="20"/>
              </w:rPr>
            </w:pPr>
            <w:r w:rsidRPr="003F5AF2">
              <w:t>2</w:t>
            </w:r>
          </w:p>
        </w:tc>
        <w:tc>
          <w:tcPr>
            <w:tcW w:w="522" w:type="dxa"/>
            <w:shd w:val="clear" w:color="auto" w:fill="auto"/>
          </w:tcPr>
          <w:p w14:paraId="6572B191" w14:textId="77777777" w:rsidR="00877B2B" w:rsidRPr="003F5AF2" w:rsidRDefault="00877B2B" w:rsidP="000937BF">
            <w:pPr>
              <w:rPr>
                <w:sz w:val="20"/>
                <w:szCs w:val="20"/>
              </w:rPr>
            </w:pPr>
            <w:r w:rsidRPr="003F5AF2">
              <w:t>3</w:t>
            </w:r>
          </w:p>
        </w:tc>
        <w:tc>
          <w:tcPr>
            <w:tcW w:w="610" w:type="dxa"/>
            <w:shd w:val="clear" w:color="auto" w:fill="auto"/>
          </w:tcPr>
          <w:p w14:paraId="7C130481" w14:textId="77777777" w:rsidR="00877B2B" w:rsidRPr="003F5AF2" w:rsidRDefault="00877B2B" w:rsidP="000937BF">
            <w:pPr>
              <w:rPr>
                <w:sz w:val="20"/>
                <w:szCs w:val="20"/>
              </w:rPr>
            </w:pPr>
            <w:r w:rsidRPr="003F5AF2">
              <w:t>4</w:t>
            </w:r>
          </w:p>
        </w:tc>
        <w:tc>
          <w:tcPr>
            <w:tcW w:w="983" w:type="dxa"/>
            <w:gridSpan w:val="4"/>
            <w:shd w:val="clear" w:color="auto" w:fill="auto"/>
          </w:tcPr>
          <w:p w14:paraId="00A0BA3C" w14:textId="77777777" w:rsidR="00877B2B" w:rsidRPr="003F5AF2" w:rsidRDefault="00877B2B" w:rsidP="000937BF">
            <w:pPr>
              <w:rPr>
                <w:sz w:val="20"/>
                <w:szCs w:val="20"/>
              </w:rPr>
            </w:pPr>
            <w:r w:rsidRPr="003F5AF2">
              <w:t>5</w:t>
            </w:r>
          </w:p>
        </w:tc>
        <w:tc>
          <w:tcPr>
            <w:tcW w:w="718" w:type="dxa"/>
            <w:gridSpan w:val="2"/>
            <w:shd w:val="clear" w:color="auto" w:fill="auto"/>
          </w:tcPr>
          <w:p w14:paraId="31153C88" w14:textId="77777777" w:rsidR="00877B2B" w:rsidRPr="003F5AF2" w:rsidRDefault="00877B2B" w:rsidP="000937BF">
            <w:pPr>
              <w:rPr>
                <w:sz w:val="20"/>
                <w:szCs w:val="20"/>
              </w:rPr>
            </w:pPr>
            <w:r w:rsidRPr="003F5AF2">
              <w:t>6</w:t>
            </w:r>
          </w:p>
        </w:tc>
        <w:tc>
          <w:tcPr>
            <w:tcW w:w="1970" w:type="dxa"/>
            <w:gridSpan w:val="3"/>
            <w:shd w:val="clear" w:color="auto" w:fill="auto"/>
          </w:tcPr>
          <w:p w14:paraId="16BFF1BF" w14:textId="77777777" w:rsidR="00877B2B" w:rsidRPr="003F5AF2" w:rsidRDefault="00877B2B" w:rsidP="000937BF">
            <w:r w:rsidRPr="003F5AF2">
              <w:t>7-Strongly Agree</w:t>
            </w:r>
          </w:p>
        </w:tc>
      </w:tr>
      <w:tr w:rsidR="00877B2B" w:rsidRPr="003F5AF2" w14:paraId="3153C692" w14:textId="77777777" w:rsidTr="00D0317D">
        <w:trPr>
          <w:trHeight w:val="395"/>
        </w:trPr>
        <w:tc>
          <w:tcPr>
            <w:tcW w:w="536" w:type="dxa"/>
            <w:shd w:val="clear" w:color="auto" w:fill="auto"/>
          </w:tcPr>
          <w:p w14:paraId="7BBD45DD" w14:textId="77777777" w:rsidR="00877B2B" w:rsidRPr="003F5AF2" w:rsidRDefault="00877B2B" w:rsidP="000937BF">
            <w:r w:rsidRPr="003F5AF2">
              <w:t xml:space="preserve">24. </w:t>
            </w:r>
          </w:p>
        </w:tc>
        <w:tc>
          <w:tcPr>
            <w:tcW w:w="7631" w:type="dxa"/>
            <w:gridSpan w:val="13"/>
            <w:shd w:val="clear" w:color="auto" w:fill="auto"/>
          </w:tcPr>
          <w:p w14:paraId="272E2BD1" w14:textId="0838CF0C" w:rsidR="00877B2B" w:rsidRPr="003F5AF2" w:rsidRDefault="00877B2B" w:rsidP="00E84ED4">
            <w:r w:rsidRPr="003F5AF2">
              <w:t>I will exercise for at least 30 minutes per day, 5 days a week during the next month</w:t>
            </w:r>
            <w:r w:rsidR="00E84ED4" w:rsidRPr="003F5AF2">
              <w:t>. (I will eat four to five servings of fruits and vegetables each per day during the next month).</w:t>
            </w:r>
          </w:p>
        </w:tc>
      </w:tr>
      <w:tr w:rsidR="00F5587B" w:rsidRPr="003F5AF2" w14:paraId="14D8BBEA" w14:textId="77777777" w:rsidTr="00D0317D">
        <w:trPr>
          <w:trHeight w:val="395"/>
        </w:trPr>
        <w:tc>
          <w:tcPr>
            <w:tcW w:w="536" w:type="dxa"/>
            <w:shd w:val="clear" w:color="auto" w:fill="auto"/>
          </w:tcPr>
          <w:p w14:paraId="75F59A1D" w14:textId="77777777" w:rsidR="00877B2B" w:rsidRPr="003F5AF2" w:rsidRDefault="00877B2B" w:rsidP="000937BF"/>
        </w:tc>
        <w:tc>
          <w:tcPr>
            <w:tcW w:w="2127" w:type="dxa"/>
            <w:shd w:val="clear" w:color="auto" w:fill="auto"/>
          </w:tcPr>
          <w:p w14:paraId="6A264AE3" w14:textId="77777777" w:rsidR="00877B2B" w:rsidRPr="003F5AF2" w:rsidRDefault="00877B2B" w:rsidP="000937BF">
            <w:pPr>
              <w:rPr>
                <w:sz w:val="20"/>
                <w:szCs w:val="20"/>
              </w:rPr>
            </w:pPr>
            <w:r w:rsidRPr="003F5AF2">
              <w:t>1-Strongly Disagree</w:t>
            </w:r>
          </w:p>
        </w:tc>
        <w:tc>
          <w:tcPr>
            <w:tcW w:w="701" w:type="dxa"/>
            <w:shd w:val="clear" w:color="auto" w:fill="auto"/>
          </w:tcPr>
          <w:p w14:paraId="5A13C626" w14:textId="77777777" w:rsidR="00877B2B" w:rsidRPr="003F5AF2" w:rsidRDefault="00877B2B" w:rsidP="000937BF">
            <w:pPr>
              <w:rPr>
                <w:sz w:val="20"/>
                <w:szCs w:val="20"/>
              </w:rPr>
            </w:pPr>
            <w:r w:rsidRPr="003F5AF2">
              <w:t>2</w:t>
            </w:r>
          </w:p>
        </w:tc>
        <w:tc>
          <w:tcPr>
            <w:tcW w:w="522" w:type="dxa"/>
            <w:shd w:val="clear" w:color="auto" w:fill="auto"/>
          </w:tcPr>
          <w:p w14:paraId="43A577EC" w14:textId="77777777" w:rsidR="00877B2B" w:rsidRPr="003F5AF2" w:rsidRDefault="00877B2B" w:rsidP="000937BF">
            <w:pPr>
              <w:rPr>
                <w:sz w:val="20"/>
                <w:szCs w:val="20"/>
              </w:rPr>
            </w:pPr>
            <w:r w:rsidRPr="003F5AF2">
              <w:t>3</w:t>
            </w:r>
          </w:p>
        </w:tc>
        <w:tc>
          <w:tcPr>
            <w:tcW w:w="610" w:type="dxa"/>
            <w:shd w:val="clear" w:color="auto" w:fill="auto"/>
          </w:tcPr>
          <w:p w14:paraId="3DF66397" w14:textId="77777777" w:rsidR="00877B2B" w:rsidRPr="003F5AF2" w:rsidRDefault="00877B2B" w:rsidP="000937BF">
            <w:pPr>
              <w:rPr>
                <w:sz w:val="20"/>
                <w:szCs w:val="20"/>
              </w:rPr>
            </w:pPr>
            <w:r w:rsidRPr="003F5AF2">
              <w:t>4</w:t>
            </w:r>
          </w:p>
        </w:tc>
        <w:tc>
          <w:tcPr>
            <w:tcW w:w="983" w:type="dxa"/>
            <w:gridSpan w:val="4"/>
            <w:shd w:val="clear" w:color="auto" w:fill="auto"/>
          </w:tcPr>
          <w:p w14:paraId="30575CF1" w14:textId="77777777" w:rsidR="00877B2B" w:rsidRPr="003F5AF2" w:rsidRDefault="00877B2B" w:rsidP="000937BF">
            <w:pPr>
              <w:rPr>
                <w:sz w:val="20"/>
                <w:szCs w:val="20"/>
              </w:rPr>
            </w:pPr>
            <w:r w:rsidRPr="003F5AF2">
              <w:t>5</w:t>
            </w:r>
          </w:p>
        </w:tc>
        <w:tc>
          <w:tcPr>
            <w:tcW w:w="718" w:type="dxa"/>
            <w:gridSpan w:val="2"/>
            <w:shd w:val="clear" w:color="auto" w:fill="auto"/>
          </w:tcPr>
          <w:p w14:paraId="22954F29" w14:textId="77777777" w:rsidR="00877B2B" w:rsidRPr="003F5AF2" w:rsidRDefault="00877B2B" w:rsidP="000937BF">
            <w:pPr>
              <w:rPr>
                <w:sz w:val="20"/>
                <w:szCs w:val="20"/>
              </w:rPr>
            </w:pPr>
            <w:r w:rsidRPr="003F5AF2">
              <w:t>6</w:t>
            </w:r>
          </w:p>
        </w:tc>
        <w:tc>
          <w:tcPr>
            <w:tcW w:w="1970" w:type="dxa"/>
            <w:gridSpan w:val="3"/>
            <w:shd w:val="clear" w:color="auto" w:fill="auto"/>
          </w:tcPr>
          <w:p w14:paraId="550AA7EB" w14:textId="77777777" w:rsidR="00877B2B" w:rsidRPr="003F5AF2" w:rsidRDefault="00877B2B" w:rsidP="000937BF">
            <w:r w:rsidRPr="003F5AF2">
              <w:t>7-Strongly Agree</w:t>
            </w:r>
          </w:p>
        </w:tc>
      </w:tr>
      <w:tr w:rsidR="00877B2B" w:rsidRPr="003F5AF2" w14:paraId="2CC3D7D8" w14:textId="77777777" w:rsidTr="00D0317D">
        <w:trPr>
          <w:trHeight w:val="395"/>
        </w:trPr>
        <w:tc>
          <w:tcPr>
            <w:tcW w:w="536" w:type="dxa"/>
            <w:shd w:val="clear" w:color="auto" w:fill="auto"/>
          </w:tcPr>
          <w:p w14:paraId="59ADB5CE" w14:textId="77777777" w:rsidR="00877B2B" w:rsidRPr="003F5AF2" w:rsidRDefault="00877B2B" w:rsidP="000937BF">
            <w:r w:rsidRPr="003F5AF2">
              <w:t>25.</w:t>
            </w:r>
          </w:p>
        </w:tc>
        <w:tc>
          <w:tcPr>
            <w:tcW w:w="7631" w:type="dxa"/>
            <w:gridSpan w:val="13"/>
            <w:shd w:val="clear" w:color="auto" w:fill="auto"/>
          </w:tcPr>
          <w:p w14:paraId="782489B5" w14:textId="4B331790" w:rsidR="00877B2B" w:rsidRPr="003F5AF2" w:rsidRDefault="00E84ED4" w:rsidP="00680EF7">
            <w:r w:rsidRPr="003F5AF2">
              <w:t>Exercising for at least 30 minutes per day, 5 days a week</w:t>
            </w:r>
            <w:r w:rsidR="00877B2B" w:rsidRPr="003F5AF2">
              <w:t xml:space="preserve"> during the next month would be: </w:t>
            </w:r>
            <w:r w:rsidRPr="003F5AF2">
              <w:t>(Eating four to five servings of fruits and vegetables each per day during the next month would be: ) (</w:t>
            </w:r>
            <w:r w:rsidR="00877B2B" w:rsidRPr="003F5AF2">
              <w:t>Attitude towards exercise</w:t>
            </w:r>
            <w:r w:rsidRPr="003F5AF2">
              <w:t>/eating healthy</w:t>
            </w:r>
            <w:r w:rsidR="00877B2B" w:rsidRPr="003F5AF2">
              <w:t>)</w:t>
            </w:r>
          </w:p>
        </w:tc>
      </w:tr>
      <w:tr w:rsidR="00F5587B" w:rsidRPr="003F5AF2" w14:paraId="67E65191" w14:textId="77777777" w:rsidTr="00D0317D">
        <w:trPr>
          <w:trHeight w:val="395"/>
        </w:trPr>
        <w:tc>
          <w:tcPr>
            <w:tcW w:w="536" w:type="dxa"/>
            <w:shd w:val="clear" w:color="auto" w:fill="auto"/>
          </w:tcPr>
          <w:p w14:paraId="703C534E" w14:textId="77777777" w:rsidR="00877B2B" w:rsidRPr="003F5AF2" w:rsidRDefault="00877B2B" w:rsidP="000937BF"/>
        </w:tc>
        <w:tc>
          <w:tcPr>
            <w:tcW w:w="2127" w:type="dxa"/>
            <w:shd w:val="clear" w:color="auto" w:fill="auto"/>
          </w:tcPr>
          <w:p w14:paraId="5554CF5F" w14:textId="77777777" w:rsidR="00877B2B" w:rsidRPr="003F5AF2" w:rsidRDefault="00877B2B" w:rsidP="000937BF">
            <w:pPr>
              <w:rPr>
                <w:sz w:val="20"/>
                <w:szCs w:val="20"/>
              </w:rPr>
            </w:pPr>
            <w:r w:rsidRPr="003F5AF2">
              <w:t>1-Bad</w:t>
            </w:r>
          </w:p>
        </w:tc>
        <w:tc>
          <w:tcPr>
            <w:tcW w:w="701" w:type="dxa"/>
            <w:shd w:val="clear" w:color="auto" w:fill="auto"/>
          </w:tcPr>
          <w:p w14:paraId="31A4490D" w14:textId="77777777" w:rsidR="00877B2B" w:rsidRPr="003F5AF2" w:rsidRDefault="00877B2B" w:rsidP="000937BF">
            <w:pPr>
              <w:rPr>
                <w:sz w:val="20"/>
                <w:szCs w:val="20"/>
              </w:rPr>
            </w:pPr>
            <w:r w:rsidRPr="003F5AF2">
              <w:t>2</w:t>
            </w:r>
          </w:p>
        </w:tc>
        <w:tc>
          <w:tcPr>
            <w:tcW w:w="522" w:type="dxa"/>
            <w:shd w:val="clear" w:color="auto" w:fill="auto"/>
          </w:tcPr>
          <w:p w14:paraId="069353E3" w14:textId="77777777" w:rsidR="00877B2B" w:rsidRPr="003F5AF2" w:rsidRDefault="00877B2B" w:rsidP="000937BF">
            <w:pPr>
              <w:rPr>
                <w:sz w:val="20"/>
                <w:szCs w:val="20"/>
              </w:rPr>
            </w:pPr>
            <w:r w:rsidRPr="003F5AF2">
              <w:t>3</w:t>
            </w:r>
          </w:p>
        </w:tc>
        <w:tc>
          <w:tcPr>
            <w:tcW w:w="610" w:type="dxa"/>
            <w:shd w:val="clear" w:color="auto" w:fill="auto"/>
          </w:tcPr>
          <w:p w14:paraId="5D05EEF9" w14:textId="77777777" w:rsidR="00877B2B" w:rsidRPr="003F5AF2" w:rsidRDefault="00877B2B" w:rsidP="000937BF">
            <w:pPr>
              <w:rPr>
                <w:sz w:val="20"/>
                <w:szCs w:val="20"/>
              </w:rPr>
            </w:pPr>
            <w:r w:rsidRPr="003F5AF2">
              <w:t>4</w:t>
            </w:r>
          </w:p>
        </w:tc>
        <w:tc>
          <w:tcPr>
            <w:tcW w:w="983" w:type="dxa"/>
            <w:gridSpan w:val="4"/>
            <w:shd w:val="clear" w:color="auto" w:fill="auto"/>
          </w:tcPr>
          <w:p w14:paraId="47ADB98C" w14:textId="77777777" w:rsidR="00877B2B" w:rsidRPr="003F5AF2" w:rsidRDefault="00877B2B" w:rsidP="000937BF">
            <w:pPr>
              <w:rPr>
                <w:sz w:val="20"/>
                <w:szCs w:val="20"/>
              </w:rPr>
            </w:pPr>
            <w:r w:rsidRPr="003F5AF2">
              <w:t>5</w:t>
            </w:r>
          </w:p>
        </w:tc>
        <w:tc>
          <w:tcPr>
            <w:tcW w:w="718" w:type="dxa"/>
            <w:gridSpan w:val="2"/>
            <w:shd w:val="clear" w:color="auto" w:fill="auto"/>
          </w:tcPr>
          <w:p w14:paraId="6EB409B2" w14:textId="77777777" w:rsidR="00877B2B" w:rsidRPr="003F5AF2" w:rsidRDefault="00877B2B" w:rsidP="000937BF">
            <w:pPr>
              <w:rPr>
                <w:sz w:val="20"/>
                <w:szCs w:val="20"/>
              </w:rPr>
            </w:pPr>
            <w:r w:rsidRPr="003F5AF2">
              <w:t>6</w:t>
            </w:r>
          </w:p>
        </w:tc>
        <w:tc>
          <w:tcPr>
            <w:tcW w:w="1970" w:type="dxa"/>
            <w:gridSpan w:val="3"/>
            <w:shd w:val="clear" w:color="auto" w:fill="auto"/>
          </w:tcPr>
          <w:p w14:paraId="0BE4E9B4" w14:textId="77777777" w:rsidR="00877B2B" w:rsidRPr="003F5AF2" w:rsidRDefault="00877B2B" w:rsidP="000937BF">
            <w:r w:rsidRPr="003F5AF2">
              <w:t>7-Good</w:t>
            </w:r>
          </w:p>
        </w:tc>
      </w:tr>
      <w:tr w:rsidR="00F5587B" w:rsidRPr="003F5AF2" w14:paraId="7A694C51" w14:textId="77777777" w:rsidTr="00D0317D">
        <w:trPr>
          <w:trHeight w:val="395"/>
        </w:trPr>
        <w:tc>
          <w:tcPr>
            <w:tcW w:w="536" w:type="dxa"/>
            <w:shd w:val="clear" w:color="auto" w:fill="auto"/>
          </w:tcPr>
          <w:p w14:paraId="09D403D7" w14:textId="77777777" w:rsidR="00877B2B" w:rsidRPr="003F5AF2" w:rsidRDefault="00877B2B" w:rsidP="000937BF"/>
        </w:tc>
        <w:tc>
          <w:tcPr>
            <w:tcW w:w="2127" w:type="dxa"/>
            <w:shd w:val="clear" w:color="auto" w:fill="auto"/>
          </w:tcPr>
          <w:p w14:paraId="25A4129E" w14:textId="77777777" w:rsidR="00877B2B" w:rsidRPr="003F5AF2" w:rsidRDefault="00877B2B" w:rsidP="000937BF">
            <w:r w:rsidRPr="003F5AF2">
              <w:t>1-Not Enjoyable</w:t>
            </w:r>
          </w:p>
        </w:tc>
        <w:tc>
          <w:tcPr>
            <w:tcW w:w="701" w:type="dxa"/>
            <w:shd w:val="clear" w:color="auto" w:fill="auto"/>
          </w:tcPr>
          <w:p w14:paraId="226B0421" w14:textId="77777777" w:rsidR="00877B2B" w:rsidRPr="003F5AF2" w:rsidRDefault="00877B2B" w:rsidP="000937BF"/>
        </w:tc>
        <w:tc>
          <w:tcPr>
            <w:tcW w:w="522" w:type="dxa"/>
            <w:shd w:val="clear" w:color="auto" w:fill="auto"/>
          </w:tcPr>
          <w:p w14:paraId="7E8A1976" w14:textId="77777777" w:rsidR="00877B2B" w:rsidRPr="003F5AF2" w:rsidRDefault="00877B2B" w:rsidP="000937BF"/>
        </w:tc>
        <w:tc>
          <w:tcPr>
            <w:tcW w:w="610" w:type="dxa"/>
            <w:shd w:val="clear" w:color="auto" w:fill="auto"/>
          </w:tcPr>
          <w:p w14:paraId="12FFBBE8" w14:textId="77777777" w:rsidR="00877B2B" w:rsidRPr="003F5AF2" w:rsidRDefault="00877B2B" w:rsidP="000937BF"/>
        </w:tc>
        <w:tc>
          <w:tcPr>
            <w:tcW w:w="983" w:type="dxa"/>
            <w:gridSpan w:val="4"/>
            <w:shd w:val="clear" w:color="auto" w:fill="auto"/>
          </w:tcPr>
          <w:p w14:paraId="77D86674" w14:textId="77777777" w:rsidR="00877B2B" w:rsidRPr="003F5AF2" w:rsidRDefault="00877B2B" w:rsidP="000937BF"/>
        </w:tc>
        <w:tc>
          <w:tcPr>
            <w:tcW w:w="718" w:type="dxa"/>
            <w:gridSpan w:val="2"/>
            <w:shd w:val="clear" w:color="auto" w:fill="auto"/>
          </w:tcPr>
          <w:p w14:paraId="43DF72AA" w14:textId="77777777" w:rsidR="00877B2B" w:rsidRPr="003F5AF2" w:rsidRDefault="00877B2B" w:rsidP="000937BF"/>
        </w:tc>
        <w:tc>
          <w:tcPr>
            <w:tcW w:w="1970" w:type="dxa"/>
            <w:gridSpan w:val="3"/>
            <w:shd w:val="clear" w:color="auto" w:fill="auto"/>
          </w:tcPr>
          <w:p w14:paraId="6E3ECDC7" w14:textId="77777777" w:rsidR="00877B2B" w:rsidRPr="003F5AF2" w:rsidRDefault="00877B2B" w:rsidP="000937BF">
            <w:r w:rsidRPr="003F5AF2">
              <w:t>7-Enjoyable</w:t>
            </w:r>
          </w:p>
        </w:tc>
      </w:tr>
      <w:tr w:rsidR="00F5587B" w:rsidRPr="003F5AF2" w14:paraId="23519B41" w14:textId="77777777" w:rsidTr="00D0317D">
        <w:trPr>
          <w:trHeight w:val="395"/>
        </w:trPr>
        <w:tc>
          <w:tcPr>
            <w:tcW w:w="536" w:type="dxa"/>
            <w:shd w:val="clear" w:color="auto" w:fill="auto"/>
          </w:tcPr>
          <w:p w14:paraId="34A1B789" w14:textId="77777777" w:rsidR="00877B2B" w:rsidRPr="003F5AF2" w:rsidRDefault="00877B2B" w:rsidP="000937BF"/>
        </w:tc>
        <w:tc>
          <w:tcPr>
            <w:tcW w:w="2127" w:type="dxa"/>
            <w:shd w:val="clear" w:color="auto" w:fill="auto"/>
          </w:tcPr>
          <w:p w14:paraId="3B0AE334" w14:textId="77777777" w:rsidR="00877B2B" w:rsidRPr="003F5AF2" w:rsidRDefault="00877B2B" w:rsidP="000937BF">
            <w:r w:rsidRPr="003F5AF2">
              <w:t>1-Unwise</w:t>
            </w:r>
          </w:p>
        </w:tc>
        <w:tc>
          <w:tcPr>
            <w:tcW w:w="701" w:type="dxa"/>
            <w:shd w:val="clear" w:color="auto" w:fill="auto"/>
          </w:tcPr>
          <w:p w14:paraId="2BBB12F7" w14:textId="77777777" w:rsidR="00877B2B" w:rsidRPr="003F5AF2" w:rsidRDefault="00877B2B" w:rsidP="000937BF">
            <w:r w:rsidRPr="003F5AF2">
              <w:t>2</w:t>
            </w:r>
          </w:p>
        </w:tc>
        <w:tc>
          <w:tcPr>
            <w:tcW w:w="522" w:type="dxa"/>
            <w:shd w:val="clear" w:color="auto" w:fill="auto"/>
          </w:tcPr>
          <w:p w14:paraId="42D355BD" w14:textId="77777777" w:rsidR="00877B2B" w:rsidRPr="003F5AF2" w:rsidRDefault="00877B2B" w:rsidP="000937BF">
            <w:r w:rsidRPr="003F5AF2">
              <w:t>3</w:t>
            </w:r>
          </w:p>
        </w:tc>
        <w:tc>
          <w:tcPr>
            <w:tcW w:w="610" w:type="dxa"/>
            <w:shd w:val="clear" w:color="auto" w:fill="auto"/>
          </w:tcPr>
          <w:p w14:paraId="408CFC7E" w14:textId="77777777" w:rsidR="00877B2B" w:rsidRPr="003F5AF2" w:rsidRDefault="00877B2B" w:rsidP="000937BF">
            <w:r w:rsidRPr="003F5AF2">
              <w:t>4</w:t>
            </w:r>
          </w:p>
        </w:tc>
        <w:tc>
          <w:tcPr>
            <w:tcW w:w="983" w:type="dxa"/>
            <w:gridSpan w:val="4"/>
            <w:shd w:val="clear" w:color="auto" w:fill="auto"/>
          </w:tcPr>
          <w:p w14:paraId="7BBF3687" w14:textId="77777777" w:rsidR="00877B2B" w:rsidRPr="003F5AF2" w:rsidRDefault="00877B2B" w:rsidP="000937BF">
            <w:r w:rsidRPr="003F5AF2">
              <w:t>5</w:t>
            </w:r>
          </w:p>
        </w:tc>
        <w:tc>
          <w:tcPr>
            <w:tcW w:w="718" w:type="dxa"/>
            <w:gridSpan w:val="2"/>
            <w:shd w:val="clear" w:color="auto" w:fill="auto"/>
          </w:tcPr>
          <w:p w14:paraId="719BC131" w14:textId="77777777" w:rsidR="00877B2B" w:rsidRPr="003F5AF2" w:rsidRDefault="00877B2B" w:rsidP="000937BF">
            <w:r w:rsidRPr="003F5AF2">
              <w:t>6</w:t>
            </w:r>
          </w:p>
        </w:tc>
        <w:tc>
          <w:tcPr>
            <w:tcW w:w="1970" w:type="dxa"/>
            <w:gridSpan w:val="3"/>
            <w:shd w:val="clear" w:color="auto" w:fill="auto"/>
          </w:tcPr>
          <w:p w14:paraId="7F4F6138" w14:textId="77777777" w:rsidR="00877B2B" w:rsidRPr="003F5AF2" w:rsidRDefault="00877B2B" w:rsidP="000937BF">
            <w:r w:rsidRPr="003F5AF2">
              <w:t>7-Wise</w:t>
            </w:r>
          </w:p>
        </w:tc>
      </w:tr>
      <w:tr w:rsidR="00F5587B" w:rsidRPr="003F5AF2" w14:paraId="7F2723E5" w14:textId="77777777" w:rsidTr="00D0317D">
        <w:trPr>
          <w:trHeight w:val="395"/>
        </w:trPr>
        <w:tc>
          <w:tcPr>
            <w:tcW w:w="536" w:type="dxa"/>
            <w:shd w:val="clear" w:color="auto" w:fill="auto"/>
          </w:tcPr>
          <w:p w14:paraId="0CBDD479" w14:textId="77777777" w:rsidR="00877B2B" w:rsidRPr="003F5AF2" w:rsidRDefault="00877B2B" w:rsidP="000937BF"/>
        </w:tc>
        <w:tc>
          <w:tcPr>
            <w:tcW w:w="2127" w:type="dxa"/>
            <w:shd w:val="clear" w:color="auto" w:fill="auto"/>
          </w:tcPr>
          <w:p w14:paraId="698CE0D9" w14:textId="77777777" w:rsidR="00877B2B" w:rsidRPr="003F5AF2" w:rsidRDefault="00877B2B" w:rsidP="000937BF">
            <w:r w:rsidRPr="003F5AF2">
              <w:t>1-Not beneficial</w:t>
            </w:r>
          </w:p>
        </w:tc>
        <w:tc>
          <w:tcPr>
            <w:tcW w:w="701" w:type="dxa"/>
            <w:shd w:val="clear" w:color="auto" w:fill="auto"/>
          </w:tcPr>
          <w:p w14:paraId="5C9ADC31" w14:textId="77777777" w:rsidR="00877B2B" w:rsidRPr="003F5AF2" w:rsidRDefault="00877B2B" w:rsidP="000937BF">
            <w:r w:rsidRPr="003F5AF2">
              <w:t>2</w:t>
            </w:r>
          </w:p>
        </w:tc>
        <w:tc>
          <w:tcPr>
            <w:tcW w:w="522" w:type="dxa"/>
            <w:shd w:val="clear" w:color="auto" w:fill="auto"/>
          </w:tcPr>
          <w:p w14:paraId="3BFE2B34" w14:textId="77777777" w:rsidR="00877B2B" w:rsidRPr="003F5AF2" w:rsidRDefault="00877B2B" w:rsidP="000937BF">
            <w:r w:rsidRPr="003F5AF2">
              <w:t>3</w:t>
            </w:r>
          </w:p>
        </w:tc>
        <w:tc>
          <w:tcPr>
            <w:tcW w:w="610" w:type="dxa"/>
            <w:shd w:val="clear" w:color="auto" w:fill="auto"/>
          </w:tcPr>
          <w:p w14:paraId="20CC36D8" w14:textId="77777777" w:rsidR="00877B2B" w:rsidRPr="003F5AF2" w:rsidRDefault="00877B2B" w:rsidP="000937BF">
            <w:r w:rsidRPr="003F5AF2">
              <w:t>4</w:t>
            </w:r>
          </w:p>
        </w:tc>
        <w:tc>
          <w:tcPr>
            <w:tcW w:w="983" w:type="dxa"/>
            <w:gridSpan w:val="4"/>
            <w:shd w:val="clear" w:color="auto" w:fill="auto"/>
          </w:tcPr>
          <w:p w14:paraId="5560C4D9" w14:textId="77777777" w:rsidR="00877B2B" w:rsidRPr="003F5AF2" w:rsidRDefault="00877B2B" w:rsidP="000937BF">
            <w:r w:rsidRPr="003F5AF2">
              <w:t>5</w:t>
            </w:r>
          </w:p>
        </w:tc>
        <w:tc>
          <w:tcPr>
            <w:tcW w:w="718" w:type="dxa"/>
            <w:gridSpan w:val="2"/>
            <w:shd w:val="clear" w:color="auto" w:fill="auto"/>
          </w:tcPr>
          <w:p w14:paraId="7C6CA480" w14:textId="77777777" w:rsidR="00877B2B" w:rsidRPr="003F5AF2" w:rsidRDefault="00877B2B" w:rsidP="000937BF">
            <w:r w:rsidRPr="003F5AF2">
              <w:t>6</w:t>
            </w:r>
          </w:p>
        </w:tc>
        <w:tc>
          <w:tcPr>
            <w:tcW w:w="1970" w:type="dxa"/>
            <w:gridSpan w:val="3"/>
            <w:shd w:val="clear" w:color="auto" w:fill="auto"/>
          </w:tcPr>
          <w:p w14:paraId="6EEFC360" w14:textId="77777777" w:rsidR="00877B2B" w:rsidRPr="003F5AF2" w:rsidRDefault="00877B2B" w:rsidP="000937BF">
            <w:r w:rsidRPr="003F5AF2">
              <w:t>7-Beneficial</w:t>
            </w:r>
          </w:p>
        </w:tc>
      </w:tr>
      <w:tr w:rsidR="007D2514" w:rsidRPr="003F5AF2" w14:paraId="4BC3DC47" w14:textId="77777777" w:rsidTr="00D0317D">
        <w:trPr>
          <w:trHeight w:val="395"/>
        </w:trPr>
        <w:tc>
          <w:tcPr>
            <w:tcW w:w="536" w:type="dxa"/>
            <w:shd w:val="clear" w:color="auto" w:fill="auto"/>
          </w:tcPr>
          <w:p w14:paraId="6955D769" w14:textId="350C5E80" w:rsidR="007D2514" w:rsidRPr="003F5AF2" w:rsidRDefault="007D2514" w:rsidP="000937BF">
            <w:r w:rsidRPr="003F5AF2">
              <w:t>26.</w:t>
            </w:r>
          </w:p>
        </w:tc>
        <w:tc>
          <w:tcPr>
            <w:tcW w:w="7631" w:type="dxa"/>
            <w:gridSpan w:val="13"/>
            <w:shd w:val="clear" w:color="auto" w:fill="auto"/>
          </w:tcPr>
          <w:p w14:paraId="7CCC7C27" w14:textId="64E4794C" w:rsidR="007D2514" w:rsidRPr="003F5AF2" w:rsidRDefault="00F5587B" w:rsidP="00F5587B">
            <w:r w:rsidRPr="003F5AF2">
              <w:t>When I first heard about heart disease, my instinct was to:</w:t>
            </w:r>
          </w:p>
        </w:tc>
      </w:tr>
      <w:tr w:rsidR="00F5587B" w:rsidRPr="003F5AF2" w14:paraId="7945FCB8" w14:textId="77777777" w:rsidTr="00D0317D">
        <w:trPr>
          <w:trHeight w:val="395"/>
        </w:trPr>
        <w:tc>
          <w:tcPr>
            <w:tcW w:w="536" w:type="dxa"/>
            <w:shd w:val="clear" w:color="auto" w:fill="auto"/>
          </w:tcPr>
          <w:p w14:paraId="0B26D2CB" w14:textId="77777777" w:rsidR="007D2514" w:rsidRPr="003F5AF2" w:rsidRDefault="007D2514" w:rsidP="000937BF"/>
        </w:tc>
        <w:tc>
          <w:tcPr>
            <w:tcW w:w="2127" w:type="dxa"/>
            <w:shd w:val="clear" w:color="auto" w:fill="auto"/>
          </w:tcPr>
          <w:p w14:paraId="0CD81480" w14:textId="1009F9C0" w:rsidR="007D2514" w:rsidRPr="003F5AF2" w:rsidRDefault="007D2514" w:rsidP="00F5587B">
            <w:r w:rsidRPr="003F5AF2">
              <w:t>1-</w:t>
            </w:r>
            <w:r w:rsidR="00F5587B" w:rsidRPr="003F5AF2">
              <w:t>Not want to think about heart disease</w:t>
            </w:r>
          </w:p>
        </w:tc>
        <w:tc>
          <w:tcPr>
            <w:tcW w:w="701" w:type="dxa"/>
            <w:shd w:val="clear" w:color="auto" w:fill="auto"/>
          </w:tcPr>
          <w:p w14:paraId="58971D35" w14:textId="53D70B96" w:rsidR="007D2514" w:rsidRPr="003F5AF2" w:rsidRDefault="007D2514" w:rsidP="000937BF">
            <w:r w:rsidRPr="003F5AF2">
              <w:t>2</w:t>
            </w:r>
          </w:p>
        </w:tc>
        <w:tc>
          <w:tcPr>
            <w:tcW w:w="522" w:type="dxa"/>
            <w:shd w:val="clear" w:color="auto" w:fill="auto"/>
          </w:tcPr>
          <w:p w14:paraId="384868A0" w14:textId="7BE468E8" w:rsidR="007D2514" w:rsidRPr="003F5AF2" w:rsidRDefault="007D2514" w:rsidP="000937BF">
            <w:r w:rsidRPr="003F5AF2">
              <w:t>3</w:t>
            </w:r>
          </w:p>
        </w:tc>
        <w:tc>
          <w:tcPr>
            <w:tcW w:w="610" w:type="dxa"/>
            <w:shd w:val="clear" w:color="auto" w:fill="auto"/>
          </w:tcPr>
          <w:p w14:paraId="4CE28AF4" w14:textId="0499904F" w:rsidR="007D2514" w:rsidRPr="003F5AF2" w:rsidRDefault="007D2514" w:rsidP="000937BF">
            <w:r w:rsidRPr="003F5AF2">
              <w:t>4</w:t>
            </w:r>
          </w:p>
        </w:tc>
        <w:tc>
          <w:tcPr>
            <w:tcW w:w="503" w:type="dxa"/>
            <w:gridSpan w:val="2"/>
            <w:shd w:val="clear" w:color="auto" w:fill="auto"/>
          </w:tcPr>
          <w:p w14:paraId="29F9A1C3" w14:textId="1241DC47" w:rsidR="007D2514" w:rsidRPr="003F5AF2" w:rsidRDefault="007D2514" w:rsidP="000937BF">
            <w:r w:rsidRPr="003F5AF2">
              <w:t>5</w:t>
            </w:r>
          </w:p>
        </w:tc>
        <w:tc>
          <w:tcPr>
            <w:tcW w:w="480" w:type="dxa"/>
            <w:gridSpan w:val="2"/>
            <w:shd w:val="clear" w:color="auto" w:fill="auto"/>
          </w:tcPr>
          <w:p w14:paraId="68BF77A0" w14:textId="03AC3E67" w:rsidR="007D2514" w:rsidRPr="003F5AF2" w:rsidRDefault="007D2514" w:rsidP="000937BF">
            <w:r w:rsidRPr="003F5AF2">
              <w:t>6</w:t>
            </w:r>
          </w:p>
        </w:tc>
        <w:tc>
          <w:tcPr>
            <w:tcW w:w="2688" w:type="dxa"/>
            <w:gridSpan w:val="5"/>
            <w:shd w:val="clear" w:color="auto" w:fill="auto"/>
          </w:tcPr>
          <w:p w14:paraId="6B716BEB" w14:textId="3C8374BD" w:rsidR="007D2514" w:rsidRPr="003F5AF2" w:rsidRDefault="007D2514" w:rsidP="00AD42FF">
            <w:r w:rsidRPr="003F5AF2">
              <w:t>7-</w:t>
            </w:r>
            <w:r w:rsidR="00F5587B" w:rsidRPr="003F5AF2">
              <w:t>Want to think about heart disease</w:t>
            </w:r>
          </w:p>
        </w:tc>
      </w:tr>
      <w:tr w:rsidR="00F5587B" w:rsidRPr="003F5AF2" w14:paraId="2545E5F4" w14:textId="77777777" w:rsidTr="00D0317D">
        <w:trPr>
          <w:trHeight w:val="395"/>
        </w:trPr>
        <w:tc>
          <w:tcPr>
            <w:tcW w:w="536" w:type="dxa"/>
            <w:shd w:val="clear" w:color="auto" w:fill="auto"/>
          </w:tcPr>
          <w:p w14:paraId="77D36117" w14:textId="77777777" w:rsidR="00F5587B" w:rsidRPr="003F5AF2" w:rsidRDefault="00F5587B" w:rsidP="000937BF"/>
        </w:tc>
        <w:tc>
          <w:tcPr>
            <w:tcW w:w="2127" w:type="dxa"/>
            <w:shd w:val="clear" w:color="auto" w:fill="auto"/>
          </w:tcPr>
          <w:p w14:paraId="0340A658" w14:textId="05938860" w:rsidR="00F5587B" w:rsidRPr="003F5AF2" w:rsidRDefault="00F5587B" w:rsidP="00F5587B">
            <w:r w:rsidRPr="003F5AF2">
              <w:t>1-Not want to do something to keep myself from getting heart disease</w:t>
            </w:r>
          </w:p>
        </w:tc>
        <w:tc>
          <w:tcPr>
            <w:tcW w:w="701" w:type="dxa"/>
            <w:shd w:val="clear" w:color="auto" w:fill="auto"/>
          </w:tcPr>
          <w:p w14:paraId="623A4287" w14:textId="77777777" w:rsidR="00F5587B" w:rsidRPr="003F5AF2" w:rsidRDefault="00F5587B" w:rsidP="000937BF"/>
        </w:tc>
        <w:tc>
          <w:tcPr>
            <w:tcW w:w="522" w:type="dxa"/>
            <w:shd w:val="clear" w:color="auto" w:fill="auto"/>
          </w:tcPr>
          <w:p w14:paraId="70171699" w14:textId="77777777" w:rsidR="00F5587B" w:rsidRPr="003F5AF2" w:rsidRDefault="00F5587B" w:rsidP="000937BF"/>
        </w:tc>
        <w:tc>
          <w:tcPr>
            <w:tcW w:w="610" w:type="dxa"/>
            <w:shd w:val="clear" w:color="auto" w:fill="auto"/>
          </w:tcPr>
          <w:p w14:paraId="40CAEF75" w14:textId="77777777" w:rsidR="00F5587B" w:rsidRPr="003F5AF2" w:rsidRDefault="00F5587B" w:rsidP="000937BF"/>
        </w:tc>
        <w:tc>
          <w:tcPr>
            <w:tcW w:w="503" w:type="dxa"/>
            <w:gridSpan w:val="2"/>
            <w:shd w:val="clear" w:color="auto" w:fill="auto"/>
          </w:tcPr>
          <w:p w14:paraId="4451295B" w14:textId="77777777" w:rsidR="00F5587B" w:rsidRPr="003F5AF2" w:rsidRDefault="00F5587B" w:rsidP="000937BF"/>
        </w:tc>
        <w:tc>
          <w:tcPr>
            <w:tcW w:w="480" w:type="dxa"/>
            <w:gridSpan w:val="2"/>
            <w:shd w:val="clear" w:color="auto" w:fill="auto"/>
          </w:tcPr>
          <w:p w14:paraId="78AC5754" w14:textId="77777777" w:rsidR="00F5587B" w:rsidRPr="003F5AF2" w:rsidRDefault="00F5587B" w:rsidP="000937BF"/>
        </w:tc>
        <w:tc>
          <w:tcPr>
            <w:tcW w:w="2688" w:type="dxa"/>
            <w:gridSpan w:val="5"/>
            <w:shd w:val="clear" w:color="auto" w:fill="auto"/>
          </w:tcPr>
          <w:p w14:paraId="069F3877" w14:textId="07E39056" w:rsidR="00F5587B" w:rsidRPr="003F5AF2" w:rsidRDefault="00F5587B" w:rsidP="00AD42FF">
            <w:r w:rsidRPr="003F5AF2">
              <w:t>7-Want to do something to keep myself from getting the heart disease</w:t>
            </w:r>
          </w:p>
        </w:tc>
      </w:tr>
      <w:tr w:rsidR="007D2514" w:rsidRPr="003F5AF2" w14:paraId="03946A0D" w14:textId="77777777" w:rsidTr="00D0317D">
        <w:trPr>
          <w:trHeight w:val="395"/>
        </w:trPr>
        <w:tc>
          <w:tcPr>
            <w:tcW w:w="536" w:type="dxa"/>
            <w:shd w:val="clear" w:color="auto" w:fill="auto"/>
          </w:tcPr>
          <w:p w14:paraId="6372336A" w14:textId="61C26DCF" w:rsidR="007D2514" w:rsidRPr="003F5AF2" w:rsidRDefault="007D2514" w:rsidP="000937BF">
            <w:r w:rsidRPr="003F5AF2">
              <w:t xml:space="preserve">28. </w:t>
            </w:r>
          </w:p>
        </w:tc>
        <w:tc>
          <w:tcPr>
            <w:tcW w:w="7631" w:type="dxa"/>
            <w:gridSpan w:val="13"/>
            <w:shd w:val="clear" w:color="auto" w:fill="auto"/>
          </w:tcPr>
          <w:p w14:paraId="70E45B6D" w14:textId="31036437" w:rsidR="007D2514" w:rsidRPr="003F5AF2" w:rsidRDefault="00AD42FF" w:rsidP="00AD42FF">
            <w:r w:rsidRPr="003F5AF2">
              <w:t>I thought that the story was: (Issue derogation)</w:t>
            </w:r>
          </w:p>
        </w:tc>
      </w:tr>
      <w:tr w:rsidR="00F5587B" w:rsidRPr="003F5AF2" w14:paraId="3798F4BD" w14:textId="77777777" w:rsidTr="00D0317D">
        <w:trPr>
          <w:trHeight w:val="395"/>
        </w:trPr>
        <w:tc>
          <w:tcPr>
            <w:tcW w:w="536" w:type="dxa"/>
            <w:shd w:val="clear" w:color="auto" w:fill="auto"/>
          </w:tcPr>
          <w:p w14:paraId="037313DB" w14:textId="77777777" w:rsidR="007D2514" w:rsidRPr="003F5AF2" w:rsidRDefault="007D2514" w:rsidP="000937BF"/>
        </w:tc>
        <w:tc>
          <w:tcPr>
            <w:tcW w:w="2127" w:type="dxa"/>
            <w:shd w:val="clear" w:color="auto" w:fill="auto"/>
          </w:tcPr>
          <w:p w14:paraId="70CD5CD2" w14:textId="62E9FF23" w:rsidR="007D2514" w:rsidRPr="003F5AF2" w:rsidRDefault="00AD42FF" w:rsidP="000937BF">
            <w:r w:rsidRPr="003F5AF2">
              <w:t>1-Not at all overblown</w:t>
            </w:r>
          </w:p>
        </w:tc>
        <w:tc>
          <w:tcPr>
            <w:tcW w:w="701" w:type="dxa"/>
            <w:shd w:val="clear" w:color="auto" w:fill="auto"/>
          </w:tcPr>
          <w:p w14:paraId="116EE133" w14:textId="45EDBEA0" w:rsidR="007D2514" w:rsidRPr="003F5AF2" w:rsidRDefault="00AD42FF" w:rsidP="000937BF">
            <w:r w:rsidRPr="003F5AF2">
              <w:t>2</w:t>
            </w:r>
          </w:p>
        </w:tc>
        <w:tc>
          <w:tcPr>
            <w:tcW w:w="522" w:type="dxa"/>
            <w:shd w:val="clear" w:color="auto" w:fill="auto"/>
          </w:tcPr>
          <w:p w14:paraId="65C20D35" w14:textId="4CB6E2F4" w:rsidR="007D2514" w:rsidRPr="003F5AF2" w:rsidRDefault="00AD42FF" w:rsidP="000937BF">
            <w:r w:rsidRPr="003F5AF2">
              <w:t>3</w:t>
            </w:r>
          </w:p>
        </w:tc>
        <w:tc>
          <w:tcPr>
            <w:tcW w:w="610" w:type="dxa"/>
            <w:shd w:val="clear" w:color="auto" w:fill="auto"/>
          </w:tcPr>
          <w:p w14:paraId="6081A67C" w14:textId="1F2D9AE3" w:rsidR="007D2514" w:rsidRPr="003F5AF2" w:rsidRDefault="00AD42FF" w:rsidP="000937BF">
            <w:r w:rsidRPr="003F5AF2">
              <w:t>4</w:t>
            </w:r>
          </w:p>
        </w:tc>
        <w:tc>
          <w:tcPr>
            <w:tcW w:w="503" w:type="dxa"/>
            <w:gridSpan w:val="2"/>
            <w:shd w:val="clear" w:color="auto" w:fill="auto"/>
          </w:tcPr>
          <w:p w14:paraId="68DCC307" w14:textId="339BADB0" w:rsidR="007D2514" w:rsidRPr="003F5AF2" w:rsidRDefault="00AD42FF" w:rsidP="000937BF">
            <w:r w:rsidRPr="003F5AF2">
              <w:t>5</w:t>
            </w:r>
          </w:p>
        </w:tc>
        <w:tc>
          <w:tcPr>
            <w:tcW w:w="480" w:type="dxa"/>
            <w:gridSpan w:val="2"/>
            <w:shd w:val="clear" w:color="auto" w:fill="auto"/>
          </w:tcPr>
          <w:p w14:paraId="7832D787" w14:textId="76630DC1" w:rsidR="007D2514" w:rsidRPr="003F5AF2" w:rsidRDefault="00AD42FF" w:rsidP="000937BF">
            <w:r w:rsidRPr="003F5AF2">
              <w:t>6</w:t>
            </w:r>
          </w:p>
        </w:tc>
        <w:tc>
          <w:tcPr>
            <w:tcW w:w="2688" w:type="dxa"/>
            <w:gridSpan w:val="5"/>
            <w:shd w:val="clear" w:color="auto" w:fill="auto"/>
          </w:tcPr>
          <w:p w14:paraId="51835D23" w14:textId="2C0E3406" w:rsidR="007D2514" w:rsidRPr="003F5AF2" w:rsidRDefault="00AD42FF" w:rsidP="00F5587B">
            <w:r w:rsidRPr="003F5AF2">
              <w:t>7- Overblown</w:t>
            </w:r>
          </w:p>
        </w:tc>
      </w:tr>
      <w:tr w:rsidR="00F5587B" w:rsidRPr="003F5AF2" w14:paraId="2A700F63" w14:textId="77777777" w:rsidTr="00D0317D">
        <w:trPr>
          <w:trHeight w:val="395"/>
        </w:trPr>
        <w:tc>
          <w:tcPr>
            <w:tcW w:w="536" w:type="dxa"/>
            <w:shd w:val="clear" w:color="auto" w:fill="auto"/>
          </w:tcPr>
          <w:p w14:paraId="327E42FD" w14:textId="77777777" w:rsidR="00AD42FF" w:rsidRPr="003F5AF2" w:rsidRDefault="00AD42FF" w:rsidP="000937BF"/>
        </w:tc>
        <w:tc>
          <w:tcPr>
            <w:tcW w:w="2127" w:type="dxa"/>
            <w:shd w:val="clear" w:color="auto" w:fill="auto"/>
          </w:tcPr>
          <w:p w14:paraId="30DCB8A8" w14:textId="3A52C07B" w:rsidR="00AD42FF" w:rsidRPr="003F5AF2" w:rsidRDefault="00AD42FF" w:rsidP="000937BF">
            <w:r w:rsidRPr="003F5AF2">
              <w:t>1-Not at all exaggerated</w:t>
            </w:r>
          </w:p>
        </w:tc>
        <w:tc>
          <w:tcPr>
            <w:tcW w:w="701" w:type="dxa"/>
            <w:shd w:val="clear" w:color="auto" w:fill="auto"/>
          </w:tcPr>
          <w:p w14:paraId="1EA4C938" w14:textId="13AF0887" w:rsidR="00AD42FF" w:rsidRPr="003F5AF2" w:rsidRDefault="00AD42FF" w:rsidP="000937BF">
            <w:r w:rsidRPr="003F5AF2">
              <w:t>2</w:t>
            </w:r>
          </w:p>
        </w:tc>
        <w:tc>
          <w:tcPr>
            <w:tcW w:w="522" w:type="dxa"/>
            <w:shd w:val="clear" w:color="auto" w:fill="auto"/>
          </w:tcPr>
          <w:p w14:paraId="32C8280F" w14:textId="3CE6CE5A" w:rsidR="00AD42FF" w:rsidRPr="003F5AF2" w:rsidRDefault="00AD42FF" w:rsidP="000937BF">
            <w:r w:rsidRPr="003F5AF2">
              <w:t>3</w:t>
            </w:r>
          </w:p>
        </w:tc>
        <w:tc>
          <w:tcPr>
            <w:tcW w:w="610" w:type="dxa"/>
            <w:shd w:val="clear" w:color="auto" w:fill="auto"/>
          </w:tcPr>
          <w:p w14:paraId="43B5A290" w14:textId="7D872C15" w:rsidR="00AD42FF" w:rsidRPr="003F5AF2" w:rsidRDefault="00AD42FF" w:rsidP="000937BF">
            <w:r w:rsidRPr="003F5AF2">
              <w:t>4</w:t>
            </w:r>
          </w:p>
        </w:tc>
        <w:tc>
          <w:tcPr>
            <w:tcW w:w="503" w:type="dxa"/>
            <w:gridSpan w:val="2"/>
            <w:shd w:val="clear" w:color="auto" w:fill="auto"/>
          </w:tcPr>
          <w:p w14:paraId="2A2A435C" w14:textId="45B31638" w:rsidR="00AD42FF" w:rsidRPr="003F5AF2" w:rsidRDefault="00AD42FF" w:rsidP="000937BF">
            <w:r w:rsidRPr="003F5AF2">
              <w:t>5</w:t>
            </w:r>
          </w:p>
        </w:tc>
        <w:tc>
          <w:tcPr>
            <w:tcW w:w="480" w:type="dxa"/>
            <w:gridSpan w:val="2"/>
            <w:shd w:val="clear" w:color="auto" w:fill="auto"/>
          </w:tcPr>
          <w:p w14:paraId="3266DA1E" w14:textId="02682E1A" w:rsidR="00AD42FF" w:rsidRPr="003F5AF2" w:rsidRDefault="00AD42FF" w:rsidP="000937BF">
            <w:r w:rsidRPr="003F5AF2">
              <w:t>6</w:t>
            </w:r>
          </w:p>
        </w:tc>
        <w:tc>
          <w:tcPr>
            <w:tcW w:w="2688" w:type="dxa"/>
            <w:gridSpan w:val="5"/>
            <w:shd w:val="clear" w:color="auto" w:fill="auto"/>
          </w:tcPr>
          <w:p w14:paraId="2ECA857E" w14:textId="37EE94BC" w:rsidR="00AD42FF" w:rsidRPr="003F5AF2" w:rsidRDefault="00AD42FF" w:rsidP="00F5587B">
            <w:r w:rsidRPr="003F5AF2">
              <w:t>7- Exaggerated</w:t>
            </w:r>
          </w:p>
        </w:tc>
      </w:tr>
      <w:tr w:rsidR="00F5587B" w:rsidRPr="003F5AF2" w14:paraId="363679C3" w14:textId="77777777" w:rsidTr="00D0317D">
        <w:trPr>
          <w:trHeight w:val="395"/>
        </w:trPr>
        <w:tc>
          <w:tcPr>
            <w:tcW w:w="536" w:type="dxa"/>
            <w:shd w:val="clear" w:color="auto" w:fill="auto"/>
          </w:tcPr>
          <w:p w14:paraId="129542EE" w14:textId="77777777" w:rsidR="00AD42FF" w:rsidRPr="003F5AF2" w:rsidRDefault="00AD42FF" w:rsidP="000937BF"/>
        </w:tc>
        <w:tc>
          <w:tcPr>
            <w:tcW w:w="2127" w:type="dxa"/>
            <w:shd w:val="clear" w:color="auto" w:fill="auto"/>
          </w:tcPr>
          <w:p w14:paraId="03355B76" w14:textId="33ED5167" w:rsidR="00AD42FF" w:rsidRPr="003F5AF2" w:rsidRDefault="00AD42FF" w:rsidP="000937BF">
            <w:r w:rsidRPr="003F5AF2">
              <w:t>1-Not at all overstated</w:t>
            </w:r>
          </w:p>
        </w:tc>
        <w:tc>
          <w:tcPr>
            <w:tcW w:w="701" w:type="dxa"/>
            <w:shd w:val="clear" w:color="auto" w:fill="auto"/>
          </w:tcPr>
          <w:p w14:paraId="31027DC8" w14:textId="3258A8FF" w:rsidR="00AD42FF" w:rsidRPr="003F5AF2" w:rsidRDefault="00AD42FF" w:rsidP="000937BF">
            <w:r w:rsidRPr="003F5AF2">
              <w:t>2</w:t>
            </w:r>
          </w:p>
        </w:tc>
        <w:tc>
          <w:tcPr>
            <w:tcW w:w="522" w:type="dxa"/>
            <w:shd w:val="clear" w:color="auto" w:fill="auto"/>
          </w:tcPr>
          <w:p w14:paraId="47A0392D" w14:textId="0E580A8B" w:rsidR="00AD42FF" w:rsidRPr="003F5AF2" w:rsidRDefault="00AD42FF" w:rsidP="000937BF">
            <w:r w:rsidRPr="003F5AF2">
              <w:t>3</w:t>
            </w:r>
          </w:p>
        </w:tc>
        <w:tc>
          <w:tcPr>
            <w:tcW w:w="610" w:type="dxa"/>
            <w:shd w:val="clear" w:color="auto" w:fill="auto"/>
          </w:tcPr>
          <w:p w14:paraId="68BE43D2" w14:textId="62992A0C" w:rsidR="00AD42FF" w:rsidRPr="003F5AF2" w:rsidRDefault="00AD42FF" w:rsidP="000937BF">
            <w:r w:rsidRPr="003F5AF2">
              <w:t>4</w:t>
            </w:r>
          </w:p>
        </w:tc>
        <w:tc>
          <w:tcPr>
            <w:tcW w:w="503" w:type="dxa"/>
            <w:gridSpan w:val="2"/>
            <w:shd w:val="clear" w:color="auto" w:fill="auto"/>
          </w:tcPr>
          <w:p w14:paraId="663CAC46" w14:textId="28EEE700" w:rsidR="00AD42FF" w:rsidRPr="003F5AF2" w:rsidRDefault="00AD42FF" w:rsidP="000937BF">
            <w:r w:rsidRPr="003F5AF2">
              <w:t>5</w:t>
            </w:r>
          </w:p>
        </w:tc>
        <w:tc>
          <w:tcPr>
            <w:tcW w:w="480" w:type="dxa"/>
            <w:gridSpan w:val="2"/>
            <w:shd w:val="clear" w:color="auto" w:fill="auto"/>
          </w:tcPr>
          <w:p w14:paraId="40A9E33B" w14:textId="7020C044" w:rsidR="00AD42FF" w:rsidRPr="003F5AF2" w:rsidRDefault="00AD42FF" w:rsidP="000937BF">
            <w:r w:rsidRPr="003F5AF2">
              <w:t>6</w:t>
            </w:r>
          </w:p>
        </w:tc>
        <w:tc>
          <w:tcPr>
            <w:tcW w:w="2688" w:type="dxa"/>
            <w:gridSpan w:val="5"/>
            <w:shd w:val="clear" w:color="auto" w:fill="auto"/>
          </w:tcPr>
          <w:p w14:paraId="507F1431" w14:textId="56CCBFDF" w:rsidR="00AD42FF" w:rsidRPr="003F5AF2" w:rsidRDefault="00AD42FF" w:rsidP="00F5587B">
            <w:r w:rsidRPr="003F5AF2">
              <w:t>7- Overstated</w:t>
            </w:r>
          </w:p>
        </w:tc>
      </w:tr>
      <w:tr w:rsidR="00AD42FF" w:rsidRPr="003F5AF2" w14:paraId="2FBFD23E" w14:textId="77777777" w:rsidTr="00D0317D">
        <w:trPr>
          <w:trHeight w:val="395"/>
        </w:trPr>
        <w:tc>
          <w:tcPr>
            <w:tcW w:w="536" w:type="dxa"/>
            <w:shd w:val="clear" w:color="auto" w:fill="auto"/>
          </w:tcPr>
          <w:p w14:paraId="46B4CC71" w14:textId="6CF152B6" w:rsidR="00AD42FF" w:rsidRPr="003F5AF2" w:rsidRDefault="00AD42FF" w:rsidP="000937BF">
            <w:r w:rsidRPr="003F5AF2">
              <w:t>29.</w:t>
            </w:r>
          </w:p>
        </w:tc>
        <w:tc>
          <w:tcPr>
            <w:tcW w:w="7631" w:type="dxa"/>
            <w:gridSpan w:val="13"/>
            <w:shd w:val="clear" w:color="auto" w:fill="auto"/>
          </w:tcPr>
          <w:p w14:paraId="50A6F2DC" w14:textId="6A286FB7" w:rsidR="00AD42FF" w:rsidRPr="003F5AF2" w:rsidRDefault="00AD42FF" w:rsidP="000937BF">
            <w:r w:rsidRPr="003F5AF2">
              <w:t>I felt that the story was: (Perceived manipulation)</w:t>
            </w:r>
          </w:p>
        </w:tc>
      </w:tr>
      <w:tr w:rsidR="00F5587B" w:rsidRPr="003F5AF2" w14:paraId="5B6A1577" w14:textId="77777777" w:rsidTr="00D0317D">
        <w:trPr>
          <w:trHeight w:val="395"/>
        </w:trPr>
        <w:tc>
          <w:tcPr>
            <w:tcW w:w="536" w:type="dxa"/>
            <w:shd w:val="clear" w:color="auto" w:fill="auto"/>
          </w:tcPr>
          <w:p w14:paraId="52A63E36" w14:textId="77777777" w:rsidR="00AD42FF" w:rsidRPr="003F5AF2" w:rsidRDefault="00AD42FF" w:rsidP="000937BF"/>
        </w:tc>
        <w:tc>
          <w:tcPr>
            <w:tcW w:w="2127" w:type="dxa"/>
            <w:shd w:val="clear" w:color="auto" w:fill="auto"/>
          </w:tcPr>
          <w:p w14:paraId="4EAD91E8" w14:textId="19A5238D" w:rsidR="00AD42FF" w:rsidRPr="003F5AF2" w:rsidRDefault="00AD42FF" w:rsidP="000937BF">
            <w:r w:rsidRPr="003F5AF2">
              <w:t>1-Not at all manipulative</w:t>
            </w:r>
          </w:p>
        </w:tc>
        <w:tc>
          <w:tcPr>
            <w:tcW w:w="701" w:type="dxa"/>
            <w:shd w:val="clear" w:color="auto" w:fill="auto"/>
          </w:tcPr>
          <w:p w14:paraId="73C34785" w14:textId="6F518F4B" w:rsidR="00AD42FF" w:rsidRPr="003F5AF2" w:rsidRDefault="00AD42FF" w:rsidP="000937BF">
            <w:r w:rsidRPr="003F5AF2">
              <w:t>2</w:t>
            </w:r>
          </w:p>
        </w:tc>
        <w:tc>
          <w:tcPr>
            <w:tcW w:w="522" w:type="dxa"/>
            <w:shd w:val="clear" w:color="auto" w:fill="auto"/>
          </w:tcPr>
          <w:p w14:paraId="259BBC25" w14:textId="26F31D7E" w:rsidR="00AD42FF" w:rsidRPr="003F5AF2" w:rsidRDefault="00AD42FF" w:rsidP="000937BF">
            <w:r w:rsidRPr="003F5AF2">
              <w:t>3</w:t>
            </w:r>
          </w:p>
        </w:tc>
        <w:tc>
          <w:tcPr>
            <w:tcW w:w="610" w:type="dxa"/>
            <w:shd w:val="clear" w:color="auto" w:fill="auto"/>
          </w:tcPr>
          <w:p w14:paraId="628D909C" w14:textId="57BF3E51" w:rsidR="00AD42FF" w:rsidRPr="003F5AF2" w:rsidRDefault="00AD42FF" w:rsidP="000937BF">
            <w:r w:rsidRPr="003F5AF2">
              <w:t>4</w:t>
            </w:r>
          </w:p>
        </w:tc>
        <w:tc>
          <w:tcPr>
            <w:tcW w:w="503" w:type="dxa"/>
            <w:gridSpan w:val="2"/>
            <w:shd w:val="clear" w:color="auto" w:fill="auto"/>
          </w:tcPr>
          <w:p w14:paraId="6BF1A136" w14:textId="5EC69792" w:rsidR="00AD42FF" w:rsidRPr="003F5AF2" w:rsidRDefault="00AD42FF" w:rsidP="000937BF">
            <w:r w:rsidRPr="003F5AF2">
              <w:t>5</w:t>
            </w:r>
          </w:p>
        </w:tc>
        <w:tc>
          <w:tcPr>
            <w:tcW w:w="480" w:type="dxa"/>
            <w:gridSpan w:val="2"/>
            <w:shd w:val="clear" w:color="auto" w:fill="auto"/>
          </w:tcPr>
          <w:p w14:paraId="2FC28E14" w14:textId="03B19655" w:rsidR="00AD42FF" w:rsidRPr="003F5AF2" w:rsidRDefault="00AD42FF" w:rsidP="000937BF">
            <w:r w:rsidRPr="003F5AF2">
              <w:t>6</w:t>
            </w:r>
          </w:p>
        </w:tc>
        <w:tc>
          <w:tcPr>
            <w:tcW w:w="2688" w:type="dxa"/>
            <w:gridSpan w:val="5"/>
            <w:shd w:val="clear" w:color="auto" w:fill="auto"/>
          </w:tcPr>
          <w:p w14:paraId="55D159AD" w14:textId="13203172" w:rsidR="00AD42FF" w:rsidRPr="003F5AF2" w:rsidRDefault="00AD42FF" w:rsidP="00F5587B">
            <w:r w:rsidRPr="003F5AF2">
              <w:t>7-</w:t>
            </w:r>
            <w:r w:rsidR="00F5587B" w:rsidRPr="003F5AF2">
              <w:t xml:space="preserve"> M</w:t>
            </w:r>
            <w:r w:rsidRPr="003F5AF2">
              <w:t>anipulative</w:t>
            </w:r>
          </w:p>
        </w:tc>
      </w:tr>
      <w:tr w:rsidR="00F5587B" w:rsidRPr="003F5AF2" w14:paraId="374074CF" w14:textId="77777777" w:rsidTr="00D0317D">
        <w:trPr>
          <w:trHeight w:val="395"/>
        </w:trPr>
        <w:tc>
          <w:tcPr>
            <w:tcW w:w="536" w:type="dxa"/>
            <w:shd w:val="clear" w:color="auto" w:fill="auto"/>
          </w:tcPr>
          <w:p w14:paraId="3237E1F0" w14:textId="77777777" w:rsidR="00AD42FF" w:rsidRPr="003F5AF2" w:rsidRDefault="00AD42FF" w:rsidP="000937BF"/>
        </w:tc>
        <w:tc>
          <w:tcPr>
            <w:tcW w:w="2127" w:type="dxa"/>
            <w:shd w:val="clear" w:color="auto" w:fill="auto"/>
          </w:tcPr>
          <w:p w14:paraId="24E37AFF" w14:textId="256FD2E1" w:rsidR="00AD42FF" w:rsidRPr="003F5AF2" w:rsidRDefault="00AD42FF" w:rsidP="000937BF">
            <w:r w:rsidRPr="003F5AF2">
              <w:t>1-Not at all misleading</w:t>
            </w:r>
          </w:p>
        </w:tc>
        <w:tc>
          <w:tcPr>
            <w:tcW w:w="701" w:type="dxa"/>
            <w:shd w:val="clear" w:color="auto" w:fill="auto"/>
          </w:tcPr>
          <w:p w14:paraId="45F25510" w14:textId="4DF9D236" w:rsidR="00AD42FF" w:rsidRPr="003F5AF2" w:rsidRDefault="00AD42FF" w:rsidP="000937BF">
            <w:r w:rsidRPr="003F5AF2">
              <w:t>2</w:t>
            </w:r>
          </w:p>
        </w:tc>
        <w:tc>
          <w:tcPr>
            <w:tcW w:w="522" w:type="dxa"/>
            <w:shd w:val="clear" w:color="auto" w:fill="auto"/>
          </w:tcPr>
          <w:p w14:paraId="7CB62B23" w14:textId="04023E9B" w:rsidR="00AD42FF" w:rsidRPr="003F5AF2" w:rsidRDefault="00AD42FF" w:rsidP="000937BF">
            <w:r w:rsidRPr="003F5AF2">
              <w:t>3</w:t>
            </w:r>
          </w:p>
        </w:tc>
        <w:tc>
          <w:tcPr>
            <w:tcW w:w="610" w:type="dxa"/>
            <w:shd w:val="clear" w:color="auto" w:fill="auto"/>
          </w:tcPr>
          <w:p w14:paraId="73A1E63B" w14:textId="652883BE" w:rsidR="00AD42FF" w:rsidRPr="003F5AF2" w:rsidRDefault="00AD42FF" w:rsidP="000937BF">
            <w:r w:rsidRPr="003F5AF2">
              <w:t>4</w:t>
            </w:r>
          </w:p>
        </w:tc>
        <w:tc>
          <w:tcPr>
            <w:tcW w:w="503" w:type="dxa"/>
            <w:gridSpan w:val="2"/>
            <w:shd w:val="clear" w:color="auto" w:fill="auto"/>
          </w:tcPr>
          <w:p w14:paraId="250A63D7" w14:textId="5E52FC25" w:rsidR="00AD42FF" w:rsidRPr="003F5AF2" w:rsidRDefault="00AD42FF" w:rsidP="000937BF">
            <w:r w:rsidRPr="003F5AF2">
              <w:t>5</w:t>
            </w:r>
          </w:p>
        </w:tc>
        <w:tc>
          <w:tcPr>
            <w:tcW w:w="480" w:type="dxa"/>
            <w:gridSpan w:val="2"/>
            <w:shd w:val="clear" w:color="auto" w:fill="auto"/>
          </w:tcPr>
          <w:p w14:paraId="1AA4F311" w14:textId="309FF567" w:rsidR="00AD42FF" w:rsidRPr="003F5AF2" w:rsidRDefault="00AD42FF" w:rsidP="000937BF">
            <w:r w:rsidRPr="003F5AF2">
              <w:t>6</w:t>
            </w:r>
          </w:p>
        </w:tc>
        <w:tc>
          <w:tcPr>
            <w:tcW w:w="2688" w:type="dxa"/>
            <w:gridSpan w:val="5"/>
            <w:shd w:val="clear" w:color="auto" w:fill="auto"/>
          </w:tcPr>
          <w:p w14:paraId="450DA359" w14:textId="0B76F211" w:rsidR="00AD42FF" w:rsidRPr="003F5AF2" w:rsidRDefault="00F5587B" w:rsidP="000937BF">
            <w:r w:rsidRPr="003F5AF2">
              <w:t>7-M</w:t>
            </w:r>
            <w:r w:rsidR="00AD42FF" w:rsidRPr="003F5AF2">
              <w:t>isleading</w:t>
            </w:r>
          </w:p>
        </w:tc>
      </w:tr>
      <w:tr w:rsidR="00F5587B" w:rsidRPr="003F5AF2" w14:paraId="01BA04E2" w14:textId="77777777" w:rsidTr="00D0317D">
        <w:trPr>
          <w:trHeight w:val="395"/>
        </w:trPr>
        <w:tc>
          <w:tcPr>
            <w:tcW w:w="536" w:type="dxa"/>
            <w:shd w:val="clear" w:color="auto" w:fill="auto"/>
          </w:tcPr>
          <w:p w14:paraId="176519A6" w14:textId="77777777" w:rsidR="00AD42FF" w:rsidRPr="003F5AF2" w:rsidRDefault="00AD42FF" w:rsidP="000937BF"/>
        </w:tc>
        <w:tc>
          <w:tcPr>
            <w:tcW w:w="2127" w:type="dxa"/>
            <w:shd w:val="clear" w:color="auto" w:fill="auto"/>
          </w:tcPr>
          <w:p w14:paraId="1C95A9FB" w14:textId="7EE25714" w:rsidR="00AD42FF" w:rsidRPr="003F5AF2" w:rsidRDefault="00AD42FF" w:rsidP="000937BF">
            <w:r w:rsidRPr="003F5AF2">
              <w:t>1-Not at all distorted</w:t>
            </w:r>
          </w:p>
        </w:tc>
        <w:tc>
          <w:tcPr>
            <w:tcW w:w="701" w:type="dxa"/>
            <w:shd w:val="clear" w:color="auto" w:fill="auto"/>
          </w:tcPr>
          <w:p w14:paraId="34A6D043" w14:textId="4C33A196" w:rsidR="00AD42FF" w:rsidRPr="003F5AF2" w:rsidRDefault="00AD42FF" w:rsidP="000937BF">
            <w:r w:rsidRPr="003F5AF2">
              <w:t>2</w:t>
            </w:r>
          </w:p>
        </w:tc>
        <w:tc>
          <w:tcPr>
            <w:tcW w:w="522" w:type="dxa"/>
            <w:shd w:val="clear" w:color="auto" w:fill="auto"/>
          </w:tcPr>
          <w:p w14:paraId="7E905827" w14:textId="73CAD320" w:rsidR="00AD42FF" w:rsidRPr="003F5AF2" w:rsidRDefault="00AD42FF" w:rsidP="000937BF">
            <w:r w:rsidRPr="003F5AF2">
              <w:t>3</w:t>
            </w:r>
          </w:p>
        </w:tc>
        <w:tc>
          <w:tcPr>
            <w:tcW w:w="610" w:type="dxa"/>
            <w:shd w:val="clear" w:color="auto" w:fill="auto"/>
          </w:tcPr>
          <w:p w14:paraId="0292CAC1" w14:textId="47127872" w:rsidR="00AD42FF" w:rsidRPr="003F5AF2" w:rsidRDefault="00AD42FF" w:rsidP="000937BF">
            <w:r w:rsidRPr="003F5AF2">
              <w:t>4</w:t>
            </w:r>
          </w:p>
        </w:tc>
        <w:tc>
          <w:tcPr>
            <w:tcW w:w="503" w:type="dxa"/>
            <w:gridSpan w:val="2"/>
            <w:shd w:val="clear" w:color="auto" w:fill="auto"/>
          </w:tcPr>
          <w:p w14:paraId="547907E2" w14:textId="2AA39724" w:rsidR="00AD42FF" w:rsidRPr="003F5AF2" w:rsidRDefault="00AD42FF" w:rsidP="000937BF">
            <w:r w:rsidRPr="003F5AF2">
              <w:t>5</w:t>
            </w:r>
          </w:p>
        </w:tc>
        <w:tc>
          <w:tcPr>
            <w:tcW w:w="480" w:type="dxa"/>
            <w:gridSpan w:val="2"/>
            <w:shd w:val="clear" w:color="auto" w:fill="auto"/>
          </w:tcPr>
          <w:p w14:paraId="423044AB" w14:textId="60E9FEDE" w:rsidR="00AD42FF" w:rsidRPr="003F5AF2" w:rsidRDefault="00AD42FF" w:rsidP="000937BF">
            <w:r w:rsidRPr="003F5AF2">
              <w:t>6</w:t>
            </w:r>
          </w:p>
        </w:tc>
        <w:tc>
          <w:tcPr>
            <w:tcW w:w="2688" w:type="dxa"/>
            <w:gridSpan w:val="5"/>
            <w:shd w:val="clear" w:color="auto" w:fill="auto"/>
          </w:tcPr>
          <w:p w14:paraId="50C71D40" w14:textId="2DF790C5" w:rsidR="00AD42FF" w:rsidRPr="003F5AF2" w:rsidRDefault="00F5587B" w:rsidP="000937BF">
            <w:r w:rsidRPr="003F5AF2">
              <w:t>7-D</w:t>
            </w:r>
            <w:r w:rsidR="00AD42FF" w:rsidRPr="003F5AF2">
              <w:t>istorted</w:t>
            </w:r>
          </w:p>
        </w:tc>
      </w:tr>
      <w:tr w:rsidR="00E84ED4" w:rsidRPr="003F5AF2" w14:paraId="7DE5B670" w14:textId="77777777" w:rsidTr="00D0317D">
        <w:trPr>
          <w:trHeight w:val="395"/>
        </w:trPr>
        <w:tc>
          <w:tcPr>
            <w:tcW w:w="536" w:type="dxa"/>
            <w:shd w:val="clear" w:color="auto" w:fill="auto"/>
          </w:tcPr>
          <w:p w14:paraId="1B99094C" w14:textId="0995D4D2" w:rsidR="00E84ED4" w:rsidRPr="003F5AF2" w:rsidRDefault="00E84ED4" w:rsidP="000937BF">
            <w:r w:rsidRPr="003F5AF2">
              <w:t xml:space="preserve">26. </w:t>
            </w:r>
          </w:p>
        </w:tc>
        <w:tc>
          <w:tcPr>
            <w:tcW w:w="7631" w:type="dxa"/>
            <w:gridSpan w:val="13"/>
            <w:shd w:val="clear" w:color="auto" w:fill="auto"/>
          </w:tcPr>
          <w:p w14:paraId="3665E3EC" w14:textId="5809AF87" w:rsidR="00E84ED4" w:rsidRPr="003F5AF2" w:rsidRDefault="00201ADF" w:rsidP="000937BF">
            <w:r w:rsidRPr="003F5AF2">
              <w:t>When I was reading the story</w:t>
            </w:r>
            <w:r w:rsidR="00155E1A" w:rsidRPr="003F5AF2">
              <w:t>, I could easily picture the events in it taking place.</w:t>
            </w:r>
          </w:p>
        </w:tc>
      </w:tr>
      <w:tr w:rsidR="00F5587B" w:rsidRPr="003F5AF2" w14:paraId="723BE84E" w14:textId="77777777" w:rsidTr="00D0317D">
        <w:trPr>
          <w:trHeight w:val="395"/>
        </w:trPr>
        <w:tc>
          <w:tcPr>
            <w:tcW w:w="536" w:type="dxa"/>
            <w:shd w:val="clear" w:color="auto" w:fill="auto"/>
          </w:tcPr>
          <w:p w14:paraId="42DBBF11" w14:textId="77777777" w:rsidR="00155E1A" w:rsidRPr="003F5AF2" w:rsidRDefault="00155E1A" w:rsidP="000937BF"/>
        </w:tc>
        <w:tc>
          <w:tcPr>
            <w:tcW w:w="2127" w:type="dxa"/>
            <w:shd w:val="clear" w:color="auto" w:fill="auto"/>
          </w:tcPr>
          <w:p w14:paraId="7D6603F7" w14:textId="338D64D6" w:rsidR="00155E1A" w:rsidRPr="003F5AF2" w:rsidRDefault="00155E1A" w:rsidP="004D42B7">
            <w:r w:rsidRPr="003F5AF2">
              <w:t>1-</w:t>
            </w:r>
            <w:r w:rsidR="004D42B7" w:rsidRPr="003F5AF2">
              <w:t>Not at all</w:t>
            </w:r>
          </w:p>
        </w:tc>
        <w:tc>
          <w:tcPr>
            <w:tcW w:w="701" w:type="dxa"/>
            <w:shd w:val="clear" w:color="auto" w:fill="auto"/>
          </w:tcPr>
          <w:p w14:paraId="4DB30A4C" w14:textId="36124A12" w:rsidR="00155E1A" w:rsidRPr="003F5AF2" w:rsidRDefault="00155E1A" w:rsidP="000937BF">
            <w:r w:rsidRPr="003F5AF2">
              <w:t>2</w:t>
            </w:r>
          </w:p>
        </w:tc>
        <w:tc>
          <w:tcPr>
            <w:tcW w:w="522" w:type="dxa"/>
            <w:shd w:val="clear" w:color="auto" w:fill="auto"/>
          </w:tcPr>
          <w:p w14:paraId="689EF147" w14:textId="76B07232" w:rsidR="00155E1A" w:rsidRPr="003F5AF2" w:rsidRDefault="00155E1A" w:rsidP="000937BF">
            <w:r w:rsidRPr="003F5AF2">
              <w:t>3</w:t>
            </w:r>
          </w:p>
        </w:tc>
        <w:tc>
          <w:tcPr>
            <w:tcW w:w="610" w:type="dxa"/>
            <w:shd w:val="clear" w:color="auto" w:fill="auto"/>
          </w:tcPr>
          <w:p w14:paraId="349B31AC" w14:textId="6A19EA50" w:rsidR="00155E1A" w:rsidRPr="003F5AF2" w:rsidRDefault="00155E1A" w:rsidP="000937BF">
            <w:r w:rsidRPr="003F5AF2">
              <w:t>4</w:t>
            </w:r>
          </w:p>
        </w:tc>
        <w:tc>
          <w:tcPr>
            <w:tcW w:w="503" w:type="dxa"/>
            <w:gridSpan w:val="2"/>
            <w:shd w:val="clear" w:color="auto" w:fill="auto"/>
          </w:tcPr>
          <w:p w14:paraId="40CD5725" w14:textId="7F3EEC87" w:rsidR="00155E1A" w:rsidRPr="003F5AF2" w:rsidRDefault="00155E1A" w:rsidP="000937BF">
            <w:r w:rsidRPr="003F5AF2">
              <w:t>5</w:t>
            </w:r>
          </w:p>
        </w:tc>
        <w:tc>
          <w:tcPr>
            <w:tcW w:w="480" w:type="dxa"/>
            <w:gridSpan w:val="2"/>
            <w:shd w:val="clear" w:color="auto" w:fill="auto"/>
          </w:tcPr>
          <w:p w14:paraId="2095011B" w14:textId="2C0505B5" w:rsidR="00155E1A" w:rsidRPr="003F5AF2" w:rsidRDefault="00155E1A" w:rsidP="000937BF">
            <w:r w:rsidRPr="003F5AF2">
              <w:t>6</w:t>
            </w:r>
          </w:p>
        </w:tc>
        <w:tc>
          <w:tcPr>
            <w:tcW w:w="2688" w:type="dxa"/>
            <w:gridSpan w:val="5"/>
            <w:shd w:val="clear" w:color="auto" w:fill="auto"/>
          </w:tcPr>
          <w:p w14:paraId="033DBB02" w14:textId="1A8AB2B4" w:rsidR="00155E1A" w:rsidRPr="003F5AF2" w:rsidRDefault="00155E1A" w:rsidP="004D42B7">
            <w:r w:rsidRPr="003F5AF2">
              <w:t>7-</w:t>
            </w:r>
            <w:r w:rsidR="004D42B7" w:rsidRPr="003F5AF2">
              <w:t>Very much</w:t>
            </w:r>
          </w:p>
        </w:tc>
      </w:tr>
      <w:tr w:rsidR="008B7D95" w:rsidRPr="003F5AF2" w14:paraId="3AFC5D27" w14:textId="77777777" w:rsidTr="00D0317D">
        <w:trPr>
          <w:trHeight w:val="395"/>
        </w:trPr>
        <w:tc>
          <w:tcPr>
            <w:tcW w:w="536" w:type="dxa"/>
            <w:shd w:val="clear" w:color="auto" w:fill="auto"/>
          </w:tcPr>
          <w:p w14:paraId="61720B91" w14:textId="3F907186" w:rsidR="008B7D95" w:rsidRPr="003F5AF2" w:rsidRDefault="008B7D95" w:rsidP="000937BF">
            <w:r w:rsidRPr="003F5AF2">
              <w:t>27.</w:t>
            </w:r>
          </w:p>
        </w:tc>
        <w:tc>
          <w:tcPr>
            <w:tcW w:w="7631" w:type="dxa"/>
            <w:gridSpan w:val="13"/>
            <w:shd w:val="clear" w:color="auto" w:fill="auto"/>
          </w:tcPr>
          <w:p w14:paraId="4A305366" w14:textId="7F540B16" w:rsidR="008B7D95" w:rsidRPr="003F5AF2" w:rsidRDefault="00680EF7" w:rsidP="004D42B7">
            <w:r w:rsidRPr="003F5AF2">
              <w:t>When I was reading the story</w:t>
            </w:r>
            <w:r w:rsidR="008B7D95" w:rsidRPr="003F5AF2">
              <w:t>, activity going on in the room around me was on my mind. (Reversed)</w:t>
            </w:r>
          </w:p>
        </w:tc>
      </w:tr>
      <w:tr w:rsidR="00F5587B" w:rsidRPr="003F5AF2" w14:paraId="59E5F770" w14:textId="77777777" w:rsidTr="00D0317D">
        <w:trPr>
          <w:trHeight w:val="395"/>
        </w:trPr>
        <w:tc>
          <w:tcPr>
            <w:tcW w:w="536" w:type="dxa"/>
            <w:shd w:val="clear" w:color="auto" w:fill="auto"/>
          </w:tcPr>
          <w:p w14:paraId="529727FB" w14:textId="77777777" w:rsidR="008B7D95" w:rsidRPr="003F5AF2" w:rsidRDefault="008B7D95" w:rsidP="000937BF"/>
        </w:tc>
        <w:tc>
          <w:tcPr>
            <w:tcW w:w="2127" w:type="dxa"/>
            <w:shd w:val="clear" w:color="auto" w:fill="auto"/>
          </w:tcPr>
          <w:p w14:paraId="0BE5AD31" w14:textId="33FED1F7" w:rsidR="008B7D95" w:rsidRPr="003F5AF2" w:rsidRDefault="008B7D95" w:rsidP="004D42B7">
            <w:r w:rsidRPr="003F5AF2">
              <w:t>1-Not at all</w:t>
            </w:r>
          </w:p>
        </w:tc>
        <w:tc>
          <w:tcPr>
            <w:tcW w:w="701" w:type="dxa"/>
            <w:shd w:val="clear" w:color="auto" w:fill="auto"/>
          </w:tcPr>
          <w:p w14:paraId="0531DE96" w14:textId="51C9B5D0" w:rsidR="008B7D95" w:rsidRPr="003F5AF2" w:rsidRDefault="008B7D95" w:rsidP="000937BF">
            <w:r w:rsidRPr="003F5AF2">
              <w:t>2</w:t>
            </w:r>
          </w:p>
        </w:tc>
        <w:tc>
          <w:tcPr>
            <w:tcW w:w="522" w:type="dxa"/>
            <w:shd w:val="clear" w:color="auto" w:fill="auto"/>
          </w:tcPr>
          <w:p w14:paraId="6534D34B" w14:textId="4250D889" w:rsidR="008B7D95" w:rsidRPr="003F5AF2" w:rsidRDefault="008B7D95" w:rsidP="000937BF">
            <w:r w:rsidRPr="003F5AF2">
              <w:t>3</w:t>
            </w:r>
          </w:p>
        </w:tc>
        <w:tc>
          <w:tcPr>
            <w:tcW w:w="610" w:type="dxa"/>
            <w:shd w:val="clear" w:color="auto" w:fill="auto"/>
          </w:tcPr>
          <w:p w14:paraId="369AC3EE" w14:textId="328FCFCB" w:rsidR="008B7D95" w:rsidRPr="003F5AF2" w:rsidRDefault="008B7D95" w:rsidP="000937BF">
            <w:r w:rsidRPr="003F5AF2">
              <w:t>4</w:t>
            </w:r>
          </w:p>
        </w:tc>
        <w:tc>
          <w:tcPr>
            <w:tcW w:w="503" w:type="dxa"/>
            <w:gridSpan w:val="2"/>
            <w:shd w:val="clear" w:color="auto" w:fill="auto"/>
          </w:tcPr>
          <w:p w14:paraId="6A5B5993" w14:textId="52237849" w:rsidR="008B7D95" w:rsidRPr="003F5AF2" w:rsidRDefault="008B7D95" w:rsidP="000937BF">
            <w:r w:rsidRPr="003F5AF2">
              <w:t>5</w:t>
            </w:r>
          </w:p>
        </w:tc>
        <w:tc>
          <w:tcPr>
            <w:tcW w:w="480" w:type="dxa"/>
            <w:gridSpan w:val="2"/>
            <w:shd w:val="clear" w:color="auto" w:fill="auto"/>
          </w:tcPr>
          <w:p w14:paraId="4D884D9E" w14:textId="35CA64AF" w:rsidR="008B7D95" w:rsidRPr="003F5AF2" w:rsidRDefault="008B7D95" w:rsidP="000937BF">
            <w:r w:rsidRPr="003F5AF2">
              <w:t>6</w:t>
            </w:r>
          </w:p>
        </w:tc>
        <w:tc>
          <w:tcPr>
            <w:tcW w:w="2688" w:type="dxa"/>
            <w:gridSpan w:val="5"/>
            <w:shd w:val="clear" w:color="auto" w:fill="auto"/>
          </w:tcPr>
          <w:p w14:paraId="011691DA" w14:textId="30855116" w:rsidR="008B7D95" w:rsidRPr="003F5AF2" w:rsidRDefault="008B7D95" w:rsidP="004D42B7">
            <w:r w:rsidRPr="003F5AF2">
              <w:t>7-Very much</w:t>
            </w:r>
          </w:p>
        </w:tc>
      </w:tr>
      <w:tr w:rsidR="00155E1A" w:rsidRPr="003F5AF2" w14:paraId="7FE29A90" w14:textId="77777777" w:rsidTr="00D0317D">
        <w:trPr>
          <w:trHeight w:val="395"/>
        </w:trPr>
        <w:tc>
          <w:tcPr>
            <w:tcW w:w="536" w:type="dxa"/>
            <w:shd w:val="clear" w:color="auto" w:fill="auto"/>
          </w:tcPr>
          <w:p w14:paraId="12FD3194" w14:textId="10408791" w:rsidR="00155E1A" w:rsidRPr="003F5AF2" w:rsidRDefault="008B7D95" w:rsidP="000937BF">
            <w:r w:rsidRPr="003F5AF2">
              <w:t>28</w:t>
            </w:r>
            <w:r w:rsidR="00155E1A" w:rsidRPr="003F5AF2">
              <w:t xml:space="preserve">. </w:t>
            </w:r>
          </w:p>
        </w:tc>
        <w:tc>
          <w:tcPr>
            <w:tcW w:w="7631" w:type="dxa"/>
            <w:gridSpan w:val="13"/>
            <w:shd w:val="clear" w:color="auto" w:fill="auto"/>
          </w:tcPr>
          <w:p w14:paraId="47576C4D" w14:textId="39C6CEEF" w:rsidR="00155E1A" w:rsidRPr="003F5AF2" w:rsidRDefault="00155E1A" w:rsidP="00201ADF">
            <w:r w:rsidRPr="003F5AF2">
              <w:t xml:space="preserve">I was mentally involved in the </w:t>
            </w:r>
            <w:r w:rsidR="00201ADF" w:rsidRPr="003F5AF2">
              <w:t>story</w:t>
            </w:r>
            <w:r w:rsidRPr="003F5AF2">
              <w:t xml:space="preserve"> while reading it.</w:t>
            </w:r>
          </w:p>
        </w:tc>
      </w:tr>
      <w:tr w:rsidR="00F5587B" w:rsidRPr="003F5AF2" w14:paraId="216C4B59" w14:textId="77777777" w:rsidTr="00D0317D">
        <w:trPr>
          <w:trHeight w:val="395"/>
        </w:trPr>
        <w:tc>
          <w:tcPr>
            <w:tcW w:w="536" w:type="dxa"/>
            <w:shd w:val="clear" w:color="auto" w:fill="auto"/>
          </w:tcPr>
          <w:p w14:paraId="122533A1" w14:textId="77777777" w:rsidR="00155E1A" w:rsidRPr="003F5AF2" w:rsidRDefault="00155E1A" w:rsidP="000937BF"/>
        </w:tc>
        <w:tc>
          <w:tcPr>
            <w:tcW w:w="2127" w:type="dxa"/>
            <w:shd w:val="clear" w:color="auto" w:fill="auto"/>
          </w:tcPr>
          <w:p w14:paraId="383A605C" w14:textId="6AFE5FD0" w:rsidR="00155E1A" w:rsidRPr="003F5AF2" w:rsidRDefault="00155E1A" w:rsidP="004D42B7">
            <w:r w:rsidRPr="003F5AF2">
              <w:t>1-</w:t>
            </w:r>
            <w:r w:rsidR="004D42B7" w:rsidRPr="003F5AF2">
              <w:t>Not at all</w:t>
            </w:r>
          </w:p>
        </w:tc>
        <w:tc>
          <w:tcPr>
            <w:tcW w:w="701" w:type="dxa"/>
            <w:shd w:val="clear" w:color="auto" w:fill="auto"/>
          </w:tcPr>
          <w:p w14:paraId="328F7E18" w14:textId="57B8C499" w:rsidR="00155E1A" w:rsidRPr="003F5AF2" w:rsidRDefault="00155E1A" w:rsidP="000937BF">
            <w:r w:rsidRPr="003F5AF2">
              <w:t>2</w:t>
            </w:r>
          </w:p>
        </w:tc>
        <w:tc>
          <w:tcPr>
            <w:tcW w:w="522" w:type="dxa"/>
            <w:shd w:val="clear" w:color="auto" w:fill="auto"/>
          </w:tcPr>
          <w:p w14:paraId="45E51BEF" w14:textId="665B053C" w:rsidR="00155E1A" w:rsidRPr="003F5AF2" w:rsidRDefault="00155E1A" w:rsidP="000937BF">
            <w:r w:rsidRPr="003F5AF2">
              <w:t>3</w:t>
            </w:r>
          </w:p>
        </w:tc>
        <w:tc>
          <w:tcPr>
            <w:tcW w:w="610" w:type="dxa"/>
            <w:shd w:val="clear" w:color="auto" w:fill="auto"/>
          </w:tcPr>
          <w:p w14:paraId="016D8907" w14:textId="4CE4BEF7" w:rsidR="00155E1A" w:rsidRPr="003F5AF2" w:rsidRDefault="00155E1A" w:rsidP="000937BF">
            <w:r w:rsidRPr="003F5AF2">
              <w:t>4</w:t>
            </w:r>
          </w:p>
        </w:tc>
        <w:tc>
          <w:tcPr>
            <w:tcW w:w="503" w:type="dxa"/>
            <w:gridSpan w:val="2"/>
            <w:shd w:val="clear" w:color="auto" w:fill="auto"/>
          </w:tcPr>
          <w:p w14:paraId="622E85EB" w14:textId="7E7EE058" w:rsidR="00155E1A" w:rsidRPr="003F5AF2" w:rsidRDefault="00155E1A" w:rsidP="000937BF">
            <w:r w:rsidRPr="003F5AF2">
              <w:t>5</w:t>
            </w:r>
          </w:p>
        </w:tc>
        <w:tc>
          <w:tcPr>
            <w:tcW w:w="480" w:type="dxa"/>
            <w:gridSpan w:val="2"/>
            <w:shd w:val="clear" w:color="auto" w:fill="auto"/>
          </w:tcPr>
          <w:p w14:paraId="2DD460F0" w14:textId="64718F45" w:rsidR="00155E1A" w:rsidRPr="003F5AF2" w:rsidRDefault="00155E1A" w:rsidP="000937BF">
            <w:r w:rsidRPr="003F5AF2">
              <w:t>6</w:t>
            </w:r>
          </w:p>
        </w:tc>
        <w:tc>
          <w:tcPr>
            <w:tcW w:w="2688" w:type="dxa"/>
            <w:gridSpan w:val="5"/>
            <w:shd w:val="clear" w:color="auto" w:fill="auto"/>
          </w:tcPr>
          <w:p w14:paraId="4797B0F4" w14:textId="33DB9056" w:rsidR="00155E1A" w:rsidRPr="003F5AF2" w:rsidRDefault="00155E1A" w:rsidP="004D42B7">
            <w:r w:rsidRPr="003F5AF2">
              <w:t>7-</w:t>
            </w:r>
            <w:r w:rsidR="004D42B7" w:rsidRPr="003F5AF2">
              <w:t>Very much</w:t>
            </w:r>
          </w:p>
        </w:tc>
      </w:tr>
      <w:tr w:rsidR="00155E1A" w:rsidRPr="003F5AF2" w14:paraId="7522DD0D" w14:textId="77777777" w:rsidTr="00D0317D">
        <w:trPr>
          <w:trHeight w:val="395"/>
        </w:trPr>
        <w:tc>
          <w:tcPr>
            <w:tcW w:w="536" w:type="dxa"/>
            <w:shd w:val="clear" w:color="auto" w:fill="auto"/>
          </w:tcPr>
          <w:p w14:paraId="5AA4DF41" w14:textId="336B7143" w:rsidR="00155E1A" w:rsidRPr="003F5AF2" w:rsidRDefault="008B7D95" w:rsidP="000937BF">
            <w:r w:rsidRPr="003F5AF2">
              <w:t>29</w:t>
            </w:r>
            <w:r w:rsidR="00155E1A" w:rsidRPr="003F5AF2">
              <w:t>.</w:t>
            </w:r>
          </w:p>
        </w:tc>
        <w:tc>
          <w:tcPr>
            <w:tcW w:w="7631" w:type="dxa"/>
            <w:gridSpan w:val="13"/>
            <w:shd w:val="clear" w:color="auto" w:fill="auto"/>
          </w:tcPr>
          <w:p w14:paraId="46F66238" w14:textId="07C847C1" w:rsidR="00155E1A" w:rsidRPr="003F5AF2" w:rsidRDefault="00155E1A" w:rsidP="00201ADF">
            <w:r w:rsidRPr="003F5AF2">
              <w:t xml:space="preserve">After finishing the </w:t>
            </w:r>
            <w:r w:rsidR="00201ADF" w:rsidRPr="003F5AF2">
              <w:t>story</w:t>
            </w:r>
            <w:r w:rsidRPr="003F5AF2">
              <w:t>, I found it easy to put it out of my mind (reversed).</w:t>
            </w:r>
          </w:p>
        </w:tc>
      </w:tr>
      <w:tr w:rsidR="00F5587B" w:rsidRPr="003F5AF2" w14:paraId="0DC0515E" w14:textId="77777777" w:rsidTr="00D0317D">
        <w:trPr>
          <w:trHeight w:val="395"/>
        </w:trPr>
        <w:tc>
          <w:tcPr>
            <w:tcW w:w="536" w:type="dxa"/>
            <w:shd w:val="clear" w:color="auto" w:fill="auto"/>
          </w:tcPr>
          <w:p w14:paraId="5AA72331" w14:textId="77777777" w:rsidR="00155E1A" w:rsidRPr="003F5AF2" w:rsidRDefault="00155E1A" w:rsidP="000937BF"/>
        </w:tc>
        <w:tc>
          <w:tcPr>
            <w:tcW w:w="2127" w:type="dxa"/>
            <w:shd w:val="clear" w:color="auto" w:fill="auto"/>
          </w:tcPr>
          <w:p w14:paraId="58FDE617" w14:textId="038DEE70" w:rsidR="00155E1A" w:rsidRPr="003F5AF2" w:rsidRDefault="00155E1A" w:rsidP="004D42B7">
            <w:r w:rsidRPr="003F5AF2">
              <w:t>1-</w:t>
            </w:r>
            <w:r w:rsidR="004D42B7" w:rsidRPr="003F5AF2">
              <w:t>Not at all</w:t>
            </w:r>
          </w:p>
        </w:tc>
        <w:tc>
          <w:tcPr>
            <w:tcW w:w="701" w:type="dxa"/>
            <w:shd w:val="clear" w:color="auto" w:fill="auto"/>
          </w:tcPr>
          <w:p w14:paraId="1F70F1A6" w14:textId="47166FD2" w:rsidR="00155E1A" w:rsidRPr="003F5AF2" w:rsidRDefault="00155E1A" w:rsidP="000937BF">
            <w:r w:rsidRPr="003F5AF2">
              <w:t>2</w:t>
            </w:r>
          </w:p>
        </w:tc>
        <w:tc>
          <w:tcPr>
            <w:tcW w:w="522" w:type="dxa"/>
            <w:shd w:val="clear" w:color="auto" w:fill="auto"/>
          </w:tcPr>
          <w:p w14:paraId="4AF3395B" w14:textId="42CCA6C7" w:rsidR="00155E1A" w:rsidRPr="003F5AF2" w:rsidRDefault="00155E1A" w:rsidP="000937BF">
            <w:r w:rsidRPr="003F5AF2">
              <w:t>3</w:t>
            </w:r>
          </w:p>
        </w:tc>
        <w:tc>
          <w:tcPr>
            <w:tcW w:w="610" w:type="dxa"/>
            <w:shd w:val="clear" w:color="auto" w:fill="auto"/>
          </w:tcPr>
          <w:p w14:paraId="6FEC3FE8" w14:textId="4026F1D1" w:rsidR="00155E1A" w:rsidRPr="003F5AF2" w:rsidRDefault="00155E1A" w:rsidP="000937BF">
            <w:r w:rsidRPr="003F5AF2">
              <w:t>4</w:t>
            </w:r>
          </w:p>
        </w:tc>
        <w:tc>
          <w:tcPr>
            <w:tcW w:w="503" w:type="dxa"/>
            <w:gridSpan w:val="2"/>
            <w:shd w:val="clear" w:color="auto" w:fill="auto"/>
          </w:tcPr>
          <w:p w14:paraId="555C9E0B" w14:textId="3117AA61" w:rsidR="00155E1A" w:rsidRPr="003F5AF2" w:rsidRDefault="00155E1A" w:rsidP="000937BF">
            <w:r w:rsidRPr="003F5AF2">
              <w:t>5</w:t>
            </w:r>
          </w:p>
        </w:tc>
        <w:tc>
          <w:tcPr>
            <w:tcW w:w="480" w:type="dxa"/>
            <w:gridSpan w:val="2"/>
            <w:shd w:val="clear" w:color="auto" w:fill="auto"/>
          </w:tcPr>
          <w:p w14:paraId="5D27E216" w14:textId="73F021B4" w:rsidR="00155E1A" w:rsidRPr="003F5AF2" w:rsidRDefault="00155E1A" w:rsidP="000937BF">
            <w:r w:rsidRPr="003F5AF2">
              <w:t>6</w:t>
            </w:r>
          </w:p>
        </w:tc>
        <w:tc>
          <w:tcPr>
            <w:tcW w:w="2688" w:type="dxa"/>
            <w:gridSpan w:val="5"/>
            <w:shd w:val="clear" w:color="auto" w:fill="auto"/>
          </w:tcPr>
          <w:p w14:paraId="5E195AE1" w14:textId="7A70E5C3" w:rsidR="00155E1A" w:rsidRPr="003F5AF2" w:rsidRDefault="00155E1A" w:rsidP="004D42B7">
            <w:r w:rsidRPr="003F5AF2">
              <w:t>7-</w:t>
            </w:r>
            <w:r w:rsidR="004D42B7" w:rsidRPr="003F5AF2">
              <w:t>Very much</w:t>
            </w:r>
          </w:p>
        </w:tc>
      </w:tr>
      <w:tr w:rsidR="008B7D95" w:rsidRPr="003F5AF2" w14:paraId="7C3D740B" w14:textId="77777777" w:rsidTr="00D0317D">
        <w:trPr>
          <w:trHeight w:val="395"/>
        </w:trPr>
        <w:tc>
          <w:tcPr>
            <w:tcW w:w="536" w:type="dxa"/>
            <w:shd w:val="clear" w:color="auto" w:fill="auto"/>
          </w:tcPr>
          <w:p w14:paraId="71DABDC2" w14:textId="5758F6A7" w:rsidR="008B7D95" w:rsidRPr="003F5AF2" w:rsidRDefault="008B7D95" w:rsidP="000937BF">
            <w:r w:rsidRPr="003F5AF2">
              <w:t xml:space="preserve">30. </w:t>
            </w:r>
          </w:p>
        </w:tc>
        <w:tc>
          <w:tcPr>
            <w:tcW w:w="7631" w:type="dxa"/>
            <w:gridSpan w:val="13"/>
            <w:shd w:val="clear" w:color="auto" w:fill="auto"/>
          </w:tcPr>
          <w:p w14:paraId="1843CDDE" w14:textId="79DA5515" w:rsidR="008B7D95" w:rsidRPr="003F5AF2" w:rsidRDefault="008B7D95" w:rsidP="008B7D95">
            <w:r w:rsidRPr="003F5AF2">
              <w:t>The story affected me emotionally.</w:t>
            </w:r>
          </w:p>
        </w:tc>
      </w:tr>
      <w:tr w:rsidR="00F5587B" w:rsidRPr="003F5AF2" w14:paraId="440B4BF1" w14:textId="77777777" w:rsidTr="00D0317D">
        <w:trPr>
          <w:trHeight w:val="395"/>
        </w:trPr>
        <w:tc>
          <w:tcPr>
            <w:tcW w:w="536" w:type="dxa"/>
            <w:shd w:val="clear" w:color="auto" w:fill="auto"/>
          </w:tcPr>
          <w:p w14:paraId="77640B85" w14:textId="77777777" w:rsidR="008B7D95" w:rsidRPr="003F5AF2" w:rsidRDefault="008B7D95" w:rsidP="000937BF"/>
        </w:tc>
        <w:tc>
          <w:tcPr>
            <w:tcW w:w="2127" w:type="dxa"/>
            <w:shd w:val="clear" w:color="auto" w:fill="auto"/>
          </w:tcPr>
          <w:p w14:paraId="541AE7F9" w14:textId="1714A59B" w:rsidR="008B7D95" w:rsidRPr="003F5AF2" w:rsidRDefault="008B7D95" w:rsidP="004D42B7">
            <w:r w:rsidRPr="003F5AF2">
              <w:t>1-Not at all</w:t>
            </w:r>
          </w:p>
        </w:tc>
        <w:tc>
          <w:tcPr>
            <w:tcW w:w="701" w:type="dxa"/>
            <w:shd w:val="clear" w:color="auto" w:fill="auto"/>
          </w:tcPr>
          <w:p w14:paraId="274222A3" w14:textId="0E21E049" w:rsidR="008B7D95" w:rsidRPr="003F5AF2" w:rsidRDefault="008B7D95" w:rsidP="000937BF">
            <w:r w:rsidRPr="003F5AF2">
              <w:t>2</w:t>
            </w:r>
          </w:p>
        </w:tc>
        <w:tc>
          <w:tcPr>
            <w:tcW w:w="522" w:type="dxa"/>
            <w:shd w:val="clear" w:color="auto" w:fill="auto"/>
          </w:tcPr>
          <w:p w14:paraId="2F377F43" w14:textId="44A6141B" w:rsidR="008B7D95" w:rsidRPr="003F5AF2" w:rsidRDefault="008B7D95" w:rsidP="000937BF">
            <w:r w:rsidRPr="003F5AF2">
              <w:t>3</w:t>
            </w:r>
          </w:p>
        </w:tc>
        <w:tc>
          <w:tcPr>
            <w:tcW w:w="610" w:type="dxa"/>
            <w:shd w:val="clear" w:color="auto" w:fill="auto"/>
          </w:tcPr>
          <w:p w14:paraId="7F1A0215" w14:textId="325E2381" w:rsidR="008B7D95" w:rsidRPr="003F5AF2" w:rsidRDefault="008B7D95" w:rsidP="000937BF">
            <w:r w:rsidRPr="003F5AF2">
              <w:t>4</w:t>
            </w:r>
          </w:p>
        </w:tc>
        <w:tc>
          <w:tcPr>
            <w:tcW w:w="503" w:type="dxa"/>
            <w:gridSpan w:val="2"/>
            <w:shd w:val="clear" w:color="auto" w:fill="auto"/>
          </w:tcPr>
          <w:p w14:paraId="23CECA2E" w14:textId="6084E194" w:rsidR="008B7D95" w:rsidRPr="003F5AF2" w:rsidRDefault="008B7D95" w:rsidP="000937BF">
            <w:r w:rsidRPr="003F5AF2">
              <w:t>5</w:t>
            </w:r>
          </w:p>
        </w:tc>
        <w:tc>
          <w:tcPr>
            <w:tcW w:w="480" w:type="dxa"/>
            <w:gridSpan w:val="2"/>
            <w:shd w:val="clear" w:color="auto" w:fill="auto"/>
          </w:tcPr>
          <w:p w14:paraId="4F2F0593" w14:textId="64CEE32C" w:rsidR="008B7D95" w:rsidRPr="003F5AF2" w:rsidRDefault="008B7D95" w:rsidP="000937BF">
            <w:r w:rsidRPr="003F5AF2">
              <w:t>6</w:t>
            </w:r>
          </w:p>
        </w:tc>
        <w:tc>
          <w:tcPr>
            <w:tcW w:w="2688" w:type="dxa"/>
            <w:gridSpan w:val="5"/>
            <w:shd w:val="clear" w:color="auto" w:fill="auto"/>
          </w:tcPr>
          <w:p w14:paraId="59F5C173" w14:textId="6FEE0B36" w:rsidR="008B7D95" w:rsidRPr="003F5AF2" w:rsidRDefault="008B7D95" w:rsidP="004D42B7">
            <w:r w:rsidRPr="003F5AF2">
              <w:t>7-Very much</w:t>
            </w:r>
          </w:p>
        </w:tc>
      </w:tr>
      <w:tr w:rsidR="00155E1A" w:rsidRPr="003F5AF2" w14:paraId="294A4F03" w14:textId="77777777" w:rsidTr="00D0317D">
        <w:trPr>
          <w:trHeight w:val="395"/>
        </w:trPr>
        <w:tc>
          <w:tcPr>
            <w:tcW w:w="536" w:type="dxa"/>
            <w:shd w:val="clear" w:color="auto" w:fill="auto"/>
          </w:tcPr>
          <w:p w14:paraId="5D762B6A" w14:textId="63913349" w:rsidR="00155E1A" w:rsidRPr="003F5AF2" w:rsidRDefault="008B7D95" w:rsidP="000937BF">
            <w:r w:rsidRPr="003F5AF2">
              <w:t>31</w:t>
            </w:r>
            <w:r w:rsidR="00155E1A" w:rsidRPr="003F5AF2">
              <w:t xml:space="preserve">. </w:t>
            </w:r>
          </w:p>
        </w:tc>
        <w:tc>
          <w:tcPr>
            <w:tcW w:w="7631" w:type="dxa"/>
            <w:gridSpan w:val="13"/>
            <w:shd w:val="clear" w:color="auto" w:fill="auto"/>
          </w:tcPr>
          <w:p w14:paraId="52CD4E86" w14:textId="1EACFADA" w:rsidR="00155E1A" w:rsidRPr="003F5AF2" w:rsidRDefault="00155E1A" w:rsidP="00201ADF">
            <w:r w:rsidRPr="003F5AF2">
              <w:t xml:space="preserve">I found my mind wandering while reading the </w:t>
            </w:r>
            <w:r w:rsidR="005470BC" w:rsidRPr="003F5AF2">
              <w:t>story</w:t>
            </w:r>
            <w:r w:rsidRPr="003F5AF2">
              <w:t xml:space="preserve"> (reversed).</w:t>
            </w:r>
          </w:p>
        </w:tc>
      </w:tr>
      <w:tr w:rsidR="00F5587B" w:rsidRPr="003F5AF2" w14:paraId="47E4F1A2" w14:textId="77777777" w:rsidTr="00D0317D">
        <w:trPr>
          <w:trHeight w:val="395"/>
        </w:trPr>
        <w:tc>
          <w:tcPr>
            <w:tcW w:w="536" w:type="dxa"/>
            <w:shd w:val="clear" w:color="auto" w:fill="auto"/>
          </w:tcPr>
          <w:p w14:paraId="7EBB942C" w14:textId="77777777" w:rsidR="00155E1A" w:rsidRPr="003F5AF2" w:rsidRDefault="00155E1A" w:rsidP="000937BF"/>
        </w:tc>
        <w:tc>
          <w:tcPr>
            <w:tcW w:w="2127" w:type="dxa"/>
            <w:shd w:val="clear" w:color="auto" w:fill="auto"/>
          </w:tcPr>
          <w:p w14:paraId="7D30513E" w14:textId="14B27832" w:rsidR="00155E1A" w:rsidRPr="003F5AF2" w:rsidRDefault="00155E1A" w:rsidP="004D42B7">
            <w:r w:rsidRPr="003F5AF2">
              <w:t>1-</w:t>
            </w:r>
            <w:r w:rsidR="004D42B7" w:rsidRPr="003F5AF2">
              <w:t>Not at all</w:t>
            </w:r>
          </w:p>
        </w:tc>
        <w:tc>
          <w:tcPr>
            <w:tcW w:w="701" w:type="dxa"/>
            <w:shd w:val="clear" w:color="auto" w:fill="auto"/>
          </w:tcPr>
          <w:p w14:paraId="41A9C211" w14:textId="3421074A" w:rsidR="00155E1A" w:rsidRPr="003F5AF2" w:rsidRDefault="00155E1A" w:rsidP="000937BF">
            <w:r w:rsidRPr="003F5AF2">
              <w:t>2</w:t>
            </w:r>
          </w:p>
        </w:tc>
        <w:tc>
          <w:tcPr>
            <w:tcW w:w="522" w:type="dxa"/>
            <w:shd w:val="clear" w:color="auto" w:fill="auto"/>
          </w:tcPr>
          <w:p w14:paraId="2886DA79" w14:textId="72216EE8" w:rsidR="00155E1A" w:rsidRPr="003F5AF2" w:rsidRDefault="00155E1A" w:rsidP="000937BF">
            <w:r w:rsidRPr="003F5AF2">
              <w:t>3</w:t>
            </w:r>
          </w:p>
        </w:tc>
        <w:tc>
          <w:tcPr>
            <w:tcW w:w="610" w:type="dxa"/>
            <w:shd w:val="clear" w:color="auto" w:fill="auto"/>
          </w:tcPr>
          <w:p w14:paraId="587814B2" w14:textId="07A8AFFF" w:rsidR="00155E1A" w:rsidRPr="003F5AF2" w:rsidRDefault="00155E1A" w:rsidP="000937BF">
            <w:r w:rsidRPr="003F5AF2">
              <w:t>4</w:t>
            </w:r>
          </w:p>
        </w:tc>
        <w:tc>
          <w:tcPr>
            <w:tcW w:w="503" w:type="dxa"/>
            <w:gridSpan w:val="2"/>
            <w:shd w:val="clear" w:color="auto" w:fill="auto"/>
          </w:tcPr>
          <w:p w14:paraId="11BEC81C" w14:textId="6D748AE6" w:rsidR="00155E1A" w:rsidRPr="003F5AF2" w:rsidRDefault="00155E1A" w:rsidP="000937BF">
            <w:r w:rsidRPr="003F5AF2">
              <w:t>5</w:t>
            </w:r>
          </w:p>
        </w:tc>
        <w:tc>
          <w:tcPr>
            <w:tcW w:w="480" w:type="dxa"/>
            <w:gridSpan w:val="2"/>
            <w:shd w:val="clear" w:color="auto" w:fill="auto"/>
          </w:tcPr>
          <w:p w14:paraId="5F0F8CAC" w14:textId="2B017B6A" w:rsidR="00155E1A" w:rsidRPr="003F5AF2" w:rsidRDefault="00155E1A" w:rsidP="000937BF">
            <w:r w:rsidRPr="003F5AF2">
              <w:t>6</w:t>
            </w:r>
          </w:p>
        </w:tc>
        <w:tc>
          <w:tcPr>
            <w:tcW w:w="2688" w:type="dxa"/>
            <w:gridSpan w:val="5"/>
            <w:shd w:val="clear" w:color="auto" w:fill="auto"/>
          </w:tcPr>
          <w:p w14:paraId="72948CA8" w14:textId="7ACA1223" w:rsidR="00155E1A" w:rsidRPr="003F5AF2" w:rsidRDefault="00155E1A" w:rsidP="004D42B7">
            <w:r w:rsidRPr="003F5AF2">
              <w:t>7-</w:t>
            </w:r>
            <w:r w:rsidR="004D42B7" w:rsidRPr="003F5AF2">
              <w:t>Very much</w:t>
            </w:r>
          </w:p>
        </w:tc>
      </w:tr>
      <w:tr w:rsidR="00155E1A" w:rsidRPr="003F5AF2" w14:paraId="338B7895" w14:textId="77777777" w:rsidTr="00D0317D">
        <w:trPr>
          <w:trHeight w:val="395"/>
        </w:trPr>
        <w:tc>
          <w:tcPr>
            <w:tcW w:w="536" w:type="dxa"/>
            <w:shd w:val="clear" w:color="auto" w:fill="auto"/>
          </w:tcPr>
          <w:p w14:paraId="5591BD17" w14:textId="692C1387" w:rsidR="00155E1A" w:rsidRPr="003F5AF2" w:rsidRDefault="008B7D95" w:rsidP="000937BF">
            <w:r w:rsidRPr="003F5AF2">
              <w:t>32</w:t>
            </w:r>
            <w:r w:rsidR="00155E1A" w:rsidRPr="003F5AF2">
              <w:t xml:space="preserve">. </w:t>
            </w:r>
          </w:p>
        </w:tc>
        <w:tc>
          <w:tcPr>
            <w:tcW w:w="7631" w:type="dxa"/>
            <w:gridSpan w:val="13"/>
            <w:shd w:val="clear" w:color="auto" w:fill="auto"/>
          </w:tcPr>
          <w:p w14:paraId="7A268A10" w14:textId="1B7AF284" w:rsidR="00155E1A" w:rsidRPr="003F5AF2" w:rsidRDefault="00155E1A" w:rsidP="00201ADF">
            <w:r w:rsidRPr="003F5AF2">
              <w:t xml:space="preserve">The events in the </w:t>
            </w:r>
            <w:r w:rsidR="00201ADF" w:rsidRPr="003F5AF2">
              <w:t>story</w:t>
            </w:r>
            <w:r w:rsidRPr="003F5AF2">
              <w:t xml:space="preserve"> are relevant to my everyday life.</w:t>
            </w:r>
          </w:p>
        </w:tc>
      </w:tr>
      <w:tr w:rsidR="00F5587B" w:rsidRPr="003F5AF2" w14:paraId="28881CFF" w14:textId="77777777" w:rsidTr="00D0317D">
        <w:trPr>
          <w:trHeight w:val="395"/>
        </w:trPr>
        <w:tc>
          <w:tcPr>
            <w:tcW w:w="536" w:type="dxa"/>
            <w:shd w:val="clear" w:color="auto" w:fill="auto"/>
          </w:tcPr>
          <w:p w14:paraId="3BEE293B" w14:textId="77777777" w:rsidR="00155E1A" w:rsidRPr="003F5AF2" w:rsidRDefault="00155E1A" w:rsidP="000937BF"/>
        </w:tc>
        <w:tc>
          <w:tcPr>
            <w:tcW w:w="2127" w:type="dxa"/>
            <w:shd w:val="clear" w:color="auto" w:fill="auto"/>
          </w:tcPr>
          <w:p w14:paraId="3AB09380" w14:textId="29532F70" w:rsidR="00155E1A" w:rsidRPr="003F5AF2" w:rsidRDefault="00155E1A" w:rsidP="004D42B7">
            <w:r w:rsidRPr="003F5AF2">
              <w:t>1-</w:t>
            </w:r>
            <w:r w:rsidR="004D42B7" w:rsidRPr="003F5AF2">
              <w:t>Not at all</w:t>
            </w:r>
          </w:p>
        </w:tc>
        <w:tc>
          <w:tcPr>
            <w:tcW w:w="701" w:type="dxa"/>
            <w:shd w:val="clear" w:color="auto" w:fill="auto"/>
          </w:tcPr>
          <w:p w14:paraId="231771E4" w14:textId="2BBB3B00" w:rsidR="00155E1A" w:rsidRPr="003F5AF2" w:rsidRDefault="00155E1A" w:rsidP="000937BF">
            <w:r w:rsidRPr="003F5AF2">
              <w:t>2</w:t>
            </w:r>
          </w:p>
        </w:tc>
        <w:tc>
          <w:tcPr>
            <w:tcW w:w="522" w:type="dxa"/>
            <w:shd w:val="clear" w:color="auto" w:fill="auto"/>
          </w:tcPr>
          <w:p w14:paraId="5578E9E1" w14:textId="48D34159" w:rsidR="00155E1A" w:rsidRPr="003F5AF2" w:rsidRDefault="00155E1A" w:rsidP="000937BF">
            <w:r w:rsidRPr="003F5AF2">
              <w:t>3</w:t>
            </w:r>
          </w:p>
        </w:tc>
        <w:tc>
          <w:tcPr>
            <w:tcW w:w="610" w:type="dxa"/>
            <w:shd w:val="clear" w:color="auto" w:fill="auto"/>
          </w:tcPr>
          <w:p w14:paraId="1AB14378" w14:textId="6B7EBEB5" w:rsidR="00155E1A" w:rsidRPr="003F5AF2" w:rsidRDefault="00155E1A" w:rsidP="000937BF">
            <w:r w:rsidRPr="003F5AF2">
              <w:t>4</w:t>
            </w:r>
          </w:p>
        </w:tc>
        <w:tc>
          <w:tcPr>
            <w:tcW w:w="503" w:type="dxa"/>
            <w:gridSpan w:val="2"/>
            <w:shd w:val="clear" w:color="auto" w:fill="auto"/>
          </w:tcPr>
          <w:p w14:paraId="1D760732" w14:textId="78671B9D" w:rsidR="00155E1A" w:rsidRPr="003F5AF2" w:rsidRDefault="00155E1A" w:rsidP="000937BF">
            <w:r w:rsidRPr="003F5AF2">
              <w:t>5</w:t>
            </w:r>
          </w:p>
        </w:tc>
        <w:tc>
          <w:tcPr>
            <w:tcW w:w="480" w:type="dxa"/>
            <w:gridSpan w:val="2"/>
            <w:shd w:val="clear" w:color="auto" w:fill="auto"/>
          </w:tcPr>
          <w:p w14:paraId="53FED045" w14:textId="269B4B99" w:rsidR="00155E1A" w:rsidRPr="003F5AF2" w:rsidRDefault="00155E1A" w:rsidP="000937BF">
            <w:r w:rsidRPr="003F5AF2">
              <w:t>6</w:t>
            </w:r>
          </w:p>
        </w:tc>
        <w:tc>
          <w:tcPr>
            <w:tcW w:w="2688" w:type="dxa"/>
            <w:gridSpan w:val="5"/>
            <w:shd w:val="clear" w:color="auto" w:fill="auto"/>
          </w:tcPr>
          <w:p w14:paraId="7188CF5D" w14:textId="438A208A" w:rsidR="00155E1A" w:rsidRPr="003F5AF2" w:rsidRDefault="00155E1A" w:rsidP="004D42B7">
            <w:r w:rsidRPr="003F5AF2">
              <w:t>7-</w:t>
            </w:r>
            <w:r w:rsidR="004D42B7" w:rsidRPr="003F5AF2">
              <w:t>Very much</w:t>
            </w:r>
          </w:p>
        </w:tc>
      </w:tr>
      <w:tr w:rsidR="008B7D95" w:rsidRPr="003F5AF2" w14:paraId="54411A41" w14:textId="77777777" w:rsidTr="00D0317D">
        <w:trPr>
          <w:trHeight w:val="395"/>
        </w:trPr>
        <w:tc>
          <w:tcPr>
            <w:tcW w:w="536" w:type="dxa"/>
            <w:shd w:val="clear" w:color="auto" w:fill="auto"/>
          </w:tcPr>
          <w:p w14:paraId="47FE96D7" w14:textId="563A4653" w:rsidR="008B7D95" w:rsidRPr="003F5AF2" w:rsidRDefault="00680EF7" w:rsidP="000937BF">
            <w:r w:rsidRPr="003F5AF2">
              <w:t>33.</w:t>
            </w:r>
          </w:p>
        </w:tc>
        <w:tc>
          <w:tcPr>
            <w:tcW w:w="7631" w:type="dxa"/>
            <w:gridSpan w:val="13"/>
            <w:shd w:val="clear" w:color="auto" w:fill="auto"/>
          </w:tcPr>
          <w:p w14:paraId="149932DE" w14:textId="6757C86D" w:rsidR="008B7D95" w:rsidRPr="003F5AF2" w:rsidRDefault="008B7D95" w:rsidP="004D42B7">
            <w:r w:rsidRPr="003F5AF2">
              <w:t>The events in the story changed my life.</w:t>
            </w:r>
          </w:p>
        </w:tc>
      </w:tr>
      <w:tr w:rsidR="00F5587B" w:rsidRPr="003F5AF2" w14:paraId="32A107D0" w14:textId="77777777" w:rsidTr="00D0317D">
        <w:trPr>
          <w:trHeight w:val="395"/>
        </w:trPr>
        <w:tc>
          <w:tcPr>
            <w:tcW w:w="536" w:type="dxa"/>
            <w:shd w:val="clear" w:color="auto" w:fill="auto"/>
          </w:tcPr>
          <w:p w14:paraId="40CE634A" w14:textId="77777777" w:rsidR="008B7D95" w:rsidRPr="003F5AF2" w:rsidRDefault="008B7D95" w:rsidP="000937BF"/>
        </w:tc>
        <w:tc>
          <w:tcPr>
            <w:tcW w:w="2127" w:type="dxa"/>
            <w:shd w:val="clear" w:color="auto" w:fill="auto"/>
          </w:tcPr>
          <w:p w14:paraId="48C3E879" w14:textId="47FEF779" w:rsidR="008B7D95" w:rsidRPr="003F5AF2" w:rsidRDefault="008B7D95" w:rsidP="004D42B7">
            <w:r w:rsidRPr="003F5AF2">
              <w:t>1-Not at all</w:t>
            </w:r>
          </w:p>
        </w:tc>
        <w:tc>
          <w:tcPr>
            <w:tcW w:w="701" w:type="dxa"/>
            <w:shd w:val="clear" w:color="auto" w:fill="auto"/>
          </w:tcPr>
          <w:p w14:paraId="1EBA3497" w14:textId="1B68A5B7" w:rsidR="008B7D95" w:rsidRPr="003F5AF2" w:rsidRDefault="008B7D95" w:rsidP="000937BF">
            <w:r w:rsidRPr="003F5AF2">
              <w:t>2</w:t>
            </w:r>
          </w:p>
        </w:tc>
        <w:tc>
          <w:tcPr>
            <w:tcW w:w="522" w:type="dxa"/>
            <w:shd w:val="clear" w:color="auto" w:fill="auto"/>
          </w:tcPr>
          <w:p w14:paraId="68803508" w14:textId="18AA1F45" w:rsidR="008B7D95" w:rsidRPr="003F5AF2" w:rsidRDefault="008B7D95" w:rsidP="000937BF">
            <w:r w:rsidRPr="003F5AF2">
              <w:t>3</w:t>
            </w:r>
          </w:p>
        </w:tc>
        <w:tc>
          <w:tcPr>
            <w:tcW w:w="610" w:type="dxa"/>
            <w:shd w:val="clear" w:color="auto" w:fill="auto"/>
          </w:tcPr>
          <w:p w14:paraId="197F6C3E" w14:textId="517E5FF9" w:rsidR="008B7D95" w:rsidRPr="003F5AF2" w:rsidRDefault="008B7D95" w:rsidP="000937BF">
            <w:r w:rsidRPr="003F5AF2">
              <w:t>4</w:t>
            </w:r>
          </w:p>
        </w:tc>
        <w:tc>
          <w:tcPr>
            <w:tcW w:w="503" w:type="dxa"/>
            <w:gridSpan w:val="2"/>
            <w:shd w:val="clear" w:color="auto" w:fill="auto"/>
          </w:tcPr>
          <w:p w14:paraId="4868556C" w14:textId="7834BF5A" w:rsidR="008B7D95" w:rsidRPr="003F5AF2" w:rsidRDefault="008B7D95" w:rsidP="000937BF">
            <w:r w:rsidRPr="003F5AF2">
              <w:t>5</w:t>
            </w:r>
          </w:p>
        </w:tc>
        <w:tc>
          <w:tcPr>
            <w:tcW w:w="480" w:type="dxa"/>
            <w:gridSpan w:val="2"/>
            <w:shd w:val="clear" w:color="auto" w:fill="auto"/>
          </w:tcPr>
          <w:p w14:paraId="65A1F456" w14:textId="1A9DCF1E" w:rsidR="008B7D95" w:rsidRPr="003F5AF2" w:rsidRDefault="008B7D95" w:rsidP="000937BF">
            <w:r w:rsidRPr="003F5AF2">
              <w:t>6</w:t>
            </w:r>
          </w:p>
        </w:tc>
        <w:tc>
          <w:tcPr>
            <w:tcW w:w="2688" w:type="dxa"/>
            <w:gridSpan w:val="5"/>
            <w:shd w:val="clear" w:color="auto" w:fill="auto"/>
          </w:tcPr>
          <w:p w14:paraId="11277ADC" w14:textId="331F6946" w:rsidR="008B7D95" w:rsidRPr="003F5AF2" w:rsidRDefault="008B7D95" w:rsidP="004D42B7">
            <w:r w:rsidRPr="003F5AF2">
              <w:t>7-Very much</w:t>
            </w:r>
          </w:p>
        </w:tc>
      </w:tr>
      <w:tr w:rsidR="00155E1A" w:rsidRPr="003F5AF2" w14:paraId="7A9836BD" w14:textId="77777777" w:rsidTr="00D0317D">
        <w:trPr>
          <w:trHeight w:val="395"/>
        </w:trPr>
        <w:tc>
          <w:tcPr>
            <w:tcW w:w="536" w:type="dxa"/>
            <w:shd w:val="clear" w:color="auto" w:fill="auto"/>
          </w:tcPr>
          <w:p w14:paraId="44A9A1FA" w14:textId="2AFFF668" w:rsidR="00155E1A" w:rsidRPr="003F5AF2" w:rsidRDefault="00680EF7" w:rsidP="000937BF">
            <w:r w:rsidRPr="003F5AF2">
              <w:t>34</w:t>
            </w:r>
            <w:r w:rsidR="00155E1A" w:rsidRPr="003F5AF2">
              <w:t xml:space="preserve">. </w:t>
            </w:r>
          </w:p>
        </w:tc>
        <w:tc>
          <w:tcPr>
            <w:tcW w:w="7631" w:type="dxa"/>
            <w:gridSpan w:val="13"/>
            <w:shd w:val="clear" w:color="auto" w:fill="auto"/>
          </w:tcPr>
          <w:p w14:paraId="4064EB00" w14:textId="5050D468" w:rsidR="00155E1A" w:rsidRPr="003F5AF2" w:rsidRDefault="00F5587B" w:rsidP="000937BF">
            <w:r w:rsidRPr="003F5AF2">
              <w:t>How similar are you to Riley (Pat</w:t>
            </w:r>
            <w:r w:rsidR="00155E1A" w:rsidRPr="003F5AF2">
              <w:t>)?</w:t>
            </w:r>
          </w:p>
        </w:tc>
      </w:tr>
      <w:tr w:rsidR="00F5587B" w:rsidRPr="003F5AF2" w14:paraId="191D9E15" w14:textId="77777777" w:rsidTr="00D0317D">
        <w:trPr>
          <w:trHeight w:val="395"/>
        </w:trPr>
        <w:tc>
          <w:tcPr>
            <w:tcW w:w="536" w:type="dxa"/>
            <w:shd w:val="clear" w:color="auto" w:fill="auto"/>
          </w:tcPr>
          <w:p w14:paraId="760A2414" w14:textId="77777777" w:rsidR="00155E1A" w:rsidRPr="003F5AF2" w:rsidRDefault="00155E1A" w:rsidP="000937BF"/>
        </w:tc>
        <w:tc>
          <w:tcPr>
            <w:tcW w:w="2127" w:type="dxa"/>
            <w:shd w:val="clear" w:color="auto" w:fill="auto"/>
          </w:tcPr>
          <w:p w14:paraId="7E170FA5" w14:textId="18C485F0" w:rsidR="00155E1A" w:rsidRPr="003F5AF2" w:rsidRDefault="00155E1A" w:rsidP="000937BF">
            <w:r w:rsidRPr="003F5AF2">
              <w:t>1-Not at all</w:t>
            </w:r>
          </w:p>
        </w:tc>
        <w:tc>
          <w:tcPr>
            <w:tcW w:w="701" w:type="dxa"/>
            <w:shd w:val="clear" w:color="auto" w:fill="auto"/>
          </w:tcPr>
          <w:p w14:paraId="55C01ADC" w14:textId="77C4437B" w:rsidR="00155E1A" w:rsidRPr="003F5AF2" w:rsidRDefault="00155E1A" w:rsidP="000937BF">
            <w:r w:rsidRPr="003F5AF2">
              <w:t>2</w:t>
            </w:r>
          </w:p>
        </w:tc>
        <w:tc>
          <w:tcPr>
            <w:tcW w:w="522" w:type="dxa"/>
            <w:shd w:val="clear" w:color="auto" w:fill="auto"/>
          </w:tcPr>
          <w:p w14:paraId="45D355BE" w14:textId="3F5DB301" w:rsidR="00155E1A" w:rsidRPr="003F5AF2" w:rsidRDefault="00155E1A" w:rsidP="000937BF">
            <w:r w:rsidRPr="003F5AF2">
              <w:t>3</w:t>
            </w:r>
          </w:p>
        </w:tc>
        <w:tc>
          <w:tcPr>
            <w:tcW w:w="610" w:type="dxa"/>
            <w:shd w:val="clear" w:color="auto" w:fill="auto"/>
          </w:tcPr>
          <w:p w14:paraId="578D4279" w14:textId="08A907CE" w:rsidR="00155E1A" w:rsidRPr="003F5AF2" w:rsidRDefault="00155E1A" w:rsidP="000937BF">
            <w:r w:rsidRPr="003F5AF2">
              <w:t>4</w:t>
            </w:r>
          </w:p>
        </w:tc>
        <w:tc>
          <w:tcPr>
            <w:tcW w:w="503" w:type="dxa"/>
            <w:gridSpan w:val="2"/>
            <w:shd w:val="clear" w:color="auto" w:fill="auto"/>
          </w:tcPr>
          <w:p w14:paraId="613BFDBD" w14:textId="579D2687" w:rsidR="00155E1A" w:rsidRPr="003F5AF2" w:rsidRDefault="00155E1A" w:rsidP="000937BF">
            <w:r w:rsidRPr="003F5AF2">
              <w:t>5</w:t>
            </w:r>
          </w:p>
        </w:tc>
        <w:tc>
          <w:tcPr>
            <w:tcW w:w="480" w:type="dxa"/>
            <w:gridSpan w:val="2"/>
            <w:shd w:val="clear" w:color="auto" w:fill="auto"/>
          </w:tcPr>
          <w:p w14:paraId="55821712" w14:textId="42DBE7D4" w:rsidR="00155E1A" w:rsidRPr="003F5AF2" w:rsidRDefault="00155E1A" w:rsidP="000937BF">
            <w:r w:rsidRPr="003F5AF2">
              <w:t>6</w:t>
            </w:r>
          </w:p>
        </w:tc>
        <w:tc>
          <w:tcPr>
            <w:tcW w:w="2688" w:type="dxa"/>
            <w:gridSpan w:val="5"/>
            <w:shd w:val="clear" w:color="auto" w:fill="auto"/>
          </w:tcPr>
          <w:p w14:paraId="7ABBFE74" w14:textId="52ADFF6B" w:rsidR="00155E1A" w:rsidRPr="003F5AF2" w:rsidRDefault="00155E1A" w:rsidP="004D42B7">
            <w:r w:rsidRPr="003F5AF2">
              <w:t xml:space="preserve">7- </w:t>
            </w:r>
            <w:r w:rsidR="004D42B7" w:rsidRPr="003F5AF2">
              <w:t>Very much</w:t>
            </w:r>
          </w:p>
        </w:tc>
      </w:tr>
      <w:tr w:rsidR="00155E1A" w:rsidRPr="003F5AF2" w14:paraId="152218DC" w14:textId="77777777" w:rsidTr="00D0317D">
        <w:trPr>
          <w:trHeight w:val="395"/>
        </w:trPr>
        <w:tc>
          <w:tcPr>
            <w:tcW w:w="536" w:type="dxa"/>
            <w:shd w:val="clear" w:color="auto" w:fill="auto"/>
          </w:tcPr>
          <w:p w14:paraId="502697EF" w14:textId="72669FFC" w:rsidR="00155E1A" w:rsidRPr="003F5AF2" w:rsidRDefault="00680EF7" w:rsidP="000937BF">
            <w:r w:rsidRPr="003F5AF2">
              <w:t>35</w:t>
            </w:r>
            <w:r w:rsidR="00155E1A" w:rsidRPr="003F5AF2">
              <w:t>.</w:t>
            </w:r>
          </w:p>
        </w:tc>
        <w:tc>
          <w:tcPr>
            <w:tcW w:w="7631" w:type="dxa"/>
            <w:gridSpan w:val="13"/>
            <w:shd w:val="clear" w:color="auto" w:fill="auto"/>
          </w:tcPr>
          <w:p w14:paraId="3193FB72" w14:textId="5F64A8CD" w:rsidR="00155E1A" w:rsidRPr="003F5AF2" w:rsidRDefault="00F5587B" w:rsidP="000937BF">
            <w:r w:rsidRPr="003F5AF2">
              <w:t>How much do you like Riley (Pat</w:t>
            </w:r>
            <w:r w:rsidR="00155E1A" w:rsidRPr="003F5AF2">
              <w:t>)?</w:t>
            </w:r>
          </w:p>
        </w:tc>
      </w:tr>
      <w:tr w:rsidR="00F5587B" w:rsidRPr="003F5AF2" w14:paraId="78339C1C" w14:textId="77777777" w:rsidTr="00D0317D">
        <w:trPr>
          <w:trHeight w:val="395"/>
        </w:trPr>
        <w:tc>
          <w:tcPr>
            <w:tcW w:w="536" w:type="dxa"/>
            <w:shd w:val="clear" w:color="auto" w:fill="auto"/>
          </w:tcPr>
          <w:p w14:paraId="2918078E" w14:textId="77777777" w:rsidR="00155E1A" w:rsidRPr="003F5AF2" w:rsidRDefault="00155E1A" w:rsidP="000937BF"/>
        </w:tc>
        <w:tc>
          <w:tcPr>
            <w:tcW w:w="2127" w:type="dxa"/>
            <w:shd w:val="clear" w:color="auto" w:fill="auto"/>
          </w:tcPr>
          <w:p w14:paraId="19E6A0F7" w14:textId="63E92223" w:rsidR="00155E1A" w:rsidRPr="003F5AF2" w:rsidRDefault="00155E1A" w:rsidP="000937BF">
            <w:r w:rsidRPr="003F5AF2">
              <w:t>1-Not at all</w:t>
            </w:r>
          </w:p>
        </w:tc>
        <w:tc>
          <w:tcPr>
            <w:tcW w:w="701" w:type="dxa"/>
            <w:shd w:val="clear" w:color="auto" w:fill="auto"/>
          </w:tcPr>
          <w:p w14:paraId="3FB9D70F" w14:textId="01CF9254" w:rsidR="00155E1A" w:rsidRPr="003F5AF2" w:rsidRDefault="00155E1A" w:rsidP="000937BF">
            <w:r w:rsidRPr="003F5AF2">
              <w:t>2</w:t>
            </w:r>
          </w:p>
        </w:tc>
        <w:tc>
          <w:tcPr>
            <w:tcW w:w="522" w:type="dxa"/>
            <w:shd w:val="clear" w:color="auto" w:fill="auto"/>
          </w:tcPr>
          <w:p w14:paraId="577C1E2F" w14:textId="132D4C6D" w:rsidR="00155E1A" w:rsidRPr="003F5AF2" w:rsidRDefault="00155E1A" w:rsidP="000937BF">
            <w:r w:rsidRPr="003F5AF2">
              <w:t>3</w:t>
            </w:r>
          </w:p>
        </w:tc>
        <w:tc>
          <w:tcPr>
            <w:tcW w:w="610" w:type="dxa"/>
            <w:shd w:val="clear" w:color="auto" w:fill="auto"/>
          </w:tcPr>
          <w:p w14:paraId="4F9ED2B5" w14:textId="4BD9B602" w:rsidR="00155E1A" w:rsidRPr="003F5AF2" w:rsidRDefault="00155E1A" w:rsidP="000937BF">
            <w:r w:rsidRPr="003F5AF2">
              <w:t>4</w:t>
            </w:r>
          </w:p>
        </w:tc>
        <w:tc>
          <w:tcPr>
            <w:tcW w:w="503" w:type="dxa"/>
            <w:gridSpan w:val="2"/>
            <w:shd w:val="clear" w:color="auto" w:fill="auto"/>
          </w:tcPr>
          <w:p w14:paraId="1B06373B" w14:textId="7A285559" w:rsidR="00155E1A" w:rsidRPr="003F5AF2" w:rsidRDefault="00155E1A" w:rsidP="000937BF">
            <w:r w:rsidRPr="003F5AF2">
              <w:t>5</w:t>
            </w:r>
          </w:p>
        </w:tc>
        <w:tc>
          <w:tcPr>
            <w:tcW w:w="480" w:type="dxa"/>
            <w:gridSpan w:val="2"/>
            <w:shd w:val="clear" w:color="auto" w:fill="auto"/>
          </w:tcPr>
          <w:p w14:paraId="5881A53A" w14:textId="785F2360" w:rsidR="00155E1A" w:rsidRPr="003F5AF2" w:rsidRDefault="00155E1A" w:rsidP="000937BF">
            <w:r w:rsidRPr="003F5AF2">
              <w:t>6</w:t>
            </w:r>
          </w:p>
        </w:tc>
        <w:tc>
          <w:tcPr>
            <w:tcW w:w="2688" w:type="dxa"/>
            <w:gridSpan w:val="5"/>
            <w:shd w:val="clear" w:color="auto" w:fill="auto"/>
          </w:tcPr>
          <w:p w14:paraId="00AC9743" w14:textId="6287C0F4" w:rsidR="00155E1A" w:rsidRPr="003F5AF2" w:rsidRDefault="0090370D" w:rsidP="004D42B7">
            <w:r w:rsidRPr="003F5AF2">
              <w:t>7-</w:t>
            </w:r>
            <w:r w:rsidR="004D42B7" w:rsidRPr="003F5AF2">
              <w:t xml:space="preserve"> Very much</w:t>
            </w:r>
          </w:p>
        </w:tc>
      </w:tr>
      <w:tr w:rsidR="0090370D" w:rsidRPr="003F5AF2" w14:paraId="3A78F5F0" w14:textId="77777777" w:rsidTr="00D0317D">
        <w:trPr>
          <w:trHeight w:val="395"/>
        </w:trPr>
        <w:tc>
          <w:tcPr>
            <w:tcW w:w="536" w:type="dxa"/>
            <w:shd w:val="clear" w:color="auto" w:fill="auto"/>
          </w:tcPr>
          <w:p w14:paraId="0513D5E8" w14:textId="385AB559" w:rsidR="0090370D" w:rsidRPr="003F5AF2" w:rsidRDefault="00680EF7" w:rsidP="000937BF">
            <w:r w:rsidRPr="003F5AF2">
              <w:t>36</w:t>
            </w:r>
            <w:r w:rsidR="0090370D" w:rsidRPr="003F5AF2">
              <w:t xml:space="preserve">. </w:t>
            </w:r>
          </w:p>
        </w:tc>
        <w:tc>
          <w:tcPr>
            <w:tcW w:w="7631" w:type="dxa"/>
            <w:gridSpan w:val="13"/>
            <w:shd w:val="clear" w:color="auto" w:fill="auto"/>
          </w:tcPr>
          <w:p w14:paraId="18D83BC0" w14:textId="50693ACA" w:rsidR="0090370D" w:rsidRPr="003F5AF2" w:rsidRDefault="0090370D" w:rsidP="000937BF">
            <w:r w:rsidRPr="003F5AF2">
              <w:t>How much d</w:t>
            </w:r>
            <w:r w:rsidR="00F5587B" w:rsidRPr="003F5AF2">
              <w:t>o you feel like you know Riley (Pat)?</w:t>
            </w:r>
          </w:p>
        </w:tc>
      </w:tr>
      <w:tr w:rsidR="00F5587B" w:rsidRPr="003F5AF2" w14:paraId="2DDE7129" w14:textId="77777777" w:rsidTr="00D0317D">
        <w:trPr>
          <w:trHeight w:val="395"/>
        </w:trPr>
        <w:tc>
          <w:tcPr>
            <w:tcW w:w="536" w:type="dxa"/>
            <w:shd w:val="clear" w:color="auto" w:fill="auto"/>
          </w:tcPr>
          <w:p w14:paraId="3E3636E1" w14:textId="77777777" w:rsidR="0090370D" w:rsidRPr="003F5AF2" w:rsidRDefault="0090370D" w:rsidP="000937BF"/>
        </w:tc>
        <w:tc>
          <w:tcPr>
            <w:tcW w:w="2127" w:type="dxa"/>
            <w:shd w:val="clear" w:color="auto" w:fill="auto"/>
          </w:tcPr>
          <w:p w14:paraId="40E42A1C" w14:textId="073071EA" w:rsidR="0090370D" w:rsidRPr="003F5AF2" w:rsidRDefault="0090370D" w:rsidP="000937BF">
            <w:r w:rsidRPr="003F5AF2">
              <w:t>1-Not at all</w:t>
            </w:r>
          </w:p>
        </w:tc>
        <w:tc>
          <w:tcPr>
            <w:tcW w:w="701" w:type="dxa"/>
            <w:shd w:val="clear" w:color="auto" w:fill="auto"/>
          </w:tcPr>
          <w:p w14:paraId="0C303BE2" w14:textId="688EC1BF" w:rsidR="0090370D" w:rsidRPr="003F5AF2" w:rsidRDefault="0090370D" w:rsidP="000937BF">
            <w:r w:rsidRPr="003F5AF2">
              <w:t>2</w:t>
            </w:r>
          </w:p>
        </w:tc>
        <w:tc>
          <w:tcPr>
            <w:tcW w:w="522" w:type="dxa"/>
            <w:shd w:val="clear" w:color="auto" w:fill="auto"/>
          </w:tcPr>
          <w:p w14:paraId="3175FA0F" w14:textId="47ABAEE1" w:rsidR="0090370D" w:rsidRPr="003F5AF2" w:rsidRDefault="0090370D" w:rsidP="000937BF">
            <w:r w:rsidRPr="003F5AF2">
              <w:t>3</w:t>
            </w:r>
          </w:p>
        </w:tc>
        <w:tc>
          <w:tcPr>
            <w:tcW w:w="610" w:type="dxa"/>
            <w:shd w:val="clear" w:color="auto" w:fill="auto"/>
          </w:tcPr>
          <w:p w14:paraId="1606EAB1" w14:textId="2060B632" w:rsidR="0090370D" w:rsidRPr="003F5AF2" w:rsidRDefault="0090370D" w:rsidP="000937BF">
            <w:r w:rsidRPr="003F5AF2">
              <w:t>4</w:t>
            </w:r>
          </w:p>
        </w:tc>
        <w:tc>
          <w:tcPr>
            <w:tcW w:w="503" w:type="dxa"/>
            <w:gridSpan w:val="2"/>
            <w:shd w:val="clear" w:color="auto" w:fill="auto"/>
          </w:tcPr>
          <w:p w14:paraId="22664897" w14:textId="393A6871" w:rsidR="0090370D" w:rsidRPr="003F5AF2" w:rsidRDefault="0090370D" w:rsidP="000937BF">
            <w:r w:rsidRPr="003F5AF2">
              <w:t>5</w:t>
            </w:r>
          </w:p>
        </w:tc>
        <w:tc>
          <w:tcPr>
            <w:tcW w:w="480" w:type="dxa"/>
            <w:gridSpan w:val="2"/>
            <w:shd w:val="clear" w:color="auto" w:fill="auto"/>
          </w:tcPr>
          <w:p w14:paraId="48FB9CDA" w14:textId="10C58D72" w:rsidR="0090370D" w:rsidRPr="003F5AF2" w:rsidRDefault="0090370D" w:rsidP="000937BF">
            <w:r w:rsidRPr="003F5AF2">
              <w:t>6</w:t>
            </w:r>
          </w:p>
        </w:tc>
        <w:tc>
          <w:tcPr>
            <w:tcW w:w="2688" w:type="dxa"/>
            <w:gridSpan w:val="5"/>
            <w:shd w:val="clear" w:color="auto" w:fill="auto"/>
          </w:tcPr>
          <w:p w14:paraId="77BD226C" w14:textId="2C5A465A" w:rsidR="0090370D" w:rsidRPr="003F5AF2" w:rsidRDefault="0090370D" w:rsidP="004D42B7">
            <w:r w:rsidRPr="003F5AF2">
              <w:t>7-</w:t>
            </w:r>
            <w:r w:rsidR="004D42B7" w:rsidRPr="003F5AF2">
              <w:t>Very much</w:t>
            </w:r>
          </w:p>
        </w:tc>
      </w:tr>
      <w:tr w:rsidR="0090370D" w:rsidRPr="003F5AF2" w14:paraId="471E3270" w14:textId="77777777" w:rsidTr="00D0317D">
        <w:trPr>
          <w:trHeight w:val="395"/>
        </w:trPr>
        <w:tc>
          <w:tcPr>
            <w:tcW w:w="536" w:type="dxa"/>
            <w:shd w:val="clear" w:color="auto" w:fill="auto"/>
          </w:tcPr>
          <w:p w14:paraId="59194850" w14:textId="18145C38" w:rsidR="0090370D" w:rsidRPr="003F5AF2" w:rsidRDefault="00680EF7" w:rsidP="000937BF">
            <w:r w:rsidRPr="003F5AF2">
              <w:t>37</w:t>
            </w:r>
            <w:r w:rsidR="0090370D" w:rsidRPr="003F5AF2">
              <w:t>.</w:t>
            </w:r>
          </w:p>
        </w:tc>
        <w:tc>
          <w:tcPr>
            <w:tcW w:w="7631" w:type="dxa"/>
            <w:gridSpan w:val="13"/>
            <w:shd w:val="clear" w:color="auto" w:fill="auto"/>
          </w:tcPr>
          <w:p w14:paraId="5BF0FCC7" w14:textId="664F7829" w:rsidR="0090370D" w:rsidRPr="003F5AF2" w:rsidRDefault="0090370D" w:rsidP="000937BF">
            <w:r w:rsidRPr="003F5AF2">
              <w:t>How muc</w:t>
            </w:r>
            <w:r w:rsidR="00F5587B" w:rsidRPr="003F5AF2">
              <w:t>h do you want to be like Riley (Pat</w:t>
            </w:r>
            <w:r w:rsidRPr="003F5AF2">
              <w:t>)?</w:t>
            </w:r>
          </w:p>
        </w:tc>
      </w:tr>
      <w:tr w:rsidR="00F5587B" w:rsidRPr="003F5AF2" w14:paraId="2BAD186F" w14:textId="77777777" w:rsidTr="00D0317D">
        <w:trPr>
          <w:trHeight w:val="395"/>
        </w:trPr>
        <w:tc>
          <w:tcPr>
            <w:tcW w:w="536" w:type="dxa"/>
            <w:shd w:val="clear" w:color="auto" w:fill="auto"/>
          </w:tcPr>
          <w:p w14:paraId="43FDF94D" w14:textId="77777777" w:rsidR="0090370D" w:rsidRPr="003F5AF2" w:rsidRDefault="0090370D" w:rsidP="000937BF"/>
        </w:tc>
        <w:tc>
          <w:tcPr>
            <w:tcW w:w="2127" w:type="dxa"/>
            <w:shd w:val="clear" w:color="auto" w:fill="auto"/>
          </w:tcPr>
          <w:p w14:paraId="0151D73E" w14:textId="237353B6" w:rsidR="0090370D" w:rsidRPr="003F5AF2" w:rsidRDefault="0090370D" w:rsidP="000937BF">
            <w:r w:rsidRPr="003F5AF2">
              <w:t>1-Not at all</w:t>
            </w:r>
          </w:p>
        </w:tc>
        <w:tc>
          <w:tcPr>
            <w:tcW w:w="701" w:type="dxa"/>
            <w:shd w:val="clear" w:color="auto" w:fill="auto"/>
          </w:tcPr>
          <w:p w14:paraId="3BBB17F3" w14:textId="1A5F386C" w:rsidR="0090370D" w:rsidRPr="003F5AF2" w:rsidRDefault="0090370D" w:rsidP="000937BF">
            <w:r w:rsidRPr="003F5AF2">
              <w:t>2</w:t>
            </w:r>
          </w:p>
        </w:tc>
        <w:tc>
          <w:tcPr>
            <w:tcW w:w="522" w:type="dxa"/>
            <w:shd w:val="clear" w:color="auto" w:fill="auto"/>
          </w:tcPr>
          <w:p w14:paraId="1392A87D" w14:textId="52044FC4" w:rsidR="0090370D" w:rsidRPr="003F5AF2" w:rsidRDefault="0090370D" w:rsidP="000937BF">
            <w:r w:rsidRPr="003F5AF2">
              <w:t>3</w:t>
            </w:r>
          </w:p>
        </w:tc>
        <w:tc>
          <w:tcPr>
            <w:tcW w:w="610" w:type="dxa"/>
            <w:shd w:val="clear" w:color="auto" w:fill="auto"/>
          </w:tcPr>
          <w:p w14:paraId="7C566EDD" w14:textId="0A74E574" w:rsidR="0090370D" w:rsidRPr="003F5AF2" w:rsidRDefault="0090370D" w:rsidP="000937BF">
            <w:r w:rsidRPr="003F5AF2">
              <w:t>4</w:t>
            </w:r>
          </w:p>
        </w:tc>
        <w:tc>
          <w:tcPr>
            <w:tcW w:w="503" w:type="dxa"/>
            <w:gridSpan w:val="2"/>
            <w:shd w:val="clear" w:color="auto" w:fill="auto"/>
          </w:tcPr>
          <w:p w14:paraId="1AE821FA" w14:textId="41933F0D" w:rsidR="0090370D" w:rsidRPr="003F5AF2" w:rsidRDefault="0090370D" w:rsidP="000937BF">
            <w:r w:rsidRPr="003F5AF2">
              <w:t>5</w:t>
            </w:r>
          </w:p>
        </w:tc>
        <w:tc>
          <w:tcPr>
            <w:tcW w:w="480" w:type="dxa"/>
            <w:gridSpan w:val="2"/>
            <w:shd w:val="clear" w:color="auto" w:fill="auto"/>
          </w:tcPr>
          <w:p w14:paraId="566C39E1" w14:textId="48E69A22" w:rsidR="0090370D" w:rsidRPr="003F5AF2" w:rsidRDefault="0090370D" w:rsidP="000937BF">
            <w:r w:rsidRPr="003F5AF2">
              <w:t>6</w:t>
            </w:r>
          </w:p>
        </w:tc>
        <w:tc>
          <w:tcPr>
            <w:tcW w:w="2688" w:type="dxa"/>
            <w:gridSpan w:val="5"/>
            <w:shd w:val="clear" w:color="auto" w:fill="auto"/>
          </w:tcPr>
          <w:p w14:paraId="10F54036" w14:textId="3778BAC1" w:rsidR="0090370D" w:rsidRPr="003F5AF2" w:rsidRDefault="0090370D" w:rsidP="004D42B7">
            <w:r w:rsidRPr="003F5AF2">
              <w:t>7-</w:t>
            </w:r>
            <w:r w:rsidR="00680EF7" w:rsidRPr="003F5AF2">
              <w:t>Vert much</w:t>
            </w:r>
          </w:p>
        </w:tc>
      </w:tr>
    </w:tbl>
    <w:p w14:paraId="7094E17E" w14:textId="77777777" w:rsidR="00877B2B" w:rsidRPr="003F5AF2" w:rsidRDefault="00877B2B" w:rsidP="00877B2B"/>
    <w:p w14:paraId="1A9B93E4" w14:textId="77777777" w:rsidR="00877B2B" w:rsidRPr="003F5AF2" w:rsidRDefault="00877B2B" w:rsidP="00877B2B">
      <w:r w:rsidRPr="003F5AF2">
        <w:t>You are almost done! Now, please answer the following questions about yourself.</w:t>
      </w:r>
    </w:p>
    <w:p w14:paraId="5D8541B5" w14:textId="77777777" w:rsidR="00877B2B" w:rsidRPr="003F5AF2" w:rsidRDefault="00877B2B" w:rsidP="00877B2B">
      <w:r w:rsidRPr="003F5AF2">
        <w:lastRenderedPageBreak/>
        <w:t>26. What is your age? _______</w:t>
      </w:r>
    </w:p>
    <w:p w14:paraId="5C369937" w14:textId="77777777" w:rsidR="00877B2B" w:rsidRPr="003F5AF2" w:rsidRDefault="00877B2B" w:rsidP="00877B2B">
      <w:r w:rsidRPr="003F5AF2">
        <w:t>27. What is your gender?</w:t>
      </w:r>
    </w:p>
    <w:p w14:paraId="35A0B25D" w14:textId="77777777" w:rsidR="00877B2B" w:rsidRPr="003F5AF2" w:rsidRDefault="00877B2B" w:rsidP="00877B2B">
      <w:r w:rsidRPr="003F5AF2">
        <w:t xml:space="preserve">       a. Male</w:t>
      </w:r>
    </w:p>
    <w:p w14:paraId="70E77C63" w14:textId="77777777" w:rsidR="00877B2B" w:rsidRPr="003F5AF2" w:rsidRDefault="00877B2B" w:rsidP="00877B2B">
      <w:r w:rsidRPr="003F5AF2">
        <w:t xml:space="preserve">       b. Female</w:t>
      </w:r>
    </w:p>
    <w:p w14:paraId="7B9BE3AA" w14:textId="77777777" w:rsidR="00877B2B" w:rsidRPr="003F5AF2" w:rsidRDefault="00877B2B" w:rsidP="00877B2B">
      <w:r w:rsidRPr="003F5AF2">
        <w:t xml:space="preserve">       c. Other (Please Specify)</w:t>
      </w:r>
    </w:p>
    <w:p w14:paraId="2679DAC9" w14:textId="77777777" w:rsidR="00877B2B" w:rsidRPr="003F5AF2" w:rsidRDefault="00877B2B" w:rsidP="00877B2B">
      <w:r w:rsidRPr="003F5AF2">
        <w:t>28. What best describes your race or ethnicity?</w:t>
      </w:r>
    </w:p>
    <w:p w14:paraId="2BCB0565" w14:textId="77777777" w:rsidR="00877B2B" w:rsidRPr="003F5AF2" w:rsidRDefault="00877B2B" w:rsidP="00877B2B">
      <w:r w:rsidRPr="003F5AF2">
        <w:t xml:space="preserve">       a. White or Caucasian</w:t>
      </w:r>
    </w:p>
    <w:p w14:paraId="269ACC42" w14:textId="77777777" w:rsidR="00877B2B" w:rsidRPr="003F5AF2" w:rsidRDefault="00877B2B" w:rsidP="00877B2B">
      <w:r w:rsidRPr="003F5AF2">
        <w:t xml:space="preserve">       b. Black or African American</w:t>
      </w:r>
    </w:p>
    <w:p w14:paraId="1B9ACE47" w14:textId="77777777" w:rsidR="00877B2B" w:rsidRPr="003F5AF2" w:rsidRDefault="00877B2B" w:rsidP="00877B2B">
      <w:r w:rsidRPr="003F5AF2">
        <w:t xml:space="preserve">       c. Hispanic</w:t>
      </w:r>
    </w:p>
    <w:p w14:paraId="1CE84C84" w14:textId="77777777" w:rsidR="00877B2B" w:rsidRPr="003F5AF2" w:rsidRDefault="00877B2B" w:rsidP="00877B2B">
      <w:r w:rsidRPr="003F5AF2">
        <w:t xml:space="preserve">       d. Asian</w:t>
      </w:r>
    </w:p>
    <w:p w14:paraId="16CC2BD0" w14:textId="77777777" w:rsidR="00877B2B" w:rsidRPr="003F5AF2" w:rsidRDefault="00877B2B" w:rsidP="00877B2B">
      <w:r w:rsidRPr="003F5AF2">
        <w:t xml:space="preserve">       e. Native American</w:t>
      </w:r>
    </w:p>
    <w:p w14:paraId="31B98575" w14:textId="77777777" w:rsidR="00877B2B" w:rsidRPr="003F5AF2" w:rsidRDefault="00877B2B" w:rsidP="00877B2B">
      <w:r w:rsidRPr="003F5AF2">
        <w:t xml:space="preserve">       f. Pacific Islander</w:t>
      </w:r>
    </w:p>
    <w:p w14:paraId="3541AA81" w14:textId="77777777" w:rsidR="00877B2B" w:rsidRPr="003F5AF2" w:rsidRDefault="00877B2B" w:rsidP="00877B2B">
      <w:r w:rsidRPr="003F5AF2">
        <w:t xml:space="preserve">       g. Other (Please Specify)</w:t>
      </w:r>
    </w:p>
    <w:p w14:paraId="3336D7E7" w14:textId="77777777" w:rsidR="00877B2B" w:rsidRPr="003F5AF2" w:rsidRDefault="00877B2B" w:rsidP="00877B2B">
      <w:r w:rsidRPr="003F5AF2">
        <w:t>29. What is the highest level of education you have completed?</w:t>
      </w:r>
    </w:p>
    <w:p w14:paraId="5A0585DE" w14:textId="77777777" w:rsidR="00877B2B" w:rsidRPr="003F5AF2" w:rsidRDefault="00877B2B" w:rsidP="00877B2B">
      <w:r w:rsidRPr="003F5AF2">
        <w:t xml:space="preserve">       a. Less than High School</w:t>
      </w:r>
    </w:p>
    <w:p w14:paraId="20ED8465" w14:textId="77777777" w:rsidR="00877B2B" w:rsidRPr="003F5AF2" w:rsidRDefault="00877B2B" w:rsidP="00877B2B">
      <w:r w:rsidRPr="003F5AF2">
        <w:t xml:space="preserve">       b. High School/GED</w:t>
      </w:r>
    </w:p>
    <w:p w14:paraId="52FCDC00" w14:textId="77777777" w:rsidR="00877B2B" w:rsidRPr="003F5AF2" w:rsidRDefault="00877B2B" w:rsidP="00877B2B">
      <w:r w:rsidRPr="003F5AF2">
        <w:t xml:space="preserve">       c. Some College</w:t>
      </w:r>
    </w:p>
    <w:p w14:paraId="4990C683" w14:textId="77777777" w:rsidR="00877B2B" w:rsidRPr="003F5AF2" w:rsidRDefault="00877B2B" w:rsidP="00877B2B">
      <w:r w:rsidRPr="003F5AF2">
        <w:t xml:space="preserve">       d. 2-year college degree</w:t>
      </w:r>
    </w:p>
    <w:p w14:paraId="521C799D" w14:textId="766DA804" w:rsidR="00877B2B" w:rsidRPr="003F5AF2" w:rsidRDefault="00877B2B" w:rsidP="00877B2B">
      <w:r w:rsidRPr="003F5AF2">
        <w:t xml:space="preserve">   </w:t>
      </w:r>
      <w:r w:rsidR="003D1AA7" w:rsidRPr="003F5AF2">
        <w:t xml:space="preserve">   </w:t>
      </w:r>
      <w:r w:rsidRPr="003F5AF2">
        <w:t xml:space="preserve"> e. 4- year college degree</w:t>
      </w:r>
    </w:p>
    <w:p w14:paraId="297256B3" w14:textId="67D39A76" w:rsidR="00877B2B" w:rsidRPr="003F5AF2" w:rsidRDefault="00877B2B" w:rsidP="00877B2B">
      <w:r w:rsidRPr="003F5AF2">
        <w:t xml:space="preserve">   </w:t>
      </w:r>
      <w:r w:rsidR="003D1AA7" w:rsidRPr="003F5AF2">
        <w:t xml:space="preserve">  </w:t>
      </w:r>
      <w:r w:rsidRPr="003F5AF2">
        <w:t xml:space="preserve">  f. Master’s degree</w:t>
      </w:r>
    </w:p>
    <w:p w14:paraId="2274E2A0" w14:textId="3BD98832" w:rsidR="00877B2B" w:rsidRPr="003F5AF2" w:rsidRDefault="00877B2B" w:rsidP="00877B2B">
      <w:r w:rsidRPr="003F5AF2">
        <w:t xml:space="preserve">     </w:t>
      </w:r>
      <w:r w:rsidR="003D1AA7" w:rsidRPr="003F5AF2">
        <w:t xml:space="preserve">  </w:t>
      </w:r>
      <w:r w:rsidRPr="003F5AF2">
        <w:t>g. Doctoral degree</w:t>
      </w:r>
    </w:p>
    <w:p w14:paraId="7926E68B" w14:textId="234AAC26" w:rsidR="00877B2B" w:rsidRPr="003F5AF2" w:rsidRDefault="00877B2B" w:rsidP="00877B2B">
      <w:r w:rsidRPr="003F5AF2">
        <w:t xml:space="preserve">     </w:t>
      </w:r>
      <w:r w:rsidR="003D1AA7" w:rsidRPr="003F5AF2">
        <w:t xml:space="preserve">  </w:t>
      </w:r>
      <w:r w:rsidRPr="003F5AF2">
        <w:t>h. Professional degree (JD, MD)</w:t>
      </w:r>
    </w:p>
    <w:p w14:paraId="61DE3BA6" w14:textId="010270B7" w:rsidR="00877B2B" w:rsidRPr="003F5AF2" w:rsidRDefault="00EF6549" w:rsidP="00877B2B">
      <w:r w:rsidRPr="003F5AF2">
        <w:t>30</w:t>
      </w:r>
      <w:r w:rsidR="00877B2B" w:rsidRPr="003F5AF2">
        <w:t>. What is your employment status?</w:t>
      </w:r>
    </w:p>
    <w:p w14:paraId="25A33B6E" w14:textId="77777777" w:rsidR="00877B2B" w:rsidRPr="003F5AF2" w:rsidRDefault="00877B2B" w:rsidP="00877B2B">
      <w:r w:rsidRPr="003F5AF2">
        <w:lastRenderedPageBreak/>
        <w:t xml:space="preserve">       a. Employed full time</w:t>
      </w:r>
    </w:p>
    <w:p w14:paraId="022BA290" w14:textId="77777777" w:rsidR="00877B2B" w:rsidRPr="003F5AF2" w:rsidRDefault="00877B2B" w:rsidP="00877B2B">
      <w:r w:rsidRPr="003F5AF2">
        <w:t xml:space="preserve">       b. Employed part-time</w:t>
      </w:r>
    </w:p>
    <w:p w14:paraId="5F08193F" w14:textId="77777777" w:rsidR="00877B2B" w:rsidRPr="003F5AF2" w:rsidRDefault="00877B2B" w:rsidP="00877B2B">
      <w:r w:rsidRPr="003F5AF2">
        <w:t xml:space="preserve">       c. Not employed</w:t>
      </w:r>
    </w:p>
    <w:p w14:paraId="54BD62CD" w14:textId="77777777" w:rsidR="00877B2B" w:rsidRPr="003F5AF2" w:rsidRDefault="00877B2B" w:rsidP="00877B2B">
      <w:r w:rsidRPr="003F5AF2">
        <w:t xml:space="preserve">       d. Retired</w:t>
      </w:r>
    </w:p>
    <w:p w14:paraId="008425F2" w14:textId="1665CB41" w:rsidR="00877B2B" w:rsidRPr="003F5AF2" w:rsidRDefault="00EF6549" w:rsidP="00877B2B">
      <w:r w:rsidRPr="003F5AF2">
        <w:t>31</w:t>
      </w:r>
      <w:r w:rsidR="00877B2B" w:rsidRPr="003F5AF2">
        <w:t>. What is your marital status?</w:t>
      </w:r>
    </w:p>
    <w:p w14:paraId="68B075BA" w14:textId="77777777" w:rsidR="00877B2B" w:rsidRPr="003F5AF2" w:rsidRDefault="00877B2B" w:rsidP="00877B2B">
      <w:r w:rsidRPr="003F5AF2">
        <w:t xml:space="preserve">       a. Single (never been married)</w:t>
      </w:r>
    </w:p>
    <w:p w14:paraId="54A13EFB" w14:textId="77777777" w:rsidR="00877B2B" w:rsidRPr="003F5AF2" w:rsidRDefault="00877B2B" w:rsidP="00877B2B">
      <w:r w:rsidRPr="003F5AF2">
        <w:t xml:space="preserve">       b. Married</w:t>
      </w:r>
    </w:p>
    <w:p w14:paraId="48FA0364" w14:textId="77777777" w:rsidR="00877B2B" w:rsidRPr="003F5AF2" w:rsidRDefault="00877B2B" w:rsidP="00877B2B">
      <w:r w:rsidRPr="003F5AF2">
        <w:t xml:space="preserve">       c. Widowed</w:t>
      </w:r>
    </w:p>
    <w:p w14:paraId="3A60F5DC" w14:textId="77777777" w:rsidR="00877B2B" w:rsidRPr="003F5AF2" w:rsidRDefault="00877B2B" w:rsidP="00877B2B">
      <w:r w:rsidRPr="003F5AF2">
        <w:t xml:space="preserve">       d. Separated</w:t>
      </w:r>
    </w:p>
    <w:p w14:paraId="34C4CD4B" w14:textId="77777777" w:rsidR="00877B2B" w:rsidRPr="003F5AF2" w:rsidRDefault="00877B2B" w:rsidP="00877B2B">
      <w:r w:rsidRPr="003F5AF2">
        <w:t xml:space="preserve">       e. Divorced</w:t>
      </w:r>
    </w:p>
    <w:p w14:paraId="634BC180" w14:textId="7C7D4959" w:rsidR="00EF6549" w:rsidRPr="003F5AF2" w:rsidRDefault="00EF6549" w:rsidP="00877B2B">
      <w:r w:rsidRPr="003F5AF2">
        <w:t>32. Have you ever been diagnosed with heart disease?</w:t>
      </w:r>
    </w:p>
    <w:p w14:paraId="6C4B244A" w14:textId="55598B76" w:rsidR="00EF6549" w:rsidRPr="003F5AF2" w:rsidRDefault="00EF6549" w:rsidP="00877B2B">
      <w:r w:rsidRPr="003F5AF2">
        <w:t xml:space="preserve">      a. Yes</w:t>
      </w:r>
    </w:p>
    <w:p w14:paraId="5E754EB6" w14:textId="70012B60" w:rsidR="00EF6549" w:rsidRPr="003F5AF2" w:rsidRDefault="00EF6549" w:rsidP="00877B2B">
      <w:r w:rsidRPr="003F5AF2">
        <w:t xml:space="preserve">  </w:t>
      </w:r>
      <w:r w:rsidR="00F5587B" w:rsidRPr="003F5AF2">
        <w:t xml:space="preserve">   </w:t>
      </w:r>
      <w:r w:rsidRPr="003F5AF2">
        <w:t xml:space="preserve"> b. No</w:t>
      </w:r>
    </w:p>
    <w:p w14:paraId="4C90DB94" w14:textId="0E13870A" w:rsidR="00EF6549" w:rsidRPr="003F5AF2" w:rsidRDefault="00EF6549" w:rsidP="00877B2B">
      <w:r w:rsidRPr="003F5AF2">
        <w:t>33. Do you have a close family member who has heart disease?</w:t>
      </w:r>
    </w:p>
    <w:p w14:paraId="6C44A19E" w14:textId="53C3324E" w:rsidR="00EF6549" w:rsidRPr="003F5AF2" w:rsidRDefault="00EF6549" w:rsidP="00877B2B">
      <w:r w:rsidRPr="003F5AF2">
        <w:t xml:space="preserve">    a. Yes</w:t>
      </w:r>
    </w:p>
    <w:p w14:paraId="31F30994" w14:textId="026DB561" w:rsidR="00EF6549" w:rsidRPr="003F5AF2" w:rsidRDefault="00EF6549" w:rsidP="00877B2B">
      <w:r w:rsidRPr="003F5AF2">
        <w:t xml:space="preserve">    b. No</w:t>
      </w:r>
    </w:p>
    <w:p w14:paraId="368BA1C4" w14:textId="1095BE74" w:rsidR="00A73BF8" w:rsidRPr="003F5AF2" w:rsidRDefault="00EF6549" w:rsidP="00A73BF8">
      <w:r w:rsidRPr="003F5AF2">
        <w:t>34</w:t>
      </w:r>
      <w:r w:rsidR="00A73BF8" w:rsidRPr="003F5AF2">
        <w:t>. What is your household income before tax?</w:t>
      </w:r>
    </w:p>
    <w:p w14:paraId="25C9B213" w14:textId="77777777" w:rsidR="00A73BF8" w:rsidRPr="003F5AF2" w:rsidRDefault="00A73BF8" w:rsidP="00A73BF8">
      <w:r w:rsidRPr="003F5AF2">
        <w:t xml:space="preserve">       a. Under 10,000</w:t>
      </w:r>
    </w:p>
    <w:p w14:paraId="45C15386" w14:textId="77777777" w:rsidR="00A73BF8" w:rsidRPr="003F5AF2" w:rsidRDefault="00A73BF8" w:rsidP="00A73BF8">
      <w:r w:rsidRPr="003F5AF2">
        <w:t xml:space="preserve">       b. 10,000-19,999</w:t>
      </w:r>
    </w:p>
    <w:p w14:paraId="24AE269B" w14:textId="77777777" w:rsidR="00A73BF8" w:rsidRPr="003F5AF2" w:rsidRDefault="00A73BF8" w:rsidP="00A73BF8">
      <w:r w:rsidRPr="003F5AF2">
        <w:t xml:space="preserve">       c. 20,000-29,999</w:t>
      </w:r>
    </w:p>
    <w:p w14:paraId="480BC380" w14:textId="77777777" w:rsidR="00A73BF8" w:rsidRPr="003F5AF2" w:rsidRDefault="00A73BF8" w:rsidP="00A73BF8">
      <w:r w:rsidRPr="003F5AF2">
        <w:t xml:space="preserve">       d. 30,000-39,999</w:t>
      </w:r>
    </w:p>
    <w:p w14:paraId="0657F260" w14:textId="77777777" w:rsidR="00A73BF8" w:rsidRPr="003F5AF2" w:rsidRDefault="00A73BF8" w:rsidP="00A73BF8">
      <w:r w:rsidRPr="003F5AF2">
        <w:t xml:space="preserve">       e. 40,000-49,999</w:t>
      </w:r>
    </w:p>
    <w:p w14:paraId="76F9FD6D" w14:textId="77777777" w:rsidR="00A73BF8" w:rsidRPr="003F5AF2" w:rsidRDefault="00A73BF8" w:rsidP="00A73BF8">
      <w:r w:rsidRPr="003F5AF2">
        <w:t xml:space="preserve">       f. 50,000-59,999</w:t>
      </w:r>
    </w:p>
    <w:p w14:paraId="6F7C3369" w14:textId="77777777" w:rsidR="00A73BF8" w:rsidRPr="003F5AF2" w:rsidRDefault="00A73BF8" w:rsidP="00A73BF8">
      <w:r w:rsidRPr="003F5AF2">
        <w:lastRenderedPageBreak/>
        <w:t xml:space="preserve">       g. 60,000-69,999</w:t>
      </w:r>
    </w:p>
    <w:p w14:paraId="0ACD23E1" w14:textId="77777777" w:rsidR="00A73BF8" w:rsidRPr="003F5AF2" w:rsidRDefault="00A73BF8" w:rsidP="00A73BF8">
      <w:r w:rsidRPr="003F5AF2">
        <w:t xml:space="preserve">       h. 70,000-79,999</w:t>
      </w:r>
    </w:p>
    <w:p w14:paraId="7AE63564" w14:textId="77777777" w:rsidR="00A73BF8" w:rsidRPr="003F5AF2" w:rsidRDefault="00A73BF8" w:rsidP="00A73BF8">
      <w:r w:rsidRPr="003F5AF2">
        <w:t xml:space="preserve">        </w:t>
      </w:r>
      <w:proofErr w:type="spellStart"/>
      <w:r w:rsidRPr="003F5AF2">
        <w:t>i</w:t>
      </w:r>
      <w:proofErr w:type="spellEnd"/>
      <w:r w:rsidRPr="003F5AF2">
        <w:t>. 80,000-89,999</w:t>
      </w:r>
    </w:p>
    <w:p w14:paraId="6C9B488B" w14:textId="77777777" w:rsidR="00A73BF8" w:rsidRPr="003F5AF2" w:rsidRDefault="00A73BF8" w:rsidP="00A73BF8">
      <w:r w:rsidRPr="003F5AF2">
        <w:t xml:space="preserve">        j. 90,000-99,999</w:t>
      </w:r>
    </w:p>
    <w:p w14:paraId="1C3AE938" w14:textId="77777777" w:rsidR="00A73BF8" w:rsidRPr="003F5AF2" w:rsidRDefault="00A73BF8" w:rsidP="00A73BF8">
      <w:r w:rsidRPr="003F5AF2">
        <w:t xml:space="preserve">        k. 100,000-149,999</w:t>
      </w:r>
    </w:p>
    <w:p w14:paraId="1B11D267" w14:textId="77777777" w:rsidR="00A73BF8" w:rsidRPr="003F5AF2" w:rsidRDefault="00A73BF8" w:rsidP="00A73BF8">
      <w:r w:rsidRPr="003F5AF2">
        <w:t xml:space="preserve">        l. More than 150,999</w:t>
      </w:r>
    </w:p>
    <w:p w14:paraId="27888AB2" w14:textId="70FDF117" w:rsidR="00667916" w:rsidRDefault="00EF6549" w:rsidP="00A4460B">
      <w:r w:rsidRPr="003F5AF2">
        <w:t>35. What is your zip code?</w:t>
      </w:r>
    </w:p>
    <w:p w14:paraId="163A86DB" w14:textId="7D84F6D3" w:rsidR="00687CEF" w:rsidRPr="00A4460B" w:rsidRDefault="00A4460B" w:rsidP="004F7484">
      <w:pPr>
        <w:spacing w:line="240" w:lineRule="auto"/>
      </w:pPr>
      <w:r>
        <w:br w:type="page"/>
      </w:r>
    </w:p>
    <w:p w14:paraId="636401D5" w14:textId="0C162190" w:rsidR="00687CEF" w:rsidRDefault="00687CEF" w:rsidP="006D33C3">
      <w:pPr>
        <w:pStyle w:val="Heading1"/>
      </w:pPr>
      <w:bookmarkStart w:id="104" w:name="_Toc520967095"/>
      <w:r w:rsidRPr="003F5AF2">
        <w:lastRenderedPageBreak/>
        <w:t>Appendix E: ANCOVA Summary Tables</w:t>
      </w:r>
      <w:bookmarkEnd w:id="104"/>
    </w:p>
    <w:p w14:paraId="5E544EE8" w14:textId="77777777" w:rsidR="00687CEF" w:rsidRPr="003F5AF2" w:rsidRDefault="00687CEF" w:rsidP="004F7484">
      <w:pPr>
        <w:spacing w:line="240" w:lineRule="auto"/>
        <w:rPr>
          <w:rFonts w:ascii="Helvetica" w:eastAsia="Calibri" w:hAnsi="Helvetica"/>
          <w:sz w:val="18"/>
          <w:szCs w:val="18"/>
          <w:lang w:bidi="ar-SA"/>
        </w:rPr>
      </w:pPr>
    </w:p>
    <w:p w14:paraId="0132C23F" w14:textId="0316FB29" w:rsidR="00673901" w:rsidRPr="003F5AF2" w:rsidRDefault="00687CEF" w:rsidP="00673901">
      <w:pPr>
        <w:pStyle w:val="Caption"/>
        <w:keepNext/>
      </w:pPr>
      <w:r w:rsidRPr="003F5AF2">
        <w:t>Table 12. ANCOVA Summary Table for Perceived F</w:t>
      </w:r>
      <w:r w:rsidR="00673901" w:rsidRPr="003F5AF2">
        <w:t>ear (Exercise)</w:t>
      </w:r>
    </w:p>
    <w:tbl>
      <w:tblPr>
        <w:tblW w:w="6950"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003"/>
        <w:gridCol w:w="626"/>
        <w:gridCol w:w="821"/>
        <w:gridCol w:w="809"/>
        <w:gridCol w:w="683"/>
        <w:gridCol w:w="842"/>
        <w:gridCol w:w="1166"/>
      </w:tblGrid>
      <w:tr w:rsidR="004F7484" w:rsidRPr="003F5AF2" w14:paraId="67FF7741" w14:textId="77777777" w:rsidTr="004F7484">
        <w:tc>
          <w:tcPr>
            <w:tcW w:w="2003"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09A5524F" w14:textId="77777777" w:rsidR="004F7484" w:rsidRPr="003F5AF2" w:rsidRDefault="004F7484" w:rsidP="004F7484">
            <w:pPr>
              <w:spacing w:line="300" w:lineRule="atLeast"/>
              <w:rPr>
                <w:rFonts w:eastAsia="Calibri"/>
                <w:lang w:bidi="ar-SA"/>
              </w:rPr>
            </w:pPr>
            <w:r w:rsidRPr="003F5AF2">
              <w:rPr>
                <w:rFonts w:eastAsia="Calibri"/>
                <w:lang w:bidi="ar-SA"/>
              </w:rPr>
              <w:t>Source</w:t>
            </w:r>
          </w:p>
        </w:tc>
        <w:tc>
          <w:tcPr>
            <w:tcW w:w="62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265366E9" w14:textId="77777777" w:rsidR="004F7484" w:rsidRPr="003F5AF2" w:rsidRDefault="004F7484" w:rsidP="004F7484">
            <w:pPr>
              <w:spacing w:line="300" w:lineRule="atLeast"/>
              <w:rPr>
                <w:rFonts w:eastAsia="Calibri"/>
                <w:i/>
                <w:lang w:bidi="ar-SA"/>
              </w:rPr>
            </w:pPr>
            <w:proofErr w:type="spellStart"/>
            <w:r w:rsidRPr="003F5AF2">
              <w:rPr>
                <w:rFonts w:eastAsia="Calibri"/>
                <w:i/>
                <w:lang w:bidi="ar-SA"/>
              </w:rPr>
              <w:t>df</w:t>
            </w:r>
            <w:proofErr w:type="spellEnd"/>
          </w:p>
        </w:tc>
        <w:tc>
          <w:tcPr>
            <w:tcW w:w="821"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89FB3B0" w14:textId="77777777" w:rsidR="004F7484" w:rsidRPr="003F5AF2" w:rsidRDefault="004F7484" w:rsidP="004F7484">
            <w:pPr>
              <w:spacing w:line="300" w:lineRule="atLeast"/>
              <w:rPr>
                <w:rFonts w:eastAsia="Calibri"/>
                <w:i/>
                <w:lang w:bidi="ar-SA"/>
              </w:rPr>
            </w:pPr>
            <w:r w:rsidRPr="003F5AF2">
              <w:rPr>
                <w:rFonts w:eastAsia="Calibri"/>
                <w:i/>
                <w:lang w:bidi="ar-SA"/>
              </w:rPr>
              <w:t>MS</w:t>
            </w:r>
          </w:p>
        </w:tc>
        <w:tc>
          <w:tcPr>
            <w:tcW w:w="809"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51BD45DF" w14:textId="77777777" w:rsidR="004F7484" w:rsidRPr="003F5AF2" w:rsidRDefault="004F7484" w:rsidP="004F7484">
            <w:pPr>
              <w:spacing w:line="300" w:lineRule="atLeast"/>
              <w:rPr>
                <w:rFonts w:eastAsia="Calibri"/>
                <w:i/>
                <w:lang w:bidi="ar-SA"/>
              </w:rPr>
            </w:pPr>
            <w:r w:rsidRPr="003F5AF2">
              <w:rPr>
                <w:rFonts w:eastAsia="Calibri"/>
                <w:i/>
                <w:lang w:bidi="ar-SA"/>
              </w:rPr>
              <w:t>F</w:t>
            </w:r>
          </w:p>
        </w:tc>
        <w:tc>
          <w:tcPr>
            <w:tcW w:w="683"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52E5B2B" w14:textId="77777777" w:rsidR="004F7484" w:rsidRPr="003F5AF2" w:rsidRDefault="004F7484" w:rsidP="004F7484">
            <w:pPr>
              <w:spacing w:line="300" w:lineRule="atLeast"/>
              <w:rPr>
                <w:rFonts w:eastAsia="Calibri"/>
                <w:i/>
                <w:lang w:bidi="ar-SA"/>
              </w:rPr>
            </w:pPr>
            <w:r w:rsidRPr="003F5AF2">
              <w:rPr>
                <w:rFonts w:eastAsia="Calibri"/>
                <w:i/>
                <w:lang w:bidi="ar-SA"/>
              </w:rPr>
              <w:t>p</w:t>
            </w:r>
          </w:p>
        </w:tc>
        <w:tc>
          <w:tcPr>
            <w:tcW w:w="842"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3E6C74AF" w14:textId="77777777" w:rsidR="004F7484" w:rsidRPr="003F5AF2" w:rsidRDefault="004F7484" w:rsidP="004F7484">
            <w:pPr>
              <w:spacing w:line="300" w:lineRule="atLeast"/>
              <w:rPr>
                <w:rFonts w:eastAsia="Calibri"/>
                <w:i/>
                <w:lang w:bidi="ar-SA"/>
              </w:rPr>
            </w:pPr>
            <w:r w:rsidRPr="003F5AF2">
              <w:rPr>
                <w:i/>
              </w:rPr>
              <w:t>η</w:t>
            </w:r>
            <w:r w:rsidRPr="003F5AF2">
              <w:rPr>
                <w:i/>
                <w:vertAlign w:val="superscript"/>
              </w:rPr>
              <w:t>2</w:t>
            </w:r>
            <w:r w:rsidRPr="003F5AF2">
              <w:rPr>
                <w:i/>
                <w:vertAlign w:val="subscript"/>
              </w:rPr>
              <w:t>part</w:t>
            </w:r>
          </w:p>
        </w:tc>
        <w:tc>
          <w:tcPr>
            <w:tcW w:w="116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1C54546" w14:textId="77777777" w:rsidR="004F7484" w:rsidRPr="003F5AF2" w:rsidRDefault="004F7484" w:rsidP="004F7484">
            <w:pPr>
              <w:spacing w:line="300" w:lineRule="atLeast"/>
              <w:rPr>
                <w:rFonts w:eastAsia="Calibri"/>
                <w:i/>
                <w:lang w:bidi="ar-SA"/>
              </w:rPr>
            </w:pPr>
            <w:r w:rsidRPr="003F5AF2">
              <w:rPr>
                <w:rFonts w:eastAsia="Calibri"/>
                <w:i/>
                <w:lang w:bidi="ar-SA"/>
              </w:rPr>
              <w:t>Observed Power</w:t>
            </w:r>
          </w:p>
        </w:tc>
      </w:tr>
      <w:tr w:rsidR="004F7484" w:rsidRPr="003F5AF2" w14:paraId="79361762" w14:textId="77777777" w:rsidTr="004F7484">
        <w:tc>
          <w:tcPr>
            <w:tcW w:w="2003" w:type="dxa"/>
            <w:tcBorders>
              <w:top w:val="single" w:sz="4" w:space="0" w:color="auto"/>
            </w:tcBorders>
            <w:shd w:val="clear" w:color="auto" w:fill="FFFFFF"/>
            <w:tcMar>
              <w:top w:w="0" w:type="dxa"/>
              <w:left w:w="75" w:type="dxa"/>
              <w:bottom w:w="0" w:type="dxa"/>
              <w:right w:w="75" w:type="dxa"/>
            </w:tcMar>
            <w:hideMark/>
          </w:tcPr>
          <w:p w14:paraId="4E8ED6DF" w14:textId="77777777" w:rsidR="004F7484" w:rsidRPr="003F5AF2" w:rsidRDefault="004F7484" w:rsidP="004F7484">
            <w:pPr>
              <w:spacing w:line="300" w:lineRule="atLeast"/>
              <w:rPr>
                <w:rFonts w:eastAsia="Calibri"/>
                <w:lang w:bidi="ar-SA"/>
              </w:rPr>
            </w:pPr>
            <w:proofErr w:type="spellStart"/>
            <w:r w:rsidRPr="003F5AF2">
              <w:rPr>
                <w:rFonts w:eastAsia="Calibri"/>
                <w:lang w:bidi="ar-SA"/>
              </w:rPr>
              <w:t>Exercise_Behavior</w:t>
            </w:r>
            <w:proofErr w:type="spellEnd"/>
          </w:p>
        </w:tc>
        <w:tc>
          <w:tcPr>
            <w:tcW w:w="626" w:type="dxa"/>
            <w:tcBorders>
              <w:top w:val="single" w:sz="4" w:space="0" w:color="auto"/>
            </w:tcBorders>
            <w:shd w:val="clear" w:color="auto" w:fill="FFFFFF"/>
            <w:tcMar>
              <w:top w:w="0" w:type="dxa"/>
              <w:left w:w="75" w:type="dxa"/>
              <w:bottom w:w="0" w:type="dxa"/>
              <w:right w:w="75" w:type="dxa"/>
            </w:tcMar>
            <w:hideMark/>
          </w:tcPr>
          <w:p w14:paraId="58D6162E"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821" w:type="dxa"/>
            <w:tcBorders>
              <w:top w:val="single" w:sz="4" w:space="0" w:color="auto"/>
            </w:tcBorders>
            <w:shd w:val="clear" w:color="auto" w:fill="FFFFFF"/>
            <w:tcMar>
              <w:top w:w="0" w:type="dxa"/>
              <w:left w:w="75" w:type="dxa"/>
              <w:bottom w:w="0" w:type="dxa"/>
              <w:right w:w="75" w:type="dxa"/>
            </w:tcMar>
            <w:hideMark/>
          </w:tcPr>
          <w:p w14:paraId="281DD581" w14:textId="77777777" w:rsidR="004F7484" w:rsidRPr="003F5AF2" w:rsidRDefault="004F7484" w:rsidP="004F7484">
            <w:pPr>
              <w:spacing w:line="300" w:lineRule="atLeast"/>
              <w:rPr>
                <w:rFonts w:eastAsia="Calibri"/>
                <w:lang w:bidi="ar-SA"/>
              </w:rPr>
            </w:pPr>
            <w:r w:rsidRPr="003F5AF2">
              <w:rPr>
                <w:rFonts w:eastAsia="Calibri"/>
                <w:lang w:bidi="ar-SA"/>
              </w:rPr>
              <w:t>1.587</w:t>
            </w:r>
          </w:p>
        </w:tc>
        <w:tc>
          <w:tcPr>
            <w:tcW w:w="809" w:type="dxa"/>
            <w:tcBorders>
              <w:top w:val="single" w:sz="4" w:space="0" w:color="auto"/>
            </w:tcBorders>
            <w:shd w:val="clear" w:color="auto" w:fill="FFFFFF"/>
            <w:tcMar>
              <w:top w:w="0" w:type="dxa"/>
              <w:left w:w="75" w:type="dxa"/>
              <w:bottom w:w="0" w:type="dxa"/>
              <w:right w:w="75" w:type="dxa"/>
            </w:tcMar>
            <w:hideMark/>
          </w:tcPr>
          <w:p w14:paraId="1B9473D5" w14:textId="77777777" w:rsidR="004F7484" w:rsidRPr="003F5AF2" w:rsidRDefault="004F7484" w:rsidP="004F7484">
            <w:pPr>
              <w:spacing w:line="300" w:lineRule="atLeast"/>
              <w:rPr>
                <w:rFonts w:eastAsia="Calibri"/>
                <w:lang w:bidi="ar-SA"/>
              </w:rPr>
            </w:pPr>
            <w:r w:rsidRPr="003F5AF2">
              <w:rPr>
                <w:rFonts w:eastAsia="Calibri"/>
                <w:lang w:bidi="ar-SA"/>
              </w:rPr>
              <w:t>.601</w:t>
            </w:r>
          </w:p>
        </w:tc>
        <w:tc>
          <w:tcPr>
            <w:tcW w:w="683" w:type="dxa"/>
            <w:tcBorders>
              <w:top w:val="single" w:sz="4" w:space="0" w:color="auto"/>
            </w:tcBorders>
            <w:shd w:val="clear" w:color="auto" w:fill="FFFFFF"/>
            <w:tcMar>
              <w:top w:w="0" w:type="dxa"/>
              <w:left w:w="75" w:type="dxa"/>
              <w:bottom w:w="0" w:type="dxa"/>
              <w:right w:w="75" w:type="dxa"/>
            </w:tcMar>
            <w:hideMark/>
          </w:tcPr>
          <w:p w14:paraId="292C6E2C" w14:textId="77777777" w:rsidR="004F7484" w:rsidRPr="003F5AF2" w:rsidRDefault="004F7484" w:rsidP="004F7484">
            <w:pPr>
              <w:spacing w:line="300" w:lineRule="atLeast"/>
              <w:rPr>
                <w:rFonts w:eastAsia="Calibri"/>
                <w:lang w:bidi="ar-SA"/>
              </w:rPr>
            </w:pPr>
            <w:r w:rsidRPr="003F5AF2">
              <w:rPr>
                <w:rFonts w:eastAsia="Calibri"/>
                <w:lang w:bidi="ar-SA"/>
              </w:rPr>
              <w:t>.439</w:t>
            </w:r>
          </w:p>
        </w:tc>
        <w:tc>
          <w:tcPr>
            <w:tcW w:w="842" w:type="dxa"/>
            <w:tcBorders>
              <w:top w:val="single" w:sz="4" w:space="0" w:color="auto"/>
            </w:tcBorders>
            <w:shd w:val="clear" w:color="auto" w:fill="FFFFFF"/>
            <w:tcMar>
              <w:top w:w="0" w:type="dxa"/>
              <w:left w:w="75" w:type="dxa"/>
              <w:bottom w:w="0" w:type="dxa"/>
              <w:right w:w="75" w:type="dxa"/>
            </w:tcMar>
            <w:hideMark/>
          </w:tcPr>
          <w:p w14:paraId="288B65E1" w14:textId="77777777" w:rsidR="004F7484" w:rsidRPr="003F5AF2" w:rsidRDefault="004F7484" w:rsidP="004F7484">
            <w:pPr>
              <w:spacing w:line="300" w:lineRule="atLeast"/>
              <w:rPr>
                <w:rFonts w:eastAsia="Calibri"/>
                <w:lang w:bidi="ar-SA"/>
              </w:rPr>
            </w:pPr>
            <w:r w:rsidRPr="003F5AF2">
              <w:rPr>
                <w:rFonts w:eastAsia="Calibri"/>
                <w:lang w:bidi="ar-SA"/>
              </w:rPr>
              <w:t>.001</w:t>
            </w:r>
          </w:p>
        </w:tc>
        <w:tc>
          <w:tcPr>
            <w:tcW w:w="1166" w:type="dxa"/>
            <w:tcBorders>
              <w:top w:val="single" w:sz="4" w:space="0" w:color="auto"/>
            </w:tcBorders>
            <w:shd w:val="clear" w:color="auto" w:fill="FFFFFF"/>
            <w:tcMar>
              <w:top w:w="0" w:type="dxa"/>
              <w:left w:w="75" w:type="dxa"/>
              <w:bottom w:w="0" w:type="dxa"/>
              <w:right w:w="75" w:type="dxa"/>
            </w:tcMar>
            <w:hideMark/>
          </w:tcPr>
          <w:p w14:paraId="06D01EB1" w14:textId="77777777" w:rsidR="004F7484" w:rsidRPr="003F5AF2" w:rsidRDefault="004F7484" w:rsidP="004F7484">
            <w:pPr>
              <w:spacing w:line="300" w:lineRule="atLeast"/>
              <w:rPr>
                <w:rFonts w:eastAsia="Calibri"/>
                <w:lang w:bidi="ar-SA"/>
              </w:rPr>
            </w:pPr>
            <w:r w:rsidRPr="003F5AF2">
              <w:rPr>
                <w:rFonts w:eastAsia="Calibri"/>
                <w:lang w:bidi="ar-SA"/>
              </w:rPr>
              <w:t>.121</w:t>
            </w:r>
          </w:p>
        </w:tc>
      </w:tr>
      <w:tr w:rsidR="004F7484" w:rsidRPr="003F5AF2" w14:paraId="46989F87" w14:textId="77777777" w:rsidTr="004F7484">
        <w:tc>
          <w:tcPr>
            <w:tcW w:w="2003" w:type="dxa"/>
            <w:shd w:val="clear" w:color="auto" w:fill="FFFFFF"/>
            <w:tcMar>
              <w:top w:w="0" w:type="dxa"/>
              <w:left w:w="75" w:type="dxa"/>
              <w:bottom w:w="0" w:type="dxa"/>
              <w:right w:w="75" w:type="dxa"/>
            </w:tcMar>
            <w:hideMark/>
          </w:tcPr>
          <w:p w14:paraId="2B2BF573" w14:textId="77777777" w:rsidR="004F7484" w:rsidRPr="003F5AF2" w:rsidRDefault="004F7484" w:rsidP="004F7484">
            <w:pPr>
              <w:spacing w:line="300" w:lineRule="atLeast"/>
              <w:rPr>
                <w:rFonts w:eastAsia="Calibri"/>
                <w:lang w:bidi="ar-SA"/>
              </w:rPr>
            </w:pPr>
            <w:r w:rsidRPr="003F5AF2">
              <w:rPr>
                <w:rFonts w:eastAsia="Calibri"/>
                <w:lang w:bidi="ar-SA"/>
              </w:rPr>
              <w:t>Threat</w:t>
            </w:r>
          </w:p>
        </w:tc>
        <w:tc>
          <w:tcPr>
            <w:tcW w:w="626" w:type="dxa"/>
            <w:shd w:val="clear" w:color="auto" w:fill="FFFFFF"/>
            <w:tcMar>
              <w:top w:w="0" w:type="dxa"/>
              <w:left w:w="75" w:type="dxa"/>
              <w:bottom w:w="0" w:type="dxa"/>
              <w:right w:w="75" w:type="dxa"/>
            </w:tcMar>
            <w:hideMark/>
          </w:tcPr>
          <w:p w14:paraId="50741784"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821" w:type="dxa"/>
            <w:shd w:val="clear" w:color="auto" w:fill="FFFFFF"/>
            <w:tcMar>
              <w:top w:w="0" w:type="dxa"/>
              <w:left w:w="75" w:type="dxa"/>
              <w:bottom w:w="0" w:type="dxa"/>
              <w:right w:w="75" w:type="dxa"/>
            </w:tcMar>
            <w:hideMark/>
          </w:tcPr>
          <w:p w14:paraId="10B6FB86" w14:textId="77777777" w:rsidR="004F7484" w:rsidRPr="003F5AF2" w:rsidRDefault="004F7484" w:rsidP="004F7484">
            <w:pPr>
              <w:spacing w:line="300" w:lineRule="atLeast"/>
              <w:rPr>
                <w:rFonts w:eastAsia="Calibri"/>
                <w:lang w:bidi="ar-SA"/>
              </w:rPr>
            </w:pPr>
            <w:r w:rsidRPr="003F5AF2">
              <w:rPr>
                <w:rFonts w:eastAsia="Calibri"/>
                <w:lang w:bidi="ar-SA"/>
              </w:rPr>
              <w:t>2.386</w:t>
            </w:r>
          </w:p>
        </w:tc>
        <w:tc>
          <w:tcPr>
            <w:tcW w:w="809" w:type="dxa"/>
            <w:shd w:val="clear" w:color="auto" w:fill="FFFFFF"/>
            <w:tcMar>
              <w:top w:w="0" w:type="dxa"/>
              <w:left w:w="75" w:type="dxa"/>
              <w:bottom w:w="0" w:type="dxa"/>
              <w:right w:w="75" w:type="dxa"/>
            </w:tcMar>
            <w:hideMark/>
          </w:tcPr>
          <w:p w14:paraId="56DBEB9E" w14:textId="77777777" w:rsidR="004F7484" w:rsidRPr="003F5AF2" w:rsidRDefault="004F7484" w:rsidP="004F7484">
            <w:pPr>
              <w:spacing w:line="300" w:lineRule="atLeast"/>
              <w:rPr>
                <w:rFonts w:eastAsia="Calibri"/>
                <w:lang w:bidi="ar-SA"/>
              </w:rPr>
            </w:pPr>
            <w:r w:rsidRPr="003F5AF2">
              <w:rPr>
                <w:rFonts w:eastAsia="Calibri"/>
                <w:lang w:bidi="ar-SA"/>
              </w:rPr>
              <w:t>.903</w:t>
            </w:r>
          </w:p>
        </w:tc>
        <w:tc>
          <w:tcPr>
            <w:tcW w:w="683" w:type="dxa"/>
            <w:shd w:val="clear" w:color="auto" w:fill="FFFFFF"/>
            <w:tcMar>
              <w:top w:w="0" w:type="dxa"/>
              <w:left w:w="75" w:type="dxa"/>
              <w:bottom w:w="0" w:type="dxa"/>
              <w:right w:w="75" w:type="dxa"/>
            </w:tcMar>
            <w:hideMark/>
          </w:tcPr>
          <w:p w14:paraId="4DEADF1E" w14:textId="77777777" w:rsidR="004F7484" w:rsidRPr="003F5AF2" w:rsidRDefault="004F7484" w:rsidP="004F7484">
            <w:pPr>
              <w:spacing w:line="300" w:lineRule="atLeast"/>
              <w:rPr>
                <w:rFonts w:eastAsia="Calibri"/>
                <w:lang w:bidi="ar-SA"/>
              </w:rPr>
            </w:pPr>
            <w:r w:rsidRPr="003F5AF2">
              <w:rPr>
                <w:rFonts w:eastAsia="Calibri"/>
                <w:lang w:bidi="ar-SA"/>
              </w:rPr>
              <w:t>.342</w:t>
            </w:r>
          </w:p>
        </w:tc>
        <w:tc>
          <w:tcPr>
            <w:tcW w:w="842" w:type="dxa"/>
            <w:shd w:val="clear" w:color="auto" w:fill="FFFFFF"/>
            <w:tcMar>
              <w:top w:w="0" w:type="dxa"/>
              <w:left w:w="75" w:type="dxa"/>
              <w:bottom w:w="0" w:type="dxa"/>
              <w:right w:w="75" w:type="dxa"/>
            </w:tcMar>
            <w:hideMark/>
          </w:tcPr>
          <w:p w14:paraId="467E701E" w14:textId="77777777" w:rsidR="004F7484" w:rsidRPr="003F5AF2" w:rsidRDefault="004F7484" w:rsidP="004F7484">
            <w:pPr>
              <w:spacing w:line="300" w:lineRule="atLeast"/>
              <w:rPr>
                <w:rFonts w:eastAsia="Calibri"/>
                <w:lang w:bidi="ar-SA"/>
              </w:rPr>
            </w:pPr>
            <w:r w:rsidRPr="003F5AF2">
              <w:rPr>
                <w:rFonts w:eastAsia="Calibri"/>
                <w:lang w:bidi="ar-SA"/>
              </w:rPr>
              <w:t>.002</w:t>
            </w:r>
          </w:p>
        </w:tc>
        <w:tc>
          <w:tcPr>
            <w:tcW w:w="1166" w:type="dxa"/>
            <w:shd w:val="clear" w:color="auto" w:fill="FFFFFF"/>
            <w:tcMar>
              <w:top w:w="0" w:type="dxa"/>
              <w:left w:w="75" w:type="dxa"/>
              <w:bottom w:w="0" w:type="dxa"/>
              <w:right w:w="75" w:type="dxa"/>
            </w:tcMar>
            <w:hideMark/>
          </w:tcPr>
          <w:p w14:paraId="7BA01027" w14:textId="77777777" w:rsidR="004F7484" w:rsidRPr="003F5AF2" w:rsidRDefault="004F7484" w:rsidP="004F7484">
            <w:pPr>
              <w:spacing w:line="300" w:lineRule="atLeast"/>
              <w:rPr>
                <w:rFonts w:eastAsia="Calibri"/>
                <w:lang w:bidi="ar-SA"/>
              </w:rPr>
            </w:pPr>
            <w:r w:rsidRPr="003F5AF2">
              <w:rPr>
                <w:rFonts w:eastAsia="Calibri"/>
                <w:lang w:bidi="ar-SA"/>
              </w:rPr>
              <w:t>.158</w:t>
            </w:r>
          </w:p>
        </w:tc>
      </w:tr>
      <w:tr w:rsidR="004F7484" w:rsidRPr="003F5AF2" w14:paraId="3C6190F3" w14:textId="77777777" w:rsidTr="004F7484">
        <w:tc>
          <w:tcPr>
            <w:tcW w:w="2003" w:type="dxa"/>
            <w:shd w:val="clear" w:color="auto" w:fill="FFFFFF"/>
            <w:tcMar>
              <w:top w:w="0" w:type="dxa"/>
              <w:left w:w="75" w:type="dxa"/>
              <w:bottom w:w="0" w:type="dxa"/>
              <w:right w:w="75" w:type="dxa"/>
            </w:tcMar>
            <w:hideMark/>
          </w:tcPr>
          <w:p w14:paraId="682CE584" w14:textId="77777777" w:rsidR="004F7484" w:rsidRPr="003F5AF2" w:rsidRDefault="004F7484" w:rsidP="004F7484">
            <w:pPr>
              <w:spacing w:line="300" w:lineRule="atLeast"/>
              <w:rPr>
                <w:rFonts w:eastAsia="Calibri"/>
                <w:lang w:bidi="ar-SA"/>
              </w:rPr>
            </w:pPr>
            <w:r w:rsidRPr="003F5AF2">
              <w:rPr>
                <w:rFonts w:eastAsia="Calibri"/>
                <w:lang w:bidi="ar-SA"/>
              </w:rPr>
              <w:t>Efficacy</w:t>
            </w:r>
          </w:p>
        </w:tc>
        <w:tc>
          <w:tcPr>
            <w:tcW w:w="626" w:type="dxa"/>
            <w:shd w:val="clear" w:color="auto" w:fill="FFFFFF"/>
            <w:tcMar>
              <w:top w:w="0" w:type="dxa"/>
              <w:left w:w="75" w:type="dxa"/>
              <w:bottom w:w="0" w:type="dxa"/>
              <w:right w:w="75" w:type="dxa"/>
            </w:tcMar>
            <w:hideMark/>
          </w:tcPr>
          <w:p w14:paraId="1D6DF33D"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821" w:type="dxa"/>
            <w:shd w:val="clear" w:color="auto" w:fill="FFFFFF"/>
            <w:tcMar>
              <w:top w:w="0" w:type="dxa"/>
              <w:left w:w="75" w:type="dxa"/>
              <w:bottom w:w="0" w:type="dxa"/>
              <w:right w:w="75" w:type="dxa"/>
            </w:tcMar>
            <w:hideMark/>
          </w:tcPr>
          <w:p w14:paraId="1E192F6C" w14:textId="77777777" w:rsidR="004F7484" w:rsidRPr="003F5AF2" w:rsidRDefault="004F7484" w:rsidP="004F7484">
            <w:pPr>
              <w:spacing w:line="300" w:lineRule="atLeast"/>
              <w:rPr>
                <w:rFonts w:eastAsia="Calibri"/>
                <w:lang w:bidi="ar-SA"/>
              </w:rPr>
            </w:pPr>
            <w:r w:rsidRPr="003F5AF2">
              <w:rPr>
                <w:rFonts w:eastAsia="Calibri"/>
                <w:lang w:bidi="ar-SA"/>
              </w:rPr>
              <w:t>.251</w:t>
            </w:r>
          </w:p>
        </w:tc>
        <w:tc>
          <w:tcPr>
            <w:tcW w:w="809" w:type="dxa"/>
            <w:shd w:val="clear" w:color="auto" w:fill="FFFFFF"/>
            <w:tcMar>
              <w:top w:w="0" w:type="dxa"/>
              <w:left w:w="75" w:type="dxa"/>
              <w:bottom w:w="0" w:type="dxa"/>
              <w:right w:w="75" w:type="dxa"/>
            </w:tcMar>
            <w:hideMark/>
          </w:tcPr>
          <w:p w14:paraId="473D07EB" w14:textId="77777777" w:rsidR="004F7484" w:rsidRPr="003F5AF2" w:rsidRDefault="004F7484" w:rsidP="004F7484">
            <w:pPr>
              <w:spacing w:line="300" w:lineRule="atLeast"/>
              <w:rPr>
                <w:rFonts w:eastAsia="Calibri"/>
                <w:lang w:bidi="ar-SA"/>
              </w:rPr>
            </w:pPr>
            <w:r w:rsidRPr="003F5AF2">
              <w:rPr>
                <w:rFonts w:eastAsia="Calibri"/>
                <w:lang w:bidi="ar-SA"/>
              </w:rPr>
              <w:t>.095</w:t>
            </w:r>
          </w:p>
        </w:tc>
        <w:tc>
          <w:tcPr>
            <w:tcW w:w="683" w:type="dxa"/>
            <w:shd w:val="clear" w:color="auto" w:fill="FFFFFF"/>
            <w:tcMar>
              <w:top w:w="0" w:type="dxa"/>
              <w:left w:w="75" w:type="dxa"/>
              <w:bottom w:w="0" w:type="dxa"/>
              <w:right w:w="75" w:type="dxa"/>
            </w:tcMar>
            <w:hideMark/>
          </w:tcPr>
          <w:p w14:paraId="0B65995E" w14:textId="77777777" w:rsidR="004F7484" w:rsidRPr="003F5AF2" w:rsidRDefault="004F7484" w:rsidP="004F7484">
            <w:pPr>
              <w:spacing w:line="300" w:lineRule="atLeast"/>
              <w:rPr>
                <w:rFonts w:eastAsia="Calibri"/>
                <w:lang w:bidi="ar-SA"/>
              </w:rPr>
            </w:pPr>
            <w:r w:rsidRPr="003F5AF2">
              <w:rPr>
                <w:rFonts w:eastAsia="Calibri"/>
                <w:lang w:bidi="ar-SA"/>
              </w:rPr>
              <w:t>.758</w:t>
            </w:r>
          </w:p>
        </w:tc>
        <w:tc>
          <w:tcPr>
            <w:tcW w:w="842" w:type="dxa"/>
            <w:shd w:val="clear" w:color="auto" w:fill="FFFFFF"/>
            <w:tcMar>
              <w:top w:w="0" w:type="dxa"/>
              <w:left w:w="75" w:type="dxa"/>
              <w:bottom w:w="0" w:type="dxa"/>
              <w:right w:w="75" w:type="dxa"/>
            </w:tcMar>
            <w:hideMark/>
          </w:tcPr>
          <w:p w14:paraId="53B95A34" w14:textId="77777777" w:rsidR="004F7484" w:rsidRPr="003F5AF2" w:rsidRDefault="004F7484" w:rsidP="004F7484">
            <w:pPr>
              <w:spacing w:line="300" w:lineRule="atLeast"/>
              <w:rPr>
                <w:rFonts w:eastAsia="Calibri"/>
                <w:lang w:bidi="ar-SA"/>
              </w:rPr>
            </w:pPr>
            <w:r w:rsidRPr="003F5AF2">
              <w:rPr>
                <w:rFonts w:eastAsia="Calibri"/>
                <w:lang w:bidi="ar-SA"/>
              </w:rPr>
              <w:t>.000</w:t>
            </w:r>
          </w:p>
        </w:tc>
        <w:tc>
          <w:tcPr>
            <w:tcW w:w="1166" w:type="dxa"/>
            <w:shd w:val="clear" w:color="auto" w:fill="FFFFFF"/>
            <w:tcMar>
              <w:top w:w="0" w:type="dxa"/>
              <w:left w:w="75" w:type="dxa"/>
              <w:bottom w:w="0" w:type="dxa"/>
              <w:right w:w="75" w:type="dxa"/>
            </w:tcMar>
            <w:hideMark/>
          </w:tcPr>
          <w:p w14:paraId="08C6596E" w14:textId="77777777" w:rsidR="004F7484" w:rsidRPr="003F5AF2" w:rsidRDefault="004F7484" w:rsidP="004F7484">
            <w:pPr>
              <w:spacing w:line="300" w:lineRule="atLeast"/>
              <w:rPr>
                <w:rFonts w:eastAsia="Calibri"/>
                <w:lang w:bidi="ar-SA"/>
              </w:rPr>
            </w:pPr>
            <w:r w:rsidRPr="003F5AF2">
              <w:rPr>
                <w:rFonts w:eastAsia="Calibri"/>
                <w:lang w:bidi="ar-SA"/>
              </w:rPr>
              <w:t>.061</w:t>
            </w:r>
          </w:p>
        </w:tc>
      </w:tr>
      <w:tr w:rsidR="004F7484" w:rsidRPr="003F5AF2" w14:paraId="2EA7771A" w14:textId="77777777" w:rsidTr="004F7484">
        <w:tc>
          <w:tcPr>
            <w:tcW w:w="2003" w:type="dxa"/>
            <w:shd w:val="clear" w:color="auto" w:fill="FFFFFF"/>
            <w:tcMar>
              <w:top w:w="0" w:type="dxa"/>
              <w:left w:w="75" w:type="dxa"/>
              <w:bottom w:w="0" w:type="dxa"/>
              <w:right w:w="75" w:type="dxa"/>
            </w:tcMar>
            <w:hideMark/>
          </w:tcPr>
          <w:p w14:paraId="060298C4" w14:textId="77777777" w:rsidR="004F7484" w:rsidRPr="003F5AF2" w:rsidRDefault="004F7484" w:rsidP="004F7484">
            <w:pPr>
              <w:spacing w:line="300" w:lineRule="atLeast"/>
              <w:rPr>
                <w:rFonts w:eastAsia="Calibri"/>
                <w:lang w:bidi="ar-SA"/>
              </w:rPr>
            </w:pPr>
            <w:r w:rsidRPr="003F5AF2">
              <w:rPr>
                <w:rFonts w:eastAsia="Calibri"/>
                <w:lang w:bidi="ar-SA"/>
              </w:rPr>
              <w:t>Threat * Efficacy</w:t>
            </w:r>
          </w:p>
        </w:tc>
        <w:tc>
          <w:tcPr>
            <w:tcW w:w="626" w:type="dxa"/>
            <w:shd w:val="clear" w:color="auto" w:fill="FFFFFF"/>
            <w:tcMar>
              <w:top w:w="0" w:type="dxa"/>
              <w:left w:w="75" w:type="dxa"/>
              <w:bottom w:w="0" w:type="dxa"/>
              <w:right w:w="75" w:type="dxa"/>
            </w:tcMar>
            <w:hideMark/>
          </w:tcPr>
          <w:p w14:paraId="2CAB4C8E"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821" w:type="dxa"/>
            <w:shd w:val="clear" w:color="auto" w:fill="FFFFFF"/>
            <w:tcMar>
              <w:top w:w="0" w:type="dxa"/>
              <w:left w:w="75" w:type="dxa"/>
              <w:bottom w:w="0" w:type="dxa"/>
              <w:right w:w="75" w:type="dxa"/>
            </w:tcMar>
            <w:hideMark/>
          </w:tcPr>
          <w:p w14:paraId="42A4A3A6" w14:textId="77777777" w:rsidR="004F7484" w:rsidRPr="003F5AF2" w:rsidRDefault="004F7484" w:rsidP="004F7484">
            <w:pPr>
              <w:spacing w:line="300" w:lineRule="atLeast"/>
              <w:rPr>
                <w:rFonts w:eastAsia="Calibri"/>
                <w:lang w:bidi="ar-SA"/>
              </w:rPr>
            </w:pPr>
            <w:r w:rsidRPr="003F5AF2">
              <w:rPr>
                <w:rFonts w:eastAsia="Calibri"/>
                <w:lang w:bidi="ar-SA"/>
              </w:rPr>
              <w:t>.301</w:t>
            </w:r>
          </w:p>
        </w:tc>
        <w:tc>
          <w:tcPr>
            <w:tcW w:w="809" w:type="dxa"/>
            <w:shd w:val="clear" w:color="auto" w:fill="FFFFFF"/>
            <w:tcMar>
              <w:top w:w="0" w:type="dxa"/>
              <w:left w:w="75" w:type="dxa"/>
              <w:bottom w:w="0" w:type="dxa"/>
              <w:right w:w="75" w:type="dxa"/>
            </w:tcMar>
            <w:hideMark/>
          </w:tcPr>
          <w:p w14:paraId="4126FCC2" w14:textId="77777777" w:rsidR="004F7484" w:rsidRPr="003F5AF2" w:rsidRDefault="004F7484" w:rsidP="004F7484">
            <w:pPr>
              <w:spacing w:line="300" w:lineRule="atLeast"/>
              <w:rPr>
                <w:rFonts w:eastAsia="Calibri"/>
                <w:lang w:bidi="ar-SA"/>
              </w:rPr>
            </w:pPr>
            <w:r w:rsidRPr="003F5AF2">
              <w:rPr>
                <w:rFonts w:eastAsia="Calibri"/>
                <w:lang w:bidi="ar-SA"/>
              </w:rPr>
              <w:t>.114</w:t>
            </w:r>
          </w:p>
        </w:tc>
        <w:tc>
          <w:tcPr>
            <w:tcW w:w="683" w:type="dxa"/>
            <w:shd w:val="clear" w:color="auto" w:fill="FFFFFF"/>
            <w:tcMar>
              <w:top w:w="0" w:type="dxa"/>
              <w:left w:w="75" w:type="dxa"/>
              <w:bottom w:w="0" w:type="dxa"/>
              <w:right w:w="75" w:type="dxa"/>
            </w:tcMar>
            <w:hideMark/>
          </w:tcPr>
          <w:p w14:paraId="0FBB7612" w14:textId="77777777" w:rsidR="004F7484" w:rsidRPr="003F5AF2" w:rsidRDefault="004F7484" w:rsidP="004F7484">
            <w:pPr>
              <w:spacing w:line="300" w:lineRule="atLeast"/>
              <w:rPr>
                <w:rFonts w:eastAsia="Calibri"/>
                <w:lang w:bidi="ar-SA"/>
              </w:rPr>
            </w:pPr>
            <w:r w:rsidRPr="003F5AF2">
              <w:rPr>
                <w:rFonts w:eastAsia="Calibri"/>
                <w:lang w:bidi="ar-SA"/>
              </w:rPr>
              <w:t>.736</w:t>
            </w:r>
          </w:p>
        </w:tc>
        <w:tc>
          <w:tcPr>
            <w:tcW w:w="842" w:type="dxa"/>
            <w:shd w:val="clear" w:color="auto" w:fill="FFFFFF"/>
            <w:tcMar>
              <w:top w:w="0" w:type="dxa"/>
              <w:left w:w="75" w:type="dxa"/>
              <w:bottom w:w="0" w:type="dxa"/>
              <w:right w:w="75" w:type="dxa"/>
            </w:tcMar>
            <w:hideMark/>
          </w:tcPr>
          <w:p w14:paraId="25AD50FB" w14:textId="77777777" w:rsidR="004F7484" w:rsidRPr="003F5AF2" w:rsidRDefault="004F7484" w:rsidP="004F7484">
            <w:pPr>
              <w:spacing w:line="300" w:lineRule="atLeast"/>
              <w:rPr>
                <w:rFonts w:eastAsia="Calibri"/>
                <w:lang w:bidi="ar-SA"/>
              </w:rPr>
            </w:pPr>
            <w:r w:rsidRPr="003F5AF2">
              <w:rPr>
                <w:rFonts w:eastAsia="Calibri"/>
                <w:lang w:bidi="ar-SA"/>
              </w:rPr>
              <w:t>.000</w:t>
            </w:r>
          </w:p>
        </w:tc>
        <w:tc>
          <w:tcPr>
            <w:tcW w:w="1166" w:type="dxa"/>
            <w:shd w:val="clear" w:color="auto" w:fill="FFFFFF"/>
            <w:tcMar>
              <w:top w:w="0" w:type="dxa"/>
              <w:left w:w="75" w:type="dxa"/>
              <w:bottom w:w="0" w:type="dxa"/>
              <w:right w:w="75" w:type="dxa"/>
            </w:tcMar>
            <w:hideMark/>
          </w:tcPr>
          <w:p w14:paraId="050868C1" w14:textId="77777777" w:rsidR="004F7484" w:rsidRPr="003F5AF2" w:rsidRDefault="004F7484" w:rsidP="004F7484">
            <w:pPr>
              <w:spacing w:line="300" w:lineRule="atLeast"/>
              <w:rPr>
                <w:rFonts w:eastAsia="Calibri"/>
                <w:lang w:bidi="ar-SA"/>
              </w:rPr>
            </w:pPr>
            <w:r w:rsidRPr="003F5AF2">
              <w:rPr>
                <w:rFonts w:eastAsia="Calibri"/>
                <w:lang w:bidi="ar-SA"/>
              </w:rPr>
              <w:t>.063</w:t>
            </w:r>
          </w:p>
        </w:tc>
      </w:tr>
      <w:tr w:rsidR="004F7484" w:rsidRPr="003F5AF2" w14:paraId="0AF7F9EA" w14:textId="77777777" w:rsidTr="004F7484">
        <w:tc>
          <w:tcPr>
            <w:tcW w:w="2003" w:type="dxa"/>
            <w:shd w:val="clear" w:color="auto" w:fill="FFFFFF"/>
            <w:tcMar>
              <w:top w:w="0" w:type="dxa"/>
              <w:left w:w="75" w:type="dxa"/>
              <w:bottom w:w="0" w:type="dxa"/>
              <w:right w:w="75" w:type="dxa"/>
            </w:tcMar>
            <w:hideMark/>
          </w:tcPr>
          <w:p w14:paraId="6990E2C1" w14:textId="77777777" w:rsidR="004F7484" w:rsidRPr="003F5AF2" w:rsidRDefault="004F7484" w:rsidP="004F7484">
            <w:pPr>
              <w:spacing w:line="300" w:lineRule="atLeast"/>
              <w:rPr>
                <w:rFonts w:eastAsia="Calibri"/>
                <w:lang w:bidi="ar-SA"/>
              </w:rPr>
            </w:pPr>
            <w:r w:rsidRPr="003F5AF2">
              <w:rPr>
                <w:rFonts w:eastAsia="Calibri"/>
                <w:lang w:bidi="ar-SA"/>
              </w:rPr>
              <w:t>Error</w:t>
            </w:r>
          </w:p>
        </w:tc>
        <w:tc>
          <w:tcPr>
            <w:tcW w:w="626" w:type="dxa"/>
            <w:shd w:val="clear" w:color="auto" w:fill="FFFFFF"/>
            <w:tcMar>
              <w:top w:w="0" w:type="dxa"/>
              <w:left w:w="75" w:type="dxa"/>
              <w:bottom w:w="0" w:type="dxa"/>
              <w:right w:w="75" w:type="dxa"/>
            </w:tcMar>
            <w:hideMark/>
          </w:tcPr>
          <w:p w14:paraId="7657FCCC" w14:textId="77777777" w:rsidR="004F7484" w:rsidRPr="003F5AF2" w:rsidRDefault="004F7484" w:rsidP="004F7484">
            <w:pPr>
              <w:spacing w:line="300" w:lineRule="atLeast"/>
              <w:rPr>
                <w:rFonts w:eastAsia="Calibri"/>
                <w:lang w:bidi="ar-SA"/>
              </w:rPr>
            </w:pPr>
            <w:r w:rsidRPr="003F5AF2">
              <w:rPr>
                <w:rFonts w:eastAsia="Calibri"/>
                <w:lang w:bidi="ar-SA"/>
              </w:rPr>
              <w:t>440</w:t>
            </w:r>
          </w:p>
        </w:tc>
        <w:tc>
          <w:tcPr>
            <w:tcW w:w="821" w:type="dxa"/>
            <w:shd w:val="clear" w:color="auto" w:fill="FFFFFF"/>
            <w:tcMar>
              <w:top w:w="0" w:type="dxa"/>
              <w:left w:w="75" w:type="dxa"/>
              <w:bottom w:w="0" w:type="dxa"/>
              <w:right w:w="75" w:type="dxa"/>
            </w:tcMar>
            <w:hideMark/>
          </w:tcPr>
          <w:p w14:paraId="288A1386" w14:textId="77777777" w:rsidR="004F7484" w:rsidRPr="003F5AF2" w:rsidRDefault="004F7484" w:rsidP="004F7484">
            <w:pPr>
              <w:spacing w:line="300" w:lineRule="atLeast"/>
              <w:rPr>
                <w:rFonts w:eastAsia="Calibri"/>
                <w:lang w:bidi="ar-SA"/>
              </w:rPr>
            </w:pPr>
            <w:r w:rsidRPr="003F5AF2">
              <w:rPr>
                <w:rFonts w:eastAsia="Calibri"/>
                <w:lang w:bidi="ar-SA"/>
              </w:rPr>
              <w:t>2.641</w:t>
            </w:r>
          </w:p>
        </w:tc>
        <w:tc>
          <w:tcPr>
            <w:tcW w:w="809" w:type="dxa"/>
            <w:shd w:val="clear" w:color="auto" w:fill="FFFFFF"/>
            <w:tcMar>
              <w:top w:w="0" w:type="dxa"/>
              <w:left w:w="75" w:type="dxa"/>
              <w:bottom w:w="0" w:type="dxa"/>
              <w:right w:w="75" w:type="dxa"/>
            </w:tcMar>
            <w:vAlign w:val="center"/>
            <w:hideMark/>
          </w:tcPr>
          <w:p w14:paraId="541BC76E" w14:textId="77777777" w:rsidR="004F7484" w:rsidRPr="003F5AF2" w:rsidRDefault="004F7484" w:rsidP="004F7484">
            <w:pPr>
              <w:spacing w:line="300" w:lineRule="atLeast"/>
              <w:rPr>
                <w:rFonts w:eastAsia="Calibri"/>
                <w:lang w:bidi="ar-SA"/>
              </w:rPr>
            </w:pPr>
          </w:p>
        </w:tc>
        <w:tc>
          <w:tcPr>
            <w:tcW w:w="683" w:type="dxa"/>
            <w:shd w:val="clear" w:color="auto" w:fill="FFFFFF"/>
            <w:tcMar>
              <w:top w:w="0" w:type="dxa"/>
              <w:left w:w="75" w:type="dxa"/>
              <w:bottom w:w="0" w:type="dxa"/>
              <w:right w:w="75" w:type="dxa"/>
            </w:tcMar>
            <w:vAlign w:val="center"/>
            <w:hideMark/>
          </w:tcPr>
          <w:p w14:paraId="48BEB94D" w14:textId="77777777" w:rsidR="004F7484" w:rsidRPr="003F5AF2" w:rsidRDefault="004F7484" w:rsidP="004F7484">
            <w:pPr>
              <w:spacing w:line="300" w:lineRule="atLeast"/>
              <w:rPr>
                <w:rFonts w:eastAsia="Calibri"/>
                <w:lang w:bidi="ar-SA"/>
              </w:rPr>
            </w:pPr>
          </w:p>
        </w:tc>
        <w:tc>
          <w:tcPr>
            <w:tcW w:w="842" w:type="dxa"/>
            <w:shd w:val="clear" w:color="auto" w:fill="FFFFFF"/>
            <w:tcMar>
              <w:top w:w="0" w:type="dxa"/>
              <w:left w:w="75" w:type="dxa"/>
              <w:bottom w:w="0" w:type="dxa"/>
              <w:right w:w="75" w:type="dxa"/>
            </w:tcMar>
            <w:vAlign w:val="center"/>
            <w:hideMark/>
          </w:tcPr>
          <w:p w14:paraId="57D79FDB" w14:textId="77777777" w:rsidR="004F7484" w:rsidRPr="003F5AF2" w:rsidRDefault="004F7484" w:rsidP="004F7484">
            <w:pPr>
              <w:spacing w:line="300" w:lineRule="atLeast"/>
              <w:rPr>
                <w:rFonts w:eastAsia="Calibri"/>
                <w:lang w:bidi="ar-SA"/>
              </w:rPr>
            </w:pPr>
          </w:p>
        </w:tc>
        <w:tc>
          <w:tcPr>
            <w:tcW w:w="1166" w:type="dxa"/>
            <w:shd w:val="clear" w:color="auto" w:fill="FFFFFF"/>
            <w:tcMar>
              <w:top w:w="0" w:type="dxa"/>
              <w:left w:w="75" w:type="dxa"/>
              <w:bottom w:w="0" w:type="dxa"/>
              <w:right w:w="75" w:type="dxa"/>
            </w:tcMar>
            <w:vAlign w:val="center"/>
            <w:hideMark/>
          </w:tcPr>
          <w:p w14:paraId="061C6915" w14:textId="77777777" w:rsidR="004F7484" w:rsidRPr="003F5AF2" w:rsidRDefault="004F7484" w:rsidP="004F7484">
            <w:pPr>
              <w:spacing w:line="300" w:lineRule="atLeast"/>
              <w:rPr>
                <w:rFonts w:eastAsia="Calibri"/>
                <w:lang w:bidi="ar-SA"/>
              </w:rPr>
            </w:pPr>
          </w:p>
        </w:tc>
      </w:tr>
      <w:tr w:rsidR="004F7484" w:rsidRPr="003F5AF2" w14:paraId="5A7916BA" w14:textId="77777777" w:rsidTr="004F7484">
        <w:tc>
          <w:tcPr>
            <w:tcW w:w="2003" w:type="dxa"/>
            <w:shd w:val="clear" w:color="auto" w:fill="FFFFFF"/>
            <w:tcMar>
              <w:top w:w="0" w:type="dxa"/>
              <w:left w:w="75" w:type="dxa"/>
              <w:bottom w:w="0" w:type="dxa"/>
              <w:right w:w="75" w:type="dxa"/>
            </w:tcMar>
            <w:hideMark/>
          </w:tcPr>
          <w:p w14:paraId="663B2AB8" w14:textId="77777777" w:rsidR="004F7484" w:rsidRPr="003F5AF2" w:rsidRDefault="004F7484" w:rsidP="004F7484">
            <w:pPr>
              <w:spacing w:line="300" w:lineRule="atLeast"/>
              <w:rPr>
                <w:rFonts w:eastAsia="Calibri"/>
                <w:lang w:bidi="ar-SA"/>
              </w:rPr>
            </w:pPr>
            <w:r w:rsidRPr="003F5AF2">
              <w:rPr>
                <w:rFonts w:eastAsia="Calibri"/>
                <w:lang w:bidi="ar-SA"/>
              </w:rPr>
              <w:t>Total</w:t>
            </w:r>
          </w:p>
        </w:tc>
        <w:tc>
          <w:tcPr>
            <w:tcW w:w="626" w:type="dxa"/>
            <w:shd w:val="clear" w:color="auto" w:fill="FFFFFF"/>
            <w:tcMar>
              <w:top w:w="0" w:type="dxa"/>
              <w:left w:w="75" w:type="dxa"/>
              <w:bottom w:w="0" w:type="dxa"/>
              <w:right w:w="75" w:type="dxa"/>
            </w:tcMar>
            <w:hideMark/>
          </w:tcPr>
          <w:p w14:paraId="06E2D533" w14:textId="77777777" w:rsidR="004F7484" w:rsidRPr="003F5AF2" w:rsidRDefault="004F7484" w:rsidP="004F7484">
            <w:pPr>
              <w:spacing w:line="300" w:lineRule="atLeast"/>
              <w:rPr>
                <w:rFonts w:eastAsia="Calibri"/>
                <w:lang w:bidi="ar-SA"/>
              </w:rPr>
            </w:pPr>
            <w:r w:rsidRPr="003F5AF2">
              <w:rPr>
                <w:rFonts w:eastAsia="Calibri"/>
                <w:lang w:bidi="ar-SA"/>
              </w:rPr>
              <w:t>445</w:t>
            </w:r>
          </w:p>
        </w:tc>
        <w:tc>
          <w:tcPr>
            <w:tcW w:w="821" w:type="dxa"/>
            <w:shd w:val="clear" w:color="auto" w:fill="FFFFFF"/>
            <w:tcMar>
              <w:top w:w="0" w:type="dxa"/>
              <w:left w:w="75" w:type="dxa"/>
              <w:bottom w:w="0" w:type="dxa"/>
              <w:right w:w="75" w:type="dxa"/>
            </w:tcMar>
            <w:vAlign w:val="center"/>
            <w:hideMark/>
          </w:tcPr>
          <w:p w14:paraId="4719BEC6" w14:textId="77777777" w:rsidR="004F7484" w:rsidRPr="003F5AF2" w:rsidRDefault="004F7484" w:rsidP="004F7484">
            <w:pPr>
              <w:spacing w:line="300" w:lineRule="atLeast"/>
              <w:rPr>
                <w:rFonts w:eastAsia="Calibri"/>
                <w:lang w:bidi="ar-SA"/>
              </w:rPr>
            </w:pPr>
          </w:p>
        </w:tc>
        <w:tc>
          <w:tcPr>
            <w:tcW w:w="809" w:type="dxa"/>
            <w:shd w:val="clear" w:color="auto" w:fill="FFFFFF"/>
            <w:tcMar>
              <w:top w:w="0" w:type="dxa"/>
              <w:left w:w="75" w:type="dxa"/>
              <w:bottom w:w="0" w:type="dxa"/>
              <w:right w:w="75" w:type="dxa"/>
            </w:tcMar>
            <w:vAlign w:val="center"/>
            <w:hideMark/>
          </w:tcPr>
          <w:p w14:paraId="41B88314" w14:textId="77777777" w:rsidR="004F7484" w:rsidRPr="003F5AF2" w:rsidRDefault="004F7484" w:rsidP="004F7484">
            <w:pPr>
              <w:spacing w:line="300" w:lineRule="atLeast"/>
              <w:rPr>
                <w:rFonts w:eastAsia="Calibri"/>
                <w:lang w:bidi="ar-SA"/>
              </w:rPr>
            </w:pPr>
          </w:p>
        </w:tc>
        <w:tc>
          <w:tcPr>
            <w:tcW w:w="683" w:type="dxa"/>
            <w:shd w:val="clear" w:color="auto" w:fill="FFFFFF"/>
            <w:tcMar>
              <w:top w:w="0" w:type="dxa"/>
              <w:left w:w="75" w:type="dxa"/>
              <w:bottom w:w="0" w:type="dxa"/>
              <w:right w:w="75" w:type="dxa"/>
            </w:tcMar>
            <w:vAlign w:val="center"/>
            <w:hideMark/>
          </w:tcPr>
          <w:p w14:paraId="5E89653D" w14:textId="77777777" w:rsidR="004F7484" w:rsidRPr="003F5AF2" w:rsidRDefault="004F7484" w:rsidP="004F7484">
            <w:pPr>
              <w:spacing w:line="300" w:lineRule="atLeast"/>
              <w:rPr>
                <w:rFonts w:eastAsia="Calibri"/>
                <w:lang w:bidi="ar-SA"/>
              </w:rPr>
            </w:pPr>
          </w:p>
        </w:tc>
        <w:tc>
          <w:tcPr>
            <w:tcW w:w="842" w:type="dxa"/>
            <w:shd w:val="clear" w:color="auto" w:fill="FFFFFF"/>
            <w:tcMar>
              <w:top w:w="0" w:type="dxa"/>
              <w:left w:w="75" w:type="dxa"/>
              <w:bottom w:w="0" w:type="dxa"/>
              <w:right w:w="75" w:type="dxa"/>
            </w:tcMar>
            <w:vAlign w:val="center"/>
            <w:hideMark/>
          </w:tcPr>
          <w:p w14:paraId="57FDC03B" w14:textId="77777777" w:rsidR="004F7484" w:rsidRPr="003F5AF2" w:rsidRDefault="004F7484" w:rsidP="004F7484">
            <w:pPr>
              <w:spacing w:line="300" w:lineRule="atLeast"/>
              <w:rPr>
                <w:rFonts w:eastAsia="Calibri"/>
                <w:lang w:bidi="ar-SA"/>
              </w:rPr>
            </w:pPr>
          </w:p>
        </w:tc>
        <w:tc>
          <w:tcPr>
            <w:tcW w:w="1166" w:type="dxa"/>
            <w:shd w:val="clear" w:color="auto" w:fill="FFFFFF"/>
            <w:tcMar>
              <w:top w:w="0" w:type="dxa"/>
              <w:left w:w="75" w:type="dxa"/>
              <w:bottom w:w="0" w:type="dxa"/>
              <w:right w:w="75" w:type="dxa"/>
            </w:tcMar>
            <w:vAlign w:val="center"/>
            <w:hideMark/>
          </w:tcPr>
          <w:p w14:paraId="3CC486ED" w14:textId="77777777" w:rsidR="004F7484" w:rsidRPr="003F5AF2" w:rsidRDefault="004F7484" w:rsidP="004F7484">
            <w:pPr>
              <w:spacing w:line="300" w:lineRule="atLeast"/>
              <w:rPr>
                <w:rFonts w:eastAsia="Calibri"/>
                <w:lang w:bidi="ar-SA"/>
              </w:rPr>
            </w:pPr>
          </w:p>
        </w:tc>
      </w:tr>
      <w:tr w:rsidR="004F7484" w:rsidRPr="003F5AF2" w14:paraId="29554C28" w14:textId="77777777" w:rsidTr="004F7484">
        <w:tc>
          <w:tcPr>
            <w:tcW w:w="2003" w:type="dxa"/>
            <w:shd w:val="clear" w:color="auto" w:fill="FFFFFF"/>
            <w:tcMar>
              <w:top w:w="0" w:type="dxa"/>
              <w:left w:w="75" w:type="dxa"/>
              <w:bottom w:w="0" w:type="dxa"/>
              <w:right w:w="75" w:type="dxa"/>
            </w:tcMar>
            <w:hideMark/>
          </w:tcPr>
          <w:p w14:paraId="7269B53C" w14:textId="77777777" w:rsidR="004F7484" w:rsidRPr="003F5AF2" w:rsidRDefault="004F7484" w:rsidP="004F7484">
            <w:pPr>
              <w:spacing w:line="300" w:lineRule="atLeast"/>
              <w:rPr>
                <w:rFonts w:eastAsia="Calibri"/>
                <w:lang w:bidi="ar-SA"/>
              </w:rPr>
            </w:pPr>
            <w:r w:rsidRPr="003F5AF2">
              <w:rPr>
                <w:rFonts w:eastAsia="Calibri"/>
                <w:lang w:bidi="ar-SA"/>
              </w:rPr>
              <w:t>Corrected Total</w:t>
            </w:r>
          </w:p>
        </w:tc>
        <w:tc>
          <w:tcPr>
            <w:tcW w:w="626" w:type="dxa"/>
            <w:shd w:val="clear" w:color="auto" w:fill="FFFFFF"/>
            <w:tcMar>
              <w:top w:w="0" w:type="dxa"/>
              <w:left w:w="75" w:type="dxa"/>
              <w:bottom w:w="0" w:type="dxa"/>
              <w:right w:w="75" w:type="dxa"/>
            </w:tcMar>
            <w:hideMark/>
          </w:tcPr>
          <w:p w14:paraId="5C5AAC91" w14:textId="77777777" w:rsidR="004F7484" w:rsidRPr="003F5AF2" w:rsidRDefault="004F7484" w:rsidP="004F7484">
            <w:pPr>
              <w:spacing w:line="300" w:lineRule="atLeast"/>
              <w:rPr>
                <w:rFonts w:eastAsia="Calibri"/>
                <w:lang w:bidi="ar-SA"/>
              </w:rPr>
            </w:pPr>
            <w:r w:rsidRPr="003F5AF2">
              <w:rPr>
                <w:rFonts w:eastAsia="Calibri"/>
                <w:lang w:bidi="ar-SA"/>
              </w:rPr>
              <w:t>444</w:t>
            </w:r>
          </w:p>
        </w:tc>
        <w:tc>
          <w:tcPr>
            <w:tcW w:w="821" w:type="dxa"/>
            <w:shd w:val="clear" w:color="auto" w:fill="FFFFFF"/>
            <w:tcMar>
              <w:top w:w="0" w:type="dxa"/>
              <w:left w:w="75" w:type="dxa"/>
              <w:bottom w:w="0" w:type="dxa"/>
              <w:right w:w="75" w:type="dxa"/>
            </w:tcMar>
            <w:vAlign w:val="center"/>
            <w:hideMark/>
          </w:tcPr>
          <w:p w14:paraId="1D9B1490" w14:textId="77777777" w:rsidR="004F7484" w:rsidRPr="003F5AF2" w:rsidRDefault="004F7484" w:rsidP="004F7484">
            <w:pPr>
              <w:spacing w:line="300" w:lineRule="atLeast"/>
              <w:rPr>
                <w:rFonts w:eastAsia="Calibri"/>
                <w:lang w:bidi="ar-SA"/>
              </w:rPr>
            </w:pPr>
          </w:p>
        </w:tc>
        <w:tc>
          <w:tcPr>
            <w:tcW w:w="809" w:type="dxa"/>
            <w:shd w:val="clear" w:color="auto" w:fill="FFFFFF"/>
            <w:tcMar>
              <w:top w:w="0" w:type="dxa"/>
              <w:left w:w="75" w:type="dxa"/>
              <w:bottom w:w="0" w:type="dxa"/>
              <w:right w:w="75" w:type="dxa"/>
            </w:tcMar>
            <w:vAlign w:val="center"/>
            <w:hideMark/>
          </w:tcPr>
          <w:p w14:paraId="6170A2A4" w14:textId="77777777" w:rsidR="004F7484" w:rsidRPr="003F5AF2" w:rsidRDefault="004F7484" w:rsidP="004F7484">
            <w:pPr>
              <w:spacing w:line="300" w:lineRule="atLeast"/>
              <w:rPr>
                <w:rFonts w:eastAsia="Calibri"/>
                <w:lang w:bidi="ar-SA"/>
              </w:rPr>
            </w:pPr>
          </w:p>
        </w:tc>
        <w:tc>
          <w:tcPr>
            <w:tcW w:w="683" w:type="dxa"/>
            <w:shd w:val="clear" w:color="auto" w:fill="FFFFFF"/>
            <w:tcMar>
              <w:top w:w="0" w:type="dxa"/>
              <w:left w:w="75" w:type="dxa"/>
              <w:bottom w:w="0" w:type="dxa"/>
              <w:right w:w="75" w:type="dxa"/>
            </w:tcMar>
            <w:vAlign w:val="center"/>
            <w:hideMark/>
          </w:tcPr>
          <w:p w14:paraId="391C4E9C" w14:textId="77777777" w:rsidR="004F7484" w:rsidRPr="003F5AF2" w:rsidRDefault="004F7484" w:rsidP="004F7484">
            <w:pPr>
              <w:spacing w:line="300" w:lineRule="atLeast"/>
              <w:rPr>
                <w:rFonts w:eastAsia="Calibri"/>
                <w:lang w:bidi="ar-SA"/>
              </w:rPr>
            </w:pPr>
          </w:p>
        </w:tc>
        <w:tc>
          <w:tcPr>
            <w:tcW w:w="842" w:type="dxa"/>
            <w:shd w:val="clear" w:color="auto" w:fill="FFFFFF"/>
            <w:tcMar>
              <w:top w:w="0" w:type="dxa"/>
              <w:left w:w="75" w:type="dxa"/>
              <w:bottom w:w="0" w:type="dxa"/>
              <w:right w:w="75" w:type="dxa"/>
            </w:tcMar>
            <w:vAlign w:val="center"/>
            <w:hideMark/>
          </w:tcPr>
          <w:p w14:paraId="0E009922" w14:textId="77777777" w:rsidR="004F7484" w:rsidRPr="003F5AF2" w:rsidRDefault="004F7484" w:rsidP="004F7484">
            <w:pPr>
              <w:spacing w:line="300" w:lineRule="atLeast"/>
              <w:rPr>
                <w:rFonts w:eastAsia="Calibri"/>
                <w:lang w:bidi="ar-SA"/>
              </w:rPr>
            </w:pPr>
          </w:p>
        </w:tc>
        <w:tc>
          <w:tcPr>
            <w:tcW w:w="1166" w:type="dxa"/>
            <w:shd w:val="clear" w:color="auto" w:fill="FFFFFF"/>
            <w:tcMar>
              <w:top w:w="0" w:type="dxa"/>
              <w:left w:w="75" w:type="dxa"/>
              <w:bottom w:w="0" w:type="dxa"/>
              <w:right w:w="75" w:type="dxa"/>
            </w:tcMar>
            <w:vAlign w:val="center"/>
            <w:hideMark/>
          </w:tcPr>
          <w:p w14:paraId="47FF5464" w14:textId="77777777" w:rsidR="004F7484" w:rsidRPr="003F5AF2" w:rsidRDefault="004F7484" w:rsidP="004F7484">
            <w:pPr>
              <w:spacing w:line="300" w:lineRule="atLeast"/>
              <w:rPr>
                <w:rFonts w:eastAsia="Calibri"/>
                <w:lang w:bidi="ar-SA"/>
              </w:rPr>
            </w:pPr>
          </w:p>
        </w:tc>
      </w:tr>
    </w:tbl>
    <w:p w14:paraId="48576D7A"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.004(</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-.005).</w:t>
      </w:r>
    </w:p>
    <w:p w14:paraId="5D0FBE15"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3FFC0086" w14:textId="77777777" w:rsidR="004F7484" w:rsidRPr="003F5AF2" w:rsidRDefault="004F7484" w:rsidP="004F7484">
      <w:pPr>
        <w:spacing w:line="300" w:lineRule="atLeast"/>
        <w:rPr>
          <w:rFonts w:eastAsia="Calibri"/>
          <w:sz w:val="18"/>
          <w:szCs w:val="18"/>
          <w:lang w:bidi="ar-SA"/>
        </w:rPr>
      </w:pPr>
    </w:p>
    <w:p w14:paraId="21F0F3B6" w14:textId="64E0A61F" w:rsidR="00673901" w:rsidRPr="003F5AF2" w:rsidRDefault="00673901" w:rsidP="00673901">
      <w:pPr>
        <w:pStyle w:val="Caption"/>
        <w:keepNext/>
      </w:pPr>
      <w:bookmarkStart w:id="105" w:name="_Toc520840118"/>
      <w:r w:rsidRPr="003F5AF2">
        <w:t>Table</w:t>
      </w:r>
      <w:r w:rsidR="004915B2">
        <w:t>13</w:t>
      </w:r>
      <w:r w:rsidRPr="003F5AF2">
        <w:t xml:space="preserve">. </w:t>
      </w:r>
      <w:r w:rsidR="00687CEF" w:rsidRPr="003F5AF2">
        <w:t>ANCOVA Summary Table for Perceived S</w:t>
      </w:r>
      <w:r w:rsidRPr="003F5AF2">
        <w:t>everity (Exercise)</w:t>
      </w:r>
      <w:bookmarkEnd w:id="105"/>
    </w:p>
    <w:tbl>
      <w:tblPr>
        <w:tblW w:w="7012"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062"/>
        <w:gridCol w:w="730"/>
        <w:gridCol w:w="796"/>
        <w:gridCol w:w="796"/>
        <w:gridCol w:w="663"/>
        <w:gridCol w:w="663"/>
        <w:gridCol w:w="1302"/>
      </w:tblGrid>
      <w:tr w:rsidR="004F7484" w:rsidRPr="003F5AF2" w14:paraId="5EEF48B5" w14:textId="77777777" w:rsidTr="004F7484">
        <w:tc>
          <w:tcPr>
            <w:tcW w:w="2062"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211F2350" w14:textId="77777777" w:rsidR="004F7484" w:rsidRPr="003F5AF2" w:rsidRDefault="004F7484" w:rsidP="004F7484">
            <w:pPr>
              <w:spacing w:line="240" w:lineRule="atLeast"/>
              <w:ind w:left="45"/>
              <w:rPr>
                <w:rFonts w:eastAsia="Calibri"/>
                <w:lang w:bidi="ar-SA"/>
              </w:rPr>
            </w:pPr>
            <w:r w:rsidRPr="003F5AF2">
              <w:rPr>
                <w:rFonts w:eastAsia="Calibri"/>
                <w:lang w:bidi="ar-SA"/>
              </w:rPr>
              <w:t>Source</w:t>
            </w:r>
          </w:p>
        </w:tc>
        <w:tc>
          <w:tcPr>
            <w:tcW w:w="73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429A6990" w14:textId="77777777" w:rsidR="004F7484" w:rsidRPr="003F5AF2" w:rsidRDefault="004F7484" w:rsidP="004F7484">
            <w:pPr>
              <w:spacing w:line="240" w:lineRule="atLeast"/>
              <w:ind w:left="45"/>
              <w:jc w:val="center"/>
              <w:rPr>
                <w:rFonts w:eastAsia="Calibri"/>
                <w:i/>
                <w:lang w:bidi="ar-SA"/>
              </w:rPr>
            </w:pPr>
            <w:proofErr w:type="spellStart"/>
            <w:r w:rsidRPr="003F5AF2">
              <w:rPr>
                <w:rFonts w:eastAsia="Calibri"/>
                <w:i/>
                <w:lang w:bidi="ar-SA"/>
              </w:rPr>
              <w:t>df</w:t>
            </w:r>
            <w:proofErr w:type="spellEnd"/>
          </w:p>
        </w:tc>
        <w:tc>
          <w:tcPr>
            <w:tcW w:w="79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38D08750" w14:textId="77777777" w:rsidR="004F7484" w:rsidRPr="003F5AF2" w:rsidRDefault="004F7484" w:rsidP="004F7484">
            <w:pPr>
              <w:spacing w:line="240" w:lineRule="atLeast"/>
              <w:ind w:left="45"/>
              <w:jc w:val="center"/>
              <w:rPr>
                <w:rFonts w:eastAsia="Calibri"/>
                <w:i/>
                <w:lang w:bidi="ar-SA"/>
              </w:rPr>
            </w:pPr>
            <w:r w:rsidRPr="003F5AF2">
              <w:rPr>
                <w:rFonts w:eastAsia="Calibri"/>
                <w:i/>
                <w:lang w:bidi="ar-SA"/>
              </w:rPr>
              <w:t>MS</w:t>
            </w:r>
          </w:p>
        </w:tc>
        <w:tc>
          <w:tcPr>
            <w:tcW w:w="79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32E3E546" w14:textId="77777777" w:rsidR="004F7484" w:rsidRPr="003F5AF2" w:rsidRDefault="004F7484" w:rsidP="004F7484">
            <w:pPr>
              <w:spacing w:line="240" w:lineRule="atLeast"/>
              <w:ind w:left="45"/>
              <w:jc w:val="center"/>
              <w:rPr>
                <w:rFonts w:eastAsia="Calibri"/>
                <w:i/>
                <w:lang w:bidi="ar-SA"/>
              </w:rPr>
            </w:pPr>
            <w:r w:rsidRPr="003F5AF2">
              <w:rPr>
                <w:rFonts w:eastAsia="Calibri"/>
                <w:i/>
                <w:lang w:bidi="ar-SA"/>
              </w:rPr>
              <w:t>F</w:t>
            </w:r>
          </w:p>
        </w:tc>
        <w:tc>
          <w:tcPr>
            <w:tcW w:w="663"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BDF86C5" w14:textId="77777777" w:rsidR="004F7484" w:rsidRPr="003F5AF2" w:rsidRDefault="004F7484" w:rsidP="004F7484">
            <w:pPr>
              <w:spacing w:line="240" w:lineRule="atLeast"/>
              <w:ind w:left="45"/>
              <w:jc w:val="center"/>
              <w:rPr>
                <w:rFonts w:eastAsia="Calibri"/>
                <w:i/>
                <w:lang w:bidi="ar-SA"/>
              </w:rPr>
            </w:pPr>
            <w:r w:rsidRPr="003F5AF2">
              <w:rPr>
                <w:rFonts w:eastAsia="Calibri"/>
                <w:i/>
                <w:lang w:bidi="ar-SA"/>
              </w:rPr>
              <w:t>p</w:t>
            </w:r>
          </w:p>
        </w:tc>
        <w:tc>
          <w:tcPr>
            <w:tcW w:w="663"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79421352" w14:textId="77777777" w:rsidR="004F7484" w:rsidRPr="003F5AF2" w:rsidRDefault="004F7484" w:rsidP="004F7484">
            <w:pPr>
              <w:spacing w:line="240" w:lineRule="atLeast"/>
              <w:ind w:left="45"/>
              <w:jc w:val="center"/>
              <w:rPr>
                <w:rFonts w:eastAsia="Calibri"/>
                <w:i/>
                <w:lang w:bidi="ar-SA"/>
              </w:rPr>
            </w:pPr>
            <w:r w:rsidRPr="003F5AF2">
              <w:rPr>
                <w:i/>
              </w:rPr>
              <w:t>η</w:t>
            </w:r>
            <w:r w:rsidRPr="003F5AF2">
              <w:rPr>
                <w:i/>
                <w:vertAlign w:val="superscript"/>
              </w:rPr>
              <w:t>2</w:t>
            </w:r>
            <w:r w:rsidRPr="003F5AF2">
              <w:rPr>
                <w:i/>
                <w:vertAlign w:val="subscript"/>
              </w:rPr>
              <w:t>part</w:t>
            </w:r>
          </w:p>
        </w:tc>
        <w:tc>
          <w:tcPr>
            <w:tcW w:w="1302"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76EC3662" w14:textId="77777777" w:rsidR="004F7484" w:rsidRPr="003F5AF2" w:rsidRDefault="004F7484" w:rsidP="004F7484">
            <w:pPr>
              <w:spacing w:line="240" w:lineRule="atLeast"/>
              <w:ind w:left="45"/>
              <w:jc w:val="center"/>
              <w:rPr>
                <w:rFonts w:eastAsia="Calibri"/>
                <w:i/>
                <w:lang w:bidi="ar-SA"/>
              </w:rPr>
            </w:pPr>
            <w:r w:rsidRPr="003F5AF2">
              <w:rPr>
                <w:rFonts w:eastAsia="Calibri"/>
                <w:i/>
                <w:lang w:bidi="ar-SA"/>
              </w:rPr>
              <w:t>Observed Power</w:t>
            </w:r>
          </w:p>
        </w:tc>
      </w:tr>
      <w:tr w:rsidR="004F7484" w:rsidRPr="003F5AF2" w14:paraId="5D36E564" w14:textId="77777777" w:rsidTr="004F7484">
        <w:tc>
          <w:tcPr>
            <w:tcW w:w="2062" w:type="dxa"/>
            <w:tcBorders>
              <w:top w:val="single" w:sz="4" w:space="0" w:color="auto"/>
            </w:tcBorders>
            <w:shd w:val="clear" w:color="auto" w:fill="FFFFFF"/>
            <w:tcMar>
              <w:top w:w="0" w:type="dxa"/>
              <w:left w:w="75" w:type="dxa"/>
              <w:bottom w:w="0" w:type="dxa"/>
              <w:right w:w="75" w:type="dxa"/>
            </w:tcMar>
            <w:hideMark/>
          </w:tcPr>
          <w:p w14:paraId="1CC53261" w14:textId="77777777" w:rsidR="004F7484" w:rsidRPr="003F5AF2" w:rsidRDefault="004F7484" w:rsidP="004F7484">
            <w:pPr>
              <w:spacing w:line="240" w:lineRule="atLeast"/>
              <w:ind w:left="45"/>
              <w:rPr>
                <w:rFonts w:eastAsia="Calibri"/>
                <w:lang w:bidi="ar-SA"/>
              </w:rPr>
            </w:pPr>
            <w:proofErr w:type="spellStart"/>
            <w:r w:rsidRPr="003F5AF2">
              <w:rPr>
                <w:rFonts w:eastAsia="Calibri"/>
                <w:lang w:bidi="ar-SA"/>
              </w:rPr>
              <w:t>Exercise_Behavior</w:t>
            </w:r>
            <w:proofErr w:type="spellEnd"/>
          </w:p>
        </w:tc>
        <w:tc>
          <w:tcPr>
            <w:tcW w:w="730" w:type="dxa"/>
            <w:tcBorders>
              <w:top w:val="single" w:sz="4" w:space="0" w:color="auto"/>
            </w:tcBorders>
            <w:shd w:val="clear" w:color="auto" w:fill="FFFFFF"/>
            <w:tcMar>
              <w:top w:w="0" w:type="dxa"/>
              <w:left w:w="75" w:type="dxa"/>
              <w:bottom w:w="0" w:type="dxa"/>
              <w:right w:w="75" w:type="dxa"/>
            </w:tcMar>
            <w:hideMark/>
          </w:tcPr>
          <w:p w14:paraId="542A78EC" w14:textId="77777777" w:rsidR="004F7484" w:rsidRPr="003F5AF2" w:rsidRDefault="004F7484" w:rsidP="004F7484">
            <w:pPr>
              <w:spacing w:line="240" w:lineRule="atLeast"/>
              <w:ind w:left="45"/>
              <w:jc w:val="right"/>
              <w:rPr>
                <w:rFonts w:eastAsia="Calibri"/>
                <w:lang w:bidi="ar-SA"/>
              </w:rPr>
            </w:pPr>
            <w:r w:rsidRPr="003F5AF2">
              <w:rPr>
                <w:rFonts w:eastAsia="Calibri"/>
                <w:lang w:bidi="ar-SA"/>
              </w:rPr>
              <w:t>1</w:t>
            </w:r>
          </w:p>
        </w:tc>
        <w:tc>
          <w:tcPr>
            <w:tcW w:w="796" w:type="dxa"/>
            <w:tcBorders>
              <w:top w:val="single" w:sz="4" w:space="0" w:color="auto"/>
            </w:tcBorders>
            <w:shd w:val="clear" w:color="auto" w:fill="FFFFFF"/>
            <w:tcMar>
              <w:top w:w="0" w:type="dxa"/>
              <w:left w:w="75" w:type="dxa"/>
              <w:bottom w:w="0" w:type="dxa"/>
              <w:right w:w="75" w:type="dxa"/>
            </w:tcMar>
            <w:hideMark/>
          </w:tcPr>
          <w:p w14:paraId="7C6DCCB9" w14:textId="77777777" w:rsidR="004F7484" w:rsidRPr="003F5AF2" w:rsidRDefault="004F7484" w:rsidP="004F7484">
            <w:pPr>
              <w:spacing w:line="240" w:lineRule="atLeast"/>
              <w:ind w:left="45"/>
              <w:jc w:val="right"/>
              <w:rPr>
                <w:rFonts w:eastAsia="Calibri"/>
                <w:lang w:bidi="ar-SA"/>
              </w:rPr>
            </w:pPr>
            <w:r w:rsidRPr="003F5AF2">
              <w:rPr>
                <w:rFonts w:eastAsia="Calibri"/>
                <w:lang w:bidi="ar-SA"/>
              </w:rPr>
              <w:t>6.311</w:t>
            </w:r>
          </w:p>
        </w:tc>
        <w:tc>
          <w:tcPr>
            <w:tcW w:w="796" w:type="dxa"/>
            <w:tcBorders>
              <w:top w:val="single" w:sz="4" w:space="0" w:color="auto"/>
            </w:tcBorders>
            <w:shd w:val="clear" w:color="auto" w:fill="FFFFFF"/>
            <w:tcMar>
              <w:top w:w="0" w:type="dxa"/>
              <w:left w:w="75" w:type="dxa"/>
              <w:bottom w:w="0" w:type="dxa"/>
              <w:right w:w="75" w:type="dxa"/>
            </w:tcMar>
            <w:hideMark/>
          </w:tcPr>
          <w:p w14:paraId="1B53D0FE" w14:textId="77777777" w:rsidR="004F7484" w:rsidRPr="003F5AF2" w:rsidRDefault="004F7484" w:rsidP="004F7484">
            <w:pPr>
              <w:spacing w:line="240" w:lineRule="atLeast"/>
              <w:ind w:left="45"/>
              <w:jc w:val="right"/>
              <w:rPr>
                <w:rFonts w:eastAsia="Calibri"/>
                <w:lang w:bidi="ar-SA"/>
              </w:rPr>
            </w:pPr>
            <w:r w:rsidRPr="003F5AF2">
              <w:rPr>
                <w:rFonts w:eastAsia="Calibri"/>
                <w:lang w:bidi="ar-SA"/>
              </w:rPr>
              <w:t>3.307</w:t>
            </w:r>
          </w:p>
        </w:tc>
        <w:tc>
          <w:tcPr>
            <w:tcW w:w="663" w:type="dxa"/>
            <w:tcBorders>
              <w:top w:val="single" w:sz="4" w:space="0" w:color="auto"/>
            </w:tcBorders>
            <w:shd w:val="clear" w:color="auto" w:fill="FFFFFF"/>
            <w:tcMar>
              <w:top w:w="0" w:type="dxa"/>
              <w:left w:w="75" w:type="dxa"/>
              <w:bottom w:w="0" w:type="dxa"/>
              <w:right w:w="75" w:type="dxa"/>
            </w:tcMar>
            <w:hideMark/>
          </w:tcPr>
          <w:p w14:paraId="79855672" w14:textId="77777777" w:rsidR="004F7484" w:rsidRPr="003F5AF2" w:rsidRDefault="004F7484" w:rsidP="004F7484">
            <w:pPr>
              <w:spacing w:line="240" w:lineRule="atLeast"/>
              <w:ind w:left="45"/>
              <w:jc w:val="right"/>
              <w:rPr>
                <w:rFonts w:eastAsia="Calibri"/>
                <w:lang w:bidi="ar-SA"/>
              </w:rPr>
            </w:pPr>
            <w:r w:rsidRPr="003F5AF2">
              <w:rPr>
                <w:rFonts w:eastAsia="Calibri"/>
                <w:lang w:bidi="ar-SA"/>
              </w:rPr>
              <w:t>.070</w:t>
            </w:r>
          </w:p>
        </w:tc>
        <w:tc>
          <w:tcPr>
            <w:tcW w:w="663" w:type="dxa"/>
            <w:tcBorders>
              <w:top w:val="single" w:sz="4" w:space="0" w:color="auto"/>
            </w:tcBorders>
            <w:shd w:val="clear" w:color="auto" w:fill="FFFFFF"/>
            <w:tcMar>
              <w:top w:w="0" w:type="dxa"/>
              <w:left w:w="75" w:type="dxa"/>
              <w:bottom w:w="0" w:type="dxa"/>
              <w:right w:w="75" w:type="dxa"/>
            </w:tcMar>
            <w:hideMark/>
          </w:tcPr>
          <w:p w14:paraId="0B5239C5" w14:textId="77777777" w:rsidR="004F7484" w:rsidRPr="003F5AF2" w:rsidRDefault="004F7484" w:rsidP="004F7484">
            <w:pPr>
              <w:spacing w:line="240" w:lineRule="atLeast"/>
              <w:ind w:left="45"/>
              <w:jc w:val="right"/>
              <w:rPr>
                <w:rFonts w:eastAsia="Calibri"/>
                <w:lang w:bidi="ar-SA"/>
              </w:rPr>
            </w:pPr>
            <w:r w:rsidRPr="003F5AF2">
              <w:rPr>
                <w:rFonts w:eastAsia="Calibri"/>
                <w:lang w:bidi="ar-SA"/>
              </w:rPr>
              <w:t>.007</w:t>
            </w:r>
          </w:p>
        </w:tc>
        <w:tc>
          <w:tcPr>
            <w:tcW w:w="1302" w:type="dxa"/>
            <w:tcBorders>
              <w:top w:val="single" w:sz="4" w:space="0" w:color="auto"/>
            </w:tcBorders>
            <w:shd w:val="clear" w:color="auto" w:fill="FFFFFF"/>
            <w:tcMar>
              <w:top w:w="0" w:type="dxa"/>
              <w:left w:w="75" w:type="dxa"/>
              <w:bottom w:w="0" w:type="dxa"/>
              <w:right w:w="75" w:type="dxa"/>
            </w:tcMar>
            <w:hideMark/>
          </w:tcPr>
          <w:p w14:paraId="6C7EF2D6" w14:textId="77777777" w:rsidR="004F7484" w:rsidRPr="003F5AF2" w:rsidRDefault="004F7484" w:rsidP="004F7484">
            <w:pPr>
              <w:spacing w:line="240" w:lineRule="atLeast"/>
              <w:ind w:left="45"/>
              <w:jc w:val="right"/>
              <w:rPr>
                <w:rFonts w:eastAsia="Calibri"/>
                <w:lang w:bidi="ar-SA"/>
              </w:rPr>
            </w:pPr>
            <w:r w:rsidRPr="003F5AF2">
              <w:rPr>
                <w:rFonts w:eastAsia="Calibri"/>
                <w:lang w:bidi="ar-SA"/>
              </w:rPr>
              <w:t>.442</w:t>
            </w:r>
          </w:p>
        </w:tc>
      </w:tr>
      <w:tr w:rsidR="004F7484" w:rsidRPr="003F5AF2" w14:paraId="483A9052" w14:textId="77777777" w:rsidTr="004F7484">
        <w:tc>
          <w:tcPr>
            <w:tcW w:w="2062" w:type="dxa"/>
            <w:shd w:val="clear" w:color="auto" w:fill="FFFFFF"/>
            <w:tcMar>
              <w:top w:w="0" w:type="dxa"/>
              <w:left w:w="75" w:type="dxa"/>
              <w:bottom w:w="0" w:type="dxa"/>
              <w:right w:w="75" w:type="dxa"/>
            </w:tcMar>
            <w:hideMark/>
          </w:tcPr>
          <w:p w14:paraId="1E0B0BAA" w14:textId="77777777" w:rsidR="004F7484" w:rsidRPr="003F5AF2" w:rsidRDefault="004F7484" w:rsidP="004F7484">
            <w:pPr>
              <w:spacing w:line="240" w:lineRule="atLeast"/>
              <w:ind w:left="45"/>
              <w:rPr>
                <w:rFonts w:eastAsia="Calibri"/>
                <w:lang w:bidi="ar-SA"/>
              </w:rPr>
            </w:pPr>
            <w:r w:rsidRPr="003F5AF2">
              <w:rPr>
                <w:rFonts w:eastAsia="Calibri"/>
                <w:lang w:bidi="ar-SA"/>
              </w:rPr>
              <w:t>Threat</w:t>
            </w:r>
          </w:p>
        </w:tc>
        <w:tc>
          <w:tcPr>
            <w:tcW w:w="730" w:type="dxa"/>
            <w:shd w:val="clear" w:color="auto" w:fill="FFFFFF"/>
            <w:tcMar>
              <w:top w:w="0" w:type="dxa"/>
              <w:left w:w="75" w:type="dxa"/>
              <w:bottom w:w="0" w:type="dxa"/>
              <w:right w:w="75" w:type="dxa"/>
            </w:tcMar>
            <w:hideMark/>
          </w:tcPr>
          <w:p w14:paraId="28CB4689" w14:textId="77777777" w:rsidR="004F7484" w:rsidRPr="003F5AF2" w:rsidRDefault="004F7484" w:rsidP="004F7484">
            <w:pPr>
              <w:spacing w:line="240" w:lineRule="atLeast"/>
              <w:ind w:left="45"/>
              <w:jc w:val="right"/>
              <w:rPr>
                <w:rFonts w:eastAsia="Calibri"/>
                <w:lang w:bidi="ar-SA"/>
              </w:rPr>
            </w:pPr>
            <w:r w:rsidRPr="003F5AF2">
              <w:rPr>
                <w:rFonts w:eastAsia="Calibri"/>
                <w:lang w:bidi="ar-SA"/>
              </w:rPr>
              <w:t>1</w:t>
            </w:r>
          </w:p>
        </w:tc>
        <w:tc>
          <w:tcPr>
            <w:tcW w:w="796" w:type="dxa"/>
            <w:shd w:val="clear" w:color="auto" w:fill="FFFFFF"/>
            <w:tcMar>
              <w:top w:w="0" w:type="dxa"/>
              <w:left w:w="75" w:type="dxa"/>
              <w:bottom w:w="0" w:type="dxa"/>
              <w:right w:w="75" w:type="dxa"/>
            </w:tcMar>
            <w:hideMark/>
          </w:tcPr>
          <w:p w14:paraId="195DBE14" w14:textId="77777777" w:rsidR="004F7484" w:rsidRPr="003F5AF2" w:rsidRDefault="004F7484" w:rsidP="004F7484">
            <w:pPr>
              <w:spacing w:line="240" w:lineRule="atLeast"/>
              <w:ind w:left="45"/>
              <w:jc w:val="right"/>
              <w:rPr>
                <w:rFonts w:eastAsia="Calibri"/>
                <w:lang w:bidi="ar-SA"/>
              </w:rPr>
            </w:pPr>
            <w:r w:rsidRPr="003F5AF2">
              <w:rPr>
                <w:rFonts w:eastAsia="Calibri"/>
                <w:lang w:bidi="ar-SA"/>
              </w:rPr>
              <w:t>.947</w:t>
            </w:r>
          </w:p>
        </w:tc>
        <w:tc>
          <w:tcPr>
            <w:tcW w:w="796" w:type="dxa"/>
            <w:shd w:val="clear" w:color="auto" w:fill="FFFFFF"/>
            <w:tcMar>
              <w:top w:w="0" w:type="dxa"/>
              <w:left w:w="75" w:type="dxa"/>
              <w:bottom w:w="0" w:type="dxa"/>
              <w:right w:w="75" w:type="dxa"/>
            </w:tcMar>
            <w:hideMark/>
          </w:tcPr>
          <w:p w14:paraId="3C51C39B" w14:textId="77777777" w:rsidR="004F7484" w:rsidRPr="003F5AF2" w:rsidRDefault="004F7484" w:rsidP="004F7484">
            <w:pPr>
              <w:spacing w:line="240" w:lineRule="atLeast"/>
              <w:ind w:left="45"/>
              <w:jc w:val="right"/>
              <w:rPr>
                <w:rFonts w:eastAsia="Calibri"/>
                <w:lang w:bidi="ar-SA"/>
              </w:rPr>
            </w:pPr>
            <w:r w:rsidRPr="003F5AF2">
              <w:rPr>
                <w:rFonts w:eastAsia="Calibri"/>
                <w:lang w:bidi="ar-SA"/>
              </w:rPr>
              <w:t>.496</w:t>
            </w:r>
          </w:p>
        </w:tc>
        <w:tc>
          <w:tcPr>
            <w:tcW w:w="663" w:type="dxa"/>
            <w:shd w:val="clear" w:color="auto" w:fill="FFFFFF"/>
            <w:tcMar>
              <w:top w:w="0" w:type="dxa"/>
              <w:left w:w="75" w:type="dxa"/>
              <w:bottom w:w="0" w:type="dxa"/>
              <w:right w:w="75" w:type="dxa"/>
            </w:tcMar>
            <w:hideMark/>
          </w:tcPr>
          <w:p w14:paraId="27C9EFF2" w14:textId="77777777" w:rsidR="004F7484" w:rsidRPr="003F5AF2" w:rsidRDefault="004F7484" w:rsidP="004F7484">
            <w:pPr>
              <w:spacing w:line="240" w:lineRule="atLeast"/>
              <w:ind w:left="45"/>
              <w:jc w:val="right"/>
              <w:rPr>
                <w:rFonts w:eastAsia="Calibri"/>
                <w:lang w:bidi="ar-SA"/>
              </w:rPr>
            </w:pPr>
            <w:r w:rsidRPr="003F5AF2">
              <w:rPr>
                <w:rFonts w:eastAsia="Calibri"/>
                <w:lang w:bidi="ar-SA"/>
              </w:rPr>
              <w:t>.481</w:t>
            </w:r>
          </w:p>
        </w:tc>
        <w:tc>
          <w:tcPr>
            <w:tcW w:w="663" w:type="dxa"/>
            <w:shd w:val="clear" w:color="auto" w:fill="FFFFFF"/>
            <w:tcMar>
              <w:top w:w="0" w:type="dxa"/>
              <w:left w:w="75" w:type="dxa"/>
              <w:bottom w:w="0" w:type="dxa"/>
              <w:right w:w="75" w:type="dxa"/>
            </w:tcMar>
            <w:hideMark/>
          </w:tcPr>
          <w:p w14:paraId="0906DA34" w14:textId="77777777" w:rsidR="004F7484" w:rsidRPr="003F5AF2" w:rsidRDefault="004F7484" w:rsidP="004F7484">
            <w:pPr>
              <w:spacing w:line="240" w:lineRule="atLeast"/>
              <w:ind w:left="45"/>
              <w:jc w:val="right"/>
              <w:rPr>
                <w:rFonts w:eastAsia="Calibri"/>
                <w:lang w:bidi="ar-SA"/>
              </w:rPr>
            </w:pPr>
            <w:r w:rsidRPr="003F5AF2">
              <w:rPr>
                <w:rFonts w:eastAsia="Calibri"/>
                <w:lang w:bidi="ar-SA"/>
              </w:rPr>
              <w:t>.001</w:t>
            </w:r>
          </w:p>
        </w:tc>
        <w:tc>
          <w:tcPr>
            <w:tcW w:w="1302" w:type="dxa"/>
            <w:shd w:val="clear" w:color="auto" w:fill="FFFFFF"/>
            <w:tcMar>
              <w:top w:w="0" w:type="dxa"/>
              <w:left w:w="75" w:type="dxa"/>
              <w:bottom w:w="0" w:type="dxa"/>
              <w:right w:w="75" w:type="dxa"/>
            </w:tcMar>
            <w:hideMark/>
          </w:tcPr>
          <w:p w14:paraId="66EDB4B6" w14:textId="77777777" w:rsidR="004F7484" w:rsidRPr="003F5AF2" w:rsidRDefault="004F7484" w:rsidP="004F7484">
            <w:pPr>
              <w:spacing w:line="240" w:lineRule="atLeast"/>
              <w:ind w:left="45"/>
              <w:jc w:val="right"/>
              <w:rPr>
                <w:rFonts w:eastAsia="Calibri"/>
                <w:lang w:bidi="ar-SA"/>
              </w:rPr>
            </w:pPr>
            <w:r w:rsidRPr="003F5AF2">
              <w:rPr>
                <w:rFonts w:eastAsia="Calibri"/>
                <w:lang w:bidi="ar-SA"/>
              </w:rPr>
              <w:t>.108</w:t>
            </w:r>
          </w:p>
        </w:tc>
      </w:tr>
      <w:tr w:rsidR="004F7484" w:rsidRPr="003F5AF2" w14:paraId="793B9625" w14:textId="77777777" w:rsidTr="004F7484">
        <w:tc>
          <w:tcPr>
            <w:tcW w:w="2062" w:type="dxa"/>
            <w:shd w:val="clear" w:color="auto" w:fill="FFFFFF"/>
            <w:tcMar>
              <w:top w:w="0" w:type="dxa"/>
              <w:left w:w="75" w:type="dxa"/>
              <w:bottom w:w="0" w:type="dxa"/>
              <w:right w:w="75" w:type="dxa"/>
            </w:tcMar>
            <w:hideMark/>
          </w:tcPr>
          <w:p w14:paraId="09BF6A57" w14:textId="77777777" w:rsidR="004F7484" w:rsidRPr="003F5AF2" w:rsidRDefault="004F7484" w:rsidP="004F7484">
            <w:pPr>
              <w:spacing w:line="240" w:lineRule="atLeast"/>
              <w:ind w:left="45"/>
              <w:rPr>
                <w:rFonts w:eastAsia="Calibri"/>
                <w:lang w:bidi="ar-SA"/>
              </w:rPr>
            </w:pPr>
            <w:r w:rsidRPr="003F5AF2">
              <w:rPr>
                <w:rFonts w:eastAsia="Calibri"/>
                <w:lang w:bidi="ar-SA"/>
              </w:rPr>
              <w:t>Error</w:t>
            </w:r>
          </w:p>
        </w:tc>
        <w:tc>
          <w:tcPr>
            <w:tcW w:w="730" w:type="dxa"/>
            <w:shd w:val="clear" w:color="auto" w:fill="FFFFFF"/>
            <w:tcMar>
              <w:top w:w="0" w:type="dxa"/>
              <w:left w:w="75" w:type="dxa"/>
              <w:bottom w:w="0" w:type="dxa"/>
              <w:right w:w="75" w:type="dxa"/>
            </w:tcMar>
            <w:hideMark/>
          </w:tcPr>
          <w:p w14:paraId="0F5F4933" w14:textId="77777777" w:rsidR="004F7484" w:rsidRPr="003F5AF2" w:rsidRDefault="004F7484" w:rsidP="004F7484">
            <w:pPr>
              <w:spacing w:line="240" w:lineRule="atLeast"/>
              <w:ind w:left="45"/>
              <w:jc w:val="right"/>
              <w:rPr>
                <w:rFonts w:eastAsia="Calibri"/>
                <w:lang w:bidi="ar-SA"/>
              </w:rPr>
            </w:pPr>
            <w:r w:rsidRPr="003F5AF2">
              <w:rPr>
                <w:rFonts w:eastAsia="Calibri"/>
                <w:lang w:bidi="ar-SA"/>
              </w:rPr>
              <w:t>442</w:t>
            </w:r>
          </w:p>
        </w:tc>
        <w:tc>
          <w:tcPr>
            <w:tcW w:w="796" w:type="dxa"/>
            <w:shd w:val="clear" w:color="auto" w:fill="FFFFFF"/>
            <w:tcMar>
              <w:top w:w="0" w:type="dxa"/>
              <w:left w:w="75" w:type="dxa"/>
              <w:bottom w:w="0" w:type="dxa"/>
              <w:right w:w="75" w:type="dxa"/>
            </w:tcMar>
            <w:hideMark/>
          </w:tcPr>
          <w:p w14:paraId="5587E8D7" w14:textId="77777777" w:rsidR="004F7484" w:rsidRPr="003F5AF2" w:rsidRDefault="004F7484" w:rsidP="004F7484">
            <w:pPr>
              <w:spacing w:line="240" w:lineRule="atLeast"/>
              <w:ind w:left="45"/>
              <w:jc w:val="right"/>
              <w:rPr>
                <w:rFonts w:eastAsia="Calibri"/>
                <w:lang w:bidi="ar-SA"/>
              </w:rPr>
            </w:pPr>
            <w:r w:rsidRPr="003F5AF2">
              <w:rPr>
                <w:rFonts w:eastAsia="Calibri"/>
                <w:lang w:bidi="ar-SA"/>
              </w:rPr>
              <w:t>1.908</w:t>
            </w:r>
          </w:p>
        </w:tc>
        <w:tc>
          <w:tcPr>
            <w:tcW w:w="796" w:type="dxa"/>
            <w:shd w:val="clear" w:color="auto" w:fill="FFFFFF"/>
            <w:tcMar>
              <w:top w:w="0" w:type="dxa"/>
              <w:left w:w="75" w:type="dxa"/>
              <w:bottom w:w="0" w:type="dxa"/>
              <w:right w:w="75" w:type="dxa"/>
            </w:tcMar>
            <w:vAlign w:val="center"/>
            <w:hideMark/>
          </w:tcPr>
          <w:p w14:paraId="59FC6C9A" w14:textId="77777777" w:rsidR="004F7484" w:rsidRPr="003F5AF2" w:rsidRDefault="004F7484" w:rsidP="004F7484">
            <w:pPr>
              <w:spacing w:line="240" w:lineRule="auto"/>
              <w:rPr>
                <w:rFonts w:eastAsia="Calibri"/>
                <w:sz w:val="18"/>
                <w:szCs w:val="18"/>
                <w:lang w:bidi="ar-SA"/>
              </w:rPr>
            </w:pPr>
          </w:p>
        </w:tc>
        <w:tc>
          <w:tcPr>
            <w:tcW w:w="663" w:type="dxa"/>
            <w:shd w:val="clear" w:color="auto" w:fill="FFFFFF"/>
            <w:tcMar>
              <w:top w:w="0" w:type="dxa"/>
              <w:left w:w="75" w:type="dxa"/>
              <w:bottom w:w="0" w:type="dxa"/>
              <w:right w:w="75" w:type="dxa"/>
            </w:tcMar>
            <w:vAlign w:val="center"/>
            <w:hideMark/>
          </w:tcPr>
          <w:p w14:paraId="43DF2A62" w14:textId="77777777" w:rsidR="004F7484" w:rsidRPr="003F5AF2" w:rsidRDefault="004F7484" w:rsidP="004F7484">
            <w:pPr>
              <w:spacing w:line="240" w:lineRule="auto"/>
              <w:rPr>
                <w:rFonts w:eastAsia="Calibri"/>
                <w:sz w:val="18"/>
                <w:szCs w:val="18"/>
                <w:lang w:bidi="ar-SA"/>
              </w:rPr>
            </w:pPr>
          </w:p>
        </w:tc>
        <w:tc>
          <w:tcPr>
            <w:tcW w:w="663" w:type="dxa"/>
            <w:shd w:val="clear" w:color="auto" w:fill="FFFFFF"/>
            <w:tcMar>
              <w:top w:w="0" w:type="dxa"/>
              <w:left w:w="75" w:type="dxa"/>
              <w:bottom w:w="0" w:type="dxa"/>
              <w:right w:w="75" w:type="dxa"/>
            </w:tcMar>
            <w:vAlign w:val="center"/>
            <w:hideMark/>
          </w:tcPr>
          <w:p w14:paraId="6369D4A8" w14:textId="77777777" w:rsidR="004F7484" w:rsidRPr="003F5AF2" w:rsidRDefault="004F7484" w:rsidP="004F7484">
            <w:pPr>
              <w:spacing w:line="240" w:lineRule="auto"/>
              <w:rPr>
                <w:rFonts w:eastAsia="Calibri"/>
                <w:sz w:val="18"/>
                <w:szCs w:val="18"/>
                <w:lang w:bidi="ar-SA"/>
              </w:rPr>
            </w:pPr>
          </w:p>
        </w:tc>
        <w:tc>
          <w:tcPr>
            <w:tcW w:w="1302" w:type="dxa"/>
            <w:shd w:val="clear" w:color="auto" w:fill="FFFFFF"/>
            <w:tcMar>
              <w:top w:w="0" w:type="dxa"/>
              <w:left w:w="75" w:type="dxa"/>
              <w:bottom w:w="0" w:type="dxa"/>
              <w:right w:w="75" w:type="dxa"/>
            </w:tcMar>
            <w:vAlign w:val="center"/>
            <w:hideMark/>
          </w:tcPr>
          <w:p w14:paraId="6E100FD0" w14:textId="77777777" w:rsidR="004F7484" w:rsidRPr="003F5AF2" w:rsidRDefault="004F7484" w:rsidP="004F7484">
            <w:pPr>
              <w:spacing w:line="240" w:lineRule="auto"/>
              <w:rPr>
                <w:rFonts w:eastAsia="Calibri"/>
                <w:sz w:val="18"/>
                <w:szCs w:val="18"/>
                <w:lang w:bidi="ar-SA"/>
              </w:rPr>
            </w:pPr>
          </w:p>
        </w:tc>
      </w:tr>
      <w:tr w:rsidR="004F7484" w:rsidRPr="003F5AF2" w14:paraId="3A62C600" w14:textId="77777777" w:rsidTr="004F7484">
        <w:tc>
          <w:tcPr>
            <w:tcW w:w="2062" w:type="dxa"/>
            <w:shd w:val="clear" w:color="auto" w:fill="FFFFFF"/>
            <w:tcMar>
              <w:top w:w="0" w:type="dxa"/>
              <w:left w:w="75" w:type="dxa"/>
              <w:bottom w:w="0" w:type="dxa"/>
              <w:right w:w="75" w:type="dxa"/>
            </w:tcMar>
            <w:hideMark/>
          </w:tcPr>
          <w:p w14:paraId="7DFC05BE" w14:textId="77777777" w:rsidR="004F7484" w:rsidRPr="003F5AF2" w:rsidRDefault="004F7484" w:rsidP="004F7484">
            <w:pPr>
              <w:spacing w:line="240" w:lineRule="atLeast"/>
              <w:ind w:left="45"/>
              <w:rPr>
                <w:rFonts w:eastAsia="Calibri"/>
                <w:lang w:bidi="ar-SA"/>
              </w:rPr>
            </w:pPr>
            <w:r w:rsidRPr="003F5AF2">
              <w:rPr>
                <w:rFonts w:eastAsia="Calibri"/>
                <w:lang w:bidi="ar-SA"/>
              </w:rPr>
              <w:t>Total</w:t>
            </w:r>
          </w:p>
        </w:tc>
        <w:tc>
          <w:tcPr>
            <w:tcW w:w="730" w:type="dxa"/>
            <w:shd w:val="clear" w:color="auto" w:fill="FFFFFF"/>
            <w:tcMar>
              <w:top w:w="0" w:type="dxa"/>
              <w:left w:w="75" w:type="dxa"/>
              <w:bottom w:w="0" w:type="dxa"/>
              <w:right w:w="75" w:type="dxa"/>
            </w:tcMar>
            <w:hideMark/>
          </w:tcPr>
          <w:p w14:paraId="4875576A" w14:textId="77777777" w:rsidR="004F7484" w:rsidRPr="003F5AF2" w:rsidRDefault="004F7484" w:rsidP="004F7484">
            <w:pPr>
              <w:spacing w:line="240" w:lineRule="atLeast"/>
              <w:ind w:left="45"/>
              <w:jc w:val="right"/>
              <w:rPr>
                <w:rFonts w:eastAsia="Calibri"/>
                <w:lang w:bidi="ar-SA"/>
              </w:rPr>
            </w:pPr>
            <w:r w:rsidRPr="003F5AF2">
              <w:rPr>
                <w:rFonts w:eastAsia="Calibri"/>
                <w:lang w:bidi="ar-SA"/>
              </w:rPr>
              <w:t>445</w:t>
            </w:r>
          </w:p>
        </w:tc>
        <w:tc>
          <w:tcPr>
            <w:tcW w:w="796" w:type="dxa"/>
            <w:shd w:val="clear" w:color="auto" w:fill="FFFFFF"/>
            <w:tcMar>
              <w:top w:w="0" w:type="dxa"/>
              <w:left w:w="75" w:type="dxa"/>
              <w:bottom w:w="0" w:type="dxa"/>
              <w:right w:w="75" w:type="dxa"/>
            </w:tcMar>
            <w:vAlign w:val="center"/>
            <w:hideMark/>
          </w:tcPr>
          <w:p w14:paraId="58A74E0E" w14:textId="77777777" w:rsidR="004F7484" w:rsidRPr="003F5AF2" w:rsidRDefault="004F7484" w:rsidP="004F7484">
            <w:pPr>
              <w:spacing w:line="240" w:lineRule="auto"/>
              <w:rPr>
                <w:rFonts w:eastAsia="Calibri"/>
                <w:sz w:val="18"/>
                <w:szCs w:val="18"/>
                <w:lang w:bidi="ar-SA"/>
              </w:rPr>
            </w:pPr>
          </w:p>
        </w:tc>
        <w:tc>
          <w:tcPr>
            <w:tcW w:w="796" w:type="dxa"/>
            <w:shd w:val="clear" w:color="auto" w:fill="FFFFFF"/>
            <w:tcMar>
              <w:top w:w="0" w:type="dxa"/>
              <w:left w:w="75" w:type="dxa"/>
              <w:bottom w:w="0" w:type="dxa"/>
              <w:right w:w="75" w:type="dxa"/>
            </w:tcMar>
            <w:vAlign w:val="center"/>
            <w:hideMark/>
          </w:tcPr>
          <w:p w14:paraId="256A530B" w14:textId="77777777" w:rsidR="004F7484" w:rsidRPr="003F5AF2" w:rsidRDefault="004F7484" w:rsidP="004F7484">
            <w:pPr>
              <w:spacing w:line="240" w:lineRule="auto"/>
              <w:rPr>
                <w:rFonts w:eastAsia="Calibri"/>
                <w:sz w:val="18"/>
                <w:szCs w:val="18"/>
                <w:lang w:bidi="ar-SA"/>
              </w:rPr>
            </w:pPr>
          </w:p>
        </w:tc>
        <w:tc>
          <w:tcPr>
            <w:tcW w:w="663" w:type="dxa"/>
            <w:shd w:val="clear" w:color="auto" w:fill="FFFFFF"/>
            <w:tcMar>
              <w:top w:w="0" w:type="dxa"/>
              <w:left w:w="75" w:type="dxa"/>
              <w:bottom w:w="0" w:type="dxa"/>
              <w:right w:w="75" w:type="dxa"/>
            </w:tcMar>
            <w:vAlign w:val="center"/>
            <w:hideMark/>
          </w:tcPr>
          <w:p w14:paraId="7B008C4F" w14:textId="77777777" w:rsidR="004F7484" w:rsidRPr="003F5AF2" w:rsidRDefault="004F7484" w:rsidP="004F7484">
            <w:pPr>
              <w:spacing w:line="240" w:lineRule="auto"/>
              <w:rPr>
                <w:rFonts w:eastAsia="Calibri"/>
                <w:sz w:val="18"/>
                <w:szCs w:val="18"/>
                <w:lang w:bidi="ar-SA"/>
              </w:rPr>
            </w:pPr>
          </w:p>
        </w:tc>
        <w:tc>
          <w:tcPr>
            <w:tcW w:w="663" w:type="dxa"/>
            <w:shd w:val="clear" w:color="auto" w:fill="FFFFFF"/>
            <w:tcMar>
              <w:top w:w="0" w:type="dxa"/>
              <w:left w:w="75" w:type="dxa"/>
              <w:bottom w:w="0" w:type="dxa"/>
              <w:right w:w="75" w:type="dxa"/>
            </w:tcMar>
            <w:vAlign w:val="center"/>
            <w:hideMark/>
          </w:tcPr>
          <w:p w14:paraId="5F139F32" w14:textId="77777777" w:rsidR="004F7484" w:rsidRPr="003F5AF2" w:rsidRDefault="004F7484" w:rsidP="004F7484">
            <w:pPr>
              <w:spacing w:line="240" w:lineRule="auto"/>
              <w:rPr>
                <w:rFonts w:eastAsia="Calibri"/>
                <w:sz w:val="18"/>
                <w:szCs w:val="18"/>
                <w:lang w:bidi="ar-SA"/>
              </w:rPr>
            </w:pPr>
          </w:p>
        </w:tc>
        <w:tc>
          <w:tcPr>
            <w:tcW w:w="1302" w:type="dxa"/>
            <w:shd w:val="clear" w:color="auto" w:fill="FFFFFF"/>
            <w:tcMar>
              <w:top w:w="0" w:type="dxa"/>
              <w:left w:w="75" w:type="dxa"/>
              <w:bottom w:w="0" w:type="dxa"/>
              <w:right w:w="75" w:type="dxa"/>
            </w:tcMar>
            <w:vAlign w:val="center"/>
            <w:hideMark/>
          </w:tcPr>
          <w:p w14:paraId="0ECF1B9B" w14:textId="77777777" w:rsidR="004F7484" w:rsidRPr="003F5AF2" w:rsidRDefault="004F7484" w:rsidP="004F7484">
            <w:pPr>
              <w:spacing w:line="240" w:lineRule="auto"/>
              <w:rPr>
                <w:rFonts w:eastAsia="Calibri"/>
                <w:sz w:val="18"/>
                <w:szCs w:val="18"/>
                <w:lang w:bidi="ar-SA"/>
              </w:rPr>
            </w:pPr>
          </w:p>
        </w:tc>
      </w:tr>
      <w:tr w:rsidR="004F7484" w:rsidRPr="003F5AF2" w14:paraId="22F0800B" w14:textId="77777777" w:rsidTr="004F7484">
        <w:tc>
          <w:tcPr>
            <w:tcW w:w="2062" w:type="dxa"/>
            <w:shd w:val="clear" w:color="auto" w:fill="FFFFFF"/>
            <w:tcMar>
              <w:top w:w="0" w:type="dxa"/>
              <w:left w:w="75" w:type="dxa"/>
              <w:bottom w:w="0" w:type="dxa"/>
              <w:right w:w="75" w:type="dxa"/>
            </w:tcMar>
            <w:hideMark/>
          </w:tcPr>
          <w:p w14:paraId="7A52CCC8" w14:textId="77777777" w:rsidR="004F7484" w:rsidRPr="003F5AF2" w:rsidRDefault="004F7484" w:rsidP="004F7484">
            <w:pPr>
              <w:spacing w:line="240" w:lineRule="atLeast"/>
              <w:ind w:left="45"/>
              <w:rPr>
                <w:rFonts w:eastAsia="Calibri"/>
                <w:lang w:bidi="ar-SA"/>
              </w:rPr>
            </w:pPr>
            <w:r w:rsidRPr="003F5AF2">
              <w:rPr>
                <w:rFonts w:eastAsia="Calibri"/>
                <w:lang w:bidi="ar-SA"/>
              </w:rPr>
              <w:t>Corrected Total</w:t>
            </w:r>
          </w:p>
        </w:tc>
        <w:tc>
          <w:tcPr>
            <w:tcW w:w="730" w:type="dxa"/>
            <w:shd w:val="clear" w:color="auto" w:fill="FFFFFF"/>
            <w:tcMar>
              <w:top w:w="0" w:type="dxa"/>
              <w:left w:w="75" w:type="dxa"/>
              <w:bottom w:w="0" w:type="dxa"/>
              <w:right w:w="75" w:type="dxa"/>
            </w:tcMar>
            <w:hideMark/>
          </w:tcPr>
          <w:p w14:paraId="55870C3E" w14:textId="77777777" w:rsidR="004F7484" w:rsidRPr="003F5AF2" w:rsidRDefault="004F7484" w:rsidP="004F7484">
            <w:pPr>
              <w:spacing w:line="240" w:lineRule="atLeast"/>
              <w:ind w:left="45"/>
              <w:jc w:val="right"/>
              <w:rPr>
                <w:rFonts w:eastAsia="Calibri"/>
                <w:lang w:bidi="ar-SA"/>
              </w:rPr>
            </w:pPr>
            <w:r w:rsidRPr="003F5AF2">
              <w:rPr>
                <w:rFonts w:eastAsia="Calibri"/>
                <w:lang w:bidi="ar-SA"/>
              </w:rPr>
              <w:t>444</w:t>
            </w:r>
          </w:p>
        </w:tc>
        <w:tc>
          <w:tcPr>
            <w:tcW w:w="796" w:type="dxa"/>
            <w:shd w:val="clear" w:color="auto" w:fill="FFFFFF"/>
            <w:tcMar>
              <w:top w:w="0" w:type="dxa"/>
              <w:left w:w="75" w:type="dxa"/>
              <w:bottom w:w="0" w:type="dxa"/>
              <w:right w:w="75" w:type="dxa"/>
            </w:tcMar>
            <w:vAlign w:val="center"/>
            <w:hideMark/>
          </w:tcPr>
          <w:p w14:paraId="38ED7C78" w14:textId="77777777" w:rsidR="004F7484" w:rsidRPr="003F5AF2" w:rsidRDefault="004F7484" w:rsidP="004F7484">
            <w:pPr>
              <w:spacing w:line="240" w:lineRule="auto"/>
              <w:rPr>
                <w:rFonts w:eastAsia="Calibri"/>
                <w:sz w:val="18"/>
                <w:szCs w:val="18"/>
                <w:lang w:bidi="ar-SA"/>
              </w:rPr>
            </w:pPr>
          </w:p>
        </w:tc>
        <w:tc>
          <w:tcPr>
            <w:tcW w:w="796" w:type="dxa"/>
            <w:shd w:val="clear" w:color="auto" w:fill="FFFFFF"/>
            <w:tcMar>
              <w:top w:w="0" w:type="dxa"/>
              <w:left w:w="75" w:type="dxa"/>
              <w:bottom w:w="0" w:type="dxa"/>
              <w:right w:w="75" w:type="dxa"/>
            </w:tcMar>
            <w:vAlign w:val="center"/>
            <w:hideMark/>
          </w:tcPr>
          <w:p w14:paraId="09CCC830" w14:textId="77777777" w:rsidR="004F7484" w:rsidRPr="003F5AF2" w:rsidRDefault="004F7484" w:rsidP="004F7484">
            <w:pPr>
              <w:spacing w:line="240" w:lineRule="auto"/>
              <w:rPr>
                <w:rFonts w:eastAsia="Calibri"/>
                <w:sz w:val="18"/>
                <w:szCs w:val="18"/>
                <w:lang w:bidi="ar-SA"/>
              </w:rPr>
            </w:pPr>
          </w:p>
        </w:tc>
        <w:tc>
          <w:tcPr>
            <w:tcW w:w="663" w:type="dxa"/>
            <w:shd w:val="clear" w:color="auto" w:fill="FFFFFF"/>
            <w:tcMar>
              <w:top w:w="0" w:type="dxa"/>
              <w:left w:w="75" w:type="dxa"/>
              <w:bottom w:w="0" w:type="dxa"/>
              <w:right w:w="75" w:type="dxa"/>
            </w:tcMar>
            <w:vAlign w:val="center"/>
            <w:hideMark/>
          </w:tcPr>
          <w:p w14:paraId="10287C95" w14:textId="77777777" w:rsidR="004F7484" w:rsidRPr="003F5AF2" w:rsidRDefault="004F7484" w:rsidP="004F7484">
            <w:pPr>
              <w:spacing w:line="240" w:lineRule="auto"/>
              <w:rPr>
                <w:rFonts w:eastAsia="Calibri"/>
                <w:sz w:val="18"/>
                <w:szCs w:val="18"/>
                <w:lang w:bidi="ar-SA"/>
              </w:rPr>
            </w:pPr>
          </w:p>
        </w:tc>
        <w:tc>
          <w:tcPr>
            <w:tcW w:w="663" w:type="dxa"/>
            <w:shd w:val="clear" w:color="auto" w:fill="FFFFFF"/>
            <w:tcMar>
              <w:top w:w="0" w:type="dxa"/>
              <w:left w:w="75" w:type="dxa"/>
              <w:bottom w:w="0" w:type="dxa"/>
              <w:right w:w="75" w:type="dxa"/>
            </w:tcMar>
            <w:vAlign w:val="center"/>
            <w:hideMark/>
          </w:tcPr>
          <w:p w14:paraId="7C401ADF" w14:textId="77777777" w:rsidR="004F7484" w:rsidRPr="003F5AF2" w:rsidRDefault="004F7484" w:rsidP="004F7484">
            <w:pPr>
              <w:spacing w:line="240" w:lineRule="auto"/>
              <w:rPr>
                <w:rFonts w:eastAsia="Calibri"/>
                <w:sz w:val="18"/>
                <w:szCs w:val="18"/>
                <w:lang w:bidi="ar-SA"/>
              </w:rPr>
            </w:pPr>
          </w:p>
        </w:tc>
        <w:tc>
          <w:tcPr>
            <w:tcW w:w="1302" w:type="dxa"/>
            <w:shd w:val="clear" w:color="auto" w:fill="FFFFFF"/>
            <w:tcMar>
              <w:top w:w="0" w:type="dxa"/>
              <w:left w:w="75" w:type="dxa"/>
              <w:bottom w:w="0" w:type="dxa"/>
              <w:right w:w="75" w:type="dxa"/>
            </w:tcMar>
            <w:vAlign w:val="center"/>
            <w:hideMark/>
          </w:tcPr>
          <w:p w14:paraId="4253C670" w14:textId="77777777" w:rsidR="004F7484" w:rsidRPr="003F5AF2" w:rsidRDefault="004F7484" w:rsidP="004F7484">
            <w:pPr>
              <w:spacing w:line="240" w:lineRule="auto"/>
              <w:rPr>
                <w:rFonts w:eastAsia="Calibri"/>
                <w:sz w:val="18"/>
                <w:szCs w:val="18"/>
                <w:lang w:bidi="ar-SA"/>
              </w:rPr>
            </w:pPr>
          </w:p>
        </w:tc>
      </w:tr>
    </w:tbl>
    <w:p w14:paraId="7F6CF92A"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.004(</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-.005).</w:t>
      </w:r>
    </w:p>
    <w:p w14:paraId="129FB1ED"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137999B5" w14:textId="77777777" w:rsidR="004F7484" w:rsidRDefault="004F7484" w:rsidP="004F7484">
      <w:pPr>
        <w:spacing w:line="300" w:lineRule="atLeast"/>
        <w:rPr>
          <w:rFonts w:eastAsia="Calibri"/>
          <w:sz w:val="18"/>
          <w:szCs w:val="18"/>
          <w:lang w:bidi="ar-SA"/>
        </w:rPr>
      </w:pPr>
    </w:p>
    <w:p w14:paraId="1951E588" w14:textId="77777777" w:rsidR="004915B2" w:rsidRDefault="004915B2" w:rsidP="004F7484">
      <w:pPr>
        <w:spacing w:line="300" w:lineRule="atLeast"/>
        <w:rPr>
          <w:rFonts w:eastAsia="Calibri"/>
          <w:sz w:val="18"/>
          <w:szCs w:val="18"/>
          <w:lang w:bidi="ar-SA"/>
        </w:rPr>
      </w:pPr>
    </w:p>
    <w:p w14:paraId="75DF45F4" w14:textId="77777777" w:rsidR="004915B2" w:rsidRPr="003F5AF2" w:rsidRDefault="004915B2" w:rsidP="004F7484">
      <w:pPr>
        <w:spacing w:line="300" w:lineRule="atLeast"/>
        <w:rPr>
          <w:rFonts w:eastAsia="Calibri"/>
          <w:sz w:val="18"/>
          <w:szCs w:val="18"/>
          <w:lang w:bidi="ar-SA"/>
        </w:rPr>
      </w:pPr>
    </w:p>
    <w:p w14:paraId="2444CBAC" w14:textId="349EAF49" w:rsidR="00673901" w:rsidRPr="003F5AF2" w:rsidRDefault="00673901" w:rsidP="00673901">
      <w:pPr>
        <w:pStyle w:val="Caption"/>
        <w:keepNext/>
      </w:pPr>
      <w:bookmarkStart w:id="106" w:name="_Toc520840119"/>
      <w:r w:rsidRPr="003F5AF2">
        <w:t xml:space="preserve">Table </w:t>
      </w:r>
      <w:r w:rsidR="004915B2">
        <w:t>14</w:t>
      </w:r>
      <w:r w:rsidRPr="003F5AF2">
        <w:t>. ANCOVA</w:t>
      </w:r>
      <w:r w:rsidR="00687CEF" w:rsidRPr="003F5AF2">
        <w:t xml:space="preserve"> Summary Table for Perceived S</w:t>
      </w:r>
      <w:r w:rsidRPr="003F5AF2">
        <w:t>usceptibility</w:t>
      </w:r>
      <w:r w:rsidR="0097484D">
        <w:t xml:space="preserve"> </w:t>
      </w:r>
      <w:r w:rsidRPr="003F5AF2">
        <w:t>(Exercise)</w:t>
      </w:r>
      <w:bookmarkEnd w:id="106"/>
    </w:p>
    <w:tbl>
      <w:tblPr>
        <w:tblW w:w="7158"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000"/>
        <w:gridCol w:w="671"/>
        <w:gridCol w:w="849"/>
        <w:gridCol w:w="891"/>
        <w:gridCol w:w="786"/>
        <w:gridCol w:w="891"/>
        <w:gridCol w:w="1070"/>
      </w:tblGrid>
      <w:tr w:rsidR="004F7484" w:rsidRPr="003F5AF2" w14:paraId="397C6DE3" w14:textId="77777777" w:rsidTr="00673901">
        <w:tc>
          <w:tcPr>
            <w:tcW w:w="200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195BD076" w14:textId="77777777" w:rsidR="004F7484" w:rsidRPr="003F5AF2" w:rsidRDefault="004F7484" w:rsidP="004F7484">
            <w:pPr>
              <w:spacing w:line="300" w:lineRule="atLeast"/>
              <w:rPr>
                <w:rFonts w:eastAsia="Calibri"/>
                <w:lang w:bidi="ar-SA"/>
              </w:rPr>
            </w:pPr>
            <w:r w:rsidRPr="003F5AF2">
              <w:rPr>
                <w:rFonts w:eastAsia="Calibri"/>
                <w:lang w:bidi="ar-SA"/>
              </w:rPr>
              <w:t>Source</w:t>
            </w:r>
          </w:p>
        </w:tc>
        <w:tc>
          <w:tcPr>
            <w:tcW w:w="671"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725903A6" w14:textId="77777777" w:rsidR="004F7484" w:rsidRPr="003F5AF2" w:rsidRDefault="004F7484" w:rsidP="004F7484">
            <w:pPr>
              <w:spacing w:line="300" w:lineRule="atLeast"/>
              <w:rPr>
                <w:rFonts w:eastAsia="Calibri"/>
                <w:i/>
                <w:lang w:bidi="ar-SA"/>
              </w:rPr>
            </w:pPr>
            <w:proofErr w:type="spellStart"/>
            <w:r w:rsidRPr="003F5AF2">
              <w:rPr>
                <w:rFonts w:eastAsia="Calibri"/>
                <w:i/>
                <w:lang w:bidi="ar-SA"/>
              </w:rPr>
              <w:t>df</w:t>
            </w:r>
            <w:proofErr w:type="spellEnd"/>
          </w:p>
        </w:tc>
        <w:tc>
          <w:tcPr>
            <w:tcW w:w="849"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5BEDEDC4" w14:textId="77777777" w:rsidR="004F7484" w:rsidRPr="003F5AF2" w:rsidRDefault="004F7484" w:rsidP="004F7484">
            <w:pPr>
              <w:spacing w:line="300" w:lineRule="atLeast"/>
              <w:rPr>
                <w:rFonts w:eastAsia="Calibri"/>
                <w:i/>
                <w:lang w:bidi="ar-SA"/>
              </w:rPr>
            </w:pPr>
            <w:r w:rsidRPr="003F5AF2">
              <w:rPr>
                <w:rFonts w:eastAsia="Calibri"/>
                <w:i/>
                <w:lang w:bidi="ar-SA"/>
              </w:rPr>
              <w:t>MS</w:t>
            </w:r>
          </w:p>
        </w:tc>
        <w:tc>
          <w:tcPr>
            <w:tcW w:w="891"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51C758C9" w14:textId="77777777" w:rsidR="004F7484" w:rsidRPr="003F5AF2" w:rsidRDefault="004F7484" w:rsidP="004F7484">
            <w:pPr>
              <w:spacing w:line="300" w:lineRule="atLeast"/>
              <w:rPr>
                <w:rFonts w:eastAsia="Calibri"/>
                <w:i/>
                <w:lang w:bidi="ar-SA"/>
              </w:rPr>
            </w:pPr>
            <w:r w:rsidRPr="003F5AF2">
              <w:rPr>
                <w:rFonts w:eastAsia="Calibri"/>
                <w:i/>
                <w:lang w:bidi="ar-SA"/>
              </w:rPr>
              <w:t>F</w:t>
            </w:r>
          </w:p>
        </w:tc>
        <w:tc>
          <w:tcPr>
            <w:tcW w:w="78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7A5F607" w14:textId="77777777" w:rsidR="004F7484" w:rsidRPr="003F5AF2" w:rsidRDefault="004F7484" w:rsidP="004F7484">
            <w:pPr>
              <w:spacing w:line="300" w:lineRule="atLeast"/>
              <w:rPr>
                <w:rFonts w:eastAsia="Calibri"/>
                <w:i/>
                <w:lang w:bidi="ar-SA"/>
              </w:rPr>
            </w:pPr>
            <w:r w:rsidRPr="003F5AF2">
              <w:rPr>
                <w:rFonts w:eastAsia="Calibri"/>
                <w:i/>
                <w:lang w:bidi="ar-SA"/>
              </w:rPr>
              <w:t>p</w:t>
            </w:r>
          </w:p>
        </w:tc>
        <w:tc>
          <w:tcPr>
            <w:tcW w:w="891"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4DC50AB" w14:textId="77777777" w:rsidR="004F7484" w:rsidRPr="003F5AF2" w:rsidRDefault="004F7484" w:rsidP="004F7484">
            <w:pPr>
              <w:spacing w:line="300" w:lineRule="atLeast"/>
              <w:rPr>
                <w:rFonts w:eastAsia="Calibri"/>
                <w:i/>
                <w:lang w:bidi="ar-SA"/>
              </w:rPr>
            </w:pPr>
            <w:r w:rsidRPr="003F5AF2">
              <w:rPr>
                <w:i/>
              </w:rPr>
              <w:t>η</w:t>
            </w:r>
            <w:r w:rsidRPr="003F5AF2">
              <w:rPr>
                <w:i/>
                <w:vertAlign w:val="superscript"/>
              </w:rPr>
              <w:t>2</w:t>
            </w:r>
            <w:r w:rsidRPr="003F5AF2">
              <w:rPr>
                <w:i/>
                <w:vertAlign w:val="subscript"/>
              </w:rPr>
              <w:t>part</w:t>
            </w:r>
          </w:p>
        </w:tc>
        <w:tc>
          <w:tcPr>
            <w:tcW w:w="107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730FA010" w14:textId="77777777" w:rsidR="004F7484" w:rsidRPr="003F5AF2" w:rsidRDefault="004F7484" w:rsidP="004F7484">
            <w:pPr>
              <w:spacing w:line="300" w:lineRule="atLeast"/>
              <w:rPr>
                <w:rFonts w:eastAsia="Calibri"/>
                <w:i/>
                <w:lang w:bidi="ar-SA"/>
              </w:rPr>
            </w:pPr>
            <w:r w:rsidRPr="003F5AF2">
              <w:rPr>
                <w:rFonts w:eastAsia="Calibri"/>
                <w:i/>
                <w:lang w:bidi="ar-SA"/>
              </w:rPr>
              <w:t>Observed Power</w:t>
            </w:r>
          </w:p>
        </w:tc>
      </w:tr>
      <w:tr w:rsidR="004F7484" w:rsidRPr="003F5AF2" w14:paraId="4E4F78DA" w14:textId="77777777" w:rsidTr="00673901">
        <w:tc>
          <w:tcPr>
            <w:tcW w:w="2000" w:type="dxa"/>
            <w:tcBorders>
              <w:top w:val="single" w:sz="4" w:space="0" w:color="auto"/>
            </w:tcBorders>
            <w:shd w:val="clear" w:color="auto" w:fill="FFFFFF"/>
            <w:tcMar>
              <w:top w:w="0" w:type="dxa"/>
              <w:left w:w="75" w:type="dxa"/>
              <w:bottom w:w="0" w:type="dxa"/>
              <w:right w:w="75" w:type="dxa"/>
            </w:tcMar>
            <w:hideMark/>
          </w:tcPr>
          <w:p w14:paraId="759082D7" w14:textId="77777777" w:rsidR="004F7484" w:rsidRPr="003F5AF2" w:rsidRDefault="004F7484" w:rsidP="004F7484">
            <w:pPr>
              <w:spacing w:line="300" w:lineRule="atLeast"/>
              <w:rPr>
                <w:rFonts w:eastAsia="Calibri"/>
                <w:lang w:bidi="ar-SA"/>
              </w:rPr>
            </w:pPr>
            <w:proofErr w:type="spellStart"/>
            <w:r w:rsidRPr="003F5AF2">
              <w:rPr>
                <w:rFonts w:eastAsia="Calibri"/>
                <w:lang w:bidi="ar-SA"/>
              </w:rPr>
              <w:t>Exercise_Behavior</w:t>
            </w:r>
            <w:proofErr w:type="spellEnd"/>
          </w:p>
        </w:tc>
        <w:tc>
          <w:tcPr>
            <w:tcW w:w="671" w:type="dxa"/>
            <w:tcBorders>
              <w:top w:val="single" w:sz="4" w:space="0" w:color="auto"/>
            </w:tcBorders>
            <w:shd w:val="clear" w:color="auto" w:fill="FFFFFF"/>
            <w:tcMar>
              <w:top w:w="0" w:type="dxa"/>
              <w:left w:w="75" w:type="dxa"/>
              <w:bottom w:w="0" w:type="dxa"/>
              <w:right w:w="75" w:type="dxa"/>
            </w:tcMar>
            <w:hideMark/>
          </w:tcPr>
          <w:p w14:paraId="43F86917"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849" w:type="dxa"/>
            <w:tcBorders>
              <w:top w:val="single" w:sz="4" w:space="0" w:color="auto"/>
            </w:tcBorders>
            <w:shd w:val="clear" w:color="auto" w:fill="FFFFFF"/>
            <w:tcMar>
              <w:top w:w="0" w:type="dxa"/>
              <w:left w:w="75" w:type="dxa"/>
              <w:bottom w:w="0" w:type="dxa"/>
              <w:right w:w="75" w:type="dxa"/>
            </w:tcMar>
            <w:hideMark/>
          </w:tcPr>
          <w:p w14:paraId="2BE48248" w14:textId="77777777" w:rsidR="004F7484" w:rsidRPr="003F5AF2" w:rsidRDefault="004F7484" w:rsidP="004F7484">
            <w:pPr>
              <w:spacing w:line="300" w:lineRule="atLeast"/>
              <w:rPr>
                <w:rFonts w:eastAsia="Calibri"/>
                <w:lang w:bidi="ar-SA"/>
              </w:rPr>
            </w:pPr>
            <w:r w:rsidRPr="003F5AF2">
              <w:rPr>
                <w:rFonts w:eastAsia="Calibri"/>
                <w:lang w:bidi="ar-SA"/>
              </w:rPr>
              <w:t>29.067</w:t>
            </w:r>
          </w:p>
        </w:tc>
        <w:tc>
          <w:tcPr>
            <w:tcW w:w="891" w:type="dxa"/>
            <w:tcBorders>
              <w:top w:val="single" w:sz="4" w:space="0" w:color="auto"/>
            </w:tcBorders>
            <w:shd w:val="clear" w:color="auto" w:fill="FFFFFF"/>
            <w:tcMar>
              <w:top w:w="0" w:type="dxa"/>
              <w:left w:w="75" w:type="dxa"/>
              <w:bottom w:w="0" w:type="dxa"/>
              <w:right w:w="75" w:type="dxa"/>
            </w:tcMar>
            <w:hideMark/>
          </w:tcPr>
          <w:p w14:paraId="7866BF59" w14:textId="77777777" w:rsidR="004F7484" w:rsidRPr="003F5AF2" w:rsidRDefault="004F7484" w:rsidP="004F7484">
            <w:pPr>
              <w:spacing w:line="300" w:lineRule="atLeast"/>
              <w:rPr>
                <w:rFonts w:eastAsia="Calibri"/>
                <w:lang w:bidi="ar-SA"/>
              </w:rPr>
            </w:pPr>
            <w:r w:rsidRPr="003F5AF2">
              <w:rPr>
                <w:rFonts w:eastAsia="Calibri"/>
                <w:lang w:bidi="ar-SA"/>
              </w:rPr>
              <w:t>13.667</w:t>
            </w:r>
          </w:p>
        </w:tc>
        <w:tc>
          <w:tcPr>
            <w:tcW w:w="786" w:type="dxa"/>
            <w:tcBorders>
              <w:top w:val="single" w:sz="4" w:space="0" w:color="auto"/>
            </w:tcBorders>
            <w:shd w:val="clear" w:color="auto" w:fill="FFFFFF"/>
            <w:tcMar>
              <w:top w:w="0" w:type="dxa"/>
              <w:left w:w="75" w:type="dxa"/>
              <w:bottom w:w="0" w:type="dxa"/>
              <w:right w:w="75" w:type="dxa"/>
            </w:tcMar>
            <w:hideMark/>
          </w:tcPr>
          <w:p w14:paraId="18C7A635" w14:textId="7601B262" w:rsidR="004F7484" w:rsidRPr="003F5AF2" w:rsidRDefault="00954B54" w:rsidP="004F7484">
            <w:pPr>
              <w:spacing w:line="300" w:lineRule="atLeast"/>
              <w:rPr>
                <w:rFonts w:eastAsia="Calibri"/>
                <w:lang w:bidi="ar-SA"/>
              </w:rPr>
            </w:pPr>
            <w:r w:rsidRPr="003F5AF2">
              <w:rPr>
                <w:rFonts w:eastAsia="Calibri"/>
                <w:lang w:bidi="ar-SA"/>
              </w:rPr>
              <w:t>&lt;</w:t>
            </w:r>
            <w:r w:rsidR="007B213B" w:rsidRPr="003F5AF2">
              <w:rPr>
                <w:rFonts w:eastAsia="Calibri"/>
                <w:lang w:bidi="ar-SA"/>
              </w:rPr>
              <w:t>.001</w:t>
            </w:r>
            <w:r w:rsidR="004F7484" w:rsidRPr="003F5AF2">
              <w:rPr>
                <w:rFonts w:eastAsia="Calibri"/>
                <w:vertAlign w:val="superscript"/>
                <w:lang w:bidi="ar-SA"/>
              </w:rPr>
              <w:t>*</w:t>
            </w:r>
          </w:p>
        </w:tc>
        <w:tc>
          <w:tcPr>
            <w:tcW w:w="891" w:type="dxa"/>
            <w:tcBorders>
              <w:top w:val="single" w:sz="4" w:space="0" w:color="auto"/>
            </w:tcBorders>
            <w:shd w:val="clear" w:color="auto" w:fill="FFFFFF"/>
            <w:tcMar>
              <w:top w:w="0" w:type="dxa"/>
              <w:left w:w="75" w:type="dxa"/>
              <w:bottom w:w="0" w:type="dxa"/>
              <w:right w:w="75" w:type="dxa"/>
            </w:tcMar>
            <w:hideMark/>
          </w:tcPr>
          <w:p w14:paraId="3E3FEFE2" w14:textId="77777777" w:rsidR="004F7484" w:rsidRPr="003F5AF2" w:rsidRDefault="004F7484" w:rsidP="004F7484">
            <w:pPr>
              <w:spacing w:line="300" w:lineRule="atLeast"/>
              <w:rPr>
                <w:rFonts w:eastAsia="Calibri"/>
                <w:lang w:bidi="ar-SA"/>
              </w:rPr>
            </w:pPr>
            <w:r w:rsidRPr="003F5AF2">
              <w:rPr>
                <w:rFonts w:eastAsia="Calibri"/>
                <w:lang w:bidi="ar-SA"/>
              </w:rPr>
              <w:t>.030</w:t>
            </w:r>
          </w:p>
        </w:tc>
        <w:tc>
          <w:tcPr>
            <w:tcW w:w="1070" w:type="dxa"/>
            <w:tcBorders>
              <w:top w:val="single" w:sz="4" w:space="0" w:color="auto"/>
            </w:tcBorders>
            <w:shd w:val="clear" w:color="auto" w:fill="FFFFFF"/>
            <w:tcMar>
              <w:top w:w="0" w:type="dxa"/>
              <w:left w:w="75" w:type="dxa"/>
              <w:bottom w:w="0" w:type="dxa"/>
              <w:right w:w="75" w:type="dxa"/>
            </w:tcMar>
            <w:hideMark/>
          </w:tcPr>
          <w:p w14:paraId="35E28685" w14:textId="77777777" w:rsidR="004F7484" w:rsidRPr="003F5AF2" w:rsidRDefault="004F7484" w:rsidP="004F7484">
            <w:pPr>
              <w:spacing w:line="300" w:lineRule="atLeast"/>
              <w:rPr>
                <w:rFonts w:eastAsia="Calibri"/>
                <w:lang w:bidi="ar-SA"/>
              </w:rPr>
            </w:pPr>
            <w:r w:rsidRPr="003F5AF2">
              <w:rPr>
                <w:rFonts w:eastAsia="Calibri"/>
                <w:lang w:bidi="ar-SA"/>
              </w:rPr>
              <w:t>.958</w:t>
            </w:r>
          </w:p>
        </w:tc>
      </w:tr>
      <w:tr w:rsidR="004F7484" w:rsidRPr="003F5AF2" w14:paraId="12AE244E" w14:textId="77777777" w:rsidTr="00673901">
        <w:tc>
          <w:tcPr>
            <w:tcW w:w="2000" w:type="dxa"/>
            <w:shd w:val="clear" w:color="auto" w:fill="FFFFFF"/>
            <w:tcMar>
              <w:top w:w="0" w:type="dxa"/>
              <w:left w:w="75" w:type="dxa"/>
              <w:bottom w:w="0" w:type="dxa"/>
              <w:right w:w="75" w:type="dxa"/>
            </w:tcMar>
            <w:hideMark/>
          </w:tcPr>
          <w:p w14:paraId="59DC298C" w14:textId="77777777" w:rsidR="004F7484" w:rsidRPr="003F5AF2" w:rsidRDefault="004F7484" w:rsidP="004F7484">
            <w:pPr>
              <w:spacing w:line="300" w:lineRule="atLeast"/>
              <w:rPr>
                <w:rFonts w:eastAsia="Calibri"/>
                <w:lang w:bidi="ar-SA"/>
              </w:rPr>
            </w:pPr>
            <w:r w:rsidRPr="003F5AF2">
              <w:rPr>
                <w:rFonts w:eastAsia="Calibri"/>
                <w:lang w:bidi="ar-SA"/>
              </w:rPr>
              <w:t>Threat</w:t>
            </w:r>
          </w:p>
        </w:tc>
        <w:tc>
          <w:tcPr>
            <w:tcW w:w="671" w:type="dxa"/>
            <w:shd w:val="clear" w:color="auto" w:fill="FFFFFF"/>
            <w:tcMar>
              <w:top w:w="0" w:type="dxa"/>
              <w:left w:w="75" w:type="dxa"/>
              <w:bottom w:w="0" w:type="dxa"/>
              <w:right w:w="75" w:type="dxa"/>
            </w:tcMar>
            <w:hideMark/>
          </w:tcPr>
          <w:p w14:paraId="6E32BE57"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849" w:type="dxa"/>
            <w:shd w:val="clear" w:color="auto" w:fill="FFFFFF"/>
            <w:tcMar>
              <w:top w:w="0" w:type="dxa"/>
              <w:left w:w="75" w:type="dxa"/>
              <w:bottom w:w="0" w:type="dxa"/>
              <w:right w:w="75" w:type="dxa"/>
            </w:tcMar>
            <w:hideMark/>
          </w:tcPr>
          <w:p w14:paraId="2BBD11AF" w14:textId="77777777" w:rsidR="004F7484" w:rsidRPr="003F5AF2" w:rsidRDefault="004F7484" w:rsidP="004F7484">
            <w:pPr>
              <w:spacing w:line="300" w:lineRule="atLeast"/>
              <w:rPr>
                <w:rFonts w:eastAsia="Calibri"/>
                <w:lang w:bidi="ar-SA"/>
              </w:rPr>
            </w:pPr>
            <w:r w:rsidRPr="003F5AF2">
              <w:rPr>
                <w:rFonts w:eastAsia="Calibri"/>
                <w:lang w:bidi="ar-SA"/>
              </w:rPr>
              <w:t>1.653</w:t>
            </w:r>
          </w:p>
        </w:tc>
        <w:tc>
          <w:tcPr>
            <w:tcW w:w="891" w:type="dxa"/>
            <w:shd w:val="clear" w:color="auto" w:fill="FFFFFF"/>
            <w:tcMar>
              <w:top w:w="0" w:type="dxa"/>
              <w:left w:w="75" w:type="dxa"/>
              <w:bottom w:w="0" w:type="dxa"/>
              <w:right w:w="75" w:type="dxa"/>
            </w:tcMar>
            <w:hideMark/>
          </w:tcPr>
          <w:p w14:paraId="0F5C26A4" w14:textId="77777777" w:rsidR="004F7484" w:rsidRPr="003F5AF2" w:rsidRDefault="004F7484" w:rsidP="004F7484">
            <w:pPr>
              <w:spacing w:line="300" w:lineRule="atLeast"/>
              <w:rPr>
                <w:rFonts w:eastAsia="Calibri"/>
                <w:lang w:bidi="ar-SA"/>
              </w:rPr>
            </w:pPr>
            <w:r w:rsidRPr="003F5AF2">
              <w:rPr>
                <w:rFonts w:eastAsia="Calibri"/>
                <w:lang w:bidi="ar-SA"/>
              </w:rPr>
              <w:t>.777</w:t>
            </w:r>
          </w:p>
        </w:tc>
        <w:tc>
          <w:tcPr>
            <w:tcW w:w="786" w:type="dxa"/>
            <w:shd w:val="clear" w:color="auto" w:fill="FFFFFF"/>
            <w:tcMar>
              <w:top w:w="0" w:type="dxa"/>
              <w:left w:w="75" w:type="dxa"/>
              <w:bottom w:w="0" w:type="dxa"/>
              <w:right w:w="75" w:type="dxa"/>
            </w:tcMar>
            <w:hideMark/>
          </w:tcPr>
          <w:p w14:paraId="5D4320AB" w14:textId="77777777" w:rsidR="004F7484" w:rsidRPr="003F5AF2" w:rsidRDefault="004F7484" w:rsidP="004F7484">
            <w:pPr>
              <w:spacing w:line="300" w:lineRule="atLeast"/>
              <w:rPr>
                <w:rFonts w:eastAsia="Calibri"/>
                <w:lang w:bidi="ar-SA"/>
              </w:rPr>
            </w:pPr>
            <w:r w:rsidRPr="003F5AF2">
              <w:rPr>
                <w:rFonts w:eastAsia="Calibri"/>
                <w:lang w:bidi="ar-SA"/>
              </w:rPr>
              <w:t>.378</w:t>
            </w:r>
          </w:p>
        </w:tc>
        <w:tc>
          <w:tcPr>
            <w:tcW w:w="891" w:type="dxa"/>
            <w:shd w:val="clear" w:color="auto" w:fill="FFFFFF"/>
            <w:tcMar>
              <w:top w:w="0" w:type="dxa"/>
              <w:left w:w="75" w:type="dxa"/>
              <w:bottom w:w="0" w:type="dxa"/>
              <w:right w:w="75" w:type="dxa"/>
            </w:tcMar>
            <w:hideMark/>
          </w:tcPr>
          <w:p w14:paraId="734917B6" w14:textId="77777777" w:rsidR="004F7484" w:rsidRPr="003F5AF2" w:rsidRDefault="004F7484" w:rsidP="004F7484">
            <w:pPr>
              <w:spacing w:line="300" w:lineRule="atLeast"/>
              <w:rPr>
                <w:rFonts w:eastAsia="Calibri"/>
                <w:lang w:bidi="ar-SA"/>
              </w:rPr>
            </w:pPr>
            <w:r w:rsidRPr="003F5AF2">
              <w:rPr>
                <w:rFonts w:eastAsia="Calibri"/>
                <w:lang w:bidi="ar-SA"/>
              </w:rPr>
              <w:t>.002</w:t>
            </w:r>
          </w:p>
        </w:tc>
        <w:tc>
          <w:tcPr>
            <w:tcW w:w="1070" w:type="dxa"/>
            <w:shd w:val="clear" w:color="auto" w:fill="FFFFFF"/>
            <w:tcMar>
              <w:top w:w="0" w:type="dxa"/>
              <w:left w:w="75" w:type="dxa"/>
              <w:bottom w:w="0" w:type="dxa"/>
              <w:right w:w="75" w:type="dxa"/>
            </w:tcMar>
            <w:hideMark/>
          </w:tcPr>
          <w:p w14:paraId="561F87EB" w14:textId="77777777" w:rsidR="004F7484" w:rsidRPr="003F5AF2" w:rsidRDefault="004F7484" w:rsidP="004F7484">
            <w:pPr>
              <w:spacing w:line="300" w:lineRule="atLeast"/>
              <w:rPr>
                <w:rFonts w:eastAsia="Calibri"/>
                <w:lang w:bidi="ar-SA"/>
              </w:rPr>
            </w:pPr>
            <w:r w:rsidRPr="003F5AF2">
              <w:rPr>
                <w:rFonts w:eastAsia="Calibri"/>
                <w:lang w:bidi="ar-SA"/>
              </w:rPr>
              <w:t>.142</w:t>
            </w:r>
          </w:p>
        </w:tc>
      </w:tr>
      <w:tr w:rsidR="004F7484" w:rsidRPr="003F5AF2" w14:paraId="11DEB835" w14:textId="77777777" w:rsidTr="00673901">
        <w:tc>
          <w:tcPr>
            <w:tcW w:w="2000" w:type="dxa"/>
            <w:shd w:val="clear" w:color="auto" w:fill="FFFFFF"/>
            <w:tcMar>
              <w:top w:w="0" w:type="dxa"/>
              <w:left w:w="75" w:type="dxa"/>
              <w:bottom w:w="0" w:type="dxa"/>
              <w:right w:w="75" w:type="dxa"/>
            </w:tcMar>
            <w:hideMark/>
          </w:tcPr>
          <w:p w14:paraId="3DB38753" w14:textId="77777777" w:rsidR="004F7484" w:rsidRPr="003F5AF2" w:rsidRDefault="004F7484" w:rsidP="004F7484">
            <w:pPr>
              <w:spacing w:line="300" w:lineRule="atLeast"/>
              <w:rPr>
                <w:rFonts w:eastAsia="Calibri"/>
                <w:lang w:bidi="ar-SA"/>
              </w:rPr>
            </w:pPr>
            <w:r w:rsidRPr="003F5AF2">
              <w:rPr>
                <w:rFonts w:eastAsia="Calibri"/>
                <w:lang w:bidi="ar-SA"/>
              </w:rPr>
              <w:t>Error</w:t>
            </w:r>
          </w:p>
        </w:tc>
        <w:tc>
          <w:tcPr>
            <w:tcW w:w="671" w:type="dxa"/>
            <w:shd w:val="clear" w:color="auto" w:fill="FFFFFF"/>
            <w:tcMar>
              <w:top w:w="0" w:type="dxa"/>
              <w:left w:w="75" w:type="dxa"/>
              <w:bottom w:w="0" w:type="dxa"/>
              <w:right w:w="75" w:type="dxa"/>
            </w:tcMar>
            <w:hideMark/>
          </w:tcPr>
          <w:p w14:paraId="2B5B3D77" w14:textId="77777777" w:rsidR="004F7484" w:rsidRPr="003F5AF2" w:rsidRDefault="004F7484" w:rsidP="004F7484">
            <w:pPr>
              <w:spacing w:line="300" w:lineRule="atLeast"/>
              <w:rPr>
                <w:rFonts w:eastAsia="Calibri"/>
                <w:lang w:bidi="ar-SA"/>
              </w:rPr>
            </w:pPr>
            <w:r w:rsidRPr="003F5AF2">
              <w:rPr>
                <w:rFonts w:eastAsia="Calibri"/>
                <w:lang w:bidi="ar-SA"/>
              </w:rPr>
              <w:t>442</w:t>
            </w:r>
          </w:p>
        </w:tc>
        <w:tc>
          <w:tcPr>
            <w:tcW w:w="849" w:type="dxa"/>
            <w:shd w:val="clear" w:color="auto" w:fill="FFFFFF"/>
            <w:tcMar>
              <w:top w:w="0" w:type="dxa"/>
              <w:left w:w="75" w:type="dxa"/>
              <w:bottom w:w="0" w:type="dxa"/>
              <w:right w:w="75" w:type="dxa"/>
            </w:tcMar>
            <w:hideMark/>
          </w:tcPr>
          <w:p w14:paraId="6651CE8D" w14:textId="77777777" w:rsidR="004F7484" w:rsidRPr="003F5AF2" w:rsidRDefault="004F7484" w:rsidP="004F7484">
            <w:pPr>
              <w:spacing w:line="300" w:lineRule="atLeast"/>
              <w:rPr>
                <w:rFonts w:eastAsia="Calibri"/>
                <w:lang w:bidi="ar-SA"/>
              </w:rPr>
            </w:pPr>
            <w:r w:rsidRPr="003F5AF2">
              <w:rPr>
                <w:rFonts w:eastAsia="Calibri"/>
                <w:lang w:bidi="ar-SA"/>
              </w:rPr>
              <w:t>2.127</w:t>
            </w:r>
          </w:p>
        </w:tc>
        <w:tc>
          <w:tcPr>
            <w:tcW w:w="891" w:type="dxa"/>
            <w:shd w:val="clear" w:color="auto" w:fill="FFFFFF"/>
            <w:tcMar>
              <w:top w:w="0" w:type="dxa"/>
              <w:left w:w="75" w:type="dxa"/>
              <w:bottom w:w="0" w:type="dxa"/>
              <w:right w:w="75" w:type="dxa"/>
            </w:tcMar>
            <w:vAlign w:val="center"/>
            <w:hideMark/>
          </w:tcPr>
          <w:p w14:paraId="6B6DECA2" w14:textId="77777777" w:rsidR="004F7484" w:rsidRPr="003F5AF2" w:rsidRDefault="004F7484" w:rsidP="004F7484">
            <w:pPr>
              <w:spacing w:line="300" w:lineRule="atLeast"/>
              <w:rPr>
                <w:rFonts w:eastAsia="Calibri"/>
                <w:lang w:bidi="ar-SA"/>
              </w:rPr>
            </w:pPr>
          </w:p>
        </w:tc>
        <w:tc>
          <w:tcPr>
            <w:tcW w:w="786" w:type="dxa"/>
            <w:shd w:val="clear" w:color="auto" w:fill="FFFFFF"/>
            <w:tcMar>
              <w:top w:w="0" w:type="dxa"/>
              <w:left w:w="75" w:type="dxa"/>
              <w:bottom w:w="0" w:type="dxa"/>
              <w:right w:w="75" w:type="dxa"/>
            </w:tcMar>
            <w:vAlign w:val="center"/>
            <w:hideMark/>
          </w:tcPr>
          <w:p w14:paraId="731BF4E4" w14:textId="77777777" w:rsidR="004F7484" w:rsidRPr="003F5AF2" w:rsidRDefault="004F7484" w:rsidP="004F7484">
            <w:pPr>
              <w:spacing w:line="300" w:lineRule="atLeast"/>
              <w:rPr>
                <w:rFonts w:eastAsia="Calibri"/>
                <w:lang w:bidi="ar-SA"/>
              </w:rPr>
            </w:pPr>
          </w:p>
        </w:tc>
        <w:tc>
          <w:tcPr>
            <w:tcW w:w="891" w:type="dxa"/>
            <w:shd w:val="clear" w:color="auto" w:fill="FFFFFF"/>
            <w:tcMar>
              <w:top w:w="0" w:type="dxa"/>
              <w:left w:w="75" w:type="dxa"/>
              <w:bottom w:w="0" w:type="dxa"/>
              <w:right w:w="75" w:type="dxa"/>
            </w:tcMar>
            <w:vAlign w:val="center"/>
            <w:hideMark/>
          </w:tcPr>
          <w:p w14:paraId="128EBA5A" w14:textId="77777777" w:rsidR="004F7484" w:rsidRPr="003F5AF2" w:rsidRDefault="004F7484" w:rsidP="004F7484">
            <w:pPr>
              <w:spacing w:line="300" w:lineRule="atLeast"/>
              <w:rPr>
                <w:rFonts w:eastAsia="Calibri"/>
                <w:lang w:bidi="ar-SA"/>
              </w:rPr>
            </w:pPr>
          </w:p>
        </w:tc>
        <w:tc>
          <w:tcPr>
            <w:tcW w:w="1070" w:type="dxa"/>
            <w:shd w:val="clear" w:color="auto" w:fill="FFFFFF"/>
            <w:tcMar>
              <w:top w:w="0" w:type="dxa"/>
              <w:left w:w="75" w:type="dxa"/>
              <w:bottom w:w="0" w:type="dxa"/>
              <w:right w:w="75" w:type="dxa"/>
            </w:tcMar>
            <w:vAlign w:val="center"/>
            <w:hideMark/>
          </w:tcPr>
          <w:p w14:paraId="088FDB5A" w14:textId="77777777" w:rsidR="004F7484" w:rsidRPr="003F5AF2" w:rsidRDefault="004F7484" w:rsidP="004F7484">
            <w:pPr>
              <w:spacing w:line="300" w:lineRule="atLeast"/>
              <w:rPr>
                <w:rFonts w:eastAsia="Calibri"/>
                <w:lang w:bidi="ar-SA"/>
              </w:rPr>
            </w:pPr>
          </w:p>
        </w:tc>
      </w:tr>
      <w:tr w:rsidR="004F7484" w:rsidRPr="003F5AF2" w14:paraId="0CFAA3E7" w14:textId="77777777" w:rsidTr="00673901">
        <w:tc>
          <w:tcPr>
            <w:tcW w:w="2000" w:type="dxa"/>
            <w:shd w:val="clear" w:color="auto" w:fill="FFFFFF"/>
            <w:tcMar>
              <w:top w:w="0" w:type="dxa"/>
              <w:left w:w="75" w:type="dxa"/>
              <w:bottom w:w="0" w:type="dxa"/>
              <w:right w:w="75" w:type="dxa"/>
            </w:tcMar>
            <w:hideMark/>
          </w:tcPr>
          <w:p w14:paraId="284D78AF" w14:textId="77777777" w:rsidR="004F7484" w:rsidRPr="003F5AF2" w:rsidRDefault="004F7484" w:rsidP="004F7484">
            <w:pPr>
              <w:spacing w:line="300" w:lineRule="atLeast"/>
              <w:rPr>
                <w:rFonts w:eastAsia="Calibri"/>
                <w:lang w:bidi="ar-SA"/>
              </w:rPr>
            </w:pPr>
            <w:r w:rsidRPr="003F5AF2">
              <w:rPr>
                <w:rFonts w:eastAsia="Calibri"/>
                <w:lang w:bidi="ar-SA"/>
              </w:rPr>
              <w:t>Total</w:t>
            </w:r>
          </w:p>
        </w:tc>
        <w:tc>
          <w:tcPr>
            <w:tcW w:w="671" w:type="dxa"/>
            <w:shd w:val="clear" w:color="auto" w:fill="FFFFFF"/>
            <w:tcMar>
              <w:top w:w="0" w:type="dxa"/>
              <w:left w:w="75" w:type="dxa"/>
              <w:bottom w:w="0" w:type="dxa"/>
              <w:right w:w="75" w:type="dxa"/>
            </w:tcMar>
            <w:hideMark/>
          </w:tcPr>
          <w:p w14:paraId="3F1BAA97" w14:textId="77777777" w:rsidR="004F7484" w:rsidRPr="003F5AF2" w:rsidRDefault="004F7484" w:rsidP="004F7484">
            <w:pPr>
              <w:spacing w:line="300" w:lineRule="atLeast"/>
              <w:rPr>
                <w:rFonts w:eastAsia="Calibri"/>
                <w:lang w:bidi="ar-SA"/>
              </w:rPr>
            </w:pPr>
            <w:r w:rsidRPr="003F5AF2">
              <w:rPr>
                <w:rFonts w:eastAsia="Calibri"/>
                <w:lang w:bidi="ar-SA"/>
              </w:rPr>
              <w:t>445</w:t>
            </w:r>
          </w:p>
        </w:tc>
        <w:tc>
          <w:tcPr>
            <w:tcW w:w="849" w:type="dxa"/>
            <w:shd w:val="clear" w:color="auto" w:fill="FFFFFF"/>
            <w:tcMar>
              <w:top w:w="0" w:type="dxa"/>
              <w:left w:w="75" w:type="dxa"/>
              <w:bottom w:w="0" w:type="dxa"/>
              <w:right w:w="75" w:type="dxa"/>
            </w:tcMar>
            <w:vAlign w:val="center"/>
            <w:hideMark/>
          </w:tcPr>
          <w:p w14:paraId="236C349B" w14:textId="77777777" w:rsidR="004F7484" w:rsidRPr="003F5AF2" w:rsidRDefault="004F7484" w:rsidP="004F7484">
            <w:pPr>
              <w:spacing w:line="300" w:lineRule="atLeast"/>
              <w:rPr>
                <w:rFonts w:eastAsia="Calibri"/>
                <w:lang w:bidi="ar-SA"/>
              </w:rPr>
            </w:pPr>
          </w:p>
        </w:tc>
        <w:tc>
          <w:tcPr>
            <w:tcW w:w="891" w:type="dxa"/>
            <w:shd w:val="clear" w:color="auto" w:fill="FFFFFF"/>
            <w:tcMar>
              <w:top w:w="0" w:type="dxa"/>
              <w:left w:w="75" w:type="dxa"/>
              <w:bottom w:w="0" w:type="dxa"/>
              <w:right w:w="75" w:type="dxa"/>
            </w:tcMar>
            <w:vAlign w:val="center"/>
            <w:hideMark/>
          </w:tcPr>
          <w:p w14:paraId="092AD84F" w14:textId="77777777" w:rsidR="004F7484" w:rsidRPr="003F5AF2" w:rsidRDefault="004F7484" w:rsidP="004F7484">
            <w:pPr>
              <w:spacing w:line="300" w:lineRule="atLeast"/>
              <w:rPr>
                <w:rFonts w:eastAsia="Calibri"/>
                <w:lang w:bidi="ar-SA"/>
              </w:rPr>
            </w:pPr>
          </w:p>
        </w:tc>
        <w:tc>
          <w:tcPr>
            <w:tcW w:w="786" w:type="dxa"/>
            <w:shd w:val="clear" w:color="auto" w:fill="FFFFFF"/>
            <w:tcMar>
              <w:top w:w="0" w:type="dxa"/>
              <w:left w:w="75" w:type="dxa"/>
              <w:bottom w:w="0" w:type="dxa"/>
              <w:right w:w="75" w:type="dxa"/>
            </w:tcMar>
            <w:vAlign w:val="center"/>
            <w:hideMark/>
          </w:tcPr>
          <w:p w14:paraId="4BB8F271" w14:textId="77777777" w:rsidR="004F7484" w:rsidRPr="003F5AF2" w:rsidRDefault="004F7484" w:rsidP="004F7484">
            <w:pPr>
              <w:spacing w:line="300" w:lineRule="atLeast"/>
              <w:rPr>
                <w:rFonts w:eastAsia="Calibri"/>
                <w:lang w:bidi="ar-SA"/>
              </w:rPr>
            </w:pPr>
          </w:p>
        </w:tc>
        <w:tc>
          <w:tcPr>
            <w:tcW w:w="891" w:type="dxa"/>
            <w:shd w:val="clear" w:color="auto" w:fill="FFFFFF"/>
            <w:tcMar>
              <w:top w:w="0" w:type="dxa"/>
              <w:left w:w="75" w:type="dxa"/>
              <w:bottom w:w="0" w:type="dxa"/>
              <w:right w:w="75" w:type="dxa"/>
            </w:tcMar>
            <w:vAlign w:val="center"/>
            <w:hideMark/>
          </w:tcPr>
          <w:p w14:paraId="1139A52E" w14:textId="77777777" w:rsidR="004F7484" w:rsidRPr="003F5AF2" w:rsidRDefault="004F7484" w:rsidP="004F7484">
            <w:pPr>
              <w:spacing w:line="300" w:lineRule="atLeast"/>
              <w:rPr>
                <w:rFonts w:eastAsia="Calibri"/>
                <w:lang w:bidi="ar-SA"/>
              </w:rPr>
            </w:pPr>
          </w:p>
        </w:tc>
        <w:tc>
          <w:tcPr>
            <w:tcW w:w="1070" w:type="dxa"/>
            <w:shd w:val="clear" w:color="auto" w:fill="FFFFFF"/>
            <w:tcMar>
              <w:top w:w="0" w:type="dxa"/>
              <w:left w:w="75" w:type="dxa"/>
              <w:bottom w:w="0" w:type="dxa"/>
              <w:right w:w="75" w:type="dxa"/>
            </w:tcMar>
            <w:vAlign w:val="center"/>
            <w:hideMark/>
          </w:tcPr>
          <w:p w14:paraId="6B829E2A" w14:textId="77777777" w:rsidR="004F7484" w:rsidRPr="003F5AF2" w:rsidRDefault="004F7484" w:rsidP="004F7484">
            <w:pPr>
              <w:spacing w:line="300" w:lineRule="atLeast"/>
              <w:rPr>
                <w:rFonts w:eastAsia="Calibri"/>
                <w:lang w:bidi="ar-SA"/>
              </w:rPr>
            </w:pPr>
          </w:p>
        </w:tc>
      </w:tr>
      <w:tr w:rsidR="004F7484" w:rsidRPr="003F5AF2" w14:paraId="75EC8FD0" w14:textId="77777777" w:rsidTr="00673901">
        <w:tc>
          <w:tcPr>
            <w:tcW w:w="2000" w:type="dxa"/>
            <w:shd w:val="clear" w:color="auto" w:fill="FFFFFF"/>
            <w:tcMar>
              <w:top w:w="0" w:type="dxa"/>
              <w:left w:w="75" w:type="dxa"/>
              <w:bottom w:w="0" w:type="dxa"/>
              <w:right w:w="75" w:type="dxa"/>
            </w:tcMar>
            <w:hideMark/>
          </w:tcPr>
          <w:p w14:paraId="066E851A" w14:textId="77777777" w:rsidR="004F7484" w:rsidRPr="003F5AF2" w:rsidRDefault="004F7484" w:rsidP="004F7484">
            <w:pPr>
              <w:spacing w:line="300" w:lineRule="atLeast"/>
              <w:rPr>
                <w:rFonts w:eastAsia="Calibri"/>
                <w:lang w:bidi="ar-SA"/>
              </w:rPr>
            </w:pPr>
            <w:r w:rsidRPr="003F5AF2">
              <w:rPr>
                <w:rFonts w:eastAsia="Calibri"/>
                <w:lang w:bidi="ar-SA"/>
              </w:rPr>
              <w:t>Corrected Total</w:t>
            </w:r>
          </w:p>
        </w:tc>
        <w:tc>
          <w:tcPr>
            <w:tcW w:w="671" w:type="dxa"/>
            <w:shd w:val="clear" w:color="auto" w:fill="FFFFFF"/>
            <w:tcMar>
              <w:top w:w="0" w:type="dxa"/>
              <w:left w:w="75" w:type="dxa"/>
              <w:bottom w:w="0" w:type="dxa"/>
              <w:right w:w="75" w:type="dxa"/>
            </w:tcMar>
            <w:hideMark/>
          </w:tcPr>
          <w:p w14:paraId="58F4E20D" w14:textId="77777777" w:rsidR="004F7484" w:rsidRPr="003F5AF2" w:rsidRDefault="004F7484" w:rsidP="004F7484">
            <w:pPr>
              <w:spacing w:line="300" w:lineRule="atLeast"/>
              <w:rPr>
                <w:rFonts w:eastAsia="Calibri"/>
                <w:lang w:bidi="ar-SA"/>
              </w:rPr>
            </w:pPr>
            <w:r w:rsidRPr="003F5AF2">
              <w:rPr>
                <w:rFonts w:eastAsia="Calibri"/>
                <w:lang w:bidi="ar-SA"/>
              </w:rPr>
              <w:t>444</w:t>
            </w:r>
          </w:p>
        </w:tc>
        <w:tc>
          <w:tcPr>
            <w:tcW w:w="849" w:type="dxa"/>
            <w:shd w:val="clear" w:color="auto" w:fill="FFFFFF"/>
            <w:tcMar>
              <w:top w:w="0" w:type="dxa"/>
              <w:left w:w="75" w:type="dxa"/>
              <w:bottom w:w="0" w:type="dxa"/>
              <w:right w:w="75" w:type="dxa"/>
            </w:tcMar>
            <w:vAlign w:val="center"/>
            <w:hideMark/>
          </w:tcPr>
          <w:p w14:paraId="459101FC" w14:textId="77777777" w:rsidR="004F7484" w:rsidRPr="003F5AF2" w:rsidRDefault="004F7484" w:rsidP="004F7484">
            <w:pPr>
              <w:spacing w:line="300" w:lineRule="atLeast"/>
              <w:rPr>
                <w:rFonts w:eastAsia="Calibri"/>
                <w:lang w:bidi="ar-SA"/>
              </w:rPr>
            </w:pPr>
          </w:p>
        </w:tc>
        <w:tc>
          <w:tcPr>
            <w:tcW w:w="891" w:type="dxa"/>
            <w:shd w:val="clear" w:color="auto" w:fill="FFFFFF"/>
            <w:tcMar>
              <w:top w:w="0" w:type="dxa"/>
              <w:left w:w="75" w:type="dxa"/>
              <w:bottom w:w="0" w:type="dxa"/>
              <w:right w:w="75" w:type="dxa"/>
            </w:tcMar>
            <w:vAlign w:val="center"/>
            <w:hideMark/>
          </w:tcPr>
          <w:p w14:paraId="670604A6" w14:textId="77777777" w:rsidR="004F7484" w:rsidRPr="003F5AF2" w:rsidRDefault="004F7484" w:rsidP="004F7484">
            <w:pPr>
              <w:spacing w:line="300" w:lineRule="atLeast"/>
              <w:rPr>
                <w:rFonts w:eastAsia="Calibri"/>
                <w:lang w:bidi="ar-SA"/>
              </w:rPr>
            </w:pPr>
          </w:p>
        </w:tc>
        <w:tc>
          <w:tcPr>
            <w:tcW w:w="786" w:type="dxa"/>
            <w:shd w:val="clear" w:color="auto" w:fill="FFFFFF"/>
            <w:tcMar>
              <w:top w:w="0" w:type="dxa"/>
              <w:left w:w="75" w:type="dxa"/>
              <w:bottom w:w="0" w:type="dxa"/>
              <w:right w:w="75" w:type="dxa"/>
            </w:tcMar>
            <w:vAlign w:val="center"/>
            <w:hideMark/>
          </w:tcPr>
          <w:p w14:paraId="6CED47EB" w14:textId="77777777" w:rsidR="004F7484" w:rsidRPr="003F5AF2" w:rsidRDefault="004F7484" w:rsidP="004F7484">
            <w:pPr>
              <w:spacing w:line="300" w:lineRule="atLeast"/>
              <w:rPr>
                <w:rFonts w:eastAsia="Calibri"/>
                <w:lang w:bidi="ar-SA"/>
              </w:rPr>
            </w:pPr>
          </w:p>
        </w:tc>
        <w:tc>
          <w:tcPr>
            <w:tcW w:w="891" w:type="dxa"/>
            <w:shd w:val="clear" w:color="auto" w:fill="FFFFFF"/>
            <w:tcMar>
              <w:top w:w="0" w:type="dxa"/>
              <w:left w:w="75" w:type="dxa"/>
              <w:bottom w:w="0" w:type="dxa"/>
              <w:right w:w="75" w:type="dxa"/>
            </w:tcMar>
            <w:vAlign w:val="center"/>
            <w:hideMark/>
          </w:tcPr>
          <w:p w14:paraId="65ECE6A0" w14:textId="77777777" w:rsidR="004F7484" w:rsidRPr="003F5AF2" w:rsidRDefault="004F7484" w:rsidP="004F7484">
            <w:pPr>
              <w:spacing w:line="300" w:lineRule="atLeast"/>
              <w:rPr>
                <w:rFonts w:eastAsia="Calibri"/>
                <w:lang w:bidi="ar-SA"/>
              </w:rPr>
            </w:pPr>
          </w:p>
        </w:tc>
        <w:tc>
          <w:tcPr>
            <w:tcW w:w="1070" w:type="dxa"/>
            <w:shd w:val="clear" w:color="auto" w:fill="FFFFFF"/>
            <w:tcMar>
              <w:top w:w="0" w:type="dxa"/>
              <w:left w:w="75" w:type="dxa"/>
              <w:bottom w:w="0" w:type="dxa"/>
              <w:right w:w="75" w:type="dxa"/>
            </w:tcMar>
            <w:vAlign w:val="center"/>
            <w:hideMark/>
          </w:tcPr>
          <w:p w14:paraId="4C586376" w14:textId="77777777" w:rsidR="004F7484" w:rsidRPr="003F5AF2" w:rsidRDefault="004F7484" w:rsidP="004F7484">
            <w:pPr>
              <w:spacing w:line="300" w:lineRule="atLeast"/>
              <w:rPr>
                <w:rFonts w:eastAsia="Calibri"/>
                <w:lang w:bidi="ar-SA"/>
              </w:rPr>
            </w:pPr>
          </w:p>
        </w:tc>
      </w:tr>
    </w:tbl>
    <w:p w14:paraId="0F5618A0"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.032(</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.028).</w:t>
      </w:r>
    </w:p>
    <w:p w14:paraId="74FB618D"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6ADA5D99" w14:textId="77777777" w:rsidR="004F7484" w:rsidRPr="003F5AF2" w:rsidRDefault="004F7484" w:rsidP="004F7484">
      <w:pPr>
        <w:spacing w:line="240" w:lineRule="auto"/>
        <w:rPr>
          <w:rFonts w:eastAsia="Calibri"/>
          <w:lang w:bidi="ar-SA"/>
        </w:rPr>
      </w:pPr>
    </w:p>
    <w:p w14:paraId="3B4832F5" w14:textId="77777777" w:rsidR="004F7484" w:rsidRDefault="004F7484" w:rsidP="004F7484">
      <w:pPr>
        <w:spacing w:line="240" w:lineRule="auto"/>
        <w:rPr>
          <w:rFonts w:eastAsia="Calibri"/>
          <w:lang w:bidi="ar-SA"/>
        </w:rPr>
      </w:pPr>
    </w:p>
    <w:p w14:paraId="7D9CDC50" w14:textId="77777777" w:rsidR="0097484D" w:rsidRDefault="0097484D" w:rsidP="004F7484">
      <w:pPr>
        <w:spacing w:line="240" w:lineRule="auto"/>
        <w:rPr>
          <w:rFonts w:eastAsia="Calibri"/>
          <w:lang w:bidi="ar-SA"/>
        </w:rPr>
      </w:pPr>
    </w:p>
    <w:p w14:paraId="5BD7BB71" w14:textId="21B03258" w:rsidR="004F7484" w:rsidRPr="003F5AF2" w:rsidRDefault="004915B2" w:rsidP="004F7484">
      <w:pPr>
        <w:spacing w:line="240" w:lineRule="auto"/>
        <w:rPr>
          <w:rFonts w:eastAsia="Calibri"/>
          <w:lang w:bidi="ar-SA"/>
        </w:rPr>
      </w:pPr>
      <w:r>
        <w:rPr>
          <w:rFonts w:eastAsia="Calibri"/>
          <w:lang w:bidi="ar-SA"/>
        </w:rPr>
        <w:br w:type="page"/>
      </w:r>
    </w:p>
    <w:p w14:paraId="52174700" w14:textId="2247ADC8" w:rsidR="00673901" w:rsidRPr="003F5AF2" w:rsidRDefault="00673901" w:rsidP="00673901">
      <w:pPr>
        <w:pStyle w:val="Caption"/>
        <w:keepNext/>
      </w:pPr>
      <w:bookmarkStart w:id="107" w:name="_Toc520840120"/>
      <w:r w:rsidRPr="003F5AF2">
        <w:lastRenderedPageBreak/>
        <w:t>Table</w:t>
      </w:r>
      <w:r w:rsidR="004915B2">
        <w:t xml:space="preserve"> 15</w:t>
      </w:r>
      <w:r w:rsidRPr="003F5AF2">
        <w:t>.</w:t>
      </w:r>
      <w:r w:rsidR="00687CEF" w:rsidRPr="003F5AF2">
        <w:t xml:space="preserve"> ANCOVA Summary Table for Perceived Self-E</w:t>
      </w:r>
      <w:r w:rsidRPr="003F5AF2">
        <w:t>fficacy</w:t>
      </w:r>
      <w:r w:rsidR="0097484D">
        <w:t xml:space="preserve"> </w:t>
      </w:r>
      <w:r w:rsidRPr="003F5AF2">
        <w:t>(Exercise)</w:t>
      </w:r>
      <w:bookmarkEnd w:id="107"/>
    </w:p>
    <w:tbl>
      <w:tblPr>
        <w:tblW w:w="7012"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976"/>
        <w:gridCol w:w="510"/>
        <w:gridCol w:w="815"/>
        <w:gridCol w:w="810"/>
        <w:gridCol w:w="786"/>
        <w:gridCol w:w="831"/>
        <w:gridCol w:w="1284"/>
      </w:tblGrid>
      <w:tr w:rsidR="004F7484" w:rsidRPr="003F5AF2" w14:paraId="247A5EF8" w14:textId="77777777" w:rsidTr="00673901">
        <w:tc>
          <w:tcPr>
            <w:tcW w:w="197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1338FAB6" w14:textId="77777777" w:rsidR="004F7484" w:rsidRPr="003F5AF2" w:rsidRDefault="004F7484" w:rsidP="004F7484">
            <w:pPr>
              <w:spacing w:line="240" w:lineRule="auto"/>
              <w:rPr>
                <w:rFonts w:eastAsia="Calibri"/>
                <w:lang w:bidi="ar-SA"/>
              </w:rPr>
            </w:pPr>
            <w:r w:rsidRPr="003F5AF2">
              <w:rPr>
                <w:rFonts w:eastAsia="Calibri"/>
                <w:lang w:bidi="ar-SA"/>
              </w:rPr>
              <w:t>Source</w:t>
            </w:r>
          </w:p>
        </w:tc>
        <w:tc>
          <w:tcPr>
            <w:tcW w:w="51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0BF6C634" w14:textId="77777777" w:rsidR="004F7484" w:rsidRPr="003F5AF2" w:rsidRDefault="004F7484" w:rsidP="004F7484">
            <w:pPr>
              <w:spacing w:line="240" w:lineRule="auto"/>
              <w:rPr>
                <w:rFonts w:eastAsia="Calibri"/>
                <w:i/>
                <w:lang w:bidi="ar-SA"/>
              </w:rPr>
            </w:pPr>
            <w:proofErr w:type="spellStart"/>
            <w:r w:rsidRPr="003F5AF2">
              <w:rPr>
                <w:rFonts w:eastAsia="Calibri"/>
                <w:i/>
                <w:lang w:bidi="ar-SA"/>
              </w:rPr>
              <w:t>df</w:t>
            </w:r>
            <w:proofErr w:type="spellEnd"/>
          </w:p>
        </w:tc>
        <w:tc>
          <w:tcPr>
            <w:tcW w:w="815"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151E6134" w14:textId="77777777" w:rsidR="004F7484" w:rsidRPr="003F5AF2" w:rsidRDefault="004F7484" w:rsidP="004F7484">
            <w:pPr>
              <w:spacing w:line="240" w:lineRule="auto"/>
              <w:rPr>
                <w:rFonts w:eastAsia="Calibri"/>
                <w:i/>
                <w:lang w:bidi="ar-SA"/>
              </w:rPr>
            </w:pPr>
            <w:r w:rsidRPr="003F5AF2">
              <w:rPr>
                <w:rFonts w:eastAsia="Calibri"/>
                <w:i/>
                <w:lang w:bidi="ar-SA"/>
              </w:rPr>
              <w:t>MS</w:t>
            </w:r>
          </w:p>
        </w:tc>
        <w:tc>
          <w:tcPr>
            <w:tcW w:w="81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4983D717" w14:textId="77777777" w:rsidR="004F7484" w:rsidRPr="003F5AF2" w:rsidRDefault="004F7484" w:rsidP="004F7484">
            <w:pPr>
              <w:spacing w:line="240" w:lineRule="auto"/>
              <w:rPr>
                <w:rFonts w:eastAsia="Calibri"/>
                <w:i/>
                <w:lang w:bidi="ar-SA"/>
              </w:rPr>
            </w:pPr>
            <w:r w:rsidRPr="003F5AF2">
              <w:rPr>
                <w:rFonts w:eastAsia="Calibri"/>
                <w:i/>
                <w:lang w:bidi="ar-SA"/>
              </w:rPr>
              <w:t>F</w:t>
            </w:r>
          </w:p>
        </w:tc>
        <w:tc>
          <w:tcPr>
            <w:tcW w:w="78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1DF66F8" w14:textId="77777777" w:rsidR="004F7484" w:rsidRPr="003F5AF2" w:rsidRDefault="004F7484" w:rsidP="004F7484">
            <w:pPr>
              <w:spacing w:line="240" w:lineRule="auto"/>
              <w:rPr>
                <w:rFonts w:eastAsia="Calibri"/>
                <w:i/>
                <w:lang w:bidi="ar-SA"/>
              </w:rPr>
            </w:pPr>
            <w:r w:rsidRPr="003F5AF2">
              <w:rPr>
                <w:rFonts w:eastAsia="Calibri"/>
                <w:i/>
                <w:lang w:bidi="ar-SA"/>
              </w:rPr>
              <w:t>p</w:t>
            </w:r>
          </w:p>
        </w:tc>
        <w:tc>
          <w:tcPr>
            <w:tcW w:w="831"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527E1B39" w14:textId="77777777" w:rsidR="004F7484" w:rsidRPr="003F5AF2" w:rsidRDefault="004F7484" w:rsidP="004F7484">
            <w:pPr>
              <w:spacing w:line="240" w:lineRule="auto"/>
              <w:rPr>
                <w:rFonts w:eastAsia="Calibri"/>
                <w:i/>
                <w:lang w:bidi="ar-SA"/>
              </w:rPr>
            </w:pPr>
            <w:r w:rsidRPr="003F5AF2">
              <w:rPr>
                <w:i/>
              </w:rPr>
              <w:t>η</w:t>
            </w:r>
            <w:r w:rsidRPr="003F5AF2">
              <w:rPr>
                <w:i/>
                <w:vertAlign w:val="superscript"/>
              </w:rPr>
              <w:t>2</w:t>
            </w:r>
            <w:r w:rsidRPr="003F5AF2">
              <w:rPr>
                <w:i/>
                <w:vertAlign w:val="subscript"/>
              </w:rPr>
              <w:t>part</w:t>
            </w:r>
          </w:p>
        </w:tc>
        <w:tc>
          <w:tcPr>
            <w:tcW w:w="1284"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4AE73F76" w14:textId="77777777" w:rsidR="004F7484" w:rsidRPr="003F5AF2" w:rsidRDefault="004F7484" w:rsidP="004F7484">
            <w:pPr>
              <w:spacing w:line="240" w:lineRule="auto"/>
              <w:rPr>
                <w:rFonts w:eastAsia="Calibri"/>
                <w:i/>
                <w:lang w:bidi="ar-SA"/>
              </w:rPr>
            </w:pPr>
            <w:r w:rsidRPr="003F5AF2">
              <w:rPr>
                <w:rFonts w:eastAsia="Calibri"/>
                <w:i/>
                <w:lang w:bidi="ar-SA"/>
              </w:rPr>
              <w:t>Observed Power</w:t>
            </w:r>
          </w:p>
        </w:tc>
      </w:tr>
      <w:tr w:rsidR="004F7484" w:rsidRPr="003F5AF2" w14:paraId="59259FA0" w14:textId="77777777" w:rsidTr="00673901">
        <w:tc>
          <w:tcPr>
            <w:tcW w:w="1976" w:type="dxa"/>
            <w:tcBorders>
              <w:top w:val="single" w:sz="4" w:space="0" w:color="auto"/>
            </w:tcBorders>
            <w:shd w:val="clear" w:color="auto" w:fill="FFFFFF"/>
            <w:tcMar>
              <w:top w:w="0" w:type="dxa"/>
              <w:left w:w="75" w:type="dxa"/>
              <w:bottom w:w="0" w:type="dxa"/>
              <w:right w:w="75" w:type="dxa"/>
            </w:tcMar>
            <w:hideMark/>
          </w:tcPr>
          <w:p w14:paraId="059A266A" w14:textId="77777777" w:rsidR="004F7484" w:rsidRPr="003F5AF2" w:rsidRDefault="004F7484" w:rsidP="004F7484">
            <w:pPr>
              <w:spacing w:line="240" w:lineRule="auto"/>
              <w:rPr>
                <w:rFonts w:eastAsia="Calibri"/>
                <w:lang w:bidi="ar-SA"/>
              </w:rPr>
            </w:pPr>
            <w:proofErr w:type="spellStart"/>
            <w:r w:rsidRPr="003F5AF2">
              <w:rPr>
                <w:rFonts w:eastAsia="Calibri"/>
                <w:lang w:bidi="ar-SA"/>
              </w:rPr>
              <w:t>Exercise_Behavior</w:t>
            </w:r>
            <w:proofErr w:type="spellEnd"/>
          </w:p>
        </w:tc>
        <w:tc>
          <w:tcPr>
            <w:tcW w:w="510" w:type="dxa"/>
            <w:tcBorders>
              <w:top w:val="single" w:sz="4" w:space="0" w:color="auto"/>
            </w:tcBorders>
            <w:shd w:val="clear" w:color="auto" w:fill="FFFFFF"/>
            <w:tcMar>
              <w:top w:w="0" w:type="dxa"/>
              <w:left w:w="75" w:type="dxa"/>
              <w:bottom w:w="0" w:type="dxa"/>
              <w:right w:w="75" w:type="dxa"/>
            </w:tcMar>
            <w:hideMark/>
          </w:tcPr>
          <w:p w14:paraId="05C06D94"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815" w:type="dxa"/>
            <w:tcBorders>
              <w:top w:val="single" w:sz="4" w:space="0" w:color="auto"/>
            </w:tcBorders>
            <w:shd w:val="clear" w:color="auto" w:fill="FFFFFF"/>
            <w:tcMar>
              <w:top w:w="0" w:type="dxa"/>
              <w:left w:w="75" w:type="dxa"/>
              <w:bottom w:w="0" w:type="dxa"/>
              <w:right w:w="75" w:type="dxa"/>
            </w:tcMar>
            <w:hideMark/>
          </w:tcPr>
          <w:p w14:paraId="42387BAA" w14:textId="77777777" w:rsidR="004F7484" w:rsidRPr="003F5AF2" w:rsidRDefault="004F7484" w:rsidP="004F7484">
            <w:pPr>
              <w:spacing w:line="240" w:lineRule="auto"/>
              <w:rPr>
                <w:rFonts w:eastAsia="Calibri"/>
                <w:lang w:bidi="ar-SA"/>
              </w:rPr>
            </w:pPr>
            <w:r w:rsidRPr="003F5AF2">
              <w:rPr>
                <w:rFonts w:eastAsia="Calibri"/>
                <w:lang w:bidi="ar-SA"/>
              </w:rPr>
              <w:t>89.627</w:t>
            </w:r>
          </w:p>
        </w:tc>
        <w:tc>
          <w:tcPr>
            <w:tcW w:w="810" w:type="dxa"/>
            <w:tcBorders>
              <w:top w:val="single" w:sz="4" w:space="0" w:color="auto"/>
            </w:tcBorders>
            <w:shd w:val="clear" w:color="auto" w:fill="FFFFFF"/>
            <w:tcMar>
              <w:top w:w="0" w:type="dxa"/>
              <w:left w:w="75" w:type="dxa"/>
              <w:bottom w:w="0" w:type="dxa"/>
              <w:right w:w="75" w:type="dxa"/>
            </w:tcMar>
            <w:hideMark/>
          </w:tcPr>
          <w:p w14:paraId="0BED0BBE" w14:textId="77777777" w:rsidR="004F7484" w:rsidRPr="003F5AF2" w:rsidRDefault="004F7484" w:rsidP="004F7484">
            <w:pPr>
              <w:spacing w:line="240" w:lineRule="auto"/>
              <w:rPr>
                <w:rFonts w:eastAsia="Calibri"/>
                <w:lang w:bidi="ar-SA"/>
              </w:rPr>
            </w:pPr>
            <w:r w:rsidRPr="003F5AF2">
              <w:rPr>
                <w:rFonts w:eastAsia="Calibri"/>
                <w:lang w:bidi="ar-SA"/>
              </w:rPr>
              <w:t>42.618</w:t>
            </w:r>
          </w:p>
        </w:tc>
        <w:tc>
          <w:tcPr>
            <w:tcW w:w="786" w:type="dxa"/>
            <w:tcBorders>
              <w:top w:val="single" w:sz="4" w:space="0" w:color="auto"/>
            </w:tcBorders>
            <w:shd w:val="clear" w:color="auto" w:fill="FFFFFF"/>
            <w:tcMar>
              <w:top w:w="0" w:type="dxa"/>
              <w:left w:w="75" w:type="dxa"/>
              <w:bottom w:w="0" w:type="dxa"/>
              <w:right w:w="75" w:type="dxa"/>
            </w:tcMar>
            <w:hideMark/>
          </w:tcPr>
          <w:p w14:paraId="1FE8297A" w14:textId="54B91844" w:rsidR="004F7484" w:rsidRPr="003F5AF2" w:rsidRDefault="004F7484" w:rsidP="004F7484">
            <w:pPr>
              <w:spacing w:line="240" w:lineRule="auto"/>
              <w:rPr>
                <w:rFonts w:eastAsia="Calibri"/>
                <w:lang w:bidi="ar-SA"/>
              </w:rPr>
            </w:pPr>
            <w:r w:rsidRPr="003F5AF2">
              <w:rPr>
                <w:rFonts w:eastAsia="Calibri"/>
                <w:lang w:bidi="ar-SA"/>
              </w:rPr>
              <w:t>.</w:t>
            </w:r>
            <w:r w:rsidR="00954B54" w:rsidRPr="003F5AF2">
              <w:rPr>
                <w:rFonts w:eastAsia="Calibri"/>
                <w:lang w:bidi="ar-SA"/>
              </w:rPr>
              <w:t>&lt;001</w:t>
            </w:r>
            <w:r w:rsidRPr="003F5AF2">
              <w:rPr>
                <w:rFonts w:eastAsia="Calibri"/>
                <w:vertAlign w:val="superscript"/>
                <w:lang w:bidi="ar-SA"/>
              </w:rPr>
              <w:t>*</w:t>
            </w:r>
          </w:p>
        </w:tc>
        <w:tc>
          <w:tcPr>
            <w:tcW w:w="831" w:type="dxa"/>
            <w:tcBorders>
              <w:top w:val="single" w:sz="4" w:space="0" w:color="auto"/>
            </w:tcBorders>
            <w:shd w:val="clear" w:color="auto" w:fill="FFFFFF"/>
            <w:tcMar>
              <w:top w:w="0" w:type="dxa"/>
              <w:left w:w="75" w:type="dxa"/>
              <w:bottom w:w="0" w:type="dxa"/>
              <w:right w:w="75" w:type="dxa"/>
            </w:tcMar>
            <w:hideMark/>
          </w:tcPr>
          <w:p w14:paraId="288C02AA" w14:textId="77777777" w:rsidR="004F7484" w:rsidRPr="003F5AF2" w:rsidRDefault="004F7484" w:rsidP="004F7484">
            <w:pPr>
              <w:spacing w:line="240" w:lineRule="auto"/>
              <w:rPr>
                <w:rFonts w:eastAsia="Calibri"/>
                <w:lang w:bidi="ar-SA"/>
              </w:rPr>
            </w:pPr>
            <w:r w:rsidRPr="003F5AF2">
              <w:rPr>
                <w:rFonts w:eastAsia="Calibri"/>
                <w:lang w:bidi="ar-SA"/>
              </w:rPr>
              <w:t>.089</w:t>
            </w:r>
          </w:p>
        </w:tc>
        <w:tc>
          <w:tcPr>
            <w:tcW w:w="1284" w:type="dxa"/>
            <w:tcBorders>
              <w:top w:val="single" w:sz="4" w:space="0" w:color="auto"/>
            </w:tcBorders>
            <w:shd w:val="clear" w:color="auto" w:fill="FFFFFF"/>
            <w:tcMar>
              <w:top w:w="0" w:type="dxa"/>
              <w:left w:w="75" w:type="dxa"/>
              <w:bottom w:w="0" w:type="dxa"/>
              <w:right w:w="75" w:type="dxa"/>
            </w:tcMar>
            <w:hideMark/>
          </w:tcPr>
          <w:p w14:paraId="1E4F0954" w14:textId="77777777" w:rsidR="004F7484" w:rsidRPr="003F5AF2" w:rsidRDefault="004F7484" w:rsidP="004F7484">
            <w:pPr>
              <w:spacing w:line="240" w:lineRule="auto"/>
              <w:rPr>
                <w:rFonts w:eastAsia="Calibri"/>
                <w:lang w:bidi="ar-SA"/>
              </w:rPr>
            </w:pPr>
            <w:r w:rsidRPr="003F5AF2">
              <w:rPr>
                <w:rFonts w:eastAsia="Calibri"/>
                <w:lang w:bidi="ar-SA"/>
              </w:rPr>
              <w:t>1.000</w:t>
            </w:r>
          </w:p>
        </w:tc>
      </w:tr>
      <w:tr w:rsidR="004F7484" w:rsidRPr="003F5AF2" w14:paraId="48302928" w14:textId="77777777" w:rsidTr="00673901">
        <w:tc>
          <w:tcPr>
            <w:tcW w:w="1976" w:type="dxa"/>
            <w:shd w:val="clear" w:color="auto" w:fill="FFFFFF"/>
            <w:tcMar>
              <w:top w:w="0" w:type="dxa"/>
              <w:left w:w="75" w:type="dxa"/>
              <w:bottom w:w="0" w:type="dxa"/>
              <w:right w:w="75" w:type="dxa"/>
            </w:tcMar>
            <w:hideMark/>
          </w:tcPr>
          <w:p w14:paraId="13699B3D" w14:textId="77777777" w:rsidR="004F7484" w:rsidRPr="003F5AF2" w:rsidRDefault="004F7484" w:rsidP="004F7484">
            <w:pPr>
              <w:spacing w:line="240" w:lineRule="auto"/>
              <w:rPr>
                <w:rFonts w:eastAsia="Calibri"/>
                <w:lang w:bidi="ar-SA"/>
              </w:rPr>
            </w:pPr>
            <w:r w:rsidRPr="003F5AF2">
              <w:rPr>
                <w:rFonts w:eastAsia="Calibri"/>
                <w:lang w:bidi="ar-SA"/>
              </w:rPr>
              <w:t>Efficacy</w:t>
            </w:r>
          </w:p>
        </w:tc>
        <w:tc>
          <w:tcPr>
            <w:tcW w:w="510" w:type="dxa"/>
            <w:shd w:val="clear" w:color="auto" w:fill="FFFFFF"/>
            <w:tcMar>
              <w:top w:w="0" w:type="dxa"/>
              <w:left w:w="75" w:type="dxa"/>
              <w:bottom w:w="0" w:type="dxa"/>
              <w:right w:w="75" w:type="dxa"/>
            </w:tcMar>
            <w:hideMark/>
          </w:tcPr>
          <w:p w14:paraId="55752C08"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815" w:type="dxa"/>
            <w:shd w:val="clear" w:color="auto" w:fill="FFFFFF"/>
            <w:tcMar>
              <w:top w:w="0" w:type="dxa"/>
              <w:left w:w="75" w:type="dxa"/>
              <w:bottom w:w="0" w:type="dxa"/>
              <w:right w:w="75" w:type="dxa"/>
            </w:tcMar>
            <w:hideMark/>
          </w:tcPr>
          <w:p w14:paraId="0B270394" w14:textId="77777777" w:rsidR="004F7484" w:rsidRPr="003F5AF2" w:rsidRDefault="004F7484" w:rsidP="004F7484">
            <w:pPr>
              <w:spacing w:line="240" w:lineRule="auto"/>
              <w:rPr>
                <w:rFonts w:eastAsia="Calibri"/>
                <w:lang w:bidi="ar-SA"/>
              </w:rPr>
            </w:pPr>
            <w:r w:rsidRPr="003F5AF2">
              <w:rPr>
                <w:rFonts w:eastAsia="Calibri"/>
                <w:lang w:bidi="ar-SA"/>
              </w:rPr>
              <w:t>.581</w:t>
            </w:r>
          </w:p>
        </w:tc>
        <w:tc>
          <w:tcPr>
            <w:tcW w:w="810" w:type="dxa"/>
            <w:shd w:val="clear" w:color="auto" w:fill="FFFFFF"/>
            <w:tcMar>
              <w:top w:w="0" w:type="dxa"/>
              <w:left w:w="75" w:type="dxa"/>
              <w:bottom w:w="0" w:type="dxa"/>
              <w:right w:w="75" w:type="dxa"/>
            </w:tcMar>
            <w:hideMark/>
          </w:tcPr>
          <w:p w14:paraId="72C101FB" w14:textId="77777777" w:rsidR="004F7484" w:rsidRPr="003F5AF2" w:rsidRDefault="004F7484" w:rsidP="004F7484">
            <w:pPr>
              <w:spacing w:line="240" w:lineRule="auto"/>
              <w:rPr>
                <w:rFonts w:eastAsia="Calibri"/>
                <w:lang w:bidi="ar-SA"/>
              </w:rPr>
            </w:pPr>
            <w:r w:rsidRPr="003F5AF2">
              <w:rPr>
                <w:rFonts w:eastAsia="Calibri"/>
                <w:lang w:bidi="ar-SA"/>
              </w:rPr>
              <w:t>.276</w:t>
            </w:r>
          </w:p>
        </w:tc>
        <w:tc>
          <w:tcPr>
            <w:tcW w:w="786" w:type="dxa"/>
            <w:shd w:val="clear" w:color="auto" w:fill="FFFFFF"/>
            <w:tcMar>
              <w:top w:w="0" w:type="dxa"/>
              <w:left w:w="75" w:type="dxa"/>
              <w:bottom w:w="0" w:type="dxa"/>
              <w:right w:w="75" w:type="dxa"/>
            </w:tcMar>
            <w:hideMark/>
          </w:tcPr>
          <w:p w14:paraId="7175E361" w14:textId="77777777" w:rsidR="004F7484" w:rsidRPr="003F5AF2" w:rsidRDefault="004F7484" w:rsidP="004F7484">
            <w:pPr>
              <w:spacing w:line="240" w:lineRule="auto"/>
              <w:rPr>
                <w:rFonts w:eastAsia="Calibri"/>
                <w:lang w:bidi="ar-SA"/>
              </w:rPr>
            </w:pPr>
            <w:r w:rsidRPr="003F5AF2">
              <w:rPr>
                <w:rFonts w:eastAsia="Calibri"/>
                <w:lang w:bidi="ar-SA"/>
              </w:rPr>
              <w:t>.599</w:t>
            </w:r>
          </w:p>
        </w:tc>
        <w:tc>
          <w:tcPr>
            <w:tcW w:w="831" w:type="dxa"/>
            <w:shd w:val="clear" w:color="auto" w:fill="FFFFFF"/>
            <w:tcMar>
              <w:top w:w="0" w:type="dxa"/>
              <w:left w:w="75" w:type="dxa"/>
              <w:bottom w:w="0" w:type="dxa"/>
              <w:right w:w="75" w:type="dxa"/>
            </w:tcMar>
            <w:hideMark/>
          </w:tcPr>
          <w:p w14:paraId="52A10157" w14:textId="77777777" w:rsidR="004F7484" w:rsidRPr="003F5AF2" w:rsidRDefault="004F7484" w:rsidP="004F7484">
            <w:pPr>
              <w:spacing w:line="240" w:lineRule="auto"/>
              <w:rPr>
                <w:rFonts w:eastAsia="Calibri"/>
                <w:lang w:bidi="ar-SA"/>
              </w:rPr>
            </w:pPr>
            <w:r w:rsidRPr="003F5AF2">
              <w:rPr>
                <w:rFonts w:eastAsia="Calibri"/>
                <w:lang w:bidi="ar-SA"/>
              </w:rPr>
              <w:t>.001</w:t>
            </w:r>
          </w:p>
        </w:tc>
        <w:tc>
          <w:tcPr>
            <w:tcW w:w="1284" w:type="dxa"/>
            <w:shd w:val="clear" w:color="auto" w:fill="FFFFFF"/>
            <w:tcMar>
              <w:top w:w="0" w:type="dxa"/>
              <w:left w:w="75" w:type="dxa"/>
              <w:bottom w:w="0" w:type="dxa"/>
              <w:right w:w="75" w:type="dxa"/>
            </w:tcMar>
            <w:hideMark/>
          </w:tcPr>
          <w:p w14:paraId="05BD3F40" w14:textId="77777777" w:rsidR="004F7484" w:rsidRPr="003F5AF2" w:rsidRDefault="004F7484" w:rsidP="004F7484">
            <w:pPr>
              <w:spacing w:line="240" w:lineRule="auto"/>
              <w:rPr>
                <w:rFonts w:eastAsia="Calibri"/>
                <w:lang w:bidi="ar-SA"/>
              </w:rPr>
            </w:pPr>
            <w:r w:rsidRPr="003F5AF2">
              <w:rPr>
                <w:rFonts w:eastAsia="Calibri"/>
                <w:lang w:bidi="ar-SA"/>
              </w:rPr>
              <w:t>.082</w:t>
            </w:r>
          </w:p>
        </w:tc>
      </w:tr>
      <w:tr w:rsidR="004F7484" w:rsidRPr="003F5AF2" w14:paraId="56E4B12A" w14:textId="77777777" w:rsidTr="00673901">
        <w:tc>
          <w:tcPr>
            <w:tcW w:w="1976" w:type="dxa"/>
            <w:shd w:val="clear" w:color="auto" w:fill="FFFFFF"/>
            <w:tcMar>
              <w:top w:w="0" w:type="dxa"/>
              <w:left w:w="75" w:type="dxa"/>
              <w:bottom w:w="0" w:type="dxa"/>
              <w:right w:w="75" w:type="dxa"/>
            </w:tcMar>
            <w:hideMark/>
          </w:tcPr>
          <w:p w14:paraId="7AA7B221" w14:textId="77777777" w:rsidR="004F7484" w:rsidRPr="003F5AF2" w:rsidRDefault="004F7484" w:rsidP="004F7484">
            <w:pPr>
              <w:spacing w:line="240" w:lineRule="auto"/>
              <w:rPr>
                <w:rFonts w:eastAsia="Calibri"/>
                <w:lang w:bidi="ar-SA"/>
              </w:rPr>
            </w:pPr>
            <w:r w:rsidRPr="003F5AF2">
              <w:rPr>
                <w:rFonts w:eastAsia="Calibri"/>
                <w:lang w:bidi="ar-SA"/>
              </w:rPr>
              <w:t>Barrier</w:t>
            </w:r>
          </w:p>
        </w:tc>
        <w:tc>
          <w:tcPr>
            <w:tcW w:w="510" w:type="dxa"/>
            <w:shd w:val="clear" w:color="auto" w:fill="FFFFFF"/>
            <w:tcMar>
              <w:top w:w="0" w:type="dxa"/>
              <w:left w:w="75" w:type="dxa"/>
              <w:bottom w:w="0" w:type="dxa"/>
              <w:right w:w="75" w:type="dxa"/>
            </w:tcMar>
            <w:hideMark/>
          </w:tcPr>
          <w:p w14:paraId="0E698A96"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815" w:type="dxa"/>
            <w:shd w:val="clear" w:color="auto" w:fill="FFFFFF"/>
            <w:tcMar>
              <w:top w:w="0" w:type="dxa"/>
              <w:left w:w="75" w:type="dxa"/>
              <w:bottom w:w="0" w:type="dxa"/>
              <w:right w:w="75" w:type="dxa"/>
            </w:tcMar>
            <w:hideMark/>
          </w:tcPr>
          <w:p w14:paraId="01F653DE" w14:textId="77777777" w:rsidR="004F7484" w:rsidRPr="003F5AF2" w:rsidRDefault="004F7484" w:rsidP="004F7484">
            <w:pPr>
              <w:spacing w:line="240" w:lineRule="auto"/>
              <w:rPr>
                <w:rFonts w:eastAsia="Calibri"/>
                <w:lang w:bidi="ar-SA"/>
              </w:rPr>
            </w:pPr>
            <w:r w:rsidRPr="003F5AF2">
              <w:rPr>
                <w:rFonts w:eastAsia="Calibri"/>
                <w:lang w:bidi="ar-SA"/>
              </w:rPr>
              <w:t>9.363</w:t>
            </w:r>
          </w:p>
        </w:tc>
        <w:tc>
          <w:tcPr>
            <w:tcW w:w="810" w:type="dxa"/>
            <w:shd w:val="clear" w:color="auto" w:fill="FFFFFF"/>
            <w:tcMar>
              <w:top w:w="0" w:type="dxa"/>
              <w:left w:w="75" w:type="dxa"/>
              <w:bottom w:w="0" w:type="dxa"/>
              <w:right w:w="75" w:type="dxa"/>
            </w:tcMar>
            <w:hideMark/>
          </w:tcPr>
          <w:p w14:paraId="61FC280A" w14:textId="77777777" w:rsidR="004F7484" w:rsidRPr="003F5AF2" w:rsidRDefault="004F7484" w:rsidP="004F7484">
            <w:pPr>
              <w:spacing w:line="240" w:lineRule="auto"/>
              <w:rPr>
                <w:rFonts w:eastAsia="Calibri"/>
                <w:lang w:bidi="ar-SA"/>
              </w:rPr>
            </w:pPr>
            <w:r w:rsidRPr="003F5AF2">
              <w:rPr>
                <w:rFonts w:eastAsia="Calibri"/>
                <w:lang w:bidi="ar-SA"/>
              </w:rPr>
              <w:t>4.452</w:t>
            </w:r>
          </w:p>
        </w:tc>
        <w:tc>
          <w:tcPr>
            <w:tcW w:w="786" w:type="dxa"/>
            <w:shd w:val="clear" w:color="auto" w:fill="FFFFFF"/>
            <w:tcMar>
              <w:top w:w="0" w:type="dxa"/>
              <w:left w:w="75" w:type="dxa"/>
              <w:bottom w:w="0" w:type="dxa"/>
              <w:right w:w="75" w:type="dxa"/>
            </w:tcMar>
            <w:hideMark/>
          </w:tcPr>
          <w:p w14:paraId="2198F0E9" w14:textId="77777777" w:rsidR="004F7484" w:rsidRPr="003F5AF2" w:rsidRDefault="004F7484" w:rsidP="004F7484">
            <w:pPr>
              <w:spacing w:line="240" w:lineRule="auto"/>
              <w:rPr>
                <w:rFonts w:eastAsia="Calibri"/>
                <w:lang w:bidi="ar-SA"/>
              </w:rPr>
            </w:pPr>
            <w:r w:rsidRPr="003F5AF2">
              <w:rPr>
                <w:rFonts w:eastAsia="Calibri"/>
                <w:lang w:bidi="ar-SA"/>
              </w:rPr>
              <w:t>.035</w:t>
            </w:r>
            <w:r w:rsidRPr="003F5AF2">
              <w:rPr>
                <w:rFonts w:eastAsia="Calibri"/>
                <w:vertAlign w:val="superscript"/>
                <w:lang w:bidi="ar-SA"/>
              </w:rPr>
              <w:t>*</w:t>
            </w:r>
          </w:p>
        </w:tc>
        <w:tc>
          <w:tcPr>
            <w:tcW w:w="831" w:type="dxa"/>
            <w:shd w:val="clear" w:color="auto" w:fill="FFFFFF"/>
            <w:tcMar>
              <w:top w:w="0" w:type="dxa"/>
              <w:left w:w="75" w:type="dxa"/>
              <w:bottom w:w="0" w:type="dxa"/>
              <w:right w:w="75" w:type="dxa"/>
            </w:tcMar>
            <w:hideMark/>
          </w:tcPr>
          <w:p w14:paraId="035EECFF" w14:textId="77777777" w:rsidR="004F7484" w:rsidRPr="003F5AF2" w:rsidRDefault="004F7484" w:rsidP="004F7484">
            <w:pPr>
              <w:spacing w:line="240" w:lineRule="auto"/>
              <w:rPr>
                <w:rFonts w:eastAsia="Calibri"/>
                <w:lang w:bidi="ar-SA"/>
              </w:rPr>
            </w:pPr>
            <w:r w:rsidRPr="003F5AF2">
              <w:rPr>
                <w:rFonts w:eastAsia="Calibri"/>
                <w:lang w:bidi="ar-SA"/>
              </w:rPr>
              <w:t>.010</w:t>
            </w:r>
          </w:p>
        </w:tc>
        <w:tc>
          <w:tcPr>
            <w:tcW w:w="1284" w:type="dxa"/>
            <w:shd w:val="clear" w:color="auto" w:fill="FFFFFF"/>
            <w:tcMar>
              <w:top w:w="0" w:type="dxa"/>
              <w:left w:w="75" w:type="dxa"/>
              <w:bottom w:w="0" w:type="dxa"/>
              <w:right w:w="75" w:type="dxa"/>
            </w:tcMar>
            <w:hideMark/>
          </w:tcPr>
          <w:p w14:paraId="6BB697A6" w14:textId="77777777" w:rsidR="004F7484" w:rsidRPr="003F5AF2" w:rsidRDefault="004F7484" w:rsidP="004F7484">
            <w:pPr>
              <w:spacing w:line="240" w:lineRule="auto"/>
              <w:rPr>
                <w:rFonts w:eastAsia="Calibri"/>
                <w:lang w:bidi="ar-SA"/>
              </w:rPr>
            </w:pPr>
            <w:r w:rsidRPr="003F5AF2">
              <w:rPr>
                <w:rFonts w:eastAsia="Calibri"/>
                <w:lang w:bidi="ar-SA"/>
              </w:rPr>
              <w:t>.558</w:t>
            </w:r>
          </w:p>
        </w:tc>
      </w:tr>
      <w:tr w:rsidR="004F7484" w:rsidRPr="003F5AF2" w14:paraId="2FE90560" w14:textId="77777777" w:rsidTr="00673901">
        <w:tc>
          <w:tcPr>
            <w:tcW w:w="1976" w:type="dxa"/>
            <w:shd w:val="clear" w:color="auto" w:fill="FFFFFF"/>
            <w:tcMar>
              <w:top w:w="0" w:type="dxa"/>
              <w:left w:w="75" w:type="dxa"/>
              <w:bottom w:w="0" w:type="dxa"/>
              <w:right w:w="75" w:type="dxa"/>
            </w:tcMar>
            <w:hideMark/>
          </w:tcPr>
          <w:p w14:paraId="1E6D8DD3" w14:textId="77777777" w:rsidR="004F7484" w:rsidRPr="003F5AF2" w:rsidRDefault="004F7484" w:rsidP="004F7484">
            <w:pPr>
              <w:spacing w:line="240" w:lineRule="auto"/>
              <w:rPr>
                <w:rFonts w:eastAsia="Calibri"/>
                <w:lang w:bidi="ar-SA"/>
              </w:rPr>
            </w:pPr>
            <w:r w:rsidRPr="003F5AF2">
              <w:rPr>
                <w:rFonts w:eastAsia="Calibri"/>
                <w:lang w:bidi="ar-SA"/>
              </w:rPr>
              <w:t>Threat</w:t>
            </w:r>
          </w:p>
        </w:tc>
        <w:tc>
          <w:tcPr>
            <w:tcW w:w="510" w:type="dxa"/>
            <w:shd w:val="clear" w:color="auto" w:fill="FFFFFF"/>
            <w:tcMar>
              <w:top w:w="0" w:type="dxa"/>
              <w:left w:w="75" w:type="dxa"/>
              <w:bottom w:w="0" w:type="dxa"/>
              <w:right w:w="75" w:type="dxa"/>
            </w:tcMar>
            <w:hideMark/>
          </w:tcPr>
          <w:p w14:paraId="6BE68AE7"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815" w:type="dxa"/>
            <w:shd w:val="clear" w:color="auto" w:fill="FFFFFF"/>
            <w:tcMar>
              <w:top w:w="0" w:type="dxa"/>
              <w:left w:w="75" w:type="dxa"/>
              <w:bottom w:w="0" w:type="dxa"/>
              <w:right w:w="75" w:type="dxa"/>
            </w:tcMar>
            <w:hideMark/>
          </w:tcPr>
          <w:p w14:paraId="066BA30D" w14:textId="77777777" w:rsidR="004F7484" w:rsidRPr="003F5AF2" w:rsidRDefault="004F7484" w:rsidP="004F7484">
            <w:pPr>
              <w:spacing w:line="240" w:lineRule="auto"/>
              <w:rPr>
                <w:rFonts w:eastAsia="Calibri"/>
                <w:lang w:bidi="ar-SA"/>
              </w:rPr>
            </w:pPr>
            <w:r w:rsidRPr="003F5AF2">
              <w:rPr>
                <w:rFonts w:eastAsia="Calibri"/>
                <w:lang w:bidi="ar-SA"/>
              </w:rPr>
              <w:t>.912</w:t>
            </w:r>
          </w:p>
        </w:tc>
        <w:tc>
          <w:tcPr>
            <w:tcW w:w="810" w:type="dxa"/>
            <w:shd w:val="clear" w:color="auto" w:fill="FFFFFF"/>
            <w:tcMar>
              <w:top w:w="0" w:type="dxa"/>
              <w:left w:w="75" w:type="dxa"/>
              <w:bottom w:w="0" w:type="dxa"/>
              <w:right w:w="75" w:type="dxa"/>
            </w:tcMar>
            <w:hideMark/>
          </w:tcPr>
          <w:p w14:paraId="6A5AE92F" w14:textId="77777777" w:rsidR="004F7484" w:rsidRPr="003F5AF2" w:rsidRDefault="004F7484" w:rsidP="004F7484">
            <w:pPr>
              <w:spacing w:line="240" w:lineRule="auto"/>
              <w:rPr>
                <w:rFonts w:eastAsia="Calibri"/>
                <w:lang w:bidi="ar-SA"/>
              </w:rPr>
            </w:pPr>
            <w:r w:rsidRPr="003F5AF2">
              <w:rPr>
                <w:rFonts w:eastAsia="Calibri"/>
                <w:lang w:bidi="ar-SA"/>
              </w:rPr>
              <w:t>.434</w:t>
            </w:r>
          </w:p>
        </w:tc>
        <w:tc>
          <w:tcPr>
            <w:tcW w:w="786" w:type="dxa"/>
            <w:shd w:val="clear" w:color="auto" w:fill="FFFFFF"/>
            <w:tcMar>
              <w:top w:w="0" w:type="dxa"/>
              <w:left w:w="75" w:type="dxa"/>
              <w:bottom w:w="0" w:type="dxa"/>
              <w:right w:w="75" w:type="dxa"/>
            </w:tcMar>
            <w:hideMark/>
          </w:tcPr>
          <w:p w14:paraId="3CB0AA82" w14:textId="77777777" w:rsidR="004F7484" w:rsidRPr="003F5AF2" w:rsidRDefault="004F7484" w:rsidP="004F7484">
            <w:pPr>
              <w:spacing w:line="240" w:lineRule="auto"/>
              <w:rPr>
                <w:rFonts w:eastAsia="Calibri"/>
                <w:lang w:bidi="ar-SA"/>
              </w:rPr>
            </w:pPr>
            <w:r w:rsidRPr="003F5AF2">
              <w:rPr>
                <w:rFonts w:eastAsia="Calibri"/>
                <w:lang w:bidi="ar-SA"/>
              </w:rPr>
              <w:t>.511</w:t>
            </w:r>
          </w:p>
        </w:tc>
        <w:tc>
          <w:tcPr>
            <w:tcW w:w="831" w:type="dxa"/>
            <w:shd w:val="clear" w:color="auto" w:fill="FFFFFF"/>
            <w:tcMar>
              <w:top w:w="0" w:type="dxa"/>
              <w:left w:w="75" w:type="dxa"/>
              <w:bottom w:w="0" w:type="dxa"/>
              <w:right w:w="75" w:type="dxa"/>
            </w:tcMar>
            <w:hideMark/>
          </w:tcPr>
          <w:p w14:paraId="608A0F6C" w14:textId="77777777" w:rsidR="004F7484" w:rsidRPr="003F5AF2" w:rsidRDefault="004F7484" w:rsidP="004F7484">
            <w:pPr>
              <w:spacing w:line="240" w:lineRule="auto"/>
              <w:rPr>
                <w:rFonts w:eastAsia="Calibri"/>
                <w:lang w:bidi="ar-SA"/>
              </w:rPr>
            </w:pPr>
            <w:r w:rsidRPr="003F5AF2">
              <w:rPr>
                <w:rFonts w:eastAsia="Calibri"/>
                <w:lang w:bidi="ar-SA"/>
              </w:rPr>
              <w:t>.001</w:t>
            </w:r>
          </w:p>
        </w:tc>
        <w:tc>
          <w:tcPr>
            <w:tcW w:w="1284" w:type="dxa"/>
            <w:shd w:val="clear" w:color="auto" w:fill="FFFFFF"/>
            <w:tcMar>
              <w:top w:w="0" w:type="dxa"/>
              <w:left w:w="75" w:type="dxa"/>
              <w:bottom w:w="0" w:type="dxa"/>
              <w:right w:w="75" w:type="dxa"/>
            </w:tcMar>
            <w:hideMark/>
          </w:tcPr>
          <w:p w14:paraId="2B7E860A" w14:textId="77777777" w:rsidR="004F7484" w:rsidRPr="003F5AF2" w:rsidRDefault="004F7484" w:rsidP="004F7484">
            <w:pPr>
              <w:spacing w:line="240" w:lineRule="auto"/>
              <w:rPr>
                <w:rFonts w:eastAsia="Calibri"/>
                <w:lang w:bidi="ar-SA"/>
              </w:rPr>
            </w:pPr>
            <w:r w:rsidRPr="003F5AF2">
              <w:rPr>
                <w:rFonts w:eastAsia="Calibri"/>
                <w:lang w:bidi="ar-SA"/>
              </w:rPr>
              <w:t>.101</w:t>
            </w:r>
          </w:p>
        </w:tc>
      </w:tr>
      <w:tr w:rsidR="004F7484" w:rsidRPr="003F5AF2" w14:paraId="43CE6D2F" w14:textId="77777777" w:rsidTr="00673901">
        <w:tc>
          <w:tcPr>
            <w:tcW w:w="1976" w:type="dxa"/>
            <w:shd w:val="clear" w:color="auto" w:fill="FFFFFF"/>
            <w:tcMar>
              <w:top w:w="0" w:type="dxa"/>
              <w:left w:w="75" w:type="dxa"/>
              <w:bottom w:w="0" w:type="dxa"/>
              <w:right w:w="75" w:type="dxa"/>
            </w:tcMar>
            <w:hideMark/>
          </w:tcPr>
          <w:p w14:paraId="19800241" w14:textId="77777777" w:rsidR="004F7484" w:rsidRPr="003F5AF2" w:rsidRDefault="004F7484" w:rsidP="004F7484">
            <w:pPr>
              <w:spacing w:line="240" w:lineRule="auto"/>
              <w:rPr>
                <w:rFonts w:eastAsia="Calibri"/>
                <w:lang w:bidi="ar-SA"/>
              </w:rPr>
            </w:pPr>
            <w:r w:rsidRPr="003F5AF2">
              <w:rPr>
                <w:rFonts w:eastAsia="Calibri"/>
                <w:lang w:bidi="ar-SA"/>
              </w:rPr>
              <w:t>Barrier * Threat</w:t>
            </w:r>
          </w:p>
        </w:tc>
        <w:tc>
          <w:tcPr>
            <w:tcW w:w="510" w:type="dxa"/>
            <w:shd w:val="clear" w:color="auto" w:fill="FFFFFF"/>
            <w:tcMar>
              <w:top w:w="0" w:type="dxa"/>
              <w:left w:w="75" w:type="dxa"/>
              <w:bottom w:w="0" w:type="dxa"/>
              <w:right w:w="75" w:type="dxa"/>
            </w:tcMar>
            <w:hideMark/>
          </w:tcPr>
          <w:p w14:paraId="5EE32AF0"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815" w:type="dxa"/>
            <w:shd w:val="clear" w:color="auto" w:fill="FFFFFF"/>
            <w:tcMar>
              <w:top w:w="0" w:type="dxa"/>
              <w:left w:w="75" w:type="dxa"/>
              <w:bottom w:w="0" w:type="dxa"/>
              <w:right w:w="75" w:type="dxa"/>
            </w:tcMar>
            <w:hideMark/>
          </w:tcPr>
          <w:p w14:paraId="4BF32349" w14:textId="77777777" w:rsidR="004F7484" w:rsidRPr="003F5AF2" w:rsidRDefault="004F7484" w:rsidP="004F7484">
            <w:pPr>
              <w:spacing w:line="240" w:lineRule="auto"/>
              <w:rPr>
                <w:rFonts w:eastAsia="Calibri"/>
                <w:lang w:bidi="ar-SA"/>
              </w:rPr>
            </w:pPr>
            <w:r w:rsidRPr="003F5AF2">
              <w:rPr>
                <w:rFonts w:eastAsia="Calibri"/>
                <w:lang w:bidi="ar-SA"/>
              </w:rPr>
              <w:t>1.859</w:t>
            </w:r>
          </w:p>
        </w:tc>
        <w:tc>
          <w:tcPr>
            <w:tcW w:w="810" w:type="dxa"/>
            <w:shd w:val="clear" w:color="auto" w:fill="FFFFFF"/>
            <w:tcMar>
              <w:top w:w="0" w:type="dxa"/>
              <w:left w:w="75" w:type="dxa"/>
              <w:bottom w:w="0" w:type="dxa"/>
              <w:right w:w="75" w:type="dxa"/>
            </w:tcMar>
            <w:hideMark/>
          </w:tcPr>
          <w:p w14:paraId="499D8927" w14:textId="77777777" w:rsidR="004F7484" w:rsidRPr="003F5AF2" w:rsidRDefault="004F7484" w:rsidP="004F7484">
            <w:pPr>
              <w:spacing w:line="240" w:lineRule="auto"/>
              <w:rPr>
                <w:rFonts w:eastAsia="Calibri"/>
                <w:lang w:bidi="ar-SA"/>
              </w:rPr>
            </w:pPr>
            <w:r w:rsidRPr="003F5AF2">
              <w:rPr>
                <w:rFonts w:eastAsia="Calibri"/>
                <w:lang w:bidi="ar-SA"/>
              </w:rPr>
              <w:t>.884</w:t>
            </w:r>
          </w:p>
        </w:tc>
        <w:tc>
          <w:tcPr>
            <w:tcW w:w="786" w:type="dxa"/>
            <w:shd w:val="clear" w:color="auto" w:fill="FFFFFF"/>
            <w:tcMar>
              <w:top w:w="0" w:type="dxa"/>
              <w:left w:w="75" w:type="dxa"/>
              <w:bottom w:w="0" w:type="dxa"/>
              <w:right w:w="75" w:type="dxa"/>
            </w:tcMar>
            <w:hideMark/>
          </w:tcPr>
          <w:p w14:paraId="3BA36AA5" w14:textId="77777777" w:rsidR="004F7484" w:rsidRPr="003F5AF2" w:rsidRDefault="004F7484" w:rsidP="004F7484">
            <w:pPr>
              <w:spacing w:line="240" w:lineRule="auto"/>
              <w:rPr>
                <w:rFonts w:eastAsia="Calibri"/>
                <w:lang w:bidi="ar-SA"/>
              </w:rPr>
            </w:pPr>
            <w:r w:rsidRPr="003F5AF2">
              <w:rPr>
                <w:rFonts w:eastAsia="Calibri"/>
                <w:lang w:bidi="ar-SA"/>
              </w:rPr>
              <w:t>.348</w:t>
            </w:r>
          </w:p>
        </w:tc>
        <w:tc>
          <w:tcPr>
            <w:tcW w:w="831" w:type="dxa"/>
            <w:shd w:val="clear" w:color="auto" w:fill="FFFFFF"/>
            <w:tcMar>
              <w:top w:w="0" w:type="dxa"/>
              <w:left w:w="75" w:type="dxa"/>
              <w:bottom w:w="0" w:type="dxa"/>
              <w:right w:w="75" w:type="dxa"/>
            </w:tcMar>
            <w:hideMark/>
          </w:tcPr>
          <w:p w14:paraId="073F0EBE" w14:textId="77777777" w:rsidR="004F7484" w:rsidRPr="003F5AF2" w:rsidRDefault="004F7484" w:rsidP="004F7484">
            <w:pPr>
              <w:spacing w:line="240" w:lineRule="auto"/>
              <w:rPr>
                <w:rFonts w:eastAsia="Calibri"/>
                <w:lang w:bidi="ar-SA"/>
              </w:rPr>
            </w:pPr>
            <w:r w:rsidRPr="003F5AF2">
              <w:rPr>
                <w:rFonts w:eastAsia="Calibri"/>
                <w:lang w:bidi="ar-SA"/>
              </w:rPr>
              <w:t>.002</w:t>
            </w:r>
          </w:p>
        </w:tc>
        <w:tc>
          <w:tcPr>
            <w:tcW w:w="1284" w:type="dxa"/>
            <w:shd w:val="clear" w:color="auto" w:fill="FFFFFF"/>
            <w:tcMar>
              <w:top w:w="0" w:type="dxa"/>
              <w:left w:w="75" w:type="dxa"/>
              <w:bottom w:w="0" w:type="dxa"/>
              <w:right w:w="75" w:type="dxa"/>
            </w:tcMar>
            <w:hideMark/>
          </w:tcPr>
          <w:p w14:paraId="1925377D" w14:textId="77777777" w:rsidR="004F7484" w:rsidRPr="003F5AF2" w:rsidRDefault="004F7484" w:rsidP="004F7484">
            <w:pPr>
              <w:spacing w:line="240" w:lineRule="auto"/>
              <w:rPr>
                <w:rFonts w:eastAsia="Calibri"/>
                <w:lang w:bidi="ar-SA"/>
              </w:rPr>
            </w:pPr>
            <w:r w:rsidRPr="003F5AF2">
              <w:rPr>
                <w:rFonts w:eastAsia="Calibri"/>
                <w:lang w:bidi="ar-SA"/>
              </w:rPr>
              <w:t>.155</w:t>
            </w:r>
          </w:p>
        </w:tc>
      </w:tr>
      <w:tr w:rsidR="004F7484" w:rsidRPr="003F5AF2" w14:paraId="3915634B" w14:textId="77777777" w:rsidTr="00673901">
        <w:tc>
          <w:tcPr>
            <w:tcW w:w="1976" w:type="dxa"/>
            <w:shd w:val="clear" w:color="auto" w:fill="FFFFFF"/>
            <w:tcMar>
              <w:top w:w="0" w:type="dxa"/>
              <w:left w:w="75" w:type="dxa"/>
              <w:bottom w:w="0" w:type="dxa"/>
              <w:right w:w="75" w:type="dxa"/>
            </w:tcMar>
            <w:hideMark/>
          </w:tcPr>
          <w:p w14:paraId="613F7572" w14:textId="77777777" w:rsidR="004F7484" w:rsidRPr="003F5AF2" w:rsidRDefault="004F7484" w:rsidP="004F7484">
            <w:pPr>
              <w:spacing w:line="240" w:lineRule="auto"/>
              <w:rPr>
                <w:rFonts w:eastAsia="Calibri"/>
                <w:lang w:bidi="ar-SA"/>
              </w:rPr>
            </w:pPr>
            <w:r w:rsidRPr="003F5AF2">
              <w:rPr>
                <w:rFonts w:eastAsia="Calibri"/>
                <w:lang w:bidi="ar-SA"/>
              </w:rPr>
              <w:t>Error</w:t>
            </w:r>
          </w:p>
        </w:tc>
        <w:tc>
          <w:tcPr>
            <w:tcW w:w="510" w:type="dxa"/>
            <w:shd w:val="clear" w:color="auto" w:fill="FFFFFF"/>
            <w:tcMar>
              <w:top w:w="0" w:type="dxa"/>
              <w:left w:w="75" w:type="dxa"/>
              <w:bottom w:w="0" w:type="dxa"/>
              <w:right w:w="75" w:type="dxa"/>
            </w:tcMar>
            <w:hideMark/>
          </w:tcPr>
          <w:p w14:paraId="5A897A4B" w14:textId="77777777" w:rsidR="004F7484" w:rsidRPr="003F5AF2" w:rsidRDefault="004F7484" w:rsidP="004F7484">
            <w:pPr>
              <w:spacing w:line="240" w:lineRule="auto"/>
              <w:rPr>
                <w:rFonts w:eastAsia="Calibri"/>
                <w:lang w:bidi="ar-SA"/>
              </w:rPr>
            </w:pPr>
            <w:r w:rsidRPr="003F5AF2">
              <w:rPr>
                <w:rFonts w:eastAsia="Calibri"/>
                <w:lang w:bidi="ar-SA"/>
              </w:rPr>
              <w:t>436</w:t>
            </w:r>
          </w:p>
        </w:tc>
        <w:tc>
          <w:tcPr>
            <w:tcW w:w="815" w:type="dxa"/>
            <w:shd w:val="clear" w:color="auto" w:fill="FFFFFF"/>
            <w:tcMar>
              <w:top w:w="0" w:type="dxa"/>
              <w:left w:w="75" w:type="dxa"/>
              <w:bottom w:w="0" w:type="dxa"/>
              <w:right w:w="75" w:type="dxa"/>
            </w:tcMar>
            <w:hideMark/>
          </w:tcPr>
          <w:p w14:paraId="67256DF4" w14:textId="77777777" w:rsidR="004F7484" w:rsidRPr="003F5AF2" w:rsidRDefault="004F7484" w:rsidP="004F7484">
            <w:pPr>
              <w:spacing w:line="240" w:lineRule="auto"/>
              <w:rPr>
                <w:rFonts w:eastAsia="Calibri"/>
                <w:lang w:bidi="ar-SA"/>
              </w:rPr>
            </w:pPr>
            <w:r w:rsidRPr="003F5AF2">
              <w:rPr>
                <w:rFonts w:eastAsia="Calibri"/>
                <w:lang w:bidi="ar-SA"/>
              </w:rPr>
              <w:t>2.103</w:t>
            </w:r>
          </w:p>
        </w:tc>
        <w:tc>
          <w:tcPr>
            <w:tcW w:w="810" w:type="dxa"/>
            <w:shd w:val="clear" w:color="auto" w:fill="FFFFFF"/>
            <w:tcMar>
              <w:top w:w="0" w:type="dxa"/>
              <w:left w:w="75" w:type="dxa"/>
              <w:bottom w:w="0" w:type="dxa"/>
              <w:right w:w="75" w:type="dxa"/>
            </w:tcMar>
            <w:vAlign w:val="center"/>
            <w:hideMark/>
          </w:tcPr>
          <w:p w14:paraId="21F81A43" w14:textId="77777777" w:rsidR="004F7484" w:rsidRPr="003F5AF2" w:rsidRDefault="004F7484" w:rsidP="004F7484">
            <w:pPr>
              <w:spacing w:line="240" w:lineRule="auto"/>
              <w:rPr>
                <w:rFonts w:eastAsia="Calibri"/>
                <w:lang w:bidi="ar-SA"/>
              </w:rPr>
            </w:pPr>
          </w:p>
        </w:tc>
        <w:tc>
          <w:tcPr>
            <w:tcW w:w="786" w:type="dxa"/>
            <w:shd w:val="clear" w:color="auto" w:fill="FFFFFF"/>
            <w:tcMar>
              <w:top w:w="0" w:type="dxa"/>
              <w:left w:w="75" w:type="dxa"/>
              <w:bottom w:w="0" w:type="dxa"/>
              <w:right w:w="75" w:type="dxa"/>
            </w:tcMar>
            <w:vAlign w:val="center"/>
            <w:hideMark/>
          </w:tcPr>
          <w:p w14:paraId="4614300A" w14:textId="77777777" w:rsidR="004F7484" w:rsidRPr="003F5AF2" w:rsidRDefault="004F7484" w:rsidP="004F7484">
            <w:pPr>
              <w:spacing w:line="240" w:lineRule="auto"/>
              <w:rPr>
                <w:rFonts w:eastAsia="Calibri"/>
                <w:lang w:bidi="ar-SA"/>
              </w:rPr>
            </w:pPr>
          </w:p>
        </w:tc>
        <w:tc>
          <w:tcPr>
            <w:tcW w:w="831" w:type="dxa"/>
            <w:shd w:val="clear" w:color="auto" w:fill="FFFFFF"/>
            <w:tcMar>
              <w:top w:w="0" w:type="dxa"/>
              <w:left w:w="75" w:type="dxa"/>
              <w:bottom w:w="0" w:type="dxa"/>
              <w:right w:w="75" w:type="dxa"/>
            </w:tcMar>
            <w:vAlign w:val="center"/>
            <w:hideMark/>
          </w:tcPr>
          <w:p w14:paraId="0F83D637" w14:textId="77777777" w:rsidR="004F7484" w:rsidRPr="003F5AF2" w:rsidRDefault="004F7484" w:rsidP="004F7484">
            <w:pPr>
              <w:spacing w:line="240" w:lineRule="auto"/>
              <w:rPr>
                <w:rFonts w:eastAsia="Calibri"/>
                <w:lang w:bidi="ar-SA"/>
              </w:rPr>
            </w:pPr>
          </w:p>
        </w:tc>
        <w:tc>
          <w:tcPr>
            <w:tcW w:w="1284" w:type="dxa"/>
            <w:shd w:val="clear" w:color="auto" w:fill="FFFFFF"/>
            <w:tcMar>
              <w:top w:w="0" w:type="dxa"/>
              <w:left w:w="75" w:type="dxa"/>
              <w:bottom w:w="0" w:type="dxa"/>
              <w:right w:w="75" w:type="dxa"/>
            </w:tcMar>
            <w:vAlign w:val="center"/>
            <w:hideMark/>
          </w:tcPr>
          <w:p w14:paraId="4FBDA2A5" w14:textId="77777777" w:rsidR="004F7484" w:rsidRPr="003F5AF2" w:rsidRDefault="004F7484" w:rsidP="004F7484">
            <w:pPr>
              <w:spacing w:line="240" w:lineRule="auto"/>
              <w:rPr>
                <w:rFonts w:eastAsia="Calibri"/>
                <w:lang w:bidi="ar-SA"/>
              </w:rPr>
            </w:pPr>
          </w:p>
        </w:tc>
      </w:tr>
      <w:tr w:rsidR="004F7484" w:rsidRPr="003F5AF2" w14:paraId="78DFE382" w14:textId="77777777" w:rsidTr="00673901">
        <w:tc>
          <w:tcPr>
            <w:tcW w:w="1976" w:type="dxa"/>
            <w:shd w:val="clear" w:color="auto" w:fill="FFFFFF"/>
            <w:tcMar>
              <w:top w:w="0" w:type="dxa"/>
              <w:left w:w="75" w:type="dxa"/>
              <w:bottom w:w="0" w:type="dxa"/>
              <w:right w:w="75" w:type="dxa"/>
            </w:tcMar>
            <w:hideMark/>
          </w:tcPr>
          <w:p w14:paraId="048EF570" w14:textId="77777777" w:rsidR="004F7484" w:rsidRPr="003F5AF2" w:rsidRDefault="004F7484" w:rsidP="004F7484">
            <w:pPr>
              <w:spacing w:line="240" w:lineRule="auto"/>
              <w:rPr>
                <w:rFonts w:eastAsia="Calibri"/>
                <w:lang w:bidi="ar-SA"/>
              </w:rPr>
            </w:pPr>
            <w:r w:rsidRPr="003F5AF2">
              <w:rPr>
                <w:rFonts w:eastAsia="Calibri"/>
                <w:lang w:bidi="ar-SA"/>
              </w:rPr>
              <w:t>Total</w:t>
            </w:r>
          </w:p>
        </w:tc>
        <w:tc>
          <w:tcPr>
            <w:tcW w:w="510" w:type="dxa"/>
            <w:shd w:val="clear" w:color="auto" w:fill="FFFFFF"/>
            <w:tcMar>
              <w:top w:w="0" w:type="dxa"/>
              <w:left w:w="75" w:type="dxa"/>
              <w:bottom w:w="0" w:type="dxa"/>
              <w:right w:w="75" w:type="dxa"/>
            </w:tcMar>
            <w:hideMark/>
          </w:tcPr>
          <w:p w14:paraId="7B6A7E35" w14:textId="77777777" w:rsidR="004F7484" w:rsidRPr="003F5AF2" w:rsidRDefault="004F7484" w:rsidP="004F7484">
            <w:pPr>
              <w:spacing w:line="240" w:lineRule="auto"/>
              <w:rPr>
                <w:rFonts w:eastAsia="Calibri"/>
                <w:lang w:bidi="ar-SA"/>
              </w:rPr>
            </w:pPr>
            <w:r w:rsidRPr="003F5AF2">
              <w:rPr>
                <w:rFonts w:eastAsia="Calibri"/>
                <w:lang w:bidi="ar-SA"/>
              </w:rPr>
              <w:t>445</w:t>
            </w:r>
          </w:p>
        </w:tc>
        <w:tc>
          <w:tcPr>
            <w:tcW w:w="815" w:type="dxa"/>
            <w:shd w:val="clear" w:color="auto" w:fill="FFFFFF"/>
            <w:tcMar>
              <w:top w:w="0" w:type="dxa"/>
              <w:left w:w="75" w:type="dxa"/>
              <w:bottom w:w="0" w:type="dxa"/>
              <w:right w:w="75" w:type="dxa"/>
            </w:tcMar>
            <w:vAlign w:val="center"/>
            <w:hideMark/>
          </w:tcPr>
          <w:p w14:paraId="3F78C41F" w14:textId="77777777" w:rsidR="004F7484" w:rsidRPr="003F5AF2" w:rsidRDefault="004F7484" w:rsidP="004F7484">
            <w:pPr>
              <w:spacing w:line="240" w:lineRule="auto"/>
              <w:rPr>
                <w:rFonts w:eastAsia="Calibri"/>
                <w:lang w:bidi="ar-SA"/>
              </w:rPr>
            </w:pPr>
          </w:p>
        </w:tc>
        <w:tc>
          <w:tcPr>
            <w:tcW w:w="810" w:type="dxa"/>
            <w:shd w:val="clear" w:color="auto" w:fill="FFFFFF"/>
            <w:tcMar>
              <w:top w:w="0" w:type="dxa"/>
              <w:left w:w="75" w:type="dxa"/>
              <w:bottom w:w="0" w:type="dxa"/>
              <w:right w:w="75" w:type="dxa"/>
            </w:tcMar>
            <w:vAlign w:val="center"/>
            <w:hideMark/>
          </w:tcPr>
          <w:p w14:paraId="17089F53" w14:textId="77777777" w:rsidR="004F7484" w:rsidRPr="003F5AF2" w:rsidRDefault="004F7484" w:rsidP="004F7484">
            <w:pPr>
              <w:spacing w:line="240" w:lineRule="auto"/>
              <w:rPr>
                <w:rFonts w:eastAsia="Calibri"/>
                <w:lang w:bidi="ar-SA"/>
              </w:rPr>
            </w:pPr>
          </w:p>
        </w:tc>
        <w:tc>
          <w:tcPr>
            <w:tcW w:w="786" w:type="dxa"/>
            <w:shd w:val="clear" w:color="auto" w:fill="FFFFFF"/>
            <w:tcMar>
              <w:top w:w="0" w:type="dxa"/>
              <w:left w:w="75" w:type="dxa"/>
              <w:bottom w:w="0" w:type="dxa"/>
              <w:right w:w="75" w:type="dxa"/>
            </w:tcMar>
            <w:vAlign w:val="center"/>
            <w:hideMark/>
          </w:tcPr>
          <w:p w14:paraId="40D4E042" w14:textId="77777777" w:rsidR="004F7484" w:rsidRPr="003F5AF2" w:rsidRDefault="004F7484" w:rsidP="004F7484">
            <w:pPr>
              <w:spacing w:line="240" w:lineRule="auto"/>
              <w:rPr>
                <w:rFonts w:eastAsia="Calibri"/>
                <w:lang w:bidi="ar-SA"/>
              </w:rPr>
            </w:pPr>
          </w:p>
        </w:tc>
        <w:tc>
          <w:tcPr>
            <w:tcW w:w="831" w:type="dxa"/>
            <w:shd w:val="clear" w:color="auto" w:fill="FFFFFF"/>
            <w:tcMar>
              <w:top w:w="0" w:type="dxa"/>
              <w:left w:w="75" w:type="dxa"/>
              <w:bottom w:w="0" w:type="dxa"/>
              <w:right w:w="75" w:type="dxa"/>
            </w:tcMar>
            <w:vAlign w:val="center"/>
            <w:hideMark/>
          </w:tcPr>
          <w:p w14:paraId="41AC2B27" w14:textId="77777777" w:rsidR="004F7484" w:rsidRPr="003F5AF2" w:rsidRDefault="004F7484" w:rsidP="004F7484">
            <w:pPr>
              <w:spacing w:line="240" w:lineRule="auto"/>
              <w:rPr>
                <w:rFonts w:eastAsia="Calibri"/>
                <w:lang w:bidi="ar-SA"/>
              </w:rPr>
            </w:pPr>
          </w:p>
        </w:tc>
        <w:tc>
          <w:tcPr>
            <w:tcW w:w="1284" w:type="dxa"/>
            <w:shd w:val="clear" w:color="auto" w:fill="FFFFFF"/>
            <w:tcMar>
              <w:top w:w="0" w:type="dxa"/>
              <w:left w:w="75" w:type="dxa"/>
              <w:bottom w:w="0" w:type="dxa"/>
              <w:right w:w="75" w:type="dxa"/>
            </w:tcMar>
            <w:vAlign w:val="center"/>
            <w:hideMark/>
          </w:tcPr>
          <w:p w14:paraId="05005595" w14:textId="77777777" w:rsidR="004F7484" w:rsidRPr="003F5AF2" w:rsidRDefault="004F7484" w:rsidP="004F7484">
            <w:pPr>
              <w:spacing w:line="240" w:lineRule="auto"/>
              <w:rPr>
                <w:rFonts w:eastAsia="Calibri"/>
                <w:lang w:bidi="ar-SA"/>
              </w:rPr>
            </w:pPr>
          </w:p>
        </w:tc>
      </w:tr>
      <w:tr w:rsidR="004F7484" w:rsidRPr="003F5AF2" w14:paraId="7F812BD4" w14:textId="77777777" w:rsidTr="00673901">
        <w:tc>
          <w:tcPr>
            <w:tcW w:w="1976" w:type="dxa"/>
            <w:shd w:val="clear" w:color="auto" w:fill="FFFFFF"/>
            <w:tcMar>
              <w:top w:w="0" w:type="dxa"/>
              <w:left w:w="75" w:type="dxa"/>
              <w:bottom w:w="0" w:type="dxa"/>
              <w:right w:w="75" w:type="dxa"/>
            </w:tcMar>
            <w:hideMark/>
          </w:tcPr>
          <w:p w14:paraId="4027DCC6" w14:textId="77777777" w:rsidR="004F7484" w:rsidRPr="003F5AF2" w:rsidRDefault="004F7484" w:rsidP="004F7484">
            <w:pPr>
              <w:spacing w:line="240" w:lineRule="auto"/>
              <w:rPr>
                <w:rFonts w:eastAsia="Calibri"/>
                <w:lang w:bidi="ar-SA"/>
              </w:rPr>
            </w:pPr>
            <w:r w:rsidRPr="003F5AF2">
              <w:rPr>
                <w:rFonts w:eastAsia="Calibri"/>
                <w:lang w:bidi="ar-SA"/>
              </w:rPr>
              <w:t>Corrected Total</w:t>
            </w:r>
          </w:p>
        </w:tc>
        <w:tc>
          <w:tcPr>
            <w:tcW w:w="510" w:type="dxa"/>
            <w:shd w:val="clear" w:color="auto" w:fill="FFFFFF"/>
            <w:tcMar>
              <w:top w:w="0" w:type="dxa"/>
              <w:left w:w="75" w:type="dxa"/>
              <w:bottom w:w="0" w:type="dxa"/>
              <w:right w:w="75" w:type="dxa"/>
            </w:tcMar>
            <w:hideMark/>
          </w:tcPr>
          <w:p w14:paraId="544D7D28" w14:textId="77777777" w:rsidR="004F7484" w:rsidRPr="003F5AF2" w:rsidRDefault="004F7484" w:rsidP="004F7484">
            <w:pPr>
              <w:spacing w:line="240" w:lineRule="auto"/>
              <w:rPr>
                <w:rFonts w:eastAsia="Calibri"/>
                <w:lang w:bidi="ar-SA"/>
              </w:rPr>
            </w:pPr>
            <w:r w:rsidRPr="003F5AF2">
              <w:rPr>
                <w:rFonts w:eastAsia="Calibri"/>
                <w:lang w:bidi="ar-SA"/>
              </w:rPr>
              <w:t>444</w:t>
            </w:r>
          </w:p>
        </w:tc>
        <w:tc>
          <w:tcPr>
            <w:tcW w:w="815" w:type="dxa"/>
            <w:shd w:val="clear" w:color="auto" w:fill="FFFFFF"/>
            <w:tcMar>
              <w:top w:w="0" w:type="dxa"/>
              <w:left w:w="75" w:type="dxa"/>
              <w:bottom w:w="0" w:type="dxa"/>
              <w:right w:w="75" w:type="dxa"/>
            </w:tcMar>
            <w:vAlign w:val="center"/>
            <w:hideMark/>
          </w:tcPr>
          <w:p w14:paraId="3BC75095" w14:textId="77777777" w:rsidR="004F7484" w:rsidRPr="003F5AF2" w:rsidRDefault="004F7484" w:rsidP="004F7484">
            <w:pPr>
              <w:spacing w:line="240" w:lineRule="auto"/>
              <w:rPr>
                <w:rFonts w:eastAsia="Calibri"/>
                <w:lang w:bidi="ar-SA"/>
              </w:rPr>
            </w:pPr>
          </w:p>
        </w:tc>
        <w:tc>
          <w:tcPr>
            <w:tcW w:w="810" w:type="dxa"/>
            <w:shd w:val="clear" w:color="auto" w:fill="FFFFFF"/>
            <w:tcMar>
              <w:top w:w="0" w:type="dxa"/>
              <w:left w:w="75" w:type="dxa"/>
              <w:bottom w:w="0" w:type="dxa"/>
              <w:right w:w="75" w:type="dxa"/>
            </w:tcMar>
            <w:vAlign w:val="center"/>
            <w:hideMark/>
          </w:tcPr>
          <w:p w14:paraId="686B30EE" w14:textId="77777777" w:rsidR="004F7484" w:rsidRPr="003F5AF2" w:rsidRDefault="004F7484" w:rsidP="004F7484">
            <w:pPr>
              <w:spacing w:line="240" w:lineRule="auto"/>
              <w:rPr>
                <w:rFonts w:eastAsia="Calibri"/>
                <w:lang w:bidi="ar-SA"/>
              </w:rPr>
            </w:pPr>
          </w:p>
        </w:tc>
        <w:tc>
          <w:tcPr>
            <w:tcW w:w="786" w:type="dxa"/>
            <w:shd w:val="clear" w:color="auto" w:fill="FFFFFF"/>
            <w:tcMar>
              <w:top w:w="0" w:type="dxa"/>
              <w:left w:w="75" w:type="dxa"/>
              <w:bottom w:w="0" w:type="dxa"/>
              <w:right w:w="75" w:type="dxa"/>
            </w:tcMar>
            <w:vAlign w:val="center"/>
            <w:hideMark/>
          </w:tcPr>
          <w:p w14:paraId="7340FB44" w14:textId="77777777" w:rsidR="004F7484" w:rsidRPr="003F5AF2" w:rsidRDefault="004F7484" w:rsidP="004F7484">
            <w:pPr>
              <w:spacing w:line="240" w:lineRule="auto"/>
              <w:rPr>
                <w:rFonts w:eastAsia="Calibri"/>
                <w:lang w:bidi="ar-SA"/>
              </w:rPr>
            </w:pPr>
          </w:p>
        </w:tc>
        <w:tc>
          <w:tcPr>
            <w:tcW w:w="831" w:type="dxa"/>
            <w:shd w:val="clear" w:color="auto" w:fill="FFFFFF"/>
            <w:tcMar>
              <w:top w:w="0" w:type="dxa"/>
              <w:left w:w="75" w:type="dxa"/>
              <w:bottom w:w="0" w:type="dxa"/>
              <w:right w:w="75" w:type="dxa"/>
            </w:tcMar>
            <w:vAlign w:val="center"/>
            <w:hideMark/>
          </w:tcPr>
          <w:p w14:paraId="1EF4539F" w14:textId="77777777" w:rsidR="004F7484" w:rsidRPr="003F5AF2" w:rsidRDefault="004F7484" w:rsidP="004F7484">
            <w:pPr>
              <w:spacing w:line="240" w:lineRule="auto"/>
              <w:rPr>
                <w:rFonts w:eastAsia="Calibri"/>
                <w:lang w:bidi="ar-SA"/>
              </w:rPr>
            </w:pPr>
          </w:p>
        </w:tc>
        <w:tc>
          <w:tcPr>
            <w:tcW w:w="1284" w:type="dxa"/>
            <w:shd w:val="clear" w:color="auto" w:fill="FFFFFF"/>
            <w:tcMar>
              <w:top w:w="0" w:type="dxa"/>
              <w:left w:w="75" w:type="dxa"/>
              <w:bottom w:w="0" w:type="dxa"/>
              <w:right w:w="75" w:type="dxa"/>
            </w:tcMar>
            <w:vAlign w:val="center"/>
            <w:hideMark/>
          </w:tcPr>
          <w:p w14:paraId="1E38AE3D" w14:textId="77777777" w:rsidR="004F7484" w:rsidRPr="003F5AF2" w:rsidRDefault="004F7484" w:rsidP="004F7484">
            <w:pPr>
              <w:spacing w:line="240" w:lineRule="auto"/>
              <w:rPr>
                <w:rFonts w:eastAsia="Calibri"/>
                <w:lang w:bidi="ar-SA"/>
              </w:rPr>
            </w:pPr>
          </w:p>
        </w:tc>
      </w:tr>
    </w:tbl>
    <w:p w14:paraId="197B63C5"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.106(</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.089).</w:t>
      </w:r>
    </w:p>
    <w:p w14:paraId="2DAF4ADE" w14:textId="77777777" w:rsidR="004F7484" w:rsidRDefault="004F7484" w:rsidP="004F7484">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32E285E2" w14:textId="77777777" w:rsidR="004915B2" w:rsidRPr="003F5AF2" w:rsidRDefault="004915B2" w:rsidP="004F7484">
      <w:pPr>
        <w:spacing w:line="240" w:lineRule="auto"/>
        <w:rPr>
          <w:rFonts w:eastAsia="Calibri"/>
          <w:lang w:bidi="ar-SA"/>
        </w:rPr>
      </w:pPr>
    </w:p>
    <w:p w14:paraId="38D7F95F" w14:textId="77777777" w:rsidR="004F7484" w:rsidRPr="003F5AF2" w:rsidRDefault="004F7484" w:rsidP="004F7484">
      <w:pPr>
        <w:spacing w:line="240" w:lineRule="auto"/>
        <w:rPr>
          <w:rFonts w:eastAsia="Calibri"/>
          <w:lang w:bidi="ar-SA"/>
        </w:rPr>
      </w:pPr>
    </w:p>
    <w:p w14:paraId="51EAEC68" w14:textId="6375DDCA" w:rsidR="004F7484" w:rsidRPr="003F5AF2" w:rsidRDefault="004F7484" w:rsidP="004F7484">
      <w:pPr>
        <w:spacing w:line="240" w:lineRule="auto"/>
        <w:rPr>
          <w:rFonts w:ascii="Helvetica" w:eastAsia="Calibri" w:hAnsi="Helvetica"/>
          <w:sz w:val="18"/>
          <w:szCs w:val="18"/>
          <w:lang w:bidi="ar-SA"/>
        </w:rPr>
      </w:pPr>
    </w:p>
    <w:p w14:paraId="3D5401B8" w14:textId="409D874B" w:rsidR="00673901" w:rsidRPr="003F5AF2" w:rsidRDefault="00673901" w:rsidP="00673901">
      <w:pPr>
        <w:pStyle w:val="Caption"/>
        <w:keepNext/>
      </w:pPr>
      <w:bookmarkStart w:id="108" w:name="_Toc520840121"/>
      <w:r w:rsidRPr="003F5AF2">
        <w:t>Table</w:t>
      </w:r>
      <w:r w:rsidR="004915B2">
        <w:t xml:space="preserve"> 16</w:t>
      </w:r>
      <w:r w:rsidRPr="003F5AF2">
        <w:t>.</w:t>
      </w:r>
      <w:r w:rsidR="00687CEF" w:rsidRPr="003F5AF2">
        <w:t xml:space="preserve"> ANCOVA Summary Table for Perceived R</w:t>
      </w:r>
      <w:r w:rsidRPr="003F5AF2">
        <w:t>esponse</w:t>
      </w:r>
      <w:r w:rsidR="0097484D">
        <w:t xml:space="preserve"> </w:t>
      </w:r>
      <w:r w:rsidR="00687CEF" w:rsidRPr="003F5AF2">
        <w:t>E</w:t>
      </w:r>
      <w:r w:rsidRPr="003F5AF2">
        <w:t>fficacy (Exercise)</w:t>
      </w:r>
      <w:bookmarkEnd w:id="108"/>
    </w:p>
    <w:tbl>
      <w:tblPr>
        <w:tblW w:w="6842"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976"/>
        <w:gridCol w:w="510"/>
        <w:gridCol w:w="1010"/>
        <w:gridCol w:w="1010"/>
        <w:gridCol w:w="650"/>
        <w:gridCol w:w="616"/>
        <w:gridCol w:w="1070"/>
      </w:tblGrid>
      <w:tr w:rsidR="004F7484" w:rsidRPr="003F5AF2" w14:paraId="47780C8C" w14:textId="77777777" w:rsidTr="00673901">
        <w:tc>
          <w:tcPr>
            <w:tcW w:w="197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3C7C22C7" w14:textId="77777777" w:rsidR="004F7484" w:rsidRPr="003F5AF2" w:rsidRDefault="004F7484" w:rsidP="004F7484">
            <w:pPr>
              <w:spacing w:line="240" w:lineRule="auto"/>
              <w:rPr>
                <w:rFonts w:eastAsia="Calibri"/>
                <w:lang w:bidi="ar-SA"/>
              </w:rPr>
            </w:pPr>
            <w:r w:rsidRPr="003F5AF2">
              <w:rPr>
                <w:rFonts w:eastAsia="Calibri"/>
                <w:lang w:bidi="ar-SA"/>
              </w:rPr>
              <w:t>Source</w:t>
            </w:r>
          </w:p>
        </w:tc>
        <w:tc>
          <w:tcPr>
            <w:tcW w:w="51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014F13B3" w14:textId="77777777" w:rsidR="004F7484" w:rsidRPr="003F5AF2" w:rsidRDefault="004F7484" w:rsidP="004F7484">
            <w:pPr>
              <w:spacing w:line="240" w:lineRule="auto"/>
              <w:rPr>
                <w:rFonts w:eastAsia="Calibri"/>
                <w:i/>
                <w:lang w:bidi="ar-SA"/>
              </w:rPr>
            </w:pPr>
            <w:proofErr w:type="spellStart"/>
            <w:r w:rsidRPr="003F5AF2">
              <w:rPr>
                <w:rFonts w:eastAsia="Calibri"/>
                <w:i/>
                <w:lang w:bidi="ar-SA"/>
              </w:rPr>
              <w:t>df</w:t>
            </w:r>
            <w:proofErr w:type="spellEnd"/>
          </w:p>
        </w:tc>
        <w:tc>
          <w:tcPr>
            <w:tcW w:w="101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51B3609D" w14:textId="77777777" w:rsidR="004F7484" w:rsidRPr="003F5AF2" w:rsidRDefault="004F7484" w:rsidP="004F7484">
            <w:pPr>
              <w:spacing w:line="240" w:lineRule="auto"/>
              <w:rPr>
                <w:rFonts w:eastAsia="Calibri"/>
                <w:i/>
                <w:lang w:bidi="ar-SA"/>
              </w:rPr>
            </w:pPr>
            <w:r w:rsidRPr="003F5AF2">
              <w:rPr>
                <w:rFonts w:eastAsia="Calibri"/>
                <w:i/>
                <w:lang w:bidi="ar-SA"/>
              </w:rPr>
              <w:t>MS</w:t>
            </w:r>
          </w:p>
        </w:tc>
        <w:tc>
          <w:tcPr>
            <w:tcW w:w="101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98E55C7" w14:textId="77777777" w:rsidR="004F7484" w:rsidRPr="003F5AF2" w:rsidRDefault="004F7484" w:rsidP="004F7484">
            <w:pPr>
              <w:spacing w:line="240" w:lineRule="auto"/>
              <w:rPr>
                <w:rFonts w:eastAsia="Calibri"/>
                <w:i/>
                <w:lang w:bidi="ar-SA"/>
              </w:rPr>
            </w:pPr>
            <w:r w:rsidRPr="003F5AF2">
              <w:rPr>
                <w:rFonts w:eastAsia="Calibri"/>
                <w:i/>
                <w:lang w:bidi="ar-SA"/>
              </w:rPr>
              <w:t>F</w:t>
            </w:r>
          </w:p>
        </w:tc>
        <w:tc>
          <w:tcPr>
            <w:tcW w:w="65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147DAA6F" w14:textId="77777777" w:rsidR="004F7484" w:rsidRPr="003F5AF2" w:rsidRDefault="004F7484" w:rsidP="004F7484">
            <w:pPr>
              <w:spacing w:line="240" w:lineRule="auto"/>
              <w:rPr>
                <w:rFonts w:eastAsia="Calibri"/>
                <w:i/>
                <w:lang w:bidi="ar-SA"/>
              </w:rPr>
            </w:pPr>
            <w:r w:rsidRPr="003F5AF2">
              <w:rPr>
                <w:rFonts w:eastAsia="Calibri"/>
                <w:i/>
                <w:lang w:bidi="ar-SA"/>
              </w:rPr>
              <w:t>p</w:t>
            </w:r>
          </w:p>
        </w:tc>
        <w:tc>
          <w:tcPr>
            <w:tcW w:w="61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34001075" w14:textId="77777777" w:rsidR="004F7484" w:rsidRPr="003F5AF2" w:rsidRDefault="004F7484" w:rsidP="004F7484">
            <w:pPr>
              <w:spacing w:line="240" w:lineRule="auto"/>
              <w:rPr>
                <w:rFonts w:eastAsia="Calibri"/>
                <w:i/>
                <w:lang w:bidi="ar-SA"/>
              </w:rPr>
            </w:pPr>
            <w:r w:rsidRPr="003F5AF2">
              <w:rPr>
                <w:i/>
              </w:rPr>
              <w:t>η</w:t>
            </w:r>
            <w:r w:rsidRPr="003F5AF2">
              <w:rPr>
                <w:i/>
                <w:vertAlign w:val="superscript"/>
              </w:rPr>
              <w:t>2</w:t>
            </w:r>
            <w:r w:rsidRPr="003F5AF2">
              <w:rPr>
                <w:i/>
                <w:vertAlign w:val="subscript"/>
              </w:rPr>
              <w:t>part</w:t>
            </w:r>
          </w:p>
        </w:tc>
        <w:tc>
          <w:tcPr>
            <w:tcW w:w="107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018431D3" w14:textId="77777777" w:rsidR="004F7484" w:rsidRPr="003F5AF2" w:rsidRDefault="004F7484" w:rsidP="004F7484">
            <w:pPr>
              <w:spacing w:line="240" w:lineRule="auto"/>
              <w:rPr>
                <w:rFonts w:eastAsia="Calibri"/>
                <w:i/>
                <w:lang w:bidi="ar-SA"/>
              </w:rPr>
            </w:pPr>
            <w:r w:rsidRPr="003F5AF2">
              <w:rPr>
                <w:rFonts w:eastAsia="Calibri"/>
                <w:i/>
                <w:lang w:bidi="ar-SA"/>
              </w:rPr>
              <w:t>Observed Power</w:t>
            </w:r>
          </w:p>
        </w:tc>
      </w:tr>
      <w:tr w:rsidR="004F7484" w:rsidRPr="003F5AF2" w14:paraId="01BB6A07" w14:textId="77777777" w:rsidTr="00673901">
        <w:tc>
          <w:tcPr>
            <w:tcW w:w="1976" w:type="dxa"/>
            <w:shd w:val="clear" w:color="auto" w:fill="FFFFFF"/>
            <w:tcMar>
              <w:top w:w="0" w:type="dxa"/>
              <w:left w:w="75" w:type="dxa"/>
              <w:bottom w:w="0" w:type="dxa"/>
              <w:right w:w="75" w:type="dxa"/>
            </w:tcMar>
            <w:hideMark/>
          </w:tcPr>
          <w:p w14:paraId="638626BB" w14:textId="77777777" w:rsidR="004F7484" w:rsidRPr="003F5AF2" w:rsidRDefault="004F7484" w:rsidP="004F7484">
            <w:pPr>
              <w:spacing w:line="240" w:lineRule="auto"/>
              <w:rPr>
                <w:rFonts w:eastAsia="Calibri"/>
                <w:lang w:bidi="ar-SA"/>
              </w:rPr>
            </w:pPr>
            <w:proofErr w:type="spellStart"/>
            <w:r w:rsidRPr="003F5AF2">
              <w:rPr>
                <w:rFonts w:eastAsia="Calibri"/>
                <w:lang w:bidi="ar-SA"/>
              </w:rPr>
              <w:t>Exercise_Behavior</w:t>
            </w:r>
            <w:proofErr w:type="spellEnd"/>
          </w:p>
        </w:tc>
        <w:tc>
          <w:tcPr>
            <w:tcW w:w="510" w:type="dxa"/>
            <w:shd w:val="clear" w:color="auto" w:fill="FFFFFF"/>
            <w:tcMar>
              <w:top w:w="0" w:type="dxa"/>
              <w:left w:w="75" w:type="dxa"/>
              <w:bottom w:w="0" w:type="dxa"/>
              <w:right w:w="75" w:type="dxa"/>
            </w:tcMar>
            <w:hideMark/>
          </w:tcPr>
          <w:p w14:paraId="2C88D15D"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010" w:type="dxa"/>
            <w:shd w:val="clear" w:color="auto" w:fill="FFFFFF"/>
            <w:tcMar>
              <w:top w:w="0" w:type="dxa"/>
              <w:left w:w="75" w:type="dxa"/>
              <w:bottom w:w="0" w:type="dxa"/>
              <w:right w:w="75" w:type="dxa"/>
            </w:tcMar>
            <w:hideMark/>
          </w:tcPr>
          <w:p w14:paraId="17D4B92D" w14:textId="77777777" w:rsidR="004F7484" w:rsidRPr="003F5AF2" w:rsidRDefault="004F7484" w:rsidP="004F7484">
            <w:pPr>
              <w:spacing w:line="240" w:lineRule="auto"/>
              <w:rPr>
                <w:rFonts w:eastAsia="Calibri"/>
                <w:lang w:bidi="ar-SA"/>
              </w:rPr>
            </w:pPr>
            <w:r w:rsidRPr="003F5AF2">
              <w:rPr>
                <w:rFonts w:eastAsia="Calibri"/>
                <w:lang w:bidi="ar-SA"/>
              </w:rPr>
              <w:t>8.518</w:t>
            </w:r>
          </w:p>
        </w:tc>
        <w:tc>
          <w:tcPr>
            <w:tcW w:w="1010" w:type="dxa"/>
            <w:shd w:val="clear" w:color="auto" w:fill="FFFFFF"/>
            <w:tcMar>
              <w:top w:w="0" w:type="dxa"/>
              <w:left w:w="75" w:type="dxa"/>
              <w:bottom w:w="0" w:type="dxa"/>
              <w:right w:w="75" w:type="dxa"/>
            </w:tcMar>
            <w:hideMark/>
          </w:tcPr>
          <w:p w14:paraId="56D0A566" w14:textId="77777777" w:rsidR="004F7484" w:rsidRPr="003F5AF2" w:rsidRDefault="004F7484" w:rsidP="004F7484">
            <w:pPr>
              <w:spacing w:line="240" w:lineRule="auto"/>
              <w:rPr>
                <w:rFonts w:eastAsia="Calibri"/>
                <w:lang w:bidi="ar-SA"/>
              </w:rPr>
            </w:pPr>
            <w:r w:rsidRPr="003F5AF2">
              <w:rPr>
                <w:rFonts w:eastAsia="Calibri"/>
                <w:lang w:bidi="ar-SA"/>
              </w:rPr>
              <w:t>5.306</w:t>
            </w:r>
          </w:p>
        </w:tc>
        <w:tc>
          <w:tcPr>
            <w:tcW w:w="650" w:type="dxa"/>
            <w:shd w:val="clear" w:color="auto" w:fill="FFFFFF"/>
            <w:tcMar>
              <w:top w:w="0" w:type="dxa"/>
              <w:left w:w="75" w:type="dxa"/>
              <w:bottom w:w="0" w:type="dxa"/>
              <w:right w:w="75" w:type="dxa"/>
            </w:tcMar>
            <w:hideMark/>
          </w:tcPr>
          <w:p w14:paraId="1D6620C9" w14:textId="77777777" w:rsidR="004F7484" w:rsidRPr="003F5AF2" w:rsidRDefault="004F7484" w:rsidP="004F7484">
            <w:pPr>
              <w:spacing w:line="240" w:lineRule="auto"/>
              <w:rPr>
                <w:rFonts w:eastAsia="Calibri"/>
                <w:lang w:bidi="ar-SA"/>
              </w:rPr>
            </w:pPr>
            <w:r w:rsidRPr="003F5AF2">
              <w:rPr>
                <w:rFonts w:eastAsia="Calibri"/>
                <w:lang w:bidi="ar-SA"/>
              </w:rPr>
              <w:t>.022</w:t>
            </w:r>
            <w:r w:rsidRPr="003F5AF2">
              <w:rPr>
                <w:rFonts w:eastAsia="Calibri"/>
                <w:vertAlign w:val="superscript"/>
                <w:lang w:bidi="ar-SA"/>
              </w:rPr>
              <w:t>*</w:t>
            </w:r>
          </w:p>
        </w:tc>
        <w:tc>
          <w:tcPr>
            <w:tcW w:w="616" w:type="dxa"/>
            <w:shd w:val="clear" w:color="auto" w:fill="FFFFFF"/>
            <w:tcMar>
              <w:top w:w="0" w:type="dxa"/>
              <w:left w:w="75" w:type="dxa"/>
              <w:bottom w:w="0" w:type="dxa"/>
              <w:right w:w="75" w:type="dxa"/>
            </w:tcMar>
            <w:hideMark/>
          </w:tcPr>
          <w:p w14:paraId="7204739E" w14:textId="77777777" w:rsidR="004F7484" w:rsidRPr="003F5AF2" w:rsidRDefault="004F7484" w:rsidP="004F7484">
            <w:pPr>
              <w:spacing w:line="240" w:lineRule="auto"/>
              <w:rPr>
                <w:rFonts w:eastAsia="Calibri"/>
                <w:lang w:bidi="ar-SA"/>
              </w:rPr>
            </w:pPr>
            <w:r w:rsidRPr="003F5AF2">
              <w:rPr>
                <w:rFonts w:eastAsia="Calibri"/>
                <w:lang w:bidi="ar-SA"/>
              </w:rPr>
              <w:t>.012</w:t>
            </w:r>
          </w:p>
        </w:tc>
        <w:tc>
          <w:tcPr>
            <w:tcW w:w="1070" w:type="dxa"/>
            <w:shd w:val="clear" w:color="auto" w:fill="FFFFFF"/>
            <w:tcMar>
              <w:top w:w="0" w:type="dxa"/>
              <w:left w:w="75" w:type="dxa"/>
              <w:bottom w:w="0" w:type="dxa"/>
              <w:right w:w="75" w:type="dxa"/>
            </w:tcMar>
            <w:hideMark/>
          </w:tcPr>
          <w:p w14:paraId="2FD461DF" w14:textId="77777777" w:rsidR="004F7484" w:rsidRPr="003F5AF2" w:rsidRDefault="004F7484" w:rsidP="004F7484">
            <w:pPr>
              <w:spacing w:line="240" w:lineRule="auto"/>
              <w:rPr>
                <w:rFonts w:eastAsia="Calibri"/>
                <w:lang w:bidi="ar-SA"/>
              </w:rPr>
            </w:pPr>
            <w:r w:rsidRPr="003F5AF2">
              <w:rPr>
                <w:rFonts w:eastAsia="Calibri"/>
                <w:lang w:bidi="ar-SA"/>
              </w:rPr>
              <w:t>.632</w:t>
            </w:r>
          </w:p>
        </w:tc>
      </w:tr>
      <w:tr w:rsidR="004F7484" w:rsidRPr="003F5AF2" w14:paraId="12FF2388" w14:textId="77777777" w:rsidTr="00673901">
        <w:tc>
          <w:tcPr>
            <w:tcW w:w="1976" w:type="dxa"/>
            <w:shd w:val="clear" w:color="auto" w:fill="FFFFFF"/>
            <w:tcMar>
              <w:top w:w="0" w:type="dxa"/>
              <w:left w:w="75" w:type="dxa"/>
              <w:bottom w:w="0" w:type="dxa"/>
              <w:right w:w="75" w:type="dxa"/>
            </w:tcMar>
            <w:hideMark/>
          </w:tcPr>
          <w:p w14:paraId="0DDF42FF" w14:textId="77777777" w:rsidR="004F7484" w:rsidRPr="003F5AF2" w:rsidRDefault="004F7484" w:rsidP="004F7484">
            <w:pPr>
              <w:spacing w:line="240" w:lineRule="auto"/>
              <w:rPr>
                <w:rFonts w:eastAsia="Calibri"/>
                <w:lang w:bidi="ar-SA"/>
              </w:rPr>
            </w:pPr>
            <w:r w:rsidRPr="003F5AF2">
              <w:rPr>
                <w:rFonts w:eastAsia="Calibri"/>
                <w:lang w:bidi="ar-SA"/>
              </w:rPr>
              <w:t>Efficacy</w:t>
            </w:r>
          </w:p>
        </w:tc>
        <w:tc>
          <w:tcPr>
            <w:tcW w:w="510" w:type="dxa"/>
            <w:shd w:val="clear" w:color="auto" w:fill="FFFFFF"/>
            <w:tcMar>
              <w:top w:w="0" w:type="dxa"/>
              <w:left w:w="75" w:type="dxa"/>
              <w:bottom w:w="0" w:type="dxa"/>
              <w:right w:w="75" w:type="dxa"/>
            </w:tcMar>
            <w:hideMark/>
          </w:tcPr>
          <w:p w14:paraId="4919E9CF"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010" w:type="dxa"/>
            <w:shd w:val="clear" w:color="auto" w:fill="FFFFFF"/>
            <w:tcMar>
              <w:top w:w="0" w:type="dxa"/>
              <w:left w:w="75" w:type="dxa"/>
              <w:bottom w:w="0" w:type="dxa"/>
              <w:right w:w="75" w:type="dxa"/>
            </w:tcMar>
            <w:hideMark/>
          </w:tcPr>
          <w:p w14:paraId="022B8B63" w14:textId="77777777" w:rsidR="004F7484" w:rsidRPr="003F5AF2" w:rsidRDefault="004F7484" w:rsidP="004F7484">
            <w:pPr>
              <w:spacing w:line="240" w:lineRule="auto"/>
              <w:rPr>
                <w:rFonts w:eastAsia="Calibri"/>
                <w:lang w:bidi="ar-SA"/>
              </w:rPr>
            </w:pPr>
            <w:r w:rsidRPr="003F5AF2">
              <w:rPr>
                <w:rFonts w:eastAsia="Calibri"/>
                <w:lang w:bidi="ar-SA"/>
              </w:rPr>
              <w:t>.037</w:t>
            </w:r>
          </w:p>
        </w:tc>
        <w:tc>
          <w:tcPr>
            <w:tcW w:w="1010" w:type="dxa"/>
            <w:shd w:val="clear" w:color="auto" w:fill="FFFFFF"/>
            <w:tcMar>
              <w:top w:w="0" w:type="dxa"/>
              <w:left w:w="75" w:type="dxa"/>
              <w:bottom w:w="0" w:type="dxa"/>
              <w:right w:w="75" w:type="dxa"/>
            </w:tcMar>
            <w:hideMark/>
          </w:tcPr>
          <w:p w14:paraId="5B8EF8A1" w14:textId="77777777" w:rsidR="004F7484" w:rsidRPr="003F5AF2" w:rsidRDefault="004F7484" w:rsidP="004F7484">
            <w:pPr>
              <w:spacing w:line="240" w:lineRule="auto"/>
              <w:rPr>
                <w:rFonts w:eastAsia="Calibri"/>
                <w:lang w:bidi="ar-SA"/>
              </w:rPr>
            </w:pPr>
            <w:r w:rsidRPr="003F5AF2">
              <w:rPr>
                <w:rFonts w:eastAsia="Calibri"/>
                <w:lang w:bidi="ar-SA"/>
              </w:rPr>
              <w:t>.023</w:t>
            </w:r>
          </w:p>
        </w:tc>
        <w:tc>
          <w:tcPr>
            <w:tcW w:w="650" w:type="dxa"/>
            <w:shd w:val="clear" w:color="auto" w:fill="FFFFFF"/>
            <w:tcMar>
              <w:top w:w="0" w:type="dxa"/>
              <w:left w:w="75" w:type="dxa"/>
              <w:bottom w:w="0" w:type="dxa"/>
              <w:right w:w="75" w:type="dxa"/>
            </w:tcMar>
            <w:hideMark/>
          </w:tcPr>
          <w:p w14:paraId="16E52404" w14:textId="77777777" w:rsidR="004F7484" w:rsidRPr="003F5AF2" w:rsidRDefault="004F7484" w:rsidP="004F7484">
            <w:pPr>
              <w:spacing w:line="240" w:lineRule="auto"/>
              <w:rPr>
                <w:rFonts w:eastAsia="Calibri"/>
                <w:lang w:bidi="ar-SA"/>
              </w:rPr>
            </w:pPr>
            <w:r w:rsidRPr="003F5AF2">
              <w:rPr>
                <w:rFonts w:eastAsia="Calibri"/>
                <w:lang w:bidi="ar-SA"/>
              </w:rPr>
              <w:t>.879</w:t>
            </w:r>
          </w:p>
        </w:tc>
        <w:tc>
          <w:tcPr>
            <w:tcW w:w="616" w:type="dxa"/>
            <w:shd w:val="clear" w:color="auto" w:fill="FFFFFF"/>
            <w:tcMar>
              <w:top w:w="0" w:type="dxa"/>
              <w:left w:w="75" w:type="dxa"/>
              <w:bottom w:w="0" w:type="dxa"/>
              <w:right w:w="75" w:type="dxa"/>
            </w:tcMar>
            <w:hideMark/>
          </w:tcPr>
          <w:p w14:paraId="6FA36AAB" w14:textId="77777777" w:rsidR="004F7484" w:rsidRPr="003F5AF2" w:rsidRDefault="004F7484" w:rsidP="004F7484">
            <w:pPr>
              <w:spacing w:line="240" w:lineRule="auto"/>
              <w:rPr>
                <w:rFonts w:eastAsia="Calibri"/>
                <w:lang w:bidi="ar-SA"/>
              </w:rPr>
            </w:pPr>
            <w:r w:rsidRPr="003F5AF2">
              <w:rPr>
                <w:rFonts w:eastAsia="Calibri"/>
                <w:lang w:bidi="ar-SA"/>
              </w:rPr>
              <w:t>.000</w:t>
            </w:r>
          </w:p>
        </w:tc>
        <w:tc>
          <w:tcPr>
            <w:tcW w:w="1070" w:type="dxa"/>
            <w:shd w:val="clear" w:color="auto" w:fill="FFFFFF"/>
            <w:tcMar>
              <w:top w:w="0" w:type="dxa"/>
              <w:left w:w="75" w:type="dxa"/>
              <w:bottom w:w="0" w:type="dxa"/>
              <w:right w:w="75" w:type="dxa"/>
            </w:tcMar>
            <w:hideMark/>
          </w:tcPr>
          <w:p w14:paraId="6B400B51" w14:textId="77777777" w:rsidR="004F7484" w:rsidRPr="003F5AF2" w:rsidRDefault="004F7484" w:rsidP="004F7484">
            <w:pPr>
              <w:spacing w:line="240" w:lineRule="auto"/>
              <w:rPr>
                <w:rFonts w:eastAsia="Calibri"/>
                <w:lang w:bidi="ar-SA"/>
              </w:rPr>
            </w:pPr>
            <w:r w:rsidRPr="003F5AF2">
              <w:rPr>
                <w:rFonts w:eastAsia="Calibri"/>
                <w:lang w:bidi="ar-SA"/>
              </w:rPr>
              <w:t>.053</w:t>
            </w:r>
          </w:p>
        </w:tc>
      </w:tr>
      <w:tr w:rsidR="004F7484" w:rsidRPr="003F5AF2" w14:paraId="1E1AD62D" w14:textId="77777777" w:rsidTr="00673901">
        <w:tc>
          <w:tcPr>
            <w:tcW w:w="1976" w:type="dxa"/>
            <w:shd w:val="clear" w:color="auto" w:fill="FFFFFF"/>
            <w:tcMar>
              <w:top w:w="0" w:type="dxa"/>
              <w:left w:w="75" w:type="dxa"/>
              <w:bottom w:w="0" w:type="dxa"/>
              <w:right w:w="75" w:type="dxa"/>
            </w:tcMar>
            <w:hideMark/>
          </w:tcPr>
          <w:p w14:paraId="6102CAAE" w14:textId="77777777" w:rsidR="004F7484" w:rsidRPr="003F5AF2" w:rsidRDefault="004F7484" w:rsidP="004F7484">
            <w:pPr>
              <w:spacing w:line="240" w:lineRule="auto"/>
              <w:rPr>
                <w:rFonts w:eastAsia="Calibri"/>
                <w:lang w:bidi="ar-SA"/>
              </w:rPr>
            </w:pPr>
            <w:r w:rsidRPr="003F5AF2">
              <w:rPr>
                <w:rFonts w:eastAsia="Calibri"/>
                <w:lang w:bidi="ar-SA"/>
              </w:rPr>
              <w:t>Error</w:t>
            </w:r>
          </w:p>
        </w:tc>
        <w:tc>
          <w:tcPr>
            <w:tcW w:w="510" w:type="dxa"/>
            <w:shd w:val="clear" w:color="auto" w:fill="FFFFFF"/>
            <w:tcMar>
              <w:top w:w="0" w:type="dxa"/>
              <w:left w:w="75" w:type="dxa"/>
              <w:bottom w:w="0" w:type="dxa"/>
              <w:right w:w="75" w:type="dxa"/>
            </w:tcMar>
            <w:hideMark/>
          </w:tcPr>
          <w:p w14:paraId="432670D8" w14:textId="77777777" w:rsidR="004F7484" w:rsidRPr="003F5AF2" w:rsidRDefault="004F7484" w:rsidP="004F7484">
            <w:pPr>
              <w:spacing w:line="240" w:lineRule="auto"/>
              <w:rPr>
                <w:rFonts w:eastAsia="Calibri"/>
                <w:lang w:bidi="ar-SA"/>
              </w:rPr>
            </w:pPr>
            <w:r w:rsidRPr="003F5AF2">
              <w:rPr>
                <w:rFonts w:eastAsia="Calibri"/>
                <w:lang w:bidi="ar-SA"/>
              </w:rPr>
              <w:t>442</w:t>
            </w:r>
          </w:p>
        </w:tc>
        <w:tc>
          <w:tcPr>
            <w:tcW w:w="1010" w:type="dxa"/>
            <w:shd w:val="clear" w:color="auto" w:fill="FFFFFF"/>
            <w:tcMar>
              <w:top w:w="0" w:type="dxa"/>
              <w:left w:w="75" w:type="dxa"/>
              <w:bottom w:w="0" w:type="dxa"/>
              <w:right w:w="75" w:type="dxa"/>
            </w:tcMar>
            <w:hideMark/>
          </w:tcPr>
          <w:p w14:paraId="34C3DD12" w14:textId="77777777" w:rsidR="004F7484" w:rsidRPr="003F5AF2" w:rsidRDefault="004F7484" w:rsidP="004F7484">
            <w:pPr>
              <w:spacing w:line="240" w:lineRule="auto"/>
              <w:rPr>
                <w:rFonts w:eastAsia="Calibri"/>
                <w:lang w:bidi="ar-SA"/>
              </w:rPr>
            </w:pPr>
            <w:r w:rsidRPr="003F5AF2">
              <w:rPr>
                <w:rFonts w:eastAsia="Calibri"/>
                <w:lang w:bidi="ar-SA"/>
              </w:rPr>
              <w:t>1.605</w:t>
            </w:r>
          </w:p>
        </w:tc>
        <w:tc>
          <w:tcPr>
            <w:tcW w:w="1010" w:type="dxa"/>
            <w:shd w:val="clear" w:color="auto" w:fill="FFFFFF"/>
            <w:tcMar>
              <w:top w:w="0" w:type="dxa"/>
              <w:left w:w="75" w:type="dxa"/>
              <w:bottom w:w="0" w:type="dxa"/>
              <w:right w:w="75" w:type="dxa"/>
            </w:tcMar>
            <w:vAlign w:val="center"/>
            <w:hideMark/>
          </w:tcPr>
          <w:p w14:paraId="5904C3C5" w14:textId="77777777" w:rsidR="004F7484" w:rsidRPr="003F5AF2" w:rsidRDefault="004F7484" w:rsidP="004F7484">
            <w:pPr>
              <w:spacing w:line="240" w:lineRule="auto"/>
              <w:rPr>
                <w:rFonts w:eastAsia="Calibri"/>
                <w:lang w:bidi="ar-SA"/>
              </w:rPr>
            </w:pPr>
          </w:p>
        </w:tc>
        <w:tc>
          <w:tcPr>
            <w:tcW w:w="650" w:type="dxa"/>
            <w:shd w:val="clear" w:color="auto" w:fill="FFFFFF"/>
            <w:tcMar>
              <w:top w:w="0" w:type="dxa"/>
              <w:left w:w="75" w:type="dxa"/>
              <w:bottom w:w="0" w:type="dxa"/>
              <w:right w:w="75" w:type="dxa"/>
            </w:tcMar>
            <w:vAlign w:val="center"/>
            <w:hideMark/>
          </w:tcPr>
          <w:p w14:paraId="26D73A4E" w14:textId="77777777" w:rsidR="004F7484" w:rsidRPr="003F5AF2" w:rsidRDefault="004F7484" w:rsidP="004F7484">
            <w:pPr>
              <w:spacing w:line="240" w:lineRule="auto"/>
              <w:rPr>
                <w:rFonts w:eastAsia="Calibri"/>
                <w:lang w:bidi="ar-SA"/>
              </w:rPr>
            </w:pPr>
          </w:p>
        </w:tc>
        <w:tc>
          <w:tcPr>
            <w:tcW w:w="616" w:type="dxa"/>
            <w:shd w:val="clear" w:color="auto" w:fill="FFFFFF"/>
            <w:tcMar>
              <w:top w:w="0" w:type="dxa"/>
              <w:left w:w="75" w:type="dxa"/>
              <w:bottom w:w="0" w:type="dxa"/>
              <w:right w:w="75" w:type="dxa"/>
            </w:tcMar>
            <w:vAlign w:val="center"/>
            <w:hideMark/>
          </w:tcPr>
          <w:p w14:paraId="29E47EBB" w14:textId="77777777" w:rsidR="004F7484" w:rsidRPr="003F5AF2" w:rsidRDefault="004F7484" w:rsidP="004F7484">
            <w:pPr>
              <w:spacing w:line="240" w:lineRule="auto"/>
              <w:rPr>
                <w:rFonts w:eastAsia="Calibri"/>
                <w:lang w:bidi="ar-SA"/>
              </w:rPr>
            </w:pPr>
          </w:p>
        </w:tc>
        <w:tc>
          <w:tcPr>
            <w:tcW w:w="1070" w:type="dxa"/>
            <w:shd w:val="clear" w:color="auto" w:fill="FFFFFF"/>
            <w:tcMar>
              <w:top w:w="0" w:type="dxa"/>
              <w:left w:w="75" w:type="dxa"/>
              <w:bottom w:w="0" w:type="dxa"/>
              <w:right w:w="75" w:type="dxa"/>
            </w:tcMar>
            <w:vAlign w:val="center"/>
            <w:hideMark/>
          </w:tcPr>
          <w:p w14:paraId="3DDE8ED8" w14:textId="77777777" w:rsidR="004F7484" w:rsidRPr="003F5AF2" w:rsidRDefault="004F7484" w:rsidP="004F7484">
            <w:pPr>
              <w:spacing w:line="240" w:lineRule="auto"/>
              <w:rPr>
                <w:rFonts w:eastAsia="Calibri"/>
                <w:lang w:bidi="ar-SA"/>
              </w:rPr>
            </w:pPr>
          </w:p>
        </w:tc>
      </w:tr>
      <w:tr w:rsidR="004F7484" w:rsidRPr="003F5AF2" w14:paraId="4D779487" w14:textId="77777777" w:rsidTr="00673901">
        <w:tc>
          <w:tcPr>
            <w:tcW w:w="1976" w:type="dxa"/>
            <w:shd w:val="clear" w:color="auto" w:fill="FFFFFF"/>
            <w:tcMar>
              <w:top w:w="0" w:type="dxa"/>
              <w:left w:w="75" w:type="dxa"/>
              <w:bottom w:w="0" w:type="dxa"/>
              <w:right w:w="75" w:type="dxa"/>
            </w:tcMar>
            <w:hideMark/>
          </w:tcPr>
          <w:p w14:paraId="069750CC" w14:textId="77777777" w:rsidR="004F7484" w:rsidRPr="003F5AF2" w:rsidRDefault="004F7484" w:rsidP="004F7484">
            <w:pPr>
              <w:spacing w:line="240" w:lineRule="auto"/>
              <w:rPr>
                <w:rFonts w:eastAsia="Calibri"/>
                <w:lang w:bidi="ar-SA"/>
              </w:rPr>
            </w:pPr>
            <w:r w:rsidRPr="003F5AF2">
              <w:rPr>
                <w:rFonts w:eastAsia="Calibri"/>
                <w:lang w:bidi="ar-SA"/>
              </w:rPr>
              <w:t>Total</w:t>
            </w:r>
          </w:p>
        </w:tc>
        <w:tc>
          <w:tcPr>
            <w:tcW w:w="510" w:type="dxa"/>
            <w:shd w:val="clear" w:color="auto" w:fill="FFFFFF"/>
            <w:tcMar>
              <w:top w:w="0" w:type="dxa"/>
              <w:left w:w="75" w:type="dxa"/>
              <w:bottom w:w="0" w:type="dxa"/>
              <w:right w:w="75" w:type="dxa"/>
            </w:tcMar>
            <w:hideMark/>
          </w:tcPr>
          <w:p w14:paraId="76034A6B" w14:textId="77777777" w:rsidR="004F7484" w:rsidRPr="003F5AF2" w:rsidRDefault="004F7484" w:rsidP="004F7484">
            <w:pPr>
              <w:spacing w:line="240" w:lineRule="auto"/>
              <w:rPr>
                <w:rFonts w:eastAsia="Calibri"/>
                <w:lang w:bidi="ar-SA"/>
              </w:rPr>
            </w:pPr>
            <w:r w:rsidRPr="003F5AF2">
              <w:rPr>
                <w:rFonts w:eastAsia="Calibri"/>
                <w:lang w:bidi="ar-SA"/>
              </w:rPr>
              <w:t>445</w:t>
            </w:r>
          </w:p>
        </w:tc>
        <w:tc>
          <w:tcPr>
            <w:tcW w:w="1010" w:type="dxa"/>
            <w:shd w:val="clear" w:color="auto" w:fill="FFFFFF"/>
            <w:tcMar>
              <w:top w:w="0" w:type="dxa"/>
              <w:left w:w="75" w:type="dxa"/>
              <w:bottom w:w="0" w:type="dxa"/>
              <w:right w:w="75" w:type="dxa"/>
            </w:tcMar>
            <w:vAlign w:val="center"/>
            <w:hideMark/>
          </w:tcPr>
          <w:p w14:paraId="774AE06E" w14:textId="77777777" w:rsidR="004F7484" w:rsidRPr="003F5AF2" w:rsidRDefault="004F7484" w:rsidP="004F7484">
            <w:pPr>
              <w:spacing w:line="240" w:lineRule="auto"/>
              <w:rPr>
                <w:rFonts w:eastAsia="Calibri"/>
                <w:lang w:bidi="ar-SA"/>
              </w:rPr>
            </w:pPr>
          </w:p>
        </w:tc>
        <w:tc>
          <w:tcPr>
            <w:tcW w:w="1010" w:type="dxa"/>
            <w:shd w:val="clear" w:color="auto" w:fill="FFFFFF"/>
            <w:tcMar>
              <w:top w:w="0" w:type="dxa"/>
              <w:left w:w="75" w:type="dxa"/>
              <w:bottom w:w="0" w:type="dxa"/>
              <w:right w:w="75" w:type="dxa"/>
            </w:tcMar>
            <w:vAlign w:val="center"/>
            <w:hideMark/>
          </w:tcPr>
          <w:p w14:paraId="0E90DC04" w14:textId="77777777" w:rsidR="004F7484" w:rsidRPr="003F5AF2" w:rsidRDefault="004F7484" w:rsidP="004F7484">
            <w:pPr>
              <w:spacing w:line="240" w:lineRule="auto"/>
              <w:rPr>
                <w:rFonts w:eastAsia="Calibri"/>
                <w:lang w:bidi="ar-SA"/>
              </w:rPr>
            </w:pPr>
          </w:p>
        </w:tc>
        <w:tc>
          <w:tcPr>
            <w:tcW w:w="650" w:type="dxa"/>
            <w:shd w:val="clear" w:color="auto" w:fill="FFFFFF"/>
            <w:tcMar>
              <w:top w:w="0" w:type="dxa"/>
              <w:left w:w="75" w:type="dxa"/>
              <w:bottom w:w="0" w:type="dxa"/>
              <w:right w:w="75" w:type="dxa"/>
            </w:tcMar>
            <w:vAlign w:val="center"/>
            <w:hideMark/>
          </w:tcPr>
          <w:p w14:paraId="66554943" w14:textId="77777777" w:rsidR="004F7484" w:rsidRPr="003F5AF2" w:rsidRDefault="004F7484" w:rsidP="004F7484">
            <w:pPr>
              <w:spacing w:line="240" w:lineRule="auto"/>
              <w:rPr>
                <w:rFonts w:eastAsia="Calibri"/>
                <w:lang w:bidi="ar-SA"/>
              </w:rPr>
            </w:pPr>
          </w:p>
        </w:tc>
        <w:tc>
          <w:tcPr>
            <w:tcW w:w="616" w:type="dxa"/>
            <w:shd w:val="clear" w:color="auto" w:fill="FFFFFF"/>
            <w:tcMar>
              <w:top w:w="0" w:type="dxa"/>
              <w:left w:w="75" w:type="dxa"/>
              <w:bottom w:w="0" w:type="dxa"/>
              <w:right w:w="75" w:type="dxa"/>
            </w:tcMar>
            <w:vAlign w:val="center"/>
            <w:hideMark/>
          </w:tcPr>
          <w:p w14:paraId="70E877F0" w14:textId="77777777" w:rsidR="004F7484" w:rsidRPr="003F5AF2" w:rsidRDefault="004F7484" w:rsidP="004F7484">
            <w:pPr>
              <w:spacing w:line="240" w:lineRule="auto"/>
              <w:rPr>
                <w:rFonts w:eastAsia="Calibri"/>
                <w:lang w:bidi="ar-SA"/>
              </w:rPr>
            </w:pPr>
          </w:p>
        </w:tc>
        <w:tc>
          <w:tcPr>
            <w:tcW w:w="1070" w:type="dxa"/>
            <w:shd w:val="clear" w:color="auto" w:fill="FFFFFF"/>
            <w:tcMar>
              <w:top w:w="0" w:type="dxa"/>
              <w:left w:w="75" w:type="dxa"/>
              <w:bottom w:w="0" w:type="dxa"/>
              <w:right w:w="75" w:type="dxa"/>
            </w:tcMar>
            <w:vAlign w:val="center"/>
            <w:hideMark/>
          </w:tcPr>
          <w:p w14:paraId="214E21E8" w14:textId="77777777" w:rsidR="004F7484" w:rsidRPr="003F5AF2" w:rsidRDefault="004F7484" w:rsidP="004F7484">
            <w:pPr>
              <w:spacing w:line="240" w:lineRule="auto"/>
              <w:rPr>
                <w:rFonts w:eastAsia="Calibri"/>
                <w:lang w:bidi="ar-SA"/>
              </w:rPr>
            </w:pPr>
          </w:p>
        </w:tc>
      </w:tr>
      <w:tr w:rsidR="004F7484" w:rsidRPr="003F5AF2" w14:paraId="2863BF9F" w14:textId="77777777" w:rsidTr="00673901">
        <w:tc>
          <w:tcPr>
            <w:tcW w:w="1976" w:type="dxa"/>
            <w:shd w:val="clear" w:color="auto" w:fill="FFFFFF"/>
            <w:tcMar>
              <w:top w:w="0" w:type="dxa"/>
              <w:left w:w="75" w:type="dxa"/>
              <w:bottom w:w="0" w:type="dxa"/>
              <w:right w:w="75" w:type="dxa"/>
            </w:tcMar>
            <w:hideMark/>
          </w:tcPr>
          <w:p w14:paraId="7F89D150" w14:textId="77777777" w:rsidR="004F7484" w:rsidRPr="003F5AF2" w:rsidRDefault="004F7484" w:rsidP="004F7484">
            <w:pPr>
              <w:spacing w:line="240" w:lineRule="auto"/>
              <w:rPr>
                <w:rFonts w:eastAsia="Calibri"/>
                <w:lang w:bidi="ar-SA"/>
              </w:rPr>
            </w:pPr>
            <w:r w:rsidRPr="003F5AF2">
              <w:rPr>
                <w:rFonts w:eastAsia="Calibri"/>
                <w:lang w:bidi="ar-SA"/>
              </w:rPr>
              <w:t>Corrected Total</w:t>
            </w:r>
          </w:p>
        </w:tc>
        <w:tc>
          <w:tcPr>
            <w:tcW w:w="510" w:type="dxa"/>
            <w:shd w:val="clear" w:color="auto" w:fill="FFFFFF"/>
            <w:tcMar>
              <w:top w:w="0" w:type="dxa"/>
              <w:left w:w="75" w:type="dxa"/>
              <w:bottom w:w="0" w:type="dxa"/>
              <w:right w:w="75" w:type="dxa"/>
            </w:tcMar>
            <w:hideMark/>
          </w:tcPr>
          <w:p w14:paraId="652FD4D5" w14:textId="77777777" w:rsidR="004F7484" w:rsidRPr="003F5AF2" w:rsidRDefault="004F7484" w:rsidP="004F7484">
            <w:pPr>
              <w:spacing w:line="240" w:lineRule="auto"/>
              <w:rPr>
                <w:rFonts w:eastAsia="Calibri"/>
                <w:lang w:bidi="ar-SA"/>
              </w:rPr>
            </w:pPr>
            <w:r w:rsidRPr="003F5AF2">
              <w:rPr>
                <w:rFonts w:eastAsia="Calibri"/>
                <w:lang w:bidi="ar-SA"/>
              </w:rPr>
              <w:t>444</w:t>
            </w:r>
          </w:p>
        </w:tc>
        <w:tc>
          <w:tcPr>
            <w:tcW w:w="1010" w:type="dxa"/>
            <w:shd w:val="clear" w:color="auto" w:fill="FFFFFF"/>
            <w:tcMar>
              <w:top w:w="0" w:type="dxa"/>
              <w:left w:w="75" w:type="dxa"/>
              <w:bottom w:w="0" w:type="dxa"/>
              <w:right w:w="75" w:type="dxa"/>
            </w:tcMar>
            <w:vAlign w:val="center"/>
            <w:hideMark/>
          </w:tcPr>
          <w:p w14:paraId="7704E96F" w14:textId="77777777" w:rsidR="004F7484" w:rsidRPr="003F5AF2" w:rsidRDefault="004F7484" w:rsidP="004F7484">
            <w:pPr>
              <w:spacing w:line="240" w:lineRule="auto"/>
              <w:rPr>
                <w:rFonts w:eastAsia="Calibri"/>
                <w:lang w:bidi="ar-SA"/>
              </w:rPr>
            </w:pPr>
          </w:p>
        </w:tc>
        <w:tc>
          <w:tcPr>
            <w:tcW w:w="1010" w:type="dxa"/>
            <w:shd w:val="clear" w:color="auto" w:fill="FFFFFF"/>
            <w:tcMar>
              <w:top w:w="0" w:type="dxa"/>
              <w:left w:w="75" w:type="dxa"/>
              <w:bottom w:w="0" w:type="dxa"/>
              <w:right w:w="75" w:type="dxa"/>
            </w:tcMar>
            <w:vAlign w:val="center"/>
            <w:hideMark/>
          </w:tcPr>
          <w:p w14:paraId="127C4369" w14:textId="77777777" w:rsidR="004F7484" w:rsidRPr="003F5AF2" w:rsidRDefault="004F7484" w:rsidP="004F7484">
            <w:pPr>
              <w:spacing w:line="240" w:lineRule="auto"/>
              <w:rPr>
                <w:rFonts w:eastAsia="Calibri"/>
                <w:lang w:bidi="ar-SA"/>
              </w:rPr>
            </w:pPr>
          </w:p>
        </w:tc>
        <w:tc>
          <w:tcPr>
            <w:tcW w:w="650" w:type="dxa"/>
            <w:shd w:val="clear" w:color="auto" w:fill="FFFFFF"/>
            <w:tcMar>
              <w:top w:w="0" w:type="dxa"/>
              <w:left w:w="75" w:type="dxa"/>
              <w:bottom w:w="0" w:type="dxa"/>
              <w:right w:w="75" w:type="dxa"/>
            </w:tcMar>
            <w:vAlign w:val="center"/>
            <w:hideMark/>
          </w:tcPr>
          <w:p w14:paraId="4432BED4" w14:textId="77777777" w:rsidR="004F7484" w:rsidRPr="003F5AF2" w:rsidRDefault="004F7484" w:rsidP="004F7484">
            <w:pPr>
              <w:spacing w:line="240" w:lineRule="auto"/>
              <w:rPr>
                <w:rFonts w:eastAsia="Calibri"/>
                <w:lang w:bidi="ar-SA"/>
              </w:rPr>
            </w:pPr>
          </w:p>
        </w:tc>
        <w:tc>
          <w:tcPr>
            <w:tcW w:w="616" w:type="dxa"/>
            <w:shd w:val="clear" w:color="auto" w:fill="FFFFFF"/>
            <w:tcMar>
              <w:top w:w="0" w:type="dxa"/>
              <w:left w:w="75" w:type="dxa"/>
              <w:bottom w:w="0" w:type="dxa"/>
              <w:right w:w="75" w:type="dxa"/>
            </w:tcMar>
            <w:vAlign w:val="center"/>
            <w:hideMark/>
          </w:tcPr>
          <w:p w14:paraId="69CFA0E2" w14:textId="77777777" w:rsidR="004F7484" w:rsidRPr="003F5AF2" w:rsidRDefault="004F7484" w:rsidP="004F7484">
            <w:pPr>
              <w:spacing w:line="240" w:lineRule="auto"/>
              <w:rPr>
                <w:rFonts w:eastAsia="Calibri"/>
                <w:lang w:bidi="ar-SA"/>
              </w:rPr>
            </w:pPr>
          </w:p>
        </w:tc>
        <w:tc>
          <w:tcPr>
            <w:tcW w:w="1070" w:type="dxa"/>
            <w:shd w:val="clear" w:color="auto" w:fill="FFFFFF"/>
            <w:tcMar>
              <w:top w:w="0" w:type="dxa"/>
              <w:left w:w="75" w:type="dxa"/>
              <w:bottom w:w="0" w:type="dxa"/>
              <w:right w:w="75" w:type="dxa"/>
            </w:tcMar>
            <w:vAlign w:val="center"/>
            <w:hideMark/>
          </w:tcPr>
          <w:p w14:paraId="5D5BDE15" w14:textId="77777777" w:rsidR="004F7484" w:rsidRPr="003F5AF2" w:rsidRDefault="004F7484" w:rsidP="004F7484">
            <w:pPr>
              <w:spacing w:line="240" w:lineRule="auto"/>
              <w:rPr>
                <w:rFonts w:eastAsia="Calibri"/>
                <w:lang w:bidi="ar-SA"/>
              </w:rPr>
            </w:pPr>
          </w:p>
        </w:tc>
      </w:tr>
    </w:tbl>
    <w:p w14:paraId="15BAF122"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.012(</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.007).</w:t>
      </w:r>
    </w:p>
    <w:p w14:paraId="3FC16BEF"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7A568DB5" w14:textId="77777777" w:rsidR="004F7484" w:rsidRPr="003F5AF2" w:rsidRDefault="004F7484" w:rsidP="004F7484">
      <w:pPr>
        <w:spacing w:line="240" w:lineRule="auto"/>
        <w:rPr>
          <w:rFonts w:eastAsia="Calibri"/>
          <w:lang w:bidi="ar-SA"/>
        </w:rPr>
      </w:pPr>
    </w:p>
    <w:p w14:paraId="076B5EC4" w14:textId="45F0CA8C" w:rsidR="00673901" w:rsidRPr="003F5AF2" w:rsidRDefault="00673901" w:rsidP="00673901">
      <w:pPr>
        <w:pStyle w:val="Caption"/>
        <w:keepNext/>
      </w:pPr>
      <w:bookmarkStart w:id="109" w:name="_Toc520840122"/>
      <w:r w:rsidRPr="003F5AF2">
        <w:t>Table.</w:t>
      </w:r>
      <w:r w:rsidR="004915B2">
        <w:t>17</w:t>
      </w:r>
      <w:r w:rsidR="00687CEF" w:rsidRPr="003F5AF2">
        <w:t>ANCOVA Summary Table for Perceived B</w:t>
      </w:r>
      <w:r w:rsidRPr="003F5AF2">
        <w:t>arrier</w:t>
      </w:r>
      <w:r w:rsidR="0097484D">
        <w:t xml:space="preserve"> </w:t>
      </w:r>
      <w:r w:rsidRPr="003F5AF2">
        <w:t>(Exercise)</w:t>
      </w:r>
      <w:bookmarkEnd w:id="109"/>
    </w:p>
    <w:tbl>
      <w:tblPr>
        <w:tblW w:w="6832"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977"/>
        <w:gridCol w:w="510"/>
        <w:gridCol w:w="1017"/>
        <w:gridCol w:w="897"/>
        <w:gridCol w:w="650"/>
        <w:gridCol w:w="616"/>
        <w:gridCol w:w="1165"/>
      </w:tblGrid>
      <w:tr w:rsidR="004F7484" w:rsidRPr="003F5AF2" w14:paraId="7EF928DF" w14:textId="77777777" w:rsidTr="00673901">
        <w:tc>
          <w:tcPr>
            <w:tcW w:w="1977"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76A1A6DE" w14:textId="77777777" w:rsidR="004F7484" w:rsidRPr="003F5AF2" w:rsidRDefault="004F7484" w:rsidP="004F7484">
            <w:pPr>
              <w:spacing w:line="240" w:lineRule="auto"/>
              <w:rPr>
                <w:rFonts w:eastAsia="Calibri"/>
                <w:lang w:bidi="ar-SA"/>
              </w:rPr>
            </w:pPr>
            <w:r w:rsidRPr="003F5AF2">
              <w:rPr>
                <w:rFonts w:eastAsia="Calibri"/>
                <w:lang w:bidi="ar-SA"/>
              </w:rPr>
              <w:t>Source</w:t>
            </w:r>
          </w:p>
        </w:tc>
        <w:tc>
          <w:tcPr>
            <w:tcW w:w="51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328B866A" w14:textId="77777777" w:rsidR="004F7484" w:rsidRPr="003F5AF2" w:rsidRDefault="004F7484" w:rsidP="004F7484">
            <w:pPr>
              <w:spacing w:line="240" w:lineRule="auto"/>
              <w:rPr>
                <w:rFonts w:eastAsia="Calibri"/>
                <w:i/>
                <w:lang w:bidi="ar-SA"/>
              </w:rPr>
            </w:pPr>
            <w:proofErr w:type="spellStart"/>
            <w:r w:rsidRPr="003F5AF2">
              <w:rPr>
                <w:rFonts w:eastAsia="Calibri"/>
                <w:i/>
                <w:lang w:bidi="ar-SA"/>
              </w:rPr>
              <w:t>df</w:t>
            </w:r>
            <w:proofErr w:type="spellEnd"/>
          </w:p>
        </w:tc>
        <w:tc>
          <w:tcPr>
            <w:tcW w:w="1017"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2DB05C69" w14:textId="77777777" w:rsidR="004F7484" w:rsidRPr="003F5AF2" w:rsidRDefault="004F7484" w:rsidP="004F7484">
            <w:pPr>
              <w:spacing w:line="240" w:lineRule="auto"/>
              <w:rPr>
                <w:rFonts w:eastAsia="Calibri"/>
                <w:i/>
                <w:lang w:bidi="ar-SA"/>
              </w:rPr>
            </w:pPr>
            <w:r w:rsidRPr="003F5AF2">
              <w:rPr>
                <w:rFonts w:eastAsia="Calibri"/>
                <w:i/>
                <w:lang w:bidi="ar-SA"/>
              </w:rPr>
              <w:t>MS</w:t>
            </w:r>
          </w:p>
        </w:tc>
        <w:tc>
          <w:tcPr>
            <w:tcW w:w="897"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1D6020F" w14:textId="77777777" w:rsidR="004F7484" w:rsidRPr="003F5AF2" w:rsidRDefault="004F7484" w:rsidP="004F7484">
            <w:pPr>
              <w:spacing w:line="240" w:lineRule="auto"/>
              <w:rPr>
                <w:rFonts w:eastAsia="Calibri"/>
                <w:i/>
                <w:lang w:bidi="ar-SA"/>
              </w:rPr>
            </w:pPr>
            <w:r w:rsidRPr="003F5AF2">
              <w:rPr>
                <w:rFonts w:eastAsia="Calibri"/>
                <w:i/>
                <w:lang w:bidi="ar-SA"/>
              </w:rPr>
              <w:t>F</w:t>
            </w:r>
          </w:p>
        </w:tc>
        <w:tc>
          <w:tcPr>
            <w:tcW w:w="65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A19D216" w14:textId="77777777" w:rsidR="004F7484" w:rsidRPr="003F5AF2" w:rsidRDefault="004F7484" w:rsidP="004F7484">
            <w:pPr>
              <w:spacing w:line="240" w:lineRule="auto"/>
              <w:rPr>
                <w:rFonts w:eastAsia="Calibri"/>
                <w:i/>
                <w:lang w:bidi="ar-SA"/>
              </w:rPr>
            </w:pPr>
            <w:r w:rsidRPr="003F5AF2">
              <w:rPr>
                <w:rFonts w:eastAsia="Calibri"/>
                <w:i/>
                <w:lang w:bidi="ar-SA"/>
              </w:rPr>
              <w:t>p</w:t>
            </w:r>
          </w:p>
        </w:tc>
        <w:tc>
          <w:tcPr>
            <w:tcW w:w="61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7B9D919F" w14:textId="77777777" w:rsidR="004F7484" w:rsidRPr="003F5AF2" w:rsidRDefault="004F7484" w:rsidP="004F7484">
            <w:pPr>
              <w:spacing w:line="240" w:lineRule="auto"/>
              <w:rPr>
                <w:rFonts w:eastAsia="Calibri"/>
                <w:i/>
                <w:lang w:bidi="ar-SA"/>
              </w:rPr>
            </w:pPr>
            <w:r w:rsidRPr="003F5AF2">
              <w:rPr>
                <w:i/>
              </w:rPr>
              <w:t>η</w:t>
            </w:r>
            <w:r w:rsidRPr="003F5AF2">
              <w:rPr>
                <w:i/>
                <w:vertAlign w:val="superscript"/>
              </w:rPr>
              <w:t>2</w:t>
            </w:r>
            <w:r w:rsidRPr="003F5AF2">
              <w:rPr>
                <w:i/>
                <w:vertAlign w:val="subscript"/>
              </w:rPr>
              <w:t>part</w:t>
            </w:r>
          </w:p>
        </w:tc>
        <w:tc>
          <w:tcPr>
            <w:tcW w:w="1165"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6E875B9" w14:textId="77777777" w:rsidR="004F7484" w:rsidRPr="003F5AF2" w:rsidRDefault="004F7484" w:rsidP="004F7484">
            <w:pPr>
              <w:spacing w:line="240" w:lineRule="auto"/>
              <w:rPr>
                <w:rFonts w:eastAsia="Calibri"/>
                <w:i/>
                <w:lang w:bidi="ar-SA"/>
              </w:rPr>
            </w:pPr>
            <w:r w:rsidRPr="003F5AF2">
              <w:rPr>
                <w:rFonts w:eastAsia="Calibri"/>
                <w:i/>
                <w:lang w:bidi="ar-SA"/>
              </w:rPr>
              <w:t>Observed Power</w:t>
            </w:r>
          </w:p>
        </w:tc>
      </w:tr>
      <w:tr w:rsidR="004F7484" w:rsidRPr="003F5AF2" w14:paraId="52A80BC4" w14:textId="77777777" w:rsidTr="00673901">
        <w:tc>
          <w:tcPr>
            <w:tcW w:w="1977" w:type="dxa"/>
            <w:shd w:val="clear" w:color="auto" w:fill="FFFFFF"/>
            <w:tcMar>
              <w:top w:w="0" w:type="dxa"/>
              <w:left w:w="75" w:type="dxa"/>
              <w:bottom w:w="0" w:type="dxa"/>
              <w:right w:w="75" w:type="dxa"/>
            </w:tcMar>
            <w:hideMark/>
          </w:tcPr>
          <w:p w14:paraId="37A1FE14" w14:textId="77777777" w:rsidR="004F7484" w:rsidRPr="003F5AF2" w:rsidRDefault="004F7484" w:rsidP="004F7484">
            <w:pPr>
              <w:spacing w:line="240" w:lineRule="auto"/>
              <w:rPr>
                <w:rFonts w:eastAsia="Calibri"/>
                <w:lang w:bidi="ar-SA"/>
              </w:rPr>
            </w:pPr>
            <w:proofErr w:type="spellStart"/>
            <w:r w:rsidRPr="003F5AF2">
              <w:rPr>
                <w:rFonts w:eastAsia="Calibri"/>
                <w:lang w:bidi="ar-SA"/>
              </w:rPr>
              <w:t>Exercise_Behavior</w:t>
            </w:r>
            <w:proofErr w:type="spellEnd"/>
          </w:p>
        </w:tc>
        <w:tc>
          <w:tcPr>
            <w:tcW w:w="510" w:type="dxa"/>
            <w:shd w:val="clear" w:color="auto" w:fill="FFFFFF"/>
            <w:tcMar>
              <w:top w:w="0" w:type="dxa"/>
              <w:left w:w="75" w:type="dxa"/>
              <w:bottom w:w="0" w:type="dxa"/>
              <w:right w:w="75" w:type="dxa"/>
            </w:tcMar>
            <w:hideMark/>
          </w:tcPr>
          <w:p w14:paraId="5C9D23E6"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017" w:type="dxa"/>
            <w:shd w:val="clear" w:color="auto" w:fill="FFFFFF"/>
            <w:tcMar>
              <w:top w:w="0" w:type="dxa"/>
              <w:left w:w="75" w:type="dxa"/>
              <w:bottom w:w="0" w:type="dxa"/>
              <w:right w:w="75" w:type="dxa"/>
            </w:tcMar>
            <w:hideMark/>
          </w:tcPr>
          <w:p w14:paraId="13771835" w14:textId="77777777" w:rsidR="004F7484" w:rsidRPr="003F5AF2" w:rsidRDefault="004F7484" w:rsidP="004F7484">
            <w:pPr>
              <w:spacing w:line="240" w:lineRule="auto"/>
              <w:rPr>
                <w:rFonts w:eastAsia="Calibri"/>
                <w:lang w:bidi="ar-SA"/>
              </w:rPr>
            </w:pPr>
            <w:r w:rsidRPr="003F5AF2">
              <w:rPr>
                <w:rFonts w:eastAsia="Calibri"/>
                <w:lang w:bidi="ar-SA"/>
              </w:rPr>
              <w:t>12.824</w:t>
            </w:r>
          </w:p>
        </w:tc>
        <w:tc>
          <w:tcPr>
            <w:tcW w:w="897" w:type="dxa"/>
            <w:shd w:val="clear" w:color="auto" w:fill="FFFFFF"/>
            <w:tcMar>
              <w:top w:w="0" w:type="dxa"/>
              <w:left w:w="75" w:type="dxa"/>
              <w:bottom w:w="0" w:type="dxa"/>
              <w:right w:w="75" w:type="dxa"/>
            </w:tcMar>
            <w:hideMark/>
          </w:tcPr>
          <w:p w14:paraId="5AE86113" w14:textId="77777777" w:rsidR="004F7484" w:rsidRPr="003F5AF2" w:rsidRDefault="004F7484" w:rsidP="004F7484">
            <w:pPr>
              <w:spacing w:line="240" w:lineRule="auto"/>
              <w:rPr>
                <w:rFonts w:eastAsia="Calibri"/>
                <w:lang w:bidi="ar-SA"/>
              </w:rPr>
            </w:pPr>
            <w:r w:rsidRPr="003F5AF2">
              <w:rPr>
                <w:rFonts w:eastAsia="Calibri"/>
                <w:lang w:bidi="ar-SA"/>
              </w:rPr>
              <w:t>5.202</w:t>
            </w:r>
          </w:p>
        </w:tc>
        <w:tc>
          <w:tcPr>
            <w:tcW w:w="650" w:type="dxa"/>
            <w:shd w:val="clear" w:color="auto" w:fill="FFFFFF"/>
            <w:tcMar>
              <w:top w:w="0" w:type="dxa"/>
              <w:left w:w="75" w:type="dxa"/>
              <w:bottom w:w="0" w:type="dxa"/>
              <w:right w:w="75" w:type="dxa"/>
            </w:tcMar>
            <w:hideMark/>
          </w:tcPr>
          <w:p w14:paraId="1FE0FC1B" w14:textId="77777777" w:rsidR="004F7484" w:rsidRPr="003F5AF2" w:rsidRDefault="004F7484" w:rsidP="004F7484">
            <w:pPr>
              <w:spacing w:line="240" w:lineRule="auto"/>
              <w:rPr>
                <w:rFonts w:eastAsia="Calibri"/>
                <w:lang w:bidi="ar-SA"/>
              </w:rPr>
            </w:pPr>
            <w:r w:rsidRPr="003F5AF2">
              <w:rPr>
                <w:rFonts w:eastAsia="Calibri"/>
                <w:lang w:bidi="ar-SA"/>
              </w:rPr>
              <w:t>.023</w:t>
            </w:r>
            <w:r w:rsidRPr="003F5AF2">
              <w:rPr>
                <w:rFonts w:eastAsia="Calibri"/>
                <w:vertAlign w:val="superscript"/>
                <w:lang w:bidi="ar-SA"/>
              </w:rPr>
              <w:t>*</w:t>
            </w:r>
          </w:p>
        </w:tc>
        <w:tc>
          <w:tcPr>
            <w:tcW w:w="616" w:type="dxa"/>
            <w:shd w:val="clear" w:color="auto" w:fill="FFFFFF"/>
            <w:tcMar>
              <w:top w:w="0" w:type="dxa"/>
              <w:left w:w="75" w:type="dxa"/>
              <w:bottom w:w="0" w:type="dxa"/>
              <w:right w:w="75" w:type="dxa"/>
            </w:tcMar>
            <w:hideMark/>
          </w:tcPr>
          <w:p w14:paraId="1534685C" w14:textId="77777777" w:rsidR="004F7484" w:rsidRPr="003F5AF2" w:rsidRDefault="004F7484" w:rsidP="004F7484">
            <w:pPr>
              <w:spacing w:line="240" w:lineRule="auto"/>
              <w:rPr>
                <w:rFonts w:eastAsia="Calibri"/>
                <w:lang w:bidi="ar-SA"/>
              </w:rPr>
            </w:pPr>
            <w:r w:rsidRPr="003F5AF2">
              <w:rPr>
                <w:rFonts w:eastAsia="Calibri"/>
                <w:lang w:bidi="ar-SA"/>
              </w:rPr>
              <w:t>.012</w:t>
            </w:r>
          </w:p>
        </w:tc>
        <w:tc>
          <w:tcPr>
            <w:tcW w:w="1165" w:type="dxa"/>
            <w:shd w:val="clear" w:color="auto" w:fill="FFFFFF"/>
            <w:tcMar>
              <w:top w:w="0" w:type="dxa"/>
              <w:left w:w="75" w:type="dxa"/>
              <w:bottom w:w="0" w:type="dxa"/>
              <w:right w:w="75" w:type="dxa"/>
            </w:tcMar>
            <w:hideMark/>
          </w:tcPr>
          <w:p w14:paraId="16944F04" w14:textId="77777777" w:rsidR="004F7484" w:rsidRPr="003F5AF2" w:rsidRDefault="004F7484" w:rsidP="004F7484">
            <w:pPr>
              <w:spacing w:line="240" w:lineRule="auto"/>
              <w:rPr>
                <w:rFonts w:eastAsia="Calibri"/>
                <w:lang w:bidi="ar-SA"/>
              </w:rPr>
            </w:pPr>
            <w:r w:rsidRPr="003F5AF2">
              <w:rPr>
                <w:rFonts w:eastAsia="Calibri"/>
                <w:lang w:bidi="ar-SA"/>
              </w:rPr>
              <w:t>.624</w:t>
            </w:r>
          </w:p>
        </w:tc>
      </w:tr>
      <w:tr w:rsidR="004F7484" w:rsidRPr="003F5AF2" w14:paraId="0BF90BE7" w14:textId="77777777" w:rsidTr="00673901">
        <w:tc>
          <w:tcPr>
            <w:tcW w:w="1977" w:type="dxa"/>
            <w:shd w:val="clear" w:color="auto" w:fill="FFFFFF"/>
            <w:tcMar>
              <w:top w:w="0" w:type="dxa"/>
              <w:left w:w="75" w:type="dxa"/>
              <w:bottom w:w="0" w:type="dxa"/>
              <w:right w:w="75" w:type="dxa"/>
            </w:tcMar>
            <w:hideMark/>
          </w:tcPr>
          <w:p w14:paraId="13D84AB4" w14:textId="77777777" w:rsidR="004F7484" w:rsidRPr="003F5AF2" w:rsidRDefault="004F7484" w:rsidP="004F7484">
            <w:pPr>
              <w:spacing w:line="240" w:lineRule="auto"/>
              <w:rPr>
                <w:rFonts w:eastAsia="Calibri"/>
                <w:lang w:bidi="ar-SA"/>
              </w:rPr>
            </w:pPr>
            <w:r w:rsidRPr="003F5AF2">
              <w:rPr>
                <w:rFonts w:eastAsia="Calibri"/>
                <w:lang w:bidi="ar-SA"/>
              </w:rPr>
              <w:t>Barrier</w:t>
            </w:r>
          </w:p>
        </w:tc>
        <w:tc>
          <w:tcPr>
            <w:tcW w:w="510" w:type="dxa"/>
            <w:shd w:val="clear" w:color="auto" w:fill="FFFFFF"/>
            <w:tcMar>
              <w:top w:w="0" w:type="dxa"/>
              <w:left w:w="75" w:type="dxa"/>
              <w:bottom w:w="0" w:type="dxa"/>
              <w:right w:w="75" w:type="dxa"/>
            </w:tcMar>
            <w:hideMark/>
          </w:tcPr>
          <w:p w14:paraId="6BB68F77"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017" w:type="dxa"/>
            <w:shd w:val="clear" w:color="auto" w:fill="FFFFFF"/>
            <w:tcMar>
              <w:top w:w="0" w:type="dxa"/>
              <w:left w:w="75" w:type="dxa"/>
              <w:bottom w:w="0" w:type="dxa"/>
              <w:right w:w="75" w:type="dxa"/>
            </w:tcMar>
            <w:hideMark/>
          </w:tcPr>
          <w:p w14:paraId="55AAAB49" w14:textId="77777777" w:rsidR="004F7484" w:rsidRPr="003F5AF2" w:rsidRDefault="004F7484" w:rsidP="004F7484">
            <w:pPr>
              <w:spacing w:line="240" w:lineRule="auto"/>
              <w:rPr>
                <w:rFonts w:eastAsia="Calibri"/>
                <w:lang w:bidi="ar-SA"/>
              </w:rPr>
            </w:pPr>
            <w:r w:rsidRPr="003F5AF2">
              <w:rPr>
                <w:rFonts w:eastAsia="Calibri"/>
                <w:lang w:bidi="ar-SA"/>
              </w:rPr>
              <w:t>3.026</w:t>
            </w:r>
          </w:p>
        </w:tc>
        <w:tc>
          <w:tcPr>
            <w:tcW w:w="897" w:type="dxa"/>
            <w:shd w:val="clear" w:color="auto" w:fill="FFFFFF"/>
            <w:tcMar>
              <w:top w:w="0" w:type="dxa"/>
              <w:left w:w="75" w:type="dxa"/>
              <w:bottom w:w="0" w:type="dxa"/>
              <w:right w:w="75" w:type="dxa"/>
            </w:tcMar>
            <w:hideMark/>
          </w:tcPr>
          <w:p w14:paraId="0F79EE75" w14:textId="77777777" w:rsidR="004F7484" w:rsidRPr="003F5AF2" w:rsidRDefault="004F7484" w:rsidP="004F7484">
            <w:pPr>
              <w:spacing w:line="240" w:lineRule="auto"/>
              <w:rPr>
                <w:rFonts w:eastAsia="Calibri"/>
                <w:lang w:bidi="ar-SA"/>
              </w:rPr>
            </w:pPr>
            <w:r w:rsidRPr="003F5AF2">
              <w:rPr>
                <w:rFonts w:eastAsia="Calibri"/>
                <w:lang w:bidi="ar-SA"/>
              </w:rPr>
              <w:t>1.227</w:t>
            </w:r>
          </w:p>
        </w:tc>
        <w:tc>
          <w:tcPr>
            <w:tcW w:w="650" w:type="dxa"/>
            <w:shd w:val="clear" w:color="auto" w:fill="FFFFFF"/>
            <w:tcMar>
              <w:top w:w="0" w:type="dxa"/>
              <w:left w:w="75" w:type="dxa"/>
              <w:bottom w:w="0" w:type="dxa"/>
              <w:right w:w="75" w:type="dxa"/>
            </w:tcMar>
            <w:hideMark/>
          </w:tcPr>
          <w:p w14:paraId="53BDB74C" w14:textId="77777777" w:rsidR="004F7484" w:rsidRPr="003F5AF2" w:rsidRDefault="004F7484" w:rsidP="004F7484">
            <w:pPr>
              <w:spacing w:line="240" w:lineRule="auto"/>
              <w:rPr>
                <w:rFonts w:eastAsia="Calibri"/>
                <w:lang w:bidi="ar-SA"/>
              </w:rPr>
            </w:pPr>
            <w:r w:rsidRPr="003F5AF2">
              <w:rPr>
                <w:rFonts w:eastAsia="Calibri"/>
                <w:lang w:bidi="ar-SA"/>
              </w:rPr>
              <w:t>.269</w:t>
            </w:r>
          </w:p>
        </w:tc>
        <w:tc>
          <w:tcPr>
            <w:tcW w:w="616" w:type="dxa"/>
            <w:shd w:val="clear" w:color="auto" w:fill="FFFFFF"/>
            <w:tcMar>
              <w:top w:w="0" w:type="dxa"/>
              <w:left w:w="75" w:type="dxa"/>
              <w:bottom w:w="0" w:type="dxa"/>
              <w:right w:w="75" w:type="dxa"/>
            </w:tcMar>
            <w:hideMark/>
          </w:tcPr>
          <w:p w14:paraId="302DD2AD" w14:textId="77777777" w:rsidR="004F7484" w:rsidRPr="003F5AF2" w:rsidRDefault="004F7484" w:rsidP="004F7484">
            <w:pPr>
              <w:spacing w:line="240" w:lineRule="auto"/>
              <w:rPr>
                <w:rFonts w:eastAsia="Calibri"/>
                <w:lang w:bidi="ar-SA"/>
              </w:rPr>
            </w:pPr>
            <w:r w:rsidRPr="003F5AF2">
              <w:rPr>
                <w:rFonts w:eastAsia="Calibri"/>
                <w:lang w:bidi="ar-SA"/>
              </w:rPr>
              <w:t>.003</w:t>
            </w:r>
          </w:p>
        </w:tc>
        <w:tc>
          <w:tcPr>
            <w:tcW w:w="1165" w:type="dxa"/>
            <w:shd w:val="clear" w:color="auto" w:fill="FFFFFF"/>
            <w:tcMar>
              <w:top w:w="0" w:type="dxa"/>
              <w:left w:w="75" w:type="dxa"/>
              <w:bottom w:w="0" w:type="dxa"/>
              <w:right w:w="75" w:type="dxa"/>
            </w:tcMar>
            <w:hideMark/>
          </w:tcPr>
          <w:p w14:paraId="68F7F82F" w14:textId="77777777" w:rsidR="004F7484" w:rsidRPr="003F5AF2" w:rsidRDefault="004F7484" w:rsidP="004F7484">
            <w:pPr>
              <w:spacing w:line="240" w:lineRule="auto"/>
              <w:rPr>
                <w:rFonts w:eastAsia="Calibri"/>
                <w:lang w:bidi="ar-SA"/>
              </w:rPr>
            </w:pPr>
            <w:r w:rsidRPr="003F5AF2">
              <w:rPr>
                <w:rFonts w:eastAsia="Calibri"/>
                <w:lang w:bidi="ar-SA"/>
              </w:rPr>
              <w:t>.198</w:t>
            </w:r>
          </w:p>
        </w:tc>
      </w:tr>
      <w:tr w:rsidR="004F7484" w:rsidRPr="003F5AF2" w14:paraId="25FBE56E" w14:textId="77777777" w:rsidTr="00673901">
        <w:tc>
          <w:tcPr>
            <w:tcW w:w="1977" w:type="dxa"/>
            <w:shd w:val="clear" w:color="auto" w:fill="FFFFFF"/>
            <w:tcMar>
              <w:top w:w="0" w:type="dxa"/>
              <w:left w:w="75" w:type="dxa"/>
              <w:bottom w:w="0" w:type="dxa"/>
              <w:right w:w="75" w:type="dxa"/>
            </w:tcMar>
            <w:hideMark/>
          </w:tcPr>
          <w:p w14:paraId="6C4A54D0" w14:textId="77777777" w:rsidR="004F7484" w:rsidRPr="003F5AF2" w:rsidRDefault="004F7484" w:rsidP="004F7484">
            <w:pPr>
              <w:spacing w:line="240" w:lineRule="auto"/>
              <w:rPr>
                <w:rFonts w:eastAsia="Calibri"/>
                <w:lang w:bidi="ar-SA"/>
              </w:rPr>
            </w:pPr>
            <w:r w:rsidRPr="003F5AF2">
              <w:rPr>
                <w:rFonts w:eastAsia="Calibri"/>
                <w:lang w:bidi="ar-SA"/>
              </w:rPr>
              <w:t>Error</w:t>
            </w:r>
          </w:p>
        </w:tc>
        <w:tc>
          <w:tcPr>
            <w:tcW w:w="510" w:type="dxa"/>
            <w:shd w:val="clear" w:color="auto" w:fill="FFFFFF"/>
            <w:tcMar>
              <w:top w:w="0" w:type="dxa"/>
              <w:left w:w="75" w:type="dxa"/>
              <w:bottom w:w="0" w:type="dxa"/>
              <w:right w:w="75" w:type="dxa"/>
            </w:tcMar>
            <w:hideMark/>
          </w:tcPr>
          <w:p w14:paraId="7AA49CBB" w14:textId="77777777" w:rsidR="004F7484" w:rsidRPr="003F5AF2" w:rsidRDefault="004F7484" w:rsidP="004F7484">
            <w:pPr>
              <w:spacing w:line="240" w:lineRule="auto"/>
              <w:rPr>
                <w:rFonts w:eastAsia="Calibri"/>
                <w:lang w:bidi="ar-SA"/>
              </w:rPr>
            </w:pPr>
            <w:r w:rsidRPr="003F5AF2">
              <w:rPr>
                <w:rFonts w:eastAsia="Calibri"/>
                <w:lang w:bidi="ar-SA"/>
              </w:rPr>
              <w:t>442</w:t>
            </w:r>
          </w:p>
        </w:tc>
        <w:tc>
          <w:tcPr>
            <w:tcW w:w="1017" w:type="dxa"/>
            <w:shd w:val="clear" w:color="auto" w:fill="FFFFFF"/>
            <w:tcMar>
              <w:top w:w="0" w:type="dxa"/>
              <w:left w:w="75" w:type="dxa"/>
              <w:bottom w:w="0" w:type="dxa"/>
              <w:right w:w="75" w:type="dxa"/>
            </w:tcMar>
            <w:hideMark/>
          </w:tcPr>
          <w:p w14:paraId="181DA4CD" w14:textId="77777777" w:rsidR="004F7484" w:rsidRPr="003F5AF2" w:rsidRDefault="004F7484" w:rsidP="004F7484">
            <w:pPr>
              <w:spacing w:line="240" w:lineRule="auto"/>
              <w:rPr>
                <w:rFonts w:eastAsia="Calibri"/>
                <w:lang w:bidi="ar-SA"/>
              </w:rPr>
            </w:pPr>
            <w:r w:rsidRPr="003F5AF2">
              <w:rPr>
                <w:rFonts w:eastAsia="Calibri"/>
                <w:lang w:bidi="ar-SA"/>
              </w:rPr>
              <w:t>2.465</w:t>
            </w:r>
          </w:p>
        </w:tc>
        <w:tc>
          <w:tcPr>
            <w:tcW w:w="897" w:type="dxa"/>
            <w:shd w:val="clear" w:color="auto" w:fill="FFFFFF"/>
            <w:tcMar>
              <w:top w:w="0" w:type="dxa"/>
              <w:left w:w="75" w:type="dxa"/>
              <w:bottom w:w="0" w:type="dxa"/>
              <w:right w:w="75" w:type="dxa"/>
            </w:tcMar>
            <w:vAlign w:val="center"/>
            <w:hideMark/>
          </w:tcPr>
          <w:p w14:paraId="4448117B" w14:textId="77777777" w:rsidR="004F7484" w:rsidRPr="003F5AF2" w:rsidRDefault="004F7484" w:rsidP="004F7484">
            <w:pPr>
              <w:spacing w:line="240" w:lineRule="auto"/>
              <w:rPr>
                <w:rFonts w:eastAsia="Calibri"/>
                <w:lang w:bidi="ar-SA"/>
              </w:rPr>
            </w:pPr>
          </w:p>
        </w:tc>
        <w:tc>
          <w:tcPr>
            <w:tcW w:w="650" w:type="dxa"/>
            <w:shd w:val="clear" w:color="auto" w:fill="FFFFFF"/>
            <w:tcMar>
              <w:top w:w="0" w:type="dxa"/>
              <w:left w:w="75" w:type="dxa"/>
              <w:bottom w:w="0" w:type="dxa"/>
              <w:right w:w="75" w:type="dxa"/>
            </w:tcMar>
            <w:vAlign w:val="center"/>
            <w:hideMark/>
          </w:tcPr>
          <w:p w14:paraId="1BD380B1" w14:textId="77777777" w:rsidR="004F7484" w:rsidRPr="003F5AF2" w:rsidRDefault="004F7484" w:rsidP="004F7484">
            <w:pPr>
              <w:spacing w:line="240" w:lineRule="auto"/>
              <w:rPr>
                <w:rFonts w:eastAsia="Calibri"/>
                <w:lang w:bidi="ar-SA"/>
              </w:rPr>
            </w:pPr>
          </w:p>
        </w:tc>
        <w:tc>
          <w:tcPr>
            <w:tcW w:w="616" w:type="dxa"/>
            <w:shd w:val="clear" w:color="auto" w:fill="FFFFFF"/>
            <w:tcMar>
              <w:top w:w="0" w:type="dxa"/>
              <w:left w:w="75" w:type="dxa"/>
              <w:bottom w:w="0" w:type="dxa"/>
              <w:right w:w="75" w:type="dxa"/>
            </w:tcMar>
            <w:vAlign w:val="center"/>
            <w:hideMark/>
          </w:tcPr>
          <w:p w14:paraId="1BFCB416" w14:textId="77777777" w:rsidR="004F7484" w:rsidRPr="003F5AF2" w:rsidRDefault="004F7484" w:rsidP="004F7484">
            <w:pPr>
              <w:spacing w:line="240" w:lineRule="auto"/>
              <w:rPr>
                <w:rFonts w:eastAsia="Calibri"/>
                <w:lang w:bidi="ar-SA"/>
              </w:rPr>
            </w:pPr>
          </w:p>
        </w:tc>
        <w:tc>
          <w:tcPr>
            <w:tcW w:w="1165" w:type="dxa"/>
            <w:shd w:val="clear" w:color="auto" w:fill="FFFFFF"/>
            <w:tcMar>
              <w:top w:w="0" w:type="dxa"/>
              <w:left w:w="75" w:type="dxa"/>
              <w:bottom w:w="0" w:type="dxa"/>
              <w:right w:w="75" w:type="dxa"/>
            </w:tcMar>
            <w:vAlign w:val="center"/>
            <w:hideMark/>
          </w:tcPr>
          <w:p w14:paraId="489562CB" w14:textId="77777777" w:rsidR="004F7484" w:rsidRPr="003F5AF2" w:rsidRDefault="004F7484" w:rsidP="004F7484">
            <w:pPr>
              <w:spacing w:line="240" w:lineRule="auto"/>
              <w:rPr>
                <w:rFonts w:eastAsia="Calibri"/>
                <w:lang w:bidi="ar-SA"/>
              </w:rPr>
            </w:pPr>
          </w:p>
        </w:tc>
      </w:tr>
      <w:tr w:rsidR="004F7484" w:rsidRPr="003F5AF2" w14:paraId="34CEA4BB" w14:textId="77777777" w:rsidTr="00673901">
        <w:tc>
          <w:tcPr>
            <w:tcW w:w="1977" w:type="dxa"/>
            <w:shd w:val="clear" w:color="auto" w:fill="FFFFFF"/>
            <w:tcMar>
              <w:top w:w="0" w:type="dxa"/>
              <w:left w:w="75" w:type="dxa"/>
              <w:bottom w:w="0" w:type="dxa"/>
              <w:right w:w="75" w:type="dxa"/>
            </w:tcMar>
            <w:hideMark/>
          </w:tcPr>
          <w:p w14:paraId="4B9D8514" w14:textId="77777777" w:rsidR="004F7484" w:rsidRPr="003F5AF2" w:rsidRDefault="004F7484" w:rsidP="004F7484">
            <w:pPr>
              <w:spacing w:line="240" w:lineRule="auto"/>
              <w:rPr>
                <w:rFonts w:eastAsia="Calibri"/>
                <w:lang w:bidi="ar-SA"/>
              </w:rPr>
            </w:pPr>
            <w:r w:rsidRPr="003F5AF2">
              <w:rPr>
                <w:rFonts w:eastAsia="Calibri"/>
                <w:lang w:bidi="ar-SA"/>
              </w:rPr>
              <w:t>Total</w:t>
            </w:r>
          </w:p>
        </w:tc>
        <w:tc>
          <w:tcPr>
            <w:tcW w:w="510" w:type="dxa"/>
            <w:shd w:val="clear" w:color="auto" w:fill="FFFFFF"/>
            <w:tcMar>
              <w:top w:w="0" w:type="dxa"/>
              <w:left w:w="75" w:type="dxa"/>
              <w:bottom w:w="0" w:type="dxa"/>
              <w:right w:w="75" w:type="dxa"/>
            </w:tcMar>
            <w:hideMark/>
          </w:tcPr>
          <w:p w14:paraId="75071B1E" w14:textId="77777777" w:rsidR="004F7484" w:rsidRPr="003F5AF2" w:rsidRDefault="004F7484" w:rsidP="004F7484">
            <w:pPr>
              <w:spacing w:line="240" w:lineRule="auto"/>
              <w:rPr>
                <w:rFonts w:eastAsia="Calibri"/>
                <w:lang w:bidi="ar-SA"/>
              </w:rPr>
            </w:pPr>
            <w:r w:rsidRPr="003F5AF2">
              <w:rPr>
                <w:rFonts w:eastAsia="Calibri"/>
                <w:lang w:bidi="ar-SA"/>
              </w:rPr>
              <w:t>445</w:t>
            </w:r>
          </w:p>
        </w:tc>
        <w:tc>
          <w:tcPr>
            <w:tcW w:w="1017" w:type="dxa"/>
            <w:shd w:val="clear" w:color="auto" w:fill="FFFFFF"/>
            <w:tcMar>
              <w:top w:w="0" w:type="dxa"/>
              <w:left w:w="75" w:type="dxa"/>
              <w:bottom w:w="0" w:type="dxa"/>
              <w:right w:w="75" w:type="dxa"/>
            </w:tcMar>
            <w:vAlign w:val="center"/>
            <w:hideMark/>
          </w:tcPr>
          <w:p w14:paraId="2CA83959" w14:textId="77777777" w:rsidR="004F7484" w:rsidRPr="003F5AF2" w:rsidRDefault="004F7484" w:rsidP="004F7484">
            <w:pPr>
              <w:spacing w:line="240" w:lineRule="auto"/>
              <w:rPr>
                <w:rFonts w:eastAsia="Calibri"/>
                <w:lang w:bidi="ar-SA"/>
              </w:rPr>
            </w:pPr>
          </w:p>
        </w:tc>
        <w:tc>
          <w:tcPr>
            <w:tcW w:w="897" w:type="dxa"/>
            <w:shd w:val="clear" w:color="auto" w:fill="FFFFFF"/>
            <w:tcMar>
              <w:top w:w="0" w:type="dxa"/>
              <w:left w:w="75" w:type="dxa"/>
              <w:bottom w:w="0" w:type="dxa"/>
              <w:right w:w="75" w:type="dxa"/>
            </w:tcMar>
            <w:vAlign w:val="center"/>
            <w:hideMark/>
          </w:tcPr>
          <w:p w14:paraId="4CACD117" w14:textId="77777777" w:rsidR="004F7484" w:rsidRPr="003F5AF2" w:rsidRDefault="004F7484" w:rsidP="004F7484">
            <w:pPr>
              <w:spacing w:line="240" w:lineRule="auto"/>
              <w:rPr>
                <w:rFonts w:eastAsia="Calibri"/>
                <w:lang w:bidi="ar-SA"/>
              </w:rPr>
            </w:pPr>
          </w:p>
        </w:tc>
        <w:tc>
          <w:tcPr>
            <w:tcW w:w="650" w:type="dxa"/>
            <w:shd w:val="clear" w:color="auto" w:fill="FFFFFF"/>
            <w:tcMar>
              <w:top w:w="0" w:type="dxa"/>
              <w:left w:w="75" w:type="dxa"/>
              <w:bottom w:w="0" w:type="dxa"/>
              <w:right w:w="75" w:type="dxa"/>
            </w:tcMar>
            <w:vAlign w:val="center"/>
            <w:hideMark/>
          </w:tcPr>
          <w:p w14:paraId="1CDE3D51" w14:textId="77777777" w:rsidR="004F7484" w:rsidRPr="003F5AF2" w:rsidRDefault="004F7484" w:rsidP="004F7484">
            <w:pPr>
              <w:spacing w:line="240" w:lineRule="auto"/>
              <w:rPr>
                <w:rFonts w:eastAsia="Calibri"/>
                <w:lang w:bidi="ar-SA"/>
              </w:rPr>
            </w:pPr>
          </w:p>
        </w:tc>
        <w:tc>
          <w:tcPr>
            <w:tcW w:w="616" w:type="dxa"/>
            <w:shd w:val="clear" w:color="auto" w:fill="FFFFFF"/>
            <w:tcMar>
              <w:top w:w="0" w:type="dxa"/>
              <w:left w:w="75" w:type="dxa"/>
              <w:bottom w:w="0" w:type="dxa"/>
              <w:right w:w="75" w:type="dxa"/>
            </w:tcMar>
            <w:vAlign w:val="center"/>
            <w:hideMark/>
          </w:tcPr>
          <w:p w14:paraId="14E31DBA" w14:textId="77777777" w:rsidR="004F7484" w:rsidRPr="003F5AF2" w:rsidRDefault="004F7484" w:rsidP="004F7484">
            <w:pPr>
              <w:spacing w:line="240" w:lineRule="auto"/>
              <w:rPr>
                <w:rFonts w:eastAsia="Calibri"/>
                <w:lang w:bidi="ar-SA"/>
              </w:rPr>
            </w:pPr>
          </w:p>
        </w:tc>
        <w:tc>
          <w:tcPr>
            <w:tcW w:w="1165" w:type="dxa"/>
            <w:shd w:val="clear" w:color="auto" w:fill="FFFFFF"/>
            <w:tcMar>
              <w:top w:w="0" w:type="dxa"/>
              <w:left w:w="75" w:type="dxa"/>
              <w:bottom w:w="0" w:type="dxa"/>
              <w:right w:w="75" w:type="dxa"/>
            </w:tcMar>
            <w:vAlign w:val="center"/>
            <w:hideMark/>
          </w:tcPr>
          <w:p w14:paraId="67F81F1E" w14:textId="77777777" w:rsidR="004F7484" w:rsidRPr="003F5AF2" w:rsidRDefault="004F7484" w:rsidP="004F7484">
            <w:pPr>
              <w:spacing w:line="240" w:lineRule="auto"/>
              <w:rPr>
                <w:rFonts w:eastAsia="Calibri"/>
                <w:lang w:bidi="ar-SA"/>
              </w:rPr>
            </w:pPr>
          </w:p>
        </w:tc>
      </w:tr>
      <w:tr w:rsidR="004F7484" w:rsidRPr="003F5AF2" w14:paraId="33092902" w14:textId="77777777" w:rsidTr="00673901">
        <w:tc>
          <w:tcPr>
            <w:tcW w:w="1977" w:type="dxa"/>
            <w:shd w:val="clear" w:color="auto" w:fill="FFFFFF"/>
            <w:tcMar>
              <w:top w:w="0" w:type="dxa"/>
              <w:left w:w="75" w:type="dxa"/>
              <w:bottom w:w="0" w:type="dxa"/>
              <w:right w:w="75" w:type="dxa"/>
            </w:tcMar>
            <w:hideMark/>
          </w:tcPr>
          <w:p w14:paraId="769263CF" w14:textId="77777777" w:rsidR="004F7484" w:rsidRPr="003F5AF2" w:rsidRDefault="004F7484" w:rsidP="004F7484">
            <w:pPr>
              <w:spacing w:line="240" w:lineRule="auto"/>
              <w:rPr>
                <w:rFonts w:eastAsia="Calibri"/>
                <w:lang w:bidi="ar-SA"/>
              </w:rPr>
            </w:pPr>
            <w:r w:rsidRPr="003F5AF2">
              <w:rPr>
                <w:rFonts w:eastAsia="Calibri"/>
                <w:lang w:bidi="ar-SA"/>
              </w:rPr>
              <w:t>Corrected Total</w:t>
            </w:r>
          </w:p>
        </w:tc>
        <w:tc>
          <w:tcPr>
            <w:tcW w:w="510" w:type="dxa"/>
            <w:shd w:val="clear" w:color="auto" w:fill="FFFFFF"/>
            <w:tcMar>
              <w:top w:w="0" w:type="dxa"/>
              <w:left w:w="75" w:type="dxa"/>
              <w:bottom w:w="0" w:type="dxa"/>
              <w:right w:w="75" w:type="dxa"/>
            </w:tcMar>
            <w:hideMark/>
          </w:tcPr>
          <w:p w14:paraId="690C0025" w14:textId="77777777" w:rsidR="004F7484" w:rsidRPr="003F5AF2" w:rsidRDefault="004F7484" w:rsidP="004F7484">
            <w:pPr>
              <w:spacing w:line="240" w:lineRule="auto"/>
              <w:rPr>
                <w:rFonts w:eastAsia="Calibri"/>
                <w:lang w:bidi="ar-SA"/>
              </w:rPr>
            </w:pPr>
            <w:r w:rsidRPr="003F5AF2">
              <w:rPr>
                <w:rFonts w:eastAsia="Calibri"/>
                <w:lang w:bidi="ar-SA"/>
              </w:rPr>
              <w:t>444</w:t>
            </w:r>
          </w:p>
        </w:tc>
        <w:tc>
          <w:tcPr>
            <w:tcW w:w="1017" w:type="dxa"/>
            <w:shd w:val="clear" w:color="auto" w:fill="FFFFFF"/>
            <w:tcMar>
              <w:top w:w="0" w:type="dxa"/>
              <w:left w:w="75" w:type="dxa"/>
              <w:bottom w:w="0" w:type="dxa"/>
              <w:right w:w="75" w:type="dxa"/>
            </w:tcMar>
            <w:vAlign w:val="center"/>
            <w:hideMark/>
          </w:tcPr>
          <w:p w14:paraId="0C6E86B4" w14:textId="77777777" w:rsidR="004F7484" w:rsidRPr="003F5AF2" w:rsidRDefault="004F7484" w:rsidP="004F7484">
            <w:pPr>
              <w:spacing w:line="240" w:lineRule="auto"/>
              <w:rPr>
                <w:rFonts w:eastAsia="Calibri"/>
                <w:lang w:bidi="ar-SA"/>
              </w:rPr>
            </w:pPr>
          </w:p>
        </w:tc>
        <w:tc>
          <w:tcPr>
            <w:tcW w:w="897" w:type="dxa"/>
            <w:shd w:val="clear" w:color="auto" w:fill="FFFFFF"/>
            <w:tcMar>
              <w:top w:w="0" w:type="dxa"/>
              <w:left w:w="75" w:type="dxa"/>
              <w:bottom w:w="0" w:type="dxa"/>
              <w:right w:w="75" w:type="dxa"/>
            </w:tcMar>
            <w:vAlign w:val="center"/>
            <w:hideMark/>
          </w:tcPr>
          <w:p w14:paraId="07325327" w14:textId="77777777" w:rsidR="004F7484" w:rsidRPr="003F5AF2" w:rsidRDefault="004F7484" w:rsidP="004F7484">
            <w:pPr>
              <w:spacing w:line="240" w:lineRule="auto"/>
              <w:rPr>
                <w:rFonts w:eastAsia="Calibri"/>
                <w:lang w:bidi="ar-SA"/>
              </w:rPr>
            </w:pPr>
          </w:p>
        </w:tc>
        <w:tc>
          <w:tcPr>
            <w:tcW w:w="650" w:type="dxa"/>
            <w:shd w:val="clear" w:color="auto" w:fill="FFFFFF"/>
            <w:tcMar>
              <w:top w:w="0" w:type="dxa"/>
              <w:left w:w="75" w:type="dxa"/>
              <w:bottom w:w="0" w:type="dxa"/>
              <w:right w:w="75" w:type="dxa"/>
            </w:tcMar>
            <w:vAlign w:val="center"/>
            <w:hideMark/>
          </w:tcPr>
          <w:p w14:paraId="30ACB5A4" w14:textId="77777777" w:rsidR="004F7484" w:rsidRPr="003F5AF2" w:rsidRDefault="004F7484" w:rsidP="004F7484">
            <w:pPr>
              <w:spacing w:line="240" w:lineRule="auto"/>
              <w:rPr>
                <w:rFonts w:eastAsia="Calibri"/>
                <w:lang w:bidi="ar-SA"/>
              </w:rPr>
            </w:pPr>
          </w:p>
        </w:tc>
        <w:tc>
          <w:tcPr>
            <w:tcW w:w="616" w:type="dxa"/>
            <w:shd w:val="clear" w:color="auto" w:fill="FFFFFF"/>
            <w:tcMar>
              <w:top w:w="0" w:type="dxa"/>
              <w:left w:w="75" w:type="dxa"/>
              <w:bottom w:w="0" w:type="dxa"/>
              <w:right w:w="75" w:type="dxa"/>
            </w:tcMar>
            <w:vAlign w:val="center"/>
            <w:hideMark/>
          </w:tcPr>
          <w:p w14:paraId="6CC13070" w14:textId="77777777" w:rsidR="004F7484" w:rsidRPr="003F5AF2" w:rsidRDefault="004F7484" w:rsidP="004F7484">
            <w:pPr>
              <w:spacing w:line="240" w:lineRule="auto"/>
              <w:rPr>
                <w:rFonts w:eastAsia="Calibri"/>
                <w:lang w:bidi="ar-SA"/>
              </w:rPr>
            </w:pPr>
          </w:p>
        </w:tc>
        <w:tc>
          <w:tcPr>
            <w:tcW w:w="1165" w:type="dxa"/>
            <w:shd w:val="clear" w:color="auto" w:fill="FFFFFF"/>
            <w:tcMar>
              <w:top w:w="0" w:type="dxa"/>
              <w:left w:w="75" w:type="dxa"/>
              <w:bottom w:w="0" w:type="dxa"/>
              <w:right w:w="75" w:type="dxa"/>
            </w:tcMar>
            <w:vAlign w:val="center"/>
            <w:hideMark/>
          </w:tcPr>
          <w:p w14:paraId="4A6C2D0D" w14:textId="77777777" w:rsidR="004F7484" w:rsidRPr="003F5AF2" w:rsidRDefault="004F7484" w:rsidP="004F7484">
            <w:pPr>
              <w:spacing w:line="240" w:lineRule="auto"/>
              <w:rPr>
                <w:rFonts w:eastAsia="Calibri"/>
                <w:lang w:bidi="ar-SA"/>
              </w:rPr>
            </w:pPr>
          </w:p>
        </w:tc>
      </w:tr>
    </w:tbl>
    <w:p w14:paraId="0177110A"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.012(</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.011).</w:t>
      </w:r>
    </w:p>
    <w:p w14:paraId="4FD561E8"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4819E0BE" w14:textId="77777777" w:rsidR="004F7484" w:rsidRPr="003F5AF2" w:rsidRDefault="004F7484" w:rsidP="004F7484">
      <w:pPr>
        <w:spacing w:line="240" w:lineRule="auto"/>
        <w:rPr>
          <w:rFonts w:eastAsia="Calibri"/>
          <w:lang w:bidi="ar-SA"/>
        </w:rPr>
      </w:pPr>
    </w:p>
    <w:p w14:paraId="23CFA7B3" w14:textId="77777777" w:rsidR="004F7484" w:rsidRPr="003F5AF2" w:rsidRDefault="004F7484" w:rsidP="004F7484">
      <w:pPr>
        <w:spacing w:line="240" w:lineRule="auto"/>
        <w:rPr>
          <w:rFonts w:eastAsia="Calibri"/>
          <w:lang w:bidi="ar-SA"/>
        </w:rPr>
      </w:pPr>
    </w:p>
    <w:p w14:paraId="70614D39" w14:textId="77777777" w:rsidR="004F7484" w:rsidRPr="003F5AF2" w:rsidRDefault="004F7484" w:rsidP="004F7484">
      <w:pPr>
        <w:spacing w:line="240" w:lineRule="auto"/>
        <w:rPr>
          <w:rFonts w:eastAsia="Calibri"/>
          <w:lang w:bidi="ar-SA"/>
        </w:rPr>
      </w:pPr>
    </w:p>
    <w:p w14:paraId="5FDC83AF" w14:textId="77777777" w:rsidR="004F7484" w:rsidRPr="003F5AF2" w:rsidRDefault="004F7484" w:rsidP="004F7484">
      <w:pPr>
        <w:spacing w:line="240" w:lineRule="auto"/>
        <w:rPr>
          <w:rFonts w:eastAsia="Calibri"/>
          <w:lang w:bidi="ar-SA"/>
        </w:rPr>
      </w:pPr>
    </w:p>
    <w:p w14:paraId="29B4B3B5" w14:textId="77777777" w:rsidR="004F7484" w:rsidRPr="003F5AF2" w:rsidRDefault="004F7484" w:rsidP="004F7484">
      <w:pPr>
        <w:spacing w:line="240" w:lineRule="auto"/>
        <w:rPr>
          <w:rFonts w:eastAsia="Calibri"/>
          <w:lang w:bidi="ar-SA"/>
        </w:rPr>
      </w:pPr>
    </w:p>
    <w:p w14:paraId="145EE625" w14:textId="77777777" w:rsidR="004F7484" w:rsidRPr="003F5AF2" w:rsidRDefault="004F7484" w:rsidP="004F7484">
      <w:pPr>
        <w:spacing w:line="240" w:lineRule="auto"/>
        <w:rPr>
          <w:rFonts w:eastAsia="Calibri"/>
          <w:lang w:bidi="ar-SA"/>
        </w:rPr>
      </w:pPr>
    </w:p>
    <w:p w14:paraId="058C66FF" w14:textId="793D2B12" w:rsidR="004F7484" w:rsidRPr="003F5AF2" w:rsidRDefault="004F7484" w:rsidP="004F7484">
      <w:pPr>
        <w:spacing w:line="240" w:lineRule="auto"/>
        <w:rPr>
          <w:rFonts w:eastAsia="Calibri"/>
          <w:lang w:bidi="ar-SA"/>
        </w:rPr>
      </w:pPr>
    </w:p>
    <w:p w14:paraId="3AAA398A" w14:textId="77777777" w:rsidR="00673901" w:rsidRPr="003F5AF2" w:rsidRDefault="00673901" w:rsidP="004F7484">
      <w:pPr>
        <w:spacing w:line="240" w:lineRule="auto"/>
        <w:rPr>
          <w:rFonts w:eastAsia="Calibri"/>
          <w:lang w:bidi="ar-SA"/>
        </w:rPr>
      </w:pPr>
    </w:p>
    <w:p w14:paraId="144F6A1A" w14:textId="5F37586D" w:rsidR="00673901" w:rsidRPr="003F5AF2" w:rsidRDefault="00673901" w:rsidP="00673901">
      <w:pPr>
        <w:pStyle w:val="Caption"/>
        <w:keepNext/>
      </w:pPr>
      <w:bookmarkStart w:id="110" w:name="_Toc520840123"/>
      <w:r w:rsidRPr="003F5AF2">
        <w:lastRenderedPageBreak/>
        <w:t>Table.</w:t>
      </w:r>
      <w:r w:rsidR="004915B2">
        <w:t>18</w:t>
      </w:r>
      <w:r w:rsidR="00687CEF" w:rsidRPr="003F5AF2">
        <w:t xml:space="preserve"> ANCOVA Summary Table for Defensive A</w:t>
      </w:r>
      <w:r w:rsidRPr="003F5AF2">
        <w:t>voidance(Exercise)</w:t>
      </w:r>
      <w:bookmarkEnd w:id="110"/>
    </w:p>
    <w:tbl>
      <w:tblPr>
        <w:tblW w:w="7552"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976"/>
        <w:gridCol w:w="701"/>
        <w:gridCol w:w="1030"/>
        <w:gridCol w:w="927"/>
        <w:gridCol w:w="786"/>
        <w:gridCol w:w="1062"/>
        <w:gridCol w:w="1070"/>
      </w:tblGrid>
      <w:tr w:rsidR="004F7484" w:rsidRPr="003F5AF2" w14:paraId="310EFD1F" w14:textId="77777777" w:rsidTr="00673901">
        <w:tc>
          <w:tcPr>
            <w:tcW w:w="197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7657F988" w14:textId="77777777" w:rsidR="004F7484" w:rsidRPr="003F5AF2" w:rsidRDefault="004F7484" w:rsidP="004F7484">
            <w:pPr>
              <w:spacing w:line="240" w:lineRule="auto"/>
              <w:rPr>
                <w:rFonts w:eastAsia="Calibri"/>
                <w:lang w:bidi="ar-SA"/>
              </w:rPr>
            </w:pPr>
            <w:r w:rsidRPr="003F5AF2">
              <w:rPr>
                <w:rFonts w:eastAsia="Calibri"/>
                <w:lang w:bidi="ar-SA"/>
              </w:rPr>
              <w:t>Source</w:t>
            </w:r>
          </w:p>
        </w:tc>
        <w:tc>
          <w:tcPr>
            <w:tcW w:w="701"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280CDFC0" w14:textId="77777777" w:rsidR="004F7484" w:rsidRPr="003F5AF2" w:rsidRDefault="004F7484" w:rsidP="004F7484">
            <w:pPr>
              <w:spacing w:line="240" w:lineRule="auto"/>
              <w:rPr>
                <w:rFonts w:eastAsia="Calibri"/>
                <w:i/>
                <w:lang w:bidi="ar-SA"/>
              </w:rPr>
            </w:pPr>
            <w:proofErr w:type="spellStart"/>
            <w:r w:rsidRPr="003F5AF2">
              <w:rPr>
                <w:rFonts w:eastAsia="Calibri"/>
                <w:i/>
                <w:lang w:bidi="ar-SA"/>
              </w:rPr>
              <w:t>df</w:t>
            </w:r>
            <w:proofErr w:type="spellEnd"/>
          </w:p>
        </w:tc>
        <w:tc>
          <w:tcPr>
            <w:tcW w:w="103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10F0A0A5" w14:textId="77777777" w:rsidR="004F7484" w:rsidRPr="003F5AF2" w:rsidRDefault="004F7484" w:rsidP="004F7484">
            <w:pPr>
              <w:spacing w:line="240" w:lineRule="auto"/>
              <w:rPr>
                <w:rFonts w:eastAsia="Calibri"/>
                <w:i/>
                <w:lang w:bidi="ar-SA"/>
              </w:rPr>
            </w:pPr>
            <w:r w:rsidRPr="003F5AF2">
              <w:rPr>
                <w:rFonts w:eastAsia="Calibri"/>
                <w:i/>
                <w:lang w:bidi="ar-SA"/>
              </w:rPr>
              <w:t>MS</w:t>
            </w:r>
          </w:p>
        </w:tc>
        <w:tc>
          <w:tcPr>
            <w:tcW w:w="927"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7A4F8FE3" w14:textId="77777777" w:rsidR="004F7484" w:rsidRPr="003F5AF2" w:rsidRDefault="004F7484" w:rsidP="004F7484">
            <w:pPr>
              <w:spacing w:line="240" w:lineRule="auto"/>
              <w:rPr>
                <w:rFonts w:eastAsia="Calibri"/>
                <w:i/>
                <w:lang w:bidi="ar-SA"/>
              </w:rPr>
            </w:pPr>
            <w:r w:rsidRPr="003F5AF2">
              <w:rPr>
                <w:rFonts w:eastAsia="Calibri"/>
                <w:i/>
                <w:lang w:bidi="ar-SA"/>
              </w:rPr>
              <w:t>F</w:t>
            </w:r>
          </w:p>
        </w:tc>
        <w:tc>
          <w:tcPr>
            <w:tcW w:w="78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594FEF46" w14:textId="77777777" w:rsidR="004F7484" w:rsidRPr="003F5AF2" w:rsidRDefault="004F7484" w:rsidP="004F7484">
            <w:pPr>
              <w:spacing w:line="240" w:lineRule="auto"/>
              <w:rPr>
                <w:rFonts w:eastAsia="Calibri"/>
                <w:i/>
                <w:lang w:bidi="ar-SA"/>
              </w:rPr>
            </w:pPr>
            <w:r w:rsidRPr="003F5AF2">
              <w:rPr>
                <w:rFonts w:eastAsia="Calibri"/>
                <w:i/>
                <w:lang w:bidi="ar-SA"/>
              </w:rPr>
              <w:t>p</w:t>
            </w:r>
          </w:p>
        </w:tc>
        <w:tc>
          <w:tcPr>
            <w:tcW w:w="1062"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A9B3B5A" w14:textId="77777777" w:rsidR="004F7484" w:rsidRPr="003F5AF2" w:rsidRDefault="004F7484" w:rsidP="004F7484">
            <w:pPr>
              <w:spacing w:line="240" w:lineRule="auto"/>
              <w:rPr>
                <w:rFonts w:eastAsia="Calibri"/>
                <w:i/>
                <w:lang w:bidi="ar-SA"/>
              </w:rPr>
            </w:pPr>
            <w:r w:rsidRPr="003F5AF2">
              <w:rPr>
                <w:i/>
              </w:rPr>
              <w:t>η</w:t>
            </w:r>
            <w:r w:rsidRPr="003F5AF2">
              <w:rPr>
                <w:i/>
                <w:vertAlign w:val="superscript"/>
              </w:rPr>
              <w:t>2</w:t>
            </w:r>
            <w:r w:rsidRPr="003F5AF2">
              <w:rPr>
                <w:i/>
                <w:vertAlign w:val="subscript"/>
              </w:rPr>
              <w:t>part</w:t>
            </w:r>
          </w:p>
        </w:tc>
        <w:tc>
          <w:tcPr>
            <w:tcW w:w="107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040CD40" w14:textId="77777777" w:rsidR="004F7484" w:rsidRPr="003F5AF2" w:rsidRDefault="004F7484" w:rsidP="004F7484">
            <w:pPr>
              <w:spacing w:line="240" w:lineRule="auto"/>
              <w:rPr>
                <w:rFonts w:eastAsia="Calibri"/>
                <w:i/>
                <w:lang w:bidi="ar-SA"/>
              </w:rPr>
            </w:pPr>
            <w:r w:rsidRPr="003F5AF2">
              <w:rPr>
                <w:rFonts w:eastAsia="Calibri"/>
                <w:i/>
                <w:lang w:bidi="ar-SA"/>
              </w:rPr>
              <w:t>Observed Power</w:t>
            </w:r>
          </w:p>
        </w:tc>
      </w:tr>
      <w:tr w:rsidR="004F7484" w:rsidRPr="003F5AF2" w14:paraId="351A658A" w14:textId="77777777" w:rsidTr="00673901">
        <w:tc>
          <w:tcPr>
            <w:tcW w:w="1976" w:type="dxa"/>
            <w:tcBorders>
              <w:top w:val="single" w:sz="4" w:space="0" w:color="auto"/>
            </w:tcBorders>
            <w:shd w:val="clear" w:color="auto" w:fill="FFFFFF"/>
            <w:tcMar>
              <w:top w:w="0" w:type="dxa"/>
              <w:left w:w="75" w:type="dxa"/>
              <w:bottom w:w="0" w:type="dxa"/>
              <w:right w:w="75" w:type="dxa"/>
            </w:tcMar>
            <w:hideMark/>
          </w:tcPr>
          <w:p w14:paraId="2711652E" w14:textId="77777777" w:rsidR="004F7484" w:rsidRPr="003F5AF2" w:rsidRDefault="004F7484" w:rsidP="004F7484">
            <w:pPr>
              <w:spacing w:line="240" w:lineRule="auto"/>
              <w:rPr>
                <w:rFonts w:eastAsia="Calibri"/>
                <w:lang w:bidi="ar-SA"/>
              </w:rPr>
            </w:pPr>
            <w:proofErr w:type="spellStart"/>
            <w:r w:rsidRPr="003F5AF2">
              <w:rPr>
                <w:rFonts w:eastAsia="Calibri"/>
                <w:lang w:bidi="ar-SA"/>
              </w:rPr>
              <w:t>Exercise_Behavior</w:t>
            </w:r>
            <w:proofErr w:type="spellEnd"/>
          </w:p>
        </w:tc>
        <w:tc>
          <w:tcPr>
            <w:tcW w:w="701" w:type="dxa"/>
            <w:tcBorders>
              <w:top w:val="single" w:sz="4" w:space="0" w:color="auto"/>
            </w:tcBorders>
            <w:shd w:val="clear" w:color="auto" w:fill="FFFFFF"/>
            <w:tcMar>
              <w:top w:w="0" w:type="dxa"/>
              <w:left w:w="75" w:type="dxa"/>
              <w:bottom w:w="0" w:type="dxa"/>
              <w:right w:w="75" w:type="dxa"/>
            </w:tcMar>
            <w:hideMark/>
          </w:tcPr>
          <w:p w14:paraId="61636429"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030" w:type="dxa"/>
            <w:tcBorders>
              <w:top w:val="single" w:sz="4" w:space="0" w:color="auto"/>
            </w:tcBorders>
            <w:shd w:val="clear" w:color="auto" w:fill="FFFFFF"/>
            <w:tcMar>
              <w:top w:w="0" w:type="dxa"/>
              <w:left w:w="75" w:type="dxa"/>
              <w:bottom w:w="0" w:type="dxa"/>
              <w:right w:w="75" w:type="dxa"/>
            </w:tcMar>
            <w:hideMark/>
          </w:tcPr>
          <w:p w14:paraId="3D06598D" w14:textId="77777777" w:rsidR="004F7484" w:rsidRPr="003F5AF2" w:rsidRDefault="004F7484" w:rsidP="004F7484">
            <w:pPr>
              <w:spacing w:line="240" w:lineRule="auto"/>
              <w:rPr>
                <w:rFonts w:eastAsia="Calibri"/>
                <w:lang w:bidi="ar-SA"/>
              </w:rPr>
            </w:pPr>
            <w:r w:rsidRPr="003F5AF2">
              <w:rPr>
                <w:rFonts w:eastAsia="Calibri"/>
                <w:lang w:bidi="ar-SA"/>
              </w:rPr>
              <w:t>58.249</w:t>
            </w:r>
          </w:p>
        </w:tc>
        <w:tc>
          <w:tcPr>
            <w:tcW w:w="927" w:type="dxa"/>
            <w:tcBorders>
              <w:top w:val="single" w:sz="4" w:space="0" w:color="auto"/>
            </w:tcBorders>
            <w:shd w:val="clear" w:color="auto" w:fill="FFFFFF"/>
            <w:tcMar>
              <w:top w:w="0" w:type="dxa"/>
              <w:left w:w="75" w:type="dxa"/>
              <w:bottom w:w="0" w:type="dxa"/>
              <w:right w:w="75" w:type="dxa"/>
            </w:tcMar>
            <w:hideMark/>
          </w:tcPr>
          <w:p w14:paraId="37A65C33" w14:textId="77777777" w:rsidR="004F7484" w:rsidRPr="003F5AF2" w:rsidRDefault="004F7484" w:rsidP="004F7484">
            <w:pPr>
              <w:spacing w:line="240" w:lineRule="auto"/>
              <w:rPr>
                <w:rFonts w:eastAsia="Calibri"/>
                <w:lang w:bidi="ar-SA"/>
              </w:rPr>
            </w:pPr>
            <w:r w:rsidRPr="003F5AF2">
              <w:rPr>
                <w:rFonts w:eastAsia="Calibri"/>
                <w:lang w:bidi="ar-SA"/>
              </w:rPr>
              <w:t>33.486</w:t>
            </w:r>
          </w:p>
        </w:tc>
        <w:tc>
          <w:tcPr>
            <w:tcW w:w="786" w:type="dxa"/>
            <w:tcBorders>
              <w:top w:val="single" w:sz="4" w:space="0" w:color="auto"/>
            </w:tcBorders>
            <w:shd w:val="clear" w:color="auto" w:fill="FFFFFF"/>
            <w:tcMar>
              <w:top w:w="0" w:type="dxa"/>
              <w:left w:w="75" w:type="dxa"/>
              <w:bottom w:w="0" w:type="dxa"/>
              <w:right w:w="75" w:type="dxa"/>
            </w:tcMar>
            <w:hideMark/>
          </w:tcPr>
          <w:p w14:paraId="042BF28A" w14:textId="1B83E571" w:rsidR="004F7484" w:rsidRPr="003F5AF2" w:rsidRDefault="00954B54" w:rsidP="004F7484">
            <w:pPr>
              <w:spacing w:line="240" w:lineRule="auto"/>
              <w:rPr>
                <w:rFonts w:eastAsia="Calibri"/>
                <w:lang w:bidi="ar-SA"/>
              </w:rPr>
            </w:pPr>
            <w:r w:rsidRPr="003F5AF2">
              <w:rPr>
                <w:rFonts w:eastAsia="Calibri"/>
                <w:lang w:bidi="ar-SA"/>
              </w:rPr>
              <w:t>&lt;.001</w:t>
            </w:r>
            <w:r w:rsidR="004F7484" w:rsidRPr="003F5AF2">
              <w:rPr>
                <w:rFonts w:eastAsia="Calibri"/>
                <w:vertAlign w:val="superscript"/>
                <w:lang w:bidi="ar-SA"/>
              </w:rPr>
              <w:t>*</w:t>
            </w:r>
          </w:p>
        </w:tc>
        <w:tc>
          <w:tcPr>
            <w:tcW w:w="1062" w:type="dxa"/>
            <w:tcBorders>
              <w:top w:val="single" w:sz="4" w:space="0" w:color="auto"/>
            </w:tcBorders>
            <w:shd w:val="clear" w:color="auto" w:fill="FFFFFF"/>
            <w:tcMar>
              <w:top w:w="0" w:type="dxa"/>
              <w:left w:w="75" w:type="dxa"/>
              <w:bottom w:w="0" w:type="dxa"/>
              <w:right w:w="75" w:type="dxa"/>
            </w:tcMar>
            <w:hideMark/>
          </w:tcPr>
          <w:p w14:paraId="25043BBA" w14:textId="77777777" w:rsidR="004F7484" w:rsidRPr="003F5AF2" w:rsidRDefault="004F7484" w:rsidP="004F7484">
            <w:pPr>
              <w:spacing w:line="240" w:lineRule="auto"/>
              <w:rPr>
                <w:rFonts w:eastAsia="Calibri"/>
                <w:lang w:bidi="ar-SA"/>
              </w:rPr>
            </w:pPr>
            <w:r w:rsidRPr="003F5AF2">
              <w:rPr>
                <w:rFonts w:eastAsia="Calibri"/>
                <w:lang w:bidi="ar-SA"/>
              </w:rPr>
              <w:t>.071</w:t>
            </w:r>
          </w:p>
        </w:tc>
        <w:tc>
          <w:tcPr>
            <w:tcW w:w="1070" w:type="dxa"/>
            <w:tcBorders>
              <w:top w:val="single" w:sz="4" w:space="0" w:color="auto"/>
            </w:tcBorders>
            <w:shd w:val="clear" w:color="auto" w:fill="FFFFFF"/>
            <w:tcMar>
              <w:top w:w="0" w:type="dxa"/>
              <w:left w:w="75" w:type="dxa"/>
              <w:bottom w:w="0" w:type="dxa"/>
              <w:right w:w="75" w:type="dxa"/>
            </w:tcMar>
            <w:hideMark/>
          </w:tcPr>
          <w:p w14:paraId="2E740CC3" w14:textId="77777777" w:rsidR="004F7484" w:rsidRPr="003F5AF2" w:rsidRDefault="004F7484" w:rsidP="004F7484">
            <w:pPr>
              <w:spacing w:line="240" w:lineRule="auto"/>
              <w:rPr>
                <w:rFonts w:eastAsia="Calibri"/>
                <w:lang w:bidi="ar-SA"/>
              </w:rPr>
            </w:pPr>
            <w:r w:rsidRPr="003F5AF2">
              <w:rPr>
                <w:rFonts w:eastAsia="Calibri"/>
                <w:lang w:bidi="ar-SA"/>
              </w:rPr>
              <w:t>1.000</w:t>
            </w:r>
          </w:p>
        </w:tc>
      </w:tr>
      <w:tr w:rsidR="004F7484" w:rsidRPr="003F5AF2" w14:paraId="7B142F09" w14:textId="77777777" w:rsidTr="00673901">
        <w:tc>
          <w:tcPr>
            <w:tcW w:w="1976" w:type="dxa"/>
            <w:shd w:val="clear" w:color="auto" w:fill="FFFFFF"/>
            <w:tcMar>
              <w:top w:w="0" w:type="dxa"/>
              <w:left w:w="75" w:type="dxa"/>
              <w:bottom w:w="0" w:type="dxa"/>
              <w:right w:w="75" w:type="dxa"/>
            </w:tcMar>
            <w:hideMark/>
          </w:tcPr>
          <w:p w14:paraId="50B62AA9" w14:textId="77777777" w:rsidR="004F7484" w:rsidRPr="003F5AF2" w:rsidRDefault="004F7484" w:rsidP="004F7484">
            <w:pPr>
              <w:spacing w:line="240" w:lineRule="auto"/>
              <w:rPr>
                <w:rFonts w:eastAsia="Calibri"/>
                <w:lang w:bidi="ar-SA"/>
              </w:rPr>
            </w:pPr>
            <w:r w:rsidRPr="003F5AF2">
              <w:rPr>
                <w:rFonts w:eastAsia="Calibri"/>
                <w:lang w:bidi="ar-SA"/>
              </w:rPr>
              <w:t>Threat</w:t>
            </w:r>
          </w:p>
        </w:tc>
        <w:tc>
          <w:tcPr>
            <w:tcW w:w="701" w:type="dxa"/>
            <w:shd w:val="clear" w:color="auto" w:fill="FFFFFF"/>
            <w:tcMar>
              <w:top w:w="0" w:type="dxa"/>
              <w:left w:w="75" w:type="dxa"/>
              <w:bottom w:w="0" w:type="dxa"/>
              <w:right w:w="75" w:type="dxa"/>
            </w:tcMar>
            <w:hideMark/>
          </w:tcPr>
          <w:p w14:paraId="778F72D4"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030" w:type="dxa"/>
            <w:shd w:val="clear" w:color="auto" w:fill="FFFFFF"/>
            <w:tcMar>
              <w:top w:w="0" w:type="dxa"/>
              <w:left w:w="75" w:type="dxa"/>
              <w:bottom w:w="0" w:type="dxa"/>
              <w:right w:w="75" w:type="dxa"/>
            </w:tcMar>
            <w:hideMark/>
          </w:tcPr>
          <w:p w14:paraId="55351C43" w14:textId="77777777" w:rsidR="004F7484" w:rsidRPr="003F5AF2" w:rsidRDefault="004F7484" w:rsidP="004F7484">
            <w:pPr>
              <w:spacing w:line="240" w:lineRule="auto"/>
              <w:rPr>
                <w:rFonts w:eastAsia="Calibri"/>
                <w:lang w:bidi="ar-SA"/>
              </w:rPr>
            </w:pPr>
            <w:r w:rsidRPr="003F5AF2">
              <w:rPr>
                <w:rFonts w:eastAsia="Calibri"/>
                <w:lang w:bidi="ar-SA"/>
              </w:rPr>
              <w:t>.643</w:t>
            </w:r>
          </w:p>
        </w:tc>
        <w:tc>
          <w:tcPr>
            <w:tcW w:w="927" w:type="dxa"/>
            <w:shd w:val="clear" w:color="auto" w:fill="FFFFFF"/>
            <w:tcMar>
              <w:top w:w="0" w:type="dxa"/>
              <w:left w:w="75" w:type="dxa"/>
              <w:bottom w:w="0" w:type="dxa"/>
              <w:right w:w="75" w:type="dxa"/>
            </w:tcMar>
            <w:hideMark/>
          </w:tcPr>
          <w:p w14:paraId="718A09E2" w14:textId="77777777" w:rsidR="004F7484" w:rsidRPr="003F5AF2" w:rsidRDefault="004F7484" w:rsidP="004F7484">
            <w:pPr>
              <w:spacing w:line="240" w:lineRule="auto"/>
              <w:rPr>
                <w:rFonts w:eastAsia="Calibri"/>
                <w:lang w:bidi="ar-SA"/>
              </w:rPr>
            </w:pPr>
            <w:r w:rsidRPr="003F5AF2">
              <w:rPr>
                <w:rFonts w:eastAsia="Calibri"/>
                <w:lang w:bidi="ar-SA"/>
              </w:rPr>
              <w:t>.369</w:t>
            </w:r>
          </w:p>
        </w:tc>
        <w:tc>
          <w:tcPr>
            <w:tcW w:w="786" w:type="dxa"/>
            <w:shd w:val="clear" w:color="auto" w:fill="FFFFFF"/>
            <w:tcMar>
              <w:top w:w="0" w:type="dxa"/>
              <w:left w:w="75" w:type="dxa"/>
              <w:bottom w:w="0" w:type="dxa"/>
              <w:right w:w="75" w:type="dxa"/>
            </w:tcMar>
            <w:hideMark/>
          </w:tcPr>
          <w:p w14:paraId="57AA113F" w14:textId="77777777" w:rsidR="004F7484" w:rsidRPr="003F5AF2" w:rsidRDefault="004F7484" w:rsidP="004F7484">
            <w:pPr>
              <w:spacing w:line="240" w:lineRule="auto"/>
              <w:rPr>
                <w:rFonts w:eastAsia="Calibri"/>
                <w:lang w:bidi="ar-SA"/>
              </w:rPr>
            </w:pPr>
            <w:r w:rsidRPr="003F5AF2">
              <w:rPr>
                <w:rFonts w:eastAsia="Calibri"/>
                <w:lang w:bidi="ar-SA"/>
              </w:rPr>
              <w:t>.544</w:t>
            </w:r>
          </w:p>
        </w:tc>
        <w:tc>
          <w:tcPr>
            <w:tcW w:w="1062" w:type="dxa"/>
            <w:shd w:val="clear" w:color="auto" w:fill="FFFFFF"/>
            <w:tcMar>
              <w:top w:w="0" w:type="dxa"/>
              <w:left w:w="75" w:type="dxa"/>
              <w:bottom w:w="0" w:type="dxa"/>
              <w:right w:w="75" w:type="dxa"/>
            </w:tcMar>
            <w:hideMark/>
          </w:tcPr>
          <w:p w14:paraId="32647854" w14:textId="77777777" w:rsidR="004F7484" w:rsidRPr="003F5AF2" w:rsidRDefault="004F7484" w:rsidP="004F7484">
            <w:pPr>
              <w:spacing w:line="240" w:lineRule="auto"/>
              <w:rPr>
                <w:rFonts w:eastAsia="Calibri"/>
                <w:lang w:bidi="ar-SA"/>
              </w:rPr>
            </w:pPr>
            <w:r w:rsidRPr="003F5AF2">
              <w:rPr>
                <w:rFonts w:eastAsia="Calibri"/>
                <w:lang w:bidi="ar-SA"/>
              </w:rPr>
              <w:t>.001</w:t>
            </w:r>
          </w:p>
        </w:tc>
        <w:tc>
          <w:tcPr>
            <w:tcW w:w="1070" w:type="dxa"/>
            <w:shd w:val="clear" w:color="auto" w:fill="FFFFFF"/>
            <w:tcMar>
              <w:top w:w="0" w:type="dxa"/>
              <w:left w:w="75" w:type="dxa"/>
              <w:bottom w:w="0" w:type="dxa"/>
              <w:right w:w="75" w:type="dxa"/>
            </w:tcMar>
            <w:hideMark/>
          </w:tcPr>
          <w:p w14:paraId="5368EB35" w14:textId="77777777" w:rsidR="004F7484" w:rsidRPr="003F5AF2" w:rsidRDefault="004F7484" w:rsidP="004F7484">
            <w:pPr>
              <w:spacing w:line="240" w:lineRule="auto"/>
              <w:rPr>
                <w:rFonts w:eastAsia="Calibri"/>
                <w:lang w:bidi="ar-SA"/>
              </w:rPr>
            </w:pPr>
            <w:r w:rsidRPr="003F5AF2">
              <w:rPr>
                <w:rFonts w:eastAsia="Calibri"/>
                <w:lang w:bidi="ar-SA"/>
              </w:rPr>
              <w:t>.093</w:t>
            </w:r>
          </w:p>
        </w:tc>
      </w:tr>
      <w:tr w:rsidR="004F7484" w:rsidRPr="003F5AF2" w14:paraId="2B8B9C0C" w14:textId="77777777" w:rsidTr="00673901">
        <w:tc>
          <w:tcPr>
            <w:tcW w:w="1976" w:type="dxa"/>
            <w:shd w:val="clear" w:color="auto" w:fill="FFFFFF"/>
            <w:tcMar>
              <w:top w:w="0" w:type="dxa"/>
              <w:left w:w="75" w:type="dxa"/>
              <w:bottom w:w="0" w:type="dxa"/>
              <w:right w:w="75" w:type="dxa"/>
            </w:tcMar>
            <w:hideMark/>
          </w:tcPr>
          <w:p w14:paraId="505D63DB" w14:textId="77777777" w:rsidR="004F7484" w:rsidRPr="003F5AF2" w:rsidRDefault="004F7484" w:rsidP="004F7484">
            <w:pPr>
              <w:spacing w:line="240" w:lineRule="auto"/>
              <w:rPr>
                <w:rFonts w:eastAsia="Calibri"/>
                <w:lang w:bidi="ar-SA"/>
              </w:rPr>
            </w:pPr>
            <w:r w:rsidRPr="003F5AF2">
              <w:rPr>
                <w:rFonts w:eastAsia="Calibri"/>
                <w:lang w:bidi="ar-SA"/>
              </w:rPr>
              <w:t>Efficacy</w:t>
            </w:r>
          </w:p>
        </w:tc>
        <w:tc>
          <w:tcPr>
            <w:tcW w:w="701" w:type="dxa"/>
            <w:shd w:val="clear" w:color="auto" w:fill="FFFFFF"/>
            <w:tcMar>
              <w:top w:w="0" w:type="dxa"/>
              <w:left w:w="75" w:type="dxa"/>
              <w:bottom w:w="0" w:type="dxa"/>
              <w:right w:w="75" w:type="dxa"/>
            </w:tcMar>
            <w:hideMark/>
          </w:tcPr>
          <w:p w14:paraId="29CC9E81"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030" w:type="dxa"/>
            <w:shd w:val="clear" w:color="auto" w:fill="FFFFFF"/>
            <w:tcMar>
              <w:top w:w="0" w:type="dxa"/>
              <w:left w:w="75" w:type="dxa"/>
              <w:bottom w:w="0" w:type="dxa"/>
              <w:right w:w="75" w:type="dxa"/>
            </w:tcMar>
            <w:hideMark/>
          </w:tcPr>
          <w:p w14:paraId="29E97B74" w14:textId="77777777" w:rsidR="004F7484" w:rsidRPr="003F5AF2" w:rsidRDefault="004F7484" w:rsidP="004F7484">
            <w:pPr>
              <w:spacing w:line="240" w:lineRule="auto"/>
              <w:rPr>
                <w:rFonts w:eastAsia="Calibri"/>
                <w:lang w:bidi="ar-SA"/>
              </w:rPr>
            </w:pPr>
            <w:r w:rsidRPr="003F5AF2">
              <w:rPr>
                <w:rFonts w:eastAsia="Calibri"/>
                <w:lang w:bidi="ar-SA"/>
              </w:rPr>
              <w:t>.286</w:t>
            </w:r>
          </w:p>
        </w:tc>
        <w:tc>
          <w:tcPr>
            <w:tcW w:w="927" w:type="dxa"/>
            <w:shd w:val="clear" w:color="auto" w:fill="FFFFFF"/>
            <w:tcMar>
              <w:top w:w="0" w:type="dxa"/>
              <w:left w:w="75" w:type="dxa"/>
              <w:bottom w:w="0" w:type="dxa"/>
              <w:right w:w="75" w:type="dxa"/>
            </w:tcMar>
            <w:hideMark/>
          </w:tcPr>
          <w:p w14:paraId="7D31DAA4" w14:textId="77777777" w:rsidR="004F7484" w:rsidRPr="003F5AF2" w:rsidRDefault="004F7484" w:rsidP="004F7484">
            <w:pPr>
              <w:spacing w:line="240" w:lineRule="auto"/>
              <w:rPr>
                <w:rFonts w:eastAsia="Calibri"/>
                <w:lang w:bidi="ar-SA"/>
              </w:rPr>
            </w:pPr>
            <w:r w:rsidRPr="003F5AF2">
              <w:rPr>
                <w:rFonts w:eastAsia="Calibri"/>
                <w:lang w:bidi="ar-SA"/>
              </w:rPr>
              <w:t>.164</w:t>
            </w:r>
          </w:p>
        </w:tc>
        <w:tc>
          <w:tcPr>
            <w:tcW w:w="786" w:type="dxa"/>
            <w:shd w:val="clear" w:color="auto" w:fill="FFFFFF"/>
            <w:tcMar>
              <w:top w:w="0" w:type="dxa"/>
              <w:left w:w="75" w:type="dxa"/>
              <w:bottom w:w="0" w:type="dxa"/>
              <w:right w:w="75" w:type="dxa"/>
            </w:tcMar>
            <w:hideMark/>
          </w:tcPr>
          <w:p w14:paraId="7C9DCD0C" w14:textId="77777777" w:rsidR="004F7484" w:rsidRPr="003F5AF2" w:rsidRDefault="004F7484" w:rsidP="004F7484">
            <w:pPr>
              <w:spacing w:line="240" w:lineRule="auto"/>
              <w:rPr>
                <w:rFonts w:eastAsia="Calibri"/>
                <w:lang w:bidi="ar-SA"/>
              </w:rPr>
            </w:pPr>
            <w:r w:rsidRPr="003F5AF2">
              <w:rPr>
                <w:rFonts w:eastAsia="Calibri"/>
                <w:lang w:bidi="ar-SA"/>
              </w:rPr>
              <w:t>.685</w:t>
            </w:r>
          </w:p>
        </w:tc>
        <w:tc>
          <w:tcPr>
            <w:tcW w:w="1062" w:type="dxa"/>
            <w:shd w:val="clear" w:color="auto" w:fill="FFFFFF"/>
            <w:tcMar>
              <w:top w:w="0" w:type="dxa"/>
              <w:left w:w="75" w:type="dxa"/>
              <w:bottom w:w="0" w:type="dxa"/>
              <w:right w:w="75" w:type="dxa"/>
            </w:tcMar>
            <w:hideMark/>
          </w:tcPr>
          <w:p w14:paraId="4CD02EC8" w14:textId="77777777" w:rsidR="004F7484" w:rsidRPr="003F5AF2" w:rsidRDefault="004F7484" w:rsidP="004F7484">
            <w:pPr>
              <w:spacing w:line="240" w:lineRule="auto"/>
              <w:rPr>
                <w:rFonts w:eastAsia="Calibri"/>
                <w:lang w:bidi="ar-SA"/>
              </w:rPr>
            </w:pPr>
            <w:r w:rsidRPr="003F5AF2">
              <w:rPr>
                <w:rFonts w:eastAsia="Calibri"/>
                <w:lang w:bidi="ar-SA"/>
              </w:rPr>
              <w:t>.000</w:t>
            </w:r>
          </w:p>
        </w:tc>
        <w:tc>
          <w:tcPr>
            <w:tcW w:w="1070" w:type="dxa"/>
            <w:shd w:val="clear" w:color="auto" w:fill="FFFFFF"/>
            <w:tcMar>
              <w:top w:w="0" w:type="dxa"/>
              <w:left w:w="75" w:type="dxa"/>
              <w:bottom w:w="0" w:type="dxa"/>
              <w:right w:w="75" w:type="dxa"/>
            </w:tcMar>
            <w:hideMark/>
          </w:tcPr>
          <w:p w14:paraId="699F9E5F" w14:textId="77777777" w:rsidR="004F7484" w:rsidRPr="003F5AF2" w:rsidRDefault="004F7484" w:rsidP="004F7484">
            <w:pPr>
              <w:spacing w:line="240" w:lineRule="auto"/>
              <w:rPr>
                <w:rFonts w:eastAsia="Calibri"/>
                <w:lang w:bidi="ar-SA"/>
              </w:rPr>
            </w:pPr>
            <w:r w:rsidRPr="003F5AF2">
              <w:rPr>
                <w:rFonts w:eastAsia="Calibri"/>
                <w:lang w:bidi="ar-SA"/>
              </w:rPr>
              <w:t>.069</w:t>
            </w:r>
          </w:p>
        </w:tc>
      </w:tr>
      <w:tr w:rsidR="004F7484" w:rsidRPr="003F5AF2" w14:paraId="64799D95" w14:textId="77777777" w:rsidTr="00673901">
        <w:trPr>
          <w:trHeight w:val="234"/>
        </w:trPr>
        <w:tc>
          <w:tcPr>
            <w:tcW w:w="1976" w:type="dxa"/>
            <w:shd w:val="clear" w:color="auto" w:fill="FFFFFF"/>
            <w:tcMar>
              <w:top w:w="0" w:type="dxa"/>
              <w:left w:w="75" w:type="dxa"/>
              <w:bottom w:w="0" w:type="dxa"/>
              <w:right w:w="75" w:type="dxa"/>
            </w:tcMar>
            <w:hideMark/>
          </w:tcPr>
          <w:p w14:paraId="25EE43AA" w14:textId="77777777" w:rsidR="004F7484" w:rsidRPr="003F5AF2" w:rsidRDefault="004F7484" w:rsidP="004F7484">
            <w:pPr>
              <w:spacing w:line="240" w:lineRule="auto"/>
              <w:rPr>
                <w:rFonts w:eastAsia="Calibri"/>
                <w:lang w:bidi="ar-SA"/>
              </w:rPr>
            </w:pPr>
            <w:r w:rsidRPr="003F5AF2">
              <w:rPr>
                <w:rFonts w:eastAsia="Calibri"/>
                <w:lang w:bidi="ar-SA"/>
              </w:rPr>
              <w:t>Threat * Efficacy</w:t>
            </w:r>
          </w:p>
        </w:tc>
        <w:tc>
          <w:tcPr>
            <w:tcW w:w="701" w:type="dxa"/>
            <w:shd w:val="clear" w:color="auto" w:fill="FFFFFF"/>
            <w:tcMar>
              <w:top w:w="0" w:type="dxa"/>
              <w:left w:w="75" w:type="dxa"/>
              <w:bottom w:w="0" w:type="dxa"/>
              <w:right w:w="75" w:type="dxa"/>
            </w:tcMar>
            <w:hideMark/>
          </w:tcPr>
          <w:p w14:paraId="40A6994A"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030" w:type="dxa"/>
            <w:shd w:val="clear" w:color="auto" w:fill="FFFFFF"/>
            <w:tcMar>
              <w:top w:w="0" w:type="dxa"/>
              <w:left w:w="75" w:type="dxa"/>
              <w:bottom w:w="0" w:type="dxa"/>
              <w:right w:w="75" w:type="dxa"/>
            </w:tcMar>
            <w:hideMark/>
          </w:tcPr>
          <w:p w14:paraId="52537F21" w14:textId="77777777" w:rsidR="004F7484" w:rsidRPr="003F5AF2" w:rsidRDefault="004F7484" w:rsidP="004F7484">
            <w:pPr>
              <w:spacing w:line="240" w:lineRule="auto"/>
              <w:rPr>
                <w:rFonts w:eastAsia="Calibri"/>
                <w:lang w:bidi="ar-SA"/>
              </w:rPr>
            </w:pPr>
            <w:r w:rsidRPr="003F5AF2">
              <w:rPr>
                <w:rFonts w:eastAsia="Calibri"/>
                <w:lang w:bidi="ar-SA"/>
              </w:rPr>
              <w:t>.023</w:t>
            </w:r>
          </w:p>
        </w:tc>
        <w:tc>
          <w:tcPr>
            <w:tcW w:w="927" w:type="dxa"/>
            <w:shd w:val="clear" w:color="auto" w:fill="FFFFFF"/>
            <w:tcMar>
              <w:top w:w="0" w:type="dxa"/>
              <w:left w:w="75" w:type="dxa"/>
              <w:bottom w:w="0" w:type="dxa"/>
              <w:right w:w="75" w:type="dxa"/>
            </w:tcMar>
            <w:hideMark/>
          </w:tcPr>
          <w:p w14:paraId="6840E742" w14:textId="77777777" w:rsidR="004F7484" w:rsidRPr="003F5AF2" w:rsidRDefault="004F7484" w:rsidP="004F7484">
            <w:pPr>
              <w:spacing w:line="240" w:lineRule="auto"/>
              <w:rPr>
                <w:rFonts w:eastAsia="Calibri"/>
                <w:lang w:bidi="ar-SA"/>
              </w:rPr>
            </w:pPr>
            <w:r w:rsidRPr="003F5AF2">
              <w:rPr>
                <w:rFonts w:eastAsia="Calibri"/>
                <w:lang w:bidi="ar-SA"/>
              </w:rPr>
              <w:t>.013</w:t>
            </w:r>
          </w:p>
        </w:tc>
        <w:tc>
          <w:tcPr>
            <w:tcW w:w="786" w:type="dxa"/>
            <w:shd w:val="clear" w:color="auto" w:fill="FFFFFF"/>
            <w:tcMar>
              <w:top w:w="0" w:type="dxa"/>
              <w:left w:w="75" w:type="dxa"/>
              <w:bottom w:w="0" w:type="dxa"/>
              <w:right w:w="75" w:type="dxa"/>
            </w:tcMar>
            <w:hideMark/>
          </w:tcPr>
          <w:p w14:paraId="1CF4B9C0" w14:textId="77777777" w:rsidR="004F7484" w:rsidRPr="003F5AF2" w:rsidRDefault="004F7484" w:rsidP="004F7484">
            <w:pPr>
              <w:spacing w:line="240" w:lineRule="auto"/>
              <w:rPr>
                <w:rFonts w:eastAsia="Calibri"/>
                <w:lang w:bidi="ar-SA"/>
              </w:rPr>
            </w:pPr>
            <w:r w:rsidRPr="003F5AF2">
              <w:rPr>
                <w:rFonts w:eastAsia="Calibri"/>
                <w:lang w:bidi="ar-SA"/>
              </w:rPr>
              <w:t>.909</w:t>
            </w:r>
          </w:p>
        </w:tc>
        <w:tc>
          <w:tcPr>
            <w:tcW w:w="1062" w:type="dxa"/>
            <w:shd w:val="clear" w:color="auto" w:fill="FFFFFF"/>
            <w:tcMar>
              <w:top w:w="0" w:type="dxa"/>
              <w:left w:w="75" w:type="dxa"/>
              <w:bottom w:w="0" w:type="dxa"/>
              <w:right w:w="75" w:type="dxa"/>
            </w:tcMar>
            <w:hideMark/>
          </w:tcPr>
          <w:p w14:paraId="7386CE5E" w14:textId="77777777" w:rsidR="004F7484" w:rsidRPr="003F5AF2" w:rsidRDefault="004F7484" w:rsidP="004F7484">
            <w:pPr>
              <w:spacing w:line="240" w:lineRule="auto"/>
              <w:rPr>
                <w:rFonts w:eastAsia="Calibri"/>
                <w:lang w:bidi="ar-SA"/>
              </w:rPr>
            </w:pPr>
            <w:r w:rsidRPr="003F5AF2">
              <w:rPr>
                <w:rFonts w:eastAsia="Calibri"/>
                <w:lang w:bidi="ar-SA"/>
              </w:rPr>
              <w:t>.000</w:t>
            </w:r>
          </w:p>
        </w:tc>
        <w:tc>
          <w:tcPr>
            <w:tcW w:w="1070" w:type="dxa"/>
            <w:shd w:val="clear" w:color="auto" w:fill="FFFFFF"/>
            <w:tcMar>
              <w:top w:w="0" w:type="dxa"/>
              <w:left w:w="75" w:type="dxa"/>
              <w:bottom w:w="0" w:type="dxa"/>
              <w:right w:w="75" w:type="dxa"/>
            </w:tcMar>
            <w:hideMark/>
          </w:tcPr>
          <w:p w14:paraId="15A7E144" w14:textId="77777777" w:rsidR="004F7484" w:rsidRPr="003F5AF2" w:rsidRDefault="004F7484" w:rsidP="004F7484">
            <w:pPr>
              <w:spacing w:line="240" w:lineRule="auto"/>
              <w:rPr>
                <w:rFonts w:eastAsia="Calibri"/>
                <w:lang w:bidi="ar-SA"/>
              </w:rPr>
            </w:pPr>
            <w:r w:rsidRPr="003F5AF2">
              <w:rPr>
                <w:rFonts w:eastAsia="Calibri"/>
                <w:lang w:bidi="ar-SA"/>
              </w:rPr>
              <w:t>.051</w:t>
            </w:r>
          </w:p>
        </w:tc>
      </w:tr>
      <w:tr w:rsidR="004F7484" w:rsidRPr="003F5AF2" w14:paraId="481ADC0F" w14:textId="77777777" w:rsidTr="00673901">
        <w:tc>
          <w:tcPr>
            <w:tcW w:w="1976" w:type="dxa"/>
            <w:shd w:val="clear" w:color="auto" w:fill="FFFFFF"/>
            <w:tcMar>
              <w:top w:w="0" w:type="dxa"/>
              <w:left w:w="75" w:type="dxa"/>
              <w:bottom w:w="0" w:type="dxa"/>
              <w:right w:w="75" w:type="dxa"/>
            </w:tcMar>
            <w:hideMark/>
          </w:tcPr>
          <w:p w14:paraId="289F3998" w14:textId="77777777" w:rsidR="004F7484" w:rsidRPr="003F5AF2" w:rsidRDefault="004F7484" w:rsidP="004F7484">
            <w:pPr>
              <w:spacing w:line="240" w:lineRule="auto"/>
              <w:rPr>
                <w:rFonts w:eastAsia="Calibri"/>
                <w:lang w:bidi="ar-SA"/>
              </w:rPr>
            </w:pPr>
            <w:r w:rsidRPr="003F5AF2">
              <w:rPr>
                <w:rFonts w:eastAsia="Calibri"/>
                <w:lang w:bidi="ar-SA"/>
              </w:rPr>
              <w:t>Error</w:t>
            </w:r>
          </w:p>
        </w:tc>
        <w:tc>
          <w:tcPr>
            <w:tcW w:w="701" w:type="dxa"/>
            <w:shd w:val="clear" w:color="auto" w:fill="FFFFFF"/>
            <w:tcMar>
              <w:top w:w="0" w:type="dxa"/>
              <w:left w:w="75" w:type="dxa"/>
              <w:bottom w:w="0" w:type="dxa"/>
              <w:right w:w="75" w:type="dxa"/>
            </w:tcMar>
            <w:hideMark/>
          </w:tcPr>
          <w:p w14:paraId="7F71353C" w14:textId="77777777" w:rsidR="004F7484" w:rsidRPr="003F5AF2" w:rsidRDefault="004F7484" w:rsidP="004F7484">
            <w:pPr>
              <w:spacing w:line="240" w:lineRule="auto"/>
              <w:rPr>
                <w:rFonts w:eastAsia="Calibri"/>
                <w:lang w:bidi="ar-SA"/>
              </w:rPr>
            </w:pPr>
            <w:r w:rsidRPr="003F5AF2">
              <w:rPr>
                <w:rFonts w:eastAsia="Calibri"/>
                <w:lang w:bidi="ar-SA"/>
              </w:rPr>
              <w:t>440</w:t>
            </w:r>
          </w:p>
        </w:tc>
        <w:tc>
          <w:tcPr>
            <w:tcW w:w="1030" w:type="dxa"/>
            <w:shd w:val="clear" w:color="auto" w:fill="FFFFFF"/>
            <w:tcMar>
              <w:top w:w="0" w:type="dxa"/>
              <w:left w:w="75" w:type="dxa"/>
              <w:bottom w:w="0" w:type="dxa"/>
              <w:right w:w="75" w:type="dxa"/>
            </w:tcMar>
            <w:hideMark/>
          </w:tcPr>
          <w:p w14:paraId="351447C4" w14:textId="77777777" w:rsidR="004F7484" w:rsidRPr="003F5AF2" w:rsidRDefault="004F7484" w:rsidP="004F7484">
            <w:pPr>
              <w:spacing w:line="240" w:lineRule="auto"/>
              <w:rPr>
                <w:rFonts w:eastAsia="Calibri"/>
                <w:lang w:bidi="ar-SA"/>
              </w:rPr>
            </w:pPr>
            <w:r w:rsidRPr="003F5AF2">
              <w:rPr>
                <w:rFonts w:eastAsia="Calibri"/>
                <w:lang w:bidi="ar-SA"/>
              </w:rPr>
              <w:t>1.740</w:t>
            </w:r>
          </w:p>
        </w:tc>
        <w:tc>
          <w:tcPr>
            <w:tcW w:w="927" w:type="dxa"/>
            <w:shd w:val="clear" w:color="auto" w:fill="FFFFFF"/>
            <w:tcMar>
              <w:top w:w="0" w:type="dxa"/>
              <w:left w:w="75" w:type="dxa"/>
              <w:bottom w:w="0" w:type="dxa"/>
              <w:right w:w="75" w:type="dxa"/>
            </w:tcMar>
            <w:vAlign w:val="center"/>
            <w:hideMark/>
          </w:tcPr>
          <w:p w14:paraId="6612058A" w14:textId="77777777" w:rsidR="004F7484" w:rsidRPr="003F5AF2" w:rsidRDefault="004F7484" w:rsidP="004F7484">
            <w:pPr>
              <w:spacing w:line="240" w:lineRule="auto"/>
              <w:rPr>
                <w:rFonts w:eastAsia="Calibri"/>
                <w:lang w:bidi="ar-SA"/>
              </w:rPr>
            </w:pPr>
          </w:p>
        </w:tc>
        <w:tc>
          <w:tcPr>
            <w:tcW w:w="786" w:type="dxa"/>
            <w:shd w:val="clear" w:color="auto" w:fill="FFFFFF"/>
            <w:tcMar>
              <w:top w:w="0" w:type="dxa"/>
              <w:left w:w="75" w:type="dxa"/>
              <w:bottom w:w="0" w:type="dxa"/>
              <w:right w:w="75" w:type="dxa"/>
            </w:tcMar>
            <w:vAlign w:val="center"/>
            <w:hideMark/>
          </w:tcPr>
          <w:p w14:paraId="5C6B6914" w14:textId="77777777" w:rsidR="004F7484" w:rsidRPr="003F5AF2" w:rsidRDefault="004F7484" w:rsidP="004F7484">
            <w:pPr>
              <w:spacing w:line="240" w:lineRule="auto"/>
              <w:rPr>
                <w:rFonts w:eastAsia="Calibri"/>
                <w:lang w:bidi="ar-SA"/>
              </w:rPr>
            </w:pPr>
          </w:p>
        </w:tc>
        <w:tc>
          <w:tcPr>
            <w:tcW w:w="1062" w:type="dxa"/>
            <w:shd w:val="clear" w:color="auto" w:fill="FFFFFF"/>
            <w:tcMar>
              <w:top w:w="0" w:type="dxa"/>
              <w:left w:w="75" w:type="dxa"/>
              <w:bottom w:w="0" w:type="dxa"/>
              <w:right w:w="75" w:type="dxa"/>
            </w:tcMar>
            <w:vAlign w:val="center"/>
            <w:hideMark/>
          </w:tcPr>
          <w:p w14:paraId="1FAB1E53" w14:textId="77777777" w:rsidR="004F7484" w:rsidRPr="003F5AF2" w:rsidRDefault="004F7484" w:rsidP="004F7484">
            <w:pPr>
              <w:spacing w:line="240" w:lineRule="auto"/>
              <w:rPr>
                <w:rFonts w:eastAsia="Calibri"/>
                <w:lang w:bidi="ar-SA"/>
              </w:rPr>
            </w:pPr>
          </w:p>
        </w:tc>
        <w:tc>
          <w:tcPr>
            <w:tcW w:w="1070" w:type="dxa"/>
            <w:shd w:val="clear" w:color="auto" w:fill="FFFFFF"/>
            <w:tcMar>
              <w:top w:w="0" w:type="dxa"/>
              <w:left w:w="75" w:type="dxa"/>
              <w:bottom w:w="0" w:type="dxa"/>
              <w:right w:w="75" w:type="dxa"/>
            </w:tcMar>
            <w:vAlign w:val="center"/>
            <w:hideMark/>
          </w:tcPr>
          <w:p w14:paraId="02B72BE0" w14:textId="77777777" w:rsidR="004F7484" w:rsidRPr="003F5AF2" w:rsidRDefault="004F7484" w:rsidP="004F7484">
            <w:pPr>
              <w:spacing w:line="240" w:lineRule="auto"/>
              <w:rPr>
                <w:rFonts w:eastAsia="Calibri"/>
                <w:lang w:bidi="ar-SA"/>
              </w:rPr>
            </w:pPr>
          </w:p>
        </w:tc>
      </w:tr>
      <w:tr w:rsidR="004F7484" w:rsidRPr="003F5AF2" w14:paraId="4EBBB560" w14:textId="77777777" w:rsidTr="00673901">
        <w:tc>
          <w:tcPr>
            <w:tcW w:w="1976" w:type="dxa"/>
            <w:shd w:val="clear" w:color="auto" w:fill="FFFFFF"/>
            <w:tcMar>
              <w:top w:w="0" w:type="dxa"/>
              <w:left w:w="75" w:type="dxa"/>
              <w:bottom w:w="0" w:type="dxa"/>
              <w:right w:w="75" w:type="dxa"/>
            </w:tcMar>
            <w:hideMark/>
          </w:tcPr>
          <w:p w14:paraId="49790152" w14:textId="77777777" w:rsidR="004F7484" w:rsidRPr="003F5AF2" w:rsidRDefault="004F7484" w:rsidP="004F7484">
            <w:pPr>
              <w:spacing w:line="240" w:lineRule="auto"/>
              <w:rPr>
                <w:rFonts w:eastAsia="Calibri"/>
                <w:lang w:bidi="ar-SA"/>
              </w:rPr>
            </w:pPr>
            <w:r w:rsidRPr="003F5AF2">
              <w:rPr>
                <w:rFonts w:eastAsia="Calibri"/>
                <w:lang w:bidi="ar-SA"/>
              </w:rPr>
              <w:t>Total</w:t>
            </w:r>
          </w:p>
        </w:tc>
        <w:tc>
          <w:tcPr>
            <w:tcW w:w="701" w:type="dxa"/>
            <w:shd w:val="clear" w:color="auto" w:fill="FFFFFF"/>
            <w:tcMar>
              <w:top w:w="0" w:type="dxa"/>
              <w:left w:w="75" w:type="dxa"/>
              <w:bottom w:w="0" w:type="dxa"/>
              <w:right w:w="75" w:type="dxa"/>
            </w:tcMar>
            <w:hideMark/>
          </w:tcPr>
          <w:p w14:paraId="42347769" w14:textId="77777777" w:rsidR="004F7484" w:rsidRPr="003F5AF2" w:rsidRDefault="004F7484" w:rsidP="004F7484">
            <w:pPr>
              <w:spacing w:line="240" w:lineRule="auto"/>
              <w:rPr>
                <w:rFonts w:eastAsia="Calibri"/>
                <w:lang w:bidi="ar-SA"/>
              </w:rPr>
            </w:pPr>
            <w:r w:rsidRPr="003F5AF2">
              <w:rPr>
                <w:rFonts w:eastAsia="Calibri"/>
                <w:lang w:bidi="ar-SA"/>
              </w:rPr>
              <w:t>445</w:t>
            </w:r>
          </w:p>
        </w:tc>
        <w:tc>
          <w:tcPr>
            <w:tcW w:w="1030" w:type="dxa"/>
            <w:shd w:val="clear" w:color="auto" w:fill="FFFFFF"/>
            <w:tcMar>
              <w:top w:w="0" w:type="dxa"/>
              <w:left w:w="75" w:type="dxa"/>
              <w:bottom w:w="0" w:type="dxa"/>
              <w:right w:w="75" w:type="dxa"/>
            </w:tcMar>
            <w:vAlign w:val="center"/>
            <w:hideMark/>
          </w:tcPr>
          <w:p w14:paraId="71D5E211" w14:textId="77777777" w:rsidR="004F7484" w:rsidRPr="003F5AF2" w:rsidRDefault="004F7484" w:rsidP="004F7484">
            <w:pPr>
              <w:spacing w:line="240" w:lineRule="auto"/>
              <w:rPr>
                <w:rFonts w:eastAsia="Calibri"/>
                <w:lang w:bidi="ar-SA"/>
              </w:rPr>
            </w:pPr>
          </w:p>
        </w:tc>
        <w:tc>
          <w:tcPr>
            <w:tcW w:w="927" w:type="dxa"/>
            <w:shd w:val="clear" w:color="auto" w:fill="FFFFFF"/>
            <w:tcMar>
              <w:top w:w="0" w:type="dxa"/>
              <w:left w:w="75" w:type="dxa"/>
              <w:bottom w:w="0" w:type="dxa"/>
              <w:right w:w="75" w:type="dxa"/>
            </w:tcMar>
            <w:vAlign w:val="center"/>
            <w:hideMark/>
          </w:tcPr>
          <w:p w14:paraId="354E87BC" w14:textId="77777777" w:rsidR="004F7484" w:rsidRPr="003F5AF2" w:rsidRDefault="004F7484" w:rsidP="004F7484">
            <w:pPr>
              <w:spacing w:line="240" w:lineRule="auto"/>
              <w:rPr>
                <w:rFonts w:eastAsia="Calibri"/>
                <w:lang w:bidi="ar-SA"/>
              </w:rPr>
            </w:pPr>
          </w:p>
        </w:tc>
        <w:tc>
          <w:tcPr>
            <w:tcW w:w="786" w:type="dxa"/>
            <w:shd w:val="clear" w:color="auto" w:fill="FFFFFF"/>
            <w:tcMar>
              <w:top w:w="0" w:type="dxa"/>
              <w:left w:w="75" w:type="dxa"/>
              <w:bottom w:w="0" w:type="dxa"/>
              <w:right w:w="75" w:type="dxa"/>
            </w:tcMar>
            <w:vAlign w:val="center"/>
            <w:hideMark/>
          </w:tcPr>
          <w:p w14:paraId="20B9FDF5" w14:textId="77777777" w:rsidR="004F7484" w:rsidRPr="003F5AF2" w:rsidRDefault="004F7484" w:rsidP="004F7484">
            <w:pPr>
              <w:spacing w:line="240" w:lineRule="auto"/>
              <w:rPr>
                <w:rFonts w:eastAsia="Calibri"/>
                <w:lang w:bidi="ar-SA"/>
              </w:rPr>
            </w:pPr>
          </w:p>
        </w:tc>
        <w:tc>
          <w:tcPr>
            <w:tcW w:w="1062" w:type="dxa"/>
            <w:shd w:val="clear" w:color="auto" w:fill="FFFFFF"/>
            <w:tcMar>
              <w:top w:w="0" w:type="dxa"/>
              <w:left w:w="75" w:type="dxa"/>
              <w:bottom w:w="0" w:type="dxa"/>
              <w:right w:w="75" w:type="dxa"/>
            </w:tcMar>
            <w:vAlign w:val="center"/>
            <w:hideMark/>
          </w:tcPr>
          <w:p w14:paraId="1A505E7F" w14:textId="77777777" w:rsidR="004F7484" w:rsidRPr="003F5AF2" w:rsidRDefault="004F7484" w:rsidP="004F7484">
            <w:pPr>
              <w:spacing w:line="240" w:lineRule="auto"/>
              <w:rPr>
                <w:rFonts w:eastAsia="Calibri"/>
                <w:lang w:bidi="ar-SA"/>
              </w:rPr>
            </w:pPr>
          </w:p>
        </w:tc>
        <w:tc>
          <w:tcPr>
            <w:tcW w:w="1070" w:type="dxa"/>
            <w:shd w:val="clear" w:color="auto" w:fill="FFFFFF"/>
            <w:tcMar>
              <w:top w:w="0" w:type="dxa"/>
              <w:left w:w="75" w:type="dxa"/>
              <w:bottom w:w="0" w:type="dxa"/>
              <w:right w:w="75" w:type="dxa"/>
            </w:tcMar>
            <w:vAlign w:val="center"/>
            <w:hideMark/>
          </w:tcPr>
          <w:p w14:paraId="1845F459" w14:textId="77777777" w:rsidR="004F7484" w:rsidRPr="003F5AF2" w:rsidRDefault="004F7484" w:rsidP="004F7484">
            <w:pPr>
              <w:spacing w:line="240" w:lineRule="auto"/>
              <w:rPr>
                <w:rFonts w:eastAsia="Calibri"/>
                <w:lang w:bidi="ar-SA"/>
              </w:rPr>
            </w:pPr>
          </w:p>
        </w:tc>
      </w:tr>
      <w:tr w:rsidR="004F7484" w:rsidRPr="003F5AF2" w14:paraId="6DF83C8E" w14:textId="77777777" w:rsidTr="00673901">
        <w:tc>
          <w:tcPr>
            <w:tcW w:w="1976" w:type="dxa"/>
            <w:shd w:val="clear" w:color="auto" w:fill="FFFFFF"/>
            <w:tcMar>
              <w:top w:w="0" w:type="dxa"/>
              <w:left w:w="75" w:type="dxa"/>
              <w:bottom w:w="0" w:type="dxa"/>
              <w:right w:w="75" w:type="dxa"/>
            </w:tcMar>
            <w:hideMark/>
          </w:tcPr>
          <w:p w14:paraId="122A02D0" w14:textId="77777777" w:rsidR="004F7484" w:rsidRPr="003F5AF2" w:rsidRDefault="004F7484" w:rsidP="004F7484">
            <w:pPr>
              <w:spacing w:line="240" w:lineRule="auto"/>
              <w:rPr>
                <w:rFonts w:eastAsia="Calibri"/>
                <w:lang w:bidi="ar-SA"/>
              </w:rPr>
            </w:pPr>
            <w:r w:rsidRPr="003F5AF2">
              <w:rPr>
                <w:rFonts w:eastAsia="Calibri"/>
                <w:lang w:bidi="ar-SA"/>
              </w:rPr>
              <w:t>Corrected Total</w:t>
            </w:r>
          </w:p>
        </w:tc>
        <w:tc>
          <w:tcPr>
            <w:tcW w:w="701" w:type="dxa"/>
            <w:shd w:val="clear" w:color="auto" w:fill="FFFFFF"/>
            <w:tcMar>
              <w:top w:w="0" w:type="dxa"/>
              <w:left w:w="75" w:type="dxa"/>
              <w:bottom w:w="0" w:type="dxa"/>
              <w:right w:w="75" w:type="dxa"/>
            </w:tcMar>
            <w:hideMark/>
          </w:tcPr>
          <w:p w14:paraId="70BA9E5B" w14:textId="77777777" w:rsidR="004F7484" w:rsidRPr="003F5AF2" w:rsidRDefault="004F7484" w:rsidP="004F7484">
            <w:pPr>
              <w:spacing w:line="240" w:lineRule="auto"/>
              <w:rPr>
                <w:rFonts w:eastAsia="Calibri"/>
                <w:lang w:bidi="ar-SA"/>
              </w:rPr>
            </w:pPr>
            <w:r w:rsidRPr="003F5AF2">
              <w:rPr>
                <w:rFonts w:eastAsia="Calibri"/>
                <w:lang w:bidi="ar-SA"/>
              </w:rPr>
              <w:t>444</w:t>
            </w:r>
          </w:p>
        </w:tc>
        <w:tc>
          <w:tcPr>
            <w:tcW w:w="1030" w:type="dxa"/>
            <w:shd w:val="clear" w:color="auto" w:fill="FFFFFF"/>
            <w:tcMar>
              <w:top w:w="0" w:type="dxa"/>
              <w:left w:w="75" w:type="dxa"/>
              <w:bottom w:w="0" w:type="dxa"/>
              <w:right w:w="75" w:type="dxa"/>
            </w:tcMar>
            <w:vAlign w:val="center"/>
            <w:hideMark/>
          </w:tcPr>
          <w:p w14:paraId="4259FD1F" w14:textId="77777777" w:rsidR="004F7484" w:rsidRPr="003F5AF2" w:rsidRDefault="004F7484" w:rsidP="004F7484">
            <w:pPr>
              <w:spacing w:line="240" w:lineRule="auto"/>
              <w:rPr>
                <w:rFonts w:eastAsia="Calibri"/>
                <w:lang w:bidi="ar-SA"/>
              </w:rPr>
            </w:pPr>
          </w:p>
        </w:tc>
        <w:tc>
          <w:tcPr>
            <w:tcW w:w="927" w:type="dxa"/>
            <w:shd w:val="clear" w:color="auto" w:fill="FFFFFF"/>
            <w:tcMar>
              <w:top w:w="0" w:type="dxa"/>
              <w:left w:w="75" w:type="dxa"/>
              <w:bottom w:w="0" w:type="dxa"/>
              <w:right w:w="75" w:type="dxa"/>
            </w:tcMar>
            <w:vAlign w:val="center"/>
            <w:hideMark/>
          </w:tcPr>
          <w:p w14:paraId="1150760A" w14:textId="77777777" w:rsidR="004F7484" w:rsidRPr="003F5AF2" w:rsidRDefault="004F7484" w:rsidP="004F7484">
            <w:pPr>
              <w:spacing w:line="240" w:lineRule="auto"/>
              <w:rPr>
                <w:rFonts w:eastAsia="Calibri"/>
                <w:lang w:bidi="ar-SA"/>
              </w:rPr>
            </w:pPr>
          </w:p>
        </w:tc>
        <w:tc>
          <w:tcPr>
            <w:tcW w:w="786" w:type="dxa"/>
            <w:shd w:val="clear" w:color="auto" w:fill="FFFFFF"/>
            <w:tcMar>
              <w:top w:w="0" w:type="dxa"/>
              <w:left w:w="75" w:type="dxa"/>
              <w:bottom w:w="0" w:type="dxa"/>
              <w:right w:w="75" w:type="dxa"/>
            </w:tcMar>
            <w:vAlign w:val="center"/>
            <w:hideMark/>
          </w:tcPr>
          <w:p w14:paraId="56CD2710" w14:textId="77777777" w:rsidR="004F7484" w:rsidRPr="003F5AF2" w:rsidRDefault="004F7484" w:rsidP="004F7484">
            <w:pPr>
              <w:spacing w:line="240" w:lineRule="auto"/>
              <w:rPr>
                <w:rFonts w:eastAsia="Calibri"/>
                <w:lang w:bidi="ar-SA"/>
              </w:rPr>
            </w:pPr>
          </w:p>
        </w:tc>
        <w:tc>
          <w:tcPr>
            <w:tcW w:w="1062" w:type="dxa"/>
            <w:shd w:val="clear" w:color="auto" w:fill="FFFFFF"/>
            <w:tcMar>
              <w:top w:w="0" w:type="dxa"/>
              <w:left w:w="75" w:type="dxa"/>
              <w:bottom w:w="0" w:type="dxa"/>
              <w:right w:w="75" w:type="dxa"/>
            </w:tcMar>
            <w:vAlign w:val="center"/>
            <w:hideMark/>
          </w:tcPr>
          <w:p w14:paraId="17606AF4" w14:textId="77777777" w:rsidR="004F7484" w:rsidRPr="003F5AF2" w:rsidRDefault="004F7484" w:rsidP="004F7484">
            <w:pPr>
              <w:spacing w:line="240" w:lineRule="auto"/>
              <w:rPr>
                <w:rFonts w:eastAsia="Calibri"/>
                <w:lang w:bidi="ar-SA"/>
              </w:rPr>
            </w:pPr>
          </w:p>
        </w:tc>
        <w:tc>
          <w:tcPr>
            <w:tcW w:w="1070" w:type="dxa"/>
            <w:shd w:val="clear" w:color="auto" w:fill="FFFFFF"/>
            <w:tcMar>
              <w:top w:w="0" w:type="dxa"/>
              <w:left w:w="75" w:type="dxa"/>
              <w:bottom w:w="0" w:type="dxa"/>
              <w:right w:w="75" w:type="dxa"/>
            </w:tcMar>
            <w:vAlign w:val="center"/>
            <w:hideMark/>
          </w:tcPr>
          <w:p w14:paraId="68F3D9D2" w14:textId="77777777" w:rsidR="004F7484" w:rsidRPr="003F5AF2" w:rsidRDefault="004F7484" w:rsidP="004F7484">
            <w:pPr>
              <w:spacing w:line="240" w:lineRule="auto"/>
              <w:rPr>
                <w:rFonts w:eastAsia="Calibri"/>
                <w:lang w:bidi="ar-SA"/>
              </w:rPr>
            </w:pPr>
          </w:p>
        </w:tc>
      </w:tr>
    </w:tbl>
    <w:p w14:paraId="673809AC"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.071(</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.063).</w:t>
      </w:r>
    </w:p>
    <w:p w14:paraId="6BD7EF83"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560C613C" w14:textId="77777777" w:rsidR="004F7484" w:rsidRPr="003F5AF2" w:rsidRDefault="004F7484" w:rsidP="004F7484">
      <w:pPr>
        <w:spacing w:line="240" w:lineRule="auto"/>
        <w:rPr>
          <w:rFonts w:eastAsia="Calibri"/>
          <w:lang w:bidi="ar-SA"/>
        </w:rPr>
      </w:pPr>
    </w:p>
    <w:p w14:paraId="5815262F" w14:textId="10518309" w:rsidR="00673901" w:rsidRPr="003F5AF2" w:rsidRDefault="00673901" w:rsidP="00673901">
      <w:pPr>
        <w:pStyle w:val="Caption"/>
        <w:keepNext/>
      </w:pPr>
      <w:bookmarkStart w:id="111" w:name="_Toc520840124"/>
      <w:r w:rsidRPr="003F5AF2">
        <w:t>Table</w:t>
      </w:r>
      <w:r w:rsidR="004915B2">
        <w:t xml:space="preserve"> 19</w:t>
      </w:r>
      <w:r w:rsidRPr="003F5AF2">
        <w:t>.</w:t>
      </w:r>
      <w:r w:rsidR="00687CEF" w:rsidRPr="003F5AF2">
        <w:t xml:space="preserve"> ANCOVA Summary Table for Issue D</w:t>
      </w:r>
      <w:r w:rsidRPr="003F5AF2">
        <w:t>erogation(Exercise)</w:t>
      </w:r>
      <w:bookmarkEnd w:id="111"/>
    </w:p>
    <w:tbl>
      <w:tblPr>
        <w:tblW w:w="7920" w:type="dxa"/>
        <w:tblInd w:w="88"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196"/>
        <w:gridCol w:w="596"/>
        <w:gridCol w:w="1063"/>
        <w:gridCol w:w="1063"/>
        <w:gridCol w:w="663"/>
        <w:gridCol w:w="1103"/>
        <w:gridCol w:w="1236"/>
      </w:tblGrid>
      <w:tr w:rsidR="004F7484" w:rsidRPr="003F5AF2" w14:paraId="09273750" w14:textId="77777777" w:rsidTr="004F7484">
        <w:tc>
          <w:tcPr>
            <w:tcW w:w="219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4486E98A" w14:textId="77777777" w:rsidR="004F7484" w:rsidRPr="003F5AF2" w:rsidRDefault="004F7484" w:rsidP="004F7484">
            <w:pPr>
              <w:spacing w:line="240" w:lineRule="atLeast"/>
              <w:rPr>
                <w:rFonts w:eastAsia="Calibri"/>
                <w:lang w:bidi="ar-SA"/>
              </w:rPr>
            </w:pPr>
            <w:r w:rsidRPr="003F5AF2">
              <w:rPr>
                <w:rFonts w:eastAsia="Calibri"/>
                <w:lang w:bidi="ar-SA"/>
              </w:rPr>
              <w:t>Source</w:t>
            </w:r>
          </w:p>
        </w:tc>
        <w:tc>
          <w:tcPr>
            <w:tcW w:w="59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06BA2A6E" w14:textId="77777777" w:rsidR="004F7484" w:rsidRPr="003F5AF2" w:rsidRDefault="004F7484" w:rsidP="004F7484">
            <w:pPr>
              <w:spacing w:line="240" w:lineRule="atLeast"/>
              <w:jc w:val="center"/>
              <w:rPr>
                <w:rFonts w:eastAsia="Calibri"/>
                <w:i/>
                <w:lang w:bidi="ar-SA"/>
              </w:rPr>
            </w:pPr>
            <w:proofErr w:type="spellStart"/>
            <w:r w:rsidRPr="003F5AF2">
              <w:rPr>
                <w:rFonts w:eastAsia="Calibri"/>
                <w:i/>
                <w:lang w:bidi="ar-SA"/>
              </w:rPr>
              <w:t>df</w:t>
            </w:r>
            <w:proofErr w:type="spellEnd"/>
          </w:p>
        </w:tc>
        <w:tc>
          <w:tcPr>
            <w:tcW w:w="1063"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2EFA6287" w14:textId="77777777" w:rsidR="004F7484" w:rsidRPr="003F5AF2" w:rsidRDefault="004F7484" w:rsidP="004F7484">
            <w:pPr>
              <w:spacing w:line="240" w:lineRule="atLeast"/>
              <w:jc w:val="center"/>
              <w:rPr>
                <w:rFonts w:eastAsia="Calibri"/>
                <w:i/>
                <w:lang w:bidi="ar-SA"/>
              </w:rPr>
            </w:pPr>
            <w:r w:rsidRPr="003F5AF2">
              <w:rPr>
                <w:rFonts w:eastAsia="Calibri"/>
                <w:i/>
                <w:lang w:bidi="ar-SA"/>
              </w:rPr>
              <w:t>MS</w:t>
            </w:r>
          </w:p>
        </w:tc>
        <w:tc>
          <w:tcPr>
            <w:tcW w:w="1063"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56A2A118" w14:textId="77777777" w:rsidR="004F7484" w:rsidRPr="003F5AF2" w:rsidRDefault="004F7484" w:rsidP="004F7484">
            <w:pPr>
              <w:spacing w:line="240" w:lineRule="atLeast"/>
              <w:jc w:val="center"/>
              <w:rPr>
                <w:rFonts w:eastAsia="Calibri"/>
                <w:i/>
                <w:lang w:bidi="ar-SA"/>
              </w:rPr>
            </w:pPr>
            <w:r w:rsidRPr="003F5AF2">
              <w:rPr>
                <w:rFonts w:eastAsia="Calibri"/>
                <w:i/>
                <w:lang w:bidi="ar-SA"/>
              </w:rPr>
              <w:t>F</w:t>
            </w:r>
          </w:p>
        </w:tc>
        <w:tc>
          <w:tcPr>
            <w:tcW w:w="663"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380AFD92" w14:textId="77777777" w:rsidR="004F7484" w:rsidRPr="003F5AF2" w:rsidRDefault="004F7484" w:rsidP="004F7484">
            <w:pPr>
              <w:spacing w:line="240" w:lineRule="atLeast"/>
              <w:jc w:val="center"/>
              <w:rPr>
                <w:rFonts w:eastAsia="Calibri"/>
                <w:i/>
                <w:lang w:bidi="ar-SA"/>
              </w:rPr>
            </w:pPr>
            <w:r w:rsidRPr="003F5AF2">
              <w:rPr>
                <w:rFonts w:eastAsia="Calibri"/>
                <w:i/>
                <w:lang w:bidi="ar-SA"/>
              </w:rPr>
              <w:t>p</w:t>
            </w:r>
          </w:p>
        </w:tc>
        <w:tc>
          <w:tcPr>
            <w:tcW w:w="1103"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18AE9A71" w14:textId="77777777" w:rsidR="004F7484" w:rsidRPr="003F5AF2" w:rsidRDefault="004F7484" w:rsidP="004F7484">
            <w:pPr>
              <w:spacing w:line="240" w:lineRule="atLeast"/>
              <w:jc w:val="center"/>
              <w:rPr>
                <w:rFonts w:eastAsia="Calibri"/>
                <w:i/>
                <w:lang w:bidi="ar-SA"/>
              </w:rPr>
            </w:pPr>
            <w:r w:rsidRPr="003F5AF2">
              <w:rPr>
                <w:i/>
              </w:rPr>
              <w:t>η</w:t>
            </w:r>
            <w:r w:rsidRPr="003F5AF2">
              <w:rPr>
                <w:i/>
                <w:vertAlign w:val="superscript"/>
              </w:rPr>
              <w:t>2</w:t>
            </w:r>
            <w:r w:rsidRPr="003F5AF2">
              <w:rPr>
                <w:i/>
                <w:vertAlign w:val="subscript"/>
              </w:rPr>
              <w:t>part</w:t>
            </w:r>
          </w:p>
        </w:tc>
        <w:tc>
          <w:tcPr>
            <w:tcW w:w="123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7D6790B4" w14:textId="77777777" w:rsidR="004F7484" w:rsidRPr="003F5AF2" w:rsidRDefault="004F7484" w:rsidP="004F7484">
            <w:pPr>
              <w:spacing w:line="240" w:lineRule="atLeast"/>
              <w:jc w:val="center"/>
              <w:rPr>
                <w:rFonts w:eastAsia="Calibri"/>
                <w:i/>
                <w:lang w:bidi="ar-SA"/>
              </w:rPr>
            </w:pPr>
            <w:r w:rsidRPr="003F5AF2">
              <w:rPr>
                <w:rFonts w:eastAsia="Calibri"/>
                <w:i/>
                <w:lang w:bidi="ar-SA"/>
              </w:rPr>
              <w:t>Observed Power</w:t>
            </w:r>
          </w:p>
        </w:tc>
      </w:tr>
      <w:tr w:rsidR="004F7484" w:rsidRPr="003F5AF2" w14:paraId="6634F345" w14:textId="77777777" w:rsidTr="004F7484">
        <w:tc>
          <w:tcPr>
            <w:tcW w:w="2196" w:type="dxa"/>
            <w:shd w:val="clear" w:color="auto" w:fill="FFFFFF"/>
            <w:tcMar>
              <w:top w:w="0" w:type="dxa"/>
              <w:left w:w="75" w:type="dxa"/>
              <w:bottom w:w="0" w:type="dxa"/>
              <w:right w:w="75" w:type="dxa"/>
            </w:tcMar>
            <w:hideMark/>
          </w:tcPr>
          <w:p w14:paraId="4081BD85" w14:textId="77777777" w:rsidR="004F7484" w:rsidRPr="003F5AF2" w:rsidRDefault="004F7484" w:rsidP="004F7484">
            <w:pPr>
              <w:spacing w:line="240" w:lineRule="atLeast"/>
              <w:rPr>
                <w:rFonts w:eastAsia="Calibri"/>
                <w:lang w:bidi="ar-SA"/>
              </w:rPr>
            </w:pPr>
            <w:proofErr w:type="spellStart"/>
            <w:r w:rsidRPr="003F5AF2">
              <w:rPr>
                <w:rFonts w:eastAsia="Calibri"/>
                <w:lang w:bidi="ar-SA"/>
              </w:rPr>
              <w:t>Exercise_Behavior</w:t>
            </w:r>
            <w:proofErr w:type="spellEnd"/>
          </w:p>
        </w:tc>
        <w:tc>
          <w:tcPr>
            <w:tcW w:w="596" w:type="dxa"/>
            <w:shd w:val="clear" w:color="auto" w:fill="FFFFFF"/>
            <w:tcMar>
              <w:top w:w="0" w:type="dxa"/>
              <w:left w:w="75" w:type="dxa"/>
              <w:bottom w:w="0" w:type="dxa"/>
              <w:right w:w="75" w:type="dxa"/>
            </w:tcMar>
            <w:hideMark/>
          </w:tcPr>
          <w:p w14:paraId="4C507FC4"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63" w:type="dxa"/>
            <w:shd w:val="clear" w:color="auto" w:fill="FFFFFF"/>
            <w:tcMar>
              <w:top w:w="0" w:type="dxa"/>
              <w:left w:w="75" w:type="dxa"/>
              <w:bottom w:w="0" w:type="dxa"/>
              <w:right w:w="75" w:type="dxa"/>
            </w:tcMar>
            <w:hideMark/>
          </w:tcPr>
          <w:p w14:paraId="474263FC" w14:textId="77777777" w:rsidR="004F7484" w:rsidRPr="003F5AF2" w:rsidRDefault="004F7484" w:rsidP="004F7484">
            <w:pPr>
              <w:spacing w:line="240" w:lineRule="atLeast"/>
              <w:jc w:val="right"/>
              <w:rPr>
                <w:rFonts w:eastAsia="Calibri"/>
                <w:lang w:bidi="ar-SA"/>
              </w:rPr>
            </w:pPr>
            <w:r w:rsidRPr="003F5AF2">
              <w:rPr>
                <w:rFonts w:eastAsia="Calibri"/>
                <w:lang w:bidi="ar-SA"/>
              </w:rPr>
              <w:t>24.234</w:t>
            </w:r>
          </w:p>
        </w:tc>
        <w:tc>
          <w:tcPr>
            <w:tcW w:w="1063" w:type="dxa"/>
            <w:shd w:val="clear" w:color="auto" w:fill="FFFFFF"/>
            <w:tcMar>
              <w:top w:w="0" w:type="dxa"/>
              <w:left w:w="75" w:type="dxa"/>
              <w:bottom w:w="0" w:type="dxa"/>
              <w:right w:w="75" w:type="dxa"/>
            </w:tcMar>
            <w:hideMark/>
          </w:tcPr>
          <w:p w14:paraId="590295F5" w14:textId="77777777" w:rsidR="004F7484" w:rsidRPr="003F5AF2" w:rsidRDefault="004F7484" w:rsidP="004F7484">
            <w:pPr>
              <w:spacing w:line="240" w:lineRule="atLeast"/>
              <w:jc w:val="right"/>
              <w:rPr>
                <w:rFonts w:eastAsia="Calibri"/>
                <w:lang w:bidi="ar-SA"/>
              </w:rPr>
            </w:pPr>
            <w:r w:rsidRPr="003F5AF2">
              <w:rPr>
                <w:rFonts w:eastAsia="Calibri"/>
                <w:lang w:bidi="ar-SA"/>
              </w:rPr>
              <w:t>9.416</w:t>
            </w:r>
          </w:p>
        </w:tc>
        <w:tc>
          <w:tcPr>
            <w:tcW w:w="663" w:type="dxa"/>
            <w:shd w:val="clear" w:color="auto" w:fill="FFFFFF"/>
            <w:tcMar>
              <w:top w:w="0" w:type="dxa"/>
              <w:left w:w="75" w:type="dxa"/>
              <w:bottom w:w="0" w:type="dxa"/>
              <w:right w:w="75" w:type="dxa"/>
            </w:tcMar>
            <w:hideMark/>
          </w:tcPr>
          <w:p w14:paraId="533FC8EC" w14:textId="2E05DA6C" w:rsidR="004F7484" w:rsidRPr="003F5AF2" w:rsidRDefault="004F7484" w:rsidP="004F7484">
            <w:pPr>
              <w:spacing w:line="240" w:lineRule="atLeast"/>
              <w:jc w:val="right"/>
              <w:rPr>
                <w:rFonts w:eastAsia="Calibri"/>
                <w:lang w:bidi="ar-SA"/>
              </w:rPr>
            </w:pPr>
            <w:r w:rsidRPr="003F5AF2">
              <w:rPr>
                <w:rFonts w:eastAsia="Calibri"/>
                <w:lang w:bidi="ar-SA"/>
              </w:rPr>
              <w:t>.002</w:t>
            </w:r>
            <w:r w:rsidRPr="003F5AF2">
              <w:rPr>
                <w:rFonts w:eastAsia="Calibri"/>
                <w:vertAlign w:val="superscript"/>
                <w:lang w:bidi="ar-SA"/>
              </w:rPr>
              <w:t>*</w:t>
            </w:r>
          </w:p>
        </w:tc>
        <w:tc>
          <w:tcPr>
            <w:tcW w:w="1103" w:type="dxa"/>
            <w:shd w:val="clear" w:color="auto" w:fill="FFFFFF"/>
            <w:tcMar>
              <w:top w:w="0" w:type="dxa"/>
              <w:left w:w="75" w:type="dxa"/>
              <w:bottom w:w="0" w:type="dxa"/>
              <w:right w:w="75" w:type="dxa"/>
            </w:tcMar>
            <w:hideMark/>
          </w:tcPr>
          <w:p w14:paraId="510BD54F" w14:textId="77777777" w:rsidR="004F7484" w:rsidRPr="003F5AF2" w:rsidRDefault="004F7484" w:rsidP="004F7484">
            <w:pPr>
              <w:spacing w:line="240" w:lineRule="atLeast"/>
              <w:jc w:val="right"/>
              <w:rPr>
                <w:rFonts w:eastAsia="Calibri"/>
                <w:lang w:bidi="ar-SA"/>
              </w:rPr>
            </w:pPr>
            <w:r w:rsidRPr="003F5AF2">
              <w:rPr>
                <w:rFonts w:eastAsia="Calibri"/>
                <w:lang w:bidi="ar-SA"/>
              </w:rPr>
              <w:t>.021</w:t>
            </w:r>
          </w:p>
        </w:tc>
        <w:tc>
          <w:tcPr>
            <w:tcW w:w="1236" w:type="dxa"/>
            <w:shd w:val="clear" w:color="auto" w:fill="FFFFFF"/>
            <w:tcMar>
              <w:top w:w="0" w:type="dxa"/>
              <w:left w:w="75" w:type="dxa"/>
              <w:bottom w:w="0" w:type="dxa"/>
              <w:right w:w="75" w:type="dxa"/>
            </w:tcMar>
            <w:hideMark/>
          </w:tcPr>
          <w:p w14:paraId="4E030DCB" w14:textId="77777777" w:rsidR="004F7484" w:rsidRPr="003F5AF2" w:rsidRDefault="004F7484" w:rsidP="004F7484">
            <w:pPr>
              <w:spacing w:line="240" w:lineRule="atLeast"/>
              <w:jc w:val="right"/>
              <w:rPr>
                <w:rFonts w:eastAsia="Calibri"/>
                <w:lang w:bidi="ar-SA"/>
              </w:rPr>
            </w:pPr>
            <w:r w:rsidRPr="003F5AF2">
              <w:rPr>
                <w:rFonts w:eastAsia="Calibri"/>
                <w:lang w:bidi="ar-SA"/>
              </w:rPr>
              <w:t>.865</w:t>
            </w:r>
          </w:p>
        </w:tc>
      </w:tr>
      <w:tr w:rsidR="004F7484" w:rsidRPr="003F5AF2" w14:paraId="3987E54A" w14:textId="77777777" w:rsidTr="004F7484">
        <w:tc>
          <w:tcPr>
            <w:tcW w:w="2196" w:type="dxa"/>
            <w:shd w:val="clear" w:color="auto" w:fill="FFFFFF"/>
            <w:tcMar>
              <w:top w:w="0" w:type="dxa"/>
              <w:left w:w="75" w:type="dxa"/>
              <w:bottom w:w="0" w:type="dxa"/>
              <w:right w:w="75" w:type="dxa"/>
            </w:tcMar>
            <w:hideMark/>
          </w:tcPr>
          <w:p w14:paraId="186585B2" w14:textId="77777777" w:rsidR="004F7484" w:rsidRPr="003F5AF2" w:rsidRDefault="004F7484" w:rsidP="004F7484">
            <w:pPr>
              <w:spacing w:line="240" w:lineRule="atLeast"/>
              <w:rPr>
                <w:rFonts w:eastAsia="Calibri"/>
                <w:lang w:bidi="ar-SA"/>
              </w:rPr>
            </w:pPr>
            <w:r w:rsidRPr="003F5AF2">
              <w:rPr>
                <w:rFonts w:eastAsia="Calibri"/>
                <w:lang w:bidi="ar-SA"/>
              </w:rPr>
              <w:t>Threat</w:t>
            </w:r>
          </w:p>
        </w:tc>
        <w:tc>
          <w:tcPr>
            <w:tcW w:w="596" w:type="dxa"/>
            <w:shd w:val="clear" w:color="auto" w:fill="FFFFFF"/>
            <w:tcMar>
              <w:top w:w="0" w:type="dxa"/>
              <w:left w:w="75" w:type="dxa"/>
              <w:bottom w:w="0" w:type="dxa"/>
              <w:right w:w="75" w:type="dxa"/>
            </w:tcMar>
            <w:hideMark/>
          </w:tcPr>
          <w:p w14:paraId="09C6B929"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63" w:type="dxa"/>
            <w:shd w:val="clear" w:color="auto" w:fill="FFFFFF"/>
            <w:tcMar>
              <w:top w:w="0" w:type="dxa"/>
              <w:left w:w="75" w:type="dxa"/>
              <w:bottom w:w="0" w:type="dxa"/>
              <w:right w:w="75" w:type="dxa"/>
            </w:tcMar>
            <w:hideMark/>
          </w:tcPr>
          <w:p w14:paraId="27BA15EA" w14:textId="77777777" w:rsidR="004F7484" w:rsidRPr="003F5AF2" w:rsidRDefault="004F7484" w:rsidP="004F7484">
            <w:pPr>
              <w:spacing w:line="240" w:lineRule="atLeast"/>
              <w:jc w:val="right"/>
              <w:rPr>
                <w:rFonts w:eastAsia="Calibri"/>
                <w:lang w:bidi="ar-SA"/>
              </w:rPr>
            </w:pPr>
            <w:r w:rsidRPr="003F5AF2">
              <w:rPr>
                <w:rFonts w:eastAsia="Calibri"/>
                <w:lang w:bidi="ar-SA"/>
              </w:rPr>
              <w:t>3.004</w:t>
            </w:r>
          </w:p>
        </w:tc>
        <w:tc>
          <w:tcPr>
            <w:tcW w:w="1063" w:type="dxa"/>
            <w:shd w:val="clear" w:color="auto" w:fill="FFFFFF"/>
            <w:tcMar>
              <w:top w:w="0" w:type="dxa"/>
              <w:left w:w="75" w:type="dxa"/>
              <w:bottom w:w="0" w:type="dxa"/>
              <w:right w:w="75" w:type="dxa"/>
            </w:tcMar>
            <w:hideMark/>
          </w:tcPr>
          <w:p w14:paraId="28E77871" w14:textId="77777777" w:rsidR="004F7484" w:rsidRPr="003F5AF2" w:rsidRDefault="004F7484" w:rsidP="004F7484">
            <w:pPr>
              <w:spacing w:line="240" w:lineRule="atLeast"/>
              <w:jc w:val="right"/>
              <w:rPr>
                <w:rFonts w:eastAsia="Calibri"/>
                <w:lang w:bidi="ar-SA"/>
              </w:rPr>
            </w:pPr>
            <w:r w:rsidRPr="003F5AF2">
              <w:rPr>
                <w:rFonts w:eastAsia="Calibri"/>
                <w:lang w:bidi="ar-SA"/>
              </w:rPr>
              <w:t>1.167</w:t>
            </w:r>
          </w:p>
        </w:tc>
        <w:tc>
          <w:tcPr>
            <w:tcW w:w="663" w:type="dxa"/>
            <w:shd w:val="clear" w:color="auto" w:fill="FFFFFF"/>
            <w:tcMar>
              <w:top w:w="0" w:type="dxa"/>
              <w:left w:w="75" w:type="dxa"/>
              <w:bottom w:w="0" w:type="dxa"/>
              <w:right w:w="75" w:type="dxa"/>
            </w:tcMar>
            <w:hideMark/>
          </w:tcPr>
          <w:p w14:paraId="53045700" w14:textId="77777777" w:rsidR="004F7484" w:rsidRPr="003F5AF2" w:rsidRDefault="004F7484" w:rsidP="004F7484">
            <w:pPr>
              <w:spacing w:line="240" w:lineRule="atLeast"/>
              <w:jc w:val="center"/>
              <w:rPr>
                <w:rFonts w:eastAsia="Calibri"/>
                <w:lang w:bidi="ar-SA"/>
              </w:rPr>
            </w:pPr>
            <w:r w:rsidRPr="003F5AF2">
              <w:rPr>
                <w:rFonts w:eastAsia="Calibri"/>
                <w:lang w:bidi="ar-SA"/>
              </w:rPr>
              <w:t>.281</w:t>
            </w:r>
          </w:p>
        </w:tc>
        <w:tc>
          <w:tcPr>
            <w:tcW w:w="1103" w:type="dxa"/>
            <w:shd w:val="clear" w:color="auto" w:fill="FFFFFF"/>
            <w:tcMar>
              <w:top w:w="0" w:type="dxa"/>
              <w:left w:w="75" w:type="dxa"/>
              <w:bottom w:w="0" w:type="dxa"/>
              <w:right w:w="75" w:type="dxa"/>
            </w:tcMar>
            <w:hideMark/>
          </w:tcPr>
          <w:p w14:paraId="688A6D92" w14:textId="77777777" w:rsidR="004F7484" w:rsidRPr="003F5AF2" w:rsidRDefault="004F7484" w:rsidP="004F7484">
            <w:pPr>
              <w:spacing w:line="240" w:lineRule="atLeast"/>
              <w:jc w:val="right"/>
              <w:rPr>
                <w:rFonts w:eastAsia="Calibri"/>
                <w:lang w:bidi="ar-SA"/>
              </w:rPr>
            </w:pPr>
            <w:r w:rsidRPr="003F5AF2">
              <w:rPr>
                <w:rFonts w:eastAsia="Calibri"/>
                <w:lang w:bidi="ar-SA"/>
              </w:rPr>
              <w:t>.003</w:t>
            </w:r>
          </w:p>
        </w:tc>
        <w:tc>
          <w:tcPr>
            <w:tcW w:w="1236" w:type="dxa"/>
            <w:shd w:val="clear" w:color="auto" w:fill="FFFFFF"/>
            <w:tcMar>
              <w:top w:w="0" w:type="dxa"/>
              <w:left w:w="75" w:type="dxa"/>
              <w:bottom w:w="0" w:type="dxa"/>
              <w:right w:w="75" w:type="dxa"/>
            </w:tcMar>
            <w:hideMark/>
          </w:tcPr>
          <w:p w14:paraId="219A5A53" w14:textId="77777777" w:rsidR="004F7484" w:rsidRPr="003F5AF2" w:rsidRDefault="004F7484" w:rsidP="004F7484">
            <w:pPr>
              <w:spacing w:line="240" w:lineRule="atLeast"/>
              <w:jc w:val="right"/>
              <w:rPr>
                <w:rFonts w:eastAsia="Calibri"/>
                <w:lang w:bidi="ar-SA"/>
              </w:rPr>
            </w:pPr>
            <w:r w:rsidRPr="003F5AF2">
              <w:rPr>
                <w:rFonts w:eastAsia="Calibri"/>
                <w:lang w:bidi="ar-SA"/>
              </w:rPr>
              <w:t>.190</w:t>
            </w:r>
          </w:p>
        </w:tc>
      </w:tr>
      <w:tr w:rsidR="004F7484" w:rsidRPr="003F5AF2" w14:paraId="6088927F" w14:textId="77777777" w:rsidTr="004F7484">
        <w:tc>
          <w:tcPr>
            <w:tcW w:w="2196" w:type="dxa"/>
            <w:shd w:val="clear" w:color="auto" w:fill="FFFFFF"/>
            <w:tcMar>
              <w:top w:w="0" w:type="dxa"/>
              <w:left w:w="75" w:type="dxa"/>
              <w:bottom w:w="0" w:type="dxa"/>
              <w:right w:w="75" w:type="dxa"/>
            </w:tcMar>
            <w:hideMark/>
          </w:tcPr>
          <w:p w14:paraId="2D741822" w14:textId="77777777" w:rsidR="004F7484" w:rsidRPr="003F5AF2" w:rsidRDefault="004F7484" w:rsidP="004F7484">
            <w:pPr>
              <w:spacing w:line="240" w:lineRule="atLeast"/>
              <w:rPr>
                <w:rFonts w:eastAsia="Calibri"/>
                <w:lang w:bidi="ar-SA"/>
              </w:rPr>
            </w:pPr>
            <w:r w:rsidRPr="003F5AF2">
              <w:rPr>
                <w:rFonts w:eastAsia="Calibri"/>
                <w:lang w:bidi="ar-SA"/>
              </w:rPr>
              <w:t>Efficacy</w:t>
            </w:r>
          </w:p>
        </w:tc>
        <w:tc>
          <w:tcPr>
            <w:tcW w:w="596" w:type="dxa"/>
            <w:shd w:val="clear" w:color="auto" w:fill="FFFFFF"/>
            <w:tcMar>
              <w:top w:w="0" w:type="dxa"/>
              <w:left w:w="75" w:type="dxa"/>
              <w:bottom w:w="0" w:type="dxa"/>
              <w:right w:w="75" w:type="dxa"/>
            </w:tcMar>
            <w:hideMark/>
          </w:tcPr>
          <w:p w14:paraId="59CE986E"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63" w:type="dxa"/>
            <w:shd w:val="clear" w:color="auto" w:fill="FFFFFF"/>
            <w:tcMar>
              <w:top w:w="0" w:type="dxa"/>
              <w:left w:w="75" w:type="dxa"/>
              <w:bottom w:w="0" w:type="dxa"/>
              <w:right w:w="75" w:type="dxa"/>
            </w:tcMar>
            <w:hideMark/>
          </w:tcPr>
          <w:p w14:paraId="65BAAA1F" w14:textId="77777777" w:rsidR="004F7484" w:rsidRPr="003F5AF2" w:rsidRDefault="004F7484" w:rsidP="004F7484">
            <w:pPr>
              <w:spacing w:line="240" w:lineRule="atLeast"/>
              <w:jc w:val="right"/>
              <w:rPr>
                <w:rFonts w:eastAsia="Calibri"/>
                <w:lang w:bidi="ar-SA"/>
              </w:rPr>
            </w:pPr>
            <w:r w:rsidRPr="003F5AF2">
              <w:rPr>
                <w:rFonts w:eastAsia="Calibri"/>
                <w:lang w:bidi="ar-SA"/>
              </w:rPr>
              <w:t>5.723</w:t>
            </w:r>
          </w:p>
        </w:tc>
        <w:tc>
          <w:tcPr>
            <w:tcW w:w="1063" w:type="dxa"/>
            <w:shd w:val="clear" w:color="auto" w:fill="FFFFFF"/>
            <w:tcMar>
              <w:top w:w="0" w:type="dxa"/>
              <w:left w:w="75" w:type="dxa"/>
              <w:bottom w:w="0" w:type="dxa"/>
              <w:right w:w="75" w:type="dxa"/>
            </w:tcMar>
            <w:hideMark/>
          </w:tcPr>
          <w:p w14:paraId="451D5242" w14:textId="77777777" w:rsidR="004F7484" w:rsidRPr="003F5AF2" w:rsidRDefault="004F7484" w:rsidP="004F7484">
            <w:pPr>
              <w:spacing w:line="240" w:lineRule="atLeast"/>
              <w:jc w:val="right"/>
              <w:rPr>
                <w:rFonts w:eastAsia="Calibri"/>
                <w:lang w:bidi="ar-SA"/>
              </w:rPr>
            </w:pPr>
            <w:r w:rsidRPr="003F5AF2">
              <w:rPr>
                <w:rFonts w:eastAsia="Calibri"/>
                <w:lang w:bidi="ar-SA"/>
              </w:rPr>
              <w:t>2.224</w:t>
            </w:r>
          </w:p>
        </w:tc>
        <w:tc>
          <w:tcPr>
            <w:tcW w:w="663" w:type="dxa"/>
            <w:shd w:val="clear" w:color="auto" w:fill="FFFFFF"/>
            <w:tcMar>
              <w:top w:w="0" w:type="dxa"/>
              <w:left w:w="75" w:type="dxa"/>
              <w:bottom w:w="0" w:type="dxa"/>
              <w:right w:w="75" w:type="dxa"/>
            </w:tcMar>
            <w:hideMark/>
          </w:tcPr>
          <w:p w14:paraId="10E99681" w14:textId="77777777" w:rsidR="004F7484" w:rsidRPr="003F5AF2" w:rsidRDefault="004F7484" w:rsidP="004F7484">
            <w:pPr>
              <w:spacing w:line="240" w:lineRule="atLeast"/>
              <w:jc w:val="center"/>
              <w:rPr>
                <w:rFonts w:eastAsia="Calibri"/>
                <w:lang w:bidi="ar-SA"/>
              </w:rPr>
            </w:pPr>
            <w:r w:rsidRPr="003F5AF2">
              <w:rPr>
                <w:rFonts w:eastAsia="Calibri"/>
                <w:lang w:bidi="ar-SA"/>
              </w:rPr>
              <w:t>.137</w:t>
            </w:r>
          </w:p>
        </w:tc>
        <w:tc>
          <w:tcPr>
            <w:tcW w:w="1103" w:type="dxa"/>
            <w:shd w:val="clear" w:color="auto" w:fill="FFFFFF"/>
            <w:tcMar>
              <w:top w:w="0" w:type="dxa"/>
              <w:left w:w="75" w:type="dxa"/>
              <w:bottom w:w="0" w:type="dxa"/>
              <w:right w:w="75" w:type="dxa"/>
            </w:tcMar>
            <w:hideMark/>
          </w:tcPr>
          <w:p w14:paraId="6C3F953F" w14:textId="77777777" w:rsidR="004F7484" w:rsidRPr="003F5AF2" w:rsidRDefault="004F7484" w:rsidP="004F7484">
            <w:pPr>
              <w:spacing w:line="240" w:lineRule="atLeast"/>
              <w:jc w:val="right"/>
              <w:rPr>
                <w:rFonts w:eastAsia="Calibri"/>
                <w:lang w:bidi="ar-SA"/>
              </w:rPr>
            </w:pPr>
            <w:r w:rsidRPr="003F5AF2">
              <w:rPr>
                <w:rFonts w:eastAsia="Calibri"/>
                <w:lang w:bidi="ar-SA"/>
              </w:rPr>
              <w:t>.005</w:t>
            </w:r>
          </w:p>
        </w:tc>
        <w:tc>
          <w:tcPr>
            <w:tcW w:w="1236" w:type="dxa"/>
            <w:shd w:val="clear" w:color="auto" w:fill="FFFFFF"/>
            <w:tcMar>
              <w:top w:w="0" w:type="dxa"/>
              <w:left w:w="75" w:type="dxa"/>
              <w:bottom w:w="0" w:type="dxa"/>
              <w:right w:w="75" w:type="dxa"/>
            </w:tcMar>
            <w:hideMark/>
          </w:tcPr>
          <w:p w14:paraId="5E4D8F8A" w14:textId="77777777" w:rsidR="004F7484" w:rsidRPr="003F5AF2" w:rsidRDefault="004F7484" w:rsidP="004F7484">
            <w:pPr>
              <w:spacing w:line="240" w:lineRule="atLeast"/>
              <w:jc w:val="right"/>
              <w:rPr>
                <w:rFonts w:eastAsia="Calibri"/>
                <w:lang w:bidi="ar-SA"/>
              </w:rPr>
            </w:pPr>
            <w:r w:rsidRPr="003F5AF2">
              <w:rPr>
                <w:rFonts w:eastAsia="Calibri"/>
                <w:lang w:bidi="ar-SA"/>
              </w:rPr>
              <w:t>.319</w:t>
            </w:r>
          </w:p>
        </w:tc>
      </w:tr>
      <w:tr w:rsidR="004F7484" w:rsidRPr="003F5AF2" w14:paraId="6429B297" w14:textId="77777777" w:rsidTr="004F7484">
        <w:tc>
          <w:tcPr>
            <w:tcW w:w="2196" w:type="dxa"/>
            <w:shd w:val="clear" w:color="auto" w:fill="FFFFFF"/>
            <w:tcMar>
              <w:top w:w="0" w:type="dxa"/>
              <w:left w:w="75" w:type="dxa"/>
              <w:bottom w:w="0" w:type="dxa"/>
              <w:right w:w="75" w:type="dxa"/>
            </w:tcMar>
            <w:hideMark/>
          </w:tcPr>
          <w:p w14:paraId="72690B85" w14:textId="77777777" w:rsidR="004F7484" w:rsidRPr="003F5AF2" w:rsidRDefault="004F7484" w:rsidP="004F7484">
            <w:pPr>
              <w:spacing w:line="240" w:lineRule="atLeast"/>
              <w:rPr>
                <w:rFonts w:eastAsia="Calibri"/>
                <w:lang w:bidi="ar-SA"/>
              </w:rPr>
            </w:pPr>
            <w:r w:rsidRPr="003F5AF2">
              <w:rPr>
                <w:rFonts w:eastAsia="Calibri"/>
                <w:lang w:bidi="ar-SA"/>
              </w:rPr>
              <w:t>Threat * Efficacy</w:t>
            </w:r>
          </w:p>
        </w:tc>
        <w:tc>
          <w:tcPr>
            <w:tcW w:w="596" w:type="dxa"/>
            <w:shd w:val="clear" w:color="auto" w:fill="FFFFFF"/>
            <w:tcMar>
              <w:top w:w="0" w:type="dxa"/>
              <w:left w:w="75" w:type="dxa"/>
              <w:bottom w:w="0" w:type="dxa"/>
              <w:right w:w="75" w:type="dxa"/>
            </w:tcMar>
            <w:hideMark/>
          </w:tcPr>
          <w:p w14:paraId="42EBD10C"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63" w:type="dxa"/>
            <w:shd w:val="clear" w:color="auto" w:fill="FFFFFF"/>
            <w:tcMar>
              <w:top w:w="0" w:type="dxa"/>
              <w:left w:w="75" w:type="dxa"/>
              <w:bottom w:w="0" w:type="dxa"/>
              <w:right w:w="75" w:type="dxa"/>
            </w:tcMar>
            <w:hideMark/>
          </w:tcPr>
          <w:p w14:paraId="6BBF8A34" w14:textId="77777777" w:rsidR="004F7484" w:rsidRPr="003F5AF2" w:rsidRDefault="004F7484" w:rsidP="004F7484">
            <w:pPr>
              <w:spacing w:line="240" w:lineRule="atLeast"/>
              <w:jc w:val="right"/>
              <w:rPr>
                <w:rFonts w:eastAsia="Calibri"/>
                <w:lang w:bidi="ar-SA"/>
              </w:rPr>
            </w:pPr>
            <w:r w:rsidRPr="003F5AF2">
              <w:rPr>
                <w:rFonts w:eastAsia="Calibri"/>
                <w:lang w:bidi="ar-SA"/>
              </w:rPr>
              <w:t>.858</w:t>
            </w:r>
          </w:p>
        </w:tc>
        <w:tc>
          <w:tcPr>
            <w:tcW w:w="1063" w:type="dxa"/>
            <w:shd w:val="clear" w:color="auto" w:fill="FFFFFF"/>
            <w:tcMar>
              <w:top w:w="0" w:type="dxa"/>
              <w:left w:w="75" w:type="dxa"/>
              <w:bottom w:w="0" w:type="dxa"/>
              <w:right w:w="75" w:type="dxa"/>
            </w:tcMar>
            <w:hideMark/>
          </w:tcPr>
          <w:p w14:paraId="2E25ECB8" w14:textId="77777777" w:rsidR="004F7484" w:rsidRPr="003F5AF2" w:rsidRDefault="004F7484" w:rsidP="004F7484">
            <w:pPr>
              <w:spacing w:line="240" w:lineRule="atLeast"/>
              <w:jc w:val="right"/>
              <w:rPr>
                <w:rFonts w:eastAsia="Calibri"/>
                <w:lang w:bidi="ar-SA"/>
              </w:rPr>
            </w:pPr>
            <w:r w:rsidRPr="003F5AF2">
              <w:rPr>
                <w:rFonts w:eastAsia="Calibri"/>
                <w:lang w:bidi="ar-SA"/>
              </w:rPr>
              <w:t>.334</w:t>
            </w:r>
          </w:p>
        </w:tc>
        <w:tc>
          <w:tcPr>
            <w:tcW w:w="663" w:type="dxa"/>
            <w:shd w:val="clear" w:color="auto" w:fill="FFFFFF"/>
            <w:tcMar>
              <w:top w:w="0" w:type="dxa"/>
              <w:left w:w="75" w:type="dxa"/>
              <w:bottom w:w="0" w:type="dxa"/>
              <w:right w:w="75" w:type="dxa"/>
            </w:tcMar>
            <w:hideMark/>
          </w:tcPr>
          <w:p w14:paraId="7FF7242F" w14:textId="77777777" w:rsidR="004F7484" w:rsidRPr="003F5AF2" w:rsidRDefault="004F7484" w:rsidP="004F7484">
            <w:pPr>
              <w:spacing w:line="240" w:lineRule="atLeast"/>
              <w:jc w:val="center"/>
              <w:rPr>
                <w:rFonts w:eastAsia="Calibri"/>
                <w:lang w:bidi="ar-SA"/>
              </w:rPr>
            </w:pPr>
            <w:r w:rsidRPr="003F5AF2">
              <w:rPr>
                <w:rFonts w:eastAsia="Calibri"/>
                <w:lang w:bidi="ar-SA"/>
              </w:rPr>
              <w:t>.564</w:t>
            </w:r>
          </w:p>
        </w:tc>
        <w:tc>
          <w:tcPr>
            <w:tcW w:w="1103" w:type="dxa"/>
            <w:shd w:val="clear" w:color="auto" w:fill="FFFFFF"/>
            <w:tcMar>
              <w:top w:w="0" w:type="dxa"/>
              <w:left w:w="75" w:type="dxa"/>
              <w:bottom w:w="0" w:type="dxa"/>
              <w:right w:w="75" w:type="dxa"/>
            </w:tcMar>
            <w:hideMark/>
          </w:tcPr>
          <w:p w14:paraId="47341B01" w14:textId="77777777" w:rsidR="004F7484" w:rsidRPr="003F5AF2" w:rsidRDefault="004F7484" w:rsidP="004F7484">
            <w:pPr>
              <w:spacing w:line="240" w:lineRule="atLeast"/>
              <w:jc w:val="right"/>
              <w:rPr>
                <w:rFonts w:eastAsia="Calibri"/>
                <w:lang w:bidi="ar-SA"/>
              </w:rPr>
            </w:pPr>
            <w:r w:rsidRPr="003F5AF2">
              <w:rPr>
                <w:rFonts w:eastAsia="Calibri"/>
                <w:lang w:bidi="ar-SA"/>
              </w:rPr>
              <w:t>.001</w:t>
            </w:r>
          </w:p>
        </w:tc>
        <w:tc>
          <w:tcPr>
            <w:tcW w:w="1236" w:type="dxa"/>
            <w:shd w:val="clear" w:color="auto" w:fill="FFFFFF"/>
            <w:tcMar>
              <w:top w:w="0" w:type="dxa"/>
              <w:left w:w="75" w:type="dxa"/>
              <w:bottom w:w="0" w:type="dxa"/>
              <w:right w:w="75" w:type="dxa"/>
            </w:tcMar>
            <w:hideMark/>
          </w:tcPr>
          <w:p w14:paraId="34FCDFFD" w14:textId="77777777" w:rsidR="004F7484" w:rsidRPr="003F5AF2" w:rsidRDefault="004F7484" w:rsidP="004F7484">
            <w:pPr>
              <w:spacing w:line="240" w:lineRule="atLeast"/>
              <w:jc w:val="right"/>
              <w:rPr>
                <w:rFonts w:eastAsia="Calibri"/>
                <w:lang w:bidi="ar-SA"/>
              </w:rPr>
            </w:pPr>
            <w:r w:rsidRPr="003F5AF2">
              <w:rPr>
                <w:rFonts w:eastAsia="Calibri"/>
                <w:lang w:bidi="ar-SA"/>
              </w:rPr>
              <w:t>.089</w:t>
            </w:r>
          </w:p>
        </w:tc>
      </w:tr>
      <w:tr w:rsidR="004F7484" w:rsidRPr="003F5AF2" w14:paraId="4E52F6B5" w14:textId="77777777" w:rsidTr="004F7484">
        <w:tc>
          <w:tcPr>
            <w:tcW w:w="2196" w:type="dxa"/>
            <w:shd w:val="clear" w:color="auto" w:fill="FFFFFF"/>
            <w:tcMar>
              <w:top w:w="0" w:type="dxa"/>
              <w:left w:w="75" w:type="dxa"/>
              <w:bottom w:w="0" w:type="dxa"/>
              <w:right w:w="75" w:type="dxa"/>
            </w:tcMar>
            <w:hideMark/>
          </w:tcPr>
          <w:p w14:paraId="2EB54836" w14:textId="77777777" w:rsidR="004F7484" w:rsidRPr="003F5AF2" w:rsidRDefault="004F7484" w:rsidP="004F7484">
            <w:pPr>
              <w:spacing w:line="240" w:lineRule="atLeast"/>
              <w:rPr>
                <w:rFonts w:eastAsia="Calibri"/>
                <w:lang w:bidi="ar-SA"/>
              </w:rPr>
            </w:pPr>
            <w:r w:rsidRPr="003F5AF2">
              <w:rPr>
                <w:rFonts w:eastAsia="Calibri"/>
                <w:lang w:bidi="ar-SA"/>
              </w:rPr>
              <w:t>Error</w:t>
            </w:r>
          </w:p>
        </w:tc>
        <w:tc>
          <w:tcPr>
            <w:tcW w:w="596" w:type="dxa"/>
            <w:shd w:val="clear" w:color="auto" w:fill="FFFFFF"/>
            <w:tcMar>
              <w:top w:w="0" w:type="dxa"/>
              <w:left w:w="75" w:type="dxa"/>
              <w:bottom w:w="0" w:type="dxa"/>
              <w:right w:w="75" w:type="dxa"/>
            </w:tcMar>
            <w:hideMark/>
          </w:tcPr>
          <w:p w14:paraId="7BA01508" w14:textId="77777777" w:rsidR="004F7484" w:rsidRPr="003F5AF2" w:rsidRDefault="004F7484" w:rsidP="004F7484">
            <w:pPr>
              <w:spacing w:line="240" w:lineRule="atLeast"/>
              <w:jc w:val="right"/>
              <w:rPr>
                <w:rFonts w:eastAsia="Calibri"/>
                <w:lang w:bidi="ar-SA"/>
              </w:rPr>
            </w:pPr>
            <w:r w:rsidRPr="003F5AF2">
              <w:rPr>
                <w:rFonts w:eastAsia="Calibri"/>
                <w:lang w:bidi="ar-SA"/>
              </w:rPr>
              <w:t>439</w:t>
            </w:r>
          </w:p>
        </w:tc>
        <w:tc>
          <w:tcPr>
            <w:tcW w:w="1063" w:type="dxa"/>
            <w:shd w:val="clear" w:color="auto" w:fill="FFFFFF"/>
            <w:tcMar>
              <w:top w:w="0" w:type="dxa"/>
              <w:left w:w="75" w:type="dxa"/>
              <w:bottom w:w="0" w:type="dxa"/>
              <w:right w:w="75" w:type="dxa"/>
            </w:tcMar>
            <w:hideMark/>
          </w:tcPr>
          <w:p w14:paraId="4753D6CE" w14:textId="77777777" w:rsidR="004F7484" w:rsidRPr="003F5AF2" w:rsidRDefault="004F7484" w:rsidP="004F7484">
            <w:pPr>
              <w:spacing w:line="240" w:lineRule="atLeast"/>
              <w:jc w:val="right"/>
              <w:rPr>
                <w:rFonts w:eastAsia="Calibri"/>
                <w:lang w:bidi="ar-SA"/>
              </w:rPr>
            </w:pPr>
            <w:r w:rsidRPr="003F5AF2">
              <w:rPr>
                <w:rFonts w:eastAsia="Calibri"/>
                <w:lang w:bidi="ar-SA"/>
              </w:rPr>
              <w:t>2.574</w:t>
            </w:r>
          </w:p>
        </w:tc>
        <w:tc>
          <w:tcPr>
            <w:tcW w:w="1063" w:type="dxa"/>
            <w:shd w:val="clear" w:color="auto" w:fill="FFFFFF"/>
            <w:tcMar>
              <w:top w:w="0" w:type="dxa"/>
              <w:left w:w="75" w:type="dxa"/>
              <w:bottom w:w="0" w:type="dxa"/>
              <w:right w:w="75" w:type="dxa"/>
            </w:tcMar>
            <w:vAlign w:val="center"/>
            <w:hideMark/>
          </w:tcPr>
          <w:p w14:paraId="76648343" w14:textId="77777777" w:rsidR="004F7484" w:rsidRPr="003F5AF2" w:rsidRDefault="004F7484" w:rsidP="004F7484">
            <w:pPr>
              <w:spacing w:line="240" w:lineRule="auto"/>
              <w:rPr>
                <w:rFonts w:eastAsia="Calibri"/>
                <w:lang w:bidi="ar-SA"/>
              </w:rPr>
            </w:pPr>
          </w:p>
        </w:tc>
        <w:tc>
          <w:tcPr>
            <w:tcW w:w="663" w:type="dxa"/>
            <w:shd w:val="clear" w:color="auto" w:fill="FFFFFF"/>
            <w:tcMar>
              <w:top w:w="0" w:type="dxa"/>
              <w:left w:w="75" w:type="dxa"/>
              <w:bottom w:w="0" w:type="dxa"/>
              <w:right w:w="75" w:type="dxa"/>
            </w:tcMar>
            <w:vAlign w:val="center"/>
            <w:hideMark/>
          </w:tcPr>
          <w:p w14:paraId="090C86CC" w14:textId="77777777" w:rsidR="004F7484" w:rsidRPr="003F5AF2" w:rsidRDefault="004F7484" w:rsidP="004F7484">
            <w:pPr>
              <w:spacing w:line="240" w:lineRule="auto"/>
              <w:rPr>
                <w:rFonts w:eastAsia="Calibri"/>
                <w:lang w:bidi="ar-SA"/>
              </w:rPr>
            </w:pPr>
          </w:p>
        </w:tc>
        <w:tc>
          <w:tcPr>
            <w:tcW w:w="1103" w:type="dxa"/>
            <w:shd w:val="clear" w:color="auto" w:fill="FFFFFF"/>
            <w:tcMar>
              <w:top w:w="0" w:type="dxa"/>
              <w:left w:w="75" w:type="dxa"/>
              <w:bottom w:w="0" w:type="dxa"/>
              <w:right w:w="75" w:type="dxa"/>
            </w:tcMar>
            <w:vAlign w:val="center"/>
            <w:hideMark/>
          </w:tcPr>
          <w:p w14:paraId="409BF17D" w14:textId="77777777" w:rsidR="004F7484" w:rsidRPr="003F5AF2" w:rsidRDefault="004F7484" w:rsidP="004F7484">
            <w:pPr>
              <w:spacing w:line="240" w:lineRule="auto"/>
              <w:rPr>
                <w:rFonts w:eastAsia="Calibri"/>
                <w:lang w:bidi="ar-SA"/>
              </w:rPr>
            </w:pPr>
          </w:p>
        </w:tc>
        <w:tc>
          <w:tcPr>
            <w:tcW w:w="1236" w:type="dxa"/>
            <w:shd w:val="clear" w:color="auto" w:fill="FFFFFF"/>
            <w:tcMar>
              <w:top w:w="0" w:type="dxa"/>
              <w:left w:w="75" w:type="dxa"/>
              <w:bottom w:w="0" w:type="dxa"/>
              <w:right w:w="75" w:type="dxa"/>
            </w:tcMar>
            <w:vAlign w:val="center"/>
            <w:hideMark/>
          </w:tcPr>
          <w:p w14:paraId="398C16C9" w14:textId="77777777" w:rsidR="004F7484" w:rsidRPr="003F5AF2" w:rsidRDefault="004F7484" w:rsidP="004F7484">
            <w:pPr>
              <w:spacing w:line="240" w:lineRule="auto"/>
              <w:rPr>
                <w:rFonts w:eastAsia="Calibri"/>
                <w:lang w:bidi="ar-SA"/>
              </w:rPr>
            </w:pPr>
          </w:p>
        </w:tc>
      </w:tr>
      <w:tr w:rsidR="004F7484" w:rsidRPr="003F5AF2" w14:paraId="79902963" w14:textId="77777777" w:rsidTr="004F7484">
        <w:tc>
          <w:tcPr>
            <w:tcW w:w="2196" w:type="dxa"/>
            <w:shd w:val="clear" w:color="auto" w:fill="FFFFFF"/>
            <w:tcMar>
              <w:top w:w="0" w:type="dxa"/>
              <w:left w:w="75" w:type="dxa"/>
              <w:bottom w:w="0" w:type="dxa"/>
              <w:right w:w="75" w:type="dxa"/>
            </w:tcMar>
            <w:hideMark/>
          </w:tcPr>
          <w:p w14:paraId="5FCF67DA" w14:textId="77777777" w:rsidR="004F7484" w:rsidRPr="003F5AF2" w:rsidRDefault="004F7484" w:rsidP="004F7484">
            <w:pPr>
              <w:spacing w:line="240" w:lineRule="atLeast"/>
              <w:rPr>
                <w:rFonts w:eastAsia="Calibri"/>
                <w:lang w:bidi="ar-SA"/>
              </w:rPr>
            </w:pPr>
            <w:r w:rsidRPr="003F5AF2">
              <w:rPr>
                <w:rFonts w:eastAsia="Calibri"/>
                <w:lang w:bidi="ar-SA"/>
              </w:rPr>
              <w:t>Total</w:t>
            </w:r>
          </w:p>
        </w:tc>
        <w:tc>
          <w:tcPr>
            <w:tcW w:w="596" w:type="dxa"/>
            <w:shd w:val="clear" w:color="auto" w:fill="FFFFFF"/>
            <w:tcMar>
              <w:top w:w="0" w:type="dxa"/>
              <w:left w:w="75" w:type="dxa"/>
              <w:bottom w:w="0" w:type="dxa"/>
              <w:right w:w="75" w:type="dxa"/>
            </w:tcMar>
            <w:hideMark/>
          </w:tcPr>
          <w:p w14:paraId="32CFF7D4" w14:textId="77777777" w:rsidR="004F7484" w:rsidRPr="003F5AF2" w:rsidRDefault="004F7484" w:rsidP="004F7484">
            <w:pPr>
              <w:spacing w:line="240" w:lineRule="atLeast"/>
              <w:jc w:val="right"/>
              <w:rPr>
                <w:rFonts w:eastAsia="Calibri"/>
                <w:lang w:bidi="ar-SA"/>
              </w:rPr>
            </w:pPr>
            <w:r w:rsidRPr="003F5AF2">
              <w:rPr>
                <w:rFonts w:eastAsia="Calibri"/>
                <w:lang w:bidi="ar-SA"/>
              </w:rPr>
              <w:t>444</w:t>
            </w:r>
          </w:p>
        </w:tc>
        <w:tc>
          <w:tcPr>
            <w:tcW w:w="1063" w:type="dxa"/>
            <w:shd w:val="clear" w:color="auto" w:fill="FFFFFF"/>
            <w:tcMar>
              <w:top w:w="0" w:type="dxa"/>
              <w:left w:w="75" w:type="dxa"/>
              <w:bottom w:w="0" w:type="dxa"/>
              <w:right w:w="75" w:type="dxa"/>
            </w:tcMar>
            <w:vAlign w:val="center"/>
            <w:hideMark/>
          </w:tcPr>
          <w:p w14:paraId="6F634D7D" w14:textId="77777777" w:rsidR="004F7484" w:rsidRPr="003F5AF2" w:rsidRDefault="004F7484" w:rsidP="004F7484">
            <w:pPr>
              <w:spacing w:line="240" w:lineRule="auto"/>
              <w:rPr>
                <w:rFonts w:eastAsia="Calibri"/>
                <w:lang w:bidi="ar-SA"/>
              </w:rPr>
            </w:pPr>
          </w:p>
        </w:tc>
        <w:tc>
          <w:tcPr>
            <w:tcW w:w="1063" w:type="dxa"/>
            <w:shd w:val="clear" w:color="auto" w:fill="FFFFFF"/>
            <w:tcMar>
              <w:top w:w="0" w:type="dxa"/>
              <w:left w:w="75" w:type="dxa"/>
              <w:bottom w:w="0" w:type="dxa"/>
              <w:right w:w="75" w:type="dxa"/>
            </w:tcMar>
            <w:vAlign w:val="center"/>
            <w:hideMark/>
          </w:tcPr>
          <w:p w14:paraId="4FA0AD92" w14:textId="77777777" w:rsidR="004F7484" w:rsidRPr="003F5AF2" w:rsidRDefault="004F7484" w:rsidP="004F7484">
            <w:pPr>
              <w:spacing w:line="240" w:lineRule="auto"/>
              <w:rPr>
                <w:rFonts w:eastAsia="Calibri"/>
                <w:lang w:bidi="ar-SA"/>
              </w:rPr>
            </w:pPr>
          </w:p>
        </w:tc>
        <w:tc>
          <w:tcPr>
            <w:tcW w:w="663" w:type="dxa"/>
            <w:shd w:val="clear" w:color="auto" w:fill="FFFFFF"/>
            <w:tcMar>
              <w:top w:w="0" w:type="dxa"/>
              <w:left w:w="75" w:type="dxa"/>
              <w:bottom w:w="0" w:type="dxa"/>
              <w:right w:w="75" w:type="dxa"/>
            </w:tcMar>
            <w:vAlign w:val="center"/>
            <w:hideMark/>
          </w:tcPr>
          <w:p w14:paraId="622F88F0" w14:textId="77777777" w:rsidR="004F7484" w:rsidRPr="003F5AF2" w:rsidRDefault="004F7484" w:rsidP="004F7484">
            <w:pPr>
              <w:spacing w:line="240" w:lineRule="auto"/>
              <w:rPr>
                <w:rFonts w:eastAsia="Calibri"/>
                <w:lang w:bidi="ar-SA"/>
              </w:rPr>
            </w:pPr>
          </w:p>
        </w:tc>
        <w:tc>
          <w:tcPr>
            <w:tcW w:w="1103" w:type="dxa"/>
            <w:shd w:val="clear" w:color="auto" w:fill="FFFFFF"/>
            <w:tcMar>
              <w:top w:w="0" w:type="dxa"/>
              <w:left w:w="75" w:type="dxa"/>
              <w:bottom w:w="0" w:type="dxa"/>
              <w:right w:w="75" w:type="dxa"/>
            </w:tcMar>
            <w:vAlign w:val="center"/>
            <w:hideMark/>
          </w:tcPr>
          <w:p w14:paraId="54A5434A" w14:textId="77777777" w:rsidR="004F7484" w:rsidRPr="003F5AF2" w:rsidRDefault="004F7484" w:rsidP="004F7484">
            <w:pPr>
              <w:spacing w:line="240" w:lineRule="auto"/>
              <w:rPr>
                <w:rFonts w:eastAsia="Calibri"/>
                <w:lang w:bidi="ar-SA"/>
              </w:rPr>
            </w:pPr>
          </w:p>
        </w:tc>
        <w:tc>
          <w:tcPr>
            <w:tcW w:w="1236" w:type="dxa"/>
            <w:shd w:val="clear" w:color="auto" w:fill="FFFFFF"/>
            <w:tcMar>
              <w:top w:w="0" w:type="dxa"/>
              <w:left w:w="75" w:type="dxa"/>
              <w:bottom w:w="0" w:type="dxa"/>
              <w:right w:w="75" w:type="dxa"/>
            </w:tcMar>
            <w:vAlign w:val="center"/>
            <w:hideMark/>
          </w:tcPr>
          <w:p w14:paraId="6313617F" w14:textId="77777777" w:rsidR="004F7484" w:rsidRPr="003F5AF2" w:rsidRDefault="004F7484" w:rsidP="004F7484">
            <w:pPr>
              <w:spacing w:line="240" w:lineRule="auto"/>
              <w:rPr>
                <w:rFonts w:eastAsia="Calibri"/>
                <w:lang w:bidi="ar-SA"/>
              </w:rPr>
            </w:pPr>
          </w:p>
        </w:tc>
      </w:tr>
      <w:tr w:rsidR="004F7484" w:rsidRPr="003F5AF2" w14:paraId="3C40B5B4" w14:textId="77777777" w:rsidTr="004F7484">
        <w:tc>
          <w:tcPr>
            <w:tcW w:w="2196" w:type="dxa"/>
            <w:shd w:val="clear" w:color="auto" w:fill="FFFFFF"/>
            <w:tcMar>
              <w:top w:w="0" w:type="dxa"/>
              <w:left w:w="75" w:type="dxa"/>
              <w:bottom w:w="0" w:type="dxa"/>
              <w:right w:w="75" w:type="dxa"/>
            </w:tcMar>
            <w:hideMark/>
          </w:tcPr>
          <w:p w14:paraId="2A90BC84" w14:textId="77777777" w:rsidR="004F7484" w:rsidRPr="003F5AF2" w:rsidRDefault="004F7484" w:rsidP="004F7484">
            <w:pPr>
              <w:spacing w:line="240" w:lineRule="atLeast"/>
              <w:rPr>
                <w:rFonts w:eastAsia="Calibri"/>
                <w:lang w:bidi="ar-SA"/>
              </w:rPr>
            </w:pPr>
            <w:r w:rsidRPr="003F5AF2">
              <w:rPr>
                <w:rFonts w:eastAsia="Calibri"/>
                <w:lang w:bidi="ar-SA"/>
              </w:rPr>
              <w:t>Corrected Total</w:t>
            </w:r>
          </w:p>
        </w:tc>
        <w:tc>
          <w:tcPr>
            <w:tcW w:w="596" w:type="dxa"/>
            <w:shd w:val="clear" w:color="auto" w:fill="FFFFFF"/>
            <w:tcMar>
              <w:top w:w="0" w:type="dxa"/>
              <w:left w:w="75" w:type="dxa"/>
              <w:bottom w:w="0" w:type="dxa"/>
              <w:right w:w="75" w:type="dxa"/>
            </w:tcMar>
            <w:hideMark/>
          </w:tcPr>
          <w:p w14:paraId="0D9CF00B" w14:textId="77777777" w:rsidR="004F7484" w:rsidRPr="003F5AF2" w:rsidRDefault="004F7484" w:rsidP="004F7484">
            <w:pPr>
              <w:spacing w:line="240" w:lineRule="atLeast"/>
              <w:jc w:val="right"/>
              <w:rPr>
                <w:rFonts w:eastAsia="Calibri"/>
                <w:lang w:bidi="ar-SA"/>
              </w:rPr>
            </w:pPr>
            <w:r w:rsidRPr="003F5AF2">
              <w:rPr>
                <w:rFonts w:eastAsia="Calibri"/>
                <w:lang w:bidi="ar-SA"/>
              </w:rPr>
              <w:t>443</w:t>
            </w:r>
          </w:p>
        </w:tc>
        <w:tc>
          <w:tcPr>
            <w:tcW w:w="1063" w:type="dxa"/>
            <w:shd w:val="clear" w:color="auto" w:fill="FFFFFF"/>
            <w:tcMar>
              <w:top w:w="0" w:type="dxa"/>
              <w:left w:w="75" w:type="dxa"/>
              <w:bottom w:w="0" w:type="dxa"/>
              <w:right w:w="75" w:type="dxa"/>
            </w:tcMar>
            <w:vAlign w:val="center"/>
            <w:hideMark/>
          </w:tcPr>
          <w:p w14:paraId="58B19289" w14:textId="77777777" w:rsidR="004F7484" w:rsidRPr="003F5AF2" w:rsidRDefault="004F7484" w:rsidP="004F7484">
            <w:pPr>
              <w:spacing w:line="240" w:lineRule="auto"/>
              <w:rPr>
                <w:rFonts w:eastAsia="Calibri"/>
                <w:lang w:bidi="ar-SA"/>
              </w:rPr>
            </w:pPr>
          </w:p>
        </w:tc>
        <w:tc>
          <w:tcPr>
            <w:tcW w:w="1063" w:type="dxa"/>
            <w:shd w:val="clear" w:color="auto" w:fill="FFFFFF"/>
            <w:tcMar>
              <w:top w:w="0" w:type="dxa"/>
              <w:left w:w="75" w:type="dxa"/>
              <w:bottom w:w="0" w:type="dxa"/>
              <w:right w:w="75" w:type="dxa"/>
            </w:tcMar>
            <w:vAlign w:val="center"/>
            <w:hideMark/>
          </w:tcPr>
          <w:p w14:paraId="2F4F88FB" w14:textId="77777777" w:rsidR="004F7484" w:rsidRPr="003F5AF2" w:rsidRDefault="004F7484" w:rsidP="004F7484">
            <w:pPr>
              <w:spacing w:line="240" w:lineRule="auto"/>
              <w:rPr>
                <w:rFonts w:eastAsia="Calibri"/>
                <w:lang w:bidi="ar-SA"/>
              </w:rPr>
            </w:pPr>
          </w:p>
        </w:tc>
        <w:tc>
          <w:tcPr>
            <w:tcW w:w="663" w:type="dxa"/>
            <w:shd w:val="clear" w:color="auto" w:fill="FFFFFF"/>
            <w:tcMar>
              <w:top w:w="0" w:type="dxa"/>
              <w:left w:w="75" w:type="dxa"/>
              <w:bottom w:w="0" w:type="dxa"/>
              <w:right w:w="75" w:type="dxa"/>
            </w:tcMar>
            <w:vAlign w:val="center"/>
            <w:hideMark/>
          </w:tcPr>
          <w:p w14:paraId="1946DEA7" w14:textId="77777777" w:rsidR="004F7484" w:rsidRPr="003F5AF2" w:rsidRDefault="004F7484" w:rsidP="004F7484">
            <w:pPr>
              <w:spacing w:line="240" w:lineRule="auto"/>
              <w:rPr>
                <w:rFonts w:eastAsia="Calibri"/>
                <w:lang w:bidi="ar-SA"/>
              </w:rPr>
            </w:pPr>
          </w:p>
        </w:tc>
        <w:tc>
          <w:tcPr>
            <w:tcW w:w="1103" w:type="dxa"/>
            <w:shd w:val="clear" w:color="auto" w:fill="FFFFFF"/>
            <w:tcMar>
              <w:top w:w="0" w:type="dxa"/>
              <w:left w:w="75" w:type="dxa"/>
              <w:bottom w:w="0" w:type="dxa"/>
              <w:right w:w="75" w:type="dxa"/>
            </w:tcMar>
            <w:vAlign w:val="center"/>
            <w:hideMark/>
          </w:tcPr>
          <w:p w14:paraId="4ED85B7F" w14:textId="77777777" w:rsidR="004F7484" w:rsidRPr="003F5AF2" w:rsidRDefault="004F7484" w:rsidP="004F7484">
            <w:pPr>
              <w:spacing w:line="240" w:lineRule="auto"/>
              <w:rPr>
                <w:rFonts w:eastAsia="Calibri"/>
                <w:lang w:bidi="ar-SA"/>
              </w:rPr>
            </w:pPr>
          </w:p>
        </w:tc>
        <w:tc>
          <w:tcPr>
            <w:tcW w:w="1236" w:type="dxa"/>
            <w:shd w:val="clear" w:color="auto" w:fill="FFFFFF"/>
            <w:tcMar>
              <w:top w:w="0" w:type="dxa"/>
              <w:left w:w="75" w:type="dxa"/>
              <w:bottom w:w="0" w:type="dxa"/>
              <w:right w:w="75" w:type="dxa"/>
            </w:tcMar>
            <w:vAlign w:val="center"/>
            <w:hideMark/>
          </w:tcPr>
          <w:p w14:paraId="5D3B0521" w14:textId="77777777" w:rsidR="004F7484" w:rsidRPr="003F5AF2" w:rsidRDefault="004F7484" w:rsidP="004F7484">
            <w:pPr>
              <w:spacing w:line="240" w:lineRule="auto"/>
              <w:rPr>
                <w:rFonts w:eastAsia="Calibri"/>
                <w:lang w:bidi="ar-SA"/>
              </w:rPr>
            </w:pPr>
          </w:p>
        </w:tc>
      </w:tr>
    </w:tbl>
    <w:p w14:paraId="198797C1" w14:textId="77777777" w:rsidR="004F7484" w:rsidRPr="003F5AF2" w:rsidRDefault="004F7484" w:rsidP="004F7484">
      <w:pPr>
        <w:spacing w:line="240" w:lineRule="auto"/>
        <w:rPr>
          <w:rFonts w:eastAsia="Calibri"/>
          <w:lang w:bidi="ar-SA"/>
        </w:rPr>
      </w:pPr>
      <w:r w:rsidRPr="003F5AF2">
        <w:rPr>
          <w:rFonts w:eastAsia="Calibri"/>
          <w:i/>
          <w:lang w:bidi="ar-SA"/>
        </w:rPr>
        <w:t xml:space="preserve"> 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.030(</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.021).</w:t>
      </w:r>
    </w:p>
    <w:p w14:paraId="5CB17463" w14:textId="276F6C03" w:rsidR="00673901" w:rsidRPr="004915B2" w:rsidRDefault="004F7484" w:rsidP="004915B2">
      <w:pPr>
        <w:spacing w:line="240" w:lineRule="auto"/>
        <w:rPr>
          <w:rFonts w:eastAsia="Calibri"/>
          <w:lang w:bidi="ar-SA"/>
        </w:rPr>
      </w:pPr>
      <w:r w:rsidRPr="003F5AF2">
        <w:rPr>
          <w:rFonts w:eastAsia="Calibri"/>
          <w:vertAlign w:val="superscript"/>
          <w:lang w:bidi="ar-SA"/>
        </w:rPr>
        <w:t xml:space="preserve"> *</w:t>
      </w:r>
      <w:r w:rsidRPr="003F5AF2">
        <w:rPr>
          <w:rFonts w:eastAsia="Calibri"/>
          <w:i/>
          <w:iCs/>
          <w:lang w:bidi="ar-SA"/>
        </w:rPr>
        <w:t>p</w:t>
      </w:r>
      <w:r w:rsidRPr="003F5AF2">
        <w:rPr>
          <w:rFonts w:eastAsia="Calibri"/>
          <w:lang w:bidi="ar-SA"/>
        </w:rPr>
        <w:t xml:space="preserve"> &lt; .05</w:t>
      </w:r>
    </w:p>
    <w:p w14:paraId="3969B5C7" w14:textId="77777777" w:rsidR="004915B2" w:rsidRPr="004915B2" w:rsidRDefault="004915B2" w:rsidP="004915B2"/>
    <w:p w14:paraId="191784CC" w14:textId="296BC5A9" w:rsidR="00673901" w:rsidRPr="003F5AF2" w:rsidRDefault="00673901" w:rsidP="00673901">
      <w:pPr>
        <w:pStyle w:val="Caption"/>
        <w:keepNext/>
      </w:pPr>
      <w:bookmarkStart w:id="112" w:name="_Toc520840125"/>
      <w:r w:rsidRPr="003F5AF2">
        <w:t>Table</w:t>
      </w:r>
      <w:r w:rsidR="004915B2">
        <w:t xml:space="preserve"> 20</w:t>
      </w:r>
      <w:r w:rsidRPr="003F5AF2">
        <w:t>.</w:t>
      </w:r>
      <w:r w:rsidR="004915B2">
        <w:t xml:space="preserve"> </w:t>
      </w:r>
      <w:r w:rsidR="00687CEF" w:rsidRPr="003F5AF2">
        <w:t>ANCOVA Summary Table for P</w:t>
      </w:r>
      <w:r w:rsidRPr="003F5AF2">
        <w:t>erceived Manipulation(Exercise)</w:t>
      </w:r>
      <w:bookmarkEnd w:id="112"/>
    </w:p>
    <w:tbl>
      <w:tblPr>
        <w:tblW w:w="7606"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089"/>
        <w:gridCol w:w="596"/>
        <w:gridCol w:w="1057"/>
        <w:gridCol w:w="918"/>
        <w:gridCol w:w="650"/>
        <w:gridCol w:w="1226"/>
        <w:gridCol w:w="1070"/>
      </w:tblGrid>
      <w:tr w:rsidR="004F7484" w:rsidRPr="003F5AF2" w14:paraId="6A4FFE2E" w14:textId="77777777" w:rsidTr="00673901">
        <w:tc>
          <w:tcPr>
            <w:tcW w:w="2089"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90FB136" w14:textId="77777777" w:rsidR="004F7484" w:rsidRPr="003F5AF2" w:rsidRDefault="004F7484" w:rsidP="004F7484">
            <w:pPr>
              <w:spacing w:line="300" w:lineRule="atLeast"/>
              <w:rPr>
                <w:rFonts w:eastAsia="Calibri"/>
                <w:lang w:bidi="ar-SA"/>
              </w:rPr>
            </w:pPr>
            <w:r w:rsidRPr="003F5AF2">
              <w:rPr>
                <w:rFonts w:eastAsia="Calibri"/>
                <w:lang w:bidi="ar-SA"/>
              </w:rPr>
              <w:t>Source</w:t>
            </w:r>
          </w:p>
        </w:tc>
        <w:tc>
          <w:tcPr>
            <w:tcW w:w="59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1A0E4487" w14:textId="77777777" w:rsidR="004F7484" w:rsidRPr="003F5AF2" w:rsidRDefault="004F7484" w:rsidP="004F7484">
            <w:pPr>
              <w:spacing w:line="300" w:lineRule="atLeast"/>
              <w:rPr>
                <w:rFonts w:eastAsia="Calibri"/>
                <w:i/>
                <w:lang w:bidi="ar-SA"/>
              </w:rPr>
            </w:pPr>
            <w:proofErr w:type="spellStart"/>
            <w:r w:rsidRPr="003F5AF2">
              <w:rPr>
                <w:rFonts w:eastAsia="Calibri"/>
                <w:i/>
                <w:lang w:bidi="ar-SA"/>
              </w:rPr>
              <w:t>df</w:t>
            </w:r>
            <w:proofErr w:type="spellEnd"/>
          </w:p>
        </w:tc>
        <w:tc>
          <w:tcPr>
            <w:tcW w:w="1057"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3067B5B4" w14:textId="77777777" w:rsidR="004F7484" w:rsidRPr="003F5AF2" w:rsidRDefault="004F7484" w:rsidP="004F7484">
            <w:pPr>
              <w:spacing w:line="300" w:lineRule="atLeast"/>
              <w:rPr>
                <w:rFonts w:eastAsia="Calibri"/>
                <w:i/>
                <w:lang w:bidi="ar-SA"/>
              </w:rPr>
            </w:pPr>
            <w:r w:rsidRPr="003F5AF2">
              <w:rPr>
                <w:rFonts w:eastAsia="Calibri"/>
                <w:i/>
                <w:lang w:bidi="ar-SA"/>
              </w:rPr>
              <w:t>MS</w:t>
            </w:r>
          </w:p>
        </w:tc>
        <w:tc>
          <w:tcPr>
            <w:tcW w:w="918"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15B278E2" w14:textId="77777777" w:rsidR="004F7484" w:rsidRPr="003F5AF2" w:rsidRDefault="004F7484" w:rsidP="004F7484">
            <w:pPr>
              <w:spacing w:line="300" w:lineRule="atLeast"/>
              <w:rPr>
                <w:rFonts w:eastAsia="Calibri"/>
                <w:i/>
                <w:lang w:bidi="ar-SA"/>
              </w:rPr>
            </w:pPr>
            <w:r w:rsidRPr="003F5AF2">
              <w:rPr>
                <w:rFonts w:eastAsia="Calibri"/>
                <w:i/>
                <w:lang w:bidi="ar-SA"/>
              </w:rPr>
              <w:t>F</w:t>
            </w:r>
          </w:p>
        </w:tc>
        <w:tc>
          <w:tcPr>
            <w:tcW w:w="65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7AD43C4E" w14:textId="77777777" w:rsidR="004F7484" w:rsidRPr="003F5AF2" w:rsidRDefault="004F7484" w:rsidP="004F7484">
            <w:pPr>
              <w:spacing w:line="300" w:lineRule="atLeast"/>
              <w:rPr>
                <w:rFonts w:eastAsia="Calibri"/>
                <w:i/>
                <w:lang w:bidi="ar-SA"/>
              </w:rPr>
            </w:pPr>
            <w:r w:rsidRPr="003F5AF2">
              <w:rPr>
                <w:rFonts w:eastAsia="Calibri"/>
                <w:i/>
                <w:lang w:bidi="ar-SA"/>
              </w:rPr>
              <w:t>p</w:t>
            </w:r>
          </w:p>
        </w:tc>
        <w:tc>
          <w:tcPr>
            <w:tcW w:w="122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3B1A841B" w14:textId="77777777" w:rsidR="004F7484" w:rsidRPr="003F5AF2" w:rsidRDefault="004F7484" w:rsidP="004F7484">
            <w:pPr>
              <w:spacing w:line="300" w:lineRule="atLeast"/>
              <w:rPr>
                <w:rFonts w:eastAsia="Calibri"/>
                <w:i/>
                <w:lang w:bidi="ar-SA"/>
              </w:rPr>
            </w:pPr>
            <w:r w:rsidRPr="003F5AF2">
              <w:rPr>
                <w:i/>
              </w:rPr>
              <w:t>η</w:t>
            </w:r>
            <w:r w:rsidRPr="003F5AF2">
              <w:rPr>
                <w:i/>
                <w:vertAlign w:val="superscript"/>
              </w:rPr>
              <w:t>2</w:t>
            </w:r>
            <w:r w:rsidRPr="003F5AF2">
              <w:rPr>
                <w:i/>
                <w:vertAlign w:val="subscript"/>
              </w:rPr>
              <w:t>part</w:t>
            </w:r>
          </w:p>
        </w:tc>
        <w:tc>
          <w:tcPr>
            <w:tcW w:w="107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034ADEBF" w14:textId="77777777" w:rsidR="004F7484" w:rsidRPr="003F5AF2" w:rsidRDefault="004F7484" w:rsidP="004F7484">
            <w:pPr>
              <w:spacing w:line="300" w:lineRule="atLeast"/>
              <w:rPr>
                <w:rFonts w:eastAsia="Calibri"/>
                <w:i/>
                <w:lang w:bidi="ar-SA"/>
              </w:rPr>
            </w:pPr>
            <w:r w:rsidRPr="003F5AF2">
              <w:rPr>
                <w:rFonts w:eastAsia="Calibri"/>
                <w:i/>
                <w:lang w:bidi="ar-SA"/>
              </w:rPr>
              <w:t>Observed Power</w:t>
            </w:r>
          </w:p>
        </w:tc>
      </w:tr>
      <w:tr w:rsidR="004F7484" w:rsidRPr="003F5AF2" w14:paraId="519A6CFF" w14:textId="77777777" w:rsidTr="00673901">
        <w:tc>
          <w:tcPr>
            <w:tcW w:w="2089" w:type="dxa"/>
            <w:shd w:val="clear" w:color="auto" w:fill="FFFFFF"/>
            <w:tcMar>
              <w:top w:w="0" w:type="dxa"/>
              <w:left w:w="75" w:type="dxa"/>
              <w:bottom w:w="0" w:type="dxa"/>
              <w:right w:w="75" w:type="dxa"/>
            </w:tcMar>
            <w:hideMark/>
          </w:tcPr>
          <w:p w14:paraId="19D71EC8" w14:textId="77777777" w:rsidR="004F7484" w:rsidRPr="003F5AF2" w:rsidRDefault="004F7484" w:rsidP="004F7484">
            <w:pPr>
              <w:spacing w:line="300" w:lineRule="atLeast"/>
              <w:rPr>
                <w:rFonts w:eastAsia="Calibri"/>
                <w:lang w:bidi="ar-SA"/>
              </w:rPr>
            </w:pPr>
            <w:proofErr w:type="spellStart"/>
            <w:r w:rsidRPr="003F5AF2">
              <w:rPr>
                <w:rFonts w:eastAsia="Calibri"/>
                <w:lang w:bidi="ar-SA"/>
              </w:rPr>
              <w:t>Exercise_Behavior</w:t>
            </w:r>
            <w:proofErr w:type="spellEnd"/>
          </w:p>
        </w:tc>
        <w:tc>
          <w:tcPr>
            <w:tcW w:w="596" w:type="dxa"/>
            <w:shd w:val="clear" w:color="auto" w:fill="FFFFFF"/>
            <w:tcMar>
              <w:top w:w="0" w:type="dxa"/>
              <w:left w:w="75" w:type="dxa"/>
              <w:bottom w:w="0" w:type="dxa"/>
              <w:right w:w="75" w:type="dxa"/>
            </w:tcMar>
            <w:hideMark/>
          </w:tcPr>
          <w:p w14:paraId="6CC490A2"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057" w:type="dxa"/>
            <w:shd w:val="clear" w:color="auto" w:fill="FFFFFF"/>
            <w:tcMar>
              <w:top w:w="0" w:type="dxa"/>
              <w:left w:w="75" w:type="dxa"/>
              <w:bottom w:w="0" w:type="dxa"/>
              <w:right w:w="75" w:type="dxa"/>
            </w:tcMar>
            <w:hideMark/>
          </w:tcPr>
          <w:p w14:paraId="4BED769C" w14:textId="77777777" w:rsidR="004F7484" w:rsidRPr="003F5AF2" w:rsidRDefault="004F7484" w:rsidP="004F7484">
            <w:pPr>
              <w:spacing w:line="300" w:lineRule="atLeast"/>
              <w:rPr>
                <w:rFonts w:eastAsia="Calibri"/>
                <w:lang w:bidi="ar-SA"/>
              </w:rPr>
            </w:pPr>
            <w:r w:rsidRPr="003F5AF2">
              <w:rPr>
                <w:rFonts w:eastAsia="Calibri"/>
                <w:lang w:bidi="ar-SA"/>
              </w:rPr>
              <w:t>11.305</w:t>
            </w:r>
          </w:p>
        </w:tc>
        <w:tc>
          <w:tcPr>
            <w:tcW w:w="918" w:type="dxa"/>
            <w:shd w:val="clear" w:color="auto" w:fill="FFFFFF"/>
            <w:tcMar>
              <w:top w:w="0" w:type="dxa"/>
              <w:left w:w="75" w:type="dxa"/>
              <w:bottom w:w="0" w:type="dxa"/>
              <w:right w:w="75" w:type="dxa"/>
            </w:tcMar>
            <w:hideMark/>
          </w:tcPr>
          <w:p w14:paraId="6FEC1DE7" w14:textId="77777777" w:rsidR="004F7484" w:rsidRPr="003F5AF2" w:rsidRDefault="004F7484" w:rsidP="004F7484">
            <w:pPr>
              <w:spacing w:line="300" w:lineRule="atLeast"/>
              <w:rPr>
                <w:rFonts w:eastAsia="Calibri"/>
                <w:lang w:bidi="ar-SA"/>
              </w:rPr>
            </w:pPr>
            <w:r w:rsidRPr="003F5AF2">
              <w:rPr>
                <w:rFonts w:eastAsia="Calibri"/>
                <w:lang w:bidi="ar-SA"/>
              </w:rPr>
              <w:t>4.537</w:t>
            </w:r>
          </w:p>
        </w:tc>
        <w:tc>
          <w:tcPr>
            <w:tcW w:w="650" w:type="dxa"/>
            <w:shd w:val="clear" w:color="auto" w:fill="FFFFFF"/>
            <w:tcMar>
              <w:top w:w="0" w:type="dxa"/>
              <w:left w:w="75" w:type="dxa"/>
              <w:bottom w:w="0" w:type="dxa"/>
              <w:right w:w="75" w:type="dxa"/>
            </w:tcMar>
            <w:hideMark/>
          </w:tcPr>
          <w:p w14:paraId="504421F3" w14:textId="77777777" w:rsidR="004F7484" w:rsidRPr="003F5AF2" w:rsidRDefault="004F7484" w:rsidP="004F7484">
            <w:pPr>
              <w:spacing w:line="300" w:lineRule="atLeast"/>
              <w:rPr>
                <w:rFonts w:eastAsia="Calibri"/>
                <w:lang w:bidi="ar-SA"/>
              </w:rPr>
            </w:pPr>
            <w:r w:rsidRPr="003F5AF2">
              <w:rPr>
                <w:rFonts w:eastAsia="Calibri"/>
                <w:lang w:bidi="ar-SA"/>
              </w:rPr>
              <w:t>.034</w:t>
            </w:r>
            <w:r w:rsidRPr="003F5AF2">
              <w:rPr>
                <w:rFonts w:eastAsia="Calibri"/>
                <w:vertAlign w:val="superscript"/>
                <w:lang w:bidi="ar-SA"/>
              </w:rPr>
              <w:t>*</w:t>
            </w:r>
          </w:p>
        </w:tc>
        <w:tc>
          <w:tcPr>
            <w:tcW w:w="1226" w:type="dxa"/>
            <w:shd w:val="clear" w:color="auto" w:fill="FFFFFF"/>
            <w:tcMar>
              <w:top w:w="0" w:type="dxa"/>
              <w:left w:w="75" w:type="dxa"/>
              <w:bottom w:w="0" w:type="dxa"/>
              <w:right w:w="75" w:type="dxa"/>
            </w:tcMar>
            <w:hideMark/>
          </w:tcPr>
          <w:p w14:paraId="60D74B01" w14:textId="77777777" w:rsidR="004F7484" w:rsidRPr="003F5AF2" w:rsidRDefault="004F7484" w:rsidP="004F7484">
            <w:pPr>
              <w:spacing w:line="300" w:lineRule="atLeast"/>
              <w:rPr>
                <w:rFonts w:eastAsia="Calibri"/>
                <w:lang w:bidi="ar-SA"/>
              </w:rPr>
            </w:pPr>
            <w:r w:rsidRPr="003F5AF2">
              <w:rPr>
                <w:rFonts w:eastAsia="Calibri"/>
                <w:lang w:bidi="ar-SA"/>
              </w:rPr>
              <w:t>.010</w:t>
            </w:r>
          </w:p>
        </w:tc>
        <w:tc>
          <w:tcPr>
            <w:tcW w:w="1070" w:type="dxa"/>
            <w:shd w:val="clear" w:color="auto" w:fill="FFFFFF"/>
            <w:tcMar>
              <w:top w:w="0" w:type="dxa"/>
              <w:left w:w="75" w:type="dxa"/>
              <w:bottom w:w="0" w:type="dxa"/>
              <w:right w:w="75" w:type="dxa"/>
            </w:tcMar>
            <w:hideMark/>
          </w:tcPr>
          <w:p w14:paraId="3E655C80" w14:textId="77777777" w:rsidR="004F7484" w:rsidRPr="003F5AF2" w:rsidRDefault="004F7484" w:rsidP="004F7484">
            <w:pPr>
              <w:spacing w:line="300" w:lineRule="atLeast"/>
              <w:rPr>
                <w:rFonts w:eastAsia="Calibri"/>
                <w:lang w:bidi="ar-SA"/>
              </w:rPr>
            </w:pPr>
            <w:r w:rsidRPr="003F5AF2">
              <w:rPr>
                <w:rFonts w:eastAsia="Calibri"/>
                <w:lang w:bidi="ar-SA"/>
              </w:rPr>
              <w:t>.566</w:t>
            </w:r>
          </w:p>
        </w:tc>
      </w:tr>
      <w:tr w:rsidR="004F7484" w:rsidRPr="003F5AF2" w14:paraId="3A065EF4" w14:textId="77777777" w:rsidTr="00673901">
        <w:tc>
          <w:tcPr>
            <w:tcW w:w="2089" w:type="dxa"/>
            <w:shd w:val="clear" w:color="auto" w:fill="FFFFFF"/>
            <w:tcMar>
              <w:top w:w="0" w:type="dxa"/>
              <w:left w:w="75" w:type="dxa"/>
              <w:bottom w:w="0" w:type="dxa"/>
              <w:right w:w="75" w:type="dxa"/>
            </w:tcMar>
            <w:hideMark/>
          </w:tcPr>
          <w:p w14:paraId="2C544BF4" w14:textId="77777777" w:rsidR="004F7484" w:rsidRPr="003F5AF2" w:rsidRDefault="004F7484" w:rsidP="004F7484">
            <w:pPr>
              <w:spacing w:line="300" w:lineRule="atLeast"/>
              <w:rPr>
                <w:rFonts w:eastAsia="Calibri"/>
                <w:lang w:bidi="ar-SA"/>
              </w:rPr>
            </w:pPr>
            <w:r w:rsidRPr="003F5AF2">
              <w:rPr>
                <w:rFonts w:eastAsia="Calibri"/>
                <w:lang w:bidi="ar-SA"/>
              </w:rPr>
              <w:t>Threat</w:t>
            </w:r>
          </w:p>
        </w:tc>
        <w:tc>
          <w:tcPr>
            <w:tcW w:w="596" w:type="dxa"/>
            <w:shd w:val="clear" w:color="auto" w:fill="FFFFFF"/>
            <w:tcMar>
              <w:top w:w="0" w:type="dxa"/>
              <w:left w:w="75" w:type="dxa"/>
              <w:bottom w:w="0" w:type="dxa"/>
              <w:right w:w="75" w:type="dxa"/>
            </w:tcMar>
            <w:hideMark/>
          </w:tcPr>
          <w:p w14:paraId="38F296E6"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057" w:type="dxa"/>
            <w:shd w:val="clear" w:color="auto" w:fill="FFFFFF"/>
            <w:tcMar>
              <w:top w:w="0" w:type="dxa"/>
              <w:left w:w="75" w:type="dxa"/>
              <w:bottom w:w="0" w:type="dxa"/>
              <w:right w:w="75" w:type="dxa"/>
            </w:tcMar>
            <w:hideMark/>
          </w:tcPr>
          <w:p w14:paraId="4D93C56E" w14:textId="77777777" w:rsidR="004F7484" w:rsidRPr="003F5AF2" w:rsidRDefault="004F7484" w:rsidP="004F7484">
            <w:pPr>
              <w:spacing w:line="300" w:lineRule="atLeast"/>
              <w:rPr>
                <w:rFonts w:eastAsia="Calibri"/>
                <w:lang w:bidi="ar-SA"/>
              </w:rPr>
            </w:pPr>
            <w:r w:rsidRPr="003F5AF2">
              <w:rPr>
                <w:rFonts w:eastAsia="Calibri"/>
                <w:lang w:bidi="ar-SA"/>
              </w:rPr>
              <w:t>1.931</w:t>
            </w:r>
          </w:p>
        </w:tc>
        <w:tc>
          <w:tcPr>
            <w:tcW w:w="918" w:type="dxa"/>
            <w:shd w:val="clear" w:color="auto" w:fill="FFFFFF"/>
            <w:tcMar>
              <w:top w:w="0" w:type="dxa"/>
              <w:left w:w="75" w:type="dxa"/>
              <w:bottom w:w="0" w:type="dxa"/>
              <w:right w:w="75" w:type="dxa"/>
            </w:tcMar>
            <w:hideMark/>
          </w:tcPr>
          <w:p w14:paraId="3909D890" w14:textId="77777777" w:rsidR="004F7484" w:rsidRPr="003F5AF2" w:rsidRDefault="004F7484" w:rsidP="004F7484">
            <w:pPr>
              <w:spacing w:line="300" w:lineRule="atLeast"/>
              <w:rPr>
                <w:rFonts w:eastAsia="Calibri"/>
                <w:lang w:bidi="ar-SA"/>
              </w:rPr>
            </w:pPr>
            <w:r w:rsidRPr="003F5AF2">
              <w:rPr>
                <w:rFonts w:eastAsia="Calibri"/>
                <w:lang w:bidi="ar-SA"/>
              </w:rPr>
              <w:t>.775</w:t>
            </w:r>
          </w:p>
        </w:tc>
        <w:tc>
          <w:tcPr>
            <w:tcW w:w="650" w:type="dxa"/>
            <w:shd w:val="clear" w:color="auto" w:fill="FFFFFF"/>
            <w:tcMar>
              <w:top w:w="0" w:type="dxa"/>
              <w:left w:w="75" w:type="dxa"/>
              <w:bottom w:w="0" w:type="dxa"/>
              <w:right w:w="75" w:type="dxa"/>
            </w:tcMar>
            <w:hideMark/>
          </w:tcPr>
          <w:p w14:paraId="49C5F0B7" w14:textId="77777777" w:rsidR="004F7484" w:rsidRPr="003F5AF2" w:rsidRDefault="004F7484" w:rsidP="004F7484">
            <w:pPr>
              <w:spacing w:line="300" w:lineRule="atLeast"/>
              <w:rPr>
                <w:rFonts w:eastAsia="Calibri"/>
                <w:lang w:bidi="ar-SA"/>
              </w:rPr>
            </w:pPr>
            <w:r w:rsidRPr="003F5AF2">
              <w:rPr>
                <w:rFonts w:eastAsia="Calibri"/>
                <w:lang w:bidi="ar-SA"/>
              </w:rPr>
              <w:t>.379</w:t>
            </w:r>
          </w:p>
        </w:tc>
        <w:tc>
          <w:tcPr>
            <w:tcW w:w="1226" w:type="dxa"/>
            <w:shd w:val="clear" w:color="auto" w:fill="FFFFFF"/>
            <w:tcMar>
              <w:top w:w="0" w:type="dxa"/>
              <w:left w:w="75" w:type="dxa"/>
              <w:bottom w:w="0" w:type="dxa"/>
              <w:right w:w="75" w:type="dxa"/>
            </w:tcMar>
            <w:hideMark/>
          </w:tcPr>
          <w:p w14:paraId="49B0859B" w14:textId="77777777" w:rsidR="004F7484" w:rsidRPr="003F5AF2" w:rsidRDefault="004F7484" w:rsidP="004F7484">
            <w:pPr>
              <w:spacing w:line="300" w:lineRule="atLeast"/>
              <w:rPr>
                <w:rFonts w:eastAsia="Calibri"/>
                <w:lang w:bidi="ar-SA"/>
              </w:rPr>
            </w:pPr>
            <w:r w:rsidRPr="003F5AF2">
              <w:rPr>
                <w:rFonts w:eastAsia="Calibri"/>
                <w:lang w:bidi="ar-SA"/>
              </w:rPr>
              <w:t>.002</w:t>
            </w:r>
          </w:p>
        </w:tc>
        <w:tc>
          <w:tcPr>
            <w:tcW w:w="1070" w:type="dxa"/>
            <w:shd w:val="clear" w:color="auto" w:fill="FFFFFF"/>
            <w:tcMar>
              <w:top w:w="0" w:type="dxa"/>
              <w:left w:w="75" w:type="dxa"/>
              <w:bottom w:w="0" w:type="dxa"/>
              <w:right w:w="75" w:type="dxa"/>
            </w:tcMar>
            <w:hideMark/>
          </w:tcPr>
          <w:p w14:paraId="14025F15" w14:textId="77777777" w:rsidR="004F7484" w:rsidRPr="003F5AF2" w:rsidRDefault="004F7484" w:rsidP="004F7484">
            <w:pPr>
              <w:spacing w:line="300" w:lineRule="atLeast"/>
              <w:rPr>
                <w:rFonts w:eastAsia="Calibri"/>
                <w:lang w:bidi="ar-SA"/>
              </w:rPr>
            </w:pPr>
            <w:r w:rsidRPr="003F5AF2">
              <w:rPr>
                <w:rFonts w:eastAsia="Calibri"/>
                <w:lang w:bidi="ar-SA"/>
              </w:rPr>
              <w:t>.142</w:t>
            </w:r>
          </w:p>
        </w:tc>
      </w:tr>
      <w:tr w:rsidR="004F7484" w:rsidRPr="003F5AF2" w14:paraId="31F17598" w14:textId="77777777" w:rsidTr="00673901">
        <w:tc>
          <w:tcPr>
            <w:tcW w:w="2089" w:type="dxa"/>
            <w:shd w:val="clear" w:color="auto" w:fill="FFFFFF"/>
            <w:tcMar>
              <w:top w:w="0" w:type="dxa"/>
              <w:left w:w="75" w:type="dxa"/>
              <w:bottom w:w="0" w:type="dxa"/>
              <w:right w:w="75" w:type="dxa"/>
            </w:tcMar>
            <w:hideMark/>
          </w:tcPr>
          <w:p w14:paraId="21758491" w14:textId="77777777" w:rsidR="004F7484" w:rsidRPr="003F5AF2" w:rsidRDefault="004F7484" w:rsidP="004F7484">
            <w:pPr>
              <w:spacing w:line="300" w:lineRule="atLeast"/>
              <w:rPr>
                <w:rFonts w:eastAsia="Calibri"/>
                <w:lang w:bidi="ar-SA"/>
              </w:rPr>
            </w:pPr>
            <w:r w:rsidRPr="003F5AF2">
              <w:rPr>
                <w:rFonts w:eastAsia="Calibri"/>
                <w:lang w:bidi="ar-SA"/>
              </w:rPr>
              <w:t>Efficacy</w:t>
            </w:r>
          </w:p>
        </w:tc>
        <w:tc>
          <w:tcPr>
            <w:tcW w:w="596" w:type="dxa"/>
            <w:shd w:val="clear" w:color="auto" w:fill="FFFFFF"/>
            <w:tcMar>
              <w:top w:w="0" w:type="dxa"/>
              <w:left w:w="75" w:type="dxa"/>
              <w:bottom w:w="0" w:type="dxa"/>
              <w:right w:w="75" w:type="dxa"/>
            </w:tcMar>
            <w:hideMark/>
          </w:tcPr>
          <w:p w14:paraId="346B84EB"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057" w:type="dxa"/>
            <w:shd w:val="clear" w:color="auto" w:fill="FFFFFF"/>
            <w:tcMar>
              <w:top w:w="0" w:type="dxa"/>
              <w:left w:w="75" w:type="dxa"/>
              <w:bottom w:w="0" w:type="dxa"/>
              <w:right w:w="75" w:type="dxa"/>
            </w:tcMar>
            <w:hideMark/>
          </w:tcPr>
          <w:p w14:paraId="1BD707D6" w14:textId="77777777" w:rsidR="004F7484" w:rsidRPr="003F5AF2" w:rsidRDefault="004F7484" w:rsidP="004F7484">
            <w:pPr>
              <w:spacing w:line="300" w:lineRule="atLeast"/>
              <w:rPr>
                <w:rFonts w:eastAsia="Calibri"/>
                <w:lang w:bidi="ar-SA"/>
              </w:rPr>
            </w:pPr>
            <w:r w:rsidRPr="003F5AF2">
              <w:rPr>
                <w:rFonts w:eastAsia="Calibri"/>
                <w:lang w:bidi="ar-SA"/>
              </w:rPr>
              <w:t>2.527</w:t>
            </w:r>
          </w:p>
        </w:tc>
        <w:tc>
          <w:tcPr>
            <w:tcW w:w="918" w:type="dxa"/>
            <w:shd w:val="clear" w:color="auto" w:fill="FFFFFF"/>
            <w:tcMar>
              <w:top w:w="0" w:type="dxa"/>
              <w:left w:w="75" w:type="dxa"/>
              <w:bottom w:w="0" w:type="dxa"/>
              <w:right w:w="75" w:type="dxa"/>
            </w:tcMar>
            <w:hideMark/>
          </w:tcPr>
          <w:p w14:paraId="235455C4" w14:textId="77777777" w:rsidR="004F7484" w:rsidRPr="003F5AF2" w:rsidRDefault="004F7484" w:rsidP="004F7484">
            <w:pPr>
              <w:spacing w:line="300" w:lineRule="atLeast"/>
              <w:rPr>
                <w:rFonts w:eastAsia="Calibri"/>
                <w:lang w:bidi="ar-SA"/>
              </w:rPr>
            </w:pPr>
            <w:r w:rsidRPr="003F5AF2">
              <w:rPr>
                <w:rFonts w:eastAsia="Calibri"/>
                <w:lang w:bidi="ar-SA"/>
              </w:rPr>
              <w:t>1.014</w:t>
            </w:r>
          </w:p>
        </w:tc>
        <w:tc>
          <w:tcPr>
            <w:tcW w:w="650" w:type="dxa"/>
            <w:shd w:val="clear" w:color="auto" w:fill="FFFFFF"/>
            <w:tcMar>
              <w:top w:w="0" w:type="dxa"/>
              <w:left w:w="75" w:type="dxa"/>
              <w:bottom w:w="0" w:type="dxa"/>
              <w:right w:w="75" w:type="dxa"/>
            </w:tcMar>
            <w:hideMark/>
          </w:tcPr>
          <w:p w14:paraId="756AFC71" w14:textId="77777777" w:rsidR="004F7484" w:rsidRPr="003F5AF2" w:rsidRDefault="004F7484" w:rsidP="004F7484">
            <w:pPr>
              <w:spacing w:line="300" w:lineRule="atLeast"/>
              <w:rPr>
                <w:rFonts w:eastAsia="Calibri"/>
                <w:lang w:bidi="ar-SA"/>
              </w:rPr>
            </w:pPr>
            <w:r w:rsidRPr="003F5AF2">
              <w:rPr>
                <w:rFonts w:eastAsia="Calibri"/>
                <w:lang w:bidi="ar-SA"/>
              </w:rPr>
              <w:t>.314</w:t>
            </w:r>
          </w:p>
        </w:tc>
        <w:tc>
          <w:tcPr>
            <w:tcW w:w="1226" w:type="dxa"/>
            <w:shd w:val="clear" w:color="auto" w:fill="FFFFFF"/>
            <w:tcMar>
              <w:top w:w="0" w:type="dxa"/>
              <w:left w:w="75" w:type="dxa"/>
              <w:bottom w:w="0" w:type="dxa"/>
              <w:right w:w="75" w:type="dxa"/>
            </w:tcMar>
            <w:hideMark/>
          </w:tcPr>
          <w:p w14:paraId="24637CC1" w14:textId="77777777" w:rsidR="004F7484" w:rsidRPr="003F5AF2" w:rsidRDefault="004F7484" w:rsidP="004F7484">
            <w:pPr>
              <w:spacing w:line="300" w:lineRule="atLeast"/>
              <w:rPr>
                <w:rFonts w:eastAsia="Calibri"/>
                <w:lang w:bidi="ar-SA"/>
              </w:rPr>
            </w:pPr>
            <w:r w:rsidRPr="003F5AF2">
              <w:rPr>
                <w:rFonts w:eastAsia="Calibri"/>
                <w:lang w:bidi="ar-SA"/>
              </w:rPr>
              <w:t>.002</w:t>
            </w:r>
          </w:p>
        </w:tc>
        <w:tc>
          <w:tcPr>
            <w:tcW w:w="1070" w:type="dxa"/>
            <w:shd w:val="clear" w:color="auto" w:fill="FFFFFF"/>
            <w:tcMar>
              <w:top w:w="0" w:type="dxa"/>
              <w:left w:w="75" w:type="dxa"/>
              <w:bottom w:w="0" w:type="dxa"/>
              <w:right w:w="75" w:type="dxa"/>
            </w:tcMar>
            <w:hideMark/>
          </w:tcPr>
          <w:p w14:paraId="17B5BBC7" w14:textId="77777777" w:rsidR="004F7484" w:rsidRPr="003F5AF2" w:rsidRDefault="004F7484" w:rsidP="004F7484">
            <w:pPr>
              <w:spacing w:line="300" w:lineRule="atLeast"/>
              <w:rPr>
                <w:rFonts w:eastAsia="Calibri"/>
                <w:lang w:bidi="ar-SA"/>
              </w:rPr>
            </w:pPr>
            <w:r w:rsidRPr="003F5AF2">
              <w:rPr>
                <w:rFonts w:eastAsia="Calibri"/>
                <w:lang w:bidi="ar-SA"/>
              </w:rPr>
              <w:t>.171</w:t>
            </w:r>
          </w:p>
        </w:tc>
      </w:tr>
      <w:tr w:rsidR="004F7484" w:rsidRPr="003F5AF2" w14:paraId="10E64C19" w14:textId="77777777" w:rsidTr="00673901">
        <w:tc>
          <w:tcPr>
            <w:tcW w:w="2089" w:type="dxa"/>
            <w:shd w:val="clear" w:color="auto" w:fill="FFFFFF"/>
            <w:tcMar>
              <w:top w:w="0" w:type="dxa"/>
              <w:left w:w="75" w:type="dxa"/>
              <w:bottom w:w="0" w:type="dxa"/>
              <w:right w:w="75" w:type="dxa"/>
            </w:tcMar>
            <w:hideMark/>
          </w:tcPr>
          <w:p w14:paraId="173919D2" w14:textId="77777777" w:rsidR="004F7484" w:rsidRPr="003F5AF2" w:rsidRDefault="004F7484" w:rsidP="004F7484">
            <w:pPr>
              <w:spacing w:line="300" w:lineRule="atLeast"/>
              <w:rPr>
                <w:rFonts w:eastAsia="Calibri"/>
                <w:lang w:bidi="ar-SA"/>
              </w:rPr>
            </w:pPr>
            <w:r w:rsidRPr="003F5AF2">
              <w:rPr>
                <w:rFonts w:eastAsia="Calibri"/>
                <w:lang w:bidi="ar-SA"/>
              </w:rPr>
              <w:t>Threat * Efficacy</w:t>
            </w:r>
          </w:p>
        </w:tc>
        <w:tc>
          <w:tcPr>
            <w:tcW w:w="596" w:type="dxa"/>
            <w:shd w:val="clear" w:color="auto" w:fill="FFFFFF"/>
            <w:tcMar>
              <w:top w:w="0" w:type="dxa"/>
              <w:left w:w="75" w:type="dxa"/>
              <w:bottom w:w="0" w:type="dxa"/>
              <w:right w:w="75" w:type="dxa"/>
            </w:tcMar>
            <w:hideMark/>
          </w:tcPr>
          <w:p w14:paraId="04A0395A"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057" w:type="dxa"/>
            <w:shd w:val="clear" w:color="auto" w:fill="FFFFFF"/>
            <w:tcMar>
              <w:top w:w="0" w:type="dxa"/>
              <w:left w:w="75" w:type="dxa"/>
              <w:bottom w:w="0" w:type="dxa"/>
              <w:right w:w="75" w:type="dxa"/>
            </w:tcMar>
            <w:hideMark/>
          </w:tcPr>
          <w:p w14:paraId="11C4DDAE" w14:textId="77777777" w:rsidR="004F7484" w:rsidRPr="003F5AF2" w:rsidRDefault="004F7484" w:rsidP="004F7484">
            <w:pPr>
              <w:spacing w:line="300" w:lineRule="atLeast"/>
              <w:rPr>
                <w:rFonts w:eastAsia="Calibri"/>
                <w:lang w:bidi="ar-SA"/>
              </w:rPr>
            </w:pPr>
            <w:r w:rsidRPr="003F5AF2">
              <w:rPr>
                <w:rFonts w:eastAsia="Calibri"/>
                <w:lang w:bidi="ar-SA"/>
              </w:rPr>
              <w:t>2.925</w:t>
            </w:r>
          </w:p>
        </w:tc>
        <w:tc>
          <w:tcPr>
            <w:tcW w:w="918" w:type="dxa"/>
            <w:shd w:val="clear" w:color="auto" w:fill="FFFFFF"/>
            <w:tcMar>
              <w:top w:w="0" w:type="dxa"/>
              <w:left w:w="75" w:type="dxa"/>
              <w:bottom w:w="0" w:type="dxa"/>
              <w:right w:w="75" w:type="dxa"/>
            </w:tcMar>
            <w:hideMark/>
          </w:tcPr>
          <w:p w14:paraId="48792797" w14:textId="77777777" w:rsidR="004F7484" w:rsidRPr="003F5AF2" w:rsidRDefault="004F7484" w:rsidP="004F7484">
            <w:pPr>
              <w:spacing w:line="300" w:lineRule="atLeast"/>
              <w:rPr>
                <w:rFonts w:eastAsia="Calibri"/>
                <w:lang w:bidi="ar-SA"/>
              </w:rPr>
            </w:pPr>
            <w:r w:rsidRPr="003F5AF2">
              <w:rPr>
                <w:rFonts w:eastAsia="Calibri"/>
                <w:lang w:bidi="ar-SA"/>
              </w:rPr>
              <w:t>1.174</w:t>
            </w:r>
          </w:p>
        </w:tc>
        <w:tc>
          <w:tcPr>
            <w:tcW w:w="650" w:type="dxa"/>
            <w:shd w:val="clear" w:color="auto" w:fill="FFFFFF"/>
            <w:tcMar>
              <w:top w:w="0" w:type="dxa"/>
              <w:left w:w="75" w:type="dxa"/>
              <w:bottom w:w="0" w:type="dxa"/>
              <w:right w:w="75" w:type="dxa"/>
            </w:tcMar>
            <w:hideMark/>
          </w:tcPr>
          <w:p w14:paraId="6AF09B5A" w14:textId="77777777" w:rsidR="004F7484" w:rsidRPr="003F5AF2" w:rsidRDefault="004F7484" w:rsidP="004F7484">
            <w:pPr>
              <w:spacing w:line="300" w:lineRule="atLeast"/>
              <w:rPr>
                <w:rFonts w:eastAsia="Calibri"/>
                <w:lang w:bidi="ar-SA"/>
              </w:rPr>
            </w:pPr>
            <w:r w:rsidRPr="003F5AF2">
              <w:rPr>
                <w:rFonts w:eastAsia="Calibri"/>
                <w:lang w:bidi="ar-SA"/>
              </w:rPr>
              <w:t>.279</w:t>
            </w:r>
          </w:p>
        </w:tc>
        <w:tc>
          <w:tcPr>
            <w:tcW w:w="1226" w:type="dxa"/>
            <w:shd w:val="clear" w:color="auto" w:fill="FFFFFF"/>
            <w:tcMar>
              <w:top w:w="0" w:type="dxa"/>
              <w:left w:w="75" w:type="dxa"/>
              <w:bottom w:w="0" w:type="dxa"/>
              <w:right w:w="75" w:type="dxa"/>
            </w:tcMar>
            <w:hideMark/>
          </w:tcPr>
          <w:p w14:paraId="2B84C12F" w14:textId="77777777" w:rsidR="004F7484" w:rsidRPr="003F5AF2" w:rsidRDefault="004F7484" w:rsidP="004F7484">
            <w:pPr>
              <w:spacing w:line="300" w:lineRule="atLeast"/>
              <w:rPr>
                <w:rFonts w:eastAsia="Calibri"/>
                <w:lang w:bidi="ar-SA"/>
              </w:rPr>
            </w:pPr>
            <w:r w:rsidRPr="003F5AF2">
              <w:rPr>
                <w:rFonts w:eastAsia="Calibri"/>
                <w:lang w:bidi="ar-SA"/>
              </w:rPr>
              <w:t>.003</w:t>
            </w:r>
          </w:p>
        </w:tc>
        <w:tc>
          <w:tcPr>
            <w:tcW w:w="1070" w:type="dxa"/>
            <w:shd w:val="clear" w:color="auto" w:fill="FFFFFF"/>
            <w:tcMar>
              <w:top w:w="0" w:type="dxa"/>
              <w:left w:w="75" w:type="dxa"/>
              <w:bottom w:w="0" w:type="dxa"/>
              <w:right w:w="75" w:type="dxa"/>
            </w:tcMar>
            <w:hideMark/>
          </w:tcPr>
          <w:p w14:paraId="1EF3FAB9" w14:textId="77777777" w:rsidR="004F7484" w:rsidRPr="003F5AF2" w:rsidRDefault="004F7484" w:rsidP="004F7484">
            <w:pPr>
              <w:spacing w:line="300" w:lineRule="atLeast"/>
              <w:rPr>
                <w:rFonts w:eastAsia="Calibri"/>
                <w:lang w:bidi="ar-SA"/>
              </w:rPr>
            </w:pPr>
            <w:r w:rsidRPr="003F5AF2">
              <w:rPr>
                <w:rFonts w:eastAsia="Calibri"/>
                <w:lang w:bidi="ar-SA"/>
              </w:rPr>
              <w:t>.191</w:t>
            </w:r>
          </w:p>
        </w:tc>
      </w:tr>
      <w:tr w:rsidR="004F7484" w:rsidRPr="003F5AF2" w14:paraId="5887865E" w14:textId="77777777" w:rsidTr="00673901">
        <w:tc>
          <w:tcPr>
            <w:tcW w:w="2089" w:type="dxa"/>
            <w:shd w:val="clear" w:color="auto" w:fill="FFFFFF"/>
            <w:tcMar>
              <w:top w:w="0" w:type="dxa"/>
              <w:left w:w="75" w:type="dxa"/>
              <w:bottom w:w="0" w:type="dxa"/>
              <w:right w:w="75" w:type="dxa"/>
            </w:tcMar>
            <w:hideMark/>
          </w:tcPr>
          <w:p w14:paraId="6E021A18" w14:textId="77777777" w:rsidR="004F7484" w:rsidRPr="003F5AF2" w:rsidRDefault="004F7484" w:rsidP="004F7484">
            <w:pPr>
              <w:spacing w:line="300" w:lineRule="atLeast"/>
              <w:rPr>
                <w:rFonts w:eastAsia="Calibri"/>
                <w:lang w:bidi="ar-SA"/>
              </w:rPr>
            </w:pPr>
            <w:r w:rsidRPr="003F5AF2">
              <w:rPr>
                <w:rFonts w:eastAsia="Calibri"/>
                <w:lang w:bidi="ar-SA"/>
              </w:rPr>
              <w:t>Error</w:t>
            </w:r>
          </w:p>
        </w:tc>
        <w:tc>
          <w:tcPr>
            <w:tcW w:w="596" w:type="dxa"/>
            <w:shd w:val="clear" w:color="auto" w:fill="FFFFFF"/>
            <w:tcMar>
              <w:top w:w="0" w:type="dxa"/>
              <w:left w:w="75" w:type="dxa"/>
              <w:bottom w:w="0" w:type="dxa"/>
              <w:right w:w="75" w:type="dxa"/>
            </w:tcMar>
            <w:hideMark/>
          </w:tcPr>
          <w:p w14:paraId="61B001B4" w14:textId="77777777" w:rsidR="004F7484" w:rsidRPr="003F5AF2" w:rsidRDefault="004F7484" w:rsidP="004F7484">
            <w:pPr>
              <w:spacing w:line="300" w:lineRule="atLeast"/>
              <w:rPr>
                <w:rFonts w:eastAsia="Calibri"/>
                <w:lang w:bidi="ar-SA"/>
              </w:rPr>
            </w:pPr>
            <w:r w:rsidRPr="003F5AF2">
              <w:rPr>
                <w:rFonts w:eastAsia="Calibri"/>
                <w:lang w:bidi="ar-SA"/>
              </w:rPr>
              <w:t>440</w:t>
            </w:r>
          </w:p>
        </w:tc>
        <w:tc>
          <w:tcPr>
            <w:tcW w:w="1057" w:type="dxa"/>
            <w:shd w:val="clear" w:color="auto" w:fill="FFFFFF"/>
            <w:tcMar>
              <w:top w:w="0" w:type="dxa"/>
              <w:left w:w="75" w:type="dxa"/>
              <w:bottom w:w="0" w:type="dxa"/>
              <w:right w:w="75" w:type="dxa"/>
            </w:tcMar>
            <w:hideMark/>
          </w:tcPr>
          <w:p w14:paraId="383E4150" w14:textId="77777777" w:rsidR="004F7484" w:rsidRPr="003F5AF2" w:rsidRDefault="004F7484" w:rsidP="004F7484">
            <w:pPr>
              <w:spacing w:line="300" w:lineRule="atLeast"/>
              <w:rPr>
                <w:rFonts w:eastAsia="Calibri"/>
                <w:lang w:bidi="ar-SA"/>
              </w:rPr>
            </w:pPr>
            <w:r w:rsidRPr="003F5AF2">
              <w:rPr>
                <w:rFonts w:eastAsia="Calibri"/>
                <w:lang w:bidi="ar-SA"/>
              </w:rPr>
              <w:t>2.492</w:t>
            </w:r>
          </w:p>
        </w:tc>
        <w:tc>
          <w:tcPr>
            <w:tcW w:w="918" w:type="dxa"/>
            <w:shd w:val="clear" w:color="auto" w:fill="FFFFFF"/>
            <w:tcMar>
              <w:top w:w="0" w:type="dxa"/>
              <w:left w:w="75" w:type="dxa"/>
              <w:bottom w:w="0" w:type="dxa"/>
              <w:right w:w="75" w:type="dxa"/>
            </w:tcMar>
            <w:vAlign w:val="center"/>
            <w:hideMark/>
          </w:tcPr>
          <w:p w14:paraId="475C7B9E" w14:textId="77777777" w:rsidR="004F7484" w:rsidRPr="003F5AF2" w:rsidRDefault="004F7484" w:rsidP="004F7484">
            <w:pPr>
              <w:spacing w:line="300" w:lineRule="atLeast"/>
              <w:rPr>
                <w:rFonts w:eastAsia="Calibri"/>
                <w:lang w:bidi="ar-SA"/>
              </w:rPr>
            </w:pPr>
          </w:p>
        </w:tc>
        <w:tc>
          <w:tcPr>
            <w:tcW w:w="650" w:type="dxa"/>
            <w:shd w:val="clear" w:color="auto" w:fill="FFFFFF"/>
            <w:tcMar>
              <w:top w:w="0" w:type="dxa"/>
              <w:left w:w="75" w:type="dxa"/>
              <w:bottom w:w="0" w:type="dxa"/>
              <w:right w:w="75" w:type="dxa"/>
            </w:tcMar>
            <w:vAlign w:val="center"/>
            <w:hideMark/>
          </w:tcPr>
          <w:p w14:paraId="41FF4945" w14:textId="77777777" w:rsidR="004F7484" w:rsidRPr="003F5AF2" w:rsidRDefault="004F7484" w:rsidP="004F7484">
            <w:pPr>
              <w:spacing w:line="300" w:lineRule="atLeast"/>
              <w:rPr>
                <w:rFonts w:eastAsia="Calibri"/>
                <w:lang w:bidi="ar-SA"/>
              </w:rPr>
            </w:pPr>
          </w:p>
        </w:tc>
        <w:tc>
          <w:tcPr>
            <w:tcW w:w="1226" w:type="dxa"/>
            <w:shd w:val="clear" w:color="auto" w:fill="FFFFFF"/>
            <w:tcMar>
              <w:top w:w="0" w:type="dxa"/>
              <w:left w:w="75" w:type="dxa"/>
              <w:bottom w:w="0" w:type="dxa"/>
              <w:right w:w="75" w:type="dxa"/>
            </w:tcMar>
            <w:vAlign w:val="center"/>
            <w:hideMark/>
          </w:tcPr>
          <w:p w14:paraId="79AAB2FB" w14:textId="77777777" w:rsidR="004F7484" w:rsidRPr="003F5AF2" w:rsidRDefault="004F7484" w:rsidP="004F7484">
            <w:pPr>
              <w:spacing w:line="300" w:lineRule="atLeast"/>
              <w:rPr>
                <w:rFonts w:eastAsia="Calibri"/>
                <w:lang w:bidi="ar-SA"/>
              </w:rPr>
            </w:pPr>
          </w:p>
        </w:tc>
        <w:tc>
          <w:tcPr>
            <w:tcW w:w="1070" w:type="dxa"/>
            <w:shd w:val="clear" w:color="auto" w:fill="FFFFFF"/>
            <w:tcMar>
              <w:top w:w="0" w:type="dxa"/>
              <w:left w:w="75" w:type="dxa"/>
              <w:bottom w:w="0" w:type="dxa"/>
              <w:right w:w="75" w:type="dxa"/>
            </w:tcMar>
            <w:vAlign w:val="center"/>
            <w:hideMark/>
          </w:tcPr>
          <w:p w14:paraId="24A13C00" w14:textId="77777777" w:rsidR="004F7484" w:rsidRPr="003F5AF2" w:rsidRDefault="004F7484" w:rsidP="004F7484">
            <w:pPr>
              <w:spacing w:line="300" w:lineRule="atLeast"/>
              <w:rPr>
                <w:rFonts w:eastAsia="Calibri"/>
                <w:lang w:bidi="ar-SA"/>
              </w:rPr>
            </w:pPr>
          </w:p>
        </w:tc>
      </w:tr>
      <w:tr w:rsidR="004F7484" w:rsidRPr="003F5AF2" w14:paraId="403F2451" w14:textId="77777777" w:rsidTr="00673901">
        <w:tc>
          <w:tcPr>
            <w:tcW w:w="2089" w:type="dxa"/>
            <w:shd w:val="clear" w:color="auto" w:fill="FFFFFF"/>
            <w:tcMar>
              <w:top w:w="0" w:type="dxa"/>
              <w:left w:w="75" w:type="dxa"/>
              <w:bottom w:w="0" w:type="dxa"/>
              <w:right w:w="75" w:type="dxa"/>
            </w:tcMar>
            <w:hideMark/>
          </w:tcPr>
          <w:p w14:paraId="623AB118" w14:textId="77777777" w:rsidR="004F7484" w:rsidRPr="003F5AF2" w:rsidRDefault="004F7484" w:rsidP="004F7484">
            <w:pPr>
              <w:spacing w:line="300" w:lineRule="atLeast"/>
              <w:rPr>
                <w:rFonts w:eastAsia="Calibri"/>
                <w:lang w:bidi="ar-SA"/>
              </w:rPr>
            </w:pPr>
            <w:r w:rsidRPr="003F5AF2">
              <w:rPr>
                <w:rFonts w:eastAsia="Calibri"/>
                <w:lang w:bidi="ar-SA"/>
              </w:rPr>
              <w:t>Total</w:t>
            </w:r>
          </w:p>
        </w:tc>
        <w:tc>
          <w:tcPr>
            <w:tcW w:w="596" w:type="dxa"/>
            <w:shd w:val="clear" w:color="auto" w:fill="FFFFFF"/>
            <w:tcMar>
              <w:top w:w="0" w:type="dxa"/>
              <w:left w:w="75" w:type="dxa"/>
              <w:bottom w:w="0" w:type="dxa"/>
              <w:right w:w="75" w:type="dxa"/>
            </w:tcMar>
            <w:hideMark/>
          </w:tcPr>
          <w:p w14:paraId="00A8C39C" w14:textId="77777777" w:rsidR="004F7484" w:rsidRPr="003F5AF2" w:rsidRDefault="004F7484" w:rsidP="004F7484">
            <w:pPr>
              <w:spacing w:line="300" w:lineRule="atLeast"/>
              <w:rPr>
                <w:rFonts w:eastAsia="Calibri"/>
                <w:lang w:bidi="ar-SA"/>
              </w:rPr>
            </w:pPr>
            <w:r w:rsidRPr="003F5AF2">
              <w:rPr>
                <w:rFonts w:eastAsia="Calibri"/>
                <w:lang w:bidi="ar-SA"/>
              </w:rPr>
              <w:t>445</w:t>
            </w:r>
          </w:p>
        </w:tc>
        <w:tc>
          <w:tcPr>
            <w:tcW w:w="1057" w:type="dxa"/>
            <w:shd w:val="clear" w:color="auto" w:fill="FFFFFF"/>
            <w:tcMar>
              <w:top w:w="0" w:type="dxa"/>
              <w:left w:w="75" w:type="dxa"/>
              <w:bottom w:w="0" w:type="dxa"/>
              <w:right w:w="75" w:type="dxa"/>
            </w:tcMar>
            <w:vAlign w:val="center"/>
            <w:hideMark/>
          </w:tcPr>
          <w:p w14:paraId="6564DBA3" w14:textId="77777777" w:rsidR="004F7484" w:rsidRPr="003F5AF2" w:rsidRDefault="004F7484" w:rsidP="004F7484">
            <w:pPr>
              <w:spacing w:line="300" w:lineRule="atLeast"/>
              <w:rPr>
                <w:rFonts w:eastAsia="Calibri"/>
                <w:lang w:bidi="ar-SA"/>
              </w:rPr>
            </w:pPr>
          </w:p>
        </w:tc>
        <w:tc>
          <w:tcPr>
            <w:tcW w:w="918" w:type="dxa"/>
            <w:shd w:val="clear" w:color="auto" w:fill="FFFFFF"/>
            <w:tcMar>
              <w:top w:w="0" w:type="dxa"/>
              <w:left w:w="75" w:type="dxa"/>
              <w:bottom w:w="0" w:type="dxa"/>
              <w:right w:w="75" w:type="dxa"/>
            </w:tcMar>
            <w:vAlign w:val="center"/>
            <w:hideMark/>
          </w:tcPr>
          <w:p w14:paraId="694ADD3F" w14:textId="77777777" w:rsidR="004F7484" w:rsidRPr="003F5AF2" w:rsidRDefault="004F7484" w:rsidP="004F7484">
            <w:pPr>
              <w:spacing w:line="300" w:lineRule="atLeast"/>
              <w:rPr>
                <w:rFonts w:eastAsia="Calibri"/>
                <w:lang w:bidi="ar-SA"/>
              </w:rPr>
            </w:pPr>
          </w:p>
        </w:tc>
        <w:tc>
          <w:tcPr>
            <w:tcW w:w="650" w:type="dxa"/>
            <w:shd w:val="clear" w:color="auto" w:fill="FFFFFF"/>
            <w:tcMar>
              <w:top w:w="0" w:type="dxa"/>
              <w:left w:w="75" w:type="dxa"/>
              <w:bottom w:w="0" w:type="dxa"/>
              <w:right w:w="75" w:type="dxa"/>
            </w:tcMar>
            <w:vAlign w:val="center"/>
            <w:hideMark/>
          </w:tcPr>
          <w:p w14:paraId="7816A7CE" w14:textId="77777777" w:rsidR="004F7484" w:rsidRPr="003F5AF2" w:rsidRDefault="004F7484" w:rsidP="004F7484">
            <w:pPr>
              <w:spacing w:line="300" w:lineRule="atLeast"/>
              <w:rPr>
                <w:rFonts w:eastAsia="Calibri"/>
                <w:lang w:bidi="ar-SA"/>
              </w:rPr>
            </w:pPr>
          </w:p>
        </w:tc>
        <w:tc>
          <w:tcPr>
            <w:tcW w:w="1226" w:type="dxa"/>
            <w:shd w:val="clear" w:color="auto" w:fill="FFFFFF"/>
            <w:tcMar>
              <w:top w:w="0" w:type="dxa"/>
              <w:left w:w="75" w:type="dxa"/>
              <w:bottom w:w="0" w:type="dxa"/>
              <w:right w:w="75" w:type="dxa"/>
            </w:tcMar>
            <w:vAlign w:val="center"/>
            <w:hideMark/>
          </w:tcPr>
          <w:p w14:paraId="18307596" w14:textId="77777777" w:rsidR="004F7484" w:rsidRPr="003F5AF2" w:rsidRDefault="004F7484" w:rsidP="004F7484">
            <w:pPr>
              <w:spacing w:line="300" w:lineRule="atLeast"/>
              <w:rPr>
                <w:rFonts w:eastAsia="Calibri"/>
                <w:lang w:bidi="ar-SA"/>
              </w:rPr>
            </w:pPr>
          </w:p>
        </w:tc>
        <w:tc>
          <w:tcPr>
            <w:tcW w:w="1070" w:type="dxa"/>
            <w:shd w:val="clear" w:color="auto" w:fill="FFFFFF"/>
            <w:tcMar>
              <w:top w:w="0" w:type="dxa"/>
              <w:left w:w="75" w:type="dxa"/>
              <w:bottom w:w="0" w:type="dxa"/>
              <w:right w:w="75" w:type="dxa"/>
            </w:tcMar>
            <w:vAlign w:val="center"/>
            <w:hideMark/>
          </w:tcPr>
          <w:p w14:paraId="161BB6C3" w14:textId="77777777" w:rsidR="004F7484" w:rsidRPr="003F5AF2" w:rsidRDefault="004F7484" w:rsidP="004F7484">
            <w:pPr>
              <w:spacing w:line="300" w:lineRule="atLeast"/>
              <w:rPr>
                <w:rFonts w:eastAsia="Calibri"/>
                <w:lang w:bidi="ar-SA"/>
              </w:rPr>
            </w:pPr>
          </w:p>
        </w:tc>
      </w:tr>
      <w:tr w:rsidR="004F7484" w:rsidRPr="003F5AF2" w14:paraId="5FBF7F1A" w14:textId="77777777" w:rsidTr="00673901">
        <w:tc>
          <w:tcPr>
            <w:tcW w:w="2089" w:type="dxa"/>
            <w:shd w:val="clear" w:color="auto" w:fill="FFFFFF"/>
            <w:tcMar>
              <w:top w:w="0" w:type="dxa"/>
              <w:left w:w="75" w:type="dxa"/>
              <w:bottom w:w="0" w:type="dxa"/>
              <w:right w:w="75" w:type="dxa"/>
            </w:tcMar>
            <w:hideMark/>
          </w:tcPr>
          <w:p w14:paraId="51610A39" w14:textId="77777777" w:rsidR="004F7484" w:rsidRPr="003F5AF2" w:rsidRDefault="004F7484" w:rsidP="004F7484">
            <w:pPr>
              <w:spacing w:line="300" w:lineRule="atLeast"/>
              <w:rPr>
                <w:rFonts w:eastAsia="Calibri"/>
                <w:lang w:bidi="ar-SA"/>
              </w:rPr>
            </w:pPr>
            <w:r w:rsidRPr="003F5AF2">
              <w:rPr>
                <w:rFonts w:eastAsia="Calibri"/>
                <w:lang w:bidi="ar-SA"/>
              </w:rPr>
              <w:t>Corrected Total</w:t>
            </w:r>
          </w:p>
        </w:tc>
        <w:tc>
          <w:tcPr>
            <w:tcW w:w="596" w:type="dxa"/>
            <w:shd w:val="clear" w:color="auto" w:fill="FFFFFF"/>
            <w:tcMar>
              <w:top w:w="0" w:type="dxa"/>
              <w:left w:w="75" w:type="dxa"/>
              <w:bottom w:w="0" w:type="dxa"/>
              <w:right w:w="75" w:type="dxa"/>
            </w:tcMar>
            <w:hideMark/>
          </w:tcPr>
          <w:p w14:paraId="12D1FB89" w14:textId="77777777" w:rsidR="004F7484" w:rsidRPr="003F5AF2" w:rsidRDefault="004F7484" w:rsidP="004F7484">
            <w:pPr>
              <w:spacing w:line="300" w:lineRule="atLeast"/>
              <w:rPr>
                <w:rFonts w:eastAsia="Calibri"/>
                <w:lang w:bidi="ar-SA"/>
              </w:rPr>
            </w:pPr>
            <w:r w:rsidRPr="003F5AF2">
              <w:rPr>
                <w:rFonts w:eastAsia="Calibri"/>
                <w:lang w:bidi="ar-SA"/>
              </w:rPr>
              <w:t>444</w:t>
            </w:r>
          </w:p>
        </w:tc>
        <w:tc>
          <w:tcPr>
            <w:tcW w:w="1057" w:type="dxa"/>
            <w:shd w:val="clear" w:color="auto" w:fill="FFFFFF"/>
            <w:tcMar>
              <w:top w:w="0" w:type="dxa"/>
              <w:left w:w="75" w:type="dxa"/>
              <w:bottom w:w="0" w:type="dxa"/>
              <w:right w:w="75" w:type="dxa"/>
            </w:tcMar>
            <w:vAlign w:val="center"/>
            <w:hideMark/>
          </w:tcPr>
          <w:p w14:paraId="1CAB6D8B" w14:textId="77777777" w:rsidR="004F7484" w:rsidRPr="003F5AF2" w:rsidRDefault="004F7484" w:rsidP="004F7484">
            <w:pPr>
              <w:spacing w:line="300" w:lineRule="atLeast"/>
              <w:rPr>
                <w:rFonts w:eastAsia="Calibri"/>
                <w:lang w:bidi="ar-SA"/>
              </w:rPr>
            </w:pPr>
          </w:p>
        </w:tc>
        <w:tc>
          <w:tcPr>
            <w:tcW w:w="918" w:type="dxa"/>
            <w:shd w:val="clear" w:color="auto" w:fill="FFFFFF"/>
            <w:tcMar>
              <w:top w:w="0" w:type="dxa"/>
              <w:left w:w="75" w:type="dxa"/>
              <w:bottom w:w="0" w:type="dxa"/>
              <w:right w:w="75" w:type="dxa"/>
            </w:tcMar>
            <w:vAlign w:val="center"/>
            <w:hideMark/>
          </w:tcPr>
          <w:p w14:paraId="77963EDD" w14:textId="77777777" w:rsidR="004F7484" w:rsidRPr="003F5AF2" w:rsidRDefault="004F7484" w:rsidP="004F7484">
            <w:pPr>
              <w:spacing w:line="300" w:lineRule="atLeast"/>
              <w:rPr>
                <w:rFonts w:eastAsia="Calibri"/>
                <w:lang w:bidi="ar-SA"/>
              </w:rPr>
            </w:pPr>
          </w:p>
        </w:tc>
        <w:tc>
          <w:tcPr>
            <w:tcW w:w="650" w:type="dxa"/>
            <w:shd w:val="clear" w:color="auto" w:fill="FFFFFF"/>
            <w:tcMar>
              <w:top w:w="0" w:type="dxa"/>
              <w:left w:w="75" w:type="dxa"/>
              <w:bottom w:w="0" w:type="dxa"/>
              <w:right w:w="75" w:type="dxa"/>
            </w:tcMar>
            <w:vAlign w:val="center"/>
            <w:hideMark/>
          </w:tcPr>
          <w:p w14:paraId="59F6AE87" w14:textId="77777777" w:rsidR="004F7484" w:rsidRPr="003F5AF2" w:rsidRDefault="004F7484" w:rsidP="004F7484">
            <w:pPr>
              <w:spacing w:line="300" w:lineRule="atLeast"/>
              <w:rPr>
                <w:rFonts w:eastAsia="Calibri"/>
                <w:lang w:bidi="ar-SA"/>
              </w:rPr>
            </w:pPr>
          </w:p>
        </w:tc>
        <w:tc>
          <w:tcPr>
            <w:tcW w:w="1226" w:type="dxa"/>
            <w:shd w:val="clear" w:color="auto" w:fill="FFFFFF"/>
            <w:tcMar>
              <w:top w:w="0" w:type="dxa"/>
              <w:left w:w="75" w:type="dxa"/>
              <w:bottom w:w="0" w:type="dxa"/>
              <w:right w:w="75" w:type="dxa"/>
            </w:tcMar>
            <w:vAlign w:val="center"/>
            <w:hideMark/>
          </w:tcPr>
          <w:p w14:paraId="67924FD3" w14:textId="77777777" w:rsidR="004F7484" w:rsidRPr="003F5AF2" w:rsidRDefault="004F7484" w:rsidP="004F7484">
            <w:pPr>
              <w:spacing w:line="300" w:lineRule="atLeast"/>
              <w:rPr>
                <w:rFonts w:eastAsia="Calibri"/>
                <w:lang w:bidi="ar-SA"/>
              </w:rPr>
            </w:pPr>
          </w:p>
        </w:tc>
        <w:tc>
          <w:tcPr>
            <w:tcW w:w="1070" w:type="dxa"/>
            <w:shd w:val="clear" w:color="auto" w:fill="FFFFFF"/>
            <w:tcMar>
              <w:top w:w="0" w:type="dxa"/>
              <w:left w:w="75" w:type="dxa"/>
              <w:bottom w:w="0" w:type="dxa"/>
              <w:right w:w="75" w:type="dxa"/>
            </w:tcMar>
            <w:vAlign w:val="center"/>
            <w:hideMark/>
          </w:tcPr>
          <w:p w14:paraId="730D493C" w14:textId="77777777" w:rsidR="004F7484" w:rsidRPr="003F5AF2" w:rsidRDefault="004F7484" w:rsidP="004F7484">
            <w:pPr>
              <w:spacing w:line="300" w:lineRule="atLeast"/>
              <w:rPr>
                <w:rFonts w:eastAsia="Calibri"/>
                <w:lang w:bidi="ar-SA"/>
              </w:rPr>
            </w:pPr>
          </w:p>
        </w:tc>
      </w:tr>
    </w:tbl>
    <w:p w14:paraId="507BEF79"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.017(</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.008).</w:t>
      </w:r>
    </w:p>
    <w:p w14:paraId="3D9EC56E"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 xml:space="preserve"> *</w:t>
      </w:r>
      <w:r w:rsidRPr="003F5AF2">
        <w:rPr>
          <w:rFonts w:eastAsia="Calibri"/>
          <w:i/>
          <w:iCs/>
          <w:lang w:bidi="ar-SA"/>
        </w:rPr>
        <w:t>p</w:t>
      </w:r>
      <w:r w:rsidRPr="003F5AF2">
        <w:rPr>
          <w:rFonts w:eastAsia="Calibri"/>
          <w:lang w:bidi="ar-SA"/>
        </w:rPr>
        <w:t xml:space="preserve"> &lt; .05</w:t>
      </w:r>
    </w:p>
    <w:p w14:paraId="0F08E9F3" w14:textId="77777777" w:rsidR="004F7484" w:rsidRPr="003F5AF2" w:rsidRDefault="004F7484" w:rsidP="004F7484">
      <w:pPr>
        <w:spacing w:line="300" w:lineRule="atLeast"/>
        <w:rPr>
          <w:rFonts w:eastAsia="Calibri"/>
          <w:sz w:val="18"/>
          <w:szCs w:val="18"/>
          <w:lang w:bidi="ar-SA"/>
        </w:rPr>
      </w:pPr>
    </w:p>
    <w:p w14:paraId="6403D2B6" w14:textId="77777777" w:rsidR="004F7484" w:rsidRPr="003F5AF2" w:rsidRDefault="004F7484" w:rsidP="004F7484">
      <w:pPr>
        <w:spacing w:line="300" w:lineRule="atLeast"/>
        <w:rPr>
          <w:rFonts w:eastAsia="Calibri"/>
          <w:sz w:val="18"/>
          <w:szCs w:val="18"/>
          <w:lang w:bidi="ar-SA"/>
        </w:rPr>
      </w:pPr>
    </w:p>
    <w:p w14:paraId="01B77C3E" w14:textId="77777777" w:rsidR="004F7484" w:rsidRPr="003F5AF2" w:rsidRDefault="004F7484" w:rsidP="004F7484">
      <w:pPr>
        <w:spacing w:line="300" w:lineRule="atLeast"/>
        <w:rPr>
          <w:rFonts w:eastAsia="Calibri"/>
          <w:sz w:val="18"/>
          <w:szCs w:val="18"/>
          <w:lang w:bidi="ar-SA"/>
        </w:rPr>
      </w:pPr>
    </w:p>
    <w:p w14:paraId="1F67BA6E" w14:textId="022A3A60" w:rsidR="004F7484" w:rsidRPr="003F5AF2" w:rsidRDefault="004915B2" w:rsidP="004915B2">
      <w:pPr>
        <w:spacing w:line="240" w:lineRule="auto"/>
        <w:rPr>
          <w:rFonts w:eastAsia="Calibri"/>
          <w:sz w:val="18"/>
          <w:szCs w:val="18"/>
          <w:lang w:bidi="ar-SA"/>
        </w:rPr>
      </w:pPr>
      <w:r>
        <w:rPr>
          <w:rFonts w:eastAsia="Calibri"/>
          <w:sz w:val="18"/>
          <w:szCs w:val="18"/>
          <w:lang w:bidi="ar-SA"/>
        </w:rPr>
        <w:br w:type="page"/>
      </w:r>
    </w:p>
    <w:p w14:paraId="5A45CCAD" w14:textId="268AA463" w:rsidR="00673901" w:rsidRPr="003F5AF2" w:rsidRDefault="00673901" w:rsidP="00673901">
      <w:pPr>
        <w:pStyle w:val="Caption"/>
        <w:keepNext/>
      </w:pPr>
      <w:bookmarkStart w:id="113" w:name="_Toc520840126"/>
      <w:r w:rsidRPr="003F5AF2">
        <w:lastRenderedPageBreak/>
        <w:t>Table</w:t>
      </w:r>
      <w:r w:rsidR="004915B2">
        <w:t xml:space="preserve"> 21</w:t>
      </w:r>
      <w:r w:rsidRPr="003F5AF2">
        <w:t>.</w:t>
      </w:r>
      <w:r w:rsidR="004915B2">
        <w:t xml:space="preserve"> </w:t>
      </w:r>
      <w:r w:rsidRPr="003F5AF2">
        <w:t>ANCOVA Summary Table for Attitude towards Exercise</w:t>
      </w:r>
      <w:bookmarkEnd w:id="113"/>
    </w:p>
    <w:tbl>
      <w:tblPr>
        <w:tblW w:w="6972"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977"/>
        <w:gridCol w:w="524"/>
        <w:gridCol w:w="1016"/>
        <w:gridCol w:w="1016"/>
        <w:gridCol w:w="650"/>
        <w:gridCol w:w="616"/>
        <w:gridCol w:w="1173"/>
      </w:tblGrid>
      <w:tr w:rsidR="004F7484" w:rsidRPr="003F5AF2" w14:paraId="0A24B4D4" w14:textId="77777777" w:rsidTr="00673901">
        <w:tc>
          <w:tcPr>
            <w:tcW w:w="1977"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967C51B" w14:textId="77777777" w:rsidR="004F7484" w:rsidRPr="003F5AF2" w:rsidRDefault="004F7484" w:rsidP="004F7484">
            <w:pPr>
              <w:spacing w:line="300" w:lineRule="atLeast"/>
              <w:rPr>
                <w:rFonts w:eastAsia="Calibri"/>
                <w:lang w:bidi="ar-SA"/>
              </w:rPr>
            </w:pPr>
            <w:r w:rsidRPr="003F5AF2">
              <w:rPr>
                <w:rFonts w:eastAsia="Calibri"/>
                <w:lang w:bidi="ar-SA"/>
              </w:rPr>
              <w:t>Source</w:t>
            </w:r>
          </w:p>
        </w:tc>
        <w:tc>
          <w:tcPr>
            <w:tcW w:w="524"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4D019106" w14:textId="77777777" w:rsidR="004F7484" w:rsidRPr="003F5AF2" w:rsidRDefault="004F7484" w:rsidP="004F7484">
            <w:pPr>
              <w:spacing w:line="300" w:lineRule="atLeast"/>
              <w:rPr>
                <w:rFonts w:eastAsia="Calibri"/>
                <w:i/>
                <w:lang w:bidi="ar-SA"/>
              </w:rPr>
            </w:pPr>
            <w:proofErr w:type="spellStart"/>
            <w:r w:rsidRPr="003F5AF2">
              <w:rPr>
                <w:rFonts w:eastAsia="Calibri"/>
                <w:i/>
                <w:lang w:bidi="ar-SA"/>
              </w:rPr>
              <w:t>df</w:t>
            </w:r>
            <w:proofErr w:type="spellEnd"/>
          </w:p>
        </w:tc>
        <w:tc>
          <w:tcPr>
            <w:tcW w:w="101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50256274" w14:textId="77777777" w:rsidR="004F7484" w:rsidRPr="003F5AF2" w:rsidRDefault="004F7484" w:rsidP="004F7484">
            <w:pPr>
              <w:spacing w:line="300" w:lineRule="atLeast"/>
              <w:rPr>
                <w:rFonts w:eastAsia="Calibri"/>
                <w:i/>
                <w:lang w:bidi="ar-SA"/>
              </w:rPr>
            </w:pPr>
            <w:r w:rsidRPr="003F5AF2">
              <w:rPr>
                <w:rFonts w:eastAsia="Calibri"/>
                <w:i/>
                <w:lang w:bidi="ar-SA"/>
              </w:rPr>
              <w:t>MS</w:t>
            </w:r>
          </w:p>
        </w:tc>
        <w:tc>
          <w:tcPr>
            <w:tcW w:w="101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453EDCB9" w14:textId="77777777" w:rsidR="004F7484" w:rsidRPr="003F5AF2" w:rsidRDefault="004F7484" w:rsidP="004F7484">
            <w:pPr>
              <w:spacing w:line="300" w:lineRule="atLeast"/>
              <w:rPr>
                <w:rFonts w:eastAsia="Calibri"/>
                <w:i/>
                <w:lang w:bidi="ar-SA"/>
              </w:rPr>
            </w:pPr>
            <w:r w:rsidRPr="003F5AF2">
              <w:rPr>
                <w:rFonts w:eastAsia="Calibri"/>
                <w:i/>
                <w:lang w:bidi="ar-SA"/>
              </w:rPr>
              <w:t>F</w:t>
            </w:r>
          </w:p>
        </w:tc>
        <w:tc>
          <w:tcPr>
            <w:tcW w:w="65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17A68438" w14:textId="77777777" w:rsidR="004F7484" w:rsidRPr="003F5AF2" w:rsidRDefault="004F7484" w:rsidP="004F7484">
            <w:pPr>
              <w:spacing w:line="300" w:lineRule="atLeast"/>
              <w:rPr>
                <w:rFonts w:eastAsia="Calibri"/>
                <w:i/>
                <w:lang w:bidi="ar-SA"/>
              </w:rPr>
            </w:pPr>
            <w:r w:rsidRPr="003F5AF2">
              <w:rPr>
                <w:rFonts w:eastAsia="Calibri"/>
                <w:i/>
                <w:lang w:bidi="ar-SA"/>
              </w:rPr>
              <w:t>p</w:t>
            </w:r>
          </w:p>
        </w:tc>
        <w:tc>
          <w:tcPr>
            <w:tcW w:w="61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A2B181B" w14:textId="77777777" w:rsidR="004F7484" w:rsidRPr="003F5AF2" w:rsidRDefault="004F7484" w:rsidP="004F7484">
            <w:pPr>
              <w:spacing w:line="300" w:lineRule="atLeast"/>
              <w:rPr>
                <w:rFonts w:eastAsia="Calibri"/>
                <w:i/>
                <w:lang w:bidi="ar-SA"/>
              </w:rPr>
            </w:pPr>
            <w:r w:rsidRPr="003F5AF2">
              <w:rPr>
                <w:i/>
              </w:rPr>
              <w:t>η</w:t>
            </w:r>
            <w:r w:rsidRPr="003F5AF2">
              <w:rPr>
                <w:i/>
                <w:vertAlign w:val="superscript"/>
              </w:rPr>
              <w:t>2</w:t>
            </w:r>
            <w:r w:rsidRPr="003F5AF2">
              <w:rPr>
                <w:i/>
                <w:vertAlign w:val="subscript"/>
              </w:rPr>
              <w:t>part</w:t>
            </w:r>
          </w:p>
        </w:tc>
        <w:tc>
          <w:tcPr>
            <w:tcW w:w="1173"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1248B3C1" w14:textId="77777777" w:rsidR="004F7484" w:rsidRPr="003F5AF2" w:rsidRDefault="004F7484" w:rsidP="004F7484">
            <w:pPr>
              <w:spacing w:line="300" w:lineRule="atLeast"/>
              <w:rPr>
                <w:rFonts w:eastAsia="Calibri"/>
                <w:i/>
                <w:lang w:bidi="ar-SA"/>
              </w:rPr>
            </w:pPr>
            <w:r w:rsidRPr="003F5AF2">
              <w:rPr>
                <w:rFonts w:eastAsia="Calibri"/>
                <w:i/>
                <w:lang w:bidi="ar-SA"/>
              </w:rPr>
              <w:t>Observed Power</w:t>
            </w:r>
          </w:p>
        </w:tc>
      </w:tr>
      <w:tr w:rsidR="004F7484" w:rsidRPr="003F5AF2" w14:paraId="462C7898" w14:textId="77777777" w:rsidTr="00673901">
        <w:tc>
          <w:tcPr>
            <w:tcW w:w="1977" w:type="dxa"/>
            <w:tcBorders>
              <w:top w:val="single" w:sz="4" w:space="0" w:color="auto"/>
            </w:tcBorders>
            <w:shd w:val="clear" w:color="auto" w:fill="FFFFFF"/>
            <w:tcMar>
              <w:top w:w="0" w:type="dxa"/>
              <w:left w:w="75" w:type="dxa"/>
              <w:bottom w:w="0" w:type="dxa"/>
              <w:right w:w="75" w:type="dxa"/>
            </w:tcMar>
            <w:hideMark/>
          </w:tcPr>
          <w:p w14:paraId="3D39E7F5" w14:textId="77777777" w:rsidR="004F7484" w:rsidRPr="003F5AF2" w:rsidRDefault="004F7484" w:rsidP="004F7484">
            <w:pPr>
              <w:spacing w:line="300" w:lineRule="atLeast"/>
              <w:rPr>
                <w:rFonts w:eastAsia="Calibri"/>
                <w:lang w:bidi="ar-SA"/>
              </w:rPr>
            </w:pPr>
            <w:proofErr w:type="spellStart"/>
            <w:r w:rsidRPr="003F5AF2">
              <w:rPr>
                <w:rFonts w:eastAsia="Calibri"/>
                <w:lang w:bidi="ar-SA"/>
              </w:rPr>
              <w:t>Exercise_Behavior</w:t>
            </w:r>
            <w:proofErr w:type="spellEnd"/>
          </w:p>
        </w:tc>
        <w:tc>
          <w:tcPr>
            <w:tcW w:w="524" w:type="dxa"/>
            <w:tcBorders>
              <w:top w:val="single" w:sz="4" w:space="0" w:color="auto"/>
            </w:tcBorders>
            <w:shd w:val="clear" w:color="auto" w:fill="FFFFFF"/>
            <w:tcMar>
              <w:top w:w="0" w:type="dxa"/>
              <w:left w:w="75" w:type="dxa"/>
              <w:bottom w:w="0" w:type="dxa"/>
              <w:right w:w="75" w:type="dxa"/>
            </w:tcMar>
            <w:hideMark/>
          </w:tcPr>
          <w:p w14:paraId="71846BA8"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016" w:type="dxa"/>
            <w:tcBorders>
              <w:top w:val="single" w:sz="4" w:space="0" w:color="auto"/>
            </w:tcBorders>
            <w:shd w:val="clear" w:color="auto" w:fill="FFFFFF"/>
            <w:tcMar>
              <w:top w:w="0" w:type="dxa"/>
              <w:left w:w="75" w:type="dxa"/>
              <w:bottom w:w="0" w:type="dxa"/>
              <w:right w:w="75" w:type="dxa"/>
            </w:tcMar>
            <w:hideMark/>
          </w:tcPr>
          <w:p w14:paraId="0022FB14" w14:textId="77777777" w:rsidR="004F7484" w:rsidRPr="003F5AF2" w:rsidRDefault="004F7484" w:rsidP="004F7484">
            <w:pPr>
              <w:spacing w:line="300" w:lineRule="atLeast"/>
              <w:rPr>
                <w:rFonts w:eastAsia="Calibri"/>
                <w:lang w:bidi="ar-SA"/>
              </w:rPr>
            </w:pPr>
            <w:r w:rsidRPr="003F5AF2">
              <w:rPr>
                <w:rFonts w:eastAsia="Calibri"/>
                <w:lang w:bidi="ar-SA"/>
              </w:rPr>
              <w:t>.143</w:t>
            </w:r>
          </w:p>
        </w:tc>
        <w:tc>
          <w:tcPr>
            <w:tcW w:w="1016" w:type="dxa"/>
            <w:tcBorders>
              <w:top w:val="single" w:sz="4" w:space="0" w:color="auto"/>
            </w:tcBorders>
            <w:shd w:val="clear" w:color="auto" w:fill="FFFFFF"/>
            <w:tcMar>
              <w:top w:w="0" w:type="dxa"/>
              <w:left w:w="75" w:type="dxa"/>
              <w:bottom w:w="0" w:type="dxa"/>
              <w:right w:w="75" w:type="dxa"/>
            </w:tcMar>
            <w:hideMark/>
          </w:tcPr>
          <w:p w14:paraId="5906E93C" w14:textId="77777777" w:rsidR="004F7484" w:rsidRPr="003F5AF2" w:rsidRDefault="004F7484" w:rsidP="004F7484">
            <w:pPr>
              <w:spacing w:line="300" w:lineRule="atLeast"/>
              <w:rPr>
                <w:rFonts w:eastAsia="Calibri"/>
                <w:lang w:bidi="ar-SA"/>
              </w:rPr>
            </w:pPr>
            <w:r w:rsidRPr="003F5AF2">
              <w:rPr>
                <w:rFonts w:eastAsia="Calibri"/>
                <w:lang w:bidi="ar-SA"/>
              </w:rPr>
              <w:t>.198</w:t>
            </w:r>
          </w:p>
        </w:tc>
        <w:tc>
          <w:tcPr>
            <w:tcW w:w="650" w:type="dxa"/>
            <w:tcBorders>
              <w:top w:val="single" w:sz="4" w:space="0" w:color="auto"/>
            </w:tcBorders>
            <w:shd w:val="clear" w:color="auto" w:fill="FFFFFF"/>
            <w:tcMar>
              <w:top w:w="0" w:type="dxa"/>
              <w:left w:w="75" w:type="dxa"/>
              <w:bottom w:w="0" w:type="dxa"/>
              <w:right w:w="75" w:type="dxa"/>
            </w:tcMar>
            <w:hideMark/>
          </w:tcPr>
          <w:p w14:paraId="792E7AC3" w14:textId="77777777" w:rsidR="004F7484" w:rsidRPr="003F5AF2" w:rsidRDefault="004F7484" w:rsidP="004F7484">
            <w:pPr>
              <w:spacing w:line="300" w:lineRule="atLeast"/>
              <w:rPr>
                <w:rFonts w:eastAsia="Calibri"/>
                <w:lang w:bidi="ar-SA"/>
              </w:rPr>
            </w:pPr>
            <w:r w:rsidRPr="003F5AF2">
              <w:rPr>
                <w:rFonts w:eastAsia="Calibri"/>
                <w:lang w:bidi="ar-SA"/>
              </w:rPr>
              <w:t>.657</w:t>
            </w:r>
          </w:p>
        </w:tc>
        <w:tc>
          <w:tcPr>
            <w:tcW w:w="616" w:type="dxa"/>
            <w:tcBorders>
              <w:top w:val="single" w:sz="4" w:space="0" w:color="auto"/>
            </w:tcBorders>
            <w:shd w:val="clear" w:color="auto" w:fill="FFFFFF"/>
            <w:tcMar>
              <w:top w:w="0" w:type="dxa"/>
              <w:left w:w="75" w:type="dxa"/>
              <w:bottom w:w="0" w:type="dxa"/>
              <w:right w:w="75" w:type="dxa"/>
            </w:tcMar>
            <w:hideMark/>
          </w:tcPr>
          <w:p w14:paraId="07287C83" w14:textId="77777777" w:rsidR="004F7484" w:rsidRPr="003F5AF2" w:rsidRDefault="004F7484" w:rsidP="004F7484">
            <w:pPr>
              <w:spacing w:line="300" w:lineRule="atLeast"/>
              <w:rPr>
                <w:rFonts w:eastAsia="Calibri"/>
                <w:lang w:bidi="ar-SA"/>
              </w:rPr>
            </w:pPr>
            <w:r w:rsidRPr="003F5AF2">
              <w:rPr>
                <w:rFonts w:eastAsia="Calibri"/>
                <w:lang w:bidi="ar-SA"/>
              </w:rPr>
              <w:t>.000</w:t>
            </w:r>
          </w:p>
        </w:tc>
        <w:tc>
          <w:tcPr>
            <w:tcW w:w="1173" w:type="dxa"/>
            <w:tcBorders>
              <w:top w:val="single" w:sz="4" w:space="0" w:color="auto"/>
            </w:tcBorders>
            <w:shd w:val="clear" w:color="auto" w:fill="FFFFFF"/>
            <w:tcMar>
              <w:top w:w="0" w:type="dxa"/>
              <w:left w:w="75" w:type="dxa"/>
              <w:bottom w:w="0" w:type="dxa"/>
              <w:right w:w="75" w:type="dxa"/>
            </w:tcMar>
            <w:hideMark/>
          </w:tcPr>
          <w:p w14:paraId="373D4FD5" w14:textId="77777777" w:rsidR="004F7484" w:rsidRPr="003F5AF2" w:rsidRDefault="004F7484" w:rsidP="004F7484">
            <w:pPr>
              <w:spacing w:line="300" w:lineRule="atLeast"/>
              <w:rPr>
                <w:rFonts w:eastAsia="Calibri"/>
                <w:lang w:bidi="ar-SA"/>
              </w:rPr>
            </w:pPr>
            <w:r w:rsidRPr="003F5AF2">
              <w:rPr>
                <w:rFonts w:eastAsia="Calibri"/>
                <w:lang w:bidi="ar-SA"/>
              </w:rPr>
              <w:t>.073</w:t>
            </w:r>
          </w:p>
        </w:tc>
      </w:tr>
      <w:tr w:rsidR="004F7484" w:rsidRPr="003F5AF2" w14:paraId="22BA1CA2" w14:textId="77777777" w:rsidTr="00673901">
        <w:tc>
          <w:tcPr>
            <w:tcW w:w="1977" w:type="dxa"/>
            <w:shd w:val="clear" w:color="auto" w:fill="FFFFFF"/>
            <w:tcMar>
              <w:top w:w="0" w:type="dxa"/>
              <w:left w:w="75" w:type="dxa"/>
              <w:bottom w:w="0" w:type="dxa"/>
              <w:right w:w="75" w:type="dxa"/>
            </w:tcMar>
            <w:hideMark/>
          </w:tcPr>
          <w:p w14:paraId="331B2D5F" w14:textId="77777777" w:rsidR="004F7484" w:rsidRPr="003F5AF2" w:rsidRDefault="004F7484" w:rsidP="004F7484">
            <w:pPr>
              <w:spacing w:line="300" w:lineRule="atLeast"/>
              <w:rPr>
                <w:rFonts w:eastAsia="Calibri"/>
                <w:lang w:bidi="ar-SA"/>
              </w:rPr>
            </w:pPr>
            <w:r w:rsidRPr="003F5AF2">
              <w:rPr>
                <w:rFonts w:eastAsia="Calibri"/>
                <w:lang w:bidi="ar-SA"/>
              </w:rPr>
              <w:t>Threat</w:t>
            </w:r>
          </w:p>
        </w:tc>
        <w:tc>
          <w:tcPr>
            <w:tcW w:w="524" w:type="dxa"/>
            <w:shd w:val="clear" w:color="auto" w:fill="FFFFFF"/>
            <w:tcMar>
              <w:top w:w="0" w:type="dxa"/>
              <w:left w:w="75" w:type="dxa"/>
              <w:bottom w:w="0" w:type="dxa"/>
              <w:right w:w="75" w:type="dxa"/>
            </w:tcMar>
            <w:hideMark/>
          </w:tcPr>
          <w:p w14:paraId="34A85A4C"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016" w:type="dxa"/>
            <w:shd w:val="clear" w:color="auto" w:fill="FFFFFF"/>
            <w:tcMar>
              <w:top w:w="0" w:type="dxa"/>
              <w:left w:w="75" w:type="dxa"/>
              <w:bottom w:w="0" w:type="dxa"/>
              <w:right w:w="75" w:type="dxa"/>
            </w:tcMar>
            <w:hideMark/>
          </w:tcPr>
          <w:p w14:paraId="399CE5B5" w14:textId="77777777" w:rsidR="004F7484" w:rsidRPr="003F5AF2" w:rsidRDefault="004F7484" w:rsidP="004F7484">
            <w:pPr>
              <w:spacing w:line="300" w:lineRule="atLeast"/>
              <w:rPr>
                <w:rFonts w:eastAsia="Calibri"/>
                <w:lang w:bidi="ar-SA"/>
              </w:rPr>
            </w:pPr>
            <w:r w:rsidRPr="003F5AF2">
              <w:rPr>
                <w:rFonts w:eastAsia="Calibri"/>
                <w:lang w:bidi="ar-SA"/>
              </w:rPr>
              <w:t>.217</w:t>
            </w:r>
          </w:p>
        </w:tc>
        <w:tc>
          <w:tcPr>
            <w:tcW w:w="1016" w:type="dxa"/>
            <w:shd w:val="clear" w:color="auto" w:fill="FFFFFF"/>
            <w:tcMar>
              <w:top w:w="0" w:type="dxa"/>
              <w:left w:w="75" w:type="dxa"/>
              <w:bottom w:w="0" w:type="dxa"/>
              <w:right w:w="75" w:type="dxa"/>
            </w:tcMar>
            <w:hideMark/>
          </w:tcPr>
          <w:p w14:paraId="53253143" w14:textId="77777777" w:rsidR="004F7484" w:rsidRPr="003F5AF2" w:rsidRDefault="004F7484" w:rsidP="004F7484">
            <w:pPr>
              <w:spacing w:line="300" w:lineRule="atLeast"/>
              <w:rPr>
                <w:rFonts w:eastAsia="Calibri"/>
                <w:lang w:bidi="ar-SA"/>
              </w:rPr>
            </w:pPr>
            <w:r w:rsidRPr="003F5AF2">
              <w:rPr>
                <w:rFonts w:eastAsia="Calibri"/>
                <w:lang w:bidi="ar-SA"/>
              </w:rPr>
              <w:t>.299</w:t>
            </w:r>
          </w:p>
        </w:tc>
        <w:tc>
          <w:tcPr>
            <w:tcW w:w="650" w:type="dxa"/>
            <w:shd w:val="clear" w:color="auto" w:fill="FFFFFF"/>
            <w:tcMar>
              <w:top w:w="0" w:type="dxa"/>
              <w:left w:w="75" w:type="dxa"/>
              <w:bottom w:w="0" w:type="dxa"/>
              <w:right w:w="75" w:type="dxa"/>
            </w:tcMar>
            <w:hideMark/>
          </w:tcPr>
          <w:p w14:paraId="54DFAF61" w14:textId="77777777" w:rsidR="004F7484" w:rsidRPr="003F5AF2" w:rsidRDefault="004F7484" w:rsidP="004F7484">
            <w:pPr>
              <w:spacing w:line="300" w:lineRule="atLeast"/>
              <w:rPr>
                <w:rFonts w:eastAsia="Calibri"/>
                <w:lang w:bidi="ar-SA"/>
              </w:rPr>
            </w:pPr>
            <w:r w:rsidRPr="003F5AF2">
              <w:rPr>
                <w:rFonts w:eastAsia="Calibri"/>
                <w:lang w:bidi="ar-SA"/>
              </w:rPr>
              <w:t>.585</w:t>
            </w:r>
          </w:p>
        </w:tc>
        <w:tc>
          <w:tcPr>
            <w:tcW w:w="616" w:type="dxa"/>
            <w:shd w:val="clear" w:color="auto" w:fill="FFFFFF"/>
            <w:tcMar>
              <w:top w:w="0" w:type="dxa"/>
              <w:left w:w="75" w:type="dxa"/>
              <w:bottom w:w="0" w:type="dxa"/>
              <w:right w:w="75" w:type="dxa"/>
            </w:tcMar>
            <w:hideMark/>
          </w:tcPr>
          <w:p w14:paraId="2458067D" w14:textId="77777777" w:rsidR="004F7484" w:rsidRPr="003F5AF2" w:rsidRDefault="004F7484" w:rsidP="004F7484">
            <w:pPr>
              <w:spacing w:line="300" w:lineRule="atLeast"/>
              <w:rPr>
                <w:rFonts w:eastAsia="Calibri"/>
                <w:lang w:bidi="ar-SA"/>
              </w:rPr>
            </w:pPr>
            <w:r w:rsidRPr="003F5AF2">
              <w:rPr>
                <w:rFonts w:eastAsia="Calibri"/>
                <w:lang w:bidi="ar-SA"/>
              </w:rPr>
              <w:t>.001</w:t>
            </w:r>
          </w:p>
        </w:tc>
        <w:tc>
          <w:tcPr>
            <w:tcW w:w="1173" w:type="dxa"/>
            <w:shd w:val="clear" w:color="auto" w:fill="FFFFFF"/>
            <w:tcMar>
              <w:top w:w="0" w:type="dxa"/>
              <w:left w:w="75" w:type="dxa"/>
              <w:bottom w:w="0" w:type="dxa"/>
              <w:right w:w="75" w:type="dxa"/>
            </w:tcMar>
            <w:hideMark/>
          </w:tcPr>
          <w:p w14:paraId="5FFDB29D" w14:textId="77777777" w:rsidR="004F7484" w:rsidRPr="003F5AF2" w:rsidRDefault="004F7484" w:rsidP="004F7484">
            <w:pPr>
              <w:spacing w:line="300" w:lineRule="atLeast"/>
              <w:rPr>
                <w:rFonts w:eastAsia="Calibri"/>
                <w:lang w:bidi="ar-SA"/>
              </w:rPr>
            </w:pPr>
            <w:r w:rsidRPr="003F5AF2">
              <w:rPr>
                <w:rFonts w:eastAsia="Calibri"/>
                <w:lang w:bidi="ar-SA"/>
              </w:rPr>
              <w:t>.085</w:t>
            </w:r>
          </w:p>
        </w:tc>
      </w:tr>
      <w:tr w:rsidR="004F7484" w:rsidRPr="003F5AF2" w14:paraId="341F1921" w14:textId="77777777" w:rsidTr="00673901">
        <w:tc>
          <w:tcPr>
            <w:tcW w:w="1977" w:type="dxa"/>
            <w:shd w:val="clear" w:color="auto" w:fill="FFFFFF"/>
            <w:tcMar>
              <w:top w:w="0" w:type="dxa"/>
              <w:left w:w="75" w:type="dxa"/>
              <w:bottom w:w="0" w:type="dxa"/>
              <w:right w:w="75" w:type="dxa"/>
            </w:tcMar>
            <w:hideMark/>
          </w:tcPr>
          <w:p w14:paraId="58E94665" w14:textId="77777777" w:rsidR="004F7484" w:rsidRPr="003F5AF2" w:rsidRDefault="004F7484" w:rsidP="004F7484">
            <w:pPr>
              <w:spacing w:line="300" w:lineRule="atLeast"/>
              <w:rPr>
                <w:rFonts w:eastAsia="Calibri"/>
                <w:lang w:bidi="ar-SA"/>
              </w:rPr>
            </w:pPr>
            <w:r w:rsidRPr="003F5AF2">
              <w:rPr>
                <w:rFonts w:eastAsia="Calibri"/>
                <w:lang w:bidi="ar-SA"/>
              </w:rPr>
              <w:t>Barrier</w:t>
            </w:r>
          </w:p>
        </w:tc>
        <w:tc>
          <w:tcPr>
            <w:tcW w:w="524" w:type="dxa"/>
            <w:shd w:val="clear" w:color="auto" w:fill="FFFFFF"/>
            <w:tcMar>
              <w:top w:w="0" w:type="dxa"/>
              <w:left w:w="75" w:type="dxa"/>
              <w:bottom w:w="0" w:type="dxa"/>
              <w:right w:w="75" w:type="dxa"/>
            </w:tcMar>
            <w:hideMark/>
          </w:tcPr>
          <w:p w14:paraId="083E7ED7"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016" w:type="dxa"/>
            <w:shd w:val="clear" w:color="auto" w:fill="FFFFFF"/>
            <w:tcMar>
              <w:top w:w="0" w:type="dxa"/>
              <w:left w:w="75" w:type="dxa"/>
              <w:bottom w:w="0" w:type="dxa"/>
              <w:right w:w="75" w:type="dxa"/>
            </w:tcMar>
            <w:hideMark/>
          </w:tcPr>
          <w:p w14:paraId="6094B207" w14:textId="77777777" w:rsidR="004F7484" w:rsidRPr="003F5AF2" w:rsidRDefault="004F7484" w:rsidP="004F7484">
            <w:pPr>
              <w:spacing w:line="300" w:lineRule="atLeast"/>
              <w:rPr>
                <w:rFonts w:eastAsia="Calibri"/>
                <w:lang w:bidi="ar-SA"/>
              </w:rPr>
            </w:pPr>
            <w:r w:rsidRPr="003F5AF2">
              <w:rPr>
                <w:rFonts w:eastAsia="Calibri"/>
                <w:lang w:bidi="ar-SA"/>
              </w:rPr>
              <w:t>.060</w:t>
            </w:r>
          </w:p>
        </w:tc>
        <w:tc>
          <w:tcPr>
            <w:tcW w:w="1016" w:type="dxa"/>
            <w:shd w:val="clear" w:color="auto" w:fill="FFFFFF"/>
            <w:tcMar>
              <w:top w:w="0" w:type="dxa"/>
              <w:left w:w="75" w:type="dxa"/>
              <w:bottom w:w="0" w:type="dxa"/>
              <w:right w:w="75" w:type="dxa"/>
            </w:tcMar>
            <w:hideMark/>
          </w:tcPr>
          <w:p w14:paraId="437EB206" w14:textId="77777777" w:rsidR="004F7484" w:rsidRPr="003F5AF2" w:rsidRDefault="004F7484" w:rsidP="004F7484">
            <w:pPr>
              <w:spacing w:line="300" w:lineRule="atLeast"/>
              <w:rPr>
                <w:rFonts w:eastAsia="Calibri"/>
                <w:lang w:bidi="ar-SA"/>
              </w:rPr>
            </w:pPr>
            <w:r w:rsidRPr="003F5AF2">
              <w:rPr>
                <w:rFonts w:eastAsia="Calibri"/>
                <w:lang w:bidi="ar-SA"/>
              </w:rPr>
              <w:t>.082</w:t>
            </w:r>
          </w:p>
        </w:tc>
        <w:tc>
          <w:tcPr>
            <w:tcW w:w="650" w:type="dxa"/>
            <w:shd w:val="clear" w:color="auto" w:fill="FFFFFF"/>
            <w:tcMar>
              <w:top w:w="0" w:type="dxa"/>
              <w:left w:w="75" w:type="dxa"/>
              <w:bottom w:w="0" w:type="dxa"/>
              <w:right w:w="75" w:type="dxa"/>
            </w:tcMar>
            <w:hideMark/>
          </w:tcPr>
          <w:p w14:paraId="6E807734" w14:textId="77777777" w:rsidR="004F7484" w:rsidRPr="003F5AF2" w:rsidRDefault="004F7484" w:rsidP="004F7484">
            <w:pPr>
              <w:spacing w:line="300" w:lineRule="atLeast"/>
              <w:rPr>
                <w:rFonts w:eastAsia="Calibri"/>
                <w:lang w:bidi="ar-SA"/>
              </w:rPr>
            </w:pPr>
            <w:r w:rsidRPr="003F5AF2">
              <w:rPr>
                <w:rFonts w:eastAsia="Calibri"/>
                <w:lang w:bidi="ar-SA"/>
              </w:rPr>
              <w:t>.774</w:t>
            </w:r>
          </w:p>
        </w:tc>
        <w:tc>
          <w:tcPr>
            <w:tcW w:w="616" w:type="dxa"/>
            <w:shd w:val="clear" w:color="auto" w:fill="FFFFFF"/>
            <w:tcMar>
              <w:top w:w="0" w:type="dxa"/>
              <w:left w:w="75" w:type="dxa"/>
              <w:bottom w:w="0" w:type="dxa"/>
              <w:right w:w="75" w:type="dxa"/>
            </w:tcMar>
            <w:hideMark/>
          </w:tcPr>
          <w:p w14:paraId="5169FCBA" w14:textId="77777777" w:rsidR="004F7484" w:rsidRPr="003F5AF2" w:rsidRDefault="004F7484" w:rsidP="004F7484">
            <w:pPr>
              <w:spacing w:line="300" w:lineRule="atLeast"/>
              <w:rPr>
                <w:rFonts w:eastAsia="Calibri"/>
                <w:lang w:bidi="ar-SA"/>
              </w:rPr>
            </w:pPr>
            <w:r w:rsidRPr="003F5AF2">
              <w:rPr>
                <w:rFonts w:eastAsia="Calibri"/>
                <w:lang w:bidi="ar-SA"/>
              </w:rPr>
              <w:t>.000</w:t>
            </w:r>
          </w:p>
        </w:tc>
        <w:tc>
          <w:tcPr>
            <w:tcW w:w="1173" w:type="dxa"/>
            <w:shd w:val="clear" w:color="auto" w:fill="FFFFFF"/>
            <w:tcMar>
              <w:top w:w="0" w:type="dxa"/>
              <w:left w:w="75" w:type="dxa"/>
              <w:bottom w:w="0" w:type="dxa"/>
              <w:right w:w="75" w:type="dxa"/>
            </w:tcMar>
            <w:hideMark/>
          </w:tcPr>
          <w:p w14:paraId="6A1148B4" w14:textId="77777777" w:rsidR="004F7484" w:rsidRPr="003F5AF2" w:rsidRDefault="004F7484" w:rsidP="004F7484">
            <w:pPr>
              <w:spacing w:line="300" w:lineRule="atLeast"/>
              <w:rPr>
                <w:rFonts w:eastAsia="Calibri"/>
                <w:lang w:bidi="ar-SA"/>
              </w:rPr>
            </w:pPr>
            <w:r w:rsidRPr="003F5AF2">
              <w:rPr>
                <w:rFonts w:eastAsia="Calibri"/>
                <w:lang w:bidi="ar-SA"/>
              </w:rPr>
              <w:t>.059</w:t>
            </w:r>
          </w:p>
        </w:tc>
      </w:tr>
      <w:tr w:rsidR="004F7484" w:rsidRPr="003F5AF2" w14:paraId="4ECDB5DD" w14:textId="77777777" w:rsidTr="00673901">
        <w:tc>
          <w:tcPr>
            <w:tcW w:w="1977" w:type="dxa"/>
            <w:shd w:val="clear" w:color="auto" w:fill="FFFFFF"/>
            <w:tcMar>
              <w:top w:w="0" w:type="dxa"/>
              <w:left w:w="75" w:type="dxa"/>
              <w:bottom w:w="0" w:type="dxa"/>
              <w:right w:w="75" w:type="dxa"/>
            </w:tcMar>
            <w:hideMark/>
          </w:tcPr>
          <w:p w14:paraId="2813C482" w14:textId="77777777" w:rsidR="004F7484" w:rsidRPr="003F5AF2" w:rsidRDefault="004F7484" w:rsidP="004F7484">
            <w:pPr>
              <w:spacing w:line="300" w:lineRule="atLeast"/>
              <w:rPr>
                <w:rFonts w:eastAsia="Calibri"/>
                <w:lang w:bidi="ar-SA"/>
              </w:rPr>
            </w:pPr>
            <w:r w:rsidRPr="003F5AF2">
              <w:rPr>
                <w:rFonts w:eastAsia="Calibri"/>
                <w:lang w:bidi="ar-SA"/>
              </w:rPr>
              <w:t>Efficacy</w:t>
            </w:r>
          </w:p>
        </w:tc>
        <w:tc>
          <w:tcPr>
            <w:tcW w:w="524" w:type="dxa"/>
            <w:shd w:val="clear" w:color="auto" w:fill="FFFFFF"/>
            <w:tcMar>
              <w:top w:w="0" w:type="dxa"/>
              <w:left w:w="75" w:type="dxa"/>
              <w:bottom w:w="0" w:type="dxa"/>
              <w:right w:w="75" w:type="dxa"/>
            </w:tcMar>
            <w:hideMark/>
          </w:tcPr>
          <w:p w14:paraId="19666793"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016" w:type="dxa"/>
            <w:shd w:val="clear" w:color="auto" w:fill="FFFFFF"/>
            <w:tcMar>
              <w:top w:w="0" w:type="dxa"/>
              <w:left w:w="75" w:type="dxa"/>
              <w:bottom w:w="0" w:type="dxa"/>
              <w:right w:w="75" w:type="dxa"/>
            </w:tcMar>
            <w:hideMark/>
          </w:tcPr>
          <w:p w14:paraId="08A03CA9" w14:textId="77777777" w:rsidR="004F7484" w:rsidRPr="003F5AF2" w:rsidRDefault="004F7484" w:rsidP="004F7484">
            <w:pPr>
              <w:spacing w:line="300" w:lineRule="atLeast"/>
              <w:rPr>
                <w:rFonts w:eastAsia="Calibri"/>
                <w:lang w:bidi="ar-SA"/>
              </w:rPr>
            </w:pPr>
            <w:r w:rsidRPr="003F5AF2">
              <w:rPr>
                <w:rFonts w:eastAsia="Calibri"/>
                <w:lang w:bidi="ar-SA"/>
              </w:rPr>
              <w:t>1.047</w:t>
            </w:r>
          </w:p>
        </w:tc>
        <w:tc>
          <w:tcPr>
            <w:tcW w:w="1016" w:type="dxa"/>
            <w:shd w:val="clear" w:color="auto" w:fill="FFFFFF"/>
            <w:tcMar>
              <w:top w:w="0" w:type="dxa"/>
              <w:left w:w="75" w:type="dxa"/>
              <w:bottom w:w="0" w:type="dxa"/>
              <w:right w:w="75" w:type="dxa"/>
            </w:tcMar>
            <w:hideMark/>
          </w:tcPr>
          <w:p w14:paraId="0643D319" w14:textId="77777777" w:rsidR="004F7484" w:rsidRPr="003F5AF2" w:rsidRDefault="004F7484" w:rsidP="004F7484">
            <w:pPr>
              <w:spacing w:line="300" w:lineRule="atLeast"/>
              <w:rPr>
                <w:rFonts w:eastAsia="Calibri"/>
                <w:lang w:bidi="ar-SA"/>
              </w:rPr>
            </w:pPr>
            <w:r w:rsidRPr="003F5AF2">
              <w:rPr>
                <w:rFonts w:eastAsia="Calibri"/>
                <w:lang w:bidi="ar-SA"/>
              </w:rPr>
              <w:t>1.444</w:t>
            </w:r>
          </w:p>
        </w:tc>
        <w:tc>
          <w:tcPr>
            <w:tcW w:w="650" w:type="dxa"/>
            <w:shd w:val="clear" w:color="auto" w:fill="FFFFFF"/>
            <w:tcMar>
              <w:top w:w="0" w:type="dxa"/>
              <w:left w:w="75" w:type="dxa"/>
              <w:bottom w:w="0" w:type="dxa"/>
              <w:right w:w="75" w:type="dxa"/>
            </w:tcMar>
            <w:hideMark/>
          </w:tcPr>
          <w:p w14:paraId="7306264B" w14:textId="77777777" w:rsidR="004F7484" w:rsidRPr="003F5AF2" w:rsidRDefault="004F7484" w:rsidP="004F7484">
            <w:pPr>
              <w:spacing w:line="300" w:lineRule="atLeast"/>
              <w:rPr>
                <w:rFonts w:eastAsia="Calibri"/>
                <w:lang w:bidi="ar-SA"/>
              </w:rPr>
            </w:pPr>
            <w:r w:rsidRPr="003F5AF2">
              <w:rPr>
                <w:rFonts w:eastAsia="Calibri"/>
                <w:lang w:bidi="ar-SA"/>
              </w:rPr>
              <w:t>.230</w:t>
            </w:r>
          </w:p>
        </w:tc>
        <w:tc>
          <w:tcPr>
            <w:tcW w:w="616" w:type="dxa"/>
            <w:shd w:val="clear" w:color="auto" w:fill="FFFFFF"/>
            <w:tcMar>
              <w:top w:w="0" w:type="dxa"/>
              <w:left w:w="75" w:type="dxa"/>
              <w:bottom w:w="0" w:type="dxa"/>
              <w:right w:w="75" w:type="dxa"/>
            </w:tcMar>
            <w:hideMark/>
          </w:tcPr>
          <w:p w14:paraId="4DF7FEA3" w14:textId="77777777" w:rsidR="004F7484" w:rsidRPr="003F5AF2" w:rsidRDefault="004F7484" w:rsidP="004F7484">
            <w:pPr>
              <w:spacing w:line="300" w:lineRule="atLeast"/>
              <w:rPr>
                <w:rFonts w:eastAsia="Calibri"/>
                <w:lang w:bidi="ar-SA"/>
              </w:rPr>
            </w:pPr>
            <w:r w:rsidRPr="003F5AF2">
              <w:rPr>
                <w:rFonts w:eastAsia="Calibri"/>
                <w:lang w:bidi="ar-SA"/>
              </w:rPr>
              <w:t>.003</w:t>
            </w:r>
          </w:p>
        </w:tc>
        <w:tc>
          <w:tcPr>
            <w:tcW w:w="1173" w:type="dxa"/>
            <w:shd w:val="clear" w:color="auto" w:fill="FFFFFF"/>
            <w:tcMar>
              <w:top w:w="0" w:type="dxa"/>
              <w:left w:w="75" w:type="dxa"/>
              <w:bottom w:w="0" w:type="dxa"/>
              <w:right w:w="75" w:type="dxa"/>
            </w:tcMar>
            <w:hideMark/>
          </w:tcPr>
          <w:p w14:paraId="3DF08290" w14:textId="77777777" w:rsidR="004F7484" w:rsidRPr="003F5AF2" w:rsidRDefault="004F7484" w:rsidP="004F7484">
            <w:pPr>
              <w:spacing w:line="300" w:lineRule="atLeast"/>
              <w:rPr>
                <w:rFonts w:eastAsia="Calibri"/>
                <w:lang w:bidi="ar-SA"/>
              </w:rPr>
            </w:pPr>
            <w:r w:rsidRPr="003F5AF2">
              <w:rPr>
                <w:rFonts w:eastAsia="Calibri"/>
                <w:lang w:bidi="ar-SA"/>
              </w:rPr>
              <w:t>.224</w:t>
            </w:r>
          </w:p>
        </w:tc>
      </w:tr>
      <w:tr w:rsidR="004F7484" w:rsidRPr="003F5AF2" w14:paraId="1C39B1F5" w14:textId="77777777" w:rsidTr="00673901">
        <w:tc>
          <w:tcPr>
            <w:tcW w:w="1977" w:type="dxa"/>
            <w:shd w:val="clear" w:color="auto" w:fill="FFFFFF"/>
            <w:tcMar>
              <w:top w:w="0" w:type="dxa"/>
              <w:left w:w="75" w:type="dxa"/>
              <w:bottom w:w="0" w:type="dxa"/>
              <w:right w:w="75" w:type="dxa"/>
            </w:tcMar>
            <w:hideMark/>
          </w:tcPr>
          <w:p w14:paraId="44C6BA2C" w14:textId="77777777" w:rsidR="004F7484" w:rsidRPr="003F5AF2" w:rsidRDefault="004F7484" w:rsidP="004F7484">
            <w:pPr>
              <w:spacing w:line="300" w:lineRule="atLeast"/>
              <w:rPr>
                <w:rFonts w:eastAsia="Calibri"/>
                <w:lang w:bidi="ar-SA"/>
              </w:rPr>
            </w:pPr>
            <w:r w:rsidRPr="003F5AF2">
              <w:rPr>
                <w:rFonts w:eastAsia="Calibri"/>
                <w:lang w:bidi="ar-SA"/>
              </w:rPr>
              <w:t>Threat * Barrier</w:t>
            </w:r>
          </w:p>
        </w:tc>
        <w:tc>
          <w:tcPr>
            <w:tcW w:w="524" w:type="dxa"/>
            <w:shd w:val="clear" w:color="auto" w:fill="FFFFFF"/>
            <w:tcMar>
              <w:top w:w="0" w:type="dxa"/>
              <w:left w:w="75" w:type="dxa"/>
              <w:bottom w:w="0" w:type="dxa"/>
              <w:right w:w="75" w:type="dxa"/>
            </w:tcMar>
            <w:hideMark/>
          </w:tcPr>
          <w:p w14:paraId="16E1107D"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016" w:type="dxa"/>
            <w:shd w:val="clear" w:color="auto" w:fill="FFFFFF"/>
            <w:tcMar>
              <w:top w:w="0" w:type="dxa"/>
              <w:left w:w="75" w:type="dxa"/>
              <w:bottom w:w="0" w:type="dxa"/>
              <w:right w:w="75" w:type="dxa"/>
            </w:tcMar>
            <w:hideMark/>
          </w:tcPr>
          <w:p w14:paraId="53425178" w14:textId="77777777" w:rsidR="004F7484" w:rsidRPr="003F5AF2" w:rsidRDefault="004F7484" w:rsidP="004F7484">
            <w:pPr>
              <w:spacing w:line="300" w:lineRule="atLeast"/>
              <w:rPr>
                <w:rFonts w:eastAsia="Calibri"/>
                <w:lang w:bidi="ar-SA"/>
              </w:rPr>
            </w:pPr>
            <w:r w:rsidRPr="003F5AF2">
              <w:rPr>
                <w:rFonts w:eastAsia="Calibri"/>
                <w:lang w:bidi="ar-SA"/>
              </w:rPr>
              <w:t>1.059</w:t>
            </w:r>
          </w:p>
        </w:tc>
        <w:tc>
          <w:tcPr>
            <w:tcW w:w="1016" w:type="dxa"/>
            <w:shd w:val="clear" w:color="auto" w:fill="FFFFFF"/>
            <w:tcMar>
              <w:top w:w="0" w:type="dxa"/>
              <w:left w:w="75" w:type="dxa"/>
              <w:bottom w:w="0" w:type="dxa"/>
              <w:right w:w="75" w:type="dxa"/>
            </w:tcMar>
            <w:hideMark/>
          </w:tcPr>
          <w:p w14:paraId="323C3C11" w14:textId="77777777" w:rsidR="004F7484" w:rsidRPr="003F5AF2" w:rsidRDefault="004F7484" w:rsidP="004F7484">
            <w:pPr>
              <w:spacing w:line="300" w:lineRule="atLeast"/>
              <w:rPr>
                <w:rFonts w:eastAsia="Calibri"/>
                <w:lang w:bidi="ar-SA"/>
              </w:rPr>
            </w:pPr>
            <w:r w:rsidRPr="003F5AF2">
              <w:rPr>
                <w:rFonts w:eastAsia="Calibri"/>
                <w:lang w:bidi="ar-SA"/>
              </w:rPr>
              <w:t>1.462</w:t>
            </w:r>
          </w:p>
        </w:tc>
        <w:tc>
          <w:tcPr>
            <w:tcW w:w="650" w:type="dxa"/>
            <w:shd w:val="clear" w:color="auto" w:fill="FFFFFF"/>
            <w:tcMar>
              <w:top w:w="0" w:type="dxa"/>
              <w:left w:w="75" w:type="dxa"/>
              <w:bottom w:w="0" w:type="dxa"/>
              <w:right w:w="75" w:type="dxa"/>
            </w:tcMar>
            <w:hideMark/>
          </w:tcPr>
          <w:p w14:paraId="4BD918FD" w14:textId="77777777" w:rsidR="004F7484" w:rsidRPr="003F5AF2" w:rsidRDefault="004F7484" w:rsidP="004F7484">
            <w:pPr>
              <w:spacing w:line="300" w:lineRule="atLeast"/>
              <w:rPr>
                <w:rFonts w:eastAsia="Calibri"/>
                <w:lang w:bidi="ar-SA"/>
              </w:rPr>
            </w:pPr>
            <w:r w:rsidRPr="003F5AF2">
              <w:rPr>
                <w:rFonts w:eastAsia="Calibri"/>
                <w:lang w:bidi="ar-SA"/>
              </w:rPr>
              <w:t>.227</w:t>
            </w:r>
          </w:p>
        </w:tc>
        <w:tc>
          <w:tcPr>
            <w:tcW w:w="616" w:type="dxa"/>
            <w:shd w:val="clear" w:color="auto" w:fill="FFFFFF"/>
            <w:tcMar>
              <w:top w:w="0" w:type="dxa"/>
              <w:left w:w="75" w:type="dxa"/>
              <w:bottom w:w="0" w:type="dxa"/>
              <w:right w:w="75" w:type="dxa"/>
            </w:tcMar>
            <w:hideMark/>
          </w:tcPr>
          <w:p w14:paraId="62A08051" w14:textId="77777777" w:rsidR="004F7484" w:rsidRPr="003F5AF2" w:rsidRDefault="004F7484" w:rsidP="004F7484">
            <w:pPr>
              <w:spacing w:line="300" w:lineRule="atLeast"/>
              <w:rPr>
                <w:rFonts w:eastAsia="Calibri"/>
                <w:lang w:bidi="ar-SA"/>
              </w:rPr>
            </w:pPr>
            <w:r w:rsidRPr="003F5AF2">
              <w:rPr>
                <w:rFonts w:eastAsia="Calibri"/>
                <w:lang w:bidi="ar-SA"/>
              </w:rPr>
              <w:t>.003</w:t>
            </w:r>
          </w:p>
        </w:tc>
        <w:tc>
          <w:tcPr>
            <w:tcW w:w="1173" w:type="dxa"/>
            <w:shd w:val="clear" w:color="auto" w:fill="FFFFFF"/>
            <w:tcMar>
              <w:top w:w="0" w:type="dxa"/>
              <w:left w:w="75" w:type="dxa"/>
              <w:bottom w:w="0" w:type="dxa"/>
              <w:right w:w="75" w:type="dxa"/>
            </w:tcMar>
            <w:hideMark/>
          </w:tcPr>
          <w:p w14:paraId="42679E88" w14:textId="77777777" w:rsidR="004F7484" w:rsidRPr="003F5AF2" w:rsidRDefault="004F7484" w:rsidP="004F7484">
            <w:pPr>
              <w:spacing w:line="300" w:lineRule="atLeast"/>
              <w:rPr>
                <w:rFonts w:eastAsia="Calibri"/>
                <w:lang w:bidi="ar-SA"/>
              </w:rPr>
            </w:pPr>
            <w:r w:rsidRPr="003F5AF2">
              <w:rPr>
                <w:rFonts w:eastAsia="Calibri"/>
                <w:lang w:bidi="ar-SA"/>
              </w:rPr>
              <w:t>.226</w:t>
            </w:r>
          </w:p>
        </w:tc>
      </w:tr>
      <w:tr w:rsidR="004F7484" w:rsidRPr="003F5AF2" w14:paraId="37298209" w14:textId="77777777" w:rsidTr="00673901">
        <w:tc>
          <w:tcPr>
            <w:tcW w:w="1977" w:type="dxa"/>
            <w:shd w:val="clear" w:color="auto" w:fill="FFFFFF"/>
            <w:tcMar>
              <w:top w:w="0" w:type="dxa"/>
              <w:left w:w="75" w:type="dxa"/>
              <w:bottom w:w="0" w:type="dxa"/>
              <w:right w:w="75" w:type="dxa"/>
            </w:tcMar>
            <w:hideMark/>
          </w:tcPr>
          <w:p w14:paraId="6C6CC2B7" w14:textId="77777777" w:rsidR="004F7484" w:rsidRPr="003F5AF2" w:rsidRDefault="004F7484" w:rsidP="004F7484">
            <w:pPr>
              <w:spacing w:line="300" w:lineRule="atLeast"/>
              <w:rPr>
                <w:rFonts w:eastAsia="Calibri"/>
                <w:lang w:bidi="ar-SA"/>
              </w:rPr>
            </w:pPr>
            <w:r w:rsidRPr="003F5AF2">
              <w:rPr>
                <w:rFonts w:eastAsia="Calibri"/>
                <w:lang w:bidi="ar-SA"/>
              </w:rPr>
              <w:t>Threat * Efficacy</w:t>
            </w:r>
          </w:p>
        </w:tc>
        <w:tc>
          <w:tcPr>
            <w:tcW w:w="524" w:type="dxa"/>
            <w:shd w:val="clear" w:color="auto" w:fill="FFFFFF"/>
            <w:tcMar>
              <w:top w:w="0" w:type="dxa"/>
              <w:left w:w="75" w:type="dxa"/>
              <w:bottom w:w="0" w:type="dxa"/>
              <w:right w:w="75" w:type="dxa"/>
            </w:tcMar>
            <w:hideMark/>
          </w:tcPr>
          <w:p w14:paraId="2376E7F5"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016" w:type="dxa"/>
            <w:shd w:val="clear" w:color="auto" w:fill="FFFFFF"/>
            <w:tcMar>
              <w:top w:w="0" w:type="dxa"/>
              <w:left w:w="75" w:type="dxa"/>
              <w:bottom w:w="0" w:type="dxa"/>
              <w:right w:w="75" w:type="dxa"/>
            </w:tcMar>
            <w:hideMark/>
          </w:tcPr>
          <w:p w14:paraId="23AD770D" w14:textId="77777777" w:rsidR="004F7484" w:rsidRPr="003F5AF2" w:rsidRDefault="004F7484" w:rsidP="004F7484">
            <w:pPr>
              <w:spacing w:line="300" w:lineRule="atLeast"/>
              <w:rPr>
                <w:rFonts w:eastAsia="Calibri"/>
                <w:lang w:bidi="ar-SA"/>
              </w:rPr>
            </w:pPr>
            <w:r w:rsidRPr="003F5AF2">
              <w:rPr>
                <w:rFonts w:eastAsia="Calibri"/>
                <w:lang w:bidi="ar-SA"/>
              </w:rPr>
              <w:t>.976</w:t>
            </w:r>
          </w:p>
        </w:tc>
        <w:tc>
          <w:tcPr>
            <w:tcW w:w="1016" w:type="dxa"/>
            <w:shd w:val="clear" w:color="auto" w:fill="FFFFFF"/>
            <w:tcMar>
              <w:top w:w="0" w:type="dxa"/>
              <w:left w:w="75" w:type="dxa"/>
              <w:bottom w:w="0" w:type="dxa"/>
              <w:right w:w="75" w:type="dxa"/>
            </w:tcMar>
            <w:hideMark/>
          </w:tcPr>
          <w:p w14:paraId="50BCE76B" w14:textId="77777777" w:rsidR="004F7484" w:rsidRPr="003F5AF2" w:rsidRDefault="004F7484" w:rsidP="004F7484">
            <w:pPr>
              <w:spacing w:line="300" w:lineRule="atLeast"/>
              <w:rPr>
                <w:rFonts w:eastAsia="Calibri"/>
                <w:lang w:bidi="ar-SA"/>
              </w:rPr>
            </w:pPr>
            <w:r w:rsidRPr="003F5AF2">
              <w:rPr>
                <w:rFonts w:eastAsia="Calibri"/>
                <w:lang w:bidi="ar-SA"/>
              </w:rPr>
              <w:t>1.347</w:t>
            </w:r>
          </w:p>
        </w:tc>
        <w:tc>
          <w:tcPr>
            <w:tcW w:w="650" w:type="dxa"/>
            <w:shd w:val="clear" w:color="auto" w:fill="FFFFFF"/>
            <w:tcMar>
              <w:top w:w="0" w:type="dxa"/>
              <w:left w:w="75" w:type="dxa"/>
              <w:bottom w:w="0" w:type="dxa"/>
              <w:right w:w="75" w:type="dxa"/>
            </w:tcMar>
            <w:hideMark/>
          </w:tcPr>
          <w:p w14:paraId="7A06C876" w14:textId="77777777" w:rsidR="004F7484" w:rsidRPr="003F5AF2" w:rsidRDefault="004F7484" w:rsidP="004F7484">
            <w:pPr>
              <w:spacing w:line="300" w:lineRule="atLeast"/>
              <w:rPr>
                <w:rFonts w:eastAsia="Calibri"/>
                <w:lang w:bidi="ar-SA"/>
              </w:rPr>
            </w:pPr>
            <w:r w:rsidRPr="003F5AF2">
              <w:rPr>
                <w:rFonts w:eastAsia="Calibri"/>
                <w:lang w:bidi="ar-SA"/>
              </w:rPr>
              <w:t>.246</w:t>
            </w:r>
          </w:p>
        </w:tc>
        <w:tc>
          <w:tcPr>
            <w:tcW w:w="616" w:type="dxa"/>
            <w:shd w:val="clear" w:color="auto" w:fill="FFFFFF"/>
            <w:tcMar>
              <w:top w:w="0" w:type="dxa"/>
              <w:left w:w="75" w:type="dxa"/>
              <w:bottom w:w="0" w:type="dxa"/>
              <w:right w:w="75" w:type="dxa"/>
            </w:tcMar>
            <w:hideMark/>
          </w:tcPr>
          <w:p w14:paraId="714559D7" w14:textId="77777777" w:rsidR="004F7484" w:rsidRPr="003F5AF2" w:rsidRDefault="004F7484" w:rsidP="004F7484">
            <w:pPr>
              <w:spacing w:line="300" w:lineRule="atLeast"/>
              <w:rPr>
                <w:rFonts w:eastAsia="Calibri"/>
                <w:lang w:bidi="ar-SA"/>
              </w:rPr>
            </w:pPr>
            <w:r w:rsidRPr="003F5AF2">
              <w:rPr>
                <w:rFonts w:eastAsia="Calibri"/>
                <w:lang w:bidi="ar-SA"/>
              </w:rPr>
              <w:t>.003</w:t>
            </w:r>
          </w:p>
        </w:tc>
        <w:tc>
          <w:tcPr>
            <w:tcW w:w="1173" w:type="dxa"/>
            <w:shd w:val="clear" w:color="auto" w:fill="FFFFFF"/>
            <w:tcMar>
              <w:top w:w="0" w:type="dxa"/>
              <w:left w:w="75" w:type="dxa"/>
              <w:bottom w:w="0" w:type="dxa"/>
              <w:right w:w="75" w:type="dxa"/>
            </w:tcMar>
            <w:hideMark/>
          </w:tcPr>
          <w:p w14:paraId="0C947A6E" w14:textId="77777777" w:rsidR="004F7484" w:rsidRPr="003F5AF2" w:rsidRDefault="004F7484" w:rsidP="004F7484">
            <w:pPr>
              <w:spacing w:line="300" w:lineRule="atLeast"/>
              <w:rPr>
                <w:rFonts w:eastAsia="Calibri"/>
                <w:lang w:bidi="ar-SA"/>
              </w:rPr>
            </w:pPr>
            <w:r w:rsidRPr="003F5AF2">
              <w:rPr>
                <w:rFonts w:eastAsia="Calibri"/>
                <w:lang w:bidi="ar-SA"/>
              </w:rPr>
              <w:t>.212</w:t>
            </w:r>
          </w:p>
        </w:tc>
      </w:tr>
      <w:tr w:rsidR="004F7484" w:rsidRPr="003F5AF2" w14:paraId="53BFAE06" w14:textId="77777777" w:rsidTr="00673901">
        <w:tc>
          <w:tcPr>
            <w:tcW w:w="1977" w:type="dxa"/>
            <w:shd w:val="clear" w:color="auto" w:fill="FFFFFF"/>
            <w:tcMar>
              <w:top w:w="0" w:type="dxa"/>
              <w:left w:w="75" w:type="dxa"/>
              <w:bottom w:w="0" w:type="dxa"/>
              <w:right w:w="75" w:type="dxa"/>
            </w:tcMar>
            <w:hideMark/>
          </w:tcPr>
          <w:p w14:paraId="4E6E7653" w14:textId="77777777" w:rsidR="004F7484" w:rsidRPr="003F5AF2" w:rsidRDefault="004F7484" w:rsidP="004F7484">
            <w:pPr>
              <w:spacing w:line="300" w:lineRule="atLeast"/>
              <w:rPr>
                <w:rFonts w:eastAsia="Calibri"/>
                <w:lang w:bidi="ar-SA"/>
              </w:rPr>
            </w:pPr>
            <w:r w:rsidRPr="003F5AF2">
              <w:rPr>
                <w:rFonts w:eastAsia="Calibri"/>
                <w:lang w:bidi="ar-SA"/>
              </w:rPr>
              <w:t>Barrier * Efficacy</w:t>
            </w:r>
          </w:p>
        </w:tc>
        <w:tc>
          <w:tcPr>
            <w:tcW w:w="524" w:type="dxa"/>
            <w:shd w:val="clear" w:color="auto" w:fill="FFFFFF"/>
            <w:tcMar>
              <w:top w:w="0" w:type="dxa"/>
              <w:left w:w="75" w:type="dxa"/>
              <w:bottom w:w="0" w:type="dxa"/>
              <w:right w:w="75" w:type="dxa"/>
            </w:tcMar>
            <w:hideMark/>
          </w:tcPr>
          <w:p w14:paraId="7EBE2CEF"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016" w:type="dxa"/>
            <w:shd w:val="clear" w:color="auto" w:fill="FFFFFF"/>
            <w:tcMar>
              <w:top w:w="0" w:type="dxa"/>
              <w:left w:w="75" w:type="dxa"/>
              <w:bottom w:w="0" w:type="dxa"/>
              <w:right w:w="75" w:type="dxa"/>
            </w:tcMar>
            <w:hideMark/>
          </w:tcPr>
          <w:p w14:paraId="60CEC468" w14:textId="77777777" w:rsidR="004F7484" w:rsidRPr="003F5AF2" w:rsidRDefault="004F7484" w:rsidP="004F7484">
            <w:pPr>
              <w:spacing w:line="300" w:lineRule="atLeast"/>
              <w:rPr>
                <w:rFonts w:eastAsia="Calibri"/>
                <w:lang w:bidi="ar-SA"/>
              </w:rPr>
            </w:pPr>
            <w:r w:rsidRPr="003F5AF2">
              <w:rPr>
                <w:rFonts w:eastAsia="Calibri"/>
                <w:lang w:bidi="ar-SA"/>
              </w:rPr>
              <w:t>3.154</w:t>
            </w:r>
          </w:p>
        </w:tc>
        <w:tc>
          <w:tcPr>
            <w:tcW w:w="1016" w:type="dxa"/>
            <w:shd w:val="clear" w:color="auto" w:fill="FFFFFF"/>
            <w:tcMar>
              <w:top w:w="0" w:type="dxa"/>
              <w:left w:w="75" w:type="dxa"/>
              <w:bottom w:w="0" w:type="dxa"/>
              <w:right w:w="75" w:type="dxa"/>
            </w:tcMar>
            <w:hideMark/>
          </w:tcPr>
          <w:p w14:paraId="7751C616" w14:textId="77777777" w:rsidR="004F7484" w:rsidRPr="003F5AF2" w:rsidRDefault="004F7484" w:rsidP="004F7484">
            <w:pPr>
              <w:spacing w:line="300" w:lineRule="atLeast"/>
              <w:rPr>
                <w:rFonts w:eastAsia="Calibri"/>
                <w:lang w:bidi="ar-SA"/>
              </w:rPr>
            </w:pPr>
            <w:r w:rsidRPr="003F5AF2">
              <w:rPr>
                <w:rFonts w:eastAsia="Calibri"/>
                <w:lang w:bidi="ar-SA"/>
              </w:rPr>
              <w:t>4.352</w:t>
            </w:r>
          </w:p>
        </w:tc>
        <w:tc>
          <w:tcPr>
            <w:tcW w:w="650" w:type="dxa"/>
            <w:shd w:val="clear" w:color="auto" w:fill="FFFFFF"/>
            <w:tcMar>
              <w:top w:w="0" w:type="dxa"/>
              <w:left w:w="75" w:type="dxa"/>
              <w:bottom w:w="0" w:type="dxa"/>
              <w:right w:w="75" w:type="dxa"/>
            </w:tcMar>
            <w:hideMark/>
          </w:tcPr>
          <w:p w14:paraId="172920F2" w14:textId="77777777" w:rsidR="004F7484" w:rsidRPr="003F5AF2" w:rsidRDefault="004F7484" w:rsidP="004F7484">
            <w:pPr>
              <w:spacing w:line="300" w:lineRule="atLeast"/>
              <w:rPr>
                <w:rFonts w:eastAsia="Calibri"/>
                <w:lang w:bidi="ar-SA"/>
              </w:rPr>
            </w:pPr>
            <w:r w:rsidRPr="003F5AF2">
              <w:rPr>
                <w:rFonts w:eastAsia="Calibri"/>
                <w:lang w:bidi="ar-SA"/>
              </w:rPr>
              <w:t>.038</w:t>
            </w:r>
            <w:r w:rsidRPr="003F5AF2">
              <w:rPr>
                <w:rFonts w:eastAsia="Calibri"/>
                <w:vertAlign w:val="superscript"/>
                <w:lang w:bidi="ar-SA"/>
              </w:rPr>
              <w:t>*</w:t>
            </w:r>
          </w:p>
        </w:tc>
        <w:tc>
          <w:tcPr>
            <w:tcW w:w="616" w:type="dxa"/>
            <w:shd w:val="clear" w:color="auto" w:fill="FFFFFF"/>
            <w:tcMar>
              <w:top w:w="0" w:type="dxa"/>
              <w:left w:w="75" w:type="dxa"/>
              <w:bottom w:w="0" w:type="dxa"/>
              <w:right w:w="75" w:type="dxa"/>
            </w:tcMar>
            <w:hideMark/>
          </w:tcPr>
          <w:p w14:paraId="1FE1AD92" w14:textId="77777777" w:rsidR="004F7484" w:rsidRPr="003F5AF2" w:rsidRDefault="004F7484" w:rsidP="004F7484">
            <w:pPr>
              <w:spacing w:line="300" w:lineRule="atLeast"/>
              <w:rPr>
                <w:rFonts w:eastAsia="Calibri"/>
                <w:lang w:bidi="ar-SA"/>
              </w:rPr>
            </w:pPr>
            <w:r w:rsidRPr="003F5AF2">
              <w:rPr>
                <w:rFonts w:eastAsia="Calibri"/>
                <w:lang w:bidi="ar-SA"/>
              </w:rPr>
              <w:t>.010</w:t>
            </w:r>
          </w:p>
        </w:tc>
        <w:tc>
          <w:tcPr>
            <w:tcW w:w="1173" w:type="dxa"/>
            <w:shd w:val="clear" w:color="auto" w:fill="FFFFFF"/>
            <w:tcMar>
              <w:top w:w="0" w:type="dxa"/>
              <w:left w:w="75" w:type="dxa"/>
              <w:bottom w:w="0" w:type="dxa"/>
              <w:right w:w="75" w:type="dxa"/>
            </w:tcMar>
            <w:hideMark/>
          </w:tcPr>
          <w:p w14:paraId="2FCC82B9" w14:textId="77777777" w:rsidR="004F7484" w:rsidRPr="003F5AF2" w:rsidRDefault="004F7484" w:rsidP="004F7484">
            <w:pPr>
              <w:spacing w:line="300" w:lineRule="atLeast"/>
              <w:rPr>
                <w:rFonts w:eastAsia="Calibri"/>
                <w:lang w:bidi="ar-SA"/>
              </w:rPr>
            </w:pPr>
            <w:r w:rsidRPr="003F5AF2">
              <w:rPr>
                <w:rFonts w:eastAsia="Calibri"/>
                <w:lang w:bidi="ar-SA"/>
              </w:rPr>
              <w:t>.548</w:t>
            </w:r>
          </w:p>
        </w:tc>
      </w:tr>
      <w:tr w:rsidR="004F7484" w:rsidRPr="003F5AF2" w14:paraId="0E037B94" w14:textId="77777777" w:rsidTr="00673901">
        <w:tc>
          <w:tcPr>
            <w:tcW w:w="1977" w:type="dxa"/>
            <w:shd w:val="clear" w:color="auto" w:fill="FFFFFF"/>
            <w:tcMar>
              <w:top w:w="0" w:type="dxa"/>
              <w:left w:w="75" w:type="dxa"/>
              <w:bottom w:w="0" w:type="dxa"/>
              <w:right w:w="75" w:type="dxa"/>
            </w:tcMar>
            <w:hideMark/>
          </w:tcPr>
          <w:p w14:paraId="7B840C92" w14:textId="77777777" w:rsidR="004F7484" w:rsidRPr="003F5AF2" w:rsidRDefault="004F7484" w:rsidP="004F7484">
            <w:pPr>
              <w:spacing w:line="300" w:lineRule="atLeast"/>
              <w:rPr>
                <w:rFonts w:eastAsia="Calibri"/>
                <w:lang w:bidi="ar-SA"/>
              </w:rPr>
            </w:pPr>
            <w:r w:rsidRPr="003F5AF2">
              <w:rPr>
                <w:rFonts w:eastAsia="Calibri"/>
                <w:lang w:bidi="ar-SA"/>
              </w:rPr>
              <w:t>Threat * Barrier * Efficacy</w:t>
            </w:r>
          </w:p>
        </w:tc>
        <w:tc>
          <w:tcPr>
            <w:tcW w:w="524" w:type="dxa"/>
            <w:shd w:val="clear" w:color="auto" w:fill="FFFFFF"/>
            <w:tcMar>
              <w:top w:w="0" w:type="dxa"/>
              <w:left w:w="75" w:type="dxa"/>
              <w:bottom w:w="0" w:type="dxa"/>
              <w:right w:w="75" w:type="dxa"/>
            </w:tcMar>
            <w:hideMark/>
          </w:tcPr>
          <w:p w14:paraId="13E32890"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016" w:type="dxa"/>
            <w:shd w:val="clear" w:color="auto" w:fill="FFFFFF"/>
            <w:tcMar>
              <w:top w:w="0" w:type="dxa"/>
              <w:left w:w="75" w:type="dxa"/>
              <w:bottom w:w="0" w:type="dxa"/>
              <w:right w:w="75" w:type="dxa"/>
            </w:tcMar>
            <w:hideMark/>
          </w:tcPr>
          <w:p w14:paraId="0C97E8F8" w14:textId="77777777" w:rsidR="004F7484" w:rsidRPr="003F5AF2" w:rsidRDefault="004F7484" w:rsidP="004F7484">
            <w:pPr>
              <w:spacing w:line="300" w:lineRule="atLeast"/>
              <w:rPr>
                <w:rFonts w:eastAsia="Calibri"/>
                <w:lang w:bidi="ar-SA"/>
              </w:rPr>
            </w:pPr>
            <w:r w:rsidRPr="003F5AF2">
              <w:rPr>
                <w:rFonts w:eastAsia="Calibri"/>
                <w:lang w:bidi="ar-SA"/>
              </w:rPr>
              <w:t>.064</w:t>
            </w:r>
          </w:p>
        </w:tc>
        <w:tc>
          <w:tcPr>
            <w:tcW w:w="1016" w:type="dxa"/>
            <w:shd w:val="clear" w:color="auto" w:fill="FFFFFF"/>
            <w:tcMar>
              <w:top w:w="0" w:type="dxa"/>
              <w:left w:w="75" w:type="dxa"/>
              <w:bottom w:w="0" w:type="dxa"/>
              <w:right w:w="75" w:type="dxa"/>
            </w:tcMar>
            <w:hideMark/>
          </w:tcPr>
          <w:p w14:paraId="3AD11E9A" w14:textId="77777777" w:rsidR="004F7484" w:rsidRPr="003F5AF2" w:rsidRDefault="004F7484" w:rsidP="004F7484">
            <w:pPr>
              <w:spacing w:line="300" w:lineRule="atLeast"/>
              <w:rPr>
                <w:rFonts w:eastAsia="Calibri"/>
                <w:lang w:bidi="ar-SA"/>
              </w:rPr>
            </w:pPr>
            <w:r w:rsidRPr="003F5AF2">
              <w:rPr>
                <w:rFonts w:eastAsia="Calibri"/>
                <w:lang w:bidi="ar-SA"/>
              </w:rPr>
              <w:t>.089</w:t>
            </w:r>
          </w:p>
        </w:tc>
        <w:tc>
          <w:tcPr>
            <w:tcW w:w="650" w:type="dxa"/>
            <w:shd w:val="clear" w:color="auto" w:fill="FFFFFF"/>
            <w:tcMar>
              <w:top w:w="0" w:type="dxa"/>
              <w:left w:w="75" w:type="dxa"/>
              <w:bottom w:w="0" w:type="dxa"/>
              <w:right w:w="75" w:type="dxa"/>
            </w:tcMar>
            <w:hideMark/>
          </w:tcPr>
          <w:p w14:paraId="038FCFBE" w14:textId="77777777" w:rsidR="004F7484" w:rsidRPr="003F5AF2" w:rsidRDefault="004F7484" w:rsidP="004F7484">
            <w:pPr>
              <w:spacing w:line="300" w:lineRule="atLeast"/>
              <w:rPr>
                <w:rFonts w:eastAsia="Calibri"/>
                <w:lang w:bidi="ar-SA"/>
              </w:rPr>
            </w:pPr>
            <w:r w:rsidRPr="003F5AF2">
              <w:rPr>
                <w:rFonts w:eastAsia="Calibri"/>
                <w:lang w:bidi="ar-SA"/>
              </w:rPr>
              <w:t>.766</w:t>
            </w:r>
          </w:p>
        </w:tc>
        <w:tc>
          <w:tcPr>
            <w:tcW w:w="616" w:type="dxa"/>
            <w:shd w:val="clear" w:color="auto" w:fill="FFFFFF"/>
            <w:tcMar>
              <w:top w:w="0" w:type="dxa"/>
              <w:left w:w="75" w:type="dxa"/>
              <w:bottom w:w="0" w:type="dxa"/>
              <w:right w:w="75" w:type="dxa"/>
            </w:tcMar>
            <w:hideMark/>
          </w:tcPr>
          <w:p w14:paraId="3F215EAD" w14:textId="77777777" w:rsidR="004F7484" w:rsidRPr="003F5AF2" w:rsidRDefault="004F7484" w:rsidP="004F7484">
            <w:pPr>
              <w:spacing w:line="300" w:lineRule="atLeast"/>
              <w:rPr>
                <w:rFonts w:eastAsia="Calibri"/>
                <w:lang w:bidi="ar-SA"/>
              </w:rPr>
            </w:pPr>
            <w:r w:rsidRPr="003F5AF2">
              <w:rPr>
                <w:rFonts w:eastAsia="Calibri"/>
                <w:lang w:bidi="ar-SA"/>
              </w:rPr>
              <w:t>.000</w:t>
            </w:r>
          </w:p>
        </w:tc>
        <w:tc>
          <w:tcPr>
            <w:tcW w:w="1173" w:type="dxa"/>
            <w:shd w:val="clear" w:color="auto" w:fill="FFFFFF"/>
            <w:tcMar>
              <w:top w:w="0" w:type="dxa"/>
              <w:left w:w="75" w:type="dxa"/>
              <w:bottom w:w="0" w:type="dxa"/>
              <w:right w:w="75" w:type="dxa"/>
            </w:tcMar>
            <w:hideMark/>
          </w:tcPr>
          <w:p w14:paraId="7E39E497" w14:textId="77777777" w:rsidR="004F7484" w:rsidRPr="003F5AF2" w:rsidRDefault="004F7484" w:rsidP="004F7484">
            <w:pPr>
              <w:spacing w:line="300" w:lineRule="atLeast"/>
              <w:rPr>
                <w:rFonts w:eastAsia="Calibri"/>
                <w:lang w:bidi="ar-SA"/>
              </w:rPr>
            </w:pPr>
            <w:r w:rsidRPr="003F5AF2">
              <w:rPr>
                <w:rFonts w:eastAsia="Calibri"/>
                <w:lang w:bidi="ar-SA"/>
              </w:rPr>
              <w:t>.060</w:t>
            </w:r>
          </w:p>
        </w:tc>
      </w:tr>
      <w:tr w:rsidR="004F7484" w:rsidRPr="003F5AF2" w14:paraId="13D1A4C4" w14:textId="77777777" w:rsidTr="00673901">
        <w:tc>
          <w:tcPr>
            <w:tcW w:w="1977" w:type="dxa"/>
            <w:shd w:val="clear" w:color="auto" w:fill="FFFFFF"/>
            <w:tcMar>
              <w:top w:w="0" w:type="dxa"/>
              <w:left w:w="75" w:type="dxa"/>
              <w:bottom w:w="0" w:type="dxa"/>
              <w:right w:w="75" w:type="dxa"/>
            </w:tcMar>
            <w:hideMark/>
          </w:tcPr>
          <w:p w14:paraId="36A8A705" w14:textId="77777777" w:rsidR="004F7484" w:rsidRPr="003F5AF2" w:rsidRDefault="004F7484" w:rsidP="004F7484">
            <w:pPr>
              <w:spacing w:line="300" w:lineRule="atLeast"/>
              <w:rPr>
                <w:rFonts w:eastAsia="Calibri"/>
                <w:lang w:bidi="ar-SA"/>
              </w:rPr>
            </w:pPr>
            <w:r w:rsidRPr="003F5AF2">
              <w:rPr>
                <w:rFonts w:eastAsia="Calibri"/>
                <w:lang w:bidi="ar-SA"/>
              </w:rPr>
              <w:t>Error</w:t>
            </w:r>
          </w:p>
        </w:tc>
        <w:tc>
          <w:tcPr>
            <w:tcW w:w="524" w:type="dxa"/>
            <w:shd w:val="clear" w:color="auto" w:fill="FFFFFF"/>
            <w:tcMar>
              <w:top w:w="0" w:type="dxa"/>
              <w:left w:w="75" w:type="dxa"/>
              <w:bottom w:w="0" w:type="dxa"/>
              <w:right w:w="75" w:type="dxa"/>
            </w:tcMar>
            <w:hideMark/>
          </w:tcPr>
          <w:p w14:paraId="7F1C44E0" w14:textId="77777777" w:rsidR="004F7484" w:rsidRPr="003F5AF2" w:rsidRDefault="004F7484" w:rsidP="004F7484">
            <w:pPr>
              <w:spacing w:line="300" w:lineRule="atLeast"/>
              <w:rPr>
                <w:rFonts w:eastAsia="Calibri"/>
                <w:lang w:bidi="ar-SA"/>
              </w:rPr>
            </w:pPr>
            <w:r w:rsidRPr="003F5AF2">
              <w:rPr>
                <w:rFonts w:eastAsia="Calibri"/>
                <w:lang w:bidi="ar-SA"/>
              </w:rPr>
              <w:t>435</w:t>
            </w:r>
          </w:p>
        </w:tc>
        <w:tc>
          <w:tcPr>
            <w:tcW w:w="1016" w:type="dxa"/>
            <w:shd w:val="clear" w:color="auto" w:fill="FFFFFF"/>
            <w:tcMar>
              <w:top w:w="0" w:type="dxa"/>
              <w:left w:w="75" w:type="dxa"/>
              <w:bottom w:w="0" w:type="dxa"/>
              <w:right w:w="75" w:type="dxa"/>
            </w:tcMar>
            <w:hideMark/>
          </w:tcPr>
          <w:p w14:paraId="7A8B5250" w14:textId="77777777" w:rsidR="004F7484" w:rsidRPr="003F5AF2" w:rsidRDefault="004F7484" w:rsidP="004F7484">
            <w:pPr>
              <w:spacing w:line="300" w:lineRule="atLeast"/>
              <w:rPr>
                <w:rFonts w:eastAsia="Calibri"/>
                <w:lang w:bidi="ar-SA"/>
              </w:rPr>
            </w:pPr>
            <w:r w:rsidRPr="003F5AF2">
              <w:rPr>
                <w:rFonts w:eastAsia="Calibri"/>
                <w:lang w:bidi="ar-SA"/>
              </w:rPr>
              <w:t>.725</w:t>
            </w:r>
          </w:p>
        </w:tc>
        <w:tc>
          <w:tcPr>
            <w:tcW w:w="1016" w:type="dxa"/>
            <w:shd w:val="clear" w:color="auto" w:fill="FFFFFF"/>
            <w:tcMar>
              <w:top w:w="0" w:type="dxa"/>
              <w:left w:w="75" w:type="dxa"/>
              <w:bottom w:w="0" w:type="dxa"/>
              <w:right w:w="75" w:type="dxa"/>
            </w:tcMar>
            <w:vAlign w:val="center"/>
            <w:hideMark/>
          </w:tcPr>
          <w:p w14:paraId="4DE1BA87" w14:textId="77777777" w:rsidR="004F7484" w:rsidRPr="003F5AF2" w:rsidRDefault="004F7484" w:rsidP="004F7484">
            <w:pPr>
              <w:spacing w:line="300" w:lineRule="atLeast"/>
              <w:rPr>
                <w:rFonts w:eastAsia="Calibri"/>
                <w:lang w:bidi="ar-SA"/>
              </w:rPr>
            </w:pPr>
          </w:p>
        </w:tc>
        <w:tc>
          <w:tcPr>
            <w:tcW w:w="650" w:type="dxa"/>
            <w:shd w:val="clear" w:color="auto" w:fill="FFFFFF"/>
            <w:tcMar>
              <w:top w:w="0" w:type="dxa"/>
              <w:left w:w="75" w:type="dxa"/>
              <w:bottom w:w="0" w:type="dxa"/>
              <w:right w:w="75" w:type="dxa"/>
            </w:tcMar>
            <w:vAlign w:val="center"/>
            <w:hideMark/>
          </w:tcPr>
          <w:p w14:paraId="67BDA36F" w14:textId="77777777" w:rsidR="004F7484" w:rsidRPr="003F5AF2" w:rsidRDefault="004F7484" w:rsidP="004F7484">
            <w:pPr>
              <w:spacing w:line="300" w:lineRule="atLeast"/>
              <w:rPr>
                <w:rFonts w:eastAsia="Calibri"/>
                <w:lang w:bidi="ar-SA"/>
              </w:rPr>
            </w:pPr>
          </w:p>
        </w:tc>
        <w:tc>
          <w:tcPr>
            <w:tcW w:w="616" w:type="dxa"/>
            <w:shd w:val="clear" w:color="auto" w:fill="FFFFFF"/>
            <w:tcMar>
              <w:top w:w="0" w:type="dxa"/>
              <w:left w:w="75" w:type="dxa"/>
              <w:bottom w:w="0" w:type="dxa"/>
              <w:right w:w="75" w:type="dxa"/>
            </w:tcMar>
            <w:vAlign w:val="center"/>
            <w:hideMark/>
          </w:tcPr>
          <w:p w14:paraId="7133C3B8" w14:textId="77777777" w:rsidR="004F7484" w:rsidRPr="003F5AF2" w:rsidRDefault="004F7484" w:rsidP="004F7484">
            <w:pPr>
              <w:spacing w:line="300" w:lineRule="atLeast"/>
              <w:rPr>
                <w:rFonts w:eastAsia="Calibri"/>
                <w:lang w:bidi="ar-SA"/>
              </w:rPr>
            </w:pPr>
          </w:p>
        </w:tc>
        <w:tc>
          <w:tcPr>
            <w:tcW w:w="1173" w:type="dxa"/>
            <w:shd w:val="clear" w:color="auto" w:fill="FFFFFF"/>
            <w:tcMar>
              <w:top w:w="0" w:type="dxa"/>
              <w:left w:w="75" w:type="dxa"/>
              <w:bottom w:w="0" w:type="dxa"/>
              <w:right w:w="75" w:type="dxa"/>
            </w:tcMar>
            <w:vAlign w:val="center"/>
            <w:hideMark/>
          </w:tcPr>
          <w:p w14:paraId="69E86759" w14:textId="77777777" w:rsidR="004F7484" w:rsidRPr="003F5AF2" w:rsidRDefault="004F7484" w:rsidP="004F7484">
            <w:pPr>
              <w:spacing w:line="300" w:lineRule="atLeast"/>
              <w:rPr>
                <w:rFonts w:eastAsia="Calibri"/>
                <w:lang w:bidi="ar-SA"/>
              </w:rPr>
            </w:pPr>
          </w:p>
        </w:tc>
      </w:tr>
      <w:tr w:rsidR="004F7484" w:rsidRPr="003F5AF2" w14:paraId="7CEFA41F" w14:textId="77777777" w:rsidTr="00673901">
        <w:tc>
          <w:tcPr>
            <w:tcW w:w="1977" w:type="dxa"/>
            <w:shd w:val="clear" w:color="auto" w:fill="FFFFFF"/>
            <w:tcMar>
              <w:top w:w="0" w:type="dxa"/>
              <w:left w:w="75" w:type="dxa"/>
              <w:bottom w:w="0" w:type="dxa"/>
              <w:right w:w="75" w:type="dxa"/>
            </w:tcMar>
            <w:hideMark/>
          </w:tcPr>
          <w:p w14:paraId="6CAAA81A" w14:textId="77777777" w:rsidR="004F7484" w:rsidRPr="003F5AF2" w:rsidRDefault="004F7484" w:rsidP="004F7484">
            <w:pPr>
              <w:spacing w:line="300" w:lineRule="atLeast"/>
              <w:rPr>
                <w:rFonts w:eastAsia="Calibri"/>
                <w:lang w:bidi="ar-SA"/>
              </w:rPr>
            </w:pPr>
            <w:r w:rsidRPr="003F5AF2">
              <w:rPr>
                <w:rFonts w:eastAsia="Calibri"/>
                <w:lang w:bidi="ar-SA"/>
              </w:rPr>
              <w:t>Total</w:t>
            </w:r>
          </w:p>
        </w:tc>
        <w:tc>
          <w:tcPr>
            <w:tcW w:w="524" w:type="dxa"/>
            <w:shd w:val="clear" w:color="auto" w:fill="FFFFFF"/>
            <w:tcMar>
              <w:top w:w="0" w:type="dxa"/>
              <w:left w:w="75" w:type="dxa"/>
              <w:bottom w:w="0" w:type="dxa"/>
              <w:right w:w="75" w:type="dxa"/>
            </w:tcMar>
            <w:hideMark/>
          </w:tcPr>
          <w:p w14:paraId="69FFD06C" w14:textId="77777777" w:rsidR="004F7484" w:rsidRPr="003F5AF2" w:rsidRDefault="004F7484" w:rsidP="004F7484">
            <w:pPr>
              <w:spacing w:line="300" w:lineRule="atLeast"/>
              <w:rPr>
                <w:rFonts w:eastAsia="Calibri"/>
                <w:lang w:bidi="ar-SA"/>
              </w:rPr>
            </w:pPr>
            <w:r w:rsidRPr="003F5AF2">
              <w:rPr>
                <w:rFonts w:eastAsia="Calibri"/>
                <w:lang w:bidi="ar-SA"/>
              </w:rPr>
              <w:t>444</w:t>
            </w:r>
          </w:p>
        </w:tc>
        <w:tc>
          <w:tcPr>
            <w:tcW w:w="1016" w:type="dxa"/>
            <w:shd w:val="clear" w:color="auto" w:fill="FFFFFF"/>
            <w:tcMar>
              <w:top w:w="0" w:type="dxa"/>
              <w:left w:w="75" w:type="dxa"/>
              <w:bottom w:w="0" w:type="dxa"/>
              <w:right w:w="75" w:type="dxa"/>
            </w:tcMar>
            <w:vAlign w:val="center"/>
            <w:hideMark/>
          </w:tcPr>
          <w:p w14:paraId="15EBBD7E" w14:textId="77777777" w:rsidR="004F7484" w:rsidRPr="003F5AF2" w:rsidRDefault="004F7484" w:rsidP="004F7484">
            <w:pPr>
              <w:spacing w:line="300" w:lineRule="atLeast"/>
              <w:rPr>
                <w:rFonts w:eastAsia="Calibri"/>
                <w:lang w:bidi="ar-SA"/>
              </w:rPr>
            </w:pPr>
          </w:p>
        </w:tc>
        <w:tc>
          <w:tcPr>
            <w:tcW w:w="1016" w:type="dxa"/>
            <w:shd w:val="clear" w:color="auto" w:fill="FFFFFF"/>
            <w:tcMar>
              <w:top w:w="0" w:type="dxa"/>
              <w:left w:w="75" w:type="dxa"/>
              <w:bottom w:w="0" w:type="dxa"/>
              <w:right w:w="75" w:type="dxa"/>
            </w:tcMar>
            <w:vAlign w:val="center"/>
            <w:hideMark/>
          </w:tcPr>
          <w:p w14:paraId="0FD140BA" w14:textId="77777777" w:rsidR="004F7484" w:rsidRPr="003F5AF2" w:rsidRDefault="004F7484" w:rsidP="004F7484">
            <w:pPr>
              <w:spacing w:line="300" w:lineRule="atLeast"/>
              <w:rPr>
                <w:rFonts w:eastAsia="Calibri"/>
                <w:lang w:bidi="ar-SA"/>
              </w:rPr>
            </w:pPr>
          </w:p>
        </w:tc>
        <w:tc>
          <w:tcPr>
            <w:tcW w:w="650" w:type="dxa"/>
            <w:shd w:val="clear" w:color="auto" w:fill="FFFFFF"/>
            <w:tcMar>
              <w:top w:w="0" w:type="dxa"/>
              <w:left w:w="75" w:type="dxa"/>
              <w:bottom w:w="0" w:type="dxa"/>
              <w:right w:w="75" w:type="dxa"/>
            </w:tcMar>
            <w:vAlign w:val="center"/>
            <w:hideMark/>
          </w:tcPr>
          <w:p w14:paraId="69ACCAA7" w14:textId="77777777" w:rsidR="004F7484" w:rsidRPr="003F5AF2" w:rsidRDefault="004F7484" w:rsidP="004F7484">
            <w:pPr>
              <w:spacing w:line="300" w:lineRule="atLeast"/>
              <w:rPr>
                <w:rFonts w:eastAsia="Calibri"/>
                <w:lang w:bidi="ar-SA"/>
              </w:rPr>
            </w:pPr>
          </w:p>
        </w:tc>
        <w:tc>
          <w:tcPr>
            <w:tcW w:w="616" w:type="dxa"/>
            <w:shd w:val="clear" w:color="auto" w:fill="FFFFFF"/>
            <w:tcMar>
              <w:top w:w="0" w:type="dxa"/>
              <w:left w:w="75" w:type="dxa"/>
              <w:bottom w:w="0" w:type="dxa"/>
              <w:right w:w="75" w:type="dxa"/>
            </w:tcMar>
            <w:vAlign w:val="center"/>
            <w:hideMark/>
          </w:tcPr>
          <w:p w14:paraId="24E75385" w14:textId="77777777" w:rsidR="004F7484" w:rsidRPr="003F5AF2" w:rsidRDefault="004F7484" w:rsidP="004F7484">
            <w:pPr>
              <w:spacing w:line="300" w:lineRule="atLeast"/>
              <w:rPr>
                <w:rFonts w:eastAsia="Calibri"/>
                <w:lang w:bidi="ar-SA"/>
              </w:rPr>
            </w:pPr>
          </w:p>
        </w:tc>
        <w:tc>
          <w:tcPr>
            <w:tcW w:w="1173" w:type="dxa"/>
            <w:shd w:val="clear" w:color="auto" w:fill="FFFFFF"/>
            <w:tcMar>
              <w:top w:w="0" w:type="dxa"/>
              <w:left w:w="75" w:type="dxa"/>
              <w:bottom w:w="0" w:type="dxa"/>
              <w:right w:w="75" w:type="dxa"/>
            </w:tcMar>
            <w:vAlign w:val="center"/>
            <w:hideMark/>
          </w:tcPr>
          <w:p w14:paraId="597BC98A" w14:textId="77777777" w:rsidR="004F7484" w:rsidRPr="003F5AF2" w:rsidRDefault="004F7484" w:rsidP="004F7484">
            <w:pPr>
              <w:spacing w:line="300" w:lineRule="atLeast"/>
              <w:rPr>
                <w:rFonts w:eastAsia="Calibri"/>
                <w:lang w:bidi="ar-SA"/>
              </w:rPr>
            </w:pPr>
          </w:p>
        </w:tc>
      </w:tr>
      <w:tr w:rsidR="004F7484" w:rsidRPr="003F5AF2" w14:paraId="39AD5372" w14:textId="77777777" w:rsidTr="00673901">
        <w:tc>
          <w:tcPr>
            <w:tcW w:w="1977" w:type="dxa"/>
            <w:shd w:val="clear" w:color="auto" w:fill="FFFFFF"/>
            <w:tcMar>
              <w:top w:w="0" w:type="dxa"/>
              <w:left w:w="75" w:type="dxa"/>
              <w:bottom w:w="0" w:type="dxa"/>
              <w:right w:w="75" w:type="dxa"/>
            </w:tcMar>
            <w:hideMark/>
          </w:tcPr>
          <w:p w14:paraId="1078362C" w14:textId="77777777" w:rsidR="004F7484" w:rsidRPr="003F5AF2" w:rsidRDefault="004F7484" w:rsidP="004F7484">
            <w:pPr>
              <w:spacing w:line="300" w:lineRule="atLeast"/>
              <w:rPr>
                <w:rFonts w:eastAsia="Calibri"/>
                <w:lang w:bidi="ar-SA"/>
              </w:rPr>
            </w:pPr>
            <w:r w:rsidRPr="003F5AF2">
              <w:rPr>
                <w:rFonts w:eastAsia="Calibri"/>
                <w:lang w:bidi="ar-SA"/>
              </w:rPr>
              <w:t>Corrected Total</w:t>
            </w:r>
          </w:p>
        </w:tc>
        <w:tc>
          <w:tcPr>
            <w:tcW w:w="524" w:type="dxa"/>
            <w:shd w:val="clear" w:color="auto" w:fill="FFFFFF"/>
            <w:tcMar>
              <w:top w:w="0" w:type="dxa"/>
              <w:left w:w="75" w:type="dxa"/>
              <w:bottom w:w="0" w:type="dxa"/>
              <w:right w:w="75" w:type="dxa"/>
            </w:tcMar>
            <w:hideMark/>
          </w:tcPr>
          <w:p w14:paraId="6EC2E1AA" w14:textId="77777777" w:rsidR="004F7484" w:rsidRPr="003F5AF2" w:rsidRDefault="004F7484" w:rsidP="004F7484">
            <w:pPr>
              <w:spacing w:line="300" w:lineRule="atLeast"/>
              <w:rPr>
                <w:rFonts w:eastAsia="Calibri"/>
                <w:lang w:bidi="ar-SA"/>
              </w:rPr>
            </w:pPr>
            <w:r w:rsidRPr="003F5AF2">
              <w:rPr>
                <w:rFonts w:eastAsia="Calibri"/>
                <w:lang w:bidi="ar-SA"/>
              </w:rPr>
              <w:t>443</w:t>
            </w:r>
          </w:p>
        </w:tc>
        <w:tc>
          <w:tcPr>
            <w:tcW w:w="1016" w:type="dxa"/>
            <w:shd w:val="clear" w:color="auto" w:fill="FFFFFF"/>
            <w:tcMar>
              <w:top w:w="0" w:type="dxa"/>
              <w:left w:w="75" w:type="dxa"/>
              <w:bottom w:w="0" w:type="dxa"/>
              <w:right w:w="75" w:type="dxa"/>
            </w:tcMar>
            <w:vAlign w:val="center"/>
            <w:hideMark/>
          </w:tcPr>
          <w:p w14:paraId="455832FD" w14:textId="77777777" w:rsidR="004F7484" w:rsidRPr="003F5AF2" w:rsidRDefault="004F7484" w:rsidP="004F7484">
            <w:pPr>
              <w:spacing w:line="300" w:lineRule="atLeast"/>
              <w:rPr>
                <w:rFonts w:eastAsia="Calibri"/>
                <w:lang w:bidi="ar-SA"/>
              </w:rPr>
            </w:pPr>
          </w:p>
        </w:tc>
        <w:tc>
          <w:tcPr>
            <w:tcW w:w="1016" w:type="dxa"/>
            <w:shd w:val="clear" w:color="auto" w:fill="FFFFFF"/>
            <w:tcMar>
              <w:top w:w="0" w:type="dxa"/>
              <w:left w:w="75" w:type="dxa"/>
              <w:bottom w:w="0" w:type="dxa"/>
              <w:right w:w="75" w:type="dxa"/>
            </w:tcMar>
            <w:vAlign w:val="center"/>
            <w:hideMark/>
          </w:tcPr>
          <w:p w14:paraId="63A8F40B" w14:textId="77777777" w:rsidR="004F7484" w:rsidRPr="003F5AF2" w:rsidRDefault="004F7484" w:rsidP="004F7484">
            <w:pPr>
              <w:spacing w:line="300" w:lineRule="atLeast"/>
              <w:rPr>
                <w:rFonts w:eastAsia="Calibri"/>
                <w:lang w:bidi="ar-SA"/>
              </w:rPr>
            </w:pPr>
          </w:p>
        </w:tc>
        <w:tc>
          <w:tcPr>
            <w:tcW w:w="650" w:type="dxa"/>
            <w:shd w:val="clear" w:color="auto" w:fill="FFFFFF"/>
            <w:tcMar>
              <w:top w:w="0" w:type="dxa"/>
              <w:left w:w="75" w:type="dxa"/>
              <w:bottom w:w="0" w:type="dxa"/>
              <w:right w:w="75" w:type="dxa"/>
            </w:tcMar>
            <w:vAlign w:val="center"/>
            <w:hideMark/>
          </w:tcPr>
          <w:p w14:paraId="63A7258E" w14:textId="77777777" w:rsidR="004F7484" w:rsidRPr="003F5AF2" w:rsidRDefault="004F7484" w:rsidP="004F7484">
            <w:pPr>
              <w:spacing w:line="300" w:lineRule="atLeast"/>
              <w:rPr>
                <w:rFonts w:eastAsia="Calibri"/>
                <w:lang w:bidi="ar-SA"/>
              </w:rPr>
            </w:pPr>
          </w:p>
        </w:tc>
        <w:tc>
          <w:tcPr>
            <w:tcW w:w="616" w:type="dxa"/>
            <w:shd w:val="clear" w:color="auto" w:fill="FFFFFF"/>
            <w:tcMar>
              <w:top w:w="0" w:type="dxa"/>
              <w:left w:w="75" w:type="dxa"/>
              <w:bottom w:w="0" w:type="dxa"/>
              <w:right w:w="75" w:type="dxa"/>
            </w:tcMar>
            <w:vAlign w:val="center"/>
            <w:hideMark/>
          </w:tcPr>
          <w:p w14:paraId="1E58B771" w14:textId="77777777" w:rsidR="004F7484" w:rsidRPr="003F5AF2" w:rsidRDefault="004F7484" w:rsidP="004F7484">
            <w:pPr>
              <w:spacing w:line="300" w:lineRule="atLeast"/>
              <w:rPr>
                <w:rFonts w:eastAsia="Calibri"/>
                <w:lang w:bidi="ar-SA"/>
              </w:rPr>
            </w:pPr>
          </w:p>
        </w:tc>
        <w:tc>
          <w:tcPr>
            <w:tcW w:w="1173" w:type="dxa"/>
            <w:shd w:val="clear" w:color="auto" w:fill="FFFFFF"/>
            <w:tcMar>
              <w:top w:w="0" w:type="dxa"/>
              <w:left w:w="75" w:type="dxa"/>
              <w:bottom w:w="0" w:type="dxa"/>
              <w:right w:w="75" w:type="dxa"/>
            </w:tcMar>
            <w:vAlign w:val="center"/>
            <w:hideMark/>
          </w:tcPr>
          <w:p w14:paraId="4C823162" w14:textId="77777777" w:rsidR="004F7484" w:rsidRPr="003F5AF2" w:rsidRDefault="004F7484" w:rsidP="004F7484">
            <w:pPr>
              <w:spacing w:line="300" w:lineRule="atLeast"/>
              <w:rPr>
                <w:rFonts w:eastAsia="Calibri"/>
                <w:lang w:bidi="ar-SA"/>
              </w:rPr>
            </w:pPr>
          </w:p>
        </w:tc>
      </w:tr>
    </w:tbl>
    <w:p w14:paraId="496703E5"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.019(</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.001).</w:t>
      </w:r>
    </w:p>
    <w:p w14:paraId="100D4CF9"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 xml:space="preserve"> *</w:t>
      </w:r>
      <w:r w:rsidRPr="003F5AF2">
        <w:rPr>
          <w:rFonts w:eastAsia="Calibri"/>
          <w:i/>
          <w:iCs/>
          <w:lang w:bidi="ar-SA"/>
        </w:rPr>
        <w:t>p</w:t>
      </w:r>
      <w:r w:rsidRPr="003F5AF2">
        <w:rPr>
          <w:rFonts w:eastAsia="Calibri"/>
          <w:lang w:bidi="ar-SA"/>
        </w:rPr>
        <w:t xml:space="preserve"> &lt; .05</w:t>
      </w:r>
    </w:p>
    <w:p w14:paraId="694EABB2" w14:textId="77777777" w:rsidR="004F7484" w:rsidRPr="003F5AF2" w:rsidRDefault="004F7484" w:rsidP="004F7484">
      <w:pPr>
        <w:spacing w:line="240" w:lineRule="auto"/>
        <w:rPr>
          <w:rFonts w:eastAsia="Calibri"/>
          <w:lang w:bidi="ar-SA"/>
        </w:rPr>
      </w:pPr>
    </w:p>
    <w:p w14:paraId="0A1DB132" w14:textId="77777777" w:rsidR="004F7484" w:rsidRPr="003F5AF2" w:rsidRDefault="004F7484" w:rsidP="004F7484">
      <w:pPr>
        <w:spacing w:line="240" w:lineRule="auto"/>
        <w:rPr>
          <w:rFonts w:ascii="Helvetica" w:eastAsia="Calibri" w:hAnsi="Helvetica"/>
          <w:sz w:val="18"/>
          <w:szCs w:val="18"/>
          <w:lang w:bidi="ar-SA"/>
        </w:rPr>
      </w:pPr>
    </w:p>
    <w:p w14:paraId="3023835D" w14:textId="4640FF03" w:rsidR="004F7484" w:rsidRPr="003F5AF2" w:rsidRDefault="004F7484" w:rsidP="004F7484">
      <w:pPr>
        <w:spacing w:line="300" w:lineRule="atLeast"/>
        <w:rPr>
          <w:rFonts w:eastAsia="Calibri"/>
          <w:sz w:val="18"/>
          <w:szCs w:val="18"/>
          <w:lang w:bidi="ar-SA"/>
        </w:rPr>
      </w:pPr>
    </w:p>
    <w:p w14:paraId="5AB62732" w14:textId="051581B5" w:rsidR="00673901" w:rsidRPr="003F5AF2" w:rsidRDefault="00673901" w:rsidP="00673901">
      <w:pPr>
        <w:pStyle w:val="Caption"/>
        <w:keepNext/>
      </w:pPr>
      <w:bookmarkStart w:id="114" w:name="_Toc520840127"/>
      <w:r w:rsidRPr="003F5AF2">
        <w:t xml:space="preserve">Table </w:t>
      </w:r>
      <w:r w:rsidR="004915B2">
        <w:t>22</w:t>
      </w:r>
      <w:r w:rsidRPr="003F5AF2">
        <w:t>.</w:t>
      </w:r>
      <w:r w:rsidR="00687CEF" w:rsidRPr="003F5AF2">
        <w:t xml:space="preserve"> </w:t>
      </w:r>
      <w:r w:rsidRPr="003F5AF2">
        <w:t>ANCOVA Summary Table for Intention to Exercise</w:t>
      </w:r>
      <w:bookmarkEnd w:id="114"/>
    </w:p>
    <w:tbl>
      <w:tblPr>
        <w:tblW w:w="7552"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057"/>
        <w:gridCol w:w="821"/>
        <w:gridCol w:w="1149"/>
        <w:gridCol w:w="927"/>
        <w:gridCol w:w="786"/>
        <w:gridCol w:w="742"/>
        <w:gridCol w:w="1070"/>
      </w:tblGrid>
      <w:tr w:rsidR="004F7484" w:rsidRPr="003F5AF2" w14:paraId="091856E8" w14:textId="77777777" w:rsidTr="00673901">
        <w:tc>
          <w:tcPr>
            <w:tcW w:w="2057"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5D73431A" w14:textId="77777777" w:rsidR="004F7484" w:rsidRPr="003F5AF2" w:rsidRDefault="004F7484" w:rsidP="004F7484">
            <w:pPr>
              <w:spacing w:line="300" w:lineRule="atLeast"/>
              <w:rPr>
                <w:rFonts w:eastAsia="Calibri"/>
                <w:lang w:bidi="ar-SA"/>
              </w:rPr>
            </w:pPr>
            <w:r w:rsidRPr="003F5AF2">
              <w:rPr>
                <w:rFonts w:eastAsia="Calibri"/>
                <w:lang w:bidi="ar-SA"/>
              </w:rPr>
              <w:t>Source</w:t>
            </w:r>
          </w:p>
        </w:tc>
        <w:tc>
          <w:tcPr>
            <w:tcW w:w="821"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29E21EC1" w14:textId="77777777" w:rsidR="004F7484" w:rsidRPr="003F5AF2" w:rsidRDefault="004F7484" w:rsidP="004F7484">
            <w:pPr>
              <w:spacing w:line="300" w:lineRule="atLeast"/>
              <w:rPr>
                <w:rFonts w:eastAsia="Calibri"/>
                <w:i/>
                <w:lang w:bidi="ar-SA"/>
              </w:rPr>
            </w:pPr>
            <w:proofErr w:type="spellStart"/>
            <w:r w:rsidRPr="003F5AF2">
              <w:rPr>
                <w:rFonts w:eastAsia="Calibri"/>
                <w:i/>
                <w:lang w:bidi="ar-SA"/>
              </w:rPr>
              <w:t>df</w:t>
            </w:r>
            <w:proofErr w:type="spellEnd"/>
          </w:p>
        </w:tc>
        <w:tc>
          <w:tcPr>
            <w:tcW w:w="1149"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2C29193" w14:textId="77777777" w:rsidR="004F7484" w:rsidRPr="003F5AF2" w:rsidRDefault="004F7484" w:rsidP="004F7484">
            <w:pPr>
              <w:spacing w:line="300" w:lineRule="atLeast"/>
              <w:rPr>
                <w:rFonts w:eastAsia="Calibri"/>
                <w:i/>
                <w:lang w:bidi="ar-SA"/>
              </w:rPr>
            </w:pPr>
            <w:r w:rsidRPr="003F5AF2">
              <w:rPr>
                <w:rFonts w:eastAsia="Calibri"/>
                <w:i/>
                <w:lang w:bidi="ar-SA"/>
              </w:rPr>
              <w:t>MS</w:t>
            </w:r>
          </w:p>
        </w:tc>
        <w:tc>
          <w:tcPr>
            <w:tcW w:w="927"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5D57AED5" w14:textId="77777777" w:rsidR="004F7484" w:rsidRPr="003F5AF2" w:rsidRDefault="004F7484" w:rsidP="004F7484">
            <w:pPr>
              <w:spacing w:line="300" w:lineRule="atLeast"/>
              <w:rPr>
                <w:rFonts w:eastAsia="Calibri"/>
                <w:i/>
                <w:lang w:bidi="ar-SA"/>
              </w:rPr>
            </w:pPr>
            <w:r w:rsidRPr="003F5AF2">
              <w:rPr>
                <w:rFonts w:eastAsia="Calibri"/>
                <w:i/>
                <w:lang w:bidi="ar-SA"/>
              </w:rPr>
              <w:t>F</w:t>
            </w:r>
          </w:p>
        </w:tc>
        <w:tc>
          <w:tcPr>
            <w:tcW w:w="78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07DB19F1" w14:textId="77777777" w:rsidR="004F7484" w:rsidRPr="003F5AF2" w:rsidRDefault="004F7484" w:rsidP="004F7484">
            <w:pPr>
              <w:spacing w:line="300" w:lineRule="atLeast"/>
              <w:rPr>
                <w:rFonts w:eastAsia="Calibri"/>
                <w:i/>
                <w:lang w:bidi="ar-SA"/>
              </w:rPr>
            </w:pPr>
            <w:r w:rsidRPr="003F5AF2">
              <w:rPr>
                <w:rFonts w:eastAsia="Calibri"/>
                <w:i/>
                <w:lang w:bidi="ar-SA"/>
              </w:rPr>
              <w:t>p</w:t>
            </w:r>
          </w:p>
        </w:tc>
        <w:tc>
          <w:tcPr>
            <w:tcW w:w="742"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7B7EEFFD" w14:textId="77777777" w:rsidR="004F7484" w:rsidRPr="003F5AF2" w:rsidRDefault="004F7484" w:rsidP="004F7484">
            <w:pPr>
              <w:spacing w:line="300" w:lineRule="atLeast"/>
              <w:rPr>
                <w:rFonts w:eastAsia="Calibri"/>
                <w:i/>
                <w:lang w:bidi="ar-SA"/>
              </w:rPr>
            </w:pPr>
            <w:r w:rsidRPr="003F5AF2">
              <w:rPr>
                <w:i/>
              </w:rPr>
              <w:t>η</w:t>
            </w:r>
            <w:r w:rsidRPr="003F5AF2">
              <w:rPr>
                <w:i/>
                <w:vertAlign w:val="superscript"/>
              </w:rPr>
              <w:t>2</w:t>
            </w:r>
            <w:r w:rsidRPr="003F5AF2">
              <w:rPr>
                <w:i/>
                <w:vertAlign w:val="subscript"/>
              </w:rPr>
              <w:t>part</w:t>
            </w:r>
          </w:p>
        </w:tc>
        <w:tc>
          <w:tcPr>
            <w:tcW w:w="107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4FC9BB04" w14:textId="77777777" w:rsidR="004F7484" w:rsidRPr="003F5AF2" w:rsidRDefault="004F7484" w:rsidP="004F7484">
            <w:pPr>
              <w:spacing w:line="300" w:lineRule="atLeast"/>
              <w:rPr>
                <w:rFonts w:eastAsia="Calibri"/>
                <w:i/>
                <w:lang w:bidi="ar-SA"/>
              </w:rPr>
            </w:pPr>
            <w:r w:rsidRPr="003F5AF2">
              <w:rPr>
                <w:rFonts w:eastAsia="Calibri"/>
                <w:i/>
                <w:lang w:bidi="ar-SA"/>
              </w:rPr>
              <w:t>Observed Power</w:t>
            </w:r>
          </w:p>
        </w:tc>
      </w:tr>
      <w:tr w:rsidR="004F7484" w:rsidRPr="003F5AF2" w14:paraId="033A6C54" w14:textId="77777777" w:rsidTr="00673901">
        <w:tc>
          <w:tcPr>
            <w:tcW w:w="2057" w:type="dxa"/>
            <w:tcBorders>
              <w:top w:val="single" w:sz="4" w:space="0" w:color="auto"/>
            </w:tcBorders>
            <w:shd w:val="clear" w:color="auto" w:fill="FFFFFF"/>
            <w:tcMar>
              <w:top w:w="0" w:type="dxa"/>
              <w:left w:w="75" w:type="dxa"/>
              <w:bottom w:w="0" w:type="dxa"/>
              <w:right w:w="75" w:type="dxa"/>
            </w:tcMar>
            <w:hideMark/>
          </w:tcPr>
          <w:p w14:paraId="05CABC94" w14:textId="77777777" w:rsidR="004F7484" w:rsidRPr="003F5AF2" w:rsidRDefault="004F7484" w:rsidP="004F7484">
            <w:pPr>
              <w:spacing w:line="300" w:lineRule="atLeast"/>
              <w:rPr>
                <w:rFonts w:eastAsia="Calibri"/>
                <w:lang w:bidi="ar-SA"/>
              </w:rPr>
            </w:pPr>
            <w:proofErr w:type="spellStart"/>
            <w:r w:rsidRPr="003F5AF2">
              <w:rPr>
                <w:rFonts w:eastAsia="Calibri"/>
                <w:lang w:bidi="ar-SA"/>
              </w:rPr>
              <w:t>Exercise_Behavior</w:t>
            </w:r>
            <w:proofErr w:type="spellEnd"/>
          </w:p>
        </w:tc>
        <w:tc>
          <w:tcPr>
            <w:tcW w:w="821" w:type="dxa"/>
            <w:tcBorders>
              <w:top w:val="single" w:sz="4" w:space="0" w:color="auto"/>
            </w:tcBorders>
            <w:shd w:val="clear" w:color="auto" w:fill="FFFFFF"/>
            <w:tcMar>
              <w:top w:w="0" w:type="dxa"/>
              <w:left w:w="75" w:type="dxa"/>
              <w:bottom w:w="0" w:type="dxa"/>
              <w:right w:w="75" w:type="dxa"/>
            </w:tcMar>
            <w:hideMark/>
          </w:tcPr>
          <w:p w14:paraId="4DB13961"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149" w:type="dxa"/>
            <w:tcBorders>
              <w:top w:val="single" w:sz="4" w:space="0" w:color="auto"/>
            </w:tcBorders>
            <w:shd w:val="clear" w:color="auto" w:fill="FFFFFF"/>
            <w:tcMar>
              <w:top w:w="0" w:type="dxa"/>
              <w:left w:w="75" w:type="dxa"/>
              <w:bottom w:w="0" w:type="dxa"/>
              <w:right w:w="75" w:type="dxa"/>
            </w:tcMar>
            <w:hideMark/>
          </w:tcPr>
          <w:p w14:paraId="22F3203F" w14:textId="77777777" w:rsidR="004F7484" w:rsidRPr="003F5AF2" w:rsidRDefault="004F7484" w:rsidP="004F7484">
            <w:pPr>
              <w:spacing w:line="300" w:lineRule="atLeast"/>
              <w:rPr>
                <w:rFonts w:eastAsia="Calibri"/>
                <w:lang w:bidi="ar-SA"/>
              </w:rPr>
            </w:pPr>
            <w:r w:rsidRPr="003F5AF2">
              <w:rPr>
                <w:rFonts w:eastAsia="Calibri"/>
                <w:lang w:bidi="ar-SA"/>
              </w:rPr>
              <w:t>158.423</w:t>
            </w:r>
          </w:p>
        </w:tc>
        <w:tc>
          <w:tcPr>
            <w:tcW w:w="927" w:type="dxa"/>
            <w:tcBorders>
              <w:top w:val="single" w:sz="4" w:space="0" w:color="auto"/>
            </w:tcBorders>
            <w:shd w:val="clear" w:color="auto" w:fill="FFFFFF"/>
            <w:tcMar>
              <w:top w:w="0" w:type="dxa"/>
              <w:left w:w="75" w:type="dxa"/>
              <w:bottom w:w="0" w:type="dxa"/>
              <w:right w:w="75" w:type="dxa"/>
            </w:tcMar>
            <w:hideMark/>
          </w:tcPr>
          <w:p w14:paraId="6428DAD7" w14:textId="77777777" w:rsidR="004F7484" w:rsidRPr="003F5AF2" w:rsidRDefault="004F7484" w:rsidP="004F7484">
            <w:pPr>
              <w:spacing w:line="300" w:lineRule="atLeast"/>
              <w:rPr>
                <w:rFonts w:eastAsia="Calibri"/>
                <w:lang w:bidi="ar-SA"/>
              </w:rPr>
            </w:pPr>
            <w:r w:rsidRPr="003F5AF2">
              <w:rPr>
                <w:rFonts w:eastAsia="Calibri"/>
                <w:lang w:bidi="ar-SA"/>
              </w:rPr>
              <w:t>61.397</w:t>
            </w:r>
          </w:p>
        </w:tc>
        <w:tc>
          <w:tcPr>
            <w:tcW w:w="786" w:type="dxa"/>
            <w:tcBorders>
              <w:top w:val="single" w:sz="4" w:space="0" w:color="auto"/>
            </w:tcBorders>
            <w:shd w:val="clear" w:color="auto" w:fill="FFFFFF"/>
            <w:tcMar>
              <w:top w:w="0" w:type="dxa"/>
              <w:left w:w="75" w:type="dxa"/>
              <w:bottom w:w="0" w:type="dxa"/>
              <w:right w:w="75" w:type="dxa"/>
            </w:tcMar>
            <w:hideMark/>
          </w:tcPr>
          <w:p w14:paraId="0E604EAA" w14:textId="253DA7E5" w:rsidR="004F7484" w:rsidRPr="003F5AF2" w:rsidRDefault="00954B54" w:rsidP="004F7484">
            <w:pPr>
              <w:spacing w:line="300" w:lineRule="atLeast"/>
              <w:rPr>
                <w:rFonts w:eastAsia="Calibri"/>
                <w:lang w:bidi="ar-SA"/>
              </w:rPr>
            </w:pPr>
            <w:r w:rsidRPr="003F5AF2">
              <w:rPr>
                <w:rFonts w:eastAsia="Calibri"/>
                <w:lang w:bidi="ar-SA"/>
              </w:rPr>
              <w:t>&lt;.001</w:t>
            </w:r>
            <w:r w:rsidR="004F7484" w:rsidRPr="003F5AF2">
              <w:rPr>
                <w:rFonts w:eastAsia="Calibri"/>
                <w:vertAlign w:val="superscript"/>
                <w:lang w:bidi="ar-SA"/>
              </w:rPr>
              <w:t>*</w:t>
            </w:r>
          </w:p>
        </w:tc>
        <w:tc>
          <w:tcPr>
            <w:tcW w:w="742" w:type="dxa"/>
            <w:tcBorders>
              <w:top w:val="single" w:sz="4" w:space="0" w:color="auto"/>
            </w:tcBorders>
            <w:shd w:val="clear" w:color="auto" w:fill="FFFFFF"/>
            <w:tcMar>
              <w:top w:w="0" w:type="dxa"/>
              <w:left w:w="75" w:type="dxa"/>
              <w:bottom w:w="0" w:type="dxa"/>
              <w:right w:w="75" w:type="dxa"/>
            </w:tcMar>
            <w:hideMark/>
          </w:tcPr>
          <w:p w14:paraId="1FB67A18" w14:textId="77777777" w:rsidR="004F7484" w:rsidRPr="003F5AF2" w:rsidRDefault="004F7484" w:rsidP="004F7484">
            <w:pPr>
              <w:spacing w:line="300" w:lineRule="atLeast"/>
              <w:rPr>
                <w:rFonts w:eastAsia="Calibri"/>
                <w:lang w:bidi="ar-SA"/>
              </w:rPr>
            </w:pPr>
            <w:r w:rsidRPr="003F5AF2">
              <w:rPr>
                <w:rFonts w:eastAsia="Calibri"/>
                <w:lang w:bidi="ar-SA"/>
              </w:rPr>
              <w:t>.123</w:t>
            </w:r>
          </w:p>
        </w:tc>
        <w:tc>
          <w:tcPr>
            <w:tcW w:w="1070" w:type="dxa"/>
            <w:tcBorders>
              <w:top w:val="single" w:sz="4" w:space="0" w:color="auto"/>
            </w:tcBorders>
            <w:shd w:val="clear" w:color="auto" w:fill="FFFFFF"/>
            <w:tcMar>
              <w:top w:w="0" w:type="dxa"/>
              <w:left w:w="75" w:type="dxa"/>
              <w:bottom w:w="0" w:type="dxa"/>
              <w:right w:w="75" w:type="dxa"/>
            </w:tcMar>
            <w:hideMark/>
          </w:tcPr>
          <w:p w14:paraId="3676B63F" w14:textId="77777777" w:rsidR="004F7484" w:rsidRPr="003F5AF2" w:rsidRDefault="004F7484" w:rsidP="004F7484">
            <w:pPr>
              <w:spacing w:line="300" w:lineRule="atLeast"/>
              <w:rPr>
                <w:rFonts w:eastAsia="Calibri"/>
                <w:lang w:bidi="ar-SA"/>
              </w:rPr>
            </w:pPr>
            <w:r w:rsidRPr="003F5AF2">
              <w:rPr>
                <w:rFonts w:eastAsia="Calibri"/>
                <w:lang w:bidi="ar-SA"/>
              </w:rPr>
              <w:t>1.000</w:t>
            </w:r>
          </w:p>
        </w:tc>
      </w:tr>
      <w:tr w:rsidR="004F7484" w:rsidRPr="003F5AF2" w14:paraId="177E9B37" w14:textId="77777777" w:rsidTr="00673901">
        <w:tc>
          <w:tcPr>
            <w:tcW w:w="2057" w:type="dxa"/>
            <w:shd w:val="clear" w:color="auto" w:fill="FFFFFF"/>
            <w:tcMar>
              <w:top w:w="0" w:type="dxa"/>
              <w:left w:w="75" w:type="dxa"/>
              <w:bottom w:w="0" w:type="dxa"/>
              <w:right w:w="75" w:type="dxa"/>
            </w:tcMar>
            <w:hideMark/>
          </w:tcPr>
          <w:p w14:paraId="735A7308" w14:textId="77777777" w:rsidR="004F7484" w:rsidRPr="003F5AF2" w:rsidRDefault="004F7484" w:rsidP="004F7484">
            <w:pPr>
              <w:spacing w:line="300" w:lineRule="atLeast"/>
              <w:rPr>
                <w:rFonts w:eastAsia="Calibri"/>
                <w:lang w:bidi="ar-SA"/>
              </w:rPr>
            </w:pPr>
            <w:r w:rsidRPr="003F5AF2">
              <w:rPr>
                <w:rFonts w:eastAsia="Calibri"/>
                <w:lang w:bidi="ar-SA"/>
              </w:rPr>
              <w:t>Threat</w:t>
            </w:r>
          </w:p>
        </w:tc>
        <w:tc>
          <w:tcPr>
            <w:tcW w:w="821" w:type="dxa"/>
            <w:shd w:val="clear" w:color="auto" w:fill="FFFFFF"/>
            <w:tcMar>
              <w:top w:w="0" w:type="dxa"/>
              <w:left w:w="75" w:type="dxa"/>
              <w:bottom w:w="0" w:type="dxa"/>
              <w:right w:w="75" w:type="dxa"/>
            </w:tcMar>
            <w:hideMark/>
          </w:tcPr>
          <w:p w14:paraId="6FFBF3AA"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149" w:type="dxa"/>
            <w:shd w:val="clear" w:color="auto" w:fill="FFFFFF"/>
            <w:tcMar>
              <w:top w:w="0" w:type="dxa"/>
              <w:left w:w="75" w:type="dxa"/>
              <w:bottom w:w="0" w:type="dxa"/>
              <w:right w:w="75" w:type="dxa"/>
            </w:tcMar>
            <w:hideMark/>
          </w:tcPr>
          <w:p w14:paraId="2FBFB7F8" w14:textId="77777777" w:rsidR="004F7484" w:rsidRPr="003F5AF2" w:rsidRDefault="004F7484" w:rsidP="004F7484">
            <w:pPr>
              <w:spacing w:line="300" w:lineRule="atLeast"/>
              <w:rPr>
                <w:rFonts w:eastAsia="Calibri"/>
                <w:lang w:bidi="ar-SA"/>
              </w:rPr>
            </w:pPr>
            <w:r w:rsidRPr="003F5AF2">
              <w:rPr>
                <w:rFonts w:eastAsia="Calibri"/>
                <w:lang w:bidi="ar-SA"/>
              </w:rPr>
              <w:t>.873</w:t>
            </w:r>
          </w:p>
        </w:tc>
        <w:tc>
          <w:tcPr>
            <w:tcW w:w="927" w:type="dxa"/>
            <w:shd w:val="clear" w:color="auto" w:fill="FFFFFF"/>
            <w:tcMar>
              <w:top w:w="0" w:type="dxa"/>
              <w:left w:w="75" w:type="dxa"/>
              <w:bottom w:w="0" w:type="dxa"/>
              <w:right w:w="75" w:type="dxa"/>
            </w:tcMar>
            <w:hideMark/>
          </w:tcPr>
          <w:p w14:paraId="69017EA2" w14:textId="77777777" w:rsidR="004F7484" w:rsidRPr="003F5AF2" w:rsidRDefault="004F7484" w:rsidP="004F7484">
            <w:pPr>
              <w:spacing w:line="300" w:lineRule="atLeast"/>
              <w:rPr>
                <w:rFonts w:eastAsia="Calibri"/>
                <w:lang w:bidi="ar-SA"/>
              </w:rPr>
            </w:pPr>
            <w:r w:rsidRPr="003F5AF2">
              <w:rPr>
                <w:rFonts w:eastAsia="Calibri"/>
                <w:lang w:bidi="ar-SA"/>
              </w:rPr>
              <w:t>.338</w:t>
            </w:r>
          </w:p>
        </w:tc>
        <w:tc>
          <w:tcPr>
            <w:tcW w:w="786" w:type="dxa"/>
            <w:shd w:val="clear" w:color="auto" w:fill="FFFFFF"/>
            <w:tcMar>
              <w:top w:w="0" w:type="dxa"/>
              <w:left w:w="75" w:type="dxa"/>
              <w:bottom w:w="0" w:type="dxa"/>
              <w:right w:w="75" w:type="dxa"/>
            </w:tcMar>
            <w:hideMark/>
          </w:tcPr>
          <w:p w14:paraId="7963E903" w14:textId="77777777" w:rsidR="004F7484" w:rsidRPr="003F5AF2" w:rsidRDefault="004F7484" w:rsidP="004F7484">
            <w:pPr>
              <w:spacing w:line="300" w:lineRule="atLeast"/>
              <w:rPr>
                <w:rFonts w:eastAsia="Calibri"/>
                <w:lang w:bidi="ar-SA"/>
              </w:rPr>
            </w:pPr>
            <w:r w:rsidRPr="003F5AF2">
              <w:rPr>
                <w:rFonts w:eastAsia="Calibri"/>
                <w:lang w:bidi="ar-SA"/>
              </w:rPr>
              <w:t>.561</w:t>
            </w:r>
          </w:p>
        </w:tc>
        <w:tc>
          <w:tcPr>
            <w:tcW w:w="742" w:type="dxa"/>
            <w:shd w:val="clear" w:color="auto" w:fill="FFFFFF"/>
            <w:tcMar>
              <w:top w:w="0" w:type="dxa"/>
              <w:left w:w="75" w:type="dxa"/>
              <w:bottom w:w="0" w:type="dxa"/>
              <w:right w:w="75" w:type="dxa"/>
            </w:tcMar>
            <w:hideMark/>
          </w:tcPr>
          <w:p w14:paraId="08EF01F8" w14:textId="77777777" w:rsidR="004F7484" w:rsidRPr="003F5AF2" w:rsidRDefault="004F7484" w:rsidP="004F7484">
            <w:pPr>
              <w:spacing w:line="300" w:lineRule="atLeast"/>
              <w:rPr>
                <w:rFonts w:eastAsia="Calibri"/>
                <w:lang w:bidi="ar-SA"/>
              </w:rPr>
            </w:pPr>
            <w:r w:rsidRPr="003F5AF2">
              <w:rPr>
                <w:rFonts w:eastAsia="Calibri"/>
                <w:lang w:bidi="ar-SA"/>
              </w:rPr>
              <w:t>.001</w:t>
            </w:r>
          </w:p>
        </w:tc>
        <w:tc>
          <w:tcPr>
            <w:tcW w:w="1070" w:type="dxa"/>
            <w:shd w:val="clear" w:color="auto" w:fill="FFFFFF"/>
            <w:tcMar>
              <w:top w:w="0" w:type="dxa"/>
              <w:left w:w="75" w:type="dxa"/>
              <w:bottom w:w="0" w:type="dxa"/>
              <w:right w:w="75" w:type="dxa"/>
            </w:tcMar>
            <w:hideMark/>
          </w:tcPr>
          <w:p w14:paraId="542B2D88" w14:textId="77777777" w:rsidR="004F7484" w:rsidRPr="003F5AF2" w:rsidRDefault="004F7484" w:rsidP="004F7484">
            <w:pPr>
              <w:spacing w:line="300" w:lineRule="atLeast"/>
              <w:rPr>
                <w:rFonts w:eastAsia="Calibri"/>
                <w:lang w:bidi="ar-SA"/>
              </w:rPr>
            </w:pPr>
            <w:r w:rsidRPr="003F5AF2">
              <w:rPr>
                <w:rFonts w:eastAsia="Calibri"/>
                <w:lang w:bidi="ar-SA"/>
              </w:rPr>
              <w:t>.089</w:t>
            </w:r>
          </w:p>
        </w:tc>
      </w:tr>
      <w:tr w:rsidR="004F7484" w:rsidRPr="003F5AF2" w14:paraId="172E290F" w14:textId="77777777" w:rsidTr="00673901">
        <w:tc>
          <w:tcPr>
            <w:tcW w:w="2057" w:type="dxa"/>
            <w:shd w:val="clear" w:color="auto" w:fill="FFFFFF"/>
            <w:tcMar>
              <w:top w:w="0" w:type="dxa"/>
              <w:left w:w="75" w:type="dxa"/>
              <w:bottom w:w="0" w:type="dxa"/>
              <w:right w:w="75" w:type="dxa"/>
            </w:tcMar>
            <w:hideMark/>
          </w:tcPr>
          <w:p w14:paraId="6F155A87" w14:textId="77777777" w:rsidR="004F7484" w:rsidRPr="003F5AF2" w:rsidRDefault="004F7484" w:rsidP="004F7484">
            <w:pPr>
              <w:spacing w:line="300" w:lineRule="atLeast"/>
              <w:rPr>
                <w:rFonts w:eastAsia="Calibri"/>
                <w:lang w:bidi="ar-SA"/>
              </w:rPr>
            </w:pPr>
            <w:r w:rsidRPr="003F5AF2">
              <w:rPr>
                <w:rFonts w:eastAsia="Calibri"/>
                <w:lang w:bidi="ar-SA"/>
              </w:rPr>
              <w:t>Barrier</w:t>
            </w:r>
          </w:p>
        </w:tc>
        <w:tc>
          <w:tcPr>
            <w:tcW w:w="821" w:type="dxa"/>
            <w:shd w:val="clear" w:color="auto" w:fill="FFFFFF"/>
            <w:tcMar>
              <w:top w:w="0" w:type="dxa"/>
              <w:left w:w="75" w:type="dxa"/>
              <w:bottom w:w="0" w:type="dxa"/>
              <w:right w:w="75" w:type="dxa"/>
            </w:tcMar>
            <w:hideMark/>
          </w:tcPr>
          <w:p w14:paraId="213EED2C"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149" w:type="dxa"/>
            <w:shd w:val="clear" w:color="auto" w:fill="FFFFFF"/>
            <w:tcMar>
              <w:top w:w="0" w:type="dxa"/>
              <w:left w:w="75" w:type="dxa"/>
              <w:bottom w:w="0" w:type="dxa"/>
              <w:right w:w="75" w:type="dxa"/>
            </w:tcMar>
            <w:hideMark/>
          </w:tcPr>
          <w:p w14:paraId="061D7BD7" w14:textId="77777777" w:rsidR="004F7484" w:rsidRPr="003F5AF2" w:rsidRDefault="004F7484" w:rsidP="004F7484">
            <w:pPr>
              <w:spacing w:line="300" w:lineRule="atLeast"/>
              <w:rPr>
                <w:rFonts w:eastAsia="Calibri"/>
                <w:lang w:bidi="ar-SA"/>
              </w:rPr>
            </w:pPr>
            <w:r w:rsidRPr="003F5AF2">
              <w:rPr>
                <w:rFonts w:eastAsia="Calibri"/>
                <w:lang w:bidi="ar-SA"/>
              </w:rPr>
              <w:t>7.756</w:t>
            </w:r>
          </w:p>
        </w:tc>
        <w:tc>
          <w:tcPr>
            <w:tcW w:w="927" w:type="dxa"/>
            <w:shd w:val="clear" w:color="auto" w:fill="FFFFFF"/>
            <w:tcMar>
              <w:top w:w="0" w:type="dxa"/>
              <w:left w:w="75" w:type="dxa"/>
              <w:bottom w:w="0" w:type="dxa"/>
              <w:right w:w="75" w:type="dxa"/>
            </w:tcMar>
            <w:hideMark/>
          </w:tcPr>
          <w:p w14:paraId="3424AC31" w14:textId="77777777" w:rsidR="004F7484" w:rsidRPr="003F5AF2" w:rsidRDefault="004F7484" w:rsidP="004F7484">
            <w:pPr>
              <w:spacing w:line="300" w:lineRule="atLeast"/>
              <w:rPr>
                <w:rFonts w:eastAsia="Calibri"/>
                <w:lang w:bidi="ar-SA"/>
              </w:rPr>
            </w:pPr>
            <w:r w:rsidRPr="003F5AF2">
              <w:rPr>
                <w:rFonts w:eastAsia="Calibri"/>
                <w:lang w:bidi="ar-SA"/>
              </w:rPr>
              <w:t>3.006</w:t>
            </w:r>
          </w:p>
        </w:tc>
        <w:tc>
          <w:tcPr>
            <w:tcW w:w="786" w:type="dxa"/>
            <w:shd w:val="clear" w:color="auto" w:fill="FFFFFF"/>
            <w:tcMar>
              <w:top w:w="0" w:type="dxa"/>
              <w:left w:w="75" w:type="dxa"/>
              <w:bottom w:w="0" w:type="dxa"/>
              <w:right w:w="75" w:type="dxa"/>
            </w:tcMar>
            <w:hideMark/>
          </w:tcPr>
          <w:p w14:paraId="7DEE9968" w14:textId="77777777" w:rsidR="004F7484" w:rsidRPr="003F5AF2" w:rsidRDefault="004F7484" w:rsidP="004F7484">
            <w:pPr>
              <w:spacing w:line="300" w:lineRule="atLeast"/>
              <w:rPr>
                <w:rFonts w:eastAsia="Calibri"/>
                <w:lang w:bidi="ar-SA"/>
              </w:rPr>
            </w:pPr>
            <w:r w:rsidRPr="003F5AF2">
              <w:rPr>
                <w:rFonts w:eastAsia="Calibri"/>
                <w:lang w:bidi="ar-SA"/>
              </w:rPr>
              <w:t>.084</w:t>
            </w:r>
          </w:p>
        </w:tc>
        <w:tc>
          <w:tcPr>
            <w:tcW w:w="742" w:type="dxa"/>
            <w:shd w:val="clear" w:color="auto" w:fill="FFFFFF"/>
            <w:tcMar>
              <w:top w:w="0" w:type="dxa"/>
              <w:left w:w="75" w:type="dxa"/>
              <w:bottom w:w="0" w:type="dxa"/>
              <w:right w:w="75" w:type="dxa"/>
            </w:tcMar>
            <w:hideMark/>
          </w:tcPr>
          <w:p w14:paraId="4580212B" w14:textId="77777777" w:rsidR="004F7484" w:rsidRPr="003F5AF2" w:rsidRDefault="004F7484" w:rsidP="004F7484">
            <w:pPr>
              <w:spacing w:line="300" w:lineRule="atLeast"/>
              <w:rPr>
                <w:rFonts w:eastAsia="Calibri"/>
                <w:lang w:bidi="ar-SA"/>
              </w:rPr>
            </w:pPr>
            <w:r w:rsidRPr="003F5AF2">
              <w:rPr>
                <w:rFonts w:eastAsia="Calibri"/>
                <w:lang w:bidi="ar-SA"/>
              </w:rPr>
              <w:t>.007</w:t>
            </w:r>
          </w:p>
        </w:tc>
        <w:tc>
          <w:tcPr>
            <w:tcW w:w="1070" w:type="dxa"/>
            <w:shd w:val="clear" w:color="auto" w:fill="FFFFFF"/>
            <w:tcMar>
              <w:top w:w="0" w:type="dxa"/>
              <w:left w:w="75" w:type="dxa"/>
              <w:bottom w:w="0" w:type="dxa"/>
              <w:right w:w="75" w:type="dxa"/>
            </w:tcMar>
            <w:hideMark/>
          </w:tcPr>
          <w:p w14:paraId="5F854829" w14:textId="77777777" w:rsidR="004F7484" w:rsidRPr="003F5AF2" w:rsidRDefault="004F7484" w:rsidP="004F7484">
            <w:pPr>
              <w:spacing w:line="300" w:lineRule="atLeast"/>
              <w:rPr>
                <w:rFonts w:eastAsia="Calibri"/>
                <w:lang w:bidi="ar-SA"/>
              </w:rPr>
            </w:pPr>
            <w:r w:rsidRPr="003F5AF2">
              <w:rPr>
                <w:rFonts w:eastAsia="Calibri"/>
                <w:lang w:bidi="ar-SA"/>
              </w:rPr>
              <w:t>.409</w:t>
            </w:r>
          </w:p>
        </w:tc>
      </w:tr>
      <w:tr w:rsidR="004F7484" w:rsidRPr="003F5AF2" w14:paraId="27F434CC" w14:textId="77777777" w:rsidTr="00673901">
        <w:tc>
          <w:tcPr>
            <w:tcW w:w="2057" w:type="dxa"/>
            <w:shd w:val="clear" w:color="auto" w:fill="FFFFFF"/>
            <w:tcMar>
              <w:top w:w="0" w:type="dxa"/>
              <w:left w:w="75" w:type="dxa"/>
              <w:bottom w:w="0" w:type="dxa"/>
              <w:right w:w="75" w:type="dxa"/>
            </w:tcMar>
            <w:hideMark/>
          </w:tcPr>
          <w:p w14:paraId="60E9E7F5" w14:textId="77777777" w:rsidR="004F7484" w:rsidRPr="003F5AF2" w:rsidRDefault="004F7484" w:rsidP="004F7484">
            <w:pPr>
              <w:spacing w:line="300" w:lineRule="atLeast"/>
              <w:rPr>
                <w:rFonts w:eastAsia="Calibri"/>
                <w:lang w:bidi="ar-SA"/>
              </w:rPr>
            </w:pPr>
            <w:r w:rsidRPr="003F5AF2">
              <w:rPr>
                <w:rFonts w:eastAsia="Calibri"/>
                <w:lang w:bidi="ar-SA"/>
              </w:rPr>
              <w:t>Efficacy</w:t>
            </w:r>
          </w:p>
        </w:tc>
        <w:tc>
          <w:tcPr>
            <w:tcW w:w="821" w:type="dxa"/>
            <w:shd w:val="clear" w:color="auto" w:fill="FFFFFF"/>
            <w:tcMar>
              <w:top w:w="0" w:type="dxa"/>
              <w:left w:w="75" w:type="dxa"/>
              <w:bottom w:w="0" w:type="dxa"/>
              <w:right w:w="75" w:type="dxa"/>
            </w:tcMar>
            <w:hideMark/>
          </w:tcPr>
          <w:p w14:paraId="08749519"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149" w:type="dxa"/>
            <w:shd w:val="clear" w:color="auto" w:fill="FFFFFF"/>
            <w:tcMar>
              <w:top w:w="0" w:type="dxa"/>
              <w:left w:w="75" w:type="dxa"/>
              <w:bottom w:w="0" w:type="dxa"/>
              <w:right w:w="75" w:type="dxa"/>
            </w:tcMar>
            <w:hideMark/>
          </w:tcPr>
          <w:p w14:paraId="7B88938E" w14:textId="77777777" w:rsidR="004F7484" w:rsidRPr="003F5AF2" w:rsidRDefault="004F7484" w:rsidP="004F7484">
            <w:pPr>
              <w:spacing w:line="300" w:lineRule="atLeast"/>
              <w:rPr>
                <w:rFonts w:eastAsia="Calibri"/>
                <w:lang w:bidi="ar-SA"/>
              </w:rPr>
            </w:pPr>
            <w:r w:rsidRPr="003F5AF2">
              <w:rPr>
                <w:rFonts w:eastAsia="Calibri"/>
                <w:lang w:bidi="ar-SA"/>
              </w:rPr>
              <w:t>4.289</w:t>
            </w:r>
          </w:p>
        </w:tc>
        <w:tc>
          <w:tcPr>
            <w:tcW w:w="927" w:type="dxa"/>
            <w:shd w:val="clear" w:color="auto" w:fill="FFFFFF"/>
            <w:tcMar>
              <w:top w:w="0" w:type="dxa"/>
              <w:left w:w="75" w:type="dxa"/>
              <w:bottom w:w="0" w:type="dxa"/>
              <w:right w:w="75" w:type="dxa"/>
            </w:tcMar>
            <w:hideMark/>
          </w:tcPr>
          <w:p w14:paraId="4191A69F" w14:textId="77777777" w:rsidR="004F7484" w:rsidRPr="003F5AF2" w:rsidRDefault="004F7484" w:rsidP="004F7484">
            <w:pPr>
              <w:spacing w:line="300" w:lineRule="atLeast"/>
              <w:rPr>
                <w:rFonts w:eastAsia="Calibri"/>
                <w:lang w:bidi="ar-SA"/>
              </w:rPr>
            </w:pPr>
            <w:r w:rsidRPr="003F5AF2">
              <w:rPr>
                <w:rFonts w:eastAsia="Calibri"/>
                <w:lang w:bidi="ar-SA"/>
              </w:rPr>
              <w:t>1.662</w:t>
            </w:r>
          </w:p>
        </w:tc>
        <w:tc>
          <w:tcPr>
            <w:tcW w:w="786" w:type="dxa"/>
            <w:shd w:val="clear" w:color="auto" w:fill="FFFFFF"/>
            <w:tcMar>
              <w:top w:w="0" w:type="dxa"/>
              <w:left w:w="75" w:type="dxa"/>
              <w:bottom w:w="0" w:type="dxa"/>
              <w:right w:w="75" w:type="dxa"/>
            </w:tcMar>
            <w:hideMark/>
          </w:tcPr>
          <w:p w14:paraId="0BB1FB4E" w14:textId="77777777" w:rsidR="004F7484" w:rsidRPr="003F5AF2" w:rsidRDefault="004F7484" w:rsidP="004F7484">
            <w:pPr>
              <w:spacing w:line="300" w:lineRule="atLeast"/>
              <w:rPr>
                <w:rFonts w:eastAsia="Calibri"/>
                <w:lang w:bidi="ar-SA"/>
              </w:rPr>
            </w:pPr>
            <w:r w:rsidRPr="003F5AF2">
              <w:rPr>
                <w:rFonts w:eastAsia="Calibri"/>
                <w:lang w:bidi="ar-SA"/>
              </w:rPr>
              <w:t>.198</w:t>
            </w:r>
          </w:p>
        </w:tc>
        <w:tc>
          <w:tcPr>
            <w:tcW w:w="742" w:type="dxa"/>
            <w:shd w:val="clear" w:color="auto" w:fill="FFFFFF"/>
            <w:tcMar>
              <w:top w:w="0" w:type="dxa"/>
              <w:left w:w="75" w:type="dxa"/>
              <w:bottom w:w="0" w:type="dxa"/>
              <w:right w:w="75" w:type="dxa"/>
            </w:tcMar>
            <w:hideMark/>
          </w:tcPr>
          <w:p w14:paraId="46029522" w14:textId="77777777" w:rsidR="004F7484" w:rsidRPr="003F5AF2" w:rsidRDefault="004F7484" w:rsidP="004F7484">
            <w:pPr>
              <w:spacing w:line="300" w:lineRule="atLeast"/>
              <w:rPr>
                <w:rFonts w:eastAsia="Calibri"/>
                <w:lang w:bidi="ar-SA"/>
              </w:rPr>
            </w:pPr>
            <w:r w:rsidRPr="003F5AF2">
              <w:rPr>
                <w:rFonts w:eastAsia="Calibri"/>
                <w:lang w:bidi="ar-SA"/>
              </w:rPr>
              <w:t>.004</w:t>
            </w:r>
          </w:p>
        </w:tc>
        <w:tc>
          <w:tcPr>
            <w:tcW w:w="1070" w:type="dxa"/>
            <w:shd w:val="clear" w:color="auto" w:fill="FFFFFF"/>
            <w:tcMar>
              <w:top w:w="0" w:type="dxa"/>
              <w:left w:w="75" w:type="dxa"/>
              <w:bottom w:w="0" w:type="dxa"/>
              <w:right w:w="75" w:type="dxa"/>
            </w:tcMar>
            <w:hideMark/>
          </w:tcPr>
          <w:p w14:paraId="6C202339" w14:textId="77777777" w:rsidR="004F7484" w:rsidRPr="003F5AF2" w:rsidRDefault="004F7484" w:rsidP="004F7484">
            <w:pPr>
              <w:spacing w:line="300" w:lineRule="atLeast"/>
              <w:rPr>
                <w:rFonts w:eastAsia="Calibri"/>
                <w:lang w:bidi="ar-SA"/>
              </w:rPr>
            </w:pPr>
            <w:r w:rsidRPr="003F5AF2">
              <w:rPr>
                <w:rFonts w:eastAsia="Calibri"/>
                <w:lang w:bidi="ar-SA"/>
              </w:rPr>
              <w:t>.251</w:t>
            </w:r>
          </w:p>
        </w:tc>
      </w:tr>
      <w:tr w:rsidR="004F7484" w:rsidRPr="003F5AF2" w14:paraId="1FC4B957" w14:textId="77777777" w:rsidTr="00673901">
        <w:tc>
          <w:tcPr>
            <w:tcW w:w="2057" w:type="dxa"/>
            <w:shd w:val="clear" w:color="auto" w:fill="FFFFFF"/>
            <w:tcMar>
              <w:top w:w="0" w:type="dxa"/>
              <w:left w:w="75" w:type="dxa"/>
              <w:bottom w:w="0" w:type="dxa"/>
              <w:right w:w="75" w:type="dxa"/>
            </w:tcMar>
            <w:hideMark/>
          </w:tcPr>
          <w:p w14:paraId="5E9A4FF2" w14:textId="77777777" w:rsidR="004F7484" w:rsidRPr="003F5AF2" w:rsidRDefault="004F7484" w:rsidP="004F7484">
            <w:pPr>
              <w:spacing w:line="300" w:lineRule="atLeast"/>
              <w:rPr>
                <w:rFonts w:eastAsia="Calibri"/>
                <w:lang w:bidi="ar-SA"/>
              </w:rPr>
            </w:pPr>
            <w:r w:rsidRPr="003F5AF2">
              <w:rPr>
                <w:rFonts w:eastAsia="Calibri"/>
                <w:lang w:bidi="ar-SA"/>
              </w:rPr>
              <w:t>Threat * Barrier</w:t>
            </w:r>
          </w:p>
        </w:tc>
        <w:tc>
          <w:tcPr>
            <w:tcW w:w="821" w:type="dxa"/>
            <w:shd w:val="clear" w:color="auto" w:fill="FFFFFF"/>
            <w:tcMar>
              <w:top w:w="0" w:type="dxa"/>
              <w:left w:w="75" w:type="dxa"/>
              <w:bottom w:w="0" w:type="dxa"/>
              <w:right w:w="75" w:type="dxa"/>
            </w:tcMar>
            <w:hideMark/>
          </w:tcPr>
          <w:p w14:paraId="60F9EEF3"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149" w:type="dxa"/>
            <w:shd w:val="clear" w:color="auto" w:fill="FFFFFF"/>
            <w:tcMar>
              <w:top w:w="0" w:type="dxa"/>
              <w:left w:w="75" w:type="dxa"/>
              <w:bottom w:w="0" w:type="dxa"/>
              <w:right w:w="75" w:type="dxa"/>
            </w:tcMar>
            <w:hideMark/>
          </w:tcPr>
          <w:p w14:paraId="6F50B9AA" w14:textId="77777777" w:rsidR="004F7484" w:rsidRPr="003F5AF2" w:rsidRDefault="004F7484" w:rsidP="004F7484">
            <w:pPr>
              <w:spacing w:line="300" w:lineRule="atLeast"/>
              <w:rPr>
                <w:rFonts w:eastAsia="Calibri"/>
                <w:lang w:bidi="ar-SA"/>
              </w:rPr>
            </w:pPr>
            <w:r w:rsidRPr="003F5AF2">
              <w:rPr>
                <w:rFonts w:eastAsia="Calibri"/>
                <w:lang w:bidi="ar-SA"/>
              </w:rPr>
              <w:t>2.809</w:t>
            </w:r>
          </w:p>
        </w:tc>
        <w:tc>
          <w:tcPr>
            <w:tcW w:w="927" w:type="dxa"/>
            <w:shd w:val="clear" w:color="auto" w:fill="FFFFFF"/>
            <w:tcMar>
              <w:top w:w="0" w:type="dxa"/>
              <w:left w:w="75" w:type="dxa"/>
              <w:bottom w:w="0" w:type="dxa"/>
              <w:right w:w="75" w:type="dxa"/>
            </w:tcMar>
            <w:hideMark/>
          </w:tcPr>
          <w:p w14:paraId="06EFA35A" w14:textId="77777777" w:rsidR="004F7484" w:rsidRPr="003F5AF2" w:rsidRDefault="004F7484" w:rsidP="004F7484">
            <w:pPr>
              <w:spacing w:line="300" w:lineRule="atLeast"/>
              <w:rPr>
                <w:rFonts w:eastAsia="Calibri"/>
                <w:lang w:bidi="ar-SA"/>
              </w:rPr>
            </w:pPr>
            <w:r w:rsidRPr="003F5AF2">
              <w:rPr>
                <w:rFonts w:eastAsia="Calibri"/>
                <w:lang w:bidi="ar-SA"/>
              </w:rPr>
              <w:t>1.089</w:t>
            </w:r>
          </w:p>
        </w:tc>
        <w:tc>
          <w:tcPr>
            <w:tcW w:w="786" w:type="dxa"/>
            <w:shd w:val="clear" w:color="auto" w:fill="FFFFFF"/>
            <w:tcMar>
              <w:top w:w="0" w:type="dxa"/>
              <w:left w:w="75" w:type="dxa"/>
              <w:bottom w:w="0" w:type="dxa"/>
              <w:right w:w="75" w:type="dxa"/>
            </w:tcMar>
            <w:hideMark/>
          </w:tcPr>
          <w:p w14:paraId="325A5916" w14:textId="77777777" w:rsidR="004F7484" w:rsidRPr="003F5AF2" w:rsidRDefault="004F7484" w:rsidP="004F7484">
            <w:pPr>
              <w:spacing w:line="300" w:lineRule="atLeast"/>
              <w:rPr>
                <w:rFonts w:eastAsia="Calibri"/>
                <w:lang w:bidi="ar-SA"/>
              </w:rPr>
            </w:pPr>
            <w:r w:rsidRPr="003F5AF2">
              <w:rPr>
                <w:rFonts w:eastAsia="Calibri"/>
                <w:lang w:bidi="ar-SA"/>
              </w:rPr>
              <w:t>.297</w:t>
            </w:r>
          </w:p>
        </w:tc>
        <w:tc>
          <w:tcPr>
            <w:tcW w:w="742" w:type="dxa"/>
            <w:shd w:val="clear" w:color="auto" w:fill="FFFFFF"/>
            <w:tcMar>
              <w:top w:w="0" w:type="dxa"/>
              <w:left w:w="75" w:type="dxa"/>
              <w:bottom w:w="0" w:type="dxa"/>
              <w:right w:w="75" w:type="dxa"/>
            </w:tcMar>
            <w:hideMark/>
          </w:tcPr>
          <w:p w14:paraId="4F186CF8" w14:textId="77777777" w:rsidR="004F7484" w:rsidRPr="003F5AF2" w:rsidRDefault="004F7484" w:rsidP="004F7484">
            <w:pPr>
              <w:spacing w:line="300" w:lineRule="atLeast"/>
              <w:rPr>
                <w:rFonts w:eastAsia="Calibri"/>
                <w:lang w:bidi="ar-SA"/>
              </w:rPr>
            </w:pPr>
            <w:r w:rsidRPr="003F5AF2">
              <w:rPr>
                <w:rFonts w:eastAsia="Calibri"/>
                <w:lang w:bidi="ar-SA"/>
              </w:rPr>
              <w:t>.002</w:t>
            </w:r>
          </w:p>
        </w:tc>
        <w:tc>
          <w:tcPr>
            <w:tcW w:w="1070" w:type="dxa"/>
            <w:shd w:val="clear" w:color="auto" w:fill="FFFFFF"/>
            <w:tcMar>
              <w:top w:w="0" w:type="dxa"/>
              <w:left w:w="75" w:type="dxa"/>
              <w:bottom w:w="0" w:type="dxa"/>
              <w:right w:w="75" w:type="dxa"/>
            </w:tcMar>
            <w:hideMark/>
          </w:tcPr>
          <w:p w14:paraId="771946F9" w14:textId="77777777" w:rsidR="004F7484" w:rsidRPr="003F5AF2" w:rsidRDefault="004F7484" w:rsidP="004F7484">
            <w:pPr>
              <w:spacing w:line="300" w:lineRule="atLeast"/>
              <w:rPr>
                <w:rFonts w:eastAsia="Calibri"/>
                <w:lang w:bidi="ar-SA"/>
              </w:rPr>
            </w:pPr>
            <w:r w:rsidRPr="003F5AF2">
              <w:rPr>
                <w:rFonts w:eastAsia="Calibri"/>
                <w:lang w:bidi="ar-SA"/>
              </w:rPr>
              <w:t>.180</w:t>
            </w:r>
          </w:p>
        </w:tc>
      </w:tr>
      <w:tr w:rsidR="004F7484" w:rsidRPr="003F5AF2" w14:paraId="6E43606E" w14:textId="77777777" w:rsidTr="00673901">
        <w:tc>
          <w:tcPr>
            <w:tcW w:w="2057" w:type="dxa"/>
            <w:shd w:val="clear" w:color="auto" w:fill="FFFFFF"/>
            <w:tcMar>
              <w:top w:w="0" w:type="dxa"/>
              <w:left w:w="75" w:type="dxa"/>
              <w:bottom w:w="0" w:type="dxa"/>
              <w:right w:w="75" w:type="dxa"/>
            </w:tcMar>
            <w:hideMark/>
          </w:tcPr>
          <w:p w14:paraId="5907143F" w14:textId="77777777" w:rsidR="004F7484" w:rsidRPr="003F5AF2" w:rsidRDefault="004F7484" w:rsidP="004F7484">
            <w:pPr>
              <w:spacing w:line="300" w:lineRule="atLeast"/>
              <w:rPr>
                <w:rFonts w:eastAsia="Calibri"/>
                <w:lang w:bidi="ar-SA"/>
              </w:rPr>
            </w:pPr>
            <w:r w:rsidRPr="003F5AF2">
              <w:rPr>
                <w:rFonts w:eastAsia="Calibri"/>
                <w:lang w:bidi="ar-SA"/>
              </w:rPr>
              <w:t>Threat * Efficacy</w:t>
            </w:r>
          </w:p>
        </w:tc>
        <w:tc>
          <w:tcPr>
            <w:tcW w:w="821" w:type="dxa"/>
            <w:shd w:val="clear" w:color="auto" w:fill="FFFFFF"/>
            <w:tcMar>
              <w:top w:w="0" w:type="dxa"/>
              <w:left w:w="75" w:type="dxa"/>
              <w:bottom w:w="0" w:type="dxa"/>
              <w:right w:w="75" w:type="dxa"/>
            </w:tcMar>
            <w:hideMark/>
          </w:tcPr>
          <w:p w14:paraId="7FA0A653"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149" w:type="dxa"/>
            <w:shd w:val="clear" w:color="auto" w:fill="FFFFFF"/>
            <w:tcMar>
              <w:top w:w="0" w:type="dxa"/>
              <w:left w:w="75" w:type="dxa"/>
              <w:bottom w:w="0" w:type="dxa"/>
              <w:right w:w="75" w:type="dxa"/>
            </w:tcMar>
            <w:hideMark/>
          </w:tcPr>
          <w:p w14:paraId="5119BE81" w14:textId="77777777" w:rsidR="004F7484" w:rsidRPr="003F5AF2" w:rsidRDefault="004F7484" w:rsidP="004F7484">
            <w:pPr>
              <w:spacing w:line="300" w:lineRule="atLeast"/>
              <w:rPr>
                <w:rFonts w:eastAsia="Calibri"/>
                <w:lang w:bidi="ar-SA"/>
              </w:rPr>
            </w:pPr>
            <w:r w:rsidRPr="003F5AF2">
              <w:rPr>
                <w:rFonts w:eastAsia="Calibri"/>
                <w:lang w:bidi="ar-SA"/>
              </w:rPr>
              <w:t>.843</w:t>
            </w:r>
          </w:p>
        </w:tc>
        <w:tc>
          <w:tcPr>
            <w:tcW w:w="927" w:type="dxa"/>
            <w:shd w:val="clear" w:color="auto" w:fill="FFFFFF"/>
            <w:tcMar>
              <w:top w:w="0" w:type="dxa"/>
              <w:left w:w="75" w:type="dxa"/>
              <w:bottom w:w="0" w:type="dxa"/>
              <w:right w:w="75" w:type="dxa"/>
            </w:tcMar>
            <w:hideMark/>
          </w:tcPr>
          <w:p w14:paraId="63AE3A8B" w14:textId="77777777" w:rsidR="004F7484" w:rsidRPr="003F5AF2" w:rsidRDefault="004F7484" w:rsidP="004F7484">
            <w:pPr>
              <w:spacing w:line="300" w:lineRule="atLeast"/>
              <w:rPr>
                <w:rFonts w:eastAsia="Calibri"/>
                <w:lang w:bidi="ar-SA"/>
              </w:rPr>
            </w:pPr>
            <w:r w:rsidRPr="003F5AF2">
              <w:rPr>
                <w:rFonts w:eastAsia="Calibri"/>
                <w:lang w:bidi="ar-SA"/>
              </w:rPr>
              <w:t>.327</w:t>
            </w:r>
          </w:p>
        </w:tc>
        <w:tc>
          <w:tcPr>
            <w:tcW w:w="786" w:type="dxa"/>
            <w:shd w:val="clear" w:color="auto" w:fill="FFFFFF"/>
            <w:tcMar>
              <w:top w:w="0" w:type="dxa"/>
              <w:left w:w="75" w:type="dxa"/>
              <w:bottom w:w="0" w:type="dxa"/>
              <w:right w:w="75" w:type="dxa"/>
            </w:tcMar>
            <w:hideMark/>
          </w:tcPr>
          <w:p w14:paraId="2E08E4FA" w14:textId="77777777" w:rsidR="004F7484" w:rsidRPr="003F5AF2" w:rsidRDefault="004F7484" w:rsidP="004F7484">
            <w:pPr>
              <w:spacing w:line="300" w:lineRule="atLeast"/>
              <w:rPr>
                <w:rFonts w:eastAsia="Calibri"/>
                <w:lang w:bidi="ar-SA"/>
              </w:rPr>
            </w:pPr>
            <w:r w:rsidRPr="003F5AF2">
              <w:rPr>
                <w:rFonts w:eastAsia="Calibri"/>
                <w:lang w:bidi="ar-SA"/>
              </w:rPr>
              <w:t>.568</w:t>
            </w:r>
          </w:p>
        </w:tc>
        <w:tc>
          <w:tcPr>
            <w:tcW w:w="742" w:type="dxa"/>
            <w:shd w:val="clear" w:color="auto" w:fill="FFFFFF"/>
            <w:tcMar>
              <w:top w:w="0" w:type="dxa"/>
              <w:left w:w="75" w:type="dxa"/>
              <w:bottom w:w="0" w:type="dxa"/>
              <w:right w:w="75" w:type="dxa"/>
            </w:tcMar>
            <w:hideMark/>
          </w:tcPr>
          <w:p w14:paraId="264515AD" w14:textId="77777777" w:rsidR="004F7484" w:rsidRPr="003F5AF2" w:rsidRDefault="004F7484" w:rsidP="004F7484">
            <w:pPr>
              <w:spacing w:line="300" w:lineRule="atLeast"/>
              <w:rPr>
                <w:rFonts w:eastAsia="Calibri"/>
                <w:lang w:bidi="ar-SA"/>
              </w:rPr>
            </w:pPr>
            <w:r w:rsidRPr="003F5AF2">
              <w:rPr>
                <w:rFonts w:eastAsia="Calibri"/>
                <w:lang w:bidi="ar-SA"/>
              </w:rPr>
              <w:t>.001</w:t>
            </w:r>
          </w:p>
        </w:tc>
        <w:tc>
          <w:tcPr>
            <w:tcW w:w="1070" w:type="dxa"/>
            <w:shd w:val="clear" w:color="auto" w:fill="FFFFFF"/>
            <w:tcMar>
              <w:top w:w="0" w:type="dxa"/>
              <w:left w:w="75" w:type="dxa"/>
              <w:bottom w:w="0" w:type="dxa"/>
              <w:right w:w="75" w:type="dxa"/>
            </w:tcMar>
            <w:hideMark/>
          </w:tcPr>
          <w:p w14:paraId="435D52EF" w14:textId="77777777" w:rsidR="004F7484" w:rsidRPr="003F5AF2" w:rsidRDefault="004F7484" w:rsidP="004F7484">
            <w:pPr>
              <w:spacing w:line="300" w:lineRule="atLeast"/>
              <w:rPr>
                <w:rFonts w:eastAsia="Calibri"/>
                <w:lang w:bidi="ar-SA"/>
              </w:rPr>
            </w:pPr>
            <w:r w:rsidRPr="003F5AF2">
              <w:rPr>
                <w:rFonts w:eastAsia="Calibri"/>
                <w:lang w:bidi="ar-SA"/>
              </w:rPr>
              <w:t>.088</w:t>
            </w:r>
          </w:p>
        </w:tc>
      </w:tr>
      <w:tr w:rsidR="004F7484" w:rsidRPr="003F5AF2" w14:paraId="240635ED" w14:textId="77777777" w:rsidTr="00673901">
        <w:tc>
          <w:tcPr>
            <w:tcW w:w="2057" w:type="dxa"/>
            <w:shd w:val="clear" w:color="auto" w:fill="FFFFFF"/>
            <w:tcMar>
              <w:top w:w="0" w:type="dxa"/>
              <w:left w:w="75" w:type="dxa"/>
              <w:bottom w:w="0" w:type="dxa"/>
              <w:right w:w="75" w:type="dxa"/>
            </w:tcMar>
            <w:hideMark/>
          </w:tcPr>
          <w:p w14:paraId="29D75259" w14:textId="77777777" w:rsidR="004F7484" w:rsidRPr="003F5AF2" w:rsidRDefault="004F7484" w:rsidP="004F7484">
            <w:pPr>
              <w:spacing w:line="300" w:lineRule="atLeast"/>
              <w:rPr>
                <w:rFonts w:eastAsia="Calibri"/>
                <w:lang w:bidi="ar-SA"/>
              </w:rPr>
            </w:pPr>
            <w:r w:rsidRPr="003F5AF2">
              <w:rPr>
                <w:rFonts w:eastAsia="Calibri"/>
                <w:lang w:bidi="ar-SA"/>
              </w:rPr>
              <w:t>Barrier * Efficacy</w:t>
            </w:r>
          </w:p>
        </w:tc>
        <w:tc>
          <w:tcPr>
            <w:tcW w:w="821" w:type="dxa"/>
            <w:shd w:val="clear" w:color="auto" w:fill="FFFFFF"/>
            <w:tcMar>
              <w:top w:w="0" w:type="dxa"/>
              <w:left w:w="75" w:type="dxa"/>
              <w:bottom w:w="0" w:type="dxa"/>
              <w:right w:w="75" w:type="dxa"/>
            </w:tcMar>
            <w:hideMark/>
          </w:tcPr>
          <w:p w14:paraId="447EF9DF"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149" w:type="dxa"/>
            <w:shd w:val="clear" w:color="auto" w:fill="FFFFFF"/>
            <w:tcMar>
              <w:top w:w="0" w:type="dxa"/>
              <w:left w:w="75" w:type="dxa"/>
              <w:bottom w:w="0" w:type="dxa"/>
              <w:right w:w="75" w:type="dxa"/>
            </w:tcMar>
            <w:hideMark/>
          </w:tcPr>
          <w:p w14:paraId="5644BC2C" w14:textId="77777777" w:rsidR="004F7484" w:rsidRPr="003F5AF2" w:rsidRDefault="004F7484" w:rsidP="004F7484">
            <w:pPr>
              <w:spacing w:line="300" w:lineRule="atLeast"/>
              <w:rPr>
                <w:rFonts w:eastAsia="Calibri"/>
                <w:lang w:bidi="ar-SA"/>
              </w:rPr>
            </w:pPr>
            <w:r w:rsidRPr="003F5AF2">
              <w:rPr>
                <w:rFonts w:eastAsia="Calibri"/>
                <w:lang w:bidi="ar-SA"/>
              </w:rPr>
              <w:t>4.371</w:t>
            </w:r>
          </w:p>
        </w:tc>
        <w:tc>
          <w:tcPr>
            <w:tcW w:w="927" w:type="dxa"/>
            <w:shd w:val="clear" w:color="auto" w:fill="FFFFFF"/>
            <w:tcMar>
              <w:top w:w="0" w:type="dxa"/>
              <w:left w:w="75" w:type="dxa"/>
              <w:bottom w:w="0" w:type="dxa"/>
              <w:right w:w="75" w:type="dxa"/>
            </w:tcMar>
            <w:hideMark/>
          </w:tcPr>
          <w:p w14:paraId="25F3CDDC" w14:textId="77777777" w:rsidR="004F7484" w:rsidRPr="003F5AF2" w:rsidRDefault="004F7484" w:rsidP="004F7484">
            <w:pPr>
              <w:spacing w:line="300" w:lineRule="atLeast"/>
              <w:rPr>
                <w:rFonts w:eastAsia="Calibri"/>
                <w:lang w:bidi="ar-SA"/>
              </w:rPr>
            </w:pPr>
            <w:r w:rsidRPr="003F5AF2">
              <w:rPr>
                <w:rFonts w:eastAsia="Calibri"/>
                <w:lang w:bidi="ar-SA"/>
              </w:rPr>
              <w:t>1.694</w:t>
            </w:r>
          </w:p>
        </w:tc>
        <w:tc>
          <w:tcPr>
            <w:tcW w:w="786" w:type="dxa"/>
            <w:shd w:val="clear" w:color="auto" w:fill="FFFFFF"/>
            <w:tcMar>
              <w:top w:w="0" w:type="dxa"/>
              <w:left w:w="75" w:type="dxa"/>
              <w:bottom w:w="0" w:type="dxa"/>
              <w:right w:w="75" w:type="dxa"/>
            </w:tcMar>
            <w:hideMark/>
          </w:tcPr>
          <w:p w14:paraId="152D3DA7" w14:textId="77777777" w:rsidR="004F7484" w:rsidRPr="003F5AF2" w:rsidRDefault="004F7484" w:rsidP="004F7484">
            <w:pPr>
              <w:spacing w:line="300" w:lineRule="atLeast"/>
              <w:rPr>
                <w:rFonts w:eastAsia="Calibri"/>
                <w:lang w:bidi="ar-SA"/>
              </w:rPr>
            </w:pPr>
            <w:r w:rsidRPr="003F5AF2">
              <w:rPr>
                <w:rFonts w:eastAsia="Calibri"/>
                <w:lang w:bidi="ar-SA"/>
              </w:rPr>
              <w:t>.194</w:t>
            </w:r>
          </w:p>
        </w:tc>
        <w:tc>
          <w:tcPr>
            <w:tcW w:w="742" w:type="dxa"/>
            <w:shd w:val="clear" w:color="auto" w:fill="FFFFFF"/>
            <w:tcMar>
              <w:top w:w="0" w:type="dxa"/>
              <w:left w:w="75" w:type="dxa"/>
              <w:bottom w:w="0" w:type="dxa"/>
              <w:right w:w="75" w:type="dxa"/>
            </w:tcMar>
            <w:hideMark/>
          </w:tcPr>
          <w:p w14:paraId="03A2E326" w14:textId="77777777" w:rsidR="004F7484" w:rsidRPr="003F5AF2" w:rsidRDefault="004F7484" w:rsidP="004F7484">
            <w:pPr>
              <w:spacing w:line="300" w:lineRule="atLeast"/>
              <w:rPr>
                <w:rFonts w:eastAsia="Calibri"/>
                <w:lang w:bidi="ar-SA"/>
              </w:rPr>
            </w:pPr>
            <w:r w:rsidRPr="003F5AF2">
              <w:rPr>
                <w:rFonts w:eastAsia="Calibri"/>
                <w:lang w:bidi="ar-SA"/>
              </w:rPr>
              <w:t>.004</w:t>
            </w:r>
          </w:p>
        </w:tc>
        <w:tc>
          <w:tcPr>
            <w:tcW w:w="1070" w:type="dxa"/>
            <w:shd w:val="clear" w:color="auto" w:fill="FFFFFF"/>
            <w:tcMar>
              <w:top w:w="0" w:type="dxa"/>
              <w:left w:w="75" w:type="dxa"/>
              <w:bottom w:w="0" w:type="dxa"/>
              <w:right w:w="75" w:type="dxa"/>
            </w:tcMar>
            <w:hideMark/>
          </w:tcPr>
          <w:p w14:paraId="1AF0D41E" w14:textId="77777777" w:rsidR="004F7484" w:rsidRPr="003F5AF2" w:rsidRDefault="004F7484" w:rsidP="004F7484">
            <w:pPr>
              <w:spacing w:line="300" w:lineRule="atLeast"/>
              <w:rPr>
                <w:rFonts w:eastAsia="Calibri"/>
                <w:lang w:bidi="ar-SA"/>
              </w:rPr>
            </w:pPr>
            <w:r w:rsidRPr="003F5AF2">
              <w:rPr>
                <w:rFonts w:eastAsia="Calibri"/>
                <w:lang w:bidi="ar-SA"/>
              </w:rPr>
              <w:t>.255</w:t>
            </w:r>
          </w:p>
        </w:tc>
      </w:tr>
      <w:tr w:rsidR="004F7484" w:rsidRPr="003F5AF2" w14:paraId="49069403" w14:textId="77777777" w:rsidTr="00673901">
        <w:tc>
          <w:tcPr>
            <w:tcW w:w="2057" w:type="dxa"/>
            <w:shd w:val="clear" w:color="auto" w:fill="FFFFFF"/>
            <w:tcMar>
              <w:top w:w="0" w:type="dxa"/>
              <w:left w:w="75" w:type="dxa"/>
              <w:bottom w:w="0" w:type="dxa"/>
              <w:right w:w="75" w:type="dxa"/>
            </w:tcMar>
            <w:hideMark/>
          </w:tcPr>
          <w:p w14:paraId="1D4F9353" w14:textId="77777777" w:rsidR="004F7484" w:rsidRPr="003F5AF2" w:rsidRDefault="004F7484" w:rsidP="004F7484">
            <w:pPr>
              <w:spacing w:line="300" w:lineRule="atLeast"/>
              <w:rPr>
                <w:rFonts w:eastAsia="Calibri"/>
                <w:lang w:bidi="ar-SA"/>
              </w:rPr>
            </w:pPr>
            <w:r w:rsidRPr="003F5AF2">
              <w:rPr>
                <w:rFonts w:eastAsia="Calibri"/>
                <w:lang w:bidi="ar-SA"/>
              </w:rPr>
              <w:t>Threat * Barrier * Efficacy</w:t>
            </w:r>
          </w:p>
        </w:tc>
        <w:tc>
          <w:tcPr>
            <w:tcW w:w="821" w:type="dxa"/>
            <w:shd w:val="clear" w:color="auto" w:fill="FFFFFF"/>
            <w:tcMar>
              <w:top w:w="0" w:type="dxa"/>
              <w:left w:w="75" w:type="dxa"/>
              <w:bottom w:w="0" w:type="dxa"/>
              <w:right w:w="75" w:type="dxa"/>
            </w:tcMar>
            <w:hideMark/>
          </w:tcPr>
          <w:p w14:paraId="10D3A2E8" w14:textId="77777777" w:rsidR="004F7484" w:rsidRPr="003F5AF2" w:rsidRDefault="004F7484" w:rsidP="004F7484">
            <w:pPr>
              <w:spacing w:line="300" w:lineRule="atLeast"/>
              <w:rPr>
                <w:rFonts w:eastAsia="Calibri"/>
                <w:lang w:bidi="ar-SA"/>
              </w:rPr>
            </w:pPr>
            <w:r w:rsidRPr="003F5AF2">
              <w:rPr>
                <w:rFonts w:eastAsia="Calibri"/>
                <w:lang w:bidi="ar-SA"/>
              </w:rPr>
              <w:t>1</w:t>
            </w:r>
          </w:p>
        </w:tc>
        <w:tc>
          <w:tcPr>
            <w:tcW w:w="1149" w:type="dxa"/>
            <w:shd w:val="clear" w:color="auto" w:fill="FFFFFF"/>
            <w:tcMar>
              <w:top w:w="0" w:type="dxa"/>
              <w:left w:w="75" w:type="dxa"/>
              <w:bottom w:w="0" w:type="dxa"/>
              <w:right w:w="75" w:type="dxa"/>
            </w:tcMar>
            <w:hideMark/>
          </w:tcPr>
          <w:p w14:paraId="221D6A43" w14:textId="77777777" w:rsidR="004F7484" w:rsidRPr="003F5AF2" w:rsidRDefault="004F7484" w:rsidP="004F7484">
            <w:pPr>
              <w:spacing w:line="300" w:lineRule="atLeast"/>
              <w:rPr>
                <w:rFonts w:eastAsia="Calibri"/>
                <w:lang w:bidi="ar-SA"/>
              </w:rPr>
            </w:pPr>
            <w:r w:rsidRPr="003F5AF2">
              <w:rPr>
                <w:rFonts w:eastAsia="Calibri"/>
                <w:lang w:bidi="ar-SA"/>
              </w:rPr>
              <w:t>.218</w:t>
            </w:r>
          </w:p>
        </w:tc>
        <w:tc>
          <w:tcPr>
            <w:tcW w:w="927" w:type="dxa"/>
            <w:shd w:val="clear" w:color="auto" w:fill="FFFFFF"/>
            <w:tcMar>
              <w:top w:w="0" w:type="dxa"/>
              <w:left w:w="75" w:type="dxa"/>
              <w:bottom w:w="0" w:type="dxa"/>
              <w:right w:w="75" w:type="dxa"/>
            </w:tcMar>
            <w:hideMark/>
          </w:tcPr>
          <w:p w14:paraId="5D8246DB" w14:textId="77777777" w:rsidR="004F7484" w:rsidRPr="003F5AF2" w:rsidRDefault="004F7484" w:rsidP="004F7484">
            <w:pPr>
              <w:spacing w:line="300" w:lineRule="atLeast"/>
              <w:rPr>
                <w:rFonts w:eastAsia="Calibri"/>
                <w:lang w:bidi="ar-SA"/>
              </w:rPr>
            </w:pPr>
            <w:r w:rsidRPr="003F5AF2">
              <w:rPr>
                <w:rFonts w:eastAsia="Calibri"/>
                <w:lang w:bidi="ar-SA"/>
              </w:rPr>
              <w:t>.084</w:t>
            </w:r>
          </w:p>
        </w:tc>
        <w:tc>
          <w:tcPr>
            <w:tcW w:w="786" w:type="dxa"/>
            <w:shd w:val="clear" w:color="auto" w:fill="FFFFFF"/>
            <w:tcMar>
              <w:top w:w="0" w:type="dxa"/>
              <w:left w:w="75" w:type="dxa"/>
              <w:bottom w:w="0" w:type="dxa"/>
              <w:right w:w="75" w:type="dxa"/>
            </w:tcMar>
            <w:hideMark/>
          </w:tcPr>
          <w:p w14:paraId="69E53A70" w14:textId="77777777" w:rsidR="004F7484" w:rsidRPr="003F5AF2" w:rsidRDefault="004F7484" w:rsidP="004F7484">
            <w:pPr>
              <w:spacing w:line="300" w:lineRule="atLeast"/>
              <w:rPr>
                <w:rFonts w:eastAsia="Calibri"/>
                <w:lang w:bidi="ar-SA"/>
              </w:rPr>
            </w:pPr>
            <w:r w:rsidRPr="003F5AF2">
              <w:rPr>
                <w:rFonts w:eastAsia="Calibri"/>
                <w:lang w:bidi="ar-SA"/>
              </w:rPr>
              <w:t>.772</w:t>
            </w:r>
          </w:p>
        </w:tc>
        <w:tc>
          <w:tcPr>
            <w:tcW w:w="742" w:type="dxa"/>
            <w:shd w:val="clear" w:color="auto" w:fill="FFFFFF"/>
            <w:tcMar>
              <w:top w:w="0" w:type="dxa"/>
              <w:left w:w="75" w:type="dxa"/>
              <w:bottom w:w="0" w:type="dxa"/>
              <w:right w:w="75" w:type="dxa"/>
            </w:tcMar>
            <w:hideMark/>
          </w:tcPr>
          <w:p w14:paraId="19FFD6B2" w14:textId="77777777" w:rsidR="004F7484" w:rsidRPr="003F5AF2" w:rsidRDefault="004F7484" w:rsidP="004F7484">
            <w:pPr>
              <w:spacing w:line="300" w:lineRule="atLeast"/>
              <w:rPr>
                <w:rFonts w:eastAsia="Calibri"/>
                <w:lang w:bidi="ar-SA"/>
              </w:rPr>
            </w:pPr>
            <w:r w:rsidRPr="003F5AF2">
              <w:rPr>
                <w:rFonts w:eastAsia="Calibri"/>
                <w:lang w:bidi="ar-SA"/>
              </w:rPr>
              <w:t>.000</w:t>
            </w:r>
          </w:p>
        </w:tc>
        <w:tc>
          <w:tcPr>
            <w:tcW w:w="1070" w:type="dxa"/>
            <w:shd w:val="clear" w:color="auto" w:fill="FFFFFF"/>
            <w:tcMar>
              <w:top w:w="0" w:type="dxa"/>
              <w:left w:w="75" w:type="dxa"/>
              <w:bottom w:w="0" w:type="dxa"/>
              <w:right w:w="75" w:type="dxa"/>
            </w:tcMar>
            <w:hideMark/>
          </w:tcPr>
          <w:p w14:paraId="06DC35BF" w14:textId="77777777" w:rsidR="004F7484" w:rsidRPr="003F5AF2" w:rsidRDefault="004F7484" w:rsidP="004F7484">
            <w:pPr>
              <w:spacing w:line="300" w:lineRule="atLeast"/>
              <w:rPr>
                <w:rFonts w:eastAsia="Calibri"/>
                <w:lang w:bidi="ar-SA"/>
              </w:rPr>
            </w:pPr>
            <w:r w:rsidRPr="003F5AF2">
              <w:rPr>
                <w:rFonts w:eastAsia="Calibri"/>
                <w:lang w:bidi="ar-SA"/>
              </w:rPr>
              <w:t>.060</w:t>
            </w:r>
          </w:p>
        </w:tc>
      </w:tr>
      <w:tr w:rsidR="004F7484" w:rsidRPr="003F5AF2" w14:paraId="4381E5E1" w14:textId="77777777" w:rsidTr="00673901">
        <w:tc>
          <w:tcPr>
            <w:tcW w:w="2057" w:type="dxa"/>
            <w:shd w:val="clear" w:color="auto" w:fill="FFFFFF"/>
            <w:tcMar>
              <w:top w:w="0" w:type="dxa"/>
              <w:left w:w="75" w:type="dxa"/>
              <w:bottom w:w="0" w:type="dxa"/>
              <w:right w:w="75" w:type="dxa"/>
            </w:tcMar>
            <w:hideMark/>
          </w:tcPr>
          <w:p w14:paraId="1C6916B3" w14:textId="77777777" w:rsidR="004F7484" w:rsidRPr="003F5AF2" w:rsidRDefault="004F7484" w:rsidP="004F7484">
            <w:pPr>
              <w:spacing w:line="300" w:lineRule="atLeast"/>
              <w:rPr>
                <w:rFonts w:eastAsia="Calibri"/>
                <w:lang w:bidi="ar-SA"/>
              </w:rPr>
            </w:pPr>
            <w:r w:rsidRPr="003F5AF2">
              <w:rPr>
                <w:rFonts w:eastAsia="Calibri"/>
                <w:lang w:bidi="ar-SA"/>
              </w:rPr>
              <w:t>Error</w:t>
            </w:r>
          </w:p>
        </w:tc>
        <w:tc>
          <w:tcPr>
            <w:tcW w:w="821" w:type="dxa"/>
            <w:shd w:val="clear" w:color="auto" w:fill="FFFFFF"/>
            <w:tcMar>
              <w:top w:w="0" w:type="dxa"/>
              <w:left w:w="75" w:type="dxa"/>
              <w:bottom w:w="0" w:type="dxa"/>
              <w:right w:w="75" w:type="dxa"/>
            </w:tcMar>
            <w:hideMark/>
          </w:tcPr>
          <w:p w14:paraId="0698A22E" w14:textId="77777777" w:rsidR="004F7484" w:rsidRPr="003F5AF2" w:rsidRDefault="004F7484" w:rsidP="004F7484">
            <w:pPr>
              <w:spacing w:line="300" w:lineRule="atLeast"/>
              <w:rPr>
                <w:rFonts w:eastAsia="Calibri"/>
                <w:lang w:bidi="ar-SA"/>
              </w:rPr>
            </w:pPr>
            <w:r w:rsidRPr="003F5AF2">
              <w:rPr>
                <w:rFonts w:eastAsia="Calibri"/>
                <w:lang w:bidi="ar-SA"/>
              </w:rPr>
              <w:t>436</w:t>
            </w:r>
          </w:p>
        </w:tc>
        <w:tc>
          <w:tcPr>
            <w:tcW w:w="1149" w:type="dxa"/>
            <w:shd w:val="clear" w:color="auto" w:fill="FFFFFF"/>
            <w:tcMar>
              <w:top w:w="0" w:type="dxa"/>
              <w:left w:w="75" w:type="dxa"/>
              <w:bottom w:w="0" w:type="dxa"/>
              <w:right w:w="75" w:type="dxa"/>
            </w:tcMar>
            <w:hideMark/>
          </w:tcPr>
          <w:p w14:paraId="28926753" w14:textId="77777777" w:rsidR="004F7484" w:rsidRPr="003F5AF2" w:rsidRDefault="004F7484" w:rsidP="004F7484">
            <w:pPr>
              <w:spacing w:line="300" w:lineRule="atLeast"/>
              <w:rPr>
                <w:rFonts w:eastAsia="Calibri"/>
                <w:lang w:bidi="ar-SA"/>
              </w:rPr>
            </w:pPr>
            <w:r w:rsidRPr="003F5AF2">
              <w:rPr>
                <w:rFonts w:eastAsia="Calibri"/>
                <w:lang w:bidi="ar-SA"/>
              </w:rPr>
              <w:t>2.580</w:t>
            </w:r>
          </w:p>
        </w:tc>
        <w:tc>
          <w:tcPr>
            <w:tcW w:w="927" w:type="dxa"/>
            <w:shd w:val="clear" w:color="auto" w:fill="FFFFFF"/>
            <w:tcMar>
              <w:top w:w="0" w:type="dxa"/>
              <w:left w:w="75" w:type="dxa"/>
              <w:bottom w:w="0" w:type="dxa"/>
              <w:right w:w="75" w:type="dxa"/>
            </w:tcMar>
            <w:vAlign w:val="center"/>
            <w:hideMark/>
          </w:tcPr>
          <w:p w14:paraId="13929FDD" w14:textId="77777777" w:rsidR="004F7484" w:rsidRPr="003F5AF2" w:rsidRDefault="004F7484" w:rsidP="004F7484">
            <w:pPr>
              <w:spacing w:line="300" w:lineRule="atLeast"/>
              <w:rPr>
                <w:rFonts w:eastAsia="Calibri"/>
                <w:lang w:bidi="ar-SA"/>
              </w:rPr>
            </w:pPr>
          </w:p>
        </w:tc>
        <w:tc>
          <w:tcPr>
            <w:tcW w:w="786" w:type="dxa"/>
            <w:shd w:val="clear" w:color="auto" w:fill="FFFFFF"/>
            <w:tcMar>
              <w:top w:w="0" w:type="dxa"/>
              <w:left w:w="75" w:type="dxa"/>
              <w:bottom w:w="0" w:type="dxa"/>
              <w:right w:w="75" w:type="dxa"/>
            </w:tcMar>
            <w:vAlign w:val="center"/>
            <w:hideMark/>
          </w:tcPr>
          <w:p w14:paraId="7B0BAA69" w14:textId="77777777" w:rsidR="004F7484" w:rsidRPr="003F5AF2" w:rsidRDefault="004F7484" w:rsidP="004F7484">
            <w:pPr>
              <w:spacing w:line="300" w:lineRule="atLeast"/>
              <w:rPr>
                <w:rFonts w:eastAsia="Calibri"/>
                <w:lang w:bidi="ar-SA"/>
              </w:rPr>
            </w:pPr>
          </w:p>
        </w:tc>
        <w:tc>
          <w:tcPr>
            <w:tcW w:w="742" w:type="dxa"/>
            <w:shd w:val="clear" w:color="auto" w:fill="FFFFFF"/>
            <w:tcMar>
              <w:top w:w="0" w:type="dxa"/>
              <w:left w:w="75" w:type="dxa"/>
              <w:bottom w:w="0" w:type="dxa"/>
              <w:right w:w="75" w:type="dxa"/>
            </w:tcMar>
            <w:vAlign w:val="center"/>
            <w:hideMark/>
          </w:tcPr>
          <w:p w14:paraId="09958924" w14:textId="77777777" w:rsidR="004F7484" w:rsidRPr="003F5AF2" w:rsidRDefault="004F7484" w:rsidP="004F7484">
            <w:pPr>
              <w:spacing w:line="300" w:lineRule="atLeast"/>
              <w:rPr>
                <w:rFonts w:eastAsia="Calibri"/>
                <w:lang w:bidi="ar-SA"/>
              </w:rPr>
            </w:pPr>
          </w:p>
        </w:tc>
        <w:tc>
          <w:tcPr>
            <w:tcW w:w="1070" w:type="dxa"/>
            <w:shd w:val="clear" w:color="auto" w:fill="FFFFFF"/>
            <w:tcMar>
              <w:top w:w="0" w:type="dxa"/>
              <w:left w:w="75" w:type="dxa"/>
              <w:bottom w:w="0" w:type="dxa"/>
              <w:right w:w="75" w:type="dxa"/>
            </w:tcMar>
            <w:vAlign w:val="center"/>
            <w:hideMark/>
          </w:tcPr>
          <w:p w14:paraId="48BADB75" w14:textId="77777777" w:rsidR="004F7484" w:rsidRPr="003F5AF2" w:rsidRDefault="004F7484" w:rsidP="004F7484">
            <w:pPr>
              <w:spacing w:line="300" w:lineRule="atLeast"/>
              <w:rPr>
                <w:rFonts w:eastAsia="Calibri"/>
                <w:lang w:bidi="ar-SA"/>
              </w:rPr>
            </w:pPr>
          </w:p>
        </w:tc>
      </w:tr>
      <w:tr w:rsidR="004F7484" w:rsidRPr="003F5AF2" w14:paraId="067875B4" w14:textId="77777777" w:rsidTr="00673901">
        <w:tc>
          <w:tcPr>
            <w:tcW w:w="2057" w:type="dxa"/>
            <w:shd w:val="clear" w:color="auto" w:fill="FFFFFF"/>
            <w:tcMar>
              <w:top w:w="0" w:type="dxa"/>
              <w:left w:w="75" w:type="dxa"/>
              <w:bottom w:w="0" w:type="dxa"/>
              <w:right w:w="75" w:type="dxa"/>
            </w:tcMar>
            <w:hideMark/>
          </w:tcPr>
          <w:p w14:paraId="695CC26D" w14:textId="77777777" w:rsidR="004F7484" w:rsidRPr="003F5AF2" w:rsidRDefault="004F7484" w:rsidP="004F7484">
            <w:pPr>
              <w:spacing w:line="300" w:lineRule="atLeast"/>
              <w:rPr>
                <w:rFonts w:eastAsia="Calibri"/>
                <w:lang w:bidi="ar-SA"/>
              </w:rPr>
            </w:pPr>
            <w:r w:rsidRPr="003F5AF2">
              <w:rPr>
                <w:rFonts w:eastAsia="Calibri"/>
                <w:lang w:bidi="ar-SA"/>
              </w:rPr>
              <w:t>Total</w:t>
            </w:r>
          </w:p>
        </w:tc>
        <w:tc>
          <w:tcPr>
            <w:tcW w:w="821" w:type="dxa"/>
            <w:shd w:val="clear" w:color="auto" w:fill="FFFFFF"/>
            <w:tcMar>
              <w:top w:w="0" w:type="dxa"/>
              <w:left w:w="75" w:type="dxa"/>
              <w:bottom w:w="0" w:type="dxa"/>
              <w:right w:w="75" w:type="dxa"/>
            </w:tcMar>
            <w:hideMark/>
          </w:tcPr>
          <w:p w14:paraId="269BB9B3" w14:textId="77777777" w:rsidR="004F7484" w:rsidRPr="003F5AF2" w:rsidRDefault="004F7484" w:rsidP="004F7484">
            <w:pPr>
              <w:spacing w:line="300" w:lineRule="atLeast"/>
              <w:rPr>
                <w:rFonts w:eastAsia="Calibri"/>
                <w:lang w:bidi="ar-SA"/>
              </w:rPr>
            </w:pPr>
            <w:r w:rsidRPr="003F5AF2">
              <w:rPr>
                <w:rFonts w:eastAsia="Calibri"/>
                <w:lang w:bidi="ar-SA"/>
              </w:rPr>
              <w:t>445</w:t>
            </w:r>
          </w:p>
        </w:tc>
        <w:tc>
          <w:tcPr>
            <w:tcW w:w="1149" w:type="dxa"/>
            <w:shd w:val="clear" w:color="auto" w:fill="FFFFFF"/>
            <w:tcMar>
              <w:top w:w="0" w:type="dxa"/>
              <w:left w:w="75" w:type="dxa"/>
              <w:bottom w:w="0" w:type="dxa"/>
              <w:right w:w="75" w:type="dxa"/>
            </w:tcMar>
            <w:vAlign w:val="center"/>
            <w:hideMark/>
          </w:tcPr>
          <w:p w14:paraId="3F2FC34C" w14:textId="77777777" w:rsidR="004F7484" w:rsidRPr="003F5AF2" w:rsidRDefault="004F7484" w:rsidP="004F7484">
            <w:pPr>
              <w:spacing w:line="300" w:lineRule="atLeast"/>
              <w:rPr>
                <w:rFonts w:eastAsia="Calibri"/>
                <w:lang w:bidi="ar-SA"/>
              </w:rPr>
            </w:pPr>
          </w:p>
        </w:tc>
        <w:tc>
          <w:tcPr>
            <w:tcW w:w="927" w:type="dxa"/>
            <w:shd w:val="clear" w:color="auto" w:fill="FFFFFF"/>
            <w:tcMar>
              <w:top w:w="0" w:type="dxa"/>
              <w:left w:w="75" w:type="dxa"/>
              <w:bottom w:w="0" w:type="dxa"/>
              <w:right w:w="75" w:type="dxa"/>
            </w:tcMar>
            <w:vAlign w:val="center"/>
            <w:hideMark/>
          </w:tcPr>
          <w:p w14:paraId="26640816" w14:textId="77777777" w:rsidR="004F7484" w:rsidRPr="003F5AF2" w:rsidRDefault="004F7484" w:rsidP="004F7484">
            <w:pPr>
              <w:spacing w:line="300" w:lineRule="atLeast"/>
              <w:rPr>
                <w:rFonts w:eastAsia="Calibri"/>
                <w:lang w:bidi="ar-SA"/>
              </w:rPr>
            </w:pPr>
          </w:p>
        </w:tc>
        <w:tc>
          <w:tcPr>
            <w:tcW w:w="786" w:type="dxa"/>
            <w:shd w:val="clear" w:color="auto" w:fill="FFFFFF"/>
            <w:tcMar>
              <w:top w:w="0" w:type="dxa"/>
              <w:left w:w="75" w:type="dxa"/>
              <w:bottom w:w="0" w:type="dxa"/>
              <w:right w:w="75" w:type="dxa"/>
            </w:tcMar>
            <w:vAlign w:val="center"/>
            <w:hideMark/>
          </w:tcPr>
          <w:p w14:paraId="669706C9" w14:textId="77777777" w:rsidR="004F7484" w:rsidRPr="003F5AF2" w:rsidRDefault="004F7484" w:rsidP="004F7484">
            <w:pPr>
              <w:spacing w:line="300" w:lineRule="atLeast"/>
              <w:rPr>
                <w:rFonts w:eastAsia="Calibri"/>
                <w:lang w:bidi="ar-SA"/>
              </w:rPr>
            </w:pPr>
          </w:p>
        </w:tc>
        <w:tc>
          <w:tcPr>
            <w:tcW w:w="742" w:type="dxa"/>
            <w:shd w:val="clear" w:color="auto" w:fill="FFFFFF"/>
            <w:tcMar>
              <w:top w:w="0" w:type="dxa"/>
              <w:left w:w="75" w:type="dxa"/>
              <w:bottom w:w="0" w:type="dxa"/>
              <w:right w:w="75" w:type="dxa"/>
            </w:tcMar>
            <w:vAlign w:val="center"/>
            <w:hideMark/>
          </w:tcPr>
          <w:p w14:paraId="4AEC4235" w14:textId="77777777" w:rsidR="004F7484" w:rsidRPr="003F5AF2" w:rsidRDefault="004F7484" w:rsidP="004F7484">
            <w:pPr>
              <w:spacing w:line="300" w:lineRule="atLeast"/>
              <w:rPr>
                <w:rFonts w:eastAsia="Calibri"/>
                <w:lang w:bidi="ar-SA"/>
              </w:rPr>
            </w:pPr>
          </w:p>
        </w:tc>
        <w:tc>
          <w:tcPr>
            <w:tcW w:w="1070" w:type="dxa"/>
            <w:shd w:val="clear" w:color="auto" w:fill="FFFFFF"/>
            <w:tcMar>
              <w:top w:w="0" w:type="dxa"/>
              <w:left w:w="75" w:type="dxa"/>
              <w:bottom w:w="0" w:type="dxa"/>
              <w:right w:w="75" w:type="dxa"/>
            </w:tcMar>
            <w:vAlign w:val="center"/>
            <w:hideMark/>
          </w:tcPr>
          <w:p w14:paraId="64B4C863" w14:textId="77777777" w:rsidR="004F7484" w:rsidRPr="003F5AF2" w:rsidRDefault="004F7484" w:rsidP="004F7484">
            <w:pPr>
              <w:spacing w:line="300" w:lineRule="atLeast"/>
              <w:rPr>
                <w:rFonts w:eastAsia="Calibri"/>
                <w:lang w:bidi="ar-SA"/>
              </w:rPr>
            </w:pPr>
          </w:p>
        </w:tc>
      </w:tr>
      <w:tr w:rsidR="004F7484" w:rsidRPr="003F5AF2" w14:paraId="7B37F64F" w14:textId="77777777" w:rsidTr="00673901">
        <w:tc>
          <w:tcPr>
            <w:tcW w:w="2057" w:type="dxa"/>
            <w:shd w:val="clear" w:color="auto" w:fill="FFFFFF"/>
            <w:tcMar>
              <w:top w:w="0" w:type="dxa"/>
              <w:left w:w="75" w:type="dxa"/>
              <w:bottom w:w="0" w:type="dxa"/>
              <w:right w:w="75" w:type="dxa"/>
            </w:tcMar>
            <w:hideMark/>
          </w:tcPr>
          <w:p w14:paraId="564837E8" w14:textId="77777777" w:rsidR="004F7484" w:rsidRPr="003F5AF2" w:rsidRDefault="004F7484" w:rsidP="004F7484">
            <w:pPr>
              <w:spacing w:line="300" w:lineRule="atLeast"/>
              <w:rPr>
                <w:rFonts w:eastAsia="Calibri"/>
                <w:lang w:bidi="ar-SA"/>
              </w:rPr>
            </w:pPr>
            <w:r w:rsidRPr="003F5AF2">
              <w:rPr>
                <w:rFonts w:eastAsia="Calibri"/>
                <w:lang w:bidi="ar-SA"/>
              </w:rPr>
              <w:t>Corrected Total</w:t>
            </w:r>
          </w:p>
        </w:tc>
        <w:tc>
          <w:tcPr>
            <w:tcW w:w="821" w:type="dxa"/>
            <w:shd w:val="clear" w:color="auto" w:fill="FFFFFF"/>
            <w:tcMar>
              <w:top w:w="0" w:type="dxa"/>
              <w:left w:w="75" w:type="dxa"/>
              <w:bottom w:w="0" w:type="dxa"/>
              <w:right w:w="75" w:type="dxa"/>
            </w:tcMar>
            <w:hideMark/>
          </w:tcPr>
          <w:p w14:paraId="2B959DFE" w14:textId="77777777" w:rsidR="004F7484" w:rsidRPr="003F5AF2" w:rsidRDefault="004F7484" w:rsidP="004F7484">
            <w:pPr>
              <w:spacing w:line="300" w:lineRule="atLeast"/>
              <w:rPr>
                <w:rFonts w:eastAsia="Calibri"/>
                <w:lang w:bidi="ar-SA"/>
              </w:rPr>
            </w:pPr>
            <w:r w:rsidRPr="003F5AF2">
              <w:rPr>
                <w:rFonts w:eastAsia="Calibri"/>
                <w:lang w:bidi="ar-SA"/>
              </w:rPr>
              <w:t>444</w:t>
            </w:r>
          </w:p>
        </w:tc>
        <w:tc>
          <w:tcPr>
            <w:tcW w:w="1149" w:type="dxa"/>
            <w:shd w:val="clear" w:color="auto" w:fill="FFFFFF"/>
            <w:tcMar>
              <w:top w:w="0" w:type="dxa"/>
              <w:left w:w="75" w:type="dxa"/>
              <w:bottom w:w="0" w:type="dxa"/>
              <w:right w:w="75" w:type="dxa"/>
            </w:tcMar>
            <w:vAlign w:val="center"/>
            <w:hideMark/>
          </w:tcPr>
          <w:p w14:paraId="25DAE388" w14:textId="77777777" w:rsidR="004F7484" w:rsidRPr="003F5AF2" w:rsidRDefault="004F7484" w:rsidP="004F7484">
            <w:pPr>
              <w:spacing w:line="300" w:lineRule="atLeast"/>
              <w:rPr>
                <w:rFonts w:eastAsia="Calibri"/>
                <w:lang w:bidi="ar-SA"/>
              </w:rPr>
            </w:pPr>
          </w:p>
        </w:tc>
        <w:tc>
          <w:tcPr>
            <w:tcW w:w="927" w:type="dxa"/>
            <w:shd w:val="clear" w:color="auto" w:fill="FFFFFF"/>
            <w:tcMar>
              <w:top w:w="0" w:type="dxa"/>
              <w:left w:w="75" w:type="dxa"/>
              <w:bottom w:w="0" w:type="dxa"/>
              <w:right w:w="75" w:type="dxa"/>
            </w:tcMar>
            <w:vAlign w:val="center"/>
            <w:hideMark/>
          </w:tcPr>
          <w:p w14:paraId="59578C1B" w14:textId="77777777" w:rsidR="004F7484" w:rsidRPr="003F5AF2" w:rsidRDefault="004F7484" w:rsidP="004F7484">
            <w:pPr>
              <w:spacing w:line="300" w:lineRule="atLeast"/>
              <w:rPr>
                <w:rFonts w:eastAsia="Calibri"/>
                <w:lang w:bidi="ar-SA"/>
              </w:rPr>
            </w:pPr>
          </w:p>
        </w:tc>
        <w:tc>
          <w:tcPr>
            <w:tcW w:w="786" w:type="dxa"/>
            <w:shd w:val="clear" w:color="auto" w:fill="FFFFFF"/>
            <w:tcMar>
              <w:top w:w="0" w:type="dxa"/>
              <w:left w:w="75" w:type="dxa"/>
              <w:bottom w:w="0" w:type="dxa"/>
              <w:right w:w="75" w:type="dxa"/>
            </w:tcMar>
            <w:vAlign w:val="center"/>
            <w:hideMark/>
          </w:tcPr>
          <w:p w14:paraId="0EA6CE64" w14:textId="77777777" w:rsidR="004F7484" w:rsidRPr="003F5AF2" w:rsidRDefault="004F7484" w:rsidP="004F7484">
            <w:pPr>
              <w:spacing w:line="300" w:lineRule="atLeast"/>
              <w:rPr>
                <w:rFonts w:eastAsia="Calibri"/>
                <w:lang w:bidi="ar-SA"/>
              </w:rPr>
            </w:pPr>
          </w:p>
        </w:tc>
        <w:tc>
          <w:tcPr>
            <w:tcW w:w="742" w:type="dxa"/>
            <w:shd w:val="clear" w:color="auto" w:fill="FFFFFF"/>
            <w:tcMar>
              <w:top w:w="0" w:type="dxa"/>
              <w:left w:w="75" w:type="dxa"/>
              <w:bottom w:w="0" w:type="dxa"/>
              <w:right w:w="75" w:type="dxa"/>
            </w:tcMar>
            <w:vAlign w:val="center"/>
            <w:hideMark/>
          </w:tcPr>
          <w:p w14:paraId="304878FE" w14:textId="77777777" w:rsidR="004F7484" w:rsidRPr="003F5AF2" w:rsidRDefault="004F7484" w:rsidP="004F7484">
            <w:pPr>
              <w:spacing w:line="300" w:lineRule="atLeast"/>
              <w:rPr>
                <w:rFonts w:eastAsia="Calibri"/>
                <w:lang w:bidi="ar-SA"/>
              </w:rPr>
            </w:pPr>
          </w:p>
        </w:tc>
        <w:tc>
          <w:tcPr>
            <w:tcW w:w="1070" w:type="dxa"/>
            <w:shd w:val="clear" w:color="auto" w:fill="FFFFFF"/>
            <w:tcMar>
              <w:top w:w="0" w:type="dxa"/>
              <w:left w:w="75" w:type="dxa"/>
              <w:bottom w:w="0" w:type="dxa"/>
              <w:right w:w="75" w:type="dxa"/>
            </w:tcMar>
            <w:vAlign w:val="center"/>
            <w:hideMark/>
          </w:tcPr>
          <w:p w14:paraId="6756779F" w14:textId="77777777" w:rsidR="004F7484" w:rsidRPr="003F5AF2" w:rsidRDefault="004F7484" w:rsidP="004F7484">
            <w:pPr>
              <w:spacing w:line="300" w:lineRule="atLeast"/>
              <w:rPr>
                <w:rFonts w:eastAsia="Calibri"/>
                <w:lang w:bidi="ar-SA"/>
              </w:rPr>
            </w:pPr>
          </w:p>
        </w:tc>
      </w:tr>
    </w:tbl>
    <w:p w14:paraId="2CF135F4"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.193(</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.124).</w:t>
      </w:r>
    </w:p>
    <w:p w14:paraId="3CAF91DB"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 xml:space="preserve"> *</w:t>
      </w:r>
      <w:r w:rsidRPr="003F5AF2">
        <w:rPr>
          <w:rFonts w:eastAsia="Calibri"/>
          <w:i/>
          <w:iCs/>
          <w:lang w:bidi="ar-SA"/>
        </w:rPr>
        <w:t>p</w:t>
      </w:r>
      <w:r w:rsidRPr="003F5AF2">
        <w:rPr>
          <w:rFonts w:eastAsia="Calibri"/>
          <w:lang w:bidi="ar-SA"/>
        </w:rPr>
        <w:t xml:space="preserve"> &lt; .05</w:t>
      </w:r>
    </w:p>
    <w:p w14:paraId="367B4B96" w14:textId="77777777" w:rsidR="004F7484" w:rsidRPr="003F5AF2" w:rsidRDefault="004F7484" w:rsidP="004F7484">
      <w:pPr>
        <w:spacing w:line="300" w:lineRule="atLeast"/>
        <w:rPr>
          <w:rFonts w:eastAsia="Calibri"/>
          <w:sz w:val="18"/>
          <w:szCs w:val="18"/>
          <w:lang w:bidi="ar-SA"/>
        </w:rPr>
      </w:pPr>
    </w:p>
    <w:p w14:paraId="330F88D8" w14:textId="77777777" w:rsidR="004F7484" w:rsidRPr="003F5AF2" w:rsidRDefault="004F7484" w:rsidP="004F7484">
      <w:pPr>
        <w:spacing w:line="300" w:lineRule="atLeast"/>
        <w:rPr>
          <w:rFonts w:eastAsia="Calibri"/>
          <w:sz w:val="18"/>
          <w:szCs w:val="18"/>
          <w:lang w:bidi="ar-SA"/>
        </w:rPr>
      </w:pPr>
    </w:p>
    <w:p w14:paraId="760187A7" w14:textId="77777777" w:rsidR="004F7484" w:rsidRPr="003F5AF2" w:rsidRDefault="004F7484" w:rsidP="004F7484">
      <w:pPr>
        <w:spacing w:line="240" w:lineRule="auto"/>
        <w:rPr>
          <w:rFonts w:eastAsia="Calibri"/>
          <w:lang w:bidi="ar-SA"/>
        </w:rPr>
      </w:pPr>
    </w:p>
    <w:p w14:paraId="221999B0" w14:textId="6679F7D4" w:rsidR="004F7484" w:rsidRPr="003F5AF2" w:rsidRDefault="004915B2" w:rsidP="004F7484">
      <w:pPr>
        <w:spacing w:line="240" w:lineRule="auto"/>
        <w:rPr>
          <w:rFonts w:eastAsia="Calibri"/>
          <w:sz w:val="18"/>
          <w:szCs w:val="18"/>
          <w:lang w:bidi="ar-SA"/>
        </w:rPr>
      </w:pPr>
      <w:r>
        <w:rPr>
          <w:rFonts w:eastAsia="Calibri"/>
          <w:sz w:val="18"/>
          <w:szCs w:val="18"/>
          <w:lang w:bidi="ar-SA"/>
        </w:rPr>
        <w:br w:type="page"/>
      </w:r>
    </w:p>
    <w:p w14:paraId="72BBF673" w14:textId="65E64D52" w:rsidR="00673901" w:rsidRPr="003F5AF2" w:rsidRDefault="00673901" w:rsidP="00673901">
      <w:pPr>
        <w:pStyle w:val="Caption"/>
        <w:keepNext/>
      </w:pPr>
      <w:bookmarkStart w:id="115" w:name="_Toc520840128"/>
      <w:r w:rsidRPr="003F5AF2">
        <w:lastRenderedPageBreak/>
        <w:t xml:space="preserve">Table </w:t>
      </w:r>
      <w:r w:rsidR="004915B2">
        <w:t>23</w:t>
      </w:r>
      <w:r w:rsidRPr="003F5AF2">
        <w:t>.</w:t>
      </w:r>
      <w:r w:rsidR="00687CEF" w:rsidRPr="003F5AF2">
        <w:t xml:space="preserve"> </w:t>
      </w:r>
      <w:r w:rsidRPr="003F5AF2">
        <w:t>ANCOVA Summary Table for Transportation to the Narrative</w:t>
      </w:r>
      <w:r w:rsidR="0097484D">
        <w:t xml:space="preserve"> (Exercise)</w:t>
      </w:r>
      <w:bookmarkEnd w:id="115"/>
    </w:p>
    <w:tbl>
      <w:tblPr>
        <w:tblW w:w="6978"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995"/>
        <w:gridCol w:w="662"/>
        <w:gridCol w:w="911"/>
        <w:gridCol w:w="898"/>
        <w:gridCol w:w="786"/>
        <w:gridCol w:w="656"/>
        <w:gridCol w:w="1070"/>
      </w:tblGrid>
      <w:tr w:rsidR="004F7484" w:rsidRPr="003F5AF2" w14:paraId="52B42A50" w14:textId="77777777" w:rsidTr="00673901">
        <w:tc>
          <w:tcPr>
            <w:tcW w:w="1995"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1BB598EE" w14:textId="77777777" w:rsidR="004F7484" w:rsidRPr="003F5AF2" w:rsidRDefault="004F7484" w:rsidP="004F7484">
            <w:pPr>
              <w:spacing w:line="240" w:lineRule="auto"/>
              <w:rPr>
                <w:rFonts w:eastAsia="Calibri"/>
                <w:lang w:bidi="ar-SA"/>
              </w:rPr>
            </w:pPr>
            <w:r w:rsidRPr="003F5AF2">
              <w:rPr>
                <w:rFonts w:eastAsia="Calibri"/>
                <w:lang w:bidi="ar-SA"/>
              </w:rPr>
              <w:t>Source</w:t>
            </w:r>
          </w:p>
        </w:tc>
        <w:tc>
          <w:tcPr>
            <w:tcW w:w="662"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20B8B3D6" w14:textId="77777777" w:rsidR="004F7484" w:rsidRPr="003F5AF2" w:rsidRDefault="004F7484" w:rsidP="004F7484">
            <w:pPr>
              <w:spacing w:line="240" w:lineRule="auto"/>
              <w:rPr>
                <w:rFonts w:eastAsia="Calibri"/>
                <w:i/>
                <w:lang w:bidi="ar-SA"/>
              </w:rPr>
            </w:pPr>
            <w:proofErr w:type="spellStart"/>
            <w:r w:rsidRPr="003F5AF2">
              <w:rPr>
                <w:rFonts w:eastAsia="Calibri"/>
                <w:i/>
                <w:lang w:bidi="ar-SA"/>
              </w:rPr>
              <w:t>df</w:t>
            </w:r>
            <w:proofErr w:type="spellEnd"/>
          </w:p>
        </w:tc>
        <w:tc>
          <w:tcPr>
            <w:tcW w:w="911"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8D7D642" w14:textId="77777777" w:rsidR="004F7484" w:rsidRPr="003F5AF2" w:rsidRDefault="004F7484" w:rsidP="004F7484">
            <w:pPr>
              <w:spacing w:line="240" w:lineRule="auto"/>
              <w:rPr>
                <w:rFonts w:eastAsia="Calibri"/>
                <w:i/>
                <w:lang w:bidi="ar-SA"/>
              </w:rPr>
            </w:pPr>
            <w:r w:rsidRPr="003F5AF2">
              <w:rPr>
                <w:rFonts w:eastAsia="Calibri"/>
                <w:i/>
                <w:lang w:bidi="ar-SA"/>
              </w:rPr>
              <w:t>MS</w:t>
            </w:r>
          </w:p>
        </w:tc>
        <w:tc>
          <w:tcPr>
            <w:tcW w:w="898"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3B4380B0" w14:textId="77777777" w:rsidR="004F7484" w:rsidRPr="003F5AF2" w:rsidRDefault="004F7484" w:rsidP="004F7484">
            <w:pPr>
              <w:spacing w:line="240" w:lineRule="auto"/>
              <w:rPr>
                <w:rFonts w:eastAsia="Calibri"/>
                <w:i/>
                <w:lang w:bidi="ar-SA"/>
              </w:rPr>
            </w:pPr>
            <w:r w:rsidRPr="003F5AF2">
              <w:rPr>
                <w:rFonts w:eastAsia="Calibri"/>
                <w:i/>
                <w:lang w:bidi="ar-SA"/>
              </w:rPr>
              <w:t>F</w:t>
            </w:r>
          </w:p>
        </w:tc>
        <w:tc>
          <w:tcPr>
            <w:tcW w:w="78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27ACAA31" w14:textId="77777777" w:rsidR="004F7484" w:rsidRPr="003F5AF2" w:rsidRDefault="004F7484" w:rsidP="004F7484">
            <w:pPr>
              <w:spacing w:line="240" w:lineRule="auto"/>
              <w:rPr>
                <w:rFonts w:eastAsia="Calibri"/>
                <w:i/>
                <w:lang w:bidi="ar-SA"/>
              </w:rPr>
            </w:pPr>
            <w:r w:rsidRPr="003F5AF2">
              <w:rPr>
                <w:rFonts w:eastAsia="Calibri"/>
                <w:i/>
                <w:lang w:bidi="ar-SA"/>
              </w:rPr>
              <w:t>p</w:t>
            </w:r>
          </w:p>
        </w:tc>
        <w:tc>
          <w:tcPr>
            <w:tcW w:w="65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2609F3DE" w14:textId="77777777" w:rsidR="004F7484" w:rsidRPr="003F5AF2" w:rsidRDefault="004F7484" w:rsidP="004F7484">
            <w:pPr>
              <w:spacing w:line="240" w:lineRule="auto"/>
              <w:rPr>
                <w:rFonts w:eastAsia="Calibri"/>
                <w:i/>
                <w:lang w:bidi="ar-SA"/>
              </w:rPr>
            </w:pPr>
            <w:r w:rsidRPr="003F5AF2">
              <w:rPr>
                <w:i/>
              </w:rPr>
              <w:t>η</w:t>
            </w:r>
            <w:r w:rsidRPr="003F5AF2">
              <w:rPr>
                <w:i/>
                <w:vertAlign w:val="superscript"/>
              </w:rPr>
              <w:t>2</w:t>
            </w:r>
            <w:r w:rsidRPr="003F5AF2">
              <w:rPr>
                <w:i/>
                <w:vertAlign w:val="subscript"/>
              </w:rPr>
              <w:t>part</w:t>
            </w:r>
          </w:p>
        </w:tc>
        <w:tc>
          <w:tcPr>
            <w:tcW w:w="107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6DD4BDC" w14:textId="77777777" w:rsidR="004F7484" w:rsidRPr="003F5AF2" w:rsidRDefault="004F7484" w:rsidP="004F7484">
            <w:pPr>
              <w:spacing w:line="240" w:lineRule="auto"/>
              <w:rPr>
                <w:rFonts w:eastAsia="Calibri"/>
                <w:i/>
                <w:lang w:bidi="ar-SA"/>
              </w:rPr>
            </w:pPr>
            <w:r w:rsidRPr="003F5AF2">
              <w:rPr>
                <w:rFonts w:eastAsia="Calibri"/>
                <w:i/>
                <w:lang w:bidi="ar-SA"/>
              </w:rPr>
              <w:t>Observed Power</w:t>
            </w:r>
          </w:p>
        </w:tc>
      </w:tr>
      <w:tr w:rsidR="004F7484" w:rsidRPr="003F5AF2" w14:paraId="43F70720" w14:textId="77777777" w:rsidTr="00673901">
        <w:tc>
          <w:tcPr>
            <w:tcW w:w="1995" w:type="dxa"/>
            <w:tcBorders>
              <w:top w:val="single" w:sz="4" w:space="0" w:color="auto"/>
            </w:tcBorders>
            <w:shd w:val="clear" w:color="auto" w:fill="FFFFFF"/>
            <w:tcMar>
              <w:top w:w="0" w:type="dxa"/>
              <w:left w:w="75" w:type="dxa"/>
              <w:bottom w:w="0" w:type="dxa"/>
              <w:right w:w="75" w:type="dxa"/>
            </w:tcMar>
            <w:hideMark/>
          </w:tcPr>
          <w:p w14:paraId="64C80E69" w14:textId="77777777" w:rsidR="004F7484" w:rsidRPr="003F5AF2" w:rsidRDefault="004F7484" w:rsidP="004F7484">
            <w:pPr>
              <w:spacing w:line="240" w:lineRule="auto"/>
              <w:rPr>
                <w:rFonts w:eastAsia="Calibri"/>
                <w:lang w:bidi="ar-SA"/>
              </w:rPr>
            </w:pPr>
            <w:proofErr w:type="spellStart"/>
            <w:r w:rsidRPr="003F5AF2">
              <w:rPr>
                <w:rFonts w:eastAsia="Calibri"/>
                <w:lang w:bidi="ar-SA"/>
              </w:rPr>
              <w:t>Exercise_Behavior</w:t>
            </w:r>
            <w:proofErr w:type="spellEnd"/>
          </w:p>
        </w:tc>
        <w:tc>
          <w:tcPr>
            <w:tcW w:w="662" w:type="dxa"/>
            <w:tcBorders>
              <w:top w:val="single" w:sz="4" w:space="0" w:color="auto"/>
            </w:tcBorders>
            <w:shd w:val="clear" w:color="auto" w:fill="FFFFFF"/>
            <w:tcMar>
              <w:top w:w="0" w:type="dxa"/>
              <w:left w:w="75" w:type="dxa"/>
              <w:bottom w:w="0" w:type="dxa"/>
              <w:right w:w="75" w:type="dxa"/>
            </w:tcMar>
            <w:hideMark/>
          </w:tcPr>
          <w:p w14:paraId="69DDB9B1"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11" w:type="dxa"/>
            <w:tcBorders>
              <w:top w:val="single" w:sz="4" w:space="0" w:color="auto"/>
            </w:tcBorders>
            <w:shd w:val="clear" w:color="auto" w:fill="FFFFFF"/>
            <w:tcMar>
              <w:top w:w="0" w:type="dxa"/>
              <w:left w:w="75" w:type="dxa"/>
              <w:bottom w:w="0" w:type="dxa"/>
              <w:right w:w="75" w:type="dxa"/>
            </w:tcMar>
            <w:hideMark/>
          </w:tcPr>
          <w:p w14:paraId="7A29BC8D" w14:textId="77777777" w:rsidR="004F7484" w:rsidRPr="003F5AF2" w:rsidRDefault="004F7484" w:rsidP="004F7484">
            <w:pPr>
              <w:spacing w:line="240" w:lineRule="auto"/>
              <w:rPr>
                <w:rFonts w:eastAsia="Calibri"/>
                <w:lang w:bidi="ar-SA"/>
              </w:rPr>
            </w:pPr>
            <w:r w:rsidRPr="003F5AF2">
              <w:rPr>
                <w:rFonts w:eastAsia="Calibri"/>
                <w:lang w:bidi="ar-SA"/>
              </w:rPr>
              <w:t>91.516</w:t>
            </w:r>
          </w:p>
        </w:tc>
        <w:tc>
          <w:tcPr>
            <w:tcW w:w="898" w:type="dxa"/>
            <w:tcBorders>
              <w:top w:val="single" w:sz="4" w:space="0" w:color="auto"/>
            </w:tcBorders>
            <w:shd w:val="clear" w:color="auto" w:fill="FFFFFF"/>
            <w:tcMar>
              <w:top w:w="0" w:type="dxa"/>
              <w:left w:w="75" w:type="dxa"/>
              <w:bottom w:w="0" w:type="dxa"/>
              <w:right w:w="75" w:type="dxa"/>
            </w:tcMar>
            <w:hideMark/>
          </w:tcPr>
          <w:p w14:paraId="2E3353BA" w14:textId="77777777" w:rsidR="004F7484" w:rsidRPr="003F5AF2" w:rsidRDefault="004F7484" w:rsidP="004F7484">
            <w:pPr>
              <w:spacing w:line="240" w:lineRule="auto"/>
              <w:rPr>
                <w:rFonts w:eastAsia="Calibri"/>
                <w:lang w:bidi="ar-SA"/>
              </w:rPr>
            </w:pPr>
            <w:r w:rsidRPr="003F5AF2">
              <w:rPr>
                <w:rFonts w:eastAsia="Calibri"/>
                <w:lang w:bidi="ar-SA"/>
              </w:rPr>
              <w:t>48.472</w:t>
            </w:r>
          </w:p>
        </w:tc>
        <w:tc>
          <w:tcPr>
            <w:tcW w:w="786" w:type="dxa"/>
            <w:tcBorders>
              <w:top w:val="single" w:sz="4" w:space="0" w:color="auto"/>
            </w:tcBorders>
            <w:shd w:val="clear" w:color="auto" w:fill="FFFFFF"/>
            <w:tcMar>
              <w:top w:w="0" w:type="dxa"/>
              <w:left w:w="75" w:type="dxa"/>
              <w:bottom w:w="0" w:type="dxa"/>
              <w:right w:w="75" w:type="dxa"/>
            </w:tcMar>
            <w:hideMark/>
          </w:tcPr>
          <w:p w14:paraId="021FCCA2" w14:textId="1ADA6EA4" w:rsidR="004F7484" w:rsidRPr="003F5AF2" w:rsidRDefault="00954B54" w:rsidP="004F7484">
            <w:pPr>
              <w:spacing w:line="240" w:lineRule="auto"/>
              <w:rPr>
                <w:rFonts w:eastAsia="Calibri"/>
                <w:lang w:bidi="ar-SA"/>
              </w:rPr>
            </w:pPr>
            <w:r w:rsidRPr="003F5AF2">
              <w:rPr>
                <w:rFonts w:eastAsia="Calibri"/>
                <w:lang w:bidi="ar-SA"/>
              </w:rPr>
              <w:t>&lt;.001</w:t>
            </w:r>
            <w:r w:rsidR="004F7484" w:rsidRPr="003F5AF2">
              <w:rPr>
                <w:rFonts w:eastAsia="Calibri"/>
                <w:vertAlign w:val="superscript"/>
                <w:lang w:bidi="ar-SA"/>
              </w:rPr>
              <w:t>*</w:t>
            </w:r>
          </w:p>
        </w:tc>
        <w:tc>
          <w:tcPr>
            <w:tcW w:w="656" w:type="dxa"/>
            <w:tcBorders>
              <w:top w:val="single" w:sz="4" w:space="0" w:color="auto"/>
            </w:tcBorders>
            <w:shd w:val="clear" w:color="auto" w:fill="FFFFFF"/>
            <w:tcMar>
              <w:top w:w="0" w:type="dxa"/>
              <w:left w:w="75" w:type="dxa"/>
              <w:bottom w:w="0" w:type="dxa"/>
              <w:right w:w="75" w:type="dxa"/>
            </w:tcMar>
            <w:hideMark/>
          </w:tcPr>
          <w:p w14:paraId="18FA0FF6" w14:textId="77777777" w:rsidR="004F7484" w:rsidRPr="003F5AF2" w:rsidRDefault="004F7484" w:rsidP="004F7484">
            <w:pPr>
              <w:spacing w:line="240" w:lineRule="auto"/>
              <w:rPr>
                <w:rFonts w:eastAsia="Calibri"/>
                <w:lang w:bidi="ar-SA"/>
              </w:rPr>
            </w:pPr>
            <w:r w:rsidRPr="003F5AF2">
              <w:rPr>
                <w:rFonts w:eastAsia="Calibri"/>
                <w:lang w:bidi="ar-SA"/>
              </w:rPr>
              <w:t>.100</w:t>
            </w:r>
          </w:p>
        </w:tc>
        <w:tc>
          <w:tcPr>
            <w:tcW w:w="1070" w:type="dxa"/>
            <w:tcBorders>
              <w:top w:val="single" w:sz="4" w:space="0" w:color="auto"/>
            </w:tcBorders>
            <w:shd w:val="clear" w:color="auto" w:fill="FFFFFF"/>
            <w:tcMar>
              <w:top w:w="0" w:type="dxa"/>
              <w:left w:w="75" w:type="dxa"/>
              <w:bottom w:w="0" w:type="dxa"/>
              <w:right w:w="75" w:type="dxa"/>
            </w:tcMar>
            <w:hideMark/>
          </w:tcPr>
          <w:p w14:paraId="4C43112F" w14:textId="77777777" w:rsidR="004F7484" w:rsidRPr="003F5AF2" w:rsidRDefault="004F7484" w:rsidP="004F7484">
            <w:pPr>
              <w:spacing w:line="240" w:lineRule="auto"/>
              <w:rPr>
                <w:rFonts w:eastAsia="Calibri"/>
                <w:lang w:bidi="ar-SA"/>
              </w:rPr>
            </w:pPr>
            <w:r w:rsidRPr="003F5AF2">
              <w:rPr>
                <w:rFonts w:eastAsia="Calibri"/>
                <w:lang w:bidi="ar-SA"/>
              </w:rPr>
              <w:t>1.000</w:t>
            </w:r>
          </w:p>
        </w:tc>
      </w:tr>
      <w:tr w:rsidR="004F7484" w:rsidRPr="003F5AF2" w14:paraId="191A7AA4" w14:textId="77777777" w:rsidTr="00673901">
        <w:tc>
          <w:tcPr>
            <w:tcW w:w="1995" w:type="dxa"/>
            <w:shd w:val="clear" w:color="auto" w:fill="FFFFFF"/>
            <w:tcMar>
              <w:top w:w="0" w:type="dxa"/>
              <w:left w:w="75" w:type="dxa"/>
              <w:bottom w:w="0" w:type="dxa"/>
              <w:right w:w="75" w:type="dxa"/>
            </w:tcMar>
            <w:hideMark/>
          </w:tcPr>
          <w:p w14:paraId="76D9224D" w14:textId="77777777" w:rsidR="004F7484" w:rsidRPr="003F5AF2" w:rsidRDefault="004F7484" w:rsidP="004F7484">
            <w:pPr>
              <w:spacing w:line="240" w:lineRule="auto"/>
              <w:rPr>
                <w:rFonts w:eastAsia="Calibri"/>
                <w:lang w:bidi="ar-SA"/>
              </w:rPr>
            </w:pPr>
            <w:r w:rsidRPr="003F5AF2">
              <w:rPr>
                <w:rFonts w:eastAsia="Calibri"/>
                <w:lang w:bidi="ar-SA"/>
              </w:rPr>
              <w:t>Threat</w:t>
            </w:r>
          </w:p>
        </w:tc>
        <w:tc>
          <w:tcPr>
            <w:tcW w:w="662" w:type="dxa"/>
            <w:shd w:val="clear" w:color="auto" w:fill="FFFFFF"/>
            <w:tcMar>
              <w:top w:w="0" w:type="dxa"/>
              <w:left w:w="75" w:type="dxa"/>
              <w:bottom w:w="0" w:type="dxa"/>
              <w:right w:w="75" w:type="dxa"/>
            </w:tcMar>
            <w:hideMark/>
          </w:tcPr>
          <w:p w14:paraId="0305CF59"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11" w:type="dxa"/>
            <w:shd w:val="clear" w:color="auto" w:fill="FFFFFF"/>
            <w:tcMar>
              <w:top w:w="0" w:type="dxa"/>
              <w:left w:w="75" w:type="dxa"/>
              <w:bottom w:w="0" w:type="dxa"/>
              <w:right w:w="75" w:type="dxa"/>
            </w:tcMar>
            <w:hideMark/>
          </w:tcPr>
          <w:p w14:paraId="10F0480D" w14:textId="77777777" w:rsidR="004F7484" w:rsidRPr="003F5AF2" w:rsidRDefault="004F7484" w:rsidP="004F7484">
            <w:pPr>
              <w:spacing w:line="240" w:lineRule="auto"/>
              <w:rPr>
                <w:rFonts w:eastAsia="Calibri"/>
                <w:lang w:bidi="ar-SA"/>
              </w:rPr>
            </w:pPr>
            <w:r w:rsidRPr="003F5AF2">
              <w:rPr>
                <w:rFonts w:eastAsia="Calibri"/>
                <w:lang w:bidi="ar-SA"/>
              </w:rPr>
              <w:t>1.834</w:t>
            </w:r>
          </w:p>
        </w:tc>
        <w:tc>
          <w:tcPr>
            <w:tcW w:w="898" w:type="dxa"/>
            <w:shd w:val="clear" w:color="auto" w:fill="FFFFFF"/>
            <w:tcMar>
              <w:top w:w="0" w:type="dxa"/>
              <w:left w:w="75" w:type="dxa"/>
              <w:bottom w:w="0" w:type="dxa"/>
              <w:right w:w="75" w:type="dxa"/>
            </w:tcMar>
            <w:hideMark/>
          </w:tcPr>
          <w:p w14:paraId="6D08CF79" w14:textId="77777777" w:rsidR="004F7484" w:rsidRPr="003F5AF2" w:rsidRDefault="004F7484" w:rsidP="004F7484">
            <w:pPr>
              <w:spacing w:line="240" w:lineRule="auto"/>
              <w:rPr>
                <w:rFonts w:eastAsia="Calibri"/>
                <w:lang w:bidi="ar-SA"/>
              </w:rPr>
            </w:pPr>
            <w:r w:rsidRPr="003F5AF2">
              <w:rPr>
                <w:rFonts w:eastAsia="Calibri"/>
                <w:lang w:bidi="ar-SA"/>
              </w:rPr>
              <w:t>.972</w:t>
            </w:r>
          </w:p>
        </w:tc>
        <w:tc>
          <w:tcPr>
            <w:tcW w:w="786" w:type="dxa"/>
            <w:shd w:val="clear" w:color="auto" w:fill="FFFFFF"/>
            <w:tcMar>
              <w:top w:w="0" w:type="dxa"/>
              <w:left w:w="75" w:type="dxa"/>
              <w:bottom w:w="0" w:type="dxa"/>
              <w:right w:w="75" w:type="dxa"/>
            </w:tcMar>
            <w:hideMark/>
          </w:tcPr>
          <w:p w14:paraId="060C4102" w14:textId="77777777" w:rsidR="004F7484" w:rsidRPr="003F5AF2" w:rsidRDefault="004F7484" w:rsidP="004F7484">
            <w:pPr>
              <w:spacing w:line="240" w:lineRule="auto"/>
              <w:rPr>
                <w:rFonts w:eastAsia="Calibri"/>
                <w:lang w:bidi="ar-SA"/>
              </w:rPr>
            </w:pPr>
            <w:r w:rsidRPr="003F5AF2">
              <w:rPr>
                <w:rFonts w:eastAsia="Calibri"/>
                <w:lang w:bidi="ar-SA"/>
              </w:rPr>
              <w:t>.325</w:t>
            </w:r>
          </w:p>
        </w:tc>
        <w:tc>
          <w:tcPr>
            <w:tcW w:w="656" w:type="dxa"/>
            <w:shd w:val="clear" w:color="auto" w:fill="FFFFFF"/>
            <w:tcMar>
              <w:top w:w="0" w:type="dxa"/>
              <w:left w:w="75" w:type="dxa"/>
              <w:bottom w:w="0" w:type="dxa"/>
              <w:right w:w="75" w:type="dxa"/>
            </w:tcMar>
            <w:hideMark/>
          </w:tcPr>
          <w:p w14:paraId="1F269A82" w14:textId="77777777" w:rsidR="004F7484" w:rsidRPr="003F5AF2" w:rsidRDefault="004F7484" w:rsidP="004F7484">
            <w:pPr>
              <w:spacing w:line="240" w:lineRule="auto"/>
              <w:rPr>
                <w:rFonts w:eastAsia="Calibri"/>
                <w:lang w:bidi="ar-SA"/>
              </w:rPr>
            </w:pPr>
            <w:r w:rsidRPr="003F5AF2">
              <w:rPr>
                <w:rFonts w:eastAsia="Calibri"/>
                <w:lang w:bidi="ar-SA"/>
              </w:rPr>
              <w:t>.002</w:t>
            </w:r>
          </w:p>
        </w:tc>
        <w:tc>
          <w:tcPr>
            <w:tcW w:w="1070" w:type="dxa"/>
            <w:shd w:val="clear" w:color="auto" w:fill="FFFFFF"/>
            <w:tcMar>
              <w:top w:w="0" w:type="dxa"/>
              <w:left w:w="75" w:type="dxa"/>
              <w:bottom w:w="0" w:type="dxa"/>
              <w:right w:w="75" w:type="dxa"/>
            </w:tcMar>
            <w:hideMark/>
          </w:tcPr>
          <w:p w14:paraId="27022A38" w14:textId="77777777" w:rsidR="004F7484" w:rsidRPr="003F5AF2" w:rsidRDefault="004F7484" w:rsidP="004F7484">
            <w:pPr>
              <w:spacing w:line="240" w:lineRule="auto"/>
              <w:rPr>
                <w:rFonts w:eastAsia="Calibri"/>
                <w:lang w:bidi="ar-SA"/>
              </w:rPr>
            </w:pPr>
            <w:r w:rsidRPr="003F5AF2">
              <w:rPr>
                <w:rFonts w:eastAsia="Calibri"/>
                <w:lang w:bidi="ar-SA"/>
              </w:rPr>
              <w:t>.166</w:t>
            </w:r>
          </w:p>
        </w:tc>
      </w:tr>
      <w:tr w:rsidR="004F7484" w:rsidRPr="003F5AF2" w14:paraId="4DA5ED25" w14:textId="77777777" w:rsidTr="00673901">
        <w:tc>
          <w:tcPr>
            <w:tcW w:w="1995" w:type="dxa"/>
            <w:shd w:val="clear" w:color="auto" w:fill="FFFFFF"/>
            <w:tcMar>
              <w:top w:w="0" w:type="dxa"/>
              <w:left w:w="75" w:type="dxa"/>
              <w:bottom w:w="0" w:type="dxa"/>
              <w:right w:w="75" w:type="dxa"/>
            </w:tcMar>
            <w:hideMark/>
          </w:tcPr>
          <w:p w14:paraId="27DFA651" w14:textId="77777777" w:rsidR="004F7484" w:rsidRPr="003F5AF2" w:rsidRDefault="004F7484" w:rsidP="004F7484">
            <w:pPr>
              <w:spacing w:line="240" w:lineRule="auto"/>
              <w:rPr>
                <w:rFonts w:eastAsia="Calibri"/>
                <w:lang w:bidi="ar-SA"/>
              </w:rPr>
            </w:pPr>
            <w:r w:rsidRPr="003F5AF2">
              <w:rPr>
                <w:rFonts w:eastAsia="Calibri"/>
                <w:lang w:bidi="ar-SA"/>
              </w:rPr>
              <w:t>Barrier</w:t>
            </w:r>
          </w:p>
        </w:tc>
        <w:tc>
          <w:tcPr>
            <w:tcW w:w="662" w:type="dxa"/>
            <w:shd w:val="clear" w:color="auto" w:fill="FFFFFF"/>
            <w:tcMar>
              <w:top w:w="0" w:type="dxa"/>
              <w:left w:w="75" w:type="dxa"/>
              <w:bottom w:w="0" w:type="dxa"/>
              <w:right w:w="75" w:type="dxa"/>
            </w:tcMar>
            <w:hideMark/>
          </w:tcPr>
          <w:p w14:paraId="49FC48DE"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11" w:type="dxa"/>
            <w:shd w:val="clear" w:color="auto" w:fill="FFFFFF"/>
            <w:tcMar>
              <w:top w:w="0" w:type="dxa"/>
              <w:left w:w="75" w:type="dxa"/>
              <w:bottom w:w="0" w:type="dxa"/>
              <w:right w:w="75" w:type="dxa"/>
            </w:tcMar>
            <w:hideMark/>
          </w:tcPr>
          <w:p w14:paraId="6E844583" w14:textId="77777777" w:rsidR="004F7484" w:rsidRPr="003F5AF2" w:rsidRDefault="004F7484" w:rsidP="004F7484">
            <w:pPr>
              <w:spacing w:line="240" w:lineRule="auto"/>
              <w:rPr>
                <w:rFonts w:eastAsia="Calibri"/>
                <w:lang w:bidi="ar-SA"/>
              </w:rPr>
            </w:pPr>
            <w:r w:rsidRPr="003F5AF2">
              <w:rPr>
                <w:rFonts w:eastAsia="Calibri"/>
                <w:lang w:bidi="ar-SA"/>
              </w:rPr>
              <w:t>5.366</w:t>
            </w:r>
          </w:p>
        </w:tc>
        <w:tc>
          <w:tcPr>
            <w:tcW w:w="898" w:type="dxa"/>
            <w:shd w:val="clear" w:color="auto" w:fill="FFFFFF"/>
            <w:tcMar>
              <w:top w:w="0" w:type="dxa"/>
              <w:left w:w="75" w:type="dxa"/>
              <w:bottom w:w="0" w:type="dxa"/>
              <w:right w:w="75" w:type="dxa"/>
            </w:tcMar>
            <w:hideMark/>
          </w:tcPr>
          <w:p w14:paraId="636B9CC3" w14:textId="77777777" w:rsidR="004F7484" w:rsidRPr="003F5AF2" w:rsidRDefault="004F7484" w:rsidP="004F7484">
            <w:pPr>
              <w:spacing w:line="240" w:lineRule="auto"/>
              <w:rPr>
                <w:rFonts w:eastAsia="Calibri"/>
                <w:lang w:bidi="ar-SA"/>
              </w:rPr>
            </w:pPr>
            <w:r w:rsidRPr="003F5AF2">
              <w:rPr>
                <w:rFonts w:eastAsia="Calibri"/>
                <w:lang w:bidi="ar-SA"/>
              </w:rPr>
              <w:t>2.842</w:t>
            </w:r>
          </w:p>
        </w:tc>
        <w:tc>
          <w:tcPr>
            <w:tcW w:w="786" w:type="dxa"/>
            <w:shd w:val="clear" w:color="auto" w:fill="FFFFFF"/>
            <w:tcMar>
              <w:top w:w="0" w:type="dxa"/>
              <w:left w:w="75" w:type="dxa"/>
              <w:bottom w:w="0" w:type="dxa"/>
              <w:right w:w="75" w:type="dxa"/>
            </w:tcMar>
            <w:hideMark/>
          </w:tcPr>
          <w:p w14:paraId="3269CD84" w14:textId="77777777" w:rsidR="004F7484" w:rsidRPr="003F5AF2" w:rsidRDefault="004F7484" w:rsidP="004F7484">
            <w:pPr>
              <w:spacing w:line="240" w:lineRule="auto"/>
              <w:rPr>
                <w:rFonts w:eastAsia="Calibri"/>
                <w:lang w:bidi="ar-SA"/>
              </w:rPr>
            </w:pPr>
            <w:r w:rsidRPr="003F5AF2">
              <w:rPr>
                <w:rFonts w:eastAsia="Calibri"/>
                <w:lang w:bidi="ar-SA"/>
              </w:rPr>
              <w:t>.093</w:t>
            </w:r>
          </w:p>
        </w:tc>
        <w:tc>
          <w:tcPr>
            <w:tcW w:w="656" w:type="dxa"/>
            <w:shd w:val="clear" w:color="auto" w:fill="FFFFFF"/>
            <w:tcMar>
              <w:top w:w="0" w:type="dxa"/>
              <w:left w:w="75" w:type="dxa"/>
              <w:bottom w:w="0" w:type="dxa"/>
              <w:right w:w="75" w:type="dxa"/>
            </w:tcMar>
            <w:hideMark/>
          </w:tcPr>
          <w:p w14:paraId="1FFE1147" w14:textId="77777777" w:rsidR="004F7484" w:rsidRPr="003F5AF2" w:rsidRDefault="004F7484" w:rsidP="004F7484">
            <w:pPr>
              <w:spacing w:line="240" w:lineRule="auto"/>
              <w:rPr>
                <w:rFonts w:eastAsia="Calibri"/>
                <w:lang w:bidi="ar-SA"/>
              </w:rPr>
            </w:pPr>
            <w:r w:rsidRPr="003F5AF2">
              <w:rPr>
                <w:rFonts w:eastAsia="Calibri"/>
                <w:lang w:bidi="ar-SA"/>
              </w:rPr>
              <w:t>.006</w:t>
            </w:r>
          </w:p>
        </w:tc>
        <w:tc>
          <w:tcPr>
            <w:tcW w:w="1070" w:type="dxa"/>
            <w:shd w:val="clear" w:color="auto" w:fill="FFFFFF"/>
            <w:tcMar>
              <w:top w:w="0" w:type="dxa"/>
              <w:left w:w="75" w:type="dxa"/>
              <w:bottom w:w="0" w:type="dxa"/>
              <w:right w:w="75" w:type="dxa"/>
            </w:tcMar>
            <w:hideMark/>
          </w:tcPr>
          <w:p w14:paraId="70E99FD7" w14:textId="77777777" w:rsidR="004F7484" w:rsidRPr="003F5AF2" w:rsidRDefault="004F7484" w:rsidP="004F7484">
            <w:pPr>
              <w:spacing w:line="240" w:lineRule="auto"/>
              <w:rPr>
                <w:rFonts w:eastAsia="Calibri"/>
                <w:lang w:bidi="ar-SA"/>
              </w:rPr>
            </w:pPr>
            <w:r w:rsidRPr="003F5AF2">
              <w:rPr>
                <w:rFonts w:eastAsia="Calibri"/>
                <w:lang w:bidi="ar-SA"/>
              </w:rPr>
              <w:t>.391</w:t>
            </w:r>
          </w:p>
        </w:tc>
      </w:tr>
      <w:tr w:rsidR="004F7484" w:rsidRPr="003F5AF2" w14:paraId="6FE96837" w14:textId="77777777" w:rsidTr="00673901">
        <w:tc>
          <w:tcPr>
            <w:tcW w:w="1995" w:type="dxa"/>
            <w:shd w:val="clear" w:color="auto" w:fill="FFFFFF"/>
            <w:tcMar>
              <w:top w:w="0" w:type="dxa"/>
              <w:left w:w="75" w:type="dxa"/>
              <w:bottom w:w="0" w:type="dxa"/>
              <w:right w:w="75" w:type="dxa"/>
            </w:tcMar>
            <w:hideMark/>
          </w:tcPr>
          <w:p w14:paraId="71878FF6" w14:textId="77777777" w:rsidR="004F7484" w:rsidRPr="003F5AF2" w:rsidRDefault="004F7484" w:rsidP="004F7484">
            <w:pPr>
              <w:spacing w:line="240" w:lineRule="auto"/>
              <w:rPr>
                <w:rFonts w:eastAsia="Calibri"/>
                <w:lang w:bidi="ar-SA"/>
              </w:rPr>
            </w:pPr>
            <w:r w:rsidRPr="003F5AF2">
              <w:rPr>
                <w:rFonts w:eastAsia="Calibri"/>
                <w:lang w:bidi="ar-SA"/>
              </w:rPr>
              <w:t>Efficacy</w:t>
            </w:r>
          </w:p>
        </w:tc>
        <w:tc>
          <w:tcPr>
            <w:tcW w:w="662" w:type="dxa"/>
            <w:shd w:val="clear" w:color="auto" w:fill="FFFFFF"/>
            <w:tcMar>
              <w:top w:w="0" w:type="dxa"/>
              <w:left w:w="75" w:type="dxa"/>
              <w:bottom w:w="0" w:type="dxa"/>
              <w:right w:w="75" w:type="dxa"/>
            </w:tcMar>
            <w:hideMark/>
          </w:tcPr>
          <w:p w14:paraId="78AAC34E"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11" w:type="dxa"/>
            <w:shd w:val="clear" w:color="auto" w:fill="FFFFFF"/>
            <w:tcMar>
              <w:top w:w="0" w:type="dxa"/>
              <w:left w:w="75" w:type="dxa"/>
              <w:bottom w:w="0" w:type="dxa"/>
              <w:right w:w="75" w:type="dxa"/>
            </w:tcMar>
            <w:hideMark/>
          </w:tcPr>
          <w:p w14:paraId="4A1379C0" w14:textId="77777777" w:rsidR="004F7484" w:rsidRPr="003F5AF2" w:rsidRDefault="004F7484" w:rsidP="004F7484">
            <w:pPr>
              <w:spacing w:line="240" w:lineRule="auto"/>
              <w:rPr>
                <w:rFonts w:eastAsia="Calibri"/>
                <w:lang w:bidi="ar-SA"/>
              </w:rPr>
            </w:pPr>
            <w:r w:rsidRPr="003F5AF2">
              <w:rPr>
                <w:rFonts w:eastAsia="Calibri"/>
                <w:lang w:bidi="ar-SA"/>
              </w:rPr>
              <w:t>5.849</w:t>
            </w:r>
          </w:p>
        </w:tc>
        <w:tc>
          <w:tcPr>
            <w:tcW w:w="898" w:type="dxa"/>
            <w:shd w:val="clear" w:color="auto" w:fill="FFFFFF"/>
            <w:tcMar>
              <w:top w:w="0" w:type="dxa"/>
              <w:left w:w="75" w:type="dxa"/>
              <w:bottom w:w="0" w:type="dxa"/>
              <w:right w:w="75" w:type="dxa"/>
            </w:tcMar>
            <w:hideMark/>
          </w:tcPr>
          <w:p w14:paraId="6832A2AC" w14:textId="77777777" w:rsidR="004F7484" w:rsidRPr="003F5AF2" w:rsidRDefault="004F7484" w:rsidP="004F7484">
            <w:pPr>
              <w:spacing w:line="240" w:lineRule="auto"/>
              <w:rPr>
                <w:rFonts w:eastAsia="Calibri"/>
                <w:lang w:bidi="ar-SA"/>
              </w:rPr>
            </w:pPr>
            <w:r w:rsidRPr="003F5AF2">
              <w:rPr>
                <w:rFonts w:eastAsia="Calibri"/>
                <w:lang w:bidi="ar-SA"/>
              </w:rPr>
              <w:t>3.098</w:t>
            </w:r>
          </w:p>
        </w:tc>
        <w:tc>
          <w:tcPr>
            <w:tcW w:w="786" w:type="dxa"/>
            <w:shd w:val="clear" w:color="auto" w:fill="FFFFFF"/>
            <w:tcMar>
              <w:top w:w="0" w:type="dxa"/>
              <w:left w:w="75" w:type="dxa"/>
              <w:bottom w:w="0" w:type="dxa"/>
              <w:right w:w="75" w:type="dxa"/>
            </w:tcMar>
            <w:hideMark/>
          </w:tcPr>
          <w:p w14:paraId="79979E36" w14:textId="77777777" w:rsidR="004F7484" w:rsidRPr="003F5AF2" w:rsidRDefault="004F7484" w:rsidP="004F7484">
            <w:pPr>
              <w:spacing w:line="240" w:lineRule="auto"/>
              <w:rPr>
                <w:rFonts w:eastAsia="Calibri"/>
                <w:lang w:bidi="ar-SA"/>
              </w:rPr>
            </w:pPr>
            <w:r w:rsidRPr="003F5AF2">
              <w:rPr>
                <w:rFonts w:eastAsia="Calibri"/>
                <w:lang w:bidi="ar-SA"/>
              </w:rPr>
              <w:t>.079</w:t>
            </w:r>
          </w:p>
        </w:tc>
        <w:tc>
          <w:tcPr>
            <w:tcW w:w="656" w:type="dxa"/>
            <w:shd w:val="clear" w:color="auto" w:fill="FFFFFF"/>
            <w:tcMar>
              <w:top w:w="0" w:type="dxa"/>
              <w:left w:w="75" w:type="dxa"/>
              <w:bottom w:w="0" w:type="dxa"/>
              <w:right w:w="75" w:type="dxa"/>
            </w:tcMar>
            <w:hideMark/>
          </w:tcPr>
          <w:p w14:paraId="489D75E0" w14:textId="77777777" w:rsidR="004F7484" w:rsidRPr="003F5AF2" w:rsidRDefault="004F7484" w:rsidP="004F7484">
            <w:pPr>
              <w:spacing w:line="240" w:lineRule="auto"/>
              <w:rPr>
                <w:rFonts w:eastAsia="Calibri"/>
                <w:lang w:bidi="ar-SA"/>
              </w:rPr>
            </w:pPr>
            <w:r w:rsidRPr="003F5AF2">
              <w:rPr>
                <w:rFonts w:eastAsia="Calibri"/>
                <w:lang w:bidi="ar-SA"/>
              </w:rPr>
              <w:t>.007</w:t>
            </w:r>
          </w:p>
        </w:tc>
        <w:tc>
          <w:tcPr>
            <w:tcW w:w="1070" w:type="dxa"/>
            <w:shd w:val="clear" w:color="auto" w:fill="FFFFFF"/>
            <w:tcMar>
              <w:top w:w="0" w:type="dxa"/>
              <w:left w:w="75" w:type="dxa"/>
              <w:bottom w:w="0" w:type="dxa"/>
              <w:right w:w="75" w:type="dxa"/>
            </w:tcMar>
            <w:hideMark/>
          </w:tcPr>
          <w:p w14:paraId="5BC000BE" w14:textId="77777777" w:rsidR="004F7484" w:rsidRPr="003F5AF2" w:rsidRDefault="004F7484" w:rsidP="004F7484">
            <w:pPr>
              <w:spacing w:line="240" w:lineRule="auto"/>
              <w:rPr>
                <w:rFonts w:eastAsia="Calibri"/>
                <w:lang w:bidi="ar-SA"/>
              </w:rPr>
            </w:pPr>
            <w:r w:rsidRPr="003F5AF2">
              <w:rPr>
                <w:rFonts w:eastAsia="Calibri"/>
                <w:lang w:bidi="ar-SA"/>
              </w:rPr>
              <w:t>.419</w:t>
            </w:r>
          </w:p>
        </w:tc>
      </w:tr>
      <w:tr w:rsidR="004F7484" w:rsidRPr="003F5AF2" w14:paraId="5A07EDF2" w14:textId="77777777" w:rsidTr="00673901">
        <w:tc>
          <w:tcPr>
            <w:tcW w:w="1995" w:type="dxa"/>
            <w:shd w:val="clear" w:color="auto" w:fill="FFFFFF"/>
            <w:tcMar>
              <w:top w:w="0" w:type="dxa"/>
              <w:left w:w="75" w:type="dxa"/>
              <w:bottom w:w="0" w:type="dxa"/>
              <w:right w:w="75" w:type="dxa"/>
            </w:tcMar>
            <w:hideMark/>
          </w:tcPr>
          <w:p w14:paraId="684FF519" w14:textId="77777777" w:rsidR="004F7484" w:rsidRPr="003F5AF2" w:rsidRDefault="004F7484" w:rsidP="004F7484">
            <w:pPr>
              <w:spacing w:line="240" w:lineRule="auto"/>
              <w:rPr>
                <w:rFonts w:eastAsia="Calibri"/>
                <w:lang w:bidi="ar-SA"/>
              </w:rPr>
            </w:pPr>
            <w:r w:rsidRPr="003F5AF2">
              <w:rPr>
                <w:rFonts w:eastAsia="Calibri"/>
                <w:lang w:bidi="ar-SA"/>
              </w:rPr>
              <w:t>Threat * Barrier</w:t>
            </w:r>
          </w:p>
        </w:tc>
        <w:tc>
          <w:tcPr>
            <w:tcW w:w="662" w:type="dxa"/>
            <w:shd w:val="clear" w:color="auto" w:fill="FFFFFF"/>
            <w:tcMar>
              <w:top w:w="0" w:type="dxa"/>
              <w:left w:w="75" w:type="dxa"/>
              <w:bottom w:w="0" w:type="dxa"/>
              <w:right w:w="75" w:type="dxa"/>
            </w:tcMar>
            <w:hideMark/>
          </w:tcPr>
          <w:p w14:paraId="5E7AA84E"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11" w:type="dxa"/>
            <w:shd w:val="clear" w:color="auto" w:fill="FFFFFF"/>
            <w:tcMar>
              <w:top w:w="0" w:type="dxa"/>
              <w:left w:w="75" w:type="dxa"/>
              <w:bottom w:w="0" w:type="dxa"/>
              <w:right w:w="75" w:type="dxa"/>
            </w:tcMar>
            <w:hideMark/>
          </w:tcPr>
          <w:p w14:paraId="2297AB94" w14:textId="77777777" w:rsidR="004F7484" w:rsidRPr="003F5AF2" w:rsidRDefault="004F7484" w:rsidP="004F7484">
            <w:pPr>
              <w:spacing w:line="240" w:lineRule="auto"/>
              <w:rPr>
                <w:rFonts w:eastAsia="Calibri"/>
                <w:lang w:bidi="ar-SA"/>
              </w:rPr>
            </w:pPr>
            <w:r w:rsidRPr="003F5AF2">
              <w:rPr>
                <w:rFonts w:eastAsia="Calibri"/>
                <w:lang w:bidi="ar-SA"/>
              </w:rPr>
              <w:t>1.461</w:t>
            </w:r>
          </w:p>
        </w:tc>
        <w:tc>
          <w:tcPr>
            <w:tcW w:w="898" w:type="dxa"/>
            <w:shd w:val="clear" w:color="auto" w:fill="FFFFFF"/>
            <w:tcMar>
              <w:top w:w="0" w:type="dxa"/>
              <w:left w:w="75" w:type="dxa"/>
              <w:bottom w:w="0" w:type="dxa"/>
              <w:right w:w="75" w:type="dxa"/>
            </w:tcMar>
            <w:hideMark/>
          </w:tcPr>
          <w:p w14:paraId="2F9E0E2E" w14:textId="77777777" w:rsidR="004F7484" w:rsidRPr="003F5AF2" w:rsidRDefault="004F7484" w:rsidP="004F7484">
            <w:pPr>
              <w:spacing w:line="240" w:lineRule="auto"/>
              <w:rPr>
                <w:rFonts w:eastAsia="Calibri"/>
                <w:lang w:bidi="ar-SA"/>
              </w:rPr>
            </w:pPr>
            <w:r w:rsidRPr="003F5AF2">
              <w:rPr>
                <w:rFonts w:eastAsia="Calibri"/>
                <w:lang w:bidi="ar-SA"/>
              </w:rPr>
              <w:t>.774</w:t>
            </w:r>
          </w:p>
        </w:tc>
        <w:tc>
          <w:tcPr>
            <w:tcW w:w="786" w:type="dxa"/>
            <w:shd w:val="clear" w:color="auto" w:fill="FFFFFF"/>
            <w:tcMar>
              <w:top w:w="0" w:type="dxa"/>
              <w:left w:w="75" w:type="dxa"/>
              <w:bottom w:w="0" w:type="dxa"/>
              <w:right w:w="75" w:type="dxa"/>
            </w:tcMar>
            <w:hideMark/>
          </w:tcPr>
          <w:p w14:paraId="5D92C424" w14:textId="77777777" w:rsidR="004F7484" w:rsidRPr="003F5AF2" w:rsidRDefault="004F7484" w:rsidP="004F7484">
            <w:pPr>
              <w:spacing w:line="240" w:lineRule="auto"/>
              <w:rPr>
                <w:rFonts w:eastAsia="Calibri"/>
                <w:lang w:bidi="ar-SA"/>
              </w:rPr>
            </w:pPr>
            <w:r w:rsidRPr="003F5AF2">
              <w:rPr>
                <w:rFonts w:eastAsia="Calibri"/>
                <w:lang w:bidi="ar-SA"/>
              </w:rPr>
              <w:t>.380</w:t>
            </w:r>
          </w:p>
        </w:tc>
        <w:tc>
          <w:tcPr>
            <w:tcW w:w="656" w:type="dxa"/>
            <w:shd w:val="clear" w:color="auto" w:fill="FFFFFF"/>
            <w:tcMar>
              <w:top w:w="0" w:type="dxa"/>
              <w:left w:w="75" w:type="dxa"/>
              <w:bottom w:w="0" w:type="dxa"/>
              <w:right w:w="75" w:type="dxa"/>
            </w:tcMar>
            <w:hideMark/>
          </w:tcPr>
          <w:p w14:paraId="627B7337" w14:textId="77777777" w:rsidR="004F7484" w:rsidRPr="003F5AF2" w:rsidRDefault="004F7484" w:rsidP="004F7484">
            <w:pPr>
              <w:spacing w:line="240" w:lineRule="auto"/>
              <w:rPr>
                <w:rFonts w:eastAsia="Calibri"/>
                <w:lang w:bidi="ar-SA"/>
              </w:rPr>
            </w:pPr>
            <w:r w:rsidRPr="003F5AF2">
              <w:rPr>
                <w:rFonts w:eastAsia="Calibri"/>
                <w:lang w:bidi="ar-SA"/>
              </w:rPr>
              <w:t>.002</w:t>
            </w:r>
          </w:p>
        </w:tc>
        <w:tc>
          <w:tcPr>
            <w:tcW w:w="1070" w:type="dxa"/>
            <w:shd w:val="clear" w:color="auto" w:fill="FFFFFF"/>
            <w:tcMar>
              <w:top w:w="0" w:type="dxa"/>
              <w:left w:w="75" w:type="dxa"/>
              <w:bottom w:w="0" w:type="dxa"/>
              <w:right w:w="75" w:type="dxa"/>
            </w:tcMar>
            <w:hideMark/>
          </w:tcPr>
          <w:p w14:paraId="34FFF287" w14:textId="77777777" w:rsidR="004F7484" w:rsidRPr="003F5AF2" w:rsidRDefault="004F7484" w:rsidP="004F7484">
            <w:pPr>
              <w:spacing w:line="240" w:lineRule="auto"/>
              <w:rPr>
                <w:rFonts w:eastAsia="Calibri"/>
                <w:lang w:bidi="ar-SA"/>
              </w:rPr>
            </w:pPr>
            <w:r w:rsidRPr="003F5AF2">
              <w:rPr>
                <w:rFonts w:eastAsia="Calibri"/>
                <w:lang w:bidi="ar-SA"/>
              </w:rPr>
              <w:t>.142</w:t>
            </w:r>
          </w:p>
        </w:tc>
      </w:tr>
      <w:tr w:rsidR="004F7484" w:rsidRPr="003F5AF2" w14:paraId="7B5C8F0B" w14:textId="77777777" w:rsidTr="00673901">
        <w:tc>
          <w:tcPr>
            <w:tcW w:w="1995" w:type="dxa"/>
            <w:shd w:val="clear" w:color="auto" w:fill="FFFFFF"/>
            <w:tcMar>
              <w:top w:w="0" w:type="dxa"/>
              <w:left w:w="75" w:type="dxa"/>
              <w:bottom w:w="0" w:type="dxa"/>
              <w:right w:w="75" w:type="dxa"/>
            </w:tcMar>
            <w:hideMark/>
          </w:tcPr>
          <w:p w14:paraId="7D4052FF" w14:textId="77777777" w:rsidR="004F7484" w:rsidRPr="003F5AF2" w:rsidRDefault="004F7484" w:rsidP="004F7484">
            <w:pPr>
              <w:spacing w:line="240" w:lineRule="auto"/>
              <w:rPr>
                <w:rFonts w:eastAsia="Calibri"/>
                <w:lang w:bidi="ar-SA"/>
              </w:rPr>
            </w:pPr>
            <w:r w:rsidRPr="003F5AF2">
              <w:rPr>
                <w:rFonts w:eastAsia="Calibri"/>
                <w:lang w:bidi="ar-SA"/>
              </w:rPr>
              <w:t>Threat* Efficacy</w:t>
            </w:r>
          </w:p>
        </w:tc>
        <w:tc>
          <w:tcPr>
            <w:tcW w:w="662" w:type="dxa"/>
            <w:shd w:val="clear" w:color="auto" w:fill="FFFFFF"/>
            <w:tcMar>
              <w:top w:w="0" w:type="dxa"/>
              <w:left w:w="75" w:type="dxa"/>
              <w:bottom w:w="0" w:type="dxa"/>
              <w:right w:w="75" w:type="dxa"/>
            </w:tcMar>
            <w:hideMark/>
          </w:tcPr>
          <w:p w14:paraId="27BD0B08"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11" w:type="dxa"/>
            <w:shd w:val="clear" w:color="auto" w:fill="FFFFFF"/>
            <w:tcMar>
              <w:top w:w="0" w:type="dxa"/>
              <w:left w:w="75" w:type="dxa"/>
              <w:bottom w:w="0" w:type="dxa"/>
              <w:right w:w="75" w:type="dxa"/>
            </w:tcMar>
            <w:hideMark/>
          </w:tcPr>
          <w:p w14:paraId="1A5CF844" w14:textId="77777777" w:rsidR="004F7484" w:rsidRPr="003F5AF2" w:rsidRDefault="004F7484" w:rsidP="004F7484">
            <w:pPr>
              <w:spacing w:line="240" w:lineRule="auto"/>
              <w:rPr>
                <w:rFonts w:eastAsia="Calibri"/>
                <w:lang w:bidi="ar-SA"/>
              </w:rPr>
            </w:pPr>
            <w:r w:rsidRPr="003F5AF2">
              <w:rPr>
                <w:rFonts w:eastAsia="Calibri"/>
                <w:lang w:bidi="ar-SA"/>
              </w:rPr>
              <w:t>.066</w:t>
            </w:r>
          </w:p>
        </w:tc>
        <w:tc>
          <w:tcPr>
            <w:tcW w:w="898" w:type="dxa"/>
            <w:shd w:val="clear" w:color="auto" w:fill="FFFFFF"/>
            <w:tcMar>
              <w:top w:w="0" w:type="dxa"/>
              <w:left w:w="75" w:type="dxa"/>
              <w:bottom w:w="0" w:type="dxa"/>
              <w:right w:w="75" w:type="dxa"/>
            </w:tcMar>
            <w:hideMark/>
          </w:tcPr>
          <w:p w14:paraId="7BAD11AE" w14:textId="77777777" w:rsidR="004F7484" w:rsidRPr="003F5AF2" w:rsidRDefault="004F7484" w:rsidP="004F7484">
            <w:pPr>
              <w:spacing w:line="240" w:lineRule="auto"/>
              <w:rPr>
                <w:rFonts w:eastAsia="Calibri"/>
                <w:lang w:bidi="ar-SA"/>
              </w:rPr>
            </w:pPr>
            <w:r w:rsidRPr="003F5AF2">
              <w:rPr>
                <w:rFonts w:eastAsia="Calibri"/>
                <w:lang w:bidi="ar-SA"/>
              </w:rPr>
              <w:t>.035</w:t>
            </w:r>
          </w:p>
        </w:tc>
        <w:tc>
          <w:tcPr>
            <w:tcW w:w="786" w:type="dxa"/>
            <w:shd w:val="clear" w:color="auto" w:fill="FFFFFF"/>
            <w:tcMar>
              <w:top w:w="0" w:type="dxa"/>
              <w:left w:w="75" w:type="dxa"/>
              <w:bottom w:w="0" w:type="dxa"/>
              <w:right w:w="75" w:type="dxa"/>
            </w:tcMar>
            <w:hideMark/>
          </w:tcPr>
          <w:p w14:paraId="398C3D44" w14:textId="77777777" w:rsidR="004F7484" w:rsidRPr="003F5AF2" w:rsidRDefault="004F7484" w:rsidP="004F7484">
            <w:pPr>
              <w:spacing w:line="240" w:lineRule="auto"/>
              <w:rPr>
                <w:rFonts w:eastAsia="Calibri"/>
                <w:lang w:bidi="ar-SA"/>
              </w:rPr>
            </w:pPr>
            <w:r w:rsidRPr="003F5AF2">
              <w:rPr>
                <w:rFonts w:eastAsia="Calibri"/>
                <w:lang w:bidi="ar-SA"/>
              </w:rPr>
              <w:t>.852</w:t>
            </w:r>
          </w:p>
        </w:tc>
        <w:tc>
          <w:tcPr>
            <w:tcW w:w="656" w:type="dxa"/>
            <w:shd w:val="clear" w:color="auto" w:fill="FFFFFF"/>
            <w:tcMar>
              <w:top w:w="0" w:type="dxa"/>
              <w:left w:w="75" w:type="dxa"/>
              <w:bottom w:w="0" w:type="dxa"/>
              <w:right w:w="75" w:type="dxa"/>
            </w:tcMar>
            <w:hideMark/>
          </w:tcPr>
          <w:p w14:paraId="541739AF" w14:textId="77777777" w:rsidR="004F7484" w:rsidRPr="003F5AF2" w:rsidRDefault="004F7484" w:rsidP="004F7484">
            <w:pPr>
              <w:spacing w:line="240" w:lineRule="auto"/>
              <w:rPr>
                <w:rFonts w:eastAsia="Calibri"/>
                <w:lang w:bidi="ar-SA"/>
              </w:rPr>
            </w:pPr>
            <w:r w:rsidRPr="003F5AF2">
              <w:rPr>
                <w:rFonts w:eastAsia="Calibri"/>
                <w:lang w:bidi="ar-SA"/>
              </w:rPr>
              <w:t>.000</w:t>
            </w:r>
          </w:p>
        </w:tc>
        <w:tc>
          <w:tcPr>
            <w:tcW w:w="1070" w:type="dxa"/>
            <w:shd w:val="clear" w:color="auto" w:fill="FFFFFF"/>
            <w:tcMar>
              <w:top w:w="0" w:type="dxa"/>
              <w:left w:w="75" w:type="dxa"/>
              <w:bottom w:w="0" w:type="dxa"/>
              <w:right w:w="75" w:type="dxa"/>
            </w:tcMar>
            <w:hideMark/>
          </w:tcPr>
          <w:p w14:paraId="1A0CE291" w14:textId="77777777" w:rsidR="004F7484" w:rsidRPr="003F5AF2" w:rsidRDefault="004F7484" w:rsidP="004F7484">
            <w:pPr>
              <w:spacing w:line="240" w:lineRule="auto"/>
              <w:rPr>
                <w:rFonts w:eastAsia="Calibri"/>
                <w:lang w:bidi="ar-SA"/>
              </w:rPr>
            </w:pPr>
            <w:r w:rsidRPr="003F5AF2">
              <w:rPr>
                <w:rFonts w:eastAsia="Calibri"/>
                <w:lang w:bidi="ar-SA"/>
              </w:rPr>
              <w:t>.054</w:t>
            </w:r>
          </w:p>
        </w:tc>
      </w:tr>
      <w:tr w:rsidR="004F7484" w:rsidRPr="003F5AF2" w14:paraId="697A2866" w14:textId="77777777" w:rsidTr="00673901">
        <w:tc>
          <w:tcPr>
            <w:tcW w:w="1995" w:type="dxa"/>
            <w:shd w:val="clear" w:color="auto" w:fill="FFFFFF"/>
            <w:tcMar>
              <w:top w:w="0" w:type="dxa"/>
              <w:left w:w="75" w:type="dxa"/>
              <w:bottom w:w="0" w:type="dxa"/>
              <w:right w:w="75" w:type="dxa"/>
            </w:tcMar>
            <w:hideMark/>
          </w:tcPr>
          <w:p w14:paraId="28E885F2" w14:textId="77777777" w:rsidR="004F7484" w:rsidRPr="003F5AF2" w:rsidRDefault="004F7484" w:rsidP="004F7484">
            <w:pPr>
              <w:spacing w:line="240" w:lineRule="auto"/>
              <w:rPr>
                <w:rFonts w:eastAsia="Calibri"/>
                <w:lang w:bidi="ar-SA"/>
              </w:rPr>
            </w:pPr>
            <w:r w:rsidRPr="003F5AF2">
              <w:rPr>
                <w:rFonts w:eastAsia="Calibri"/>
                <w:lang w:bidi="ar-SA"/>
              </w:rPr>
              <w:t>Barrier * Efficacy</w:t>
            </w:r>
          </w:p>
        </w:tc>
        <w:tc>
          <w:tcPr>
            <w:tcW w:w="662" w:type="dxa"/>
            <w:shd w:val="clear" w:color="auto" w:fill="FFFFFF"/>
            <w:tcMar>
              <w:top w:w="0" w:type="dxa"/>
              <w:left w:w="75" w:type="dxa"/>
              <w:bottom w:w="0" w:type="dxa"/>
              <w:right w:w="75" w:type="dxa"/>
            </w:tcMar>
            <w:hideMark/>
          </w:tcPr>
          <w:p w14:paraId="7B674C95"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11" w:type="dxa"/>
            <w:shd w:val="clear" w:color="auto" w:fill="FFFFFF"/>
            <w:tcMar>
              <w:top w:w="0" w:type="dxa"/>
              <w:left w:w="75" w:type="dxa"/>
              <w:bottom w:w="0" w:type="dxa"/>
              <w:right w:w="75" w:type="dxa"/>
            </w:tcMar>
            <w:hideMark/>
          </w:tcPr>
          <w:p w14:paraId="44F1EEC2" w14:textId="77777777" w:rsidR="004F7484" w:rsidRPr="003F5AF2" w:rsidRDefault="004F7484" w:rsidP="004F7484">
            <w:pPr>
              <w:spacing w:line="240" w:lineRule="auto"/>
              <w:rPr>
                <w:rFonts w:eastAsia="Calibri"/>
                <w:lang w:bidi="ar-SA"/>
              </w:rPr>
            </w:pPr>
            <w:r w:rsidRPr="003F5AF2">
              <w:rPr>
                <w:rFonts w:eastAsia="Calibri"/>
                <w:lang w:bidi="ar-SA"/>
              </w:rPr>
              <w:t>2.450</w:t>
            </w:r>
          </w:p>
        </w:tc>
        <w:tc>
          <w:tcPr>
            <w:tcW w:w="898" w:type="dxa"/>
            <w:shd w:val="clear" w:color="auto" w:fill="FFFFFF"/>
            <w:tcMar>
              <w:top w:w="0" w:type="dxa"/>
              <w:left w:w="75" w:type="dxa"/>
              <w:bottom w:w="0" w:type="dxa"/>
              <w:right w:w="75" w:type="dxa"/>
            </w:tcMar>
            <w:hideMark/>
          </w:tcPr>
          <w:p w14:paraId="1061616B" w14:textId="77777777" w:rsidR="004F7484" w:rsidRPr="003F5AF2" w:rsidRDefault="004F7484" w:rsidP="004F7484">
            <w:pPr>
              <w:spacing w:line="240" w:lineRule="auto"/>
              <w:rPr>
                <w:rFonts w:eastAsia="Calibri"/>
                <w:lang w:bidi="ar-SA"/>
              </w:rPr>
            </w:pPr>
            <w:r w:rsidRPr="003F5AF2">
              <w:rPr>
                <w:rFonts w:eastAsia="Calibri"/>
                <w:lang w:bidi="ar-SA"/>
              </w:rPr>
              <w:t>1.297</w:t>
            </w:r>
          </w:p>
        </w:tc>
        <w:tc>
          <w:tcPr>
            <w:tcW w:w="786" w:type="dxa"/>
            <w:shd w:val="clear" w:color="auto" w:fill="FFFFFF"/>
            <w:tcMar>
              <w:top w:w="0" w:type="dxa"/>
              <w:left w:w="75" w:type="dxa"/>
              <w:bottom w:w="0" w:type="dxa"/>
              <w:right w:w="75" w:type="dxa"/>
            </w:tcMar>
            <w:hideMark/>
          </w:tcPr>
          <w:p w14:paraId="02E310A7" w14:textId="77777777" w:rsidR="004F7484" w:rsidRPr="003F5AF2" w:rsidRDefault="004F7484" w:rsidP="004F7484">
            <w:pPr>
              <w:spacing w:line="240" w:lineRule="auto"/>
              <w:rPr>
                <w:rFonts w:eastAsia="Calibri"/>
                <w:lang w:bidi="ar-SA"/>
              </w:rPr>
            </w:pPr>
            <w:r w:rsidRPr="003F5AF2">
              <w:rPr>
                <w:rFonts w:eastAsia="Calibri"/>
                <w:lang w:bidi="ar-SA"/>
              </w:rPr>
              <w:t>.255</w:t>
            </w:r>
          </w:p>
        </w:tc>
        <w:tc>
          <w:tcPr>
            <w:tcW w:w="656" w:type="dxa"/>
            <w:shd w:val="clear" w:color="auto" w:fill="FFFFFF"/>
            <w:tcMar>
              <w:top w:w="0" w:type="dxa"/>
              <w:left w:w="75" w:type="dxa"/>
              <w:bottom w:w="0" w:type="dxa"/>
              <w:right w:w="75" w:type="dxa"/>
            </w:tcMar>
            <w:hideMark/>
          </w:tcPr>
          <w:p w14:paraId="5C0294C8" w14:textId="77777777" w:rsidR="004F7484" w:rsidRPr="003F5AF2" w:rsidRDefault="004F7484" w:rsidP="004F7484">
            <w:pPr>
              <w:spacing w:line="240" w:lineRule="auto"/>
              <w:rPr>
                <w:rFonts w:eastAsia="Calibri"/>
                <w:lang w:bidi="ar-SA"/>
              </w:rPr>
            </w:pPr>
            <w:r w:rsidRPr="003F5AF2">
              <w:rPr>
                <w:rFonts w:eastAsia="Calibri"/>
                <w:lang w:bidi="ar-SA"/>
              </w:rPr>
              <w:t>.003</w:t>
            </w:r>
          </w:p>
        </w:tc>
        <w:tc>
          <w:tcPr>
            <w:tcW w:w="1070" w:type="dxa"/>
            <w:shd w:val="clear" w:color="auto" w:fill="FFFFFF"/>
            <w:tcMar>
              <w:top w:w="0" w:type="dxa"/>
              <w:left w:w="75" w:type="dxa"/>
              <w:bottom w:w="0" w:type="dxa"/>
              <w:right w:w="75" w:type="dxa"/>
            </w:tcMar>
            <w:hideMark/>
          </w:tcPr>
          <w:p w14:paraId="6A12ACC0" w14:textId="77777777" w:rsidR="004F7484" w:rsidRPr="003F5AF2" w:rsidRDefault="004F7484" w:rsidP="004F7484">
            <w:pPr>
              <w:spacing w:line="240" w:lineRule="auto"/>
              <w:rPr>
                <w:rFonts w:eastAsia="Calibri"/>
                <w:lang w:bidi="ar-SA"/>
              </w:rPr>
            </w:pPr>
            <w:r w:rsidRPr="003F5AF2">
              <w:rPr>
                <w:rFonts w:eastAsia="Calibri"/>
                <w:lang w:bidi="ar-SA"/>
              </w:rPr>
              <w:t>.206</w:t>
            </w:r>
          </w:p>
        </w:tc>
      </w:tr>
      <w:tr w:rsidR="004F7484" w:rsidRPr="003F5AF2" w14:paraId="784ADD2F" w14:textId="77777777" w:rsidTr="00673901">
        <w:tc>
          <w:tcPr>
            <w:tcW w:w="1995" w:type="dxa"/>
            <w:shd w:val="clear" w:color="auto" w:fill="FFFFFF"/>
            <w:tcMar>
              <w:top w:w="0" w:type="dxa"/>
              <w:left w:w="75" w:type="dxa"/>
              <w:bottom w:w="0" w:type="dxa"/>
              <w:right w:w="75" w:type="dxa"/>
            </w:tcMar>
            <w:hideMark/>
          </w:tcPr>
          <w:p w14:paraId="0E6CCB6A" w14:textId="77777777" w:rsidR="004F7484" w:rsidRPr="003F5AF2" w:rsidRDefault="004F7484" w:rsidP="004F7484">
            <w:pPr>
              <w:spacing w:line="240" w:lineRule="auto"/>
              <w:rPr>
                <w:rFonts w:eastAsia="Calibri"/>
                <w:lang w:bidi="ar-SA"/>
              </w:rPr>
            </w:pPr>
            <w:r w:rsidRPr="003F5AF2">
              <w:rPr>
                <w:rFonts w:eastAsia="Calibri"/>
                <w:lang w:bidi="ar-SA"/>
              </w:rPr>
              <w:t>Threat * Barrier * Efficacy</w:t>
            </w:r>
          </w:p>
        </w:tc>
        <w:tc>
          <w:tcPr>
            <w:tcW w:w="662" w:type="dxa"/>
            <w:shd w:val="clear" w:color="auto" w:fill="FFFFFF"/>
            <w:tcMar>
              <w:top w:w="0" w:type="dxa"/>
              <w:left w:w="75" w:type="dxa"/>
              <w:bottom w:w="0" w:type="dxa"/>
              <w:right w:w="75" w:type="dxa"/>
            </w:tcMar>
            <w:hideMark/>
          </w:tcPr>
          <w:p w14:paraId="7EC46CBB"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11" w:type="dxa"/>
            <w:shd w:val="clear" w:color="auto" w:fill="FFFFFF"/>
            <w:tcMar>
              <w:top w:w="0" w:type="dxa"/>
              <w:left w:w="75" w:type="dxa"/>
              <w:bottom w:w="0" w:type="dxa"/>
              <w:right w:w="75" w:type="dxa"/>
            </w:tcMar>
            <w:hideMark/>
          </w:tcPr>
          <w:p w14:paraId="508C5039" w14:textId="77777777" w:rsidR="004F7484" w:rsidRPr="003F5AF2" w:rsidRDefault="004F7484" w:rsidP="004F7484">
            <w:pPr>
              <w:spacing w:line="240" w:lineRule="auto"/>
              <w:rPr>
                <w:rFonts w:eastAsia="Calibri"/>
                <w:lang w:bidi="ar-SA"/>
              </w:rPr>
            </w:pPr>
            <w:r w:rsidRPr="003F5AF2">
              <w:rPr>
                <w:rFonts w:eastAsia="Calibri"/>
                <w:lang w:bidi="ar-SA"/>
              </w:rPr>
              <w:t>.268</w:t>
            </w:r>
          </w:p>
        </w:tc>
        <w:tc>
          <w:tcPr>
            <w:tcW w:w="898" w:type="dxa"/>
            <w:shd w:val="clear" w:color="auto" w:fill="FFFFFF"/>
            <w:tcMar>
              <w:top w:w="0" w:type="dxa"/>
              <w:left w:w="75" w:type="dxa"/>
              <w:bottom w:w="0" w:type="dxa"/>
              <w:right w:w="75" w:type="dxa"/>
            </w:tcMar>
            <w:hideMark/>
          </w:tcPr>
          <w:p w14:paraId="31EE7226" w14:textId="77777777" w:rsidR="004F7484" w:rsidRPr="003F5AF2" w:rsidRDefault="004F7484" w:rsidP="004F7484">
            <w:pPr>
              <w:spacing w:line="240" w:lineRule="auto"/>
              <w:rPr>
                <w:rFonts w:eastAsia="Calibri"/>
                <w:lang w:bidi="ar-SA"/>
              </w:rPr>
            </w:pPr>
            <w:r w:rsidRPr="003F5AF2">
              <w:rPr>
                <w:rFonts w:eastAsia="Calibri"/>
                <w:lang w:bidi="ar-SA"/>
              </w:rPr>
              <w:t>.142</w:t>
            </w:r>
          </w:p>
        </w:tc>
        <w:tc>
          <w:tcPr>
            <w:tcW w:w="786" w:type="dxa"/>
            <w:shd w:val="clear" w:color="auto" w:fill="FFFFFF"/>
            <w:tcMar>
              <w:top w:w="0" w:type="dxa"/>
              <w:left w:w="75" w:type="dxa"/>
              <w:bottom w:w="0" w:type="dxa"/>
              <w:right w:w="75" w:type="dxa"/>
            </w:tcMar>
            <w:hideMark/>
          </w:tcPr>
          <w:p w14:paraId="239DF4AC" w14:textId="77777777" w:rsidR="004F7484" w:rsidRPr="003F5AF2" w:rsidRDefault="004F7484" w:rsidP="004F7484">
            <w:pPr>
              <w:spacing w:line="240" w:lineRule="auto"/>
              <w:rPr>
                <w:rFonts w:eastAsia="Calibri"/>
                <w:lang w:bidi="ar-SA"/>
              </w:rPr>
            </w:pPr>
            <w:r w:rsidRPr="003F5AF2">
              <w:rPr>
                <w:rFonts w:eastAsia="Calibri"/>
                <w:lang w:bidi="ar-SA"/>
              </w:rPr>
              <w:t>.706</w:t>
            </w:r>
          </w:p>
        </w:tc>
        <w:tc>
          <w:tcPr>
            <w:tcW w:w="656" w:type="dxa"/>
            <w:shd w:val="clear" w:color="auto" w:fill="FFFFFF"/>
            <w:tcMar>
              <w:top w:w="0" w:type="dxa"/>
              <w:left w:w="75" w:type="dxa"/>
              <w:bottom w:w="0" w:type="dxa"/>
              <w:right w:w="75" w:type="dxa"/>
            </w:tcMar>
            <w:hideMark/>
          </w:tcPr>
          <w:p w14:paraId="7DC02E4B" w14:textId="77777777" w:rsidR="004F7484" w:rsidRPr="003F5AF2" w:rsidRDefault="004F7484" w:rsidP="004F7484">
            <w:pPr>
              <w:spacing w:line="240" w:lineRule="auto"/>
              <w:rPr>
                <w:rFonts w:eastAsia="Calibri"/>
                <w:lang w:bidi="ar-SA"/>
              </w:rPr>
            </w:pPr>
            <w:r w:rsidRPr="003F5AF2">
              <w:rPr>
                <w:rFonts w:eastAsia="Calibri"/>
                <w:lang w:bidi="ar-SA"/>
              </w:rPr>
              <w:t>.000</w:t>
            </w:r>
          </w:p>
        </w:tc>
        <w:tc>
          <w:tcPr>
            <w:tcW w:w="1070" w:type="dxa"/>
            <w:shd w:val="clear" w:color="auto" w:fill="FFFFFF"/>
            <w:tcMar>
              <w:top w:w="0" w:type="dxa"/>
              <w:left w:w="75" w:type="dxa"/>
              <w:bottom w:w="0" w:type="dxa"/>
              <w:right w:w="75" w:type="dxa"/>
            </w:tcMar>
            <w:hideMark/>
          </w:tcPr>
          <w:p w14:paraId="50BCDBD8" w14:textId="77777777" w:rsidR="004F7484" w:rsidRPr="003F5AF2" w:rsidRDefault="004F7484" w:rsidP="004F7484">
            <w:pPr>
              <w:spacing w:line="240" w:lineRule="auto"/>
              <w:rPr>
                <w:rFonts w:eastAsia="Calibri"/>
                <w:lang w:bidi="ar-SA"/>
              </w:rPr>
            </w:pPr>
            <w:r w:rsidRPr="003F5AF2">
              <w:rPr>
                <w:rFonts w:eastAsia="Calibri"/>
                <w:lang w:bidi="ar-SA"/>
              </w:rPr>
              <w:t>.066</w:t>
            </w:r>
          </w:p>
        </w:tc>
      </w:tr>
      <w:tr w:rsidR="004F7484" w:rsidRPr="003F5AF2" w14:paraId="1139A54B" w14:textId="77777777" w:rsidTr="00673901">
        <w:tc>
          <w:tcPr>
            <w:tcW w:w="1995" w:type="dxa"/>
            <w:shd w:val="clear" w:color="auto" w:fill="FFFFFF"/>
            <w:tcMar>
              <w:top w:w="0" w:type="dxa"/>
              <w:left w:w="75" w:type="dxa"/>
              <w:bottom w:w="0" w:type="dxa"/>
              <w:right w:w="75" w:type="dxa"/>
            </w:tcMar>
            <w:hideMark/>
          </w:tcPr>
          <w:p w14:paraId="6B144D9B" w14:textId="77777777" w:rsidR="004F7484" w:rsidRPr="003F5AF2" w:rsidRDefault="004F7484" w:rsidP="004F7484">
            <w:pPr>
              <w:spacing w:line="240" w:lineRule="auto"/>
              <w:rPr>
                <w:rFonts w:eastAsia="Calibri"/>
                <w:lang w:bidi="ar-SA"/>
              </w:rPr>
            </w:pPr>
            <w:r w:rsidRPr="003F5AF2">
              <w:rPr>
                <w:rFonts w:eastAsia="Calibri"/>
                <w:lang w:bidi="ar-SA"/>
              </w:rPr>
              <w:t>Error</w:t>
            </w:r>
          </w:p>
        </w:tc>
        <w:tc>
          <w:tcPr>
            <w:tcW w:w="662" w:type="dxa"/>
            <w:shd w:val="clear" w:color="auto" w:fill="FFFFFF"/>
            <w:tcMar>
              <w:top w:w="0" w:type="dxa"/>
              <w:left w:w="75" w:type="dxa"/>
              <w:bottom w:w="0" w:type="dxa"/>
              <w:right w:w="75" w:type="dxa"/>
            </w:tcMar>
            <w:hideMark/>
          </w:tcPr>
          <w:p w14:paraId="04F22521" w14:textId="77777777" w:rsidR="004F7484" w:rsidRPr="003F5AF2" w:rsidRDefault="004F7484" w:rsidP="004F7484">
            <w:pPr>
              <w:spacing w:line="240" w:lineRule="auto"/>
              <w:rPr>
                <w:rFonts w:eastAsia="Calibri"/>
                <w:lang w:bidi="ar-SA"/>
              </w:rPr>
            </w:pPr>
            <w:r w:rsidRPr="003F5AF2">
              <w:rPr>
                <w:rFonts w:eastAsia="Calibri"/>
                <w:lang w:bidi="ar-SA"/>
              </w:rPr>
              <w:t>436</w:t>
            </w:r>
          </w:p>
        </w:tc>
        <w:tc>
          <w:tcPr>
            <w:tcW w:w="911" w:type="dxa"/>
            <w:shd w:val="clear" w:color="auto" w:fill="FFFFFF"/>
            <w:tcMar>
              <w:top w:w="0" w:type="dxa"/>
              <w:left w:w="75" w:type="dxa"/>
              <w:bottom w:w="0" w:type="dxa"/>
              <w:right w:w="75" w:type="dxa"/>
            </w:tcMar>
            <w:hideMark/>
          </w:tcPr>
          <w:p w14:paraId="5887132A" w14:textId="77777777" w:rsidR="004F7484" w:rsidRPr="003F5AF2" w:rsidRDefault="004F7484" w:rsidP="004F7484">
            <w:pPr>
              <w:spacing w:line="240" w:lineRule="auto"/>
              <w:rPr>
                <w:rFonts w:eastAsia="Calibri"/>
                <w:lang w:bidi="ar-SA"/>
              </w:rPr>
            </w:pPr>
            <w:r w:rsidRPr="003F5AF2">
              <w:rPr>
                <w:rFonts w:eastAsia="Calibri"/>
                <w:lang w:bidi="ar-SA"/>
              </w:rPr>
              <w:t>1.888</w:t>
            </w:r>
          </w:p>
        </w:tc>
        <w:tc>
          <w:tcPr>
            <w:tcW w:w="898" w:type="dxa"/>
            <w:shd w:val="clear" w:color="auto" w:fill="FFFFFF"/>
            <w:tcMar>
              <w:top w:w="0" w:type="dxa"/>
              <w:left w:w="75" w:type="dxa"/>
              <w:bottom w:w="0" w:type="dxa"/>
              <w:right w:w="75" w:type="dxa"/>
            </w:tcMar>
            <w:vAlign w:val="center"/>
            <w:hideMark/>
          </w:tcPr>
          <w:p w14:paraId="50F72A98" w14:textId="77777777" w:rsidR="004F7484" w:rsidRPr="003F5AF2" w:rsidRDefault="004F7484" w:rsidP="004F7484">
            <w:pPr>
              <w:spacing w:line="240" w:lineRule="auto"/>
              <w:rPr>
                <w:rFonts w:eastAsia="Calibri"/>
                <w:lang w:bidi="ar-SA"/>
              </w:rPr>
            </w:pPr>
          </w:p>
        </w:tc>
        <w:tc>
          <w:tcPr>
            <w:tcW w:w="786" w:type="dxa"/>
            <w:shd w:val="clear" w:color="auto" w:fill="FFFFFF"/>
            <w:tcMar>
              <w:top w:w="0" w:type="dxa"/>
              <w:left w:w="75" w:type="dxa"/>
              <w:bottom w:w="0" w:type="dxa"/>
              <w:right w:w="75" w:type="dxa"/>
            </w:tcMar>
            <w:vAlign w:val="center"/>
            <w:hideMark/>
          </w:tcPr>
          <w:p w14:paraId="3529D81F" w14:textId="77777777" w:rsidR="004F7484" w:rsidRPr="003F5AF2" w:rsidRDefault="004F7484" w:rsidP="004F7484">
            <w:pPr>
              <w:spacing w:line="240" w:lineRule="auto"/>
              <w:rPr>
                <w:rFonts w:eastAsia="Calibri"/>
                <w:lang w:bidi="ar-SA"/>
              </w:rPr>
            </w:pPr>
          </w:p>
        </w:tc>
        <w:tc>
          <w:tcPr>
            <w:tcW w:w="656" w:type="dxa"/>
            <w:shd w:val="clear" w:color="auto" w:fill="FFFFFF"/>
            <w:tcMar>
              <w:top w:w="0" w:type="dxa"/>
              <w:left w:w="75" w:type="dxa"/>
              <w:bottom w:w="0" w:type="dxa"/>
              <w:right w:w="75" w:type="dxa"/>
            </w:tcMar>
            <w:vAlign w:val="center"/>
            <w:hideMark/>
          </w:tcPr>
          <w:p w14:paraId="2154DB01" w14:textId="77777777" w:rsidR="004F7484" w:rsidRPr="003F5AF2" w:rsidRDefault="004F7484" w:rsidP="004F7484">
            <w:pPr>
              <w:spacing w:line="240" w:lineRule="auto"/>
              <w:rPr>
                <w:rFonts w:eastAsia="Calibri"/>
                <w:lang w:bidi="ar-SA"/>
              </w:rPr>
            </w:pPr>
          </w:p>
        </w:tc>
        <w:tc>
          <w:tcPr>
            <w:tcW w:w="1070" w:type="dxa"/>
            <w:shd w:val="clear" w:color="auto" w:fill="FFFFFF"/>
            <w:tcMar>
              <w:top w:w="0" w:type="dxa"/>
              <w:left w:w="75" w:type="dxa"/>
              <w:bottom w:w="0" w:type="dxa"/>
              <w:right w:w="75" w:type="dxa"/>
            </w:tcMar>
            <w:vAlign w:val="center"/>
            <w:hideMark/>
          </w:tcPr>
          <w:p w14:paraId="4F62829D" w14:textId="77777777" w:rsidR="004F7484" w:rsidRPr="003F5AF2" w:rsidRDefault="004F7484" w:rsidP="004F7484">
            <w:pPr>
              <w:spacing w:line="240" w:lineRule="auto"/>
              <w:rPr>
                <w:rFonts w:eastAsia="Calibri"/>
                <w:lang w:bidi="ar-SA"/>
              </w:rPr>
            </w:pPr>
          </w:p>
        </w:tc>
      </w:tr>
      <w:tr w:rsidR="004F7484" w:rsidRPr="003F5AF2" w14:paraId="1042F147" w14:textId="77777777" w:rsidTr="00673901">
        <w:tc>
          <w:tcPr>
            <w:tcW w:w="1995" w:type="dxa"/>
            <w:shd w:val="clear" w:color="auto" w:fill="FFFFFF"/>
            <w:tcMar>
              <w:top w:w="0" w:type="dxa"/>
              <w:left w:w="75" w:type="dxa"/>
              <w:bottom w:w="0" w:type="dxa"/>
              <w:right w:w="75" w:type="dxa"/>
            </w:tcMar>
            <w:hideMark/>
          </w:tcPr>
          <w:p w14:paraId="6B86E311" w14:textId="77777777" w:rsidR="004F7484" w:rsidRPr="003F5AF2" w:rsidRDefault="004F7484" w:rsidP="004F7484">
            <w:pPr>
              <w:spacing w:line="240" w:lineRule="auto"/>
              <w:rPr>
                <w:rFonts w:eastAsia="Calibri"/>
                <w:lang w:bidi="ar-SA"/>
              </w:rPr>
            </w:pPr>
            <w:r w:rsidRPr="003F5AF2">
              <w:rPr>
                <w:rFonts w:eastAsia="Calibri"/>
                <w:lang w:bidi="ar-SA"/>
              </w:rPr>
              <w:t>Total</w:t>
            </w:r>
          </w:p>
        </w:tc>
        <w:tc>
          <w:tcPr>
            <w:tcW w:w="662" w:type="dxa"/>
            <w:shd w:val="clear" w:color="auto" w:fill="FFFFFF"/>
            <w:tcMar>
              <w:top w:w="0" w:type="dxa"/>
              <w:left w:w="75" w:type="dxa"/>
              <w:bottom w:w="0" w:type="dxa"/>
              <w:right w:w="75" w:type="dxa"/>
            </w:tcMar>
            <w:hideMark/>
          </w:tcPr>
          <w:p w14:paraId="30C2058D" w14:textId="77777777" w:rsidR="004F7484" w:rsidRPr="003F5AF2" w:rsidRDefault="004F7484" w:rsidP="004F7484">
            <w:pPr>
              <w:spacing w:line="240" w:lineRule="auto"/>
              <w:rPr>
                <w:rFonts w:eastAsia="Calibri"/>
                <w:lang w:bidi="ar-SA"/>
              </w:rPr>
            </w:pPr>
            <w:r w:rsidRPr="003F5AF2">
              <w:rPr>
                <w:rFonts w:eastAsia="Calibri"/>
                <w:lang w:bidi="ar-SA"/>
              </w:rPr>
              <w:t>445</w:t>
            </w:r>
          </w:p>
        </w:tc>
        <w:tc>
          <w:tcPr>
            <w:tcW w:w="911" w:type="dxa"/>
            <w:shd w:val="clear" w:color="auto" w:fill="FFFFFF"/>
            <w:tcMar>
              <w:top w:w="0" w:type="dxa"/>
              <w:left w:w="75" w:type="dxa"/>
              <w:bottom w:w="0" w:type="dxa"/>
              <w:right w:w="75" w:type="dxa"/>
            </w:tcMar>
            <w:vAlign w:val="center"/>
            <w:hideMark/>
          </w:tcPr>
          <w:p w14:paraId="1E5BCE29" w14:textId="77777777" w:rsidR="004F7484" w:rsidRPr="003F5AF2" w:rsidRDefault="004F7484" w:rsidP="004F7484">
            <w:pPr>
              <w:spacing w:line="240" w:lineRule="auto"/>
              <w:rPr>
                <w:rFonts w:eastAsia="Calibri"/>
                <w:lang w:bidi="ar-SA"/>
              </w:rPr>
            </w:pPr>
          </w:p>
        </w:tc>
        <w:tc>
          <w:tcPr>
            <w:tcW w:w="898" w:type="dxa"/>
            <w:shd w:val="clear" w:color="auto" w:fill="FFFFFF"/>
            <w:tcMar>
              <w:top w:w="0" w:type="dxa"/>
              <w:left w:w="75" w:type="dxa"/>
              <w:bottom w:w="0" w:type="dxa"/>
              <w:right w:w="75" w:type="dxa"/>
            </w:tcMar>
            <w:vAlign w:val="center"/>
            <w:hideMark/>
          </w:tcPr>
          <w:p w14:paraId="4300CFDD" w14:textId="77777777" w:rsidR="004F7484" w:rsidRPr="003F5AF2" w:rsidRDefault="004F7484" w:rsidP="004F7484">
            <w:pPr>
              <w:spacing w:line="240" w:lineRule="auto"/>
              <w:rPr>
                <w:rFonts w:eastAsia="Calibri"/>
                <w:lang w:bidi="ar-SA"/>
              </w:rPr>
            </w:pPr>
          </w:p>
        </w:tc>
        <w:tc>
          <w:tcPr>
            <w:tcW w:w="786" w:type="dxa"/>
            <w:shd w:val="clear" w:color="auto" w:fill="FFFFFF"/>
            <w:tcMar>
              <w:top w:w="0" w:type="dxa"/>
              <w:left w:w="75" w:type="dxa"/>
              <w:bottom w:w="0" w:type="dxa"/>
              <w:right w:w="75" w:type="dxa"/>
            </w:tcMar>
            <w:vAlign w:val="center"/>
            <w:hideMark/>
          </w:tcPr>
          <w:p w14:paraId="11332A61" w14:textId="77777777" w:rsidR="004F7484" w:rsidRPr="003F5AF2" w:rsidRDefault="004F7484" w:rsidP="004F7484">
            <w:pPr>
              <w:spacing w:line="240" w:lineRule="auto"/>
              <w:rPr>
                <w:rFonts w:eastAsia="Calibri"/>
                <w:lang w:bidi="ar-SA"/>
              </w:rPr>
            </w:pPr>
          </w:p>
        </w:tc>
        <w:tc>
          <w:tcPr>
            <w:tcW w:w="656" w:type="dxa"/>
            <w:shd w:val="clear" w:color="auto" w:fill="FFFFFF"/>
            <w:tcMar>
              <w:top w:w="0" w:type="dxa"/>
              <w:left w:w="75" w:type="dxa"/>
              <w:bottom w:w="0" w:type="dxa"/>
              <w:right w:w="75" w:type="dxa"/>
            </w:tcMar>
            <w:vAlign w:val="center"/>
            <w:hideMark/>
          </w:tcPr>
          <w:p w14:paraId="72ED7D96" w14:textId="77777777" w:rsidR="004F7484" w:rsidRPr="003F5AF2" w:rsidRDefault="004F7484" w:rsidP="004F7484">
            <w:pPr>
              <w:spacing w:line="240" w:lineRule="auto"/>
              <w:rPr>
                <w:rFonts w:eastAsia="Calibri"/>
                <w:lang w:bidi="ar-SA"/>
              </w:rPr>
            </w:pPr>
          </w:p>
        </w:tc>
        <w:tc>
          <w:tcPr>
            <w:tcW w:w="1070" w:type="dxa"/>
            <w:shd w:val="clear" w:color="auto" w:fill="FFFFFF"/>
            <w:tcMar>
              <w:top w:w="0" w:type="dxa"/>
              <w:left w:w="75" w:type="dxa"/>
              <w:bottom w:w="0" w:type="dxa"/>
              <w:right w:w="75" w:type="dxa"/>
            </w:tcMar>
            <w:vAlign w:val="center"/>
            <w:hideMark/>
          </w:tcPr>
          <w:p w14:paraId="1BF7E618" w14:textId="77777777" w:rsidR="004F7484" w:rsidRPr="003F5AF2" w:rsidRDefault="004F7484" w:rsidP="004F7484">
            <w:pPr>
              <w:spacing w:line="240" w:lineRule="auto"/>
              <w:rPr>
                <w:rFonts w:eastAsia="Calibri"/>
                <w:lang w:bidi="ar-SA"/>
              </w:rPr>
            </w:pPr>
          </w:p>
        </w:tc>
      </w:tr>
      <w:tr w:rsidR="004F7484" w:rsidRPr="003F5AF2" w14:paraId="11BCEA83" w14:textId="77777777" w:rsidTr="00673901">
        <w:tc>
          <w:tcPr>
            <w:tcW w:w="1995" w:type="dxa"/>
            <w:shd w:val="clear" w:color="auto" w:fill="FFFFFF"/>
            <w:tcMar>
              <w:top w:w="0" w:type="dxa"/>
              <w:left w:w="75" w:type="dxa"/>
              <w:bottom w:w="0" w:type="dxa"/>
              <w:right w:w="75" w:type="dxa"/>
            </w:tcMar>
            <w:hideMark/>
          </w:tcPr>
          <w:p w14:paraId="732EDA00" w14:textId="77777777" w:rsidR="004F7484" w:rsidRPr="003F5AF2" w:rsidRDefault="004F7484" w:rsidP="004F7484">
            <w:pPr>
              <w:spacing w:line="240" w:lineRule="auto"/>
              <w:rPr>
                <w:rFonts w:eastAsia="Calibri"/>
                <w:lang w:bidi="ar-SA"/>
              </w:rPr>
            </w:pPr>
            <w:r w:rsidRPr="003F5AF2">
              <w:rPr>
                <w:rFonts w:eastAsia="Calibri"/>
                <w:lang w:bidi="ar-SA"/>
              </w:rPr>
              <w:t>Corrected Total</w:t>
            </w:r>
          </w:p>
        </w:tc>
        <w:tc>
          <w:tcPr>
            <w:tcW w:w="662" w:type="dxa"/>
            <w:shd w:val="clear" w:color="auto" w:fill="FFFFFF"/>
            <w:tcMar>
              <w:top w:w="0" w:type="dxa"/>
              <w:left w:w="75" w:type="dxa"/>
              <w:bottom w:w="0" w:type="dxa"/>
              <w:right w:w="75" w:type="dxa"/>
            </w:tcMar>
            <w:hideMark/>
          </w:tcPr>
          <w:p w14:paraId="676E2E74" w14:textId="77777777" w:rsidR="004F7484" w:rsidRPr="003F5AF2" w:rsidRDefault="004F7484" w:rsidP="004F7484">
            <w:pPr>
              <w:spacing w:line="240" w:lineRule="auto"/>
              <w:rPr>
                <w:rFonts w:eastAsia="Calibri"/>
                <w:lang w:bidi="ar-SA"/>
              </w:rPr>
            </w:pPr>
            <w:r w:rsidRPr="003F5AF2">
              <w:rPr>
                <w:rFonts w:eastAsia="Calibri"/>
                <w:lang w:bidi="ar-SA"/>
              </w:rPr>
              <w:t>444</w:t>
            </w:r>
          </w:p>
        </w:tc>
        <w:tc>
          <w:tcPr>
            <w:tcW w:w="911" w:type="dxa"/>
            <w:shd w:val="clear" w:color="auto" w:fill="FFFFFF"/>
            <w:tcMar>
              <w:top w:w="0" w:type="dxa"/>
              <w:left w:w="75" w:type="dxa"/>
              <w:bottom w:w="0" w:type="dxa"/>
              <w:right w:w="75" w:type="dxa"/>
            </w:tcMar>
            <w:vAlign w:val="center"/>
            <w:hideMark/>
          </w:tcPr>
          <w:p w14:paraId="08F90D1B" w14:textId="77777777" w:rsidR="004F7484" w:rsidRPr="003F5AF2" w:rsidRDefault="004F7484" w:rsidP="004F7484">
            <w:pPr>
              <w:spacing w:line="240" w:lineRule="auto"/>
              <w:rPr>
                <w:rFonts w:eastAsia="Calibri"/>
                <w:lang w:bidi="ar-SA"/>
              </w:rPr>
            </w:pPr>
          </w:p>
        </w:tc>
        <w:tc>
          <w:tcPr>
            <w:tcW w:w="898" w:type="dxa"/>
            <w:shd w:val="clear" w:color="auto" w:fill="FFFFFF"/>
            <w:tcMar>
              <w:top w:w="0" w:type="dxa"/>
              <w:left w:w="75" w:type="dxa"/>
              <w:bottom w:w="0" w:type="dxa"/>
              <w:right w:w="75" w:type="dxa"/>
            </w:tcMar>
            <w:vAlign w:val="center"/>
            <w:hideMark/>
          </w:tcPr>
          <w:p w14:paraId="55788D0A" w14:textId="77777777" w:rsidR="004F7484" w:rsidRPr="003F5AF2" w:rsidRDefault="004F7484" w:rsidP="004F7484">
            <w:pPr>
              <w:spacing w:line="240" w:lineRule="auto"/>
              <w:rPr>
                <w:rFonts w:eastAsia="Calibri"/>
                <w:lang w:bidi="ar-SA"/>
              </w:rPr>
            </w:pPr>
          </w:p>
        </w:tc>
        <w:tc>
          <w:tcPr>
            <w:tcW w:w="786" w:type="dxa"/>
            <w:shd w:val="clear" w:color="auto" w:fill="FFFFFF"/>
            <w:tcMar>
              <w:top w:w="0" w:type="dxa"/>
              <w:left w:w="75" w:type="dxa"/>
              <w:bottom w:w="0" w:type="dxa"/>
              <w:right w:w="75" w:type="dxa"/>
            </w:tcMar>
            <w:vAlign w:val="center"/>
            <w:hideMark/>
          </w:tcPr>
          <w:p w14:paraId="0CC7965F" w14:textId="77777777" w:rsidR="004F7484" w:rsidRPr="003F5AF2" w:rsidRDefault="004F7484" w:rsidP="004F7484">
            <w:pPr>
              <w:spacing w:line="240" w:lineRule="auto"/>
              <w:rPr>
                <w:rFonts w:eastAsia="Calibri"/>
                <w:lang w:bidi="ar-SA"/>
              </w:rPr>
            </w:pPr>
          </w:p>
        </w:tc>
        <w:tc>
          <w:tcPr>
            <w:tcW w:w="656" w:type="dxa"/>
            <w:shd w:val="clear" w:color="auto" w:fill="FFFFFF"/>
            <w:tcMar>
              <w:top w:w="0" w:type="dxa"/>
              <w:left w:w="75" w:type="dxa"/>
              <w:bottom w:w="0" w:type="dxa"/>
              <w:right w:w="75" w:type="dxa"/>
            </w:tcMar>
            <w:vAlign w:val="center"/>
            <w:hideMark/>
          </w:tcPr>
          <w:p w14:paraId="5FE076E7" w14:textId="77777777" w:rsidR="004F7484" w:rsidRPr="003F5AF2" w:rsidRDefault="004F7484" w:rsidP="004F7484">
            <w:pPr>
              <w:spacing w:line="240" w:lineRule="auto"/>
              <w:rPr>
                <w:rFonts w:eastAsia="Calibri"/>
                <w:lang w:bidi="ar-SA"/>
              </w:rPr>
            </w:pPr>
          </w:p>
        </w:tc>
        <w:tc>
          <w:tcPr>
            <w:tcW w:w="1070" w:type="dxa"/>
            <w:shd w:val="clear" w:color="auto" w:fill="FFFFFF"/>
            <w:tcMar>
              <w:top w:w="0" w:type="dxa"/>
              <w:left w:w="75" w:type="dxa"/>
              <w:bottom w:w="0" w:type="dxa"/>
              <w:right w:w="75" w:type="dxa"/>
            </w:tcMar>
            <w:vAlign w:val="center"/>
            <w:hideMark/>
          </w:tcPr>
          <w:p w14:paraId="413E6531" w14:textId="77777777" w:rsidR="004F7484" w:rsidRPr="003F5AF2" w:rsidRDefault="004F7484" w:rsidP="004F7484">
            <w:pPr>
              <w:spacing w:line="240" w:lineRule="auto"/>
              <w:rPr>
                <w:rFonts w:eastAsia="Calibri"/>
                <w:lang w:bidi="ar-SA"/>
              </w:rPr>
            </w:pPr>
          </w:p>
        </w:tc>
      </w:tr>
    </w:tbl>
    <w:p w14:paraId="177D51AC"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.118(</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.102).</w:t>
      </w:r>
    </w:p>
    <w:p w14:paraId="3DB30229"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 xml:space="preserve"> *</w:t>
      </w:r>
      <w:r w:rsidRPr="003F5AF2">
        <w:rPr>
          <w:rFonts w:eastAsia="Calibri"/>
          <w:i/>
          <w:iCs/>
          <w:lang w:bidi="ar-SA"/>
        </w:rPr>
        <w:t>p</w:t>
      </w:r>
      <w:r w:rsidRPr="003F5AF2">
        <w:rPr>
          <w:rFonts w:eastAsia="Calibri"/>
          <w:lang w:bidi="ar-SA"/>
        </w:rPr>
        <w:t xml:space="preserve"> &lt; .05</w:t>
      </w:r>
    </w:p>
    <w:p w14:paraId="1766AE19" w14:textId="77777777" w:rsidR="004F7484" w:rsidRPr="003F5AF2" w:rsidRDefault="004F7484" w:rsidP="004F7484">
      <w:pPr>
        <w:spacing w:line="240" w:lineRule="auto"/>
        <w:rPr>
          <w:rFonts w:eastAsia="Calibri"/>
          <w:lang w:bidi="ar-SA"/>
        </w:rPr>
      </w:pPr>
    </w:p>
    <w:p w14:paraId="5931A855" w14:textId="77777777" w:rsidR="004F7484" w:rsidRPr="003F5AF2" w:rsidRDefault="004F7484" w:rsidP="004F7484">
      <w:pPr>
        <w:spacing w:line="240" w:lineRule="auto"/>
        <w:rPr>
          <w:rFonts w:eastAsia="Calibri"/>
          <w:lang w:bidi="ar-SA"/>
        </w:rPr>
      </w:pPr>
    </w:p>
    <w:p w14:paraId="6113A802" w14:textId="77777777" w:rsidR="004F7484" w:rsidRPr="003F5AF2" w:rsidRDefault="004F7484" w:rsidP="004F7484">
      <w:pPr>
        <w:spacing w:line="240" w:lineRule="auto"/>
        <w:rPr>
          <w:rFonts w:eastAsia="Calibri"/>
          <w:lang w:bidi="ar-SA"/>
        </w:rPr>
      </w:pPr>
    </w:p>
    <w:p w14:paraId="5DEDCCF9" w14:textId="2B43913B" w:rsidR="005C019E" w:rsidRDefault="00673901" w:rsidP="00673901">
      <w:pPr>
        <w:pStyle w:val="Caption"/>
        <w:keepNext/>
      </w:pPr>
      <w:bookmarkStart w:id="116" w:name="_Toc520840129"/>
      <w:r w:rsidRPr="003F5AF2">
        <w:t>Table</w:t>
      </w:r>
      <w:r w:rsidR="004915B2">
        <w:t xml:space="preserve"> 24</w:t>
      </w:r>
      <w:r w:rsidRPr="003F5AF2">
        <w:t>.</w:t>
      </w:r>
      <w:r w:rsidR="00687CEF" w:rsidRPr="003F5AF2">
        <w:t xml:space="preserve"> </w:t>
      </w:r>
      <w:r w:rsidRPr="003F5AF2">
        <w:t>ANCOVA Summary Table for Identification with the</w:t>
      </w:r>
      <w:bookmarkEnd w:id="116"/>
      <w:r w:rsidRPr="003F5AF2">
        <w:t xml:space="preserve"> </w:t>
      </w:r>
    </w:p>
    <w:p w14:paraId="4FD6CF77" w14:textId="06DD51F4" w:rsidR="00673901" w:rsidRPr="003F5AF2" w:rsidRDefault="00673901" w:rsidP="00673901">
      <w:pPr>
        <w:pStyle w:val="Caption"/>
        <w:keepNext/>
      </w:pPr>
      <w:r w:rsidRPr="003F5AF2">
        <w:t>Narrative</w:t>
      </w:r>
      <w:r w:rsidR="005C019E">
        <w:t xml:space="preserve"> (Diet)</w:t>
      </w:r>
    </w:p>
    <w:tbl>
      <w:tblPr>
        <w:tblW w:w="7012"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976"/>
        <w:gridCol w:w="543"/>
        <w:gridCol w:w="966"/>
        <w:gridCol w:w="945"/>
        <w:gridCol w:w="650"/>
        <w:gridCol w:w="685"/>
        <w:gridCol w:w="1247"/>
      </w:tblGrid>
      <w:tr w:rsidR="004F7484" w:rsidRPr="003F5AF2" w14:paraId="1CB8D7CF" w14:textId="77777777" w:rsidTr="00673901">
        <w:tc>
          <w:tcPr>
            <w:tcW w:w="197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1A2DEE57" w14:textId="77777777" w:rsidR="004F7484" w:rsidRPr="003F5AF2" w:rsidRDefault="004F7484" w:rsidP="004F7484">
            <w:pPr>
              <w:spacing w:line="240" w:lineRule="auto"/>
              <w:rPr>
                <w:rFonts w:eastAsia="Calibri"/>
                <w:lang w:bidi="ar-SA"/>
              </w:rPr>
            </w:pPr>
            <w:r w:rsidRPr="003F5AF2">
              <w:rPr>
                <w:rFonts w:eastAsia="Calibri"/>
                <w:lang w:bidi="ar-SA"/>
              </w:rPr>
              <w:t>Source</w:t>
            </w:r>
          </w:p>
        </w:tc>
        <w:tc>
          <w:tcPr>
            <w:tcW w:w="543"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F1D3CAB" w14:textId="77777777" w:rsidR="004F7484" w:rsidRPr="003F5AF2" w:rsidRDefault="004F7484" w:rsidP="004F7484">
            <w:pPr>
              <w:spacing w:line="240" w:lineRule="auto"/>
              <w:rPr>
                <w:rFonts w:eastAsia="Calibri"/>
                <w:i/>
                <w:lang w:bidi="ar-SA"/>
              </w:rPr>
            </w:pPr>
            <w:proofErr w:type="spellStart"/>
            <w:r w:rsidRPr="003F5AF2">
              <w:rPr>
                <w:rFonts w:eastAsia="Calibri"/>
                <w:i/>
                <w:lang w:bidi="ar-SA"/>
              </w:rPr>
              <w:t>df</w:t>
            </w:r>
            <w:proofErr w:type="spellEnd"/>
          </w:p>
        </w:tc>
        <w:tc>
          <w:tcPr>
            <w:tcW w:w="96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4FAD6DBF" w14:textId="77777777" w:rsidR="004F7484" w:rsidRPr="003F5AF2" w:rsidRDefault="004F7484" w:rsidP="004F7484">
            <w:pPr>
              <w:spacing w:line="240" w:lineRule="auto"/>
              <w:rPr>
                <w:rFonts w:eastAsia="Calibri"/>
                <w:i/>
                <w:lang w:bidi="ar-SA"/>
              </w:rPr>
            </w:pPr>
            <w:r w:rsidRPr="003F5AF2">
              <w:rPr>
                <w:rFonts w:eastAsia="Calibri"/>
                <w:i/>
                <w:lang w:bidi="ar-SA"/>
              </w:rPr>
              <w:t>MS</w:t>
            </w:r>
          </w:p>
        </w:tc>
        <w:tc>
          <w:tcPr>
            <w:tcW w:w="945"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4B581B84" w14:textId="77777777" w:rsidR="004F7484" w:rsidRPr="003F5AF2" w:rsidRDefault="004F7484" w:rsidP="004F7484">
            <w:pPr>
              <w:spacing w:line="240" w:lineRule="auto"/>
              <w:rPr>
                <w:rFonts w:eastAsia="Calibri"/>
                <w:i/>
                <w:lang w:bidi="ar-SA"/>
              </w:rPr>
            </w:pPr>
            <w:r w:rsidRPr="003F5AF2">
              <w:rPr>
                <w:rFonts w:eastAsia="Calibri"/>
                <w:i/>
                <w:lang w:bidi="ar-SA"/>
              </w:rPr>
              <w:t>F</w:t>
            </w:r>
          </w:p>
        </w:tc>
        <w:tc>
          <w:tcPr>
            <w:tcW w:w="65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0E247CB6" w14:textId="77777777" w:rsidR="004F7484" w:rsidRPr="003F5AF2" w:rsidRDefault="004F7484" w:rsidP="004F7484">
            <w:pPr>
              <w:spacing w:line="240" w:lineRule="auto"/>
              <w:rPr>
                <w:rFonts w:eastAsia="Calibri"/>
                <w:i/>
                <w:lang w:bidi="ar-SA"/>
              </w:rPr>
            </w:pPr>
            <w:r w:rsidRPr="003F5AF2">
              <w:rPr>
                <w:rFonts w:eastAsia="Calibri"/>
                <w:i/>
                <w:lang w:bidi="ar-SA"/>
              </w:rPr>
              <w:t>p</w:t>
            </w:r>
          </w:p>
        </w:tc>
        <w:tc>
          <w:tcPr>
            <w:tcW w:w="685"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28D0F8DB" w14:textId="77777777" w:rsidR="004F7484" w:rsidRPr="003F5AF2" w:rsidRDefault="004F7484" w:rsidP="004F7484">
            <w:pPr>
              <w:spacing w:line="240" w:lineRule="auto"/>
              <w:rPr>
                <w:rFonts w:eastAsia="Calibri"/>
                <w:i/>
                <w:lang w:bidi="ar-SA"/>
              </w:rPr>
            </w:pPr>
            <w:r w:rsidRPr="003F5AF2">
              <w:rPr>
                <w:i/>
              </w:rPr>
              <w:t>η</w:t>
            </w:r>
            <w:r w:rsidRPr="003F5AF2">
              <w:rPr>
                <w:i/>
                <w:vertAlign w:val="superscript"/>
              </w:rPr>
              <w:t>2</w:t>
            </w:r>
            <w:r w:rsidRPr="003F5AF2">
              <w:rPr>
                <w:i/>
                <w:vertAlign w:val="subscript"/>
              </w:rPr>
              <w:t>part</w:t>
            </w:r>
          </w:p>
        </w:tc>
        <w:tc>
          <w:tcPr>
            <w:tcW w:w="1247"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73E7BFE0" w14:textId="77777777" w:rsidR="004F7484" w:rsidRPr="003F5AF2" w:rsidRDefault="004F7484" w:rsidP="004F7484">
            <w:pPr>
              <w:spacing w:line="240" w:lineRule="auto"/>
              <w:rPr>
                <w:rFonts w:eastAsia="Calibri"/>
                <w:i/>
                <w:lang w:bidi="ar-SA"/>
              </w:rPr>
            </w:pPr>
            <w:r w:rsidRPr="003F5AF2">
              <w:rPr>
                <w:rFonts w:eastAsia="Calibri"/>
                <w:i/>
                <w:lang w:bidi="ar-SA"/>
              </w:rPr>
              <w:t>Observed Power</w:t>
            </w:r>
          </w:p>
        </w:tc>
      </w:tr>
      <w:tr w:rsidR="004F7484" w:rsidRPr="003F5AF2" w14:paraId="50B0F5F2" w14:textId="77777777" w:rsidTr="00673901">
        <w:tc>
          <w:tcPr>
            <w:tcW w:w="1976" w:type="dxa"/>
            <w:tcBorders>
              <w:top w:val="single" w:sz="4" w:space="0" w:color="auto"/>
            </w:tcBorders>
            <w:shd w:val="clear" w:color="auto" w:fill="FFFFFF"/>
            <w:tcMar>
              <w:top w:w="0" w:type="dxa"/>
              <w:left w:w="75" w:type="dxa"/>
              <w:bottom w:w="0" w:type="dxa"/>
              <w:right w:w="75" w:type="dxa"/>
            </w:tcMar>
            <w:hideMark/>
          </w:tcPr>
          <w:p w14:paraId="7A3BD52C" w14:textId="77777777" w:rsidR="004F7484" w:rsidRPr="003F5AF2" w:rsidRDefault="004F7484" w:rsidP="004F7484">
            <w:pPr>
              <w:spacing w:line="240" w:lineRule="auto"/>
              <w:rPr>
                <w:rFonts w:eastAsia="Calibri"/>
                <w:lang w:bidi="ar-SA"/>
              </w:rPr>
            </w:pPr>
            <w:proofErr w:type="spellStart"/>
            <w:r w:rsidRPr="003F5AF2">
              <w:rPr>
                <w:rFonts w:eastAsia="Calibri"/>
                <w:lang w:bidi="ar-SA"/>
              </w:rPr>
              <w:t>Exercise_Behavior</w:t>
            </w:r>
            <w:proofErr w:type="spellEnd"/>
          </w:p>
        </w:tc>
        <w:tc>
          <w:tcPr>
            <w:tcW w:w="543" w:type="dxa"/>
            <w:tcBorders>
              <w:top w:val="single" w:sz="4" w:space="0" w:color="auto"/>
            </w:tcBorders>
            <w:shd w:val="clear" w:color="auto" w:fill="FFFFFF"/>
            <w:tcMar>
              <w:top w:w="0" w:type="dxa"/>
              <w:left w:w="75" w:type="dxa"/>
              <w:bottom w:w="0" w:type="dxa"/>
              <w:right w:w="75" w:type="dxa"/>
            </w:tcMar>
            <w:hideMark/>
          </w:tcPr>
          <w:p w14:paraId="646DE2EE"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66" w:type="dxa"/>
            <w:tcBorders>
              <w:top w:val="single" w:sz="4" w:space="0" w:color="auto"/>
            </w:tcBorders>
            <w:shd w:val="clear" w:color="auto" w:fill="FFFFFF"/>
            <w:tcMar>
              <w:top w:w="0" w:type="dxa"/>
              <w:left w:w="75" w:type="dxa"/>
              <w:bottom w:w="0" w:type="dxa"/>
              <w:right w:w="75" w:type="dxa"/>
            </w:tcMar>
            <w:hideMark/>
          </w:tcPr>
          <w:p w14:paraId="66A7BEAB" w14:textId="77777777" w:rsidR="004F7484" w:rsidRPr="003F5AF2" w:rsidRDefault="004F7484" w:rsidP="004F7484">
            <w:pPr>
              <w:spacing w:line="240" w:lineRule="auto"/>
              <w:rPr>
                <w:rFonts w:eastAsia="Calibri"/>
                <w:lang w:bidi="ar-SA"/>
              </w:rPr>
            </w:pPr>
            <w:r w:rsidRPr="003F5AF2">
              <w:rPr>
                <w:rFonts w:eastAsia="Calibri"/>
                <w:lang w:bidi="ar-SA"/>
              </w:rPr>
              <w:t>13.837</w:t>
            </w:r>
          </w:p>
        </w:tc>
        <w:tc>
          <w:tcPr>
            <w:tcW w:w="945" w:type="dxa"/>
            <w:tcBorders>
              <w:top w:val="single" w:sz="4" w:space="0" w:color="auto"/>
            </w:tcBorders>
            <w:shd w:val="clear" w:color="auto" w:fill="FFFFFF"/>
            <w:tcMar>
              <w:top w:w="0" w:type="dxa"/>
              <w:left w:w="75" w:type="dxa"/>
              <w:bottom w:w="0" w:type="dxa"/>
              <w:right w:w="75" w:type="dxa"/>
            </w:tcMar>
            <w:hideMark/>
          </w:tcPr>
          <w:p w14:paraId="4C4A89C6" w14:textId="77777777" w:rsidR="004F7484" w:rsidRPr="003F5AF2" w:rsidRDefault="004F7484" w:rsidP="004F7484">
            <w:pPr>
              <w:spacing w:line="240" w:lineRule="auto"/>
              <w:rPr>
                <w:rFonts w:eastAsia="Calibri"/>
                <w:lang w:bidi="ar-SA"/>
              </w:rPr>
            </w:pPr>
            <w:r w:rsidRPr="003F5AF2">
              <w:rPr>
                <w:rFonts w:eastAsia="Calibri"/>
                <w:lang w:bidi="ar-SA"/>
              </w:rPr>
              <w:t>8.326</w:t>
            </w:r>
          </w:p>
        </w:tc>
        <w:tc>
          <w:tcPr>
            <w:tcW w:w="650" w:type="dxa"/>
            <w:tcBorders>
              <w:top w:val="single" w:sz="4" w:space="0" w:color="auto"/>
            </w:tcBorders>
            <w:shd w:val="clear" w:color="auto" w:fill="FFFFFF"/>
            <w:tcMar>
              <w:top w:w="0" w:type="dxa"/>
              <w:left w:w="75" w:type="dxa"/>
              <w:bottom w:w="0" w:type="dxa"/>
              <w:right w:w="75" w:type="dxa"/>
            </w:tcMar>
            <w:hideMark/>
          </w:tcPr>
          <w:p w14:paraId="62946118" w14:textId="77777777" w:rsidR="004F7484" w:rsidRPr="003F5AF2" w:rsidRDefault="004F7484" w:rsidP="004F7484">
            <w:pPr>
              <w:spacing w:line="240" w:lineRule="auto"/>
              <w:rPr>
                <w:rFonts w:eastAsia="Calibri"/>
                <w:lang w:bidi="ar-SA"/>
              </w:rPr>
            </w:pPr>
            <w:r w:rsidRPr="003F5AF2">
              <w:rPr>
                <w:rFonts w:eastAsia="Calibri"/>
                <w:lang w:bidi="ar-SA"/>
              </w:rPr>
              <w:t>.004</w:t>
            </w:r>
            <w:r w:rsidRPr="003F5AF2">
              <w:rPr>
                <w:rFonts w:eastAsia="Calibri"/>
                <w:vertAlign w:val="superscript"/>
                <w:lang w:bidi="ar-SA"/>
              </w:rPr>
              <w:t>*</w:t>
            </w:r>
          </w:p>
        </w:tc>
        <w:tc>
          <w:tcPr>
            <w:tcW w:w="685" w:type="dxa"/>
            <w:tcBorders>
              <w:top w:val="single" w:sz="4" w:space="0" w:color="auto"/>
            </w:tcBorders>
            <w:shd w:val="clear" w:color="auto" w:fill="FFFFFF"/>
            <w:tcMar>
              <w:top w:w="0" w:type="dxa"/>
              <w:left w:w="75" w:type="dxa"/>
              <w:bottom w:w="0" w:type="dxa"/>
              <w:right w:w="75" w:type="dxa"/>
            </w:tcMar>
            <w:hideMark/>
          </w:tcPr>
          <w:p w14:paraId="715DD2B2" w14:textId="77777777" w:rsidR="004F7484" w:rsidRPr="003F5AF2" w:rsidRDefault="004F7484" w:rsidP="004F7484">
            <w:pPr>
              <w:spacing w:line="240" w:lineRule="auto"/>
              <w:rPr>
                <w:rFonts w:eastAsia="Calibri"/>
                <w:lang w:bidi="ar-SA"/>
              </w:rPr>
            </w:pPr>
            <w:r w:rsidRPr="003F5AF2">
              <w:rPr>
                <w:rFonts w:eastAsia="Calibri"/>
                <w:lang w:bidi="ar-SA"/>
              </w:rPr>
              <w:t>.019</w:t>
            </w:r>
          </w:p>
        </w:tc>
        <w:tc>
          <w:tcPr>
            <w:tcW w:w="1247" w:type="dxa"/>
            <w:tcBorders>
              <w:top w:val="single" w:sz="4" w:space="0" w:color="auto"/>
            </w:tcBorders>
            <w:shd w:val="clear" w:color="auto" w:fill="FFFFFF"/>
            <w:tcMar>
              <w:top w:w="0" w:type="dxa"/>
              <w:left w:w="75" w:type="dxa"/>
              <w:bottom w:w="0" w:type="dxa"/>
              <w:right w:w="75" w:type="dxa"/>
            </w:tcMar>
            <w:hideMark/>
          </w:tcPr>
          <w:p w14:paraId="3768F5F8" w14:textId="77777777" w:rsidR="004F7484" w:rsidRPr="003F5AF2" w:rsidRDefault="004F7484" w:rsidP="004F7484">
            <w:pPr>
              <w:spacing w:line="240" w:lineRule="auto"/>
              <w:rPr>
                <w:rFonts w:eastAsia="Calibri"/>
                <w:lang w:bidi="ar-SA"/>
              </w:rPr>
            </w:pPr>
            <w:r w:rsidRPr="003F5AF2">
              <w:rPr>
                <w:rFonts w:eastAsia="Calibri"/>
                <w:lang w:bidi="ar-SA"/>
              </w:rPr>
              <w:t>.821</w:t>
            </w:r>
          </w:p>
        </w:tc>
      </w:tr>
      <w:tr w:rsidR="004F7484" w:rsidRPr="003F5AF2" w14:paraId="290BFF2B" w14:textId="77777777" w:rsidTr="00673901">
        <w:tc>
          <w:tcPr>
            <w:tcW w:w="1976" w:type="dxa"/>
            <w:shd w:val="clear" w:color="auto" w:fill="FFFFFF"/>
            <w:tcMar>
              <w:top w:w="0" w:type="dxa"/>
              <w:left w:w="75" w:type="dxa"/>
              <w:bottom w:w="0" w:type="dxa"/>
              <w:right w:w="75" w:type="dxa"/>
            </w:tcMar>
            <w:hideMark/>
          </w:tcPr>
          <w:p w14:paraId="2FD8305D" w14:textId="77777777" w:rsidR="004F7484" w:rsidRPr="003F5AF2" w:rsidRDefault="004F7484" w:rsidP="004F7484">
            <w:pPr>
              <w:spacing w:line="240" w:lineRule="auto"/>
              <w:rPr>
                <w:rFonts w:eastAsia="Calibri"/>
                <w:lang w:bidi="ar-SA"/>
              </w:rPr>
            </w:pPr>
            <w:r w:rsidRPr="003F5AF2">
              <w:rPr>
                <w:rFonts w:eastAsia="Calibri"/>
                <w:lang w:bidi="ar-SA"/>
              </w:rPr>
              <w:t>Threat</w:t>
            </w:r>
          </w:p>
        </w:tc>
        <w:tc>
          <w:tcPr>
            <w:tcW w:w="543" w:type="dxa"/>
            <w:shd w:val="clear" w:color="auto" w:fill="FFFFFF"/>
            <w:tcMar>
              <w:top w:w="0" w:type="dxa"/>
              <w:left w:w="75" w:type="dxa"/>
              <w:bottom w:w="0" w:type="dxa"/>
              <w:right w:w="75" w:type="dxa"/>
            </w:tcMar>
            <w:hideMark/>
          </w:tcPr>
          <w:p w14:paraId="13C42566"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66" w:type="dxa"/>
            <w:shd w:val="clear" w:color="auto" w:fill="FFFFFF"/>
            <w:tcMar>
              <w:top w:w="0" w:type="dxa"/>
              <w:left w:w="75" w:type="dxa"/>
              <w:bottom w:w="0" w:type="dxa"/>
              <w:right w:w="75" w:type="dxa"/>
            </w:tcMar>
            <w:hideMark/>
          </w:tcPr>
          <w:p w14:paraId="66DB63B6" w14:textId="77777777" w:rsidR="004F7484" w:rsidRPr="003F5AF2" w:rsidRDefault="004F7484" w:rsidP="004F7484">
            <w:pPr>
              <w:spacing w:line="240" w:lineRule="auto"/>
              <w:rPr>
                <w:rFonts w:eastAsia="Calibri"/>
                <w:lang w:bidi="ar-SA"/>
              </w:rPr>
            </w:pPr>
            <w:r w:rsidRPr="003F5AF2">
              <w:rPr>
                <w:rFonts w:eastAsia="Calibri"/>
                <w:lang w:bidi="ar-SA"/>
              </w:rPr>
              <w:t>.323</w:t>
            </w:r>
          </w:p>
        </w:tc>
        <w:tc>
          <w:tcPr>
            <w:tcW w:w="945" w:type="dxa"/>
            <w:shd w:val="clear" w:color="auto" w:fill="FFFFFF"/>
            <w:tcMar>
              <w:top w:w="0" w:type="dxa"/>
              <w:left w:w="75" w:type="dxa"/>
              <w:bottom w:w="0" w:type="dxa"/>
              <w:right w:w="75" w:type="dxa"/>
            </w:tcMar>
            <w:hideMark/>
          </w:tcPr>
          <w:p w14:paraId="098D3D06" w14:textId="77777777" w:rsidR="004F7484" w:rsidRPr="003F5AF2" w:rsidRDefault="004F7484" w:rsidP="004F7484">
            <w:pPr>
              <w:spacing w:line="240" w:lineRule="auto"/>
              <w:rPr>
                <w:rFonts w:eastAsia="Calibri"/>
                <w:lang w:bidi="ar-SA"/>
              </w:rPr>
            </w:pPr>
            <w:r w:rsidRPr="003F5AF2">
              <w:rPr>
                <w:rFonts w:eastAsia="Calibri"/>
                <w:lang w:bidi="ar-SA"/>
              </w:rPr>
              <w:t>.195</w:t>
            </w:r>
          </w:p>
        </w:tc>
        <w:tc>
          <w:tcPr>
            <w:tcW w:w="650" w:type="dxa"/>
            <w:shd w:val="clear" w:color="auto" w:fill="FFFFFF"/>
            <w:tcMar>
              <w:top w:w="0" w:type="dxa"/>
              <w:left w:w="75" w:type="dxa"/>
              <w:bottom w:w="0" w:type="dxa"/>
              <w:right w:w="75" w:type="dxa"/>
            </w:tcMar>
            <w:hideMark/>
          </w:tcPr>
          <w:p w14:paraId="0A6AC4FB" w14:textId="77777777" w:rsidR="004F7484" w:rsidRPr="003F5AF2" w:rsidRDefault="004F7484" w:rsidP="004F7484">
            <w:pPr>
              <w:spacing w:line="240" w:lineRule="auto"/>
              <w:rPr>
                <w:rFonts w:eastAsia="Calibri"/>
                <w:lang w:bidi="ar-SA"/>
              </w:rPr>
            </w:pPr>
            <w:r w:rsidRPr="003F5AF2">
              <w:rPr>
                <w:rFonts w:eastAsia="Calibri"/>
                <w:lang w:bidi="ar-SA"/>
              </w:rPr>
              <w:t>.659</w:t>
            </w:r>
          </w:p>
        </w:tc>
        <w:tc>
          <w:tcPr>
            <w:tcW w:w="685" w:type="dxa"/>
            <w:shd w:val="clear" w:color="auto" w:fill="FFFFFF"/>
            <w:tcMar>
              <w:top w:w="0" w:type="dxa"/>
              <w:left w:w="75" w:type="dxa"/>
              <w:bottom w:w="0" w:type="dxa"/>
              <w:right w:w="75" w:type="dxa"/>
            </w:tcMar>
            <w:hideMark/>
          </w:tcPr>
          <w:p w14:paraId="3D1394B2" w14:textId="77777777" w:rsidR="004F7484" w:rsidRPr="003F5AF2" w:rsidRDefault="004F7484" w:rsidP="004F7484">
            <w:pPr>
              <w:spacing w:line="240" w:lineRule="auto"/>
              <w:rPr>
                <w:rFonts w:eastAsia="Calibri"/>
                <w:lang w:bidi="ar-SA"/>
              </w:rPr>
            </w:pPr>
            <w:r w:rsidRPr="003F5AF2">
              <w:rPr>
                <w:rFonts w:eastAsia="Calibri"/>
                <w:lang w:bidi="ar-SA"/>
              </w:rPr>
              <w:t>.000</w:t>
            </w:r>
          </w:p>
        </w:tc>
        <w:tc>
          <w:tcPr>
            <w:tcW w:w="1247" w:type="dxa"/>
            <w:shd w:val="clear" w:color="auto" w:fill="FFFFFF"/>
            <w:tcMar>
              <w:top w:w="0" w:type="dxa"/>
              <w:left w:w="75" w:type="dxa"/>
              <w:bottom w:w="0" w:type="dxa"/>
              <w:right w:w="75" w:type="dxa"/>
            </w:tcMar>
            <w:hideMark/>
          </w:tcPr>
          <w:p w14:paraId="333C3D64" w14:textId="77777777" w:rsidR="004F7484" w:rsidRPr="003F5AF2" w:rsidRDefault="004F7484" w:rsidP="004F7484">
            <w:pPr>
              <w:spacing w:line="240" w:lineRule="auto"/>
              <w:rPr>
                <w:rFonts w:eastAsia="Calibri"/>
                <w:lang w:bidi="ar-SA"/>
              </w:rPr>
            </w:pPr>
            <w:r w:rsidRPr="003F5AF2">
              <w:rPr>
                <w:rFonts w:eastAsia="Calibri"/>
                <w:lang w:bidi="ar-SA"/>
              </w:rPr>
              <w:t>.072</w:t>
            </w:r>
          </w:p>
        </w:tc>
      </w:tr>
      <w:tr w:rsidR="004F7484" w:rsidRPr="003F5AF2" w14:paraId="25625A40" w14:textId="77777777" w:rsidTr="00673901">
        <w:tc>
          <w:tcPr>
            <w:tcW w:w="1976" w:type="dxa"/>
            <w:shd w:val="clear" w:color="auto" w:fill="FFFFFF"/>
            <w:tcMar>
              <w:top w:w="0" w:type="dxa"/>
              <w:left w:w="75" w:type="dxa"/>
              <w:bottom w:w="0" w:type="dxa"/>
              <w:right w:w="75" w:type="dxa"/>
            </w:tcMar>
            <w:hideMark/>
          </w:tcPr>
          <w:p w14:paraId="4C48E64B" w14:textId="77777777" w:rsidR="004F7484" w:rsidRPr="003F5AF2" w:rsidRDefault="004F7484" w:rsidP="004F7484">
            <w:pPr>
              <w:spacing w:line="240" w:lineRule="auto"/>
              <w:rPr>
                <w:rFonts w:eastAsia="Calibri"/>
                <w:lang w:bidi="ar-SA"/>
              </w:rPr>
            </w:pPr>
            <w:r w:rsidRPr="003F5AF2">
              <w:rPr>
                <w:rFonts w:eastAsia="Calibri"/>
                <w:lang w:bidi="ar-SA"/>
              </w:rPr>
              <w:t>Barrier</w:t>
            </w:r>
          </w:p>
        </w:tc>
        <w:tc>
          <w:tcPr>
            <w:tcW w:w="543" w:type="dxa"/>
            <w:shd w:val="clear" w:color="auto" w:fill="FFFFFF"/>
            <w:tcMar>
              <w:top w:w="0" w:type="dxa"/>
              <w:left w:w="75" w:type="dxa"/>
              <w:bottom w:w="0" w:type="dxa"/>
              <w:right w:w="75" w:type="dxa"/>
            </w:tcMar>
            <w:hideMark/>
          </w:tcPr>
          <w:p w14:paraId="23B7A4A3"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66" w:type="dxa"/>
            <w:shd w:val="clear" w:color="auto" w:fill="FFFFFF"/>
            <w:tcMar>
              <w:top w:w="0" w:type="dxa"/>
              <w:left w:w="75" w:type="dxa"/>
              <w:bottom w:w="0" w:type="dxa"/>
              <w:right w:w="75" w:type="dxa"/>
            </w:tcMar>
            <w:hideMark/>
          </w:tcPr>
          <w:p w14:paraId="5733CF70" w14:textId="77777777" w:rsidR="004F7484" w:rsidRPr="003F5AF2" w:rsidRDefault="004F7484" w:rsidP="004F7484">
            <w:pPr>
              <w:spacing w:line="240" w:lineRule="auto"/>
              <w:rPr>
                <w:rFonts w:eastAsia="Calibri"/>
                <w:lang w:bidi="ar-SA"/>
              </w:rPr>
            </w:pPr>
            <w:r w:rsidRPr="003F5AF2">
              <w:rPr>
                <w:rFonts w:eastAsia="Calibri"/>
                <w:lang w:bidi="ar-SA"/>
              </w:rPr>
              <w:t>.975</w:t>
            </w:r>
          </w:p>
        </w:tc>
        <w:tc>
          <w:tcPr>
            <w:tcW w:w="945" w:type="dxa"/>
            <w:shd w:val="clear" w:color="auto" w:fill="FFFFFF"/>
            <w:tcMar>
              <w:top w:w="0" w:type="dxa"/>
              <w:left w:w="75" w:type="dxa"/>
              <w:bottom w:w="0" w:type="dxa"/>
              <w:right w:w="75" w:type="dxa"/>
            </w:tcMar>
            <w:hideMark/>
          </w:tcPr>
          <w:p w14:paraId="79A9EDCD" w14:textId="77777777" w:rsidR="004F7484" w:rsidRPr="003F5AF2" w:rsidRDefault="004F7484" w:rsidP="004F7484">
            <w:pPr>
              <w:spacing w:line="240" w:lineRule="auto"/>
              <w:rPr>
                <w:rFonts w:eastAsia="Calibri"/>
                <w:lang w:bidi="ar-SA"/>
              </w:rPr>
            </w:pPr>
            <w:r w:rsidRPr="003F5AF2">
              <w:rPr>
                <w:rFonts w:eastAsia="Calibri"/>
                <w:lang w:bidi="ar-SA"/>
              </w:rPr>
              <w:t>.586</w:t>
            </w:r>
          </w:p>
        </w:tc>
        <w:tc>
          <w:tcPr>
            <w:tcW w:w="650" w:type="dxa"/>
            <w:shd w:val="clear" w:color="auto" w:fill="FFFFFF"/>
            <w:tcMar>
              <w:top w:w="0" w:type="dxa"/>
              <w:left w:w="75" w:type="dxa"/>
              <w:bottom w:w="0" w:type="dxa"/>
              <w:right w:w="75" w:type="dxa"/>
            </w:tcMar>
            <w:hideMark/>
          </w:tcPr>
          <w:p w14:paraId="0714C3D1" w14:textId="77777777" w:rsidR="004F7484" w:rsidRPr="003F5AF2" w:rsidRDefault="004F7484" w:rsidP="004F7484">
            <w:pPr>
              <w:spacing w:line="240" w:lineRule="auto"/>
              <w:rPr>
                <w:rFonts w:eastAsia="Calibri"/>
                <w:lang w:bidi="ar-SA"/>
              </w:rPr>
            </w:pPr>
            <w:r w:rsidRPr="003F5AF2">
              <w:rPr>
                <w:rFonts w:eastAsia="Calibri"/>
                <w:lang w:bidi="ar-SA"/>
              </w:rPr>
              <w:t>.444</w:t>
            </w:r>
          </w:p>
        </w:tc>
        <w:tc>
          <w:tcPr>
            <w:tcW w:w="685" w:type="dxa"/>
            <w:shd w:val="clear" w:color="auto" w:fill="FFFFFF"/>
            <w:tcMar>
              <w:top w:w="0" w:type="dxa"/>
              <w:left w:w="75" w:type="dxa"/>
              <w:bottom w:w="0" w:type="dxa"/>
              <w:right w:w="75" w:type="dxa"/>
            </w:tcMar>
            <w:hideMark/>
          </w:tcPr>
          <w:p w14:paraId="42A8E398" w14:textId="77777777" w:rsidR="004F7484" w:rsidRPr="003F5AF2" w:rsidRDefault="004F7484" w:rsidP="004F7484">
            <w:pPr>
              <w:spacing w:line="240" w:lineRule="auto"/>
              <w:rPr>
                <w:rFonts w:eastAsia="Calibri"/>
                <w:lang w:bidi="ar-SA"/>
              </w:rPr>
            </w:pPr>
            <w:r w:rsidRPr="003F5AF2">
              <w:rPr>
                <w:rFonts w:eastAsia="Calibri"/>
                <w:lang w:bidi="ar-SA"/>
              </w:rPr>
              <w:t>.001</w:t>
            </w:r>
          </w:p>
        </w:tc>
        <w:tc>
          <w:tcPr>
            <w:tcW w:w="1247" w:type="dxa"/>
            <w:shd w:val="clear" w:color="auto" w:fill="FFFFFF"/>
            <w:tcMar>
              <w:top w:w="0" w:type="dxa"/>
              <w:left w:w="75" w:type="dxa"/>
              <w:bottom w:w="0" w:type="dxa"/>
              <w:right w:w="75" w:type="dxa"/>
            </w:tcMar>
            <w:hideMark/>
          </w:tcPr>
          <w:p w14:paraId="643020AC" w14:textId="77777777" w:rsidR="004F7484" w:rsidRPr="003F5AF2" w:rsidRDefault="004F7484" w:rsidP="004F7484">
            <w:pPr>
              <w:spacing w:line="240" w:lineRule="auto"/>
              <w:rPr>
                <w:rFonts w:eastAsia="Calibri"/>
                <w:lang w:bidi="ar-SA"/>
              </w:rPr>
            </w:pPr>
            <w:r w:rsidRPr="003F5AF2">
              <w:rPr>
                <w:rFonts w:eastAsia="Calibri"/>
                <w:lang w:bidi="ar-SA"/>
              </w:rPr>
              <w:t>.119</w:t>
            </w:r>
          </w:p>
        </w:tc>
      </w:tr>
      <w:tr w:rsidR="004F7484" w:rsidRPr="003F5AF2" w14:paraId="2E84D6AC" w14:textId="77777777" w:rsidTr="00673901">
        <w:tc>
          <w:tcPr>
            <w:tcW w:w="1976" w:type="dxa"/>
            <w:shd w:val="clear" w:color="auto" w:fill="FFFFFF"/>
            <w:tcMar>
              <w:top w:w="0" w:type="dxa"/>
              <w:left w:w="75" w:type="dxa"/>
              <w:bottom w:w="0" w:type="dxa"/>
              <w:right w:w="75" w:type="dxa"/>
            </w:tcMar>
            <w:hideMark/>
          </w:tcPr>
          <w:p w14:paraId="492D1514" w14:textId="77777777" w:rsidR="004F7484" w:rsidRPr="003F5AF2" w:rsidRDefault="004F7484" w:rsidP="004F7484">
            <w:pPr>
              <w:spacing w:line="240" w:lineRule="auto"/>
              <w:rPr>
                <w:rFonts w:eastAsia="Calibri"/>
                <w:lang w:bidi="ar-SA"/>
              </w:rPr>
            </w:pPr>
            <w:r w:rsidRPr="003F5AF2">
              <w:rPr>
                <w:rFonts w:eastAsia="Calibri"/>
                <w:lang w:bidi="ar-SA"/>
              </w:rPr>
              <w:t>Efficacy</w:t>
            </w:r>
          </w:p>
        </w:tc>
        <w:tc>
          <w:tcPr>
            <w:tcW w:w="543" w:type="dxa"/>
            <w:shd w:val="clear" w:color="auto" w:fill="FFFFFF"/>
            <w:tcMar>
              <w:top w:w="0" w:type="dxa"/>
              <w:left w:w="75" w:type="dxa"/>
              <w:bottom w:w="0" w:type="dxa"/>
              <w:right w:w="75" w:type="dxa"/>
            </w:tcMar>
            <w:hideMark/>
          </w:tcPr>
          <w:p w14:paraId="618E7336"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66" w:type="dxa"/>
            <w:shd w:val="clear" w:color="auto" w:fill="FFFFFF"/>
            <w:tcMar>
              <w:top w:w="0" w:type="dxa"/>
              <w:left w:w="75" w:type="dxa"/>
              <w:bottom w:w="0" w:type="dxa"/>
              <w:right w:w="75" w:type="dxa"/>
            </w:tcMar>
            <w:hideMark/>
          </w:tcPr>
          <w:p w14:paraId="30E6BB61" w14:textId="77777777" w:rsidR="004F7484" w:rsidRPr="003F5AF2" w:rsidRDefault="004F7484" w:rsidP="004F7484">
            <w:pPr>
              <w:spacing w:line="240" w:lineRule="auto"/>
              <w:rPr>
                <w:rFonts w:eastAsia="Calibri"/>
                <w:lang w:bidi="ar-SA"/>
              </w:rPr>
            </w:pPr>
            <w:r w:rsidRPr="003F5AF2">
              <w:rPr>
                <w:rFonts w:eastAsia="Calibri"/>
                <w:lang w:bidi="ar-SA"/>
              </w:rPr>
              <w:t>31.944</w:t>
            </w:r>
          </w:p>
        </w:tc>
        <w:tc>
          <w:tcPr>
            <w:tcW w:w="945" w:type="dxa"/>
            <w:shd w:val="clear" w:color="auto" w:fill="FFFFFF"/>
            <w:tcMar>
              <w:top w:w="0" w:type="dxa"/>
              <w:left w:w="75" w:type="dxa"/>
              <w:bottom w:w="0" w:type="dxa"/>
              <w:right w:w="75" w:type="dxa"/>
            </w:tcMar>
            <w:hideMark/>
          </w:tcPr>
          <w:p w14:paraId="1EAF4D22" w14:textId="77777777" w:rsidR="004F7484" w:rsidRPr="003F5AF2" w:rsidRDefault="004F7484" w:rsidP="004F7484">
            <w:pPr>
              <w:spacing w:line="240" w:lineRule="auto"/>
              <w:rPr>
                <w:rFonts w:eastAsia="Calibri"/>
                <w:lang w:bidi="ar-SA"/>
              </w:rPr>
            </w:pPr>
            <w:r w:rsidRPr="003F5AF2">
              <w:rPr>
                <w:rFonts w:eastAsia="Calibri"/>
                <w:lang w:bidi="ar-SA"/>
              </w:rPr>
              <w:t>19.220</w:t>
            </w:r>
          </w:p>
        </w:tc>
        <w:tc>
          <w:tcPr>
            <w:tcW w:w="650" w:type="dxa"/>
            <w:shd w:val="clear" w:color="auto" w:fill="FFFFFF"/>
            <w:tcMar>
              <w:top w:w="0" w:type="dxa"/>
              <w:left w:w="75" w:type="dxa"/>
              <w:bottom w:w="0" w:type="dxa"/>
              <w:right w:w="75" w:type="dxa"/>
            </w:tcMar>
            <w:hideMark/>
          </w:tcPr>
          <w:p w14:paraId="462EE379" w14:textId="77777777" w:rsidR="004F7484" w:rsidRPr="003F5AF2" w:rsidRDefault="004F7484" w:rsidP="004F7484">
            <w:pPr>
              <w:spacing w:line="240" w:lineRule="auto"/>
              <w:rPr>
                <w:rFonts w:eastAsia="Calibri"/>
                <w:lang w:bidi="ar-SA"/>
              </w:rPr>
            </w:pPr>
            <w:r w:rsidRPr="003F5AF2">
              <w:rPr>
                <w:rFonts w:eastAsia="Calibri"/>
                <w:lang w:bidi="ar-SA"/>
              </w:rPr>
              <w:t>.000</w:t>
            </w:r>
            <w:r w:rsidRPr="003F5AF2">
              <w:rPr>
                <w:rFonts w:eastAsia="Calibri"/>
                <w:vertAlign w:val="superscript"/>
                <w:lang w:bidi="ar-SA"/>
              </w:rPr>
              <w:t>*</w:t>
            </w:r>
          </w:p>
        </w:tc>
        <w:tc>
          <w:tcPr>
            <w:tcW w:w="685" w:type="dxa"/>
            <w:shd w:val="clear" w:color="auto" w:fill="FFFFFF"/>
            <w:tcMar>
              <w:top w:w="0" w:type="dxa"/>
              <w:left w:w="75" w:type="dxa"/>
              <w:bottom w:w="0" w:type="dxa"/>
              <w:right w:w="75" w:type="dxa"/>
            </w:tcMar>
            <w:hideMark/>
          </w:tcPr>
          <w:p w14:paraId="0FD975CC" w14:textId="77777777" w:rsidR="004F7484" w:rsidRPr="003F5AF2" w:rsidRDefault="004F7484" w:rsidP="004F7484">
            <w:pPr>
              <w:spacing w:line="240" w:lineRule="auto"/>
              <w:rPr>
                <w:rFonts w:eastAsia="Calibri"/>
                <w:lang w:bidi="ar-SA"/>
              </w:rPr>
            </w:pPr>
            <w:r w:rsidRPr="003F5AF2">
              <w:rPr>
                <w:rFonts w:eastAsia="Calibri"/>
                <w:lang w:bidi="ar-SA"/>
              </w:rPr>
              <w:t>.042</w:t>
            </w:r>
          </w:p>
        </w:tc>
        <w:tc>
          <w:tcPr>
            <w:tcW w:w="1247" w:type="dxa"/>
            <w:shd w:val="clear" w:color="auto" w:fill="FFFFFF"/>
            <w:tcMar>
              <w:top w:w="0" w:type="dxa"/>
              <w:left w:w="75" w:type="dxa"/>
              <w:bottom w:w="0" w:type="dxa"/>
              <w:right w:w="75" w:type="dxa"/>
            </w:tcMar>
            <w:hideMark/>
          </w:tcPr>
          <w:p w14:paraId="2488C89C" w14:textId="77777777" w:rsidR="004F7484" w:rsidRPr="003F5AF2" w:rsidRDefault="004F7484" w:rsidP="004F7484">
            <w:pPr>
              <w:spacing w:line="240" w:lineRule="auto"/>
              <w:rPr>
                <w:rFonts w:eastAsia="Calibri"/>
                <w:lang w:bidi="ar-SA"/>
              </w:rPr>
            </w:pPr>
            <w:r w:rsidRPr="003F5AF2">
              <w:rPr>
                <w:rFonts w:eastAsia="Calibri"/>
                <w:lang w:bidi="ar-SA"/>
              </w:rPr>
              <w:t>.992</w:t>
            </w:r>
          </w:p>
        </w:tc>
      </w:tr>
      <w:tr w:rsidR="004F7484" w:rsidRPr="003F5AF2" w14:paraId="6F329B7D" w14:textId="77777777" w:rsidTr="00673901">
        <w:tc>
          <w:tcPr>
            <w:tcW w:w="1976" w:type="dxa"/>
            <w:shd w:val="clear" w:color="auto" w:fill="FFFFFF"/>
            <w:tcMar>
              <w:top w:w="0" w:type="dxa"/>
              <w:left w:w="75" w:type="dxa"/>
              <w:bottom w:w="0" w:type="dxa"/>
              <w:right w:w="75" w:type="dxa"/>
            </w:tcMar>
            <w:hideMark/>
          </w:tcPr>
          <w:p w14:paraId="392C61B2" w14:textId="77777777" w:rsidR="004F7484" w:rsidRPr="003F5AF2" w:rsidRDefault="004F7484" w:rsidP="004F7484">
            <w:pPr>
              <w:spacing w:line="240" w:lineRule="auto"/>
              <w:rPr>
                <w:rFonts w:eastAsia="Calibri"/>
                <w:lang w:bidi="ar-SA"/>
              </w:rPr>
            </w:pPr>
            <w:r w:rsidRPr="003F5AF2">
              <w:rPr>
                <w:rFonts w:eastAsia="Calibri"/>
                <w:lang w:bidi="ar-SA"/>
              </w:rPr>
              <w:t>Threat * Barrier</w:t>
            </w:r>
          </w:p>
        </w:tc>
        <w:tc>
          <w:tcPr>
            <w:tcW w:w="543" w:type="dxa"/>
            <w:shd w:val="clear" w:color="auto" w:fill="FFFFFF"/>
            <w:tcMar>
              <w:top w:w="0" w:type="dxa"/>
              <w:left w:w="75" w:type="dxa"/>
              <w:bottom w:w="0" w:type="dxa"/>
              <w:right w:w="75" w:type="dxa"/>
            </w:tcMar>
            <w:hideMark/>
          </w:tcPr>
          <w:p w14:paraId="76ACC200"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66" w:type="dxa"/>
            <w:shd w:val="clear" w:color="auto" w:fill="FFFFFF"/>
            <w:tcMar>
              <w:top w:w="0" w:type="dxa"/>
              <w:left w:w="75" w:type="dxa"/>
              <w:bottom w:w="0" w:type="dxa"/>
              <w:right w:w="75" w:type="dxa"/>
            </w:tcMar>
            <w:hideMark/>
          </w:tcPr>
          <w:p w14:paraId="5C9B801F" w14:textId="77777777" w:rsidR="004F7484" w:rsidRPr="003F5AF2" w:rsidRDefault="004F7484" w:rsidP="004F7484">
            <w:pPr>
              <w:spacing w:line="240" w:lineRule="auto"/>
              <w:rPr>
                <w:rFonts w:eastAsia="Calibri"/>
                <w:lang w:bidi="ar-SA"/>
              </w:rPr>
            </w:pPr>
            <w:r w:rsidRPr="003F5AF2">
              <w:rPr>
                <w:rFonts w:eastAsia="Calibri"/>
                <w:lang w:bidi="ar-SA"/>
              </w:rPr>
              <w:t>2.300</w:t>
            </w:r>
          </w:p>
        </w:tc>
        <w:tc>
          <w:tcPr>
            <w:tcW w:w="945" w:type="dxa"/>
            <w:shd w:val="clear" w:color="auto" w:fill="FFFFFF"/>
            <w:tcMar>
              <w:top w:w="0" w:type="dxa"/>
              <w:left w:w="75" w:type="dxa"/>
              <w:bottom w:w="0" w:type="dxa"/>
              <w:right w:w="75" w:type="dxa"/>
            </w:tcMar>
            <w:hideMark/>
          </w:tcPr>
          <w:p w14:paraId="548F047F" w14:textId="77777777" w:rsidR="004F7484" w:rsidRPr="003F5AF2" w:rsidRDefault="004F7484" w:rsidP="004F7484">
            <w:pPr>
              <w:spacing w:line="240" w:lineRule="auto"/>
              <w:rPr>
                <w:rFonts w:eastAsia="Calibri"/>
                <w:lang w:bidi="ar-SA"/>
              </w:rPr>
            </w:pPr>
            <w:r w:rsidRPr="003F5AF2">
              <w:rPr>
                <w:rFonts w:eastAsia="Calibri"/>
                <w:lang w:bidi="ar-SA"/>
              </w:rPr>
              <w:t>1.384</w:t>
            </w:r>
          </w:p>
        </w:tc>
        <w:tc>
          <w:tcPr>
            <w:tcW w:w="650" w:type="dxa"/>
            <w:shd w:val="clear" w:color="auto" w:fill="FFFFFF"/>
            <w:tcMar>
              <w:top w:w="0" w:type="dxa"/>
              <w:left w:w="75" w:type="dxa"/>
              <w:bottom w:w="0" w:type="dxa"/>
              <w:right w:w="75" w:type="dxa"/>
            </w:tcMar>
            <w:hideMark/>
          </w:tcPr>
          <w:p w14:paraId="0DAC50CF" w14:textId="77777777" w:rsidR="004F7484" w:rsidRPr="003F5AF2" w:rsidRDefault="004F7484" w:rsidP="004F7484">
            <w:pPr>
              <w:spacing w:line="240" w:lineRule="auto"/>
              <w:rPr>
                <w:rFonts w:eastAsia="Calibri"/>
                <w:lang w:bidi="ar-SA"/>
              </w:rPr>
            </w:pPr>
            <w:r w:rsidRPr="003F5AF2">
              <w:rPr>
                <w:rFonts w:eastAsia="Calibri"/>
                <w:lang w:bidi="ar-SA"/>
              </w:rPr>
              <w:t>.240</w:t>
            </w:r>
          </w:p>
        </w:tc>
        <w:tc>
          <w:tcPr>
            <w:tcW w:w="685" w:type="dxa"/>
            <w:shd w:val="clear" w:color="auto" w:fill="FFFFFF"/>
            <w:tcMar>
              <w:top w:w="0" w:type="dxa"/>
              <w:left w:w="75" w:type="dxa"/>
              <w:bottom w:w="0" w:type="dxa"/>
              <w:right w:w="75" w:type="dxa"/>
            </w:tcMar>
            <w:hideMark/>
          </w:tcPr>
          <w:p w14:paraId="26A4D26B" w14:textId="77777777" w:rsidR="004F7484" w:rsidRPr="003F5AF2" w:rsidRDefault="004F7484" w:rsidP="004F7484">
            <w:pPr>
              <w:spacing w:line="240" w:lineRule="auto"/>
              <w:rPr>
                <w:rFonts w:eastAsia="Calibri"/>
                <w:lang w:bidi="ar-SA"/>
              </w:rPr>
            </w:pPr>
            <w:r w:rsidRPr="003F5AF2">
              <w:rPr>
                <w:rFonts w:eastAsia="Calibri"/>
                <w:lang w:bidi="ar-SA"/>
              </w:rPr>
              <w:t>.003</w:t>
            </w:r>
          </w:p>
        </w:tc>
        <w:tc>
          <w:tcPr>
            <w:tcW w:w="1247" w:type="dxa"/>
            <w:shd w:val="clear" w:color="auto" w:fill="FFFFFF"/>
            <w:tcMar>
              <w:top w:w="0" w:type="dxa"/>
              <w:left w:w="75" w:type="dxa"/>
              <w:bottom w:w="0" w:type="dxa"/>
              <w:right w:w="75" w:type="dxa"/>
            </w:tcMar>
            <w:hideMark/>
          </w:tcPr>
          <w:p w14:paraId="1C2915B6" w14:textId="77777777" w:rsidR="004F7484" w:rsidRPr="003F5AF2" w:rsidRDefault="004F7484" w:rsidP="004F7484">
            <w:pPr>
              <w:spacing w:line="240" w:lineRule="auto"/>
              <w:rPr>
                <w:rFonts w:eastAsia="Calibri"/>
                <w:lang w:bidi="ar-SA"/>
              </w:rPr>
            </w:pPr>
            <w:r w:rsidRPr="003F5AF2">
              <w:rPr>
                <w:rFonts w:eastAsia="Calibri"/>
                <w:lang w:bidi="ar-SA"/>
              </w:rPr>
              <w:t>.217</w:t>
            </w:r>
          </w:p>
        </w:tc>
      </w:tr>
      <w:tr w:rsidR="004F7484" w:rsidRPr="003F5AF2" w14:paraId="5DEC32A3" w14:textId="77777777" w:rsidTr="00673901">
        <w:tc>
          <w:tcPr>
            <w:tcW w:w="1976" w:type="dxa"/>
            <w:shd w:val="clear" w:color="auto" w:fill="FFFFFF"/>
            <w:tcMar>
              <w:top w:w="0" w:type="dxa"/>
              <w:left w:w="75" w:type="dxa"/>
              <w:bottom w:w="0" w:type="dxa"/>
              <w:right w:w="75" w:type="dxa"/>
            </w:tcMar>
            <w:hideMark/>
          </w:tcPr>
          <w:p w14:paraId="03840958" w14:textId="77777777" w:rsidR="004F7484" w:rsidRPr="003F5AF2" w:rsidRDefault="004F7484" w:rsidP="004F7484">
            <w:pPr>
              <w:spacing w:line="240" w:lineRule="auto"/>
              <w:rPr>
                <w:rFonts w:eastAsia="Calibri"/>
                <w:lang w:bidi="ar-SA"/>
              </w:rPr>
            </w:pPr>
            <w:r w:rsidRPr="003F5AF2">
              <w:rPr>
                <w:rFonts w:eastAsia="Calibri"/>
                <w:lang w:bidi="ar-SA"/>
              </w:rPr>
              <w:t>Threat * Efficacy</w:t>
            </w:r>
          </w:p>
        </w:tc>
        <w:tc>
          <w:tcPr>
            <w:tcW w:w="543" w:type="dxa"/>
            <w:shd w:val="clear" w:color="auto" w:fill="FFFFFF"/>
            <w:tcMar>
              <w:top w:w="0" w:type="dxa"/>
              <w:left w:w="75" w:type="dxa"/>
              <w:bottom w:w="0" w:type="dxa"/>
              <w:right w:w="75" w:type="dxa"/>
            </w:tcMar>
            <w:hideMark/>
          </w:tcPr>
          <w:p w14:paraId="7B671D0D"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66" w:type="dxa"/>
            <w:shd w:val="clear" w:color="auto" w:fill="FFFFFF"/>
            <w:tcMar>
              <w:top w:w="0" w:type="dxa"/>
              <w:left w:w="75" w:type="dxa"/>
              <w:bottom w:w="0" w:type="dxa"/>
              <w:right w:w="75" w:type="dxa"/>
            </w:tcMar>
            <w:hideMark/>
          </w:tcPr>
          <w:p w14:paraId="3DD282BE" w14:textId="77777777" w:rsidR="004F7484" w:rsidRPr="003F5AF2" w:rsidRDefault="004F7484" w:rsidP="004F7484">
            <w:pPr>
              <w:spacing w:line="240" w:lineRule="auto"/>
              <w:rPr>
                <w:rFonts w:eastAsia="Calibri"/>
                <w:lang w:bidi="ar-SA"/>
              </w:rPr>
            </w:pPr>
            <w:r w:rsidRPr="003F5AF2">
              <w:rPr>
                <w:rFonts w:eastAsia="Calibri"/>
                <w:lang w:bidi="ar-SA"/>
              </w:rPr>
              <w:t>.286</w:t>
            </w:r>
          </w:p>
        </w:tc>
        <w:tc>
          <w:tcPr>
            <w:tcW w:w="945" w:type="dxa"/>
            <w:shd w:val="clear" w:color="auto" w:fill="FFFFFF"/>
            <w:tcMar>
              <w:top w:w="0" w:type="dxa"/>
              <w:left w:w="75" w:type="dxa"/>
              <w:bottom w:w="0" w:type="dxa"/>
              <w:right w:w="75" w:type="dxa"/>
            </w:tcMar>
            <w:hideMark/>
          </w:tcPr>
          <w:p w14:paraId="4FEE9926" w14:textId="77777777" w:rsidR="004F7484" w:rsidRPr="003F5AF2" w:rsidRDefault="004F7484" w:rsidP="004F7484">
            <w:pPr>
              <w:spacing w:line="240" w:lineRule="auto"/>
              <w:rPr>
                <w:rFonts w:eastAsia="Calibri"/>
                <w:lang w:bidi="ar-SA"/>
              </w:rPr>
            </w:pPr>
            <w:r w:rsidRPr="003F5AF2">
              <w:rPr>
                <w:rFonts w:eastAsia="Calibri"/>
                <w:lang w:bidi="ar-SA"/>
              </w:rPr>
              <w:t>.172</w:t>
            </w:r>
          </w:p>
        </w:tc>
        <w:tc>
          <w:tcPr>
            <w:tcW w:w="650" w:type="dxa"/>
            <w:shd w:val="clear" w:color="auto" w:fill="FFFFFF"/>
            <w:tcMar>
              <w:top w:w="0" w:type="dxa"/>
              <w:left w:w="75" w:type="dxa"/>
              <w:bottom w:w="0" w:type="dxa"/>
              <w:right w:w="75" w:type="dxa"/>
            </w:tcMar>
            <w:hideMark/>
          </w:tcPr>
          <w:p w14:paraId="0F7636C0" w14:textId="77777777" w:rsidR="004F7484" w:rsidRPr="003F5AF2" w:rsidRDefault="004F7484" w:rsidP="004F7484">
            <w:pPr>
              <w:spacing w:line="240" w:lineRule="auto"/>
              <w:rPr>
                <w:rFonts w:eastAsia="Calibri"/>
                <w:lang w:bidi="ar-SA"/>
              </w:rPr>
            </w:pPr>
            <w:r w:rsidRPr="003F5AF2">
              <w:rPr>
                <w:rFonts w:eastAsia="Calibri"/>
                <w:lang w:bidi="ar-SA"/>
              </w:rPr>
              <w:t>.678</w:t>
            </w:r>
          </w:p>
        </w:tc>
        <w:tc>
          <w:tcPr>
            <w:tcW w:w="685" w:type="dxa"/>
            <w:shd w:val="clear" w:color="auto" w:fill="FFFFFF"/>
            <w:tcMar>
              <w:top w:w="0" w:type="dxa"/>
              <w:left w:w="75" w:type="dxa"/>
              <w:bottom w:w="0" w:type="dxa"/>
              <w:right w:w="75" w:type="dxa"/>
            </w:tcMar>
            <w:hideMark/>
          </w:tcPr>
          <w:p w14:paraId="451F2576" w14:textId="77777777" w:rsidR="004F7484" w:rsidRPr="003F5AF2" w:rsidRDefault="004F7484" w:rsidP="004F7484">
            <w:pPr>
              <w:spacing w:line="240" w:lineRule="auto"/>
              <w:rPr>
                <w:rFonts w:eastAsia="Calibri"/>
                <w:lang w:bidi="ar-SA"/>
              </w:rPr>
            </w:pPr>
            <w:r w:rsidRPr="003F5AF2">
              <w:rPr>
                <w:rFonts w:eastAsia="Calibri"/>
                <w:lang w:bidi="ar-SA"/>
              </w:rPr>
              <w:t>.000</w:t>
            </w:r>
          </w:p>
        </w:tc>
        <w:tc>
          <w:tcPr>
            <w:tcW w:w="1247" w:type="dxa"/>
            <w:shd w:val="clear" w:color="auto" w:fill="FFFFFF"/>
            <w:tcMar>
              <w:top w:w="0" w:type="dxa"/>
              <w:left w:w="75" w:type="dxa"/>
              <w:bottom w:w="0" w:type="dxa"/>
              <w:right w:w="75" w:type="dxa"/>
            </w:tcMar>
            <w:hideMark/>
          </w:tcPr>
          <w:p w14:paraId="56ED052B" w14:textId="77777777" w:rsidR="004F7484" w:rsidRPr="003F5AF2" w:rsidRDefault="004F7484" w:rsidP="004F7484">
            <w:pPr>
              <w:spacing w:line="240" w:lineRule="auto"/>
              <w:rPr>
                <w:rFonts w:eastAsia="Calibri"/>
                <w:lang w:bidi="ar-SA"/>
              </w:rPr>
            </w:pPr>
            <w:r w:rsidRPr="003F5AF2">
              <w:rPr>
                <w:rFonts w:eastAsia="Calibri"/>
                <w:lang w:bidi="ar-SA"/>
              </w:rPr>
              <w:t>.070</w:t>
            </w:r>
          </w:p>
        </w:tc>
      </w:tr>
      <w:tr w:rsidR="004F7484" w:rsidRPr="003F5AF2" w14:paraId="15483F00" w14:textId="77777777" w:rsidTr="00673901">
        <w:tc>
          <w:tcPr>
            <w:tcW w:w="1976" w:type="dxa"/>
            <w:shd w:val="clear" w:color="auto" w:fill="FFFFFF"/>
            <w:tcMar>
              <w:top w:w="0" w:type="dxa"/>
              <w:left w:w="75" w:type="dxa"/>
              <w:bottom w:w="0" w:type="dxa"/>
              <w:right w:w="75" w:type="dxa"/>
            </w:tcMar>
            <w:hideMark/>
          </w:tcPr>
          <w:p w14:paraId="495F8642" w14:textId="77777777" w:rsidR="004F7484" w:rsidRPr="003F5AF2" w:rsidRDefault="004F7484" w:rsidP="004F7484">
            <w:pPr>
              <w:spacing w:line="240" w:lineRule="auto"/>
              <w:rPr>
                <w:rFonts w:eastAsia="Calibri"/>
                <w:lang w:bidi="ar-SA"/>
              </w:rPr>
            </w:pPr>
            <w:r w:rsidRPr="003F5AF2">
              <w:rPr>
                <w:rFonts w:eastAsia="Calibri"/>
                <w:lang w:bidi="ar-SA"/>
              </w:rPr>
              <w:t>Barrier* Efficacy</w:t>
            </w:r>
          </w:p>
        </w:tc>
        <w:tc>
          <w:tcPr>
            <w:tcW w:w="543" w:type="dxa"/>
            <w:shd w:val="clear" w:color="auto" w:fill="FFFFFF"/>
            <w:tcMar>
              <w:top w:w="0" w:type="dxa"/>
              <w:left w:w="75" w:type="dxa"/>
              <w:bottom w:w="0" w:type="dxa"/>
              <w:right w:w="75" w:type="dxa"/>
            </w:tcMar>
            <w:hideMark/>
          </w:tcPr>
          <w:p w14:paraId="70AE7328"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66" w:type="dxa"/>
            <w:shd w:val="clear" w:color="auto" w:fill="FFFFFF"/>
            <w:tcMar>
              <w:top w:w="0" w:type="dxa"/>
              <w:left w:w="75" w:type="dxa"/>
              <w:bottom w:w="0" w:type="dxa"/>
              <w:right w:w="75" w:type="dxa"/>
            </w:tcMar>
            <w:hideMark/>
          </w:tcPr>
          <w:p w14:paraId="6F84B5EC" w14:textId="77777777" w:rsidR="004F7484" w:rsidRPr="003F5AF2" w:rsidRDefault="004F7484" w:rsidP="004F7484">
            <w:pPr>
              <w:spacing w:line="240" w:lineRule="auto"/>
              <w:rPr>
                <w:rFonts w:eastAsia="Calibri"/>
                <w:lang w:bidi="ar-SA"/>
              </w:rPr>
            </w:pPr>
            <w:r w:rsidRPr="003F5AF2">
              <w:rPr>
                <w:rFonts w:eastAsia="Calibri"/>
                <w:lang w:bidi="ar-SA"/>
              </w:rPr>
              <w:t>.630</w:t>
            </w:r>
          </w:p>
        </w:tc>
        <w:tc>
          <w:tcPr>
            <w:tcW w:w="945" w:type="dxa"/>
            <w:shd w:val="clear" w:color="auto" w:fill="FFFFFF"/>
            <w:tcMar>
              <w:top w:w="0" w:type="dxa"/>
              <w:left w:w="75" w:type="dxa"/>
              <w:bottom w:w="0" w:type="dxa"/>
              <w:right w:w="75" w:type="dxa"/>
            </w:tcMar>
            <w:hideMark/>
          </w:tcPr>
          <w:p w14:paraId="51440A41" w14:textId="77777777" w:rsidR="004F7484" w:rsidRPr="003F5AF2" w:rsidRDefault="004F7484" w:rsidP="004F7484">
            <w:pPr>
              <w:spacing w:line="240" w:lineRule="auto"/>
              <w:rPr>
                <w:rFonts w:eastAsia="Calibri"/>
                <w:lang w:bidi="ar-SA"/>
              </w:rPr>
            </w:pPr>
            <w:r w:rsidRPr="003F5AF2">
              <w:rPr>
                <w:rFonts w:eastAsia="Calibri"/>
                <w:lang w:bidi="ar-SA"/>
              </w:rPr>
              <w:t>.379</w:t>
            </w:r>
          </w:p>
        </w:tc>
        <w:tc>
          <w:tcPr>
            <w:tcW w:w="650" w:type="dxa"/>
            <w:shd w:val="clear" w:color="auto" w:fill="FFFFFF"/>
            <w:tcMar>
              <w:top w:w="0" w:type="dxa"/>
              <w:left w:w="75" w:type="dxa"/>
              <w:bottom w:w="0" w:type="dxa"/>
              <w:right w:w="75" w:type="dxa"/>
            </w:tcMar>
            <w:hideMark/>
          </w:tcPr>
          <w:p w14:paraId="3A4A52A1" w14:textId="77777777" w:rsidR="004F7484" w:rsidRPr="003F5AF2" w:rsidRDefault="004F7484" w:rsidP="004F7484">
            <w:pPr>
              <w:spacing w:line="240" w:lineRule="auto"/>
              <w:rPr>
                <w:rFonts w:eastAsia="Calibri"/>
                <w:lang w:bidi="ar-SA"/>
              </w:rPr>
            </w:pPr>
            <w:r w:rsidRPr="003F5AF2">
              <w:rPr>
                <w:rFonts w:eastAsia="Calibri"/>
                <w:lang w:bidi="ar-SA"/>
              </w:rPr>
              <w:t>.539</w:t>
            </w:r>
          </w:p>
        </w:tc>
        <w:tc>
          <w:tcPr>
            <w:tcW w:w="685" w:type="dxa"/>
            <w:shd w:val="clear" w:color="auto" w:fill="FFFFFF"/>
            <w:tcMar>
              <w:top w:w="0" w:type="dxa"/>
              <w:left w:w="75" w:type="dxa"/>
              <w:bottom w:w="0" w:type="dxa"/>
              <w:right w:w="75" w:type="dxa"/>
            </w:tcMar>
            <w:hideMark/>
          </w:tcPr>
          <w:p w14:paraId="5050BD5C" w14:textId="77777777" w:rsidR="004F7484" w:rsidRPr="003F5AF2" w:rsidRDefault="004F7484" w:rsidP="004F7484">
            <w:pPr>
              <w:spacing w:line="240" w:lineRule="auto"/>
              <w:rPr>
                <w:rFonts w:eastAsia="Calibri"/>
                <w:lang w:bidi="ar-SA"/>
              </w:rPr>
            </w:pPr>
            <w:r w:rsidRPr="003F5AF2">
              <w:rPr>
                <w:rFonts w:eastAsia="Calibri"/>
                <w:lang w:bidi="ar-SA"/>
              </w:rPr>
              <w:t>.001</w:t>
            </w:r>
          </w:p>
        </w:tc>
        <w:tc>
          <w:tcPr>
            <w:tcW w:w="1247" w:type="dxa"/>
            <w:shd w:val="clear" w:color="auto" w:fill="FFFFFF"/>
            <w:tcMar>
              <w:top w:w="0" w:type="dxa"/>
              <w:left w:w="75" w:type="dxa"/>
              <w:bottom w:w="0" w:type="dxa"/>
              <w:right w:w="75" w:type="dxa"/>
            </w:tcMar>
            <w:hideMark/>
          </w:tcPr>
          <w:p w14:paraId="447D4837" w14:textId="77777777" w:rsidR="004F7484" w:rsidRPr="003F5AF2" w:rsidRDefault="004F7484" w:rsidP="004F7484">
            <w:pPr>
              <w:spacing w:line="240" w:lineRule="auto"/>
              <w:rPr>
                <w:rFonts w:eastAsia="Calibri"/>
                <w:lang w:bidi="ar-SA"/>
              </w:rPr>
            </w:pPr>
            <w:r w:rsidRPr="003F5AF2">
              <w:rPr>
                <w:rFonts w:eastAsia="Calibri"/>
                <w:lang w:bidi="ar-SA"/>
              </w:rPr>
              <w:t>.094</w:t>
            </w:r>
          </w:p>
        </w:tc>
      </w:tr>
      <w:tr w:rsidR="004F7484" w:rsidRPr="003F5AF2" w14:paraId="0D27A2BB" w14:textId="77777777" w:rsidTr="00673901">
        <w:tc>
          <w:tcPr>
            <w:tcW w:w="1976" w:type="dxa"/>
            <w:shd w:val="clear" w:color="auto" w:fill="FFFFFF"/>
            <w:tcMar>
              <w:top w:w="0" w:type="dxa"/>
              <w:left w:w="75" w:type="dxa"/>
              <w:bottom w:w="0" w:type="dxa"/>
              <w:right w:w="75" w:type="dxa"/>
            </w:tcMar>
            <w:hideMark/>
          </w:tcPr>
          <w:p w14:paraId="0FA58E63" w14:textId="77777777" w:rsidR="004F7484" w:rsidRPr="003F5AF2" w:rsidRDefault="004F7484" w:rsidP="004F7484">
            <w:pPr>
              <w:spacing w:line="240" w:lineRule="auto"/>
              <w:rPr>
                <w:rFonts w:eastAsia="Calibri"/>
                <w:lang w:bidi="ar-SA"/>
              </w:rPr>
            </w:pPr>
            <w:r w:rsidRPr="003F5AF2">
              <w:rPr>
                <w:rFonts w:eastAsia="Calibri"/>
                <w:lang w:bidi="ar-SA"/>
              </w:rPr>
              <w:t>Threat* Barrier * Efficacy</w:t>
            </w:r>
          </w:p>
        </w:tc>
        <w:tc>
          <w:tcPr>
            <w:tcW w:w="543" w:type="dxa"/>
            <w:shd w:val="clear" w:color="auto" w:fill="FFFFFF"/>
            <w:tcMar>
              <w:top w:w="0" w:type="dxa"/>
              <w:left w:w="75" w:type="dxa"/>
              <w:bottom w:w="0" w:type="dxa"/>
              <w:right w:w="75" w:type="dxa"/>
            </w:tcMar>
            <w:hideMark/>
          </w:tcPr>
          <w:p w14:paraId="5D5425F5"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66" w:type="dxa"/>
            <w:shd w:val="clear" w:color="auto" w:fill="FFFFFF"/>
            <w:tcMar>
              <w:top w:w="0" w:type="dxa"/>
              <w:left w:w="75" w:type="dxa"/>
              <w:bottom w:w="0" w:type="dxa"/>
              <w:right w:w="75" w:type="dxa"/>
            </w:tcMar>
            <w:hideMark/>
          </w:tcPr>
          <w:p w14:paraId="0041187A" w14:textId="77777777" w:rsidR="004F7484" w:rsidRPr="003F5AF2" w:rsidRDefault="004F7484" w:rsidP="004F7484">
            <w:pPr>
              <w:spacing w:line="240" w:lineRule="auto"/>
              <w:rPr>
                <w:rFonts w:eastAsia="Calibri"/>
                <w:lang w:bidi="ar-SA"/>
              </w:rPr>
            </w:pPr>
            <w:r w:rsidRPr="003F5AF2">
              <w:rPr>
                <w:rFonts w:eastAsia="Calibri"/>
                <w:lang w:bidi="ar-SA"/>
              </w:rPr>
              <w:t>.166</w:t>
            </w:r>
          </w:p>
        </w:tc>
        <w:tc>
          <w:tcPr>
            <w:tcW w:w="945" w:type="dxa"/>
            <w:shd w:val="clear" w:color="auto" w:fill="FFFFFF"/>
            <w:tcMar>
              <w:top w:w="0" w:type="dxa"/>
              <w:left w:w="75" w:type="dxa"/>
              <w:bottom w:w="0" w:type="dxa"/>
              <w:right w:w="75" w:type="dxa"/>
            </w:tcMar>
            <w:hideMark/>
          </w:tcPr>
          <w:p w14:paraId="5C54A615" w14:textId="77777777" w:rsidR="004F7484" w:rsidRPr="003F5AF2" w:rsidRDefault="004F7484" w:rsidP="004F7484">
            <w:pPr>
              <w:spacing w:line="240" w:lineRule="auto"/>
              <w:rPr>
                <w:rFonts w:eastAsia="Calibri"/>
                <w:lang w:bidi="ar-SA"/>
              </w:rPr>
            </w:pPr>
            <w:r w:rsidRPr="003F5AF2">
              <w:rPr>
                <w:rFonts w:eastAsia="Calibri"/>
                <w:lang w:bidi="ar-SA"/>
              </w:rPr>
              <w:t>.100</w:t>
            </w:r>
          </w:p>
        </w:tc>
        <w:tc>
          <w:tcPr>
            <w:tcW w:w="650" w:type="dxa"/>
            <w:shd w:val="clear" w:color="auto" w:fill="FFFFFF"/>
            <w:tcMar>
              <w:top w:w="0" w:type="dxa"/>
              <w:left w:w="75" w:type="dxa"/>
              <w:bottom w:w="0" w:type="dxa"/>
              <w:right w:w="75" w:type="dxa"/>
            </w:tcMar>
            <w:hideMark/>
          </w:tcPr>
          <w:p w14:paraId="36746273" w14:textId="77777777" w:rsidR="004F7484" w:rsidRPr="003F5AF2" w:rsidRDefault="004F7484" w:rsidP="004F7484">
            <w:pPr>
              <w:spacing w:line="240" w:lineRule="auto"/>
              <w:rPr>
                <w:rFonts w:eastAsia="Calibri"/>
                <w:lang w:bidi="ar-SA"/>
              </w:rPr>
            </w:pPr>
            <w:r w:rsidRPr="003F5AF2">
              <w:rPr>
                <w:rFonts w:eastAsia="Calibri"/>
                <w:lang w:bidi="ar-SA"/>
              </w:rPr>
              <w:t>.752</w:t>
            </w:r>
          </w:p>
        </w:tc>
        <w:tc>
          <w:tcPr>
            <w:tcW w:w="685" w:type="dxa"/>
            <w:shd w:val="clear" w:color="auto" w:fill="FFFFFF"/>
            <w:tcMar>
              <w:top w:w="0" w:type="dxa"/>
              <w:left w:w="75" w:type="dxa"/>
              <w:bottom w:w="0" w:type="dxa"/>
              <w:right w:w="75" w:type="dxa"/>
            </w:tcMar>
            <w:hideMark/>
          </w:tcPr>
          <w:p w14:paraId="29F1B071" w14:textId="77777777" w:rsidR="004F7484" w:rsidRPr="003F5AF2" w:rsidRDefault="004F7484" w:rsidP="004F7484">
            <w:pPr>
              <w:spacing w:line="240" w:lineRule="auto"/>
              <w:rPr>
                <w:rFonts w:eastAsia="Calibri"/>
                <w:lang w:bidi="ar-SA"/>
              </w:rPr>
            </w:pPr>
            <w:r w:rsidRPr="003F5AF2">
              <w:rPr>
                <w:rFonts w:eastAsia="Calibri"/>
                <w:lang w:bidi="ar-SA"/>
              </w:rPr>
              <w:t>.000</w:t>
            </w:r>
          </w:p>
        </w:tc>
        <w:tc>
          <w:tcPr>
            <w:tcW w:w="1247" w:type="dxa"/>
            <w:shd w:val="clear" w:color="auto" w:fill="FFFFFF"/>
            <w:tcMar>
              <w:top w:w="0" w:type="dxa"/>
              <w:left w:w="75" w:type="dxa"/>
              <w:bottom w:w="0" w:type="dxa"/>
              <w:right w:w="75" w:type="dxa"/>
            </w:tcMar>
            <w:hideMark/>
          </w:tcPr>
          <w:p w14:paraId="380AB0A6" w14:textId="77777777" w:rsidR="004F7484" w:rsidRPr="003F5AF2" w:rsidRDefault="004F7484" w:rsidP="004F7484">
            <w:pPr>
              <w:spacing w:line="240" w:lineRule="auto"/>
              <w:rPr>
                <w:rFonts w:eastAsia="Calibri"/>
                <w:lang w:bidi="ar-SA"/>
              </w:rPr>
            </w:pPr>
            <w:r w:rsidRPr="003F5AF2">
              <w:rPr>
                <w:rFonts w:eastAsia="Calibri"/>
                <w:lang w:bidi="ar-SA"/>
              </w:rPr>
              <w:t>.061</w:t>
            </w:r>
          </w:p>
        </w:tc>
      </w:tr>
      <w:tr w:rsidR="004F7484" w:rsidRPr="003F5AF2" w14:paraId="681CF713" w14:textId="77777777" w:rsidTr="00673901">
        <w:tc>
          <w:tcPr>
            <w:tcW w:w="1976" w:type="dxa"/>
            <w:shd w:val="clear" w:color="auto" w:fill="FFFFFF"/>
            <w:tcMar>
              <w:top w:w="0" w:type="dxa"/>
              <w:left w:w="75" w:type="dxa"/>
              <w:bottom w:w="0" w:type="dxa"/>
              <w:right w:w="75" w:type="dxa"/>
            </w:tcMar>
            <w:hideMark/>
          </w:tcPr>
          <w:p w14:paraId="449A8BEB" w14:textId="77777777" w:rsidR="004F7484" w:rsidRPr="003F5AF2" w:rsidRDefault="004F7484" w:rsidP="004F7484">
            <w:pPr>
              <w:spacing w:line="240" w:lineRule="auto"/>
              <w:rPr>
                <w:rFonts w:eastAsia="Calibri"/>
                <w:lang w:bidi="ar-SA"/>
              </w:rPr>
            </w:pPr>
            <w:r w:rsidRPr="003F5AF2">
              <w:rPr>
                <w:rFonts w:eastAsia="Calibri"/>
                <w:lang w:bidi="ar-SA"/>
              </w:rPr>
              <w:t>Error</w:t>
            </w:r>
          </w:p>
        </w:tc>
        <w:tc>
          <w:tcPr>
            <w:tcW w:w="543" w:type="dxa"/>
            <w:shd w:val="clear" w:color="auto" w:fill="FFFFFF"/>
            <w:tcMar>
              <w:top w:w="0" w:type="dxa"/>
              <w:left w:w="75" w:type="dxa"/>
              <w:bottom w:w="0" w:type="dxa"/>
              <w:right w:w="75" w:type="dxa"/>
            </w:tcMar>
            <w:hideMark/>
          </w:tcPr>
          <w:p w14:paraId="77F681BF" w14:textId="77777777" w:rsidR="004F7484" w:rsidRPr="003F5AF2" w:rsidRDefault="004F7484" w:rsidP="004F7484">
            <w:pPr>
              <w:spacing w:line="240" w:lineRule="auto"/>
              <w:rPr>
                <w:rFonts w:eastAsia="Calibri"/>
                <w:lang w:bidi="ar-SA"/>
              </w:rPr>
            </w:pPr>
            <w:r w:rsidRPr="003F5AF2">
              <w:rPr>
                <w:rFonts w:eastAsia="Calibri"/>
                <w:lang w:bidi="ar-SA"/>
              </w:rPr>
              <w:t>436</w:t>
            </w:r>
          </w:p>
        </w:tc>
        <w:tc>
          <w:tcPr>
            <w:tcW w:w="966" w:type="dxa"/>
            <w:shd w:val="clear" w:color="auto" w:fill="FFFFFF"/>
            <w:tcMar>
              <w:top w:w="0" w:type="dxa"/>
              <w:left w:w="75" w:type="dxa"/>
              <w:bottom w:w="0" w:type="dxa"/>
              <w:right w:w="75" w:type="dxa"/>
            </w:tcMar>
            <w:hideMark/>
          </w:tcPr>
          <w:p w14:paraId="46DC7240" w14:textId="77777777" w:rsidR="004F7484" w:rsidRPr="003F5AF2" w:rsidRDefault="004F7484" w:rsidP="004F7484">
            <w:pPr>
              <w:spacing w:line="240" w:lineRule="auto"/>
              <w:rPr>
                <w:rFonts w:eastAsia="Calibri"/>
                <w:lang w:bidi="ar-SA"/>
              </w:rPr>
            </w:pPr>
            <w:r w:rsidRPr="003F5AF2">
              <w:rPr>
                <w:rFonts w:eastAsia="Calibri"/>
                <w:lang w:bidi="ar-SA"/>
              </w:rPr>
              <w:t>1.662</w:t>
            </w:r>
          </w:p>
        </w:tc>
        <w:tc>
          <w:tcPr>
            <w:tcW w:w="945" w:type="dxa"/>
            <w:shd w:val="clear" w:color="auto" w:fill="FFFFFF"/>
            <w:tcMar>
              <w:top w:w="0" w:type="dxa"/>
              <w:left w:w="75" w:type="dxa"/>
              <w:bottom w:w="0" w:type="dxa"/>
              <w:right w:w="75" w:type="dxa"/>
            </w:tcMar>
            <w:vAlign w:val="center"/>
            <w:hideMark/>
          </w:tcPr>
          <w:p w14:paraId="1217D074" w14:textId="77777777" w:rsidR="004F7484" w:rsidRPr="003F5AF2" w:rsidRDefault="004F7484" w:rsidP="004F7484">
            <w:pPr>
              <w:spacing w:line="240" w:lineRule="auto"/>
              <w:rPr>
                <w:rFonts w:eastAsia="Calibri"/>
                <w:lang w:bidi="ar-SA"/>
              </w:rPr>
            </w:pPr>
          </w:p>
        </w:tc>
        <w:tc>
          <w:tcPr>
            <w:tcW w:w="650" w:type="dxa"/>
            <w:shd w:val="clear" w:color="auto" w:fill="FFFFFF"/>
            <w:tcMar>
              <w:top w:w="0" w:type="dxa"/>
              <w:left w:w="75" w:type="dxa"/>
              <w:bottom w:w="0" w:type="dxa"/>
              <w:right w:w="75" w:type="dxa"/>
            </w:tcMar>
            <w:vAlign w:val="center"/>
            <w:hideMark/>
          </w:tcPr>
          <w:p w14:paraId="36A4A564" w14:textId="77777777" w:rsidR="004F7484" w:rsidRPr="003F5AF2" w:rsidRDefault="004F7484" w:rsidP="004F7484">
            <w:pPr>
              <w:spacing w:line="240" w:lineRule="auto"/>
              <w:rPr>
                <w:rFonts w:eastAsia="Calibri"/>
                <w:lang w:bidi="ar-SA"/>
              </w:rPr>
            </w:pPr>
          </w:p>
        </w:tc>
        <w:tc>
          <w:tcPr>
            <w:tcW w:w="685" w:type="dxa"/>
            <w:shd w:val="clear" w:color="auto" w:fill="FFFFFF"/>
            <w:tcMar>
              <w:top w:w="0" w:type="dxa"/>
              <w:left w:w="75" w:type="dxa"/>
              <w:bottom w:w="0" w:type="dxa"/>
              <w:right w:w="75" w:type="dxa"/>
            </w:tcMar>
            <w:vAlign w:val="center"/>
            <w:hideMark/>
          </w:tcPr>
          <w:p w14:paraId="6569D075" w14:textId="77777777" w:rsidR="004F7484" w:rsidRPr="003F5AF2" w:rsidRDefault="004F7484" w:rsidP="004F7484">
            <w:pPr>
              <w:spacing w:line="240" w:lineRule="auto"/>
              <w:rPr>
                <w:rFonts w:eastAsia="Calibri"/>
                <w:lang w:bidi="ar-SA"/>
              </w:rPr>
            </w:pPr>
          </w:p>
        </w:tc>
        <w:tc>
          <w:tcPr>
            <w:tcW w:w="1247" w:type="dxa"/>
            <w:shd w:val="clear" w:color="auto" w:fill="FFFFFF"/>
            <w:tcMar>
              <w:top w:w="0" w:type="dxa"/>
              <w:left w:w="75" w:type="dxa"/>
              <w:bottom w:w="0" w:type="dxa"/>
              <w:right w:w="75" w:type="dxa"/>
            </w:tcMar>
            <w:vAlign w:val="center"/>
            <w:hideMark/>
          </w:tcPr>
          <w:p w14:paraId="276EFE42" w14:textId="77777777" w:rsidR="004F7484" w:rsidRPr="003F5AF2" w:rsidRDefault="004F7484" w:rsidP="004F7484">
            <w:pPr>
              <w:spacing w:line="240" w:lineRule="auto"/>
              <w:rPr>
                <w:rFonts w:eastAsia="Calibri"/>
                <w:lang w:bidi="ar-SA"/>
              </w:rPr>
            </w:pPr>
          </w:p>
        </w:tc>
      </w:tr>
      <w:tr w:rsidR="004F7484" w:rsidRPr="003F5AF2" w14:paraId="587AE93C" w14:textId="77777777" w:rsidTr="00673901">
        <w:tc>
          <w:tcPr>
            <w:tcW w:w="1976" w:type="dxa"/>
            <w:shd w:val="clear" w:color="auto" w:fill="FFFFFF"/>
            <w:tcMar>
              <w:top w:w="0" w:type="dxa"/>
              <w:left w:w="75" w:type="dxa"/>
              <w:bottom w:w="0" w:type="dxa"/>
              <w:right w:w="75" w:type="dxa"/>
            </w:tcMar>
            <w:hideMark/>
          </w:tcPr>
          <w:p w14:paraId="3A3F9095" w14:textId="77777777" w:rsidR="004F7484" w:rsidRPr="003F5AF2" w:rsidRDefault="004F7484" w:rsidP="004F7484">
            <w:pPr>
              <w:spacing w:line="240" w:lineRule="auto"/>
              <w:rPr>
                <w:rFonts w:eastAsia="Calibri"/>
                <w:lang w:bidi="ar-SA"/>
              </w:rPr>
            </w:pPr>
            <w:r w:rsidRPr="003F5AF2">
              <w:rPr>
                <w:rFonts w:eastAsia="Calibri"/>
                <w:lang w:bidi="ar-SA"/>
              </w:rPr>
              <w:t>Total</w:t>
            </w:r>
          </w:p>
        </w:tc>
        <w:tc>
          <w:tcPr>
            <w:tcW w:w="543" w:type="dxa"/>
            <w:shd w:val="clear" w:color="auto" w:fill="FFFFFF"/>
            <w:tcMar>
              <w:top w:w="0" w:type="dxa"/>
              <w:left w:w="75" w:type="dxa"/>
              <w:bottom w:w="0" w:type="dxa"/>
              <w:right w:w="75" w:type="dxa"/>
            </w:tcMar>
            <w:hideMark/>
          </w:tcPr>
          <w:p w14:paraId="339A878F" w14:textId="77777777" w:rsidR="004F7484" w:rsidRPr="003F5AF2" w:rsidRDefault="004F7484" w:rsidP="004F7484">
            <w:pPr>
              <w:spacing w:line="240" w:lineRule="auto"/>
              <w:rPr>
                <w:rFonts w:eastAsia="Calibri"/>
                <w:lang w:bidi="ar-SA"/>
              </w:rPr>
            </w:pPr>
            <w:r w:rsidRPr="003F5AF2">
              <w:rPr>
                <w:rFonts w:eastAsia="Calibri"/>
                <w:lang w:bidi="ar-SA"/>
              </w:rPr>
              <w:t>445</w:t>
            </w:r>
          </w:p>
        </w:tc>
        <w:tc>
          <w:tcPr>
            <w:tcW w:w="966" w:type="dxa"/>
            <w:shd w:val="clear" w:color="auto" w:fill="FFFFFF"/>
            <w:tcMar>
              <w:top w:w="0" w:type="dxa"/>
              <w:left w:w="75" w:type="dxa"/>
              <w:bottom w:w="0" w:type="dxa"/>
              <w:right w:w="75" w:type="dxa"/>
            </w:tcMar>
            <w:vAlign w:val="center"/>
            <w:hideMark/>
          </w:tcPr>
          <w:p w14:paraId="4A4F5436" w14:textId="77777777" w:rsidR="004F7484" w:rsidRPr="003F5AF2" w:rsidRDefault="004F7484" w:rsidP="004F7484">
            <w:pPr>
              <w:spacing w:line="240" w:lineRule="auto"/>
              <w:rPr>
                <w:rFonts w:eastAsia="Calibri"/>
                <w:lang w:bidi="ar-SA"/>
              </w:rPr>
            </w:pPr>
          </w:p>
        </w:tc>
        <w:tc>
          <w:tcPr>
            <w:tcW w:w="945" w:type="dxa"/>
            <w:shd w:val="clear" w:color="auto" w:fill="FFFFFF"/>
            <w:tcMar>
              <w:top w:w="0" w:type="dxa"/>
              <w:left w:w="75" w:type="dxa"/>
              <w:bottom w:w="0" w:type="dxa"/>
              <w:right w:w="75" w:type="dxa"/>
            </w:tcMar>
            <w:vAlign w:val="center"/>
            <w:hideMark/>
          </w:tcPr>
          <w:p w14:paraId="605E7E99" w14:textId="77777777" w:rsidR="004F7484" w:rsidRPr="003F5AF2" w:rsidRDefault="004F7484" w:rsidP="004F7484">
            <w:pPr>
              <w:spacing w:line="240" w:lineRule="auto"/>
              <w:rPr>
                <w:rFonts w:eastAsia="Calibri"/>
                <w:lang w:bidi="ar-SA"/>
              </w:rPr>
            </w:pPr>
          </w:p>
        </w:tc>
        <w:tc>
          <w:tcPr>
            <w:tcW w:w="650" w:type="dxa"/>
            <w:shd w:val="clear" w:color="auto" w:fill="FFFFFF"/>
            <w:tcMar>
              <w:top w:w="0" w:type="dxa"/>
              <w:left w:w="75" w:type="dxa"/>
              <w:bottom w:w="0" w:type="dxa"/>
              <w:right w:w="75" w:type="dxa"/>
            </w:tcMar>
            <w:vAlign w:val="center"/>
            <w:hideMark/>
          </w:tcPr>
          <w:p w14:paraId="242B8B66" w14:textId="77777777" w:rsidR="004F7484" w:rsidRPr="003F5AF2" w:rsidRDefault="004F7484" w:rsidP="004F7484">
            <w:pPr>
              <w:spacing w:line="240" w:lineRule="auto"/>
              <w:rPr>
                <w:rFonts w:eastAsia="Calibri"/>
                <w:lang w:bidi="ar-SA"/>
              </w:rPr>
            </w:pPr>
          </w:p>
        </w:tc>
        <w:tc>
          <w:tcPr>
            <w:tcW w:w="685" w:type="dxa"/>
            <w:shd w:val="clear" w:color="auto" w:fill="FFFFFF"/>
            <w:tcMar>
              <w:top w:w="0" w:type="dxa"/>
              <w:left w:w="75" w:type="dxa"/>
              <w:bottom w:w="0" w:type="dxa"/>
              <w:right w:w="75" w:type="dxa"/>
            </w:tcMar>
            <w:vAlign w:val="center"/>
            <w:hideMark/>
          </w:tcPr>
          <w:p w14:paraId="358F9D66" w14:textId="77777777" w:rsidR="004F7484" w:rsidRPr="003F5AF2" w:rsidRDefault="004F7484" w:rsidP="004F7484">
            <w:pPr>
              <w:spacing w:line="240" w:lineRule="auto"/>
              <w:rPr>
                <w:rFonts w:eastAsia="Calibri"/>
                <w:lang w:bidi="ar-SA"/>
              </w:rPr>
            </w:pPr>
          </w:p>
        </w:tc>
        <w:tc>
          <w:tcPr>
            <w:tcW w:w="1247" w:type="dxa"/>
            <w:shd w:val="clear" w:color="auto" w:fill="FFFFFF"/>
            <w:tcMar>
              <w:top w:w="0" w:type="dxa"/>
              <w:left w:w="75" w:type="dxa"/>
              <w:bottom w:w="0" w:type="dxa"/>
              <w:right w:w="75" w:type="dxa"/>
            </w:tcMar>
            <w:vAlign w:val="center"/>
            <w:hideMark/>
          </w:tcPr>
          <w:p w14:paraId="6196279F" w14:textId="77777777" w:rsidR="004F7484" w:rsidRPr="003F5AF2" w:rsidRDefault="004F7484" w:rsidP="004F7484">
            <w:pPr>
              <w:spacing w:line="240" w:lineRule="auto"/>
              <w:rPr>
                <w:rFonts w:eastAsia="Calibri"/>
                <w:lang w:bidi="ar-SA"/>
              </w:rPr>
            </w:pPr>
          </w:p>
        </w:tc>
      </w:tr>
      <w:tr w:rsidR="004F7484" w:rsidRPr="003F5AF2" w14:paraId="168E774E" w14:textId="77777777" w:rsidTr="00673901">
        <w:tc>
          <w:tcPr>
            <w:tcW w:w="1976" w:type="dxa"/>
            <w:shd w:val="clear" w:color="auto" w:fill="FFFFFF"/>
            <w:tcMar>
              <w:top w:w="0" w:type="dxa"/>
              <w:left w:w="75" w:type="dxa"/>
              <w:bottom w:w="0" w:type="dxa"/>
              <w:right w:w="75" w:type="dxa"/>
            </w:tcMar>
            <w:hideMark/>
          </w:tcPr>
          <w:p w14:paraId="7E5280E7" w14:textId="77777777" w:rsidR="004F7484" w:rsidRPr="003F5AF2" w:rsidRDefault="004F7484" w:rsidP="004F7484">
            <w:pPr>
              <w:spacing w:line="240" w:lineRule="auto"/>
              <w:rPr>
                <w:rFonts w:eastAsia="Calibri"/>
                <w:lang w:bidi="ar-SA"/>
              </w:rPr>
            </w:pPr>
            <w:r w:rsidRPr="003F5AF2">
              <w:rPr>
                <w:rFonts w:eastAsia="Calibri"/>
                <w:lang w:bidi="ar-SA"/>
              </w:rPr>
              <w:t>Corrected Total</w:t>
            </w:r>
          </w:p>
        </w:tc>
        <w:tc>
          <w:tcPr>
            <w:tcW w:w="543" w:type="dxa"/>
            <w:shd w:val="clear" w:color="auto" w:fill="FFFFFF"/>
            <w:tcMar>
              <w:top w:w="0" w:type="dxa"/>
              <w:left w:w="75" w:type="dxa"/>
              <w:bottom w:w="0" w:type="dxa"/>
              <w:right w:w="75" w:type="dxa"/>
            </w:tcMar>
            <w:hideMark/>
          </w:tcPr>
          <w:p w14:paraId="3E282384" w14:textId="77777777" w:rsidR="004F7484" w:rsidRPr="003F5AF2" w:rsidRDefault="004F7484" w:rsidP="004F7484">
            <w:pPr>
              <w:spacing w:line="240" w:lineRule="auto"/>
              <w:rPr>
                <w:rFonts w:eastAsia="Calibri"/>
                <w:lang w:bidi="ar-SA"/>
              </w:rPr>
            </w:pPr>
            <w:r w:rsidRPr="003F5AF2">
              <w:rPr>
                <w:rFonts w:eastAsia="Calibri"/>
                <w:lang w:bidi="ar-SA"/>
              </w:rPr>
              <w:t>444</w:t>
            </w:r>
          </w:p>
        </w:tc>
        <w:tc>
          <w:tcPr>
            <w:tcW w:w="966" w:type="dxa"/>
            <w:shd w:val="clear" w:color="auto" w:fill="FFFFFF"/>
            <w:tcMar>
              <w:top w:w="0" w:type="dxa"/>
              <w:left w:w="75" w:type="dxa"/>
              <w:bottom w:w="0" w:type="dxa"/>
              <w:right w:w="75" w:type="dxa"/>
            </w:tcMar>
            <w:vAlign w:val="center"/>
            <w:hideMark/>
          </w:tcPr>
          <w:p w14:paraId="24E753B3" w14:textId="77777777" w:rsidR="004F7484" w:rsidRPr="003F5AF2" w:rsidRDefault="004F7484" w:rsidP="004F7484">
            <w:pPr>
              <w:spacing w:line="240" w:lineRule="auto"/>
              <w:rPr>
                <w:rFonts w:eastAsia="Calibri"/>
                <w:lang w:bidi="ar-SA"/>
              </w:rPr>
            </w:pPr>
          </w:p>
        </w:tc>
        <w:tc>
          <w:tcPr>
            <w:tcW w:w="945" w:type="dxa"/>
            <w:shd w:val="clear" w:color="auto" w:fill="FFFFFF"/>
            <w:tcMar>
              <w:top w:w="0" w:type="dxa"/>
              <w:left w:w="75" w:type="dxa"/>
              <w:bottom w:w="0" w:type="dxa"/>
              <w:right w:w="75" w:type="dxa"/>
            </w:tcMar>
            <w:vAlign w:val="center"/>
            <w:hideMark/>
          </w:tcPr>
          <w:p w14:paraId="5982BE36" w14:textId="77777777" w:rsidR="004F7484" w:rsidRPr="003F5AF2" w:rsidRDefault="004F7484" w:rsidP="004F7484">
            <w:pPr>
              <w:spacing w:line="240" w:lineRule="auto"/>
              <w:rPr>
                <w:rFonts w:eastAsia="Calibri"/>
                <w:lang w:bidi="ar-SA"/>
              </w:rPr>
            </w:pPr>
          </w:p>
        </w:tc>
        <w:tc>
          <w:tcPr>
            <w:tcW w:w="650" w:type="dxa"/>
            <w:shd w:val="clear" w:color="auto" w:fill="FFFFFF"/>
            <w:tcMar>
              <w:top w:w="0" w:type="dxa"/>
              <w:left w:w="75" w:type="dxa"/>
              <w:bottom w:w="0" w:type="dxa"/>
              <w:right w:w="75" w:type="dxa"/>
            </w:tcMar>
            <w:vAlign w:val="center"/>
            <w:hideMark/>
          </w:tcPr>
          <w:p w14:paraId="07C802B3" w14:textId="77777777" w:rsidR="004F7484" w:rsidRPr="003F5AF2" w:rsidRDefault="004F7484" w:rsidP="004F7484">
            <w:pPr>
              <w:spacing w:line="240" w:lineRule="auto"/>
              <w:rPr>
                <w:rFonts w:eastAsia="Calibri"/>
                <w:lang w:bidi="ar-SA"/>
              </w:rPr>
            </w:pPr>
          </w:p>
        </w:tc>
        <w:tc>
          <w:tcPr>
            <w:tcW w:w="685" w:type="dxa"/>
            <w:shd w:val="clear" w:color="auto" w:fill="FFFFFF"/>
            <w:tcMar>
              <w:top w:w="0" w:type="dxa"/>
              <w:left w:w="75" w:type="dxa"/>
              <w:bottom w:w="0" w:type="dxa"/>
              <w:right w:w="75" w:type="dxa"/>
            </w:tcMar>
            <w:vAlign w:val="center"/>
            <w:hideMark/>
          </w:tcPr>
          <w:p w14:paraId="1F1C41C7" w14:textId="77777777" w:rsidR="004F7484" w:rsidRPr="003F5AF2" w:rsidRDefault="004F7484" w:rsidP="004F7484">
            <w:pPr>
              <w:spacing w:line="240" w:lineRule="auto"/>
              <w:rPr>
                <w:rFonts w:eastAsia="Calibri"/>
                <w:lang w:bidi="ar-SA"/>
              </w:rPr>
            </w:pPr>
          </w:p>
        </w:tc>
        <w:tc>
          <w:tcPr>
            <w:tcW w:w="1247" w:type="dxa"/>
            <w:shd w:val="clear" w:color="auto" w:fill="FFFFFF"/>
            <w:tcMar>
              <w:top w:w="0" w:type="dxa"/>
              <w:left w:w="75" w:type="dxa"/>
              <w:bottom w:w="0" w:type="dxa"/>
              <w:right w:w="75" w:type="dxa"/>
            </w:tcMar>
            <w:vAlign w:val="center"/>
            <w:hideMark/>
          </w:tcPr>
          <w:p w14:paraId="1A144457" w14:textId="77777777" w:rsidR="004F7484" w:rsidRPr="003F5AF2" w:rsidRDefault="004F7484" w:rsidP="004F7484">
            <w:pPr>
              <w:spacing w:line="240" w:lineRule="auto"/>
              <w:rPr>
                <w:rFonts w:eastAsia="Calibri"/>
                <w:lang w:bidi="ar-SA"/>
              </w:rPr>
            </w:pPr>
          </w:p>
        </w:tc>
      </w:tr>
    </w:tbl>
    <w:p w14:paraId="72839990"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.066(</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.048).</w:t>
      </w:r>
    </w:p>
    <w:p w14:paraId="3DA72C4A"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 xml:space="preserve"> *</w:t>
      </w:r>
      <w:r w:rsidRPr="003F5AF2">
        <w:rPr>
          <w:rFonts w:eastAsia="Calibri"/>
          <w:i/>
          <w:iCs/>
          <w:lang w:bidi="ar-SA"/>
        </w:rPr>
        <w:t>p</w:t>
      </w:r>
      <w:r w:rsidRPr="003F5AF2">
        <w:rPr>
          <w:rFonts w:eastAsia="Calibri"/>
          <w:lang w:bidi="ar-SA"/>
        </w:rPr>
        <w:t xml:space="preserve"> &lt; .05</w:t>
      </w:r>
    </w:p>
    <w:p w14:paraId="515AD9D7" w14:textId="77777777" w:rsidR="004F7484" w:rsidRPr="003F5AF2" w:rsidRDefault="004F7484" w:rsidP="004F7484">
      <w:pPr>
        <w:spacing w:line="240" w:lineRule="auto"/>
        <w:rPr>
          <w:rFonts w:eastAsia="Calibri"/>
          <w:lang w:bidi="ar-SA"/>
        </w:rPr>
      </w:pPr>
    </w:p>
    <w:p w14:paraId="2563E779" w14:textId="77777777" w:rsidR="004F7484" w:rsidRPr="003F5AF2" w:rsidRDefault="004F7484" w:rsidP="004F7484">
      <w:pPr>
        <w:spacing w:line="240" w:lineRule="auto"/>
        <w:rPr>
          <w:rFonts w:eastAsia="Calibri"/>
          <w:lang w:bidi="ar-SA"/>
        </w:rPr>
      </w:pPr>
    </w:p>
    <w:p w14:paraId="04B3C2AF" w14:textId="77777777" w:rsidR="004F7484" w:rsidRPr="003F5AF2" w:rsidRDefault="004F7484" w:rsidP="004F7484">
      <w:pPr>
        <w:spacing w:line="300" w:lineRule="atLeast"/>
        <w:rPr>
          <w:rFonts w:eastAsia="Calibri"/>
          <w:sz w:val="18"/>
          <w:szCs w:val="18"/>
          <w:lang w:bidi="ar-SA"/>
        </w:rPr>
      </w:pPr>
    </w:p>
    <w:p w14:paraId="7F40701D" w14:textId="77777777" w:rsidR="004F7484" w:rsidRPr="003F5AF2" w:rsidRDefault="004F7484" w:rsidP="004F7484">
      <w:pPr>
        <w:spacing w:line="300" w:lineRule="atLeast"/>
        <w:rPr>
          <w:rFonts w:eastAsia="Calibri"/>
          <w:sz w:val="18"/>
          <w:szCs w:val="18"/>
          <w:lang w:bidi="ar-SA"/>
        </w:rPr>
      </w:pPr>
    </w:p>
    <w:p w14:paraId="6619FFBE" w14:textId="77777777" w:rsidR="004F7484" w:rsidRPr="003F5AF2" w:rsidRDefault="004F7484" w:rsidP="004F7484">
      <w:pPr>
        <w:spacing w:line="300" w:lineRule="atLeast"/>
        <w:rPr>
          <w:rFonts w:eastAsia="Calibri"/>
          <w:sz w:val="18"/>
          <w:szCs w:val="18"/>
          <w:lang w:bidi="ar-SA"/>
        </w:rPr>
      </w:pPr>
    </w:p>
    <w:p w14:paraId="0E751BEE" w14:textId="77777777" w:rsidR="004F7484" w:rsidRPr="003F5AF2" w:rsidRDefault="004F7484" w:rsidP="004F7484">
      <w:pPr>
        <w:spacing w:line="300" w:lineRule="atLeast"/>
        <w:rPr>
          <w:rFonts w:eastAsia="Calibri"/>
          <w:sz w:val="18"/>
          <w:szCs w:val="18"/>
          <w:lang w:bidi="ar-SA"/>
        </w:rPr>
      </w:pPr>
    </w:p>
    <w:p w14:paraId="3DBD2F43" w14:textId="77777777" w:rsidR="004F7484" w:rsidRPr="003F5AF2" w:rsidRDefault="004F7484" w:rsidP="004F7484">
      <w:pPr>
        <w:spacing w:line="240" w:lineRule="auto"/>
        <w:rPr>
          <w:rFonts w:eastAsia="Calibri"/>
          <w:lang w:bidi="ar-SA"/>
        </w:rPr>
      </w:pPr>
    </w:p>
    <w:p w14:paraId="1DCAE0DA" w14:textId="2F02E706" w:rsidR="004F7484" w:rsidRPr="003F5AF2" w:rsidRDefault="00930993" w:rsidP="00930993">
      <w:pPr>
        <w:pStyle w:val="Caption"/>
        <w:keepNext/>
      </w:pPr>
      <w:bookmarkStart w:id="117" w:name="_Toc520840130"/>
      <w:r w:rsidRPr="003F5AF2">
        <w:lastRenderedPageBreak/>
        <w:t>Table</w:t>
      </w:r>
      <w:r w:rsidR="004915B2">
        <w:t>25</w:t>
      </w:r>
      <w:r w:rsidRPr="003F5AF2">
        <w:t>.</w:t>
      </w:r>
      <w:r w:rsidR="00687CEF" w:rsidRPr="003F5AF2">
        <w:t xml:space="preserve"> ANCOVA Summary T</w:t>
      </w:r>
      <w:r w:rsidRPr="003F5AF2">
        <w:t>able for Perceived Fear (Diet)</w:t>
      </w:r>
      <w:bookmarkEnd w:id="117"/>
    </w:p>
    <w:tbl>
      <w:tblPr>
        <w:tblW w:w="8130" w:type="dxa"/>
        <w:tblCellMar>
          <w:left w:w="0" w:type="dxa"/>
          <w:right w:w="0" w:type="dxa"/>
        </w:tblCellMar>
        <w:tblLook w:val="04A0" w:firstRow="1" w:lastRow="0" w:firstColumn="1" w:lastColumn="0" w:noHBand="0" w:noVBand="1"/>
      </w:tblPr>
      <w:tblGrid>
        <w:gridCol w:w="1908"/>
        <w:gridCol w:w="966"/>
        <w:gridCol w:w="1028"/>
        <w:gridCol w:w="950"/>
        <w:gridCol w:w="836"/>
        <w:gridCol w:w="1322"/>
        <w:gridCol w:w="1120"/>
      </w:tblGrid>
      <w:tr w:rsidR="004F7484" w:rsidRPr="003F5AF2" w14:paraId="1019889B" w14:textId="77777777" w:rsidTr="004F7484">
        <w:tc>
          <w:tcPr>
            <w:tcW w:w="1908"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0B20D7ED" w14:textId="77777777" w:rsidR="004F7484" w:rsidRPr="003F5AF2" w:rsidRDefault="004F7484" w:rsidP="004F7484">
            <w:pPr>
              <w:spacing w:line="240" w:lineRule="atLeast"/>
              <w:rPr>
                <w:rFonts w:eastAsia="Calibri"/>
                <w:lang w:bidi="ar-SA"/>
              </w:rPr>
            </w:pPr>
            <w:r w:rsidRPr="003F5AF2">
              <w:rPr>
                <w:rFonts w:eastAsia="Calibri"/>
                <w:lang w:bidi="ar-SA"/>
              </w:rPr>
              <w:t>Source</w:t>
            </w:r>
          </w:p>
        </w:tc>
        <w:tc>
          <w:tcPr>
            <w:tcW w:w="966"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06085294" w14:textId="77777777" w:rsidR="004F7484" w:rsidRPr="003F5AF2" w:rsidRDefault="004F7484" w:rsidP="004F7484">
            <w:pPr>
              <w:spacing w:line="240" w:lineRule="atLeast"/>
              <w:jc w:val="center"/>
              <w:rPr>
                <w:rFonts w:eastAsia="Calibri"/>
                <w:i/>
                <w:lang w:bidi="ar-SA"/>
              </w:rPr>
            </w:pPr>
            <w:proofErr w:type="spellStart"/>
            <w:r w:rsidRPr="003F5AF2">
              <w:rPr>
                <w:rFonts w:eastAsia="Calibri"/>
                <w:i/>
                <w:lang w:bidi="ar-SA"/>
              </w:rPr>
              <w:t>df</w:t>
            </w:r>
            <w:proofErr w:type="spellEnd"/>
          </w:p>
        </w:tc>
        <w:tc>
          <w:tcPr>
            <w:tcW w:w="1028"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0854A314" w14:textId="77777777" w:rsidR="004F7484" w:rsidRPr="003F5AF2" w:rsidRDefault="004F7484" w:rsidP="004F7484">
            <w:pPr>
              <w:spacing w:line="240" w:lineRule="atLeast"/>
              <w:jc w:val="center"/>
              <w:rPr>
                <w:rFonts w:eastAsia="Calibri"/>
                <w:i/>
                <w:lang w:bidi="ar-SA"/>
              </w:rPr>
            </w:pPr>
            <w:r w:rsidRPr="003F5AF2">
              <w:rPr>
                <w:rFonts w:eastAsia="Calibri"/>
                <w:i/>
                <w:lang w:bidi="ar-SA"/>
              </w:rPr>
              <w:t>MS</w:t>
            </w:r>
          </w:p>
        </w:tc>
        <w:tc>
          <w:tcPr>
            <w:tcW w:w="950"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3200E94B" w14:textId="77777777" w:rsidR="004F7484" w:rsidRPr="003F5AF2" w:rsidRDefault="004F7484" w:rsidP="004F7484">
            <w:pPr>
              <w:spacing w:line="240" w:lineRule="atLeast"/>
              <w:jc w:val="center"/>
              <w:rPr>
                <w:rFonts w:eastAsia="Calibri"/>
                <w:i/>
                <w:lang w:bidi="ar-SA"/>
              </w:rPr>
            </w:pPr>
            <w:r w:rsidRPr="003F5AF2">
              <w:rPr>
                <w:rFonts w:eastAsia="Calibri"/>
                <w:i/>
                <w:lang w:bidi="ar-SA"/>
              </w:rPr>
              <w:t>F</w:t>
            </w:r>
          </w:p>
        </w:tc>
        <w:tc>
          <w:tcPr>
            <w:tcW w:w="836"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6802B078" w14:textId="77777777" w:rsidR="004F7484" w:rsidRPr="003F5AF2" w:rsidRDefault="004F7484" w:rsidP="004F7484">
            <w:pPr>
              <w:spacing w:line="240" w:lineRule="atLeast"/>
              <w:jc w:val="center"/>
              <w:rPr>
                <w:rFonts w:eastAsia="Calibri"/>
                <w:i/>
                <w:lang w:bidi="ar-SA"/>
              </w:rPr>
            </w:pPr>
            <w:r w:rsidRPr="003F5AF2">
              <w:rPr>
                <w:rFonts w:eastAsia="Calibri"/>
                <w:i/>
                <w:lang w:bidi="ar-SA"/>
              </w:rPr>
              <w:t>p</w:t>
            </w:r>
          </w:p>
        </w:tc>
        <w:tc>
          <w:tcPr>
            <w:tcW w:w="1322"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4A38DDB6" w14:textId="77777777" w:rsidR="004F7484" w:rsidRPr="003F5AF2" w:rsidRDefault="004F7484" w:rsidP="004F7484">
            <w:pPr>
              <w:spacing w:line="240" w:lineRule="atLeast"/>
              <w:jc w:val="center"/>
              <w:rPr>
                <w:rFonts w:eastAsia="Calibri"/>
                <w:i/>
                <w:lang w:bidi="ar-SA"/>
              </w:rPr>
            </w:pPr>
            <w:r w:rsidRPr="003F5AF2">
              <w:rPr>
                <w:rFonts w:ascii="Calibri" w:hAnsi="Calibri"/>
                <w:i/>
              </w:rPr>
              <w:t>η</w:t>
            </w:r>
            <w:r w:rsidRPr="003F5AF2">
              <w:rPr>
                <w:rFonts w:ascii="Calibri" w:hAnsi="Calibri"/>
                <w:i/>
                <w:vertAlign w:val="superscript"/>
              </w:rPr>
              <w:t>2</w:t>
            </w:r>
            <w:r w:rsidRPr="003F5AF2">
              <w:rPr>
                <w:rFonts w:ascii="Calibri" w:hAnsi="Calibri"/>
                <w:i/>
                <w:vertAlign w:val="subscript"/>
              </w:rPr>
              <w:t>part</w:t>
            </w:r>
          </w:p>
        </w:tc>
        <w:tc>
          <w:tcPr>
            <w:tcW w:w="1120"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029E5B19" w14:textId="77777777" w:rsidR="004F7484" w:rsidRPr="003F5AF2" w:rsidRDefault="004F7484" w:rsidP="004F7484">
            <w:pPr>
              <w:spacing w:line="240" w:lineRule="atLeast"/>
              <w:jc w:val="center"/>
              <w:rPr>
                <w:rFonts w:eastAsia="Calibri"/>
                <w:i/>
                <w:lang w:bidi="ar-SA"/>
              </w:rPr>
            </w:pPr>
            <w:r w:rsidRPr="003F5AF2">
              <w:rPr>
                <w:rFonts w:eastAsia="Calibri"/>
                <w:i/>
                <w:lang w:bidi="ar-SA"/>
              </w:rPr>
              <w:t>Observed Power</w:t>
            </w:r>
          </w:p>
        </w:tc>
      </w:tr>
      <w:tr w:rsidR="004F7484" w:rsidRPr="003F5AF2" w14:paraId="7B1BB7C5" w14:textId="77777777" w:rsidTr="004F7484">
        <w:tc>
          <w:tcPr>
            <w:tcW w:w="1908" w:type="dxa"/>
            <w:tcBorders>
              <w:top w:val="single" w:sz="4" w:space="0" w:color="auto"/>
            </w:tcBorders>
            <w:shd w:val="clear" w:color="auto" w:fill="auto"/>
            <w:tcMar>
              <w:top w:w="0" w:type="dxa"/>
              <w:left w:w="75" w:type="dxa"/>
              <w:bottom w:w="0" w:type="dxa"/>
              <w:right w:w="75" w:type="dxa"/>
            </w:tcMar>
            <w:hideMark/>
          </w:tcPr>
          <w:p w14:paraId="3E9A5078" w14:textId="77777777" w:rsidR="004F7484" w:rsidRPr="003F5AF2" w:rsidRDefault="004F7484" w:rsidP="004F7484">
            <w:pPr>
              <w:spacing w:line="240" w:lineRule="atLeast"/>
              <w:rPr>
                <w:rFonts w:eastAsia="Calibri"/>
                <w:lang w:bidi="ar-SA"/>
              </w:rPr>
            </w:pPr>
            <w:proofErr w:type="spellStart"/>
            <w:r w:rsidRPr="003F5AF2">
              <w:rPr>
                <w:rFonts w:eastAsia="Calibri"/>
                <w:lang w:bidi="ar-SA"/>
              </w:rPr>
              <w:t>Diet_Behavior</w:t>
            </w:r>
            <w:proofErr w:type="spellEnd"/>
          </w:p>
        </w:tc>
        <w:tc>
          <w:tcPr>
            <w:tcW w:w="966" w:type="dxa"/>
            <w:tcBorders>
              <w:top w:val="single" w:sz="4" w:space="0" w:color="auto"/>
            </w:tcBorders>
            <w:shd w:val="clear" w:color="auto" w:fill="auto"/>
            <w:tcMar>
              <w:top w:w="0" w:type="dxa"/>
              <w:left w:w="75" w:type="dxa"/>
              <w:bottom w:w="0" w:type="dxa"/>
              <w:right w:w="75" w:type="dxa"/>
            </w:tcMar>
            <w:hideMark/>
          </w:tcPr>
          <w:p w14:paraId="410DD1E0"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28" w:type="dxa"/>
            <w:tcBorders>
              <w:top w:val="single" w:sz="4" w:space="0" w:color="auto"/>
            </w:tcBorders>
            <w:shd w:val="clear" w:color="auto" w:fill="auto"/>
            <w:tcMar>
              <w:top w:w="0" w:type="dxa"/>
              <w:left w:w="75" w:type="dxa"/>
              <w:bottom w:w="0" w:type="dxa"/>
              <w:right w:w="75" w:type="dxa"/>
            </w:tcMar>
            <w:hideMark/>
          </w:tcPr>
          <w:p w14:paraId="4A3966C0" w14:textId="77777777" w:rsidR="004F7484" w:rsidRPr="003F5AF2" w:rsidRDefault="004F7484" w:rsidP="004F7484">
            <w:pPr>
              <w:spacing w:line="240" w:lineRule="atLeast"/>
              <w:jc w:val="right"/>
              <w:rPr>
                <w:rFonts w:eastAsia="Calibri"/>
                <w:lang w:bidi="ar-SA"/>
              </w:rPr>
            </w:pPr>
            <w:r w:rsidRPr="003F5AF2">
              <w:rPr>
                <w:rFonts w:eastAsia="Calibri"/>
                <w:lang w:bidi="ar-SA"/>
              </w:rPr>
              <w:t>.576</w:t>
            </w:r>
          </w:p>
        </w:tc>
        <w:tc>
          <w:tcPr>
            <w:tcW w:w="950" w:type="dxa"/>
            <w:tcBorders>
              <w:top w:val="single" w:sz="4" w:space="0" w:color="auto"/>
            </w:tcBorders>
            <w:shd w:val="clear" w:color="auto" w:fill="auto"/>
            <w:tcMar>
              <w:top w:w="0" w:type="dxa"/>
              <w:left w:w="75" w:type="dxa"/>
              <w:bottom w:w="0" w:type="dxa"/>
              <w:right w:w="75" w:type="dxa"/>
            </w:tcMar>
            <w:hideMark/>
          </w:tcPr>
          <w:p w14:paraId="1727AE91" w14:textId="77777777" w:rsidR="004F7484" w:rsidRPr="003F5AF2" w:rsidRDefault="004F7484" w:rsidP="004F7484">
            <w:pPr>
              <w:spacing w:line="240" w:lineRule="atLeast"/>
              <w:jc w:val="right"/>
              <w:rPr>
                <w:rFonts w:eastAsia="Calibri"/>
                <w:lang w:bidi="ar-SA"/>
              </w:rPr>
            </w:pPr>
            <w:r w:rsidRPr="003F5AF2">
              <w:rPr>
                <w:rFonts w:eastAsia="Calibri"/>
                <w:lang w:bidi="ar-SA"/>
              </w:rPr>
              <w:t>.199</w:t>
            </w:r>
          </w:p>
        </w:tc>
        <w:tc>
          <w:tcPr>
            <w:tcW w:w="836" w:type="dxa"/>
            <w:tcBorders>
              <w:top w:val="single" w:sz="4" w:space="0" w:color="auto"/>
            </w:tcBorders>
            <w:shd w:val="clear" w:color="auto" w:fill="auto"/>
            <w:tcMar>
              <w:top w:w="0" w:type="dxa"/>
              <w:left w:w="75" w:type="dxa"/>
              <w:bottom w:w="0" w:type="dxa"/>
              <w:right w:w="75" w:type="dxa"/>
            </w:tcMar>
            <w:hideMark/>
          </w:tcPr>
          <w:p w14:paraId="6860A9D8" w14:textId="77777777" w:rsidR="004F7484" w:rsidRPr="003F5AF2" w:rsidRDefault="004F7484" w:rsidP="004F7484">
            <w:pPr>
              <w:spacing w:line="240" w:lineRule="atLeast"/>
              <w:jc w:val="right"/>
              <w:rPr>
                <w:rFonts w:eastAsia="Calibri"/>
                <w:lang w:bidi="ar-SA"/>
              </w:rPr>
            </w:pPr>
            <w:r w:rsidRPr="003F5AF2">
              <w:rPr>
                <w:rFonts w:eastAsia="Calibri"/>
                <w:lang w:bidi="ar-SA"/>
              </w:rPr>
              <w:t>.656</w:t>
            </w:r>
          </w:p>
        </w:tc>
        <w:tc>
          <w:tcPr>
            <w:tcW w:w="1322" w:type="dxa"/>
            <w:tcBorders>
              <w:top w:val="single" w:sz="4" w:space="0" w:color="auto"/>
            </w:tcBorders>
            <w:shd w:val="clear" w:color="auto" w:fill="auto"/>
            <w:tcMar>
              <w:top w:w="0" w:type="dxa"/>
              <w:left w:w="75" w:type="dxa"/>
              <w:bottom w:w="0" w:type="dxa"/>
              <w:right w:w="75" w:type="dxa"/>
            </w:tcMar>
            <w:hideMark/>
          </w:tcPr>
          <w:p w14:paraId="5F60B402" w14:textId="77777777" w:rsidR="004F7484" w:rsidRPr="003F5AF2" w:rsidRDefault="004F7484" w:rsidP="004F7484">
            <w:pPr>
              <w:spacing w:line="240" w:lineRule="atLeast"/>
              <w:jc w:val="right"/>
              <w:rPr>
                <w:rFonts w:eastAsia="Calibri"/>
                <w:lang w:bidi="ar-SA"/>
              </w:rPr>
            </w:pPr>
            <w:r w:rsidRPr="003F5AF2">
              <w:rPr>
                <w:rFonts w:eastAsia="Calibri"/>
                <w:lang w:bidi="ar-SA"/>
              </w:rPr>
              <w:t>.000</w:t>
            </w:r>
          </w:p>
        </w:tc>
        <w:tc>
          <w:tcPr>
            <w:tcW w:w="1120" w:type="dxa"/>
            <w:tcBorders>
              <w:top w:val="single" w:sz="4" w:space="0" w:color="auto"/>
            </w:tcBorders>
            <w:shd w:val="clear" w:color="auto" w:fill="auto"/>
            <w:tcMar>
              <w:top w:w="0" w:type="dxa"/>
              <w:left w:w="75" w:type="dxa"/>
              <w:bottom w:w="0" w:type="dxa"/>
              <w:right w:w="75" w:type="dxa"/>
            </w:tcMar>
            <w:hideMark/>
          </w:tcPr>
          <w:p w14:paraId="1BE6AA30" w14:textId="77777777" w:rsidR="004F7484" w:rsidRPr="003F5AF2" w:rsidRDefault="004F7484" w:rsidP="004F7484">
            <w:pPr>
              <w:spacing w:line="240" w:lineRule="atLeast"/>
              <w:jc w:val="right"/>
              <w:rPr>
                <w:rFonts w:eastAsia="Calibri"/>
                <w:lang w:bidi="ar-SA"/>
              </w:rPr>
            </w:pPr>
            <w:r w:rsidRPr="003F5AF2">
              <w:rPr>
                <w:rFonts w:eastAsia="Calibri"/>
                <w:lang w:bidi="ar-SA"/>
              </w:rPr>
              <w:t>.073</w:t>
            </w:r>
          </w:p>
        </w:tc>
      </w:tr>
      <w:tr w:rsidR="004F7484" w:rsidRPr="003F5AF2" w14:paraId="40600088" w14:textId="77777777" w:rsidTr="004F7484">
        <w:tc>
          <w:tcPr>
            <w:tcW w:w="1908" w:type="dxa"/>
            <w:shd w:val="clear" w:color="auto" w:fill="auto"/>
            <w:tcMar>
              <w:top w:w="0" w:type="dxa"/>
              <w:left w:w="75" w:type="dxa"/>
              <w:bottom w:w="0" w:type="dxa"/>
              <w:right w:w="75" w:type="dxa"/>
            </w:tcMar>
            <w:hideMark/>
          </w:tcPr>
          <w:p w14:paraId="7165F394" w14:textId="77777777" w:rsidR="004F7484" w:rsidRPr="003F5AF2" w:rsidRDefault="004F7484" w:rsidP="004F7484">
            <w:pPr>
              <w:spacing w:line="240" w:lineRule="atLeast"/>
              <w:rPr>
                <w:rFonts w:eastAsia="Calibri"/>
                <w:lang w:bidi="ar-SA"/>
              </w:rPr>
            </w:pPr>
            <w:r w:rsidRPr="003F5AF2">
              <w:rPr>
                <w:rFonts w:eastAsia="Calibri"/>
                <w:lang w:bidi="ar-SA"/>
              </w:rPr>
              <w:t>Threat</w:t>
            </w:r>
          </w:p>
        </w:tc>
        <w:tc>
          <w:tcPr>
            <w:tcW w:w="966" w:type="dxa"/>
            <w:shd w:val="clear" w:color="auto" w:fill="auto"/>
            <w:tcMar>
              <w:top w:w="0" w:type="dxa"/>
              <w:left w:w="75" w:type="dxa"/>
              <w:bottom w:w="0" w:type="dxa"/>
              <w:right w:w="75" w:type="dxa"/>
            </w:tcMar>
            <w:hideMark/>
          </w:tcPr>
          <w:p w14:paraId="6F3E6E12"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28" w:type="dxa"/>
            <w:shd w:val="clear" w:color="auto" w:fill="auto"/>
            <w:tcMar>
              <w:top w:w="0" w:type="dxa"/>
              <w:left w:w="75" w:type="dxa"/>
              <w:bottom w:w="0" w:type="dxa"/>
              <w:right w:w="75" w:type="dxa"/>
            </w:tcMar>
            <w:hideMark/>
          </w:tcPr>
          <w:p w14:paraId="4911ABBD" w14:textId="77777777" w:rsidR="004F7484" w:rsidRPr="003F5AF2" w:rsidRDefault="004F7484" w:rsidP="004F7484">
            <w:pPr>
              <w:spacing w:line="240" w:lineRule="atLeast"/>
              <w:jc w:val="right"/>
              <w:rPr>
                <w:rFonts w:eastAsia="Calibri"/>
                <w:lang w:bidi="ar-SA"/>
              </w:rPr>
            </w:pPr>
            <w:r w:rsidRPr="003F5AF2">
              <w:rPr>
                <w:rFonts w:eastAsia="Calibri"/>
                <w:lang w:bidi="ar-SA"/>
              </w:rPr>
              <w:t>.966</w:t>
            </w:r>
          </w:p>
        </w:tc>
        <w:tc>
          <w:tcPr>
            <w:tcW w:w="950" w:type="dxa"/>
            <w:shd w:val="clear" w:color="auto" w:fill="auto"/>
            <w:tcMar>
              <w:top w:w="0" w:type="dxa"/>
              <w:left w:w="75" w:type="dxa"/>
              <w:bottom w:w="0" w:type="dxa"/>
              <w:right w:w="75" w:type="dxa"/>
            </w:tcMar>
            <w:hideMark/>
          </w:tcPr>
          <w:p w14:paraId="45F64D99" w14:textId="77777777" w:rsidR="004F7484" w:rsidRPr="003F5AF2" w:rsidRDefault="004F7484" w:rsidP="004F7484">
            <w:pPr>
              <w:spacing w:line="240" w:lineRule="atLeast"/>
              <w:jc w:val="right"/>
              <w:rPr>
                <w:rFonts w:eastAsia="Calibri"/>
                <w:lang w:bidi="ar-SA"/>
              </w:rPr>
            </w:pPr>
            <w:r w:rsidRPr="003F5AF2">
              <w:rPr>
                <w:rFonts w:eastAsia="Calibri"/>
                <w:lang w:bidi="ar-SA"/>
              </w:rPr>
              <w:t>.334</w:t>
            </w:r>
          </w:p>
        </w:tc>
        <w:tc>
          <w:tcPr>
            <w:tcW w:w="836" w:type="dxa"/>
            <w:shd w:val="clear" w:color="auto" w:fill="auto"/>
            <w:tcMar>
              <w:top w:w="0" w:type="dxa"/>
              <w:left w:w="75" w:type="dxa"/>
              <w:bottom w:w="0" w:type="dxa"/>
              <w:right w:w="75" w:type="dxa"/>
            </w:tcMar>
            <w:hideMark/>
          </w:tcPr>
          <w:p w14:paraId="150BBB8E" w14:textId="77777777" w:rsidR="004F7484" w:rsidRPr="003F5AF2" w:rsidRDefault="004F7484" w:rsidP="004F7484">
            <w:pPr>
              <w:spacing w:line="240" w:lineRule="atLeast"/>
              <w:jc w:val="right"/>
              <w:rPr>
                <w:rFonts w:eastAsia="Calibri"/>
                <w:lang w:bidi="ar-SA"/>
              </w:rPr>
            </w:pPr>
            <w:r w:rsidRPr="003F5AF2">
              <w:rPr>
                <w:rFonts w:eastAsia="Calibri"/>
                <w:lang w:bidi="ar-SA"/>
              </w:rPr>
              <w:t>.564</w:t>
            </w:r>
          </w:p>
        </w:tc>
        <w:tc>
          <w:tcPr>
            <w:tcW w:w="1322" w:type="dxa"/>
            <w:shd w:val="clear" w:color="auto" w:fill="auto"/>
            <w:tcMar>
              <w:top w:w="0" w:type="dxa"/>
              <w:left w:w="75" w:type="dxa"/>
              <w:bottom w:w="0" w:type="dxa"/>
              <w:right w:w="75" w:type="dxa"/>
            </w:tcMar>
            <w:hideMark/>
          </w:tcPr>
          <w:p w14:paraId="7E26E94F" w14:textId="77777777" w:rsidR="004F7484" w:rsidRPr="003F5AF2" w:rsidRDefault="004F7484" w:rsidP="004F7484">
            <w:pPr>
              <w:spacing w:line="240" w:lineRule="atLeast"/>
              <w:jc w:val="right"/>
              <w:rPr>
                <w:rFonts w:eastAsia="Calibri"/>
                <w:lang w:bidi="ar-SA"/>
              </w:rPr>
            </w:pPr>
            <w:r w:rsidRPr="003F5AF2">
              <w:rPr>
                <w:rFonts w:eastAsia="Calibri"/>
                <w:lang w:bidi="ar-SA"/>
              </w:rPr>
              <w:t>.001</w:t>
            </w:r>
          </w:p>
        </w:tc>
        <w:tc>
          <w:tcPr>
            <w:tcW w:w="1120" w:type="dxa"/>
            <w:shd w:val="clear" w:color="auto" w:fill="auto"/>
            <w:tcMar>
              <w:top w:w="0" w:type="dxa"/>
              <w:left w:w="75" w:type="dxa"/>
              <w:bottom w:w="0" w:type="dxa"/>
              <w:right w:w="75" w:type="dxa"/>
            </w:tcMar>
            <w:hideMark/>
          </w:tcPr>
          <w:p w14:paraId="35D17AC7" w14:textId="77777777" w:rsidR="004F7484" w:rsidRPr="003F5AF2" w:rsidRDefault="004F7484" w:rsidP="004F7484">
            <w:pPr>
              <w:spacing w:line="240" w:lineRule="atLeast"/>
              <w:jc w:val="right"/>
              <w:rPr>
                <w:rFonts w:eastAsia="Calibri"/>
                <w:lang w:bidi="ar-SA"/>
              </w:rPr>
            </w:pPr>
            <w:r w:rsidRPr="003F5AF2">
              <w:rPr>
                <w:rFonts w:eastAsia="Calibri"/>
                <w:lang w:bidi="ar-SA"/>
              </w:rPr>
              <w:t>.089</w:t>
            </w:r>
          </w:p>
        </w:tc>
      </w:tr>
      <w:tr w:rsidR="004F7484" w:rsidRPr="003F5AF2" w14:paraId="6C450156" w14:textId="77777777" w:rsidTr="004F7484">
        <w:tc>
          <w:tcPr>
            <w:tcW w:w="1908" w:type="dxa"/>
            <w:shd w:val="clear" w:color="auto" w:fill="auto"/>
            <w:tcMar>
              <w:top w:w="0" w:type="dxa"/>
              <w:left w:w="75" w:type="dxa"/>
              <w:bottom w:w="0" w:type="dxa"/>
              <w:right w:w="75" w:type="dxa"/>
            </w:tcMar>
            <w:hideMark/>
          </w:tcPr>
          <w:p w14:paraId="3E012BE3" w14:textId="77777777" w:rsidR="004F7484" w:rsidRPr="003F5AF2" w:rsidRDefault="004F7484" w:rsidP="004F7484">
            <w:pPr>
              <w:spacing w:line="240" w:lineRule="atLeast"/>
              <w:rPr>
                <w:rFonts w:eastAsia="Calibri"/>
                <w:lang w:bidi="ar-SA"/>
              </w:rPr>
            </w:pPr>
            <w:r w:rsidRPr="003F5AF2">
              <w:rPr>
                <w:rFonts w:eastAsia="Calibri"/>
                <w:lang w:bidi="ar-SA"/>
              </w:rPr>
              <w:t>Efficacy</w:t>
            </w:r>
          </w:p>
        </w:tc>
        <w:tc>
          <w:tcPr>
            <w:tcW w:w="966" w:type="dxa"/>
            <w:shd w:val="clear" w:color="auto" w:fill="auto"/>
            <w:tcMar>
              <w:top w:w="0" w:type="dxa"/>
              <w:left w:w="75" w:type="dxa"/>
              <w:bottom w:w="0" w:type="dxa"/>
              <w:right w:w="75" w:type="dxa"/>
            </w:tcMar>
            <w:hideMark/>
          </w:tcPr>
          <w:p w14:paraId="4DFD6C12"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28" w:type="dxa"/>
            <w:shd w:val="clear" w:color="auto" w:fill="auto"/>
            <w:tcMar>
              <w:top w:w="0" w:type="dxa"/>
              <w:left w:w="75" w:type="dxa"/>
              <w:bottom w:w="0" w:type="dxa"/>
              <w:right w:w="75" w:type="dxa"/>
            </w:tcMar>
            <w:hideMark/>
          </w:tcPr>
          <w:p w14:paraId="0E27C8C2" w14:textId="77777777" w:rsidR="004F7484" w:rsidRPr="003F5AF2" w:rsidRDefault="004F7484" w:rsidP="004F7484">
            <w:pPr>
              <w:spacing w:line="240" w:lineRule="atLeast"/>
              <w:jc w:val="right"/>
              <w:rPr>
                <w:rFonts w:eastAsia="Calibri"/>
                <w:lang w:bidi="ar-SA"/>
              </w:rPr>
            </w:pPr>
            <w:r w:rsidRPr="003F5AF2">
              <w:rPr>
                <w:rFonts w:eastAsia="Calibri"/>
                <w:lang w:bidi="ar-SA"/>
              </w:rPr>
              <w:t>2.634</w:t>
            </w:r>
          </w:p>
        </w:tc>
        <w:tc>
          <w:tcPr>
            <w:tcW w:w="950" w:type="dxa"/>
            <w:shd w:val="clear" w:color="auto" w:fill="auto"/>
            <w:tcMar>
              <w:top w:w="0" w:type="dxa"/>
              <w:left w:w="75" w:type="dxa"/>
              <w:bottom w:w="0" w:type="dxa"/>
              <w:right w:w="75" w:type="dxa"/>
            </w:tcMar>
            <w:hideMark/>
          </w:tcPr>
          <w:p w14:paraId="274D6244" w14:textId="77777777" w:rsidR="004F7484" w:rsidRPr="003F5AF2" w:rsidRDefault="004F7484" w:rsidP="004F7484">
            <w:pPr>
              <w:spacing w:line="240" w:lineRule="atLeast"/>
              <w:jc w:val="right"/>
              <w:rPr>
                <w:rFonts w:eastAsia="Calibri"/>
                <w:lang w:bidi="ar-SA"/>
              </w:rPr>
            </w:pPr>
            <w:r w:rsidRPr="003F5AF2">
              <w:rPr>
                <w:rFonts w:eastAsia="Calibri"/>
                <w:lang w:bidi="ar-SA"/>
              </w:rPr>
              <w:t>.910</w:t>
            </w:r>
          </w:p>
        </w:tc>
        <w:tc>
          <w:tcPr>
            <w:tcW w:w="836" w:type="dxa"/>
            <w:shd w:val="clear" w:color="auto" w:fill="auto"/>
            <w:tcMar>
              <w:top w:w="0" w:type="dxa"/>
              <w:left w:w="75" w:type="dxa"/>
              <w:bottom w:w="0" w:type="dxa"/>
              <w:right w:w="75" w:type="dxa"/>
            </w:tcMar>
            <w:hideMark/>
          </w:tcPr>
          <w:p w14:paraId="5EBF8F7C" w14:textId="77777777" w:rsidR="004F7484" w:rsidRPr="003F5AF2" w:rsidRDefault="004F7484" w:rsidP="004F7484">
            <w:pPr>
              <w:spacing w:line="240" w:lineRule="atLeast"/>
              <w:jc w:val="right"/>
              <w:rPr>
                <w:rFonts w:eastAsia="Calibri"/>
                <w:lang w:bidi="ar-SA"/>
              </w:rPr>
            </w:pPr>
            <w:r w:rsidRPr="003F5AF2">
              <w:rPr>
                <w:rFonts w:eastAsia="Calibri"/>
                <w:lang w:bidi="ar-SA"/>
              </w:rPr>
              <w:t>.341</w:t>
            </w:r>
          </w:p>
        </w:tc>
        <w:tc>
          <w:tcPr>
            <w:tcW w:w="1322" w:type="dxa"/>
            <w:shd w:val="clear" w:color="auto" w:fill="auto"/>
            <w:tcMar>
              <w:top w:w="0" w:type="dxa"/>
              <w:left w:w="75" w:type="dxa"/>
              <w:bottom w:w="0" w:type="dxa"/>
              <w:right w:w="75" w:type="dxa"/>
            </w:tcMar>
            <w:hideMark/>
          </w:tcPr>
          <w:p w14:paraId="75F07E81" w14:textId="77777777" w:rsidR="004F7484" w:rsidRPr="003F5AF2" w:rsidRDefault="004F7484" w:rsidP="004F7484">
            <w:pPr>
              <w:spacing w:line="240" w:lineRule="atLeast"/>
              <w:jc w:val="right"/>
              <w:rPr>
                <w:rFonts w:eastAsia="Calibri"/>
                <w:lang w:bidi="ar-SA"/>
              </w:rPr>
            </w:pPr>
            <w:r w:rsidRPr="003F5AF2">
              <w:rPr>
                <w:rFonts w:eastAsia="Calibri"/>
                <w:lang w:bidi="ar-SA"/>
              </w:rPr>
              <w:t>.002</w:t>
            </w:r>
          </w:p>
        </w:tc>
        <w:tc>
          <w:tcPr>
            <w:tcW w:w="1120" w:type="dxa"/>
            <w:shd w:val="clear" w:color="auto" w:fill="auto"/>
            <w:tcMar>
              <w:top w:w="0" w:type="dxa"/>
              <w:left w:w="75" w:type="dxa"/>
              <w:bottom w:w="0" w:type="dxa"/>
              <w:right w:w="75" w:type="dxa"/>
            </w:tcMar>
            <w:hideMark/>
          </w:tcPr>
          <w:p w14:paraId="263221BC" w14:textId="77777777" w:rsidR="004F7484" w:rsidRPr="003F5AF2" w:rsidRDefault="004F7484" w:rsidP="004F7484">
            <w:pPr>
              <w:spacing w:line="240" w:lineRule="atLeast"/>
              <w:jc w:val="right"/>
              <w:rPr>
                <w:rFonts w:eastAsia="Calibri"/>
                <w:lang w:bidi="ar-SA"/>
              </w:rPr>
            </w:pPr>
            <w:r w:rsidRPr="003F5AF2">
              <w:rPr>
                <w:rFonts w:eastAsia="Calibri"/>
                <w:lang w:bidi="ar-SA"/>
              </w:rPr>
              <w:t>.159</w:t>
            </w:r>
          </w:p>
        </w:tc>
      </w:tr>
      <w:tr w:rsidR="004F7484" w:rsidRPr="003F5AF2" w14:paraId="4EF7E956" w14:textId="77777777" w:rsidTr="004F7484">
        <w:tc>
          <w:tcPr>
            <w:tcW w:w="1908" w:type="dxa"/>
            <w:shd w:val="clear" w:color="auto" w:fill="auto"/>
            <w:tcMar>
              <w:top w:w="0" w:type="dxa"/>
              <w:left w:w="75" w:type="dxa"/>
              <w:bottom w:w="0" w:type="dxa"/>
              <w:right w:w="75" w:type="dxa"/>
            </w:tcMar>
            <w:hideMark/>
          </w:tcPr>
          <w:p w14:paraId="2E512A7E" w14:textId="77777777" w:rsidR="004F7484" w:rsidRPr="003F5AF2" w:rsidRDefault="004F7484" w:rsidP="004F7484">
            <w:pPr>
              <w:spacing w:line="240" w:lineRule="atLeast"/>
              <w:rPr>
                <w:rFonts w:eastAsia="Calibri"/>
                <w:lang w:bidi="ar-SA"/>
              </w:rPr>
            </w:pPr>
            <w:r w:rsidRPr="003F5AF2">
              <w:rPr>
                <w:rFonts w:eastAsia="Calibri"/>
                <w:lang w:bidi="ar-SA"/>
              </w:rPr>
              <w:t>Threat*Efficacy</w:t>
            </w:r>
          </w:p>
        </w:tc>
        <w:tc>
          <w:tcPr>
            <w:tcW w:w="966" w:type="dxa"/>
            <w:shd w:val="clear" w:color="auto" w:fill="auto"/>
            <w:tcMar>
              <w:top w:w="0" w:type="dxa"/>
              <w:left w:w="75" w:type="dxa"/>
              <w:bottom w:w="0" w:type="dxa"/>
              <w:right w:w="75" w:type="dxa"/>
            </w:tcMar>
            <w:hideMark/>
          </w:tcPr>
          <w:p w14:paraId="7AD7ED20"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28" w:type="dxa"/>
            <w:shd w:val="clear" w:color="auto" w:fill="auto"/>
            <w:tcMar>
              <w:top w:w="0" w:type="dxa"/>
              <w:left w:w="75" w:type="dxa"/>
              <w:bottom w:w="0" w:type="dxa"/>
              <w:right w:w="75" w:type="dxa"/>
            </w:tcMar>
            <w:hideMark/>
          </w:tcPr>
          <w:p w14:paraId="48B0DE29" w14:textId="77777777" w:rsidR="004F7484" w:rsidRPr="003F5AF2" w:rsidRDefault="004F7484" w:rsidP="004F7484">
            <w:pPr>
              <w:spacing w:line="240" w:lineRule="atLeast"/>
              <w:jc w:val="right"/>
              <w:rPr>
                <w:rFonts w:eastAsia="Calibri"/>
                <w:lang w:bidi="ar-SA"/>
              </w:rPr>
            </w:pPr>
            <w:r w:rsidRPr="003F5AF2">
              <w:rPr>
                <w:rFonts w:eastAsia="Calibri"/>
                <w:lang w:bidi="ar-SA"/>
              </w:rPr>
              <w:t>.781</w:t>
            </w:r>
          </w:p>
        </w:tc>
        <w:tc>
          <w:tcPr>
            <w:tcW w:w="950" w:type="dxa"/>
            <w:shd w:val="clear" w:color="auto" w:fill="auto"/>
            <w:tcMar>
              <w:top w:w="0" w:type="dxa"/>
              <w:left w:w="75" w:type="dxa"/>
              <w:bottom w:w="0" w:type="dxa"/>
              <w:right w:w="75" w:type="dxa"/>
            </w:tcMar>
            <w:hideMark/>
          </w:tcPr>
          <w:p w14:paraId="44479659" w14:textId="77777777" w:rsidR="004F7484" w:rsidRPr="003F5AF2" w:rsidRDefault="004F7484" w:rsidP="004F7484">
            <w:pPr>
              <w:spacing w:line="240" w:lineRule="atLeast"/>
              <w:jc w:val="right"/>
              <w:rPr>
                <w:rFonts w:eastAsia="Calibri"/>
                <w:lang w:bidi="ar-SA"/>
              </w:rPr>
            </w:pPr>
            <w:r w:rsidRPr="003F5AF2">
              <w:rPr>
                <w:rFonts w:eastAsia="Calibri"/>
                <w:lang w:bidi="ar-SA"/>
              </w:rPr>
              <w:t>.270</w:t>
            </w:r>
          </w:p>
        </w:tc>
        <w:tc>
          <w:tcPr>
            <w:tcW w:w="836" w:type="dxa"/>
            <w:shd w:val="clear" w:color="auto" w:fill="auto"/>
            <w:tcMar>
              <w:top w:w="0" w:type="dxa"/>
              <w:left w:w="75" w:type="dxa"/>
              <w:bottom w:w="0" w:type="dxa"/>
              <w:right w:w="75" w:type="dxa"/>
            </w:tcMar>
            <w:hideMark/>
          </w:tcPr>
          <w:p w14:paraId="095FAACE" w14:textId="77777777" w:rsidR="004F7484" w:rsidRPr="003F5AF2" w:rsidRDefault="004F7484" w:rsidP="004F7484">
            <w:pPr>
              <w:spacing w:line="240" w:lineRule="atLeast"/>
              <w:jc w:val="right"/>
              <w:rPr>
                <w:rFonts w:eastAsia="Calibri"/>
                <w:lang w:bidi="ar-SA"/>
              </w:rPr>
            </w:pPr>
            <w:r w:rsidRPr="003F5AF2">
              <w:rPr>
                <w:rFonts w:eastAsia="Calibri"/>
                <w:lang w:bidi="ar-SA"/>
              </w:rPr>
              <w:t>.604</w:t>
            </w:r>
          </w:p>
        </w:tc>
        <w:tc>
          <w:tcPr>
            <w:tcW w:w="1322" w:type="dxa"/>
            <w:shd w:val="clear" w:color="auto" w:fill="auto"/>
            <w:tcMar>
              <w:top w:w="0" w:type="dxa"/>
              <w:left w:w="75" w:type="dxa"/>
              <w:bottom w:w="0" w:type="dxa"/>
              <w:right w:w="75" w:type="dxa"/>
            </w:tcMar>
            <w:hideMark/>
          </w:tcPr>
          <w:p w14:paraId="3628457A" w14:textId="77777777" w:rsidR="004F7484" w:rsidRPr="003F5AF2" w:rsidRDefault="004F7484" w:rsidP="004F7484">
            <w:pPr>
              <w:spacing w:line="240" w:lineRule="atLeast"/>
              <w:jc w:val="right"/>
              <w:rPr>
                <w:rFonts w:eastAsia="Calibri"/>
                <w:lang w:bidi="ar-SA"/>
              </w:rPr>
            </w:pPr>
            <w:r w:rsidRPr="003F5AF2">
              <w:rPr>
                <w:rFonts w:eastAsia="Calibri"/>
                <w:lang w:bidi="ar-SA"/>
              </w:rPr>
              <w:t>.001</w:t>
            </w:r>
          </w:p>
        </w:tc>
        <w:tc>
          <w:tcPr>
            <w:tcW w:w="1120" w:type="dxa"/>
            <w:shd w:val="clear" w:color="auto" w:fill="auto"/>
            <w:tcMar>
              <w:top w:w="0" w:type="dxa"/>
              <w:left w:w="75" w:type="dxa"/>
              <w:bottom w:w="0" w:type="dxa"/>
              <w:right w:w="75" w:type="dxa"/>
            </w:tcMar>
            <w:hideMark/>
          </w:tcPr>
          <w:p w14:paraId="41FE2C57" w14:textId="77777777" w:rsidR="004F7484" w:rsidRPr="003F5AF2" w:rsidRDefault="004F7484" w:rsidP="004F7484">
            <w:pPr>
              <w:spacing w:line="240" w:lineRule="atLeast"/>
              <w:jc w:val="right"/>
              <w:rPr>
                <w:rFonts w:eastAsia="Calibri"/>
                <w:lang w:bidi="ar-SA"/>
              </w:rPr>
            </w:pPr>
            <w:r w:rsidRPr="003F5AF2">
              <w:rPr>
                <w:rFonts w:eastAsia="Calibri"/>
                <w:lang w:bidi="ar-SA"/>
              </w:rPr>
              <w:t>.081</w:t>
            </w:r>
          </w:p>
        </w:tc>
      </w:tr>
      <w:tr w:rsidR="004F7484" w:rsidRPr="003F5AF2" w14:paraId="48FEF86F" w14:textId="77777777" w:rsidTr="004F7484">
        <w:tc>
          <w:tcPr>
            <w:tcW w:w="1908" w:type="dxa"/>
            <w:shd w:val="clear" w:color="auto" w:fill="auto"/>
            <w:tcMar>
              <w:top w:w="0" w:type="dxa"/>
              <w:left w:w="75" w:type="dxa"/>
              <w:bottom w:w="0" w:type="dxa"/>
              <w:right w:w="75" w:type="dxa"/>
            </w:tcMar>
            <w:hideMark/>
          </w:tcPr>
          <w:p w14:paraId="17BF5905" w14:textId="77777777" w:rsidR="004F7484" w:rsidRPr="003F5AF2" w:rsidRDefault="004F7484" w:rsidP="004F7484">
            <w:pPr>
              <w:spacing w:line="240" w:lineRule="atLeast"/>
              <w:rPr>
                <w:rFonts w:eastAsia="Calibri"/>
                <w:lang w:bidi="ar-SA"/>
              </w:rPr>
            </w:pPr>
            <w:r w:rsidRPr="003F5AF2">
              <w:rPr>
                <w:rFonts w:eastAsia="Calibri"/>
                <w:lang w:bidi="ar-SA"/>
              </w:rPr>
              <w:t>Error</w:t>
            </w:r>
          </w:p>
        </w:tc>
        <w:tc>
          <w:tcPr>
            <w:tcW w:w="966" w:type="dxa"/>
            <w:shd w:val="clear" w:color="auto" w:fill="auto"/>
            <w:tcMar>
              <w:top w:w="0" w:type="dxa"/>
              <w:left w:w="75" w:type="dxa"/>
              <w:bottom w:w="0" w:type="dxa"/>
              <w:right w:w="75" w:type="dxa"/>
            </w:tcMar>
            <w:hideMark/>
          </w:tcPr>
          <w:p w14:paraId="22C6C0F4" w14:textId="77777777" w:rsidR="004F7484" w:rsidRPr="003F5AF2" w:rsidRDefault="004F7484" w:rsidP="004F7484">
            <w:pPr>
              <w:spacing w:line="240" w:lineRule="atLeast"/>
              <w:jc w:val="right"/>
              <w:rPr>
                <w:rFonts w:eastAsia="Calibri"/>
                <w:lang w:bidi="ar-SA"/>
              </w:rPr>
            </w:pPr>
            <w:r w:rsidRPr="003F5AF2">
              <w:rPr>
                <w:rFonts w:eastAsia="Calibri"/>
                <w:lang w:bidi="ar-SA"/>
              </w:rPr>
              <w:t>440</w:t>
            </w:r>
          </w:p>
        </w:tc>
        <w:tc>
          <w:tcPr>
            <w:tcW w:w="1028" w:type="dxa"/>
            <w:shd w:val="clear" w:color="auto" w:fill="auto"/>
            <w:tcMar>
              <w:top w:w="0" w:type="dxa"/>
              <w:left w:w="75" w:type="dxa"/>
              <w:bottom w:w="0" w:type="dxa"/>
              <w:right w:w="75" w:type="dxa"/>
            </w:tcMar>
            <w:hideMark/>
          </w:tcPr>
          <w:p w14:paraId="3DE50398" w14:textId="77777777" w:rsidR="004F7484" w:rsidRPr="003F5AF2" w:rsidRDefault="004F7484" w:rsidP="004F7484">
            <w:pPr>
              <w:spacing w:line="240" w:lineRule="atLeast"/>
              <w:jc w:val="right"/>
              <w:rPr>
                <w:rFonts w:eastAsia="Calibri"/>
                <w:lang w:bidi="ar-SA"/>
              </w:rPr>
            </w:pPr>
            <w:r w:rsidRPr="003F5AF2">
              <w:rPr>
                <w:rFonts w:eastAsia="Calibri"/>
                <w:lang w:bidi="ar-SA"/>
              </w:rPr>
              <w:t>2.894</w:t>
            </w:r>
          </w:p>
        </w:tc>
        <w:tc>
          <w:tcPr>
            <w:tcW w:w="950" w:type="dxa"/>
            <w:shd w:val="clear" w:color="auto" w:fill="auto"/>
            <w:tcMar>
              <w:top w:w="0" w:type="dxa"/>
              <w:left w:w="75" w:type="dxa"/>
              <w:bottom w:w="0" w:type="dxa"/>
              <w:right w:w="75" w:type="dxa"/>
            </w:tcMar>
            <w:vAlign w:val="center"/>
            <w:hideMark/>
          </w:tcPr>
          <w:p w14:paraId="15C7A57A" w14:textId="77777777" w:rsidR="004F7484" w:rsidRPr="003F5AF2" w:rsidRDefault="004F7484" w:rsidP="004F7484">
            <w:pPr>
              <w:spacing w:line="240" w:lineRule="atLeast"/>
              <w:jc w:val="right"/>
              <w:rPr>
                <w:rFonts w:eastAsia="Calibri"/>
                <w:lang w:bidi="ar-SA"/>
              </w:rPr>
            </w:pPr>
          </w:p>
        </w:tc>
        <w:tc>
          <w:tcPr>
            <w:tcW w:w="836" w:type="dxa"/>
            <w:shd w:val="clear" w:color="auto" w:fill="auto"/>
            <w:tcMar>
              <w:top w:w="0" w:type="dxa"/>
              <w:left w:w="75" w:type="dxa"/>
              <w:bottom w:w="0" w:type="dxa"/>
              <w:right w:w="75" w:type="dxa"/>
            </w:tcMar>
            <w:vAlign w:val="center"/>
            <w:hideMark/>
          </w:tcPr>
          <w:p w14:paraId="27240932" w14:textId="77777777" w:rsidR="004F7484" w:rsidRPr="003F5AF2" w:rsidRDefault="004F7484" w:rsidP="004F7484">
            <w:pPr>
              <w:spacing w:line="240" w:lineRule="atLeast"/>
              <w:jc w:val="right"/>
              <w:rPr>
                <w:rFonts w:eastAsia="Calibri"/>
                <w:lang w:bidi="ar-SA"/>
              </w:rPr>
            </w:pPr>
          </w:p>
        </w:tc>
        <w:tc>
          <w:tcPr>
            <w:tcW w:w="1322" w:type="dxa"/>
            <w:shd w:val="clear" w:color="auto" w:fill="auto"/>
            <w:tcMar>
              <w:top w:w="0" w:type="dxa"/>
              <w:left w:w="75" w:type="dxa"/>
              <w:bottom w:w="0" w:type="dxa"/>
              <w:right w:w="75" w:type="dxa"/>
            </w:tcMar>
            <w:vAlign w:val="center"/>
            <w:hideMark/>
          </w:tcPr>
          <w:p w14:paraId="2C818EC5" w14:textId="77777777" w:rsidR="004F7484" w:rsidRPr="003F5AF2" w:rsidRDefault="004F7484" w:rsidP="004F7484">
            <w:pPr>
              <w:spacing w:line="240" w:lineRule="atLeast"/>
              <w:jc w:val="right"/>
              <w:rPr>
                <w:rFonts w:eastAsia="Calibri"/>
                <w:lang w:bidi="ar-SA"/>
              </w:rPr>
            </w:pPr>
          </w:p>
        </w:tc>
        <w:tc>
          <w:tcPr>
            <w:tcW w:w="1120" w:type="dxa"/>
            <w:shd w:val="clear" w:color="auto" w:fill="auto"/>
            <w:tcMar>
              <w:top w:w="0" w:type="dxa"/>
              <w:left w:w="75" w:type="dxa"/>
              <w:bottom w:w="0" w:type="dxa"/>
              <w:right w:w="75" w:type="dxa"/>
            </w:tcMar>
            <w:vAlign w:val="center"/>
            <w:hideMark/>
          </w:tcPr>
          <w:p w14:paraId="014ED99C" w14:textId="77777777" w:rsidR="004F7484" w:rsidRPr="003F5AF2" w:rsidRDefault="004F7484" w:rsidP="004F7484">
            <w:pPr>
              <w:spacing w:line="240" w:lineRule="atLeast"/>
              <w:jc w:val="right"/>
              <w:rPr>
                <w:rFonts w:eastAsia="Calibri"/>
                <w:lang w:bidi="ar-SA"/>
              </w:rPr>
            </w:pPr>
          </w:p>
        </w:tc>
      </w:tr>
      <w:tr w:rsidR="004F7484" w:rsidRPr="003F5AF2" w14:paraId="241C91EF" w14:textId="77777777" w:rsidTr="004F7484">
        <w:tc>
          <w:tcPr>
            <w:tcW w:w="1908" w:type="dxa"/>
            <w:shd w:val="clear" w:color="auto" w:fill="auto"/>
            <w:tcMar>
              <w:top w:w="0" w:type="dxa"/>
              <w:left w:w="75" w:type="dxa"/>
              <w:bottom w:w="0" w:type="dxa"/>
              <w:right w:w="75" w:type="dxa"/>
            </w:tcMar>
            <w:hideMark/>
          </w:tcPr>
          <w:p w14:paraId="788D8E18" w14:textId="77777777" w:rsidR="004F7484" w:rsidRPr="003F5AF2" w:rsidRDefault="004F7484" w:rsidP="004F7484">
            <w:pPr>
              <w:spacing w:line="240" w:lineRule="atLeast"/>
              <w:rPr>
                <w:rFonts w:eastAsia="Calibri"/>
                <w:lang w:bidi="ar-SA"/>
              </w:rPr>
            </w:pPr>
            <w:r w:rsidRPr="003F5AF2">
              <w:rPr>
                <w:rFonts w:eastAsia="Calibri"/>
                <w:lang w:bidi="ar-SA"/>
              </w:rPr>
              <w:t>Total</w:t>
            </w:r>
          </w:p>
        </w:tc>
        <w:tc>
          <w:tcPr>
            <w:tcW w:w="966" w:type="dxa"/>
            <w:shd w:val="clear" w:color="auto" w:fill="auto"/>
            <w:tcMar>
              <w:top w:w="0" w:type="dxa"/>
              <w:left w:w="75" w:type="dxa"/>
              <w:bottom w:w="0" w:type="dxa"/>
              <w:right w:w="75" w:type="dxa"/>
            </w:tcMar>
            <w:hideMark/>
          </w:tcPr>
          <w:p w14:paraId="699116DE" w14:textId="77777777" w:rsidR="004F7484" w:rsidRPr="003F5AF2" w:rsidRDefault="004F7484" w:rsidP="004F7484">
            <w:pPr>
              <w:spacing w:line="240" w:lineRule="atLeast"/>
              <w:jc w:val="right"/>
              <w:rPr>
                <w:rFonts w:eastAsia="Calibri"/>
                <w:lang w:bidi="ar-SA"/>
              </w:rPr>
            </w:pPr>
            <w:r w:rsidRPr="003F5AF2">
              <w:rPr>
                <w:rFonts w:eastAsia="Calibri"/>
                <w:lang w:bidi="ar-SA"/>
              </w:rPr>
              <w:t>445</w:t>
            </w:r>
          </w:p>
        </w:tc>
        <w:tc>
          <w:tcPr>
            <w:tcW w:w="1028" w:type="dxa"/>
            <w:shd w:val="clear" w:color="auto" w:fill="auto"/>
            <w:tcMar>
              <w:top w:w="0" w:type="dxa"/>
              <w:left w:w="75" w:type="dxa"/>
              <w:bottom w:w="0" w:type="dxa"/>
              <w:right w:w="75" w:type="dxa"/>
            </w:tcMar>
            <w:vAlign w:val="center"/>
            <w:hideMark/>
          </w:tcPr>
          <w:p w14:paraId="7E272F11" w14:textId="77777777" w:rsidR="004F7484" w:rsidRPr="003F5AF2" w:rsidRDefault="004F7484" w:rsidP="004F7484">
            <w:pPr>
              <w:spacing w:line="240" w:lineRule="atLeast"/>
              <w:jc w:val="right"/>
              <w:rPr>
                <w:rFonts w:eastAsia="Calibri"/>
                <w:lang w:bidi="ar-SA"/>
              </w:rPr>
            </w:pPr>
          </w:p>
        </w:tc>
        <w:tc>
          <w:tcPr>
            <w:tcW w:w="950" w:type="dxa"/>
            <w:shd w:val="clear" w:color="auto" w:fill="auto"/>
            <w:tcMar>
              <w:top w:w="0" w:type="dxa"/>
              <w:left w:w="75" w:type="dxa"/>
              <w:bottom w:w="0" w:type="dxa"/>
              <w:right w:w="75" w:type="dxa"/>
            </w:tcMar>
            <w:vAlign w:val="center"/>
            <w:hideMark/>
          </w:tcPr>
          <w:p w14:paraId="40459902" w14:textId="77777777" w:rsidR="004F7484" w:rsidRPr="003F5AF2" w:rsidRDefault="004F7484" w:rsidP="004F7484">
            <w:pPr>
              <w:spacing w:line="240" w:lineRule="atLeast"/>
              <w:jc w:val="right"/>
              <w:rPr>
                <w:rFonts w:eastAsia="Calibri"/>
                <w:lang w:bidi="ar-SA"/>
              </w:rPr>
            </w:pPr>
          </w:p>
        </w:tc>
        <w:tc>
          <w:tcPr>
            <w:tcW w:w="836" w:type="dxa"/>
            <w:shd w:val="clear" w:color="auto" w:fill="auto"/>
            <w:tcMar>
              <w:top w:w="0" w:type="dxa"/>
              <w:left w:w="75" w:type="dxa"/>
              <w:bottom w:w="0" w:type="dxa"/>
              <w:right w:w="75" w:type="dxa"/>
            </w:tcMar>
            <w:vAlign w:val="center"/>
            <w:hideMark/>
          </w:tcPr>
          <w:p w14:paraId="490BC90D" w14:textId="77777777" w:rsidR="004F7484" w:rsidRPr="003F5AF2" w:rsidRDefault="004F7484" w:rsidP="004F7484">
            <w:pPr>
              <w:spacing w:line="240" w:lineRule="atLeast"/>
              <w:jc w:val="right"/>
              <w:rPr>
                <w:rFonts w:eastAsia="Calibri"/>
                <w:lang w:bidi="ar-SA"/>
              </w:rPr>
            </w:pPr>
          </w:p>
        </w:tc>
        <w:tc>
          <w:tcPr>
            <w:tcW w:w="1322" w:type="dxa"/>
            <w:shd w:val="clear" w:color="auto" w:fill="auto"/>
            <w:tcMar>
              <w:top w:w="0" w:type="dxa"/>
              <w:left w:w="75" w:type="dxa"/>
              <w:bottom w:w="0" w:type="dxa"/>
              <w:right w:w="75" w:type="dxa"/>
            </w:tcMar>
            <w:vAlign w:val="center"/>
            <w:hideMark/>
          </w:tcPr>
          <w:p w14:paraId="642CE411" w14:textId="77777777" w:rsidR="004F7484" w:rsidRPr="003F5AF2" w:rsidRDefault="004F7484" w:rsidP="004F7484">
            <w:pPr>
              <w:spacing w:line="240" w:lineRule="atLeast"/>
              <w:jc w:val="right"/>
              <w:rPr>
                <w:rFonts w:eastAsia="Calibri"/>
                <w:lang w:bidi="ar-SA"/>
              </w:rPr>
            </w:pPr>
          </w:p>
        </w:tc>
        <w:tc>
          <w:tcPr>
            <w:tcW w:w="1120" w:type="dxa"/>
            <w:shd w:val="clear" w:color="auto" w:fill="auto"/>
            <w:tcMar>
              <w:top w:w="0" w:type="dxa"/>
              <w:left w:w="75" w:type="dxa"/>
              <w:bottom w:w="0" w:type="dxa"/>
              <w:right w:w="75" w:type="dxa"/>
            </w:tcMar>
            <w:vAlign w:val="center"/>
            <w:hideMark/>
          </w:tcPr>
          <w:p w14:paraId="2936530B" w14:textId="77777777" w:rsidR="004F7484" w:rsidRPr="003F5AF2" w:rsidRDefault="004F7484" w:rsidP="004F7484">
            <w:pPr>
              <w:spacing w:line="240" w:lineRule="atLeast"/>
              <w:jc w:val="right"/>
              <w:rPr>
                <w:rFonts w:eastAsia="Calibri"/>
                <w:lang w:bidi="ar-SA"/>
              </w:rPr>
            </w:pPr>
          </w:p>
        </w:tc>
      </w:tr>
      <w:tr w:rsidR="004F7484" w:rsidRPr="003F5AF2" w14:paraId="3EC8553B" w14:textId="77777777" w:rsidTr="004F7484">
        <w:tc>
          <w:tcPr>
            <w:tcW w:w="1908" w:type="dxa"/>
            <w:tcBorders>
              <w:bottom w:val="single" w:sz="4" w:space="0" w:color="auto"/>
            </w:tcBorders>
            <w:shd w:val="clear" w:color="auto" w:fill="auto"/>
            <w:tcMar>
              <w:top w:w="0" w:type="dxa"/>
              <w:left w:w="75" w:type="dxa"/>
              <w:bottom w:w="0" w:type="dxa"/>
              <w:right w:w="75" w:type="dxa"/>
            </w:tcMar>
            <w:hideMark/>
          </w:tcPr>
          <w:p w14:paraId="7717357E" w14:textId="77777777" w:rsidR="004F7484" w:rsidRPr="003F5AF2" w:rsidRDefault="004F7484" w:rsidP="004F7484">
            <w:pPr>
              <w:spacing w:line="240" w:lineRule="atLeast"/>
              <w:rPr>
                <w:rFonts w:eastAsia="Calibri"/>
                <w:lang w:bidi="ar-SA"/>
              </w:rPr>
            </w:pPr>
            <w:r w:rsidRPr="003F5AF2">
              <w:rPr>
                <w:rFonts w:eastAsia="Calibri"/>
                <w:lang w:bidi="ar-SA"/>
              </w:rPr>
              <w:t>Corrected Total</w:t>
            </w:r>
          </w:p>
        </w:tc>
        <w:tc>
          <w:tcPr>
            <w:tcW w:w="966" w:type="dxa"/>
            <w:tcBorders>
              <w:bottom w:val="single" w:sz="4" w:space="0" w:color="auto"/>
            </w:tcBorders>
            <w:shd w:val="clear" w:color="auto" w:fill="auto"/>
            <w:tcMar>
              <w:top w:w="0" w:type="dxa"/>
              <w:left w:w="75" w:type="dxa"/>
              <w:bottom w:w="0" w:type="dxa"/>
              <w:right w:w="75" w:type="dxa"/>
            </w:tcMar>
            <w:hideMark/>
          </w:tcPr>
          <w:p w14:paraId="506C2167" w14:textId="77777777" w:rsidR="004F7484" w:rsidRPr="003F5AF2" w:rsidRDefault="004F7484" w:rsidP="004F7484">
            <w:pPr>
              <w:spacing w:line="240" w:lineRule="atLeast"/>
              <w:jc w:val="right"/>
              <w:rPr>
                <w:rFonts w:eastAsia="Calibri"/>
                <w:lang w:bidi="ar-SA"/>
              </w:rPr>
            </w:pPr>
            <w:r w:rsidRPr="003F5AF2">
              <w:rPr>
                <w:rFonts w:eastAsia="Calibri"/>
                <w:lang w:bidi="ar-SA"/>
              </w:rPr>
              <w:t>444</w:t>
            </w:r>
          </w:p>
        </w:tc>
        <w:tc>
          <w:tcPr>
            <w:tcW w:w="1028" w:type="dxa"/>
            <w:tcBorders>
              <w:bottom w:val="single" w:sz="4" w:space="0" w:color="auto"/>
            </w:tcBorders>
            <w:shd w:val="clear" w:color="auto" w:fill="auto"/>
            <w:tcMar>
              <w:top w:w="0" w:type="dxa"/>
              <w:left w:w="75" w:type="dxa"/>
              <w:bottom w:w="0" w:type="dxa"/>
              <w:right w:w="75" w:type="dxa"/>
            </w:tcMar>
            <w:vAlign w:val="center"/>
            <w:hideMark/>
          </w:tcPr>
          <w:p w14:paraId="5F4A455B" w14:textId="77777777" w:rsidR="004F7484" w:rsidRPr="003F5AF2" w:rsidRDefault="004F7484" w:rsidP="004F7484">
            <w:pPr>
              <w:spacing w:line="240" w:lineRule="atLeast"/>
              <w:jc w:val="right"/>
              <w:rPr>
                <w:rFonts w:eastAsia="Calibri"/>
                <w:lang w:bidi="ar-SA"/>
              </w:rPr>
            </w:pPr>
          </w:p>
        </w:tc>
        <w:tc>
          <w:tcPr>
            <w:tcW w:w="950" w:type="dxa"/>
            <w:tcBorders>
              <w:bottom w:val="single" w:sz="4" w:space="0" w:color="auto"/>
            </w:tcBorders>
            <w:shd w:val="clear" w:color="auto" w:fill="auto"/>
            <w:tcMar>
              <w:top w:w="0" w:type="dxa"/>
              <w:left w:w="75" w:type="dxa"/>
              <w:bottom w:w="0" w:type="dxa"/>
              <w:right w:w="75" w:type="dxa"/>
            </w:tcMar>
            <w:vAlign w:val="center"/>
            <w:hideMark/>
          </w:tcPr>
          <w:p w14:paraId="3F53A533" w14:textId="77777777" w:rsidR="004F7484" w:rsidRPr="003F5AF2" w:rsidRDefault="004F7484" w:rsidP="004F7484">
            <w:pPr>
              <w:spacing w:line="240" w:lineRule="auto"/>
              <w:rPr>
                <w:rFonts w:eastAsia="Calibri"/>
                <w:sz w:val="18"/>
                <w:szCs w:val="18"/>
                <w:lang w:bidi="ar-SA"/>
              </w:rPr>
            </w:pPr>
          </w:p>
        </w:tc>
        <w:tc>
          <w:tcPr>
            <w:tcW w:w="836" w:type="dxa"/>
            <w:tcBorders>
              <w:bottom w:val="single" w:sz="4" w:space="0" w:color="auto"/>
            </w:tcBorders>
            <w:shd w:val="clear" w:color="auto" w:fill="auto"/>
            <w:tcMar>
              <w:top w:w="0" w:type="dxa"/>
              <w:left w:w="75" w:type="dxa"/>
              <w:bottom w:w="0" w:type="dxa"/>
              <w:right w:w="75" w:type="dxa"/>
            </w:tcMar>
            <w:vAlign w:val="center"/>
            <w:hideMark/>
          </w:tcPr>
          <w:p w14:paraId="06F57A03" w14:textId="77777777" w:rsidR="004F7484" w:rsidRPr="003F5AF2" w:rsidRDefault="004F7484" w:rsidP="004F7484">
            <w:pPr>
              <w:spacing w:line="240" w:lineRule="auto"/>
              <w:rPr>
                <w:rFonts w:eastAsia="Calibri"/>
                <w:sz w:val="18"/>
                <w:szCs w:val="18"/>
                <w:lang w:bidi="ar-SA"/>
              </w:rPr>
            </w:pPr>
          </w:p>
        </w:tc>
        <w:tc>
          <w:tcPr>
            <w:tcW w:w="1322" w:type="dxa"/>
            <w:tcBorders>
              <w:bottom w:val="single" w:sz="4" w:space="0" w:color="auto"/>
            </w:tcBorders>
            <w:shd w:val="clear" w:color="auto" w:fill="auto"/>
            <w:tcMar>
              <w:top w:w="0" w:type="dxa"/>
              <w:left w:w="75" w:type="dxa"/>
              <w:bottom w:w="0" w:type="dxa"/>
              <w:right w:w="75" w:type="dxa"/>
            </w:tcMar>
            <w:vAlign w:val="center"/>
            <w:hideMark/>
          </w:tcPr>
          <w:p w14:paraId="12566876" w14:textId="77777777" w:rsidR="004F7484" w:rsidRPr="003F5AF2" w:rsidRDefault="004F7484" w:rsidP="004F7484">
            <w:pPr>
              <w:spacing w:line="240" w:lineRule="auto"/>
              <w:rPr>
                <w:rFonts w:eastAsia="Calibri"/>
                <w:sz w:val="18"/>
                <w:szCs w:val="18"/>
                <w:lang w:bidi="ar-SA"/>
              </w:rPr>
            </w:pPr>
          </w:p>
        </w:tc>
        <w:tc>
          <w:tcPr>
            <w:tcW w:w="1120" w:type="dxa"/>
            <w:tcBorders>
              <w:bottom w:val="single" w:sz="4" w:space="0" w:color="auto"/>
            </w:tcBorders>
            <w:shd w:val="clear" w:color="auto" w:fill="auto"/>
            <w:tcMar>
              <w:top w:w="0" w:type="dxa"/>
              <w:left w:w="75" w:type="dxa"/>
              <w:bottom w:w="0" w:type="dxa"/>
              <w:right w:w="75" w:type="dxa"/>
            </w:tcMar>
            <w:vAlign w:val="center"/>
            <w:hideMark/>
          </w:tcPr>
          <w:p w14:paraId="17F22028" w14:textId="77777777" w:rsidR="004F7484" w:rsidRPr="003F5AF2" w:rsidRDefault="004F7484" w:rsidP="004F7484">
            <w:pPr>
              <w:spacing w:line="240" w:lineRule="auto"/>
              <w:rPr>
                <w:rFonts w:eastAsia="Calibri"/>
                <w:sz w:val="18"/>
                <w:szCs w:val="18"/>
                <w:lang w:bidi="ar-SA"/>
              </w:rPr>
            </w:pPr>
          </w:p>
        </w:tc>
      </w:tr>
    </w:tbl>
    <w:p w14:paraId="267A82D7"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.004 (</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-.005).</w:t>
      </w:r>
    </w:p>
    <w:p w14:paraId="44FA33BE"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4D9FDE5C" w14:textId="77777777" w:rsidR="004F7484" w:rsidRDefault="004F7484" w:rsidP="004F7484">
      <w:pPr>
        <w:spacing w:line="300" w:lineRule="atLeast"/>
        <w:rPr>
          <w:rFonts w:eastAsia="Calibri"/>
          <w:sz w:val="18"/>
          <w:szCs w:val="18"/>
          <w:lang w:bidi="ar-SA"/>
        </w:rPr>
      </w:pPr>
    </w:p>
    <w:p w14:paraId="1D65960B" w14:textId="77777777" w:rsidR="004915B2" w:rsidRPr="003F5AF2" w:rsidRDefault="004915B2" w:rsidP="004F7484">
      <w:pPr>
        <w:spacing w:line="300" w:lineRule="atLeast"/>
        <w:rPr>
          <w:rFonts w:eastAsia="Calibri"/>
          <w:sz w:val="18"/>
          <w:szCs w:val="18"/>
          <w:lang w:bidi="ar-SA"/>
        </w:rPr>
      </w:pPr>
    </w:p>
    <w:p w14:paraId="561F69E5" w14:textId="47AF073D" w:rsidR="00930993" w:rsidRPr="003F5AF2" w:rsidRDefault="00930993" w:rsidP="00930993">
      <w:pPr>
        <w:pStyle w:val="Caption"/>
        <w:keepNext/>
      </w:pPr>
      <w:bookmarkStart w:id="118" w:name="_Toc520840131"/>
      <w:r w:rsidRPr="003F5AF2">
        <w:t xml:space="preserve">Table </w:t>
      </w:r>
      <w:r w:rsidR="004915B2">
        <w:t>26</w:t>
      </w:r>
      <w:r w:rsidRPr="003F5AF2">
        <w:t>.</w:t>
      </w:r>
      <w:r w:rsidR="004915B2">
        <w:t xml:space="preserve"> </w:t>
      </w:r>
      <w:r w:rsidR="00687CEF" w:rsidRPr="003F5AF2">
        <w:t>ANCOVA Summary T</w:t>
      </w:r>
      <w:r w:rsidRPr="003F5AF2">
        <w:t>able for Perceived Severity (Diet)</w:t>
      </w:r>
      <w:bookmarkEnd w:id="118"/>
    </w:p>
    <w:tbl>
      <w:tblPr>
        <w:tblW w:w="8010"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169"/>
        <w:gridCol w:w="654"/>
        <w:gridCol w:w="1089"/>
        <w:gridCol w:w="971"/>
        <w:gridCol w:w="650"/>
        <w:gridCol w:w="976"/>
        <w:gridCol w:w="1501"/>
      </w:tblGrid>
      <w:tr w:rsidR="004F7484" w:rsidRPr="003F5AF2" w14:paraId="60AC404E" w14:textId="77777777" w:rsidTr="00930993">
        <w:trPr>
          <w:trHeight w:val="575"/>
        </w:trPr>
        <w:tc>
          <w:tcPr>
            <w:tcW w:w="2169"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019295D6" w14:textId="77777777" w:rsidR="004F7484" w:rsidRPr="003F5AF2" w:rsidRDefault="004F7484" w:rsidP="004F7484">
            <w:pPr>
              <w:spacing w:line="240" w:lineRule="atLeast"/>
              <w:rPr>
                <w:rFonts w:eastAsia="Calibri"/>
                <w:lang w:bidi="ar-SA"/>
              </w:rPr>
            </w:pPr>
            <w:r w:rsidRPr="003F5AF2">
              <w:rPr>
                <w:rFonts w:eastAsia="Calibri"/>
                <w:lang w:bidi="ar-SA"/>
              </w:rPr>
              <w:t>Source</w:t>
            </w:r>
          </w:p>
        </w:tc>
        <w:tc>
          <w:tcPr>
            <w:tcW w:w="654"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6F8AF114" w14:textId="77777777" w:rsidR="004F7484" w:rsidRPr="003F5AF2" w:rsidRDefault="004F7484" w:rsidP="004F7484">
            <w:pPr>
              <w:spacing w:line="240" w:lineRule="atLeast"/>
              <w:jc w:val="center"/>
              <w:rPr>
                <w:rFonts w:eastAsia="Calibri"/>
                <w:i/>
                <w:lang w:bidi="ar-SA"/>
              </w:rPr>
            </w:pPr>
            <w:proofErr w:type="spellStart"/>
            <w:r w:rsidRPr="003F5AF2">
              <w:rPr>
                <w:rFonts w:eastAsia="Calibri"/>
                <w:i/>
                <w:lang w:bidi="ar-SA"/>
              </w:rPr>
              <w:t>df</w:t>
            </w:r>
            <w:proofErr w:type="spellEnd"/>
          </w:p>
        </w:tc>
        <w:tc>
          <w:tcPr>
            <w:tcW w:w="1089"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404F9144" w14:textId="77777777" w:rsidR="004F7484" w:rsidRPr="003F5AF2" w:rsidRDefault="004F7484" w:rsidP="004F7484">
            <w:pPr>
              <w:spacing w:line="240" w:lineRule="atLeast"/>
              <w:jc w:val="center"/>
              <w:rPr>
                <w:rFonts w:eastAsia="Calibri"/>
                <w:i/>
                <w:lang w:bidi="ar-SA"/>
              </w:rPr>
            </w:pPr>
            <w:r w:rsidRPr="003F5AF2">
              <w:rPr>
                <w:rFonts w:eastAsia="Calibri"/>
                <w:i/>
                <w:lang w:bidi="ar-SA"/>
              </w:rPr>
              <w:t>MS</w:t>
            </w:r>
          </w:p>
        </w:tc>
        <w:tc>
          <w:tcPr>
            <w:tcW w:w="971"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4784AC9A" w14:textId="77777777" w:rsidR="004F7484" w:rsidRPr="003F5AF2" w:rsidRDefault="004F7484" w:rsidP="004F7484">
            <w:pPr>
              <w:spacing w:line="240" w:lineRule="atLeast"/>
              <w:jc w:val="center"/>
              <w:rPr>
                <w:rFonts w:eastAsia="Calibri"/>
                <w:i/>
                <w:lang w:bidi="ar-SA"/>
              </w:rPr>
            </w:pPr>
            <w:r w:rsidRPr="003F5AF2">
              <w:rPr>
                <w:rFonts w:eastAsia="Calibri"/>
                <w:i/>
                <w:lang w:bidi="ar-SA"/>
              </w:rPr>
              <w:t>F</w:t>
            </w:r>
          </w:p>
        </w:tc>
        <w:tc>
          <w:tcPr>
            <w:tcW w:w="650"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47DE740D" w14:textId="77777777" w:rsidR="004F7484" w:rsidRPr="003F5AF2" w:rsidRDefault="004F7484" w:rsidP="004F7484">
            <w:pPr>
              <w:spacing w:line="240" w:lineRule="atLeast"/>
              <w:jc w:val="center"/>
              <w:rPr>
                <w:rFonts w:eastAsia="Calibri"/>
                <w:i/>
                <w:lang w:bidi="ar-SA"/>
              </w:rPr>
            </w:pPr>
            <w:r w:rsidRPr="003F5AF2">
              <w:rPr>
                <w:rFonts w:eastAsia="Calibri"/>
                <w:i/>
                <w:lang w:bidi="ar-SA"/>
              </w:rPr>
              <w:t>p</w:t>
            </w:r>
          </w:p>
        </w:tc>
        <w:tc>
          <w:tcPr>
            <w:tcW w:w="976"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3C16E3F9" w14:textId="77777777" w:rsidR="004F7484" w:rsidRPr="003F5AF2" w:rsidRDefault="004F7484" w:rsidP="004F7484">
            <w:pPr>
              <w:spacing w:line="240" w:lineRule="atLeast"/>
              <w:jc w:val="center"/>
              <w:rPr>
                <w:rFonts w:eastAsia="Calibri"/>
                <w:i/>
                <w:lang w:bidi="ar-SA"/>
              </w:rPr>
            </w:pPr>
            <w:r w:rsidRPr="003F5AF2">
              <w:rPr>
                <w:i/>
              </w:rPr>
              <w:t>η</w:t>
            </w:r>
            <w:r w:rsidRPr="003F5AF2">
              <w:rPr>
                <w:i/>
                <w:vertAlign w:val="superscript"/>
              </w:rPr>
              <w:t>2</w:t>
            </w:r>
            <w:r w:rsidRPr="003F5AF2">
              <w:rPr>
                <w:i/>
                <w:vertAlign w:val="subscript"/>
              </w:rPr>
              <w:t>part</w:t>
            </w:r>
          </w:p>
        </w:tc>
        <w:tc>
          <w:tcPr>
            <w:tcW w:w="1501"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5534ABB6" w14:textId="77777777" w:rsidR="004F7484" w:rsidRPr="003F5AF2" w:rsidRDefault="004F7484" w:rsidP="004F7484">
            <w:pPr>
              <w:spacing w:line="240" w:lineRule="atLeast"/>
              <w:jc w:val="center"/>
              <w:rPr>
                <w:rFonts w:eastAsia="Calibri"/>
                <w:i/>
                <w:lang w:bidi="ar-SA"/>
              </w:rPr>
            </w:pPr>
            <w:r w:rsidRPr="003F5AF2">
              <w:rPr>
                <w:rFonts w:eastAsia="Calibri"/>
                <w:i/>
                <w:lang w:bidi="ar-SA"/>
              </w:rPr>
              <w:t>Observed Power</w:t>
            </w:r>
          </w:p>
        </w:tc>
      </w:tr>
      <w:tr w:rsidR="004F7484" w:rsidRPr="003F5AF2" w14:paraId="54351CBD" w14:textId="77777777" w:rsidTr="00930993">
        <w:tc>
          <w:tcPr>
            <w:tcW w:w="2169" w:type="dxa"/>
            <w:shd w:val="clear" w:color="auto" w:fill="auto"/>
            <w:tcMar>
              <w:top w:w="0" w:type="dxa"/>
              <w:left w:w="75" w:type="dxa"/>
              <w:bottom w:w="0" w:type="dxa"/>
              <w:right w:w="75" w:type="dxa"/>
            </w:tcMar>
            <w:hideMark/>
          </w:tcPr>
          <w:p w14:paraId="4B2BCC59" w14:textId="77777777" w:rsidR="004F7484" w:rsidRPr="003F5AF2" w:rsidRDefault="004F7484" w:rsidP="004F7484">
            <w:pPr>
              <w:spacing w:line="240" w:lineRule="atLeast"/>
              <w:rPr>
                <w:rFonts w:eastAsia="Calibri"/>
                <w:lang w:bidi="ar-SA"/>
              </w:rPr>
            </w:pPr>
            <w:proofErr w:type="spellStart"/>
            <w:r w:rsidRPr="003F5AF2">
              <w:rPr>
                <w:rFonts w:eastAsia="Calibri"/>
                <w:lang w:bidi="ar-SA"/>
              </w:rPr>
              <w:t>Diet_Behavior</w:t>
            </w:r>
            <w:proofErr w:type="spellEnd"/>
          </w:p>
        </w:tc>
        <w:tc>
          <w:tcPr>
            <w:tcW w:w="654" w:type="dxa"/>
            <w:shd w:val="clear" w:color="auto" w:fill="auto"/>
            <w:tcMar>
              <w:top w:w="0" w:type="dxa"/>
              <w:left w:w="75" w:type="dxa"/>
              <w:bottom w:w="0" w:type="dxa"/>
              <w:right w:w="75" w:type="dxa"/>
            </w:tcMar>
            <w:hideMark/>
          </w:tcPr>
          <w:p w14:paraId="6A4B4E44"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89" w:type="dxa"/>
            <w:shd w:val="clear" w:color="auto" w:fill="auto"/>
            <w:tcMar>
              <w:top w:w="0" w:type="dxa"/>
              <w:left w:w="75" w:type="dxa"/>
              <w:bottom w:w="0" w:type="dxa"/>
              <w:right w:w="75" w:type="dxa"/>
            </w:tcMar>
            <w:hideMark/>
          </w:tcPr>
          <w:p w14:paraId="66068208" w14:textId="77777777" w:rsidR="004F7484" w:rsidRPr="003F5AF2" w:rsidRDefault="004F7484" w:rsidP="004F7484">
            <w:pPr>
              <w:spacing w:line="240" w:lineRule="atLeast"/>
              <w:jc w:val="right"/>
              <w:rPr>
                <w:rFonts w:eastAsia="Calibri"/>
                <w:lang w:bidi="ar-SA"/>
              </w:rPr>
            </w:pPr>
            <w:r w:rsidRPr="003F5AF2">
              <w:rPr>
                <w:rFonts w:eastAsia="Calibri"/>
                <w:lang w:bidi="ar-SA"/>
              </w:rPr>
              <w:t>8.488</w:t>
            </w:r>
          </w:p>
        </w:tc>
        <w:tc>
          <w:tcPr>
            <w:tcW w:w="971" w:type="dxa"/>
            <w:shd w:val="clear" w:color="auto" w:fill="auto"/>
            <w:tcMar>
              <w:top w:w="0" w:type="dxa"/>
              <w:left w:w="75" w:type="dxa"/>
              <w:bottom w:w="0" w:type="dxa"/>
              <w:right w:w="75" w:type="dxa"/>
            </w:tcMar>
            <w:hideMark/>
          </w:tcPr>
          <w:p w14:paraId="22B76C5D" w14:textId="77777777" w:rsidR="004F7484" w:rsidRPr="003F5AF2" w:rsidRDefault="004F7484" w:rsidP="004F7484">
            <w:pPr>
              <w:spacing w:line="240" w:lineRule="atLeast"/>
              <w:jc w:val="right"/>
              <w:rPr>
                <w:rFonts w:eastAsia="Calibri"/>
                <w:lang w:bidi="ar-SA"/>
              </w:rPr>
            </w:pPr>
            <w:r w:rsidRPr="003F5AF2">
              <w:rPr>
                <w:rFonts w:eastAsia="Calibri"/>
                <w:lang w:bidi="ar-SA"/>
              </w:rPr>
              <w:t>5.033</w:t>
            </w:r>
          </w:p>
        </w:tc>
        <w:tc>
          <w:tcPr>
            <w:tcW w:w="650" w:type="dxa"/>
            <w:shd w:val="clear" w:color="auto" w:fill="auto"/>
            <w:tcMar>
              <w:top w:w="0" w:type="dxa"/>
              <w:left w:w="75" w:type="dxa"/>
              <w:bottom w:w="0" w:type="dxa"/>
              <w:right w:w="75" w:type="dxa"/>
            </w:tcMar>
            <w:hideMark/>
          </w:tcPr>
          <w:p w14:paraId="71C4DE22" w14:textId="77777777" w:rsidR="004F7484" w:rsidRPr="003F5AF2" w:rsidRDefault="004F7484" w:rsidP="004F7484">
            <w:pPr>
              <w:spacing w:line="240" w:lineRule="atLeast"/>
              <w:jc w:val="right"/>
              <w:rPr>
                <w:rFonts w:eastAsia="Calibri"/>
                <w:lang w:bidi="ar-SA"/>
              </w:rPr>
            </w:pPr>
            <w:r w:rsidRPr="003F5AF2">
              <w:rPr>
                <w:rFonts w:eastAsia="Calibri"/>
                <w:lang w:bidi="ar-SA"/>
              </w:rPr>
              <w:t>.025</w:t>
            </w:r>
            <w:r w:rsidRPr="003F5AF2">
              <w:rPr>
                <w:rFonts w:eastAsia="Calibri"/>
                <w:vertAlign w:val="superscript"/>
                <w:lang w:bidi="ar-SA"/>
              </w:rPr>
              <w:t>*</w:t>
            </w:r>
          </w:p>
        </w:tc>
        <w:tc>
          <w:tcPr>
            <w:tcW w:w="976" w:type="dxa"/>
            <w:shd w:val="clear" w:color="auto" w:fill="auto"/>
            <w:tcMar>
              <w:top w:w="0" w:type="dxa"/>
              <w:left w:w="75" w:type="dxa"/>
              <w:bottom w:w="0" w:type="dxa"/>
              <w:right w:w="75" w:type="dxa"/>
            </w:tcMar>
            <w:hideMark/>
          </w:tcPr>
          <w:p w14:paraId="288AC0F4" w14:textId="77777777" w:rsidR="004F7484" w:rsidRPr="003F5AF2" w:rsidRDefault="004F7484" w:rsidP="004F7484">
            <w:pPr>
              <w:spacing w:line="240" w:lineRule="atLeast"/>
              <w:jc w:val="right"/>
              <w:rPr>
                <w:rFonts w:eastAsia="Calibri"/>
                <w:lang w:bidi="ar-SA"/>
              </w:rPr>
            </w:pPr>
            <w:r w:rsidRPr="003F5AF2">
              <w:rPr>
                <w:rFonts w:eastAsia="Calibri"/>
                <w:lang w:bidi="ar-SA"/>
              </w:rPr>
              <w:t>.011</w:t>
            </w:r>
          </w:p>
        </w:tc>
        <w:tc>
          <w:tcPr>
            <w:tcW w:w="1501" w:type="dxa"/>
            <w:shd w:val="clear" w:color="auto" w:fill="auto"/>
            <w:tcMar>
              <w:top w:w="0" w:type="dxa"/>
              <w:left w:w="75" w:type="dxa"/>
              <w:bottom w:w="0" w:type="dxa"/>
              <w:right w:w="75" w:type="dxa"/>
            </w:tcMar>
            <w:hideMark/>
          </w:tcPr>
          <w:p w14:paraId="6E191B31" w14:textId="77777777" w:rsidR="004F7484" w:rsidRPr="003F5AF2" w:rsidRDefault="004F7484" w:rsidP="004F7484">
            <w:pPr>
              <w:spacing w:line="240" w:lineRule="atLeast"/>
              <w:jc w:val="right"/>
              <w:rPr>
                <w:rFonts w:eastAsia="Calibri"/>
                <w:lang w:bidi="ar-SA"/>
              </w:rPr>
            </w:pPr>
            <w:r w:rsidRPr="003F5AF2">
              <w:rPr>
                <w:rFonts w:eastAsia="Calibri"/>
                <w:lang w:bidi="ar-SA"/>
              </w:rPr>
              <w:t>.610</w:t>
            </w:r>
          </w:p>
        </w:tc>
      </w:tr>
      <w:tr w:rsidR="004F7484" w:rsidRPr="003F5AF2" w14:paraId="77284356" w14:textId="77777777" w:rsidTr="00930993">
        <w:tc>
          <w:tcPr>
            <w:tcW w:w="2169" w:type="dxa"/>
            <w:shd w:val="clear" w:color="auto" w:fill="auto"/>
            <w:tcMar>
              <w:top w:w="0" w:type="dxa"/>
              <w:left w:w="75" w:type="dxa"/>
              <w:bottom w:w="0" w:type="dxa"/>
              <w:right w:w="75" w:type="dxa"/>
            </w:tcMar>
            <w:hideMark/>
          </w:tcPr>
          <w:p w14:paraId="149C54E8" w14:textId="77777777" w:rsidR="004F7484" w:rsidRPr="003F5AF2" w:rsidRDefault="004F7484" w:rsidP="004F7484">
            <w:pPr>
              <w:spacing w:line="240" w:lineRule="atLeast"/>
              <w:rPr>
                <w:rFonts w:eastAsia="Calibri"/>
                <w:lang w:bidi="ar-SA"/>
              </w:rPr>
            </w:pPr>
            <w:r w:rsidRPr="003F5AF2">
              <w:rPr>
                <w:rFonts w:eastAsia="Calibri"/>
                <w:lang w:bidi="ar-SA"/>
              </w:rPr>
              <w:t>Threat</w:t>
            </w:r>
          </w:p>
        </w:tc>
        <w:tc>
          <w:tcPr>
            <w:tcW w:w="654" w:type="dxa"/>
            <w:shd w:val="clear" w:color="auto" w:fill="auto"/>
            <w:tcMar>
              <w:top w:w="0" w:type="dxa"/>
              <w:left w:w="75" w:type="dxa"/>
              <w:bottom w:w="0" w:type="dxa"/>
              <w:right w:w="75" w:type="dxa"/>
            </w:tcMar>
            <w:hideMark/>
          </w:tcPr>
          <w:p w14:paraId="4C71FE61"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89" w:type="dxa"/>
            <w:shd w:val="clear" w:color="auto" w:fill="auto"/>
            <w:tcMar>
              <w:top w:w="0" w:type="dxa"/>
              <w:left w:w="75" w:type="dxa"/>
              <w:bottom w:w="0" w:type="dxa"/>
              <w:right w:w="75" w:type="dxa"/>
            </w:tcMar>
            <w:hideMark/>
          </w:tcPr>
          <w:p w14:paraId="4C38AE9F" w14:textId="77777777" w:rsidR="004F7484" w:rsidRPr="003F5AF2" w:rsidRDefault="004F7484" w:rsidP="004F7484">
            <w:pPr>
              <w:spacing w:line="240" w:lineRule="atLeast"/>
              <w:jc w:val="right"/>
              <w:rPr>
                <w:rFonts w:eastAsia="Calibri"/>
                <w:lang w:bidi="ar-SA"/>
              </w:rPr>
            </w:pPr>
            <w:r w:rsidRPr="003F5AF2">
              <w:rPr>
                <w:rFonts w:eastAsia="Calibri"/>
                <w:lang w:bidi="ar-SA"/>
              </w:rPr>
              <w:t>3.053</w:t>
            </w:r>
          </w:p>
        </w:tc>
        <w:tc>
          <w:tcPr>
            <w:tcW w:w="971" w:type="dxa"/>
            <w:shd w:val="clear" w:color="auto" w:fill="auto"/>
            <w:tcMar>
              <w:top w:w="0" w:type="dxa"/>
              <w:left w:w="75" w:type="dxa"/>
              <w:bottom w:w="0" w:type="dxa"/>
              <w:right w:w="75" w:type="dxa"/>
            </w:tcMar>
            <w:hideMark/>
          </w:tcPr>
          <w:p w14:paraId="358FEC5E" w14:textId="77777777" w:rsidR="004F7484" w:rsidRPr="003F5AF2" w:rsidRDefault="004F7484" w:rsidP="004F7484">
            <w:pPr>
              <w:spacing w:line="240" w:lineRule="atLeast"/>
              <w:jc w:val="right"/>
              <w:rPr>
                <w:rFonts w:eastAsia="Calibri"/>
                <w:lang w:bidi="ar-SA"/>
              </w:rPr>
            </w:pPr>
            <w:r w:rsidRPr="003F5AF2">
              <w:rPr>
                <w:rFonts w:eastAsia="Calibri"/>
                <w:lang w:bidi="ar-SA"/>
              </w:rPr>
              <w:t>1.810</w:t>
            </w:r>
          </w:p>
        </w:tc>
        <w:tc>
          <w:tcPr>
            <w:tcW w:w="650" w:type="dxa"/>
            <w:shd w:val="clear" w:color="auto" w:fill="auto"/>
            <w:tcMar>
              <w:top w:w="0" w:type="dxa"/>
              <w:left w:w="75" w:type="dxa"/>
              <w:bottom w:w="0" w:type="dxa"/>
              <w:right w:w="75" w:type="dxa"/>
            </w:tcMar>
            <w:hideMark/>
          </w:tcPr>
          <w:p w14:paraId="6D6BAD7C" w14:textId="77777777" w:rsidR="004F7484" w:rsidRPr="003F5AF2" w:rsidRDefault="004F7484" w:rsidP="004F7484">
            <w:pPr>
              <w:spacing w:line="240" w:lineRule="atLeast"/>
              <w:jc w:val="center"/>
              <w:rPr>
                <w:rFonts w:eastAsia="Calibri"/>
                <w:lang w:bidi="ar-SA"/>
              </w:rPr>
            </w:pPr>
            <w:r w:rsidRPr="003F5AF2">
              <w:rPr>
                <w:rFonts w:eastAsia="Calibri"/>
                <w:lang w:bidi="ar-SA"/>
              </w:rPr>
              <w:t>.179</w:t>
            </w:r>
          </w:p>
        </w:tc>
        <w:tc>
          <w:tcPr>
            <w:tcW w:w="976" w:type="dxa"/>
            <w:shd w:val="clear" w:color="auto" w:fill="auto"/>
            <w:tcMar>
              <w:top w:w="0" w:type="dxa"/>
              <w:left w:w="75" w:type="dxa"/>
              <w:bottom w:w="0" w:type="dxa"/>
              <w:right w:w="75" w:type="dxa"/>
            </w:tcMar>
            <w:hideMark/>
          </w:tcPr>
          <w:p w14:paraId="56EB57FF" w14:textId="77777777" w:rsidR="004F7484" w:rsidRPr="003F5AF2" w:rsidRDefault="004F7484" w:rsidP="004F7484">
            <w:pPr>
              <w:spacing w:line="240" w:lineRule="atLeast"/>
              <w:jc w:val="right"/>
              <w:rPr>
                <w:rFonts w:eastAsia="Calibri"/>
                <w:lang w:bidi="ar-SA"/>
              </w:rPr>
            </w:pPr>
            <w:r w:rsidRPr="003F5AF2">
              <w:rPr>
                <w:rFonts w:eastAsia="Calibri"/>
                <w:lang w:bidi="ar-SA"/>
              </w:rPr>
              <w:t>.004</w:t>
            </w:r>
          </w:p>
        </w:tc>
        <w:tc>
          <w:tcPr>
            <w:tcW w:w="1501" w:type="dxa"/>
            <w:shd w:val="clear" w:color="auto" w:fill="auto"/>
            <w:tcMar>
              <w:top w:w="0" w:type="dxa"/>
              <w:left w:w="75" w:type="dxa"/>
              <w:bottom w:w="0" w:type="dxa"/>
              <w:right w:w="75" w:type="dxa"/>
            </w:tcMar>
            <w:hideMark/>
          </w:tcPr>
          <w:p w14:paraId="1D9BA57C" w14:textId="77777777" w:rsidR="004F7484" w:rsidRPr="003F5AF2" w:rsidRDefault="004F7484" w:rsidP="004F7484">
            <w:pPr>
              <w:spacing w:line="240" w:lineRule="atLeast"/>
              <w:jc w:val="right"/>
              <w:rPr>
                <w:rFonts w:eastAsia="Calibri"/>
                <w:lang w:bidi="ar-SA"/>
              </w:rPr>
            </w:pPr>
            <w:r w:rsidRPr="003F5AF2">
              <w:rPr>
                <w:rFonts w:eastAsia="Calibri"/>
                <w:lang w:bidi="ar-SA"/>
              </w:rPr>
              <w:t>.269</w:t>
            </w:r>
          </w:p>
        </w:tc>
      </w:tr>
      <w:tr w:rsidR="004F7484" w:rsidRPr="003F5AF2" w14:paraId="6CA71375" w14:textId="77777777" w:rsidTr="00930993">
        <w:tc>
          <w:tcPr>
            <w:tcW w:w="2169" w:type="dxa"/>
            <w:shd w:val="clear" w:color="auto" w:fill="auto"/>
            <w:tcMar>
              <w:top w:w="0" w:type="dxa"/>
              <w:left w:w="75" w:type="dxa"/>
              <w:bottom w:w="0" w:type="dxa"/>
              <w:right w:w="75" w:type="dxa"/>
            </w:tcMar>
            <w:hideMark/>
          </w:tcPr>
          <w:p w14:paraId="5EAC2A69" w14:textId="77777777" w:rsidR="004F7484" w:rsidRPr="003F5AF2" w:rsidRDefault="004F7484" w:rsidP="004F7484">
            <w:pPr>
              <w:spacing w:line="240" w:lineRule="atLeast"/>
              <w:rPr>
                <w:rFonts w:eastAsia="Calibri"/>
                <w:lang w:bidi="ar-SA"/>
              </w:rPr>
            </w:pPr>
            <w:r w:rsidRPr="003F5AF2">
              <w:rPr>
                <w:rFonts w:eastAsia="Calibri"/>
                <w:lang w:bidi="ar-SA"/>
              </w:rPr>
              <w:t>Error</w:t>
            </w:r>
          </w:p>
        </w:tc>
        <w:tc>
          <w:tcPr>
            <w:tcW w:w="654" w:type="dxa"/>
            <w:shd w:val="clear" w:color="auto" w:fill="auto"/>
            <w:tcMar>
              <w:top w:w="0" w:type="dxa"/>
              <w:left w:w="75" w:type="dxa"/>
              <w:bottom w:w="0" w:type="dxa"/>
              <w:right w:w="75" w:type="dxa"/>
            </w:tcMar>
            <w:hideMark/>
          </w:tcPr>
          <w:p w14:paraId="0DE3D4D7" w14:textId="77777777" w:rsidR="004F7484" w:rsidRPr="003F5AF2" w:rsidRDefault="004F7484" w:rsidP="004F7484">
            <w:pPr>
              <w:spacing w:line="240" w:lineRule="atLeast"/>
              <w:jc w:val="right"/>
              <w:rPr>
                <w:rFonts w:eastAsia="Calibri"/>
                <w:lang w:bidi="ar-SA"/>
              </w:rPr>
            </w:pPr>
            <w:r w:rsidRPr="003F5AF2">
              <w:rPr>
                <w:rFonts w:eastAsia="Calibri"/>
                <w:lang w:bidi="ar-SA"/>
              </w:rPr>
              <w:t>442</w:t>
            </w:r>
          </w:p>
        </w:tc>
        <w:tc>
          <w:tcPr>
            <w:tcW w:w="1089" w:type="dxa"/>
            <w:shd w:val="clear" w:color="auto" w:fill="auto"/>
            <w:tcMar>
              <w:top w:w="0" w:type="dxa"/>
              <w:left w:w="75" w:type="dxa"/>
              <w:bottom w:w="0" w:type="dxa"/>
              <w:right w:w="75" w:type="dxa"/>
            </w:tcMar>
            <w:hideMark/>
          </w:tcPr>
          <w:p w14:paraId="7868F5A6" w14:textId="77777777" w:rsidR="004F7484" w:rsidRPr="003F5AF2" w:rsidRDefault="004F7484" w:rsidP="004F7484">
            <w:pPr>
              <w:spacing w:line="240" w:lineRule="atLeast"/>
              <w:jc w:val="right"/>
              <w:rPr>
                <w:rFonts w:eastAsia="Calibri"/>
                <w:lang w:bidi="ar-SA"/>
              </w:rPr>
            </w:pPr>
            <w:r w:rsidRPr="003F5AF2">
              <w:rPr>
                <w:rFonts w:eastAsia="Calibri"/>
                <w:lang w:bidi="ar-SA"/>
              </w:rPr>
              <w:t>1.686</w:t>
            </w:r>
          </w:p>
        </w:tc>
        <w:tc>
          <w:tcPr>
            <w:tcW w:w="971" w:type="dxa"/>
            <w:shd w:val="clear" w:color="auto" w:fill="auto"/>
            <w:tcMar>
              <w:top w:w="0" w:type="dxa"/>
              <w:left w:w="75" w:type="dxa"/>
              <w:bottom w:w="0" w:type="dxa"/>
              <w:right w:w="75" w:type="dxa"/>
            </w:tcMar>
            <w:vAlign w:val="center"/>
            <w:hideMark/>
          </w:tcPr>
          <w:p w14:paraId="6DA4CE53" w14:textId="77777777" w:rsidR="004F7484" w:rsidRPr="003F5AF2" w:rsidRDefault="004F7484" w:rsidP="004F7484">
            <w:pPr>
              <w:spacing w:line="240" w:lineRule="auto"/>
              <w:rPr>
                <w:rFonts w:eastAsia="Calibri"/>
                <w:sz w:val="18"/>
                <w:szCs w:val="18"/>
                <w:lang w:bidi="ar-SA"/>
              </w:rPr>
            </w:pPr>
          </w:p>
        </w:tc>
        <w:tc>
          <w:tcPr>
            <w:tcW w:w="650" w:type="dxa"/>
            <w:shd w:val="clear" w:color="auto" w:fill="auto"/>
            <w:tcMar>
              <w:top w:w="0" w:type="dxa"/>
              <w:left w:w="75" w:type="dxa"/>
              <w:bottom w:w="0" w:type="dxa"/>
              <w:right w:w="75" w:type="dxa"/>
            </w:tcMar>
            <w:vAlign w:val="center"/>
            <w:hideMark/>
          </w:tcPr>
          <w:p w14:paraId="668C2B14" w14:textId="77777777" w:rsidR="004F7484" w:rsidRPr="003F5AF2" w:rsidRDefault="004F7484" w:rsidP="004F7484">
            <w:pPr>
              <w:spacing w:line="240" w:lineRule="auto"/>
              <w:rPr>
                <w:rFonts w:eastAsia="Calibri"/>
                <w:sz w:val="18"/>
                <w:szCs w:val="18"/>
                <w:lang w:bidi="ar-SA"/>
              </w:rPr>
            </w:pPr>
          </w:p>
        </w:tc>
        <w:tc>
          <w:tcPr>
            <w:tcW w:w="976" w:type="dxa"/>
            <w:shd w:val="clear" w:color="auto" w:fill="auto"/>
            <w:tcMar>
              <w:top w:w="0" w:type="dxa"/>
              <w:left w:w="75" w:type="dxa"/>
              <w:bottom w:w="0" w:type="dxa"/>
              <w:right w:w="75" w:type="dxa"/>
            </w:tcMar>
            <w:vAlign w:val="center"/>
            <w:hideMark/>
          </w:tcPr>
          <w:p w14:paraId="2A5D91E2" w14:textId="77777777" w:rsidR="004F7484" w:rsidRPr="003F5AF2" w:rsidRDefault="004F7484" w:rsidP="004F7484">
            <w:pPr>
              <w:spacing w:line="240" w:lineRule="auto"/>
              <w:rPr>
                <w:rFonts w:eastAsia="Calibri"/>
                <w:sz w:val="18"/>
                <w:szCs w:val="18"/>
                <w:lang w:bidi="ar-SA"/>
              </w:rPr>
            </w:pPr>
          </w:p>
        </w:tc>
        <w:tc>
          <w:tcPr>
            <w:tcW w:w="1501" w:type="dxa"/>
            <w:shd w:val="clear" w:color="auto" w:fill="auto"/>
            <w:tcMar>
              <w:top w:w="0" w:type="dxa"/>
              <w:left w:w="75" w:type="dxa"/>
              <w:bottom w:w="0" w:type="dxa"/>
              <w:right w:w="75" w:type="dxa"/>
            </w:tcMar>
            <w:vAlign w:val="center"/>
            <w:hideMark/>
          </w:tcPr>
          <w:p w14:paraId="62B248FE" w14:textId="77777777" w:rsidR="004F7484" w:rsidRPr="003F5AF2" w:rsidRDefault="004F7484" w:rsidP="004F7484">
            <w:pPr>
              <w:spacing w:line="240" w:lineRule="auto"/>
              <w:rPr>
                <w:rFonts w:eastAsia="Calibri"/>
                <w:sz w:val="18"/>
                <w:szCs w:val="18"/>
                <w:lang w:bidi="ar-SA"/>
              </w:rPr>
            </w:pPr>
          </w:p>
        </w:tc>
      </w:tr>
      <w:tr w:rsidR="004F7484" w:rsidRPr="003F5AF2" w14:paraId="5F3CB72D" w14:textId="77777777" w:rsidTr="00930993">
        <w:tc>
          <w:tcPr>
            <w:tcW w:w="2169" w:type="dxa"/>
            <w:shd w:val="clear" w:color="auto" w:fill="auto"/>
            <w:tcMar>
              <w:top w:w="0" w:type="dxa"/>
              <w:left w:w="75" w:type="dxa"/>
              <w:bottom w:w="0" w:type="dxa"/>
              <w:right w:w="75" w:type="dxa"/>
            </w:tcMar>
            <w:hideMark/>
          </w:tcPr>
          <w:p w14:paraId="60A271E1" w14:textId="77777777" w:rsidR="004F7484" w:rsidRPr="003F5AF2" w:rsidRDefault="004F7484" w:rsidP="004F7484">
            <w:pPr>
              <w:spacing w:line="240" w:lineRule="atLeast"/>
              <w:rPr>
                <w:rFonts w:eastAsia="Calibri"/>
                <w:lang w:bidi="ar-SA"/>
              </w:rPr>
            </w:pPr>
            <w:r w:rsidRPr="003F5AF2">
              <w:rPr>
                <w:rFonts w:eastAsia="Calibri"/>
                <w:lang w:bidi="ar-SA"/>
              </w:rPr>
              <w:t>Total</w:t>
            </w:r>
          </w:p>
        </w:tc>
        <w:tc>
          <w:tcPr>
            <w:tcW w:w="654" w:type="dxa"/>
            <w:shd w:val="clear" w:color="auto" w:fill="auto"/>
            <w:tcMar>
              <w:top w:w="0" w:type="dxa"/>
              <w:left w:w="75" w:type="dxa"/>
              <w:bottom w:w="0" w:type="dxa"/>
              <w:right w:w="75" w:type="dxa"/>
            </w:tcMar>
            <w:hideMark/>
          </w:tcPr>
          <w:p w14:paraId="52F7A0AD" w14:textId="77777777" w:rsidR="004F7484" w:rsidRPr="003F5AF2" w:rsidRDefault="004F7484" w:rsidP="004F7484">
            <w:pPr>
              <w:spacing w:line="240" w:lineRule="atLeast"/>
              <w:jc w:val="right"/>
              <w:rPr>
                <w:rFonts w:eastAsia="Calibri"/>
                <w:lang w:bidi="ar-SA"/>
              </w:rPr>
            </w:pPr>
            <w:r w:rsidRPr="003F5AF2">
              <w:rPr>
                <w:rFonts w:eastAsia="Calibri"/>
                <w:lang w:bidi="ar-SA"/>
              </w:rPr>
              <w:t>445</w:t>
            </w:r>
          </w:p>
        </w:tc>
        <w:tc>
          <w:tcPr>
            <w:tcW w:w="1089" w:type="dxa"/>
            <w:shd w:val="clear" w:color="auto" w:fill="auto"/>
            <w:tcMar>
              <w:top w:w="0" w:type="dxa"/>
              <w:left w:w="75" w:type="dxa"/>
              <w:bottom w:w="0" w:type="dxa"/>
              <w:right w:w="75" w:type="dxa"/>
            </w:tcMar>
            <w:vAlign w:val="center"/>
            <w:hideMark/>
          </w:tcPr>
          <w:p w14:paraId="00DBE1D2" w14:textId="77777777" w:rsidR="004F7484" w:rsidRPr="003F5AF2" w:rsidRDefault="004F7484" w:rsidP="004F7484">
            <w:pPr>
              <w:spacing w:line="240" w:lineRule="auto"/>
              <w:rPr>
                <w:rFonts w:eastAsia="Calibri"/>
                <w:sz w:val="18"/>
                <w:szCs w:val="18"/>
                <w:lang w:bidi="ar-SA"/>
              </w:rPr>
            </w:pPr>
          </w:p>
        </w:tc>
        <w:tc>
          <w:tcPr>
            <w:tcW w:w="971" w:type="dxa"/>
            <w:shd w:val="clear" w:color="auto" w:fill="auto"/>
            <w:tcMar>
              <w:top w:w="0" w:type="dxa"/>
              <w:left w:w="75" w:type="dxa"/>
              <w:bottom w:w="0" w:type="dxa"/>
              <w:right w:w="75" w:type="dxa"/>
            </w:tcMar>
            <w:vAlign w:val="center"/>
            <w:hideMark/>
          </w:tcPr>
          <w:p w14:paraId="0E72E805" w14:textId="77777777" w:rsidR="004F7484" w:rsidRPr="003F5AF2" w:rsidRDefault="004F7484" w:rsidP="004F7484">
            <w:pPr>
              <w:spacing w:line="240" w:lineRule="auto"/>
              <w:rPr>
                <w:rFonts w:eastAsia="Calibri"/>
                <w:sz w:val="18"/>
                <w:szCs w:val="18"/>
                <w:lang w:bidi="ar-SA"/>
              </w:rPr>
            </w:pPr>
          </w:p>
        </w:tc>
        <w:tc>
          <w:tcPr>
            <w:tcW w:w="650" w:type="dxa"/>
            <w:shd w:val="clear" w:color="auto" w:fill="auto"/>
            <w:tcMar>
              <w:top w:w="0" w:type="dxa"/>
              <w:left w:w="75" w:type="dxa"/>
              <w:bottom w:w="0" w:type="dxa"/>
              <w:right w:w="75" w:type="dxa"/>
            </w:tcMar>
            <w:vAlign w:val="center"/>
            <w:hideMark/>
          </w:tcPr>
          <w:p w14:paraId="693BBA2B" w14:textId="77777777" w:rsidR="004F7484" w:rsidRPr="003F5AF2" w:rsidRDefault="004F7484" w:rsidP="004F7484">
            <w:pPr>
              <w:spacing w:line="240" w:lineRule="auto"/>
              <w:rPr>
                <w:rFonts w:eastAsia="Calibri"/>
                <w:sz w:val="18"/>
                <w:szCs w:val="18"/>
                <w:lang w:bidi="ar-SA"/>
              </w:rPr>
            </w:pPr>
          </w:p>
        </w:tc>
        <w:tc>
          <w:tcPr>
            <w:tcW w:w="976" w:type="dxa"/>
            <w:shd w:val="clear" w:color="auto" w:fill="auto"/>
            <w:tcMar>
              <w:top w:w="0" w:type="dxa"/>
              <w:left w:w="75" w:type="dxa"/>
              <w:bottom w:w="0" w:type="dxa"/>
              <w:right w:w="75" w:type="dxa"/>
            </w:tcMar>
            <w:vAlign w:val="center"/>
            <w:hideMark/>
          </w:tcPr>
          <w:p w14:paraId="3361EB5C" w14:textId="77777777" w:rsidR="004F7484" w:rsidRPr="003F5AF2" w:rsidRDefault="004F7484" w:rsidP="004F7484">
            <w:pPr>
              <w:spacing w:line="240" w:lineRule="auto"/>
              <w:rPr>
                <w:rFonts w:eastAsia="Calibri"/>
                <w:sz w:val="18"/>
                <w:szCs w:val="18"/>
                <w:lang w:bidi="ar-SA"/>
              </w:rPr>
            </w:pPr>
          </w:p>
        </w:tc>
        <w:tc>
          <w:tcPr>
            <w:tcW w:w="1501" w:type="dxa"/>
            <w:shd w:val="clear" w:color="auto" w:fill="auto"/>
            <w:tcMar>
              <w:top w:w="0" w:type="dxa"/>
              <w:left w:w="75" w:type="dxa"/>
              <w:bottom w:w="0" w:type="dxa"/>
              <w:right w:w="75" w:type="dxa"/>
            </w:tcMar>
            <w:vAlign w:val="center"/>
            <w:hideMark/>
          </w:tcPr>
          <w:p w14:paraId="4E8F0196" w14:textId="77777777" w:rsidR="004F7484" w:rsidRPr="003F5AF2" w:rsidRDefault="004F7484" w:rsidP="004F7484">
            <w:pPr>
              <w:spacing w:line="240" w:lineRule="auto"/>
              <w:rPr>
                <w:rFonts w:eastAsia="Calibri"/>
                <w:sz w:val="18"/>
                <w:szCs w:val="18"/>
                <w:lang w:bidi="ar-SA"/>
              </w:rPr>
            </w:pPr>
          </w:p>
        </w:tc>
      </w:tr>
      <w:tr w:rsidR="004F7484" w:rsidRPr="003F5AF2" w14:paraId="73F2B5D9" w14:textId="77777777" w:rsidTr="00930993">
        <w:tc>
          <w:tcPr>
            <w:tcW w:w="2169" w:type="dxa"/>
            <w:shd w:val="clear" w:color="auto" w:fill="auto"/>
            <w:tcMar>
              <w:top w:w="0" w:type="dxa"/>
              <w:left w:w="75" w:type="dxa"/>
              <w:bottom w:w="0" w:type="dxa"/>
              <w:right w:w="75" w:type="dxa"/>
            </w:tcMar>
            <w:hideMark/>
          </w:tcPr>
          <w:p w14:paraId="374C1177" w14:textId="77777777" w:rsidR="004F7484" w:rsidRPr="003F5AF2" w:rsidRDefault="004F7484" w:rsidP="004F7484">
            <w:pPr>
              <w:spacing w:line="240" w:lineRule="atLeast"/>
              <w:rPr>
                <w:rFonts w:eastAsia="Calibri"/>
                <w:lang w:bidi="ar-SA"/>
              </w:rPr>
            </w:pPr>
            <w:r w:rsidRPr="003F5AF2">
              <w:rPr>
                <w:rFonts w:eastAsia="Calibri"/>
                <w:lang w:bidi="ar-SA"/>
              </w:rPr>
              <w:t>Corrected Total</w:t>
            </w:r>
          </w:p>
        </w:tc>
        <w:tc>
          <w:tcPr>
            <w:tcW w:w="654" w:type="dxa"/>
            <w:shd w:val="clear" w:color="auto" w:fill="auto"/>
            <w:tcMar>
              <w:top w:w="0" w:type="dxa"/>
              <w:left w:w="75" w:type="dxa"/>
              <w:bottom w:w="0" w:type="dxa"/>
              <w:right w:w="75" w:type="dxa"/>
            </w:tcMar>
            <w:hideMark/>
          </w:tcPr>
          <w:p w14:paraId="7C46CD15" w14:textId="77777777" w:rsidR="004F7484" w:rsidRPr="003F5AF2" w:rsidRDefault="004F7484" w:rsidP="004F7484">
            <w:pPr>
              <w:spacing w:line="240" w:lineRule="atLeast"/>
              <w:jc w:val="right"/>
              <w:rPr>
                <w:rFonts w:eastAsia="Calibri"/>
                <w:lang w:bidi="ar-SA"/>
              </w:rPr>
            </w:pPr>
            <w:r w:rsidRPr="003F5AF2">
              <w:rPr>
                <w:rFonts w:eastAsia="Calibri"/>
                <w:lang w:bidi="ar-SA"/>
              </w:rPr>
              <w:t>444</w:t>
            </w:r>
          </w:p>
        </w:tc>
        <w:tc>
          <w:tcPr>
            <w:tcW w:w="1089" w:type="dxa"/>
            <w:shd w:val="clear" w:color="auto" w:fill="auto"/>
            <w:tcMar>
              <w:top w:w="0" w:type="dxa"/>
              <w:left w:w="75" w:type="dxa"/>
              <w:bottom w:w="0" w:type="dxa"/>
              <w:right w:w="75" w:type="dxa"/>
            </w:tcMar>
            <w:vAlign w:val="center"/>
            <w:hideMark/>
          </w:tcPr>
          <w:p w14:paraId="43368A14" w14:textId="77777777" w:rsidR="004F7484" w:rsidRPr="003F5AF2" w:rsidRDefault="004F7484" w:rsidP="004F7484">
            <w:pPr>
              <w:spacing w:line="240" w:lineRule="auto"/>
              <w:rPr>
                <w:rFonts w:eastAsia="Calibri"/>
                <w:sz w:val="18"/>
                <w:szCs w:val="18"/>
                <w:lang w:bidi="ar-SA"/>
              </w:rPr>
            </w:pPr>
          </w:p>
        </w:tc>
        <w:tc>
          <w:tcPr>
            <w:tcW w:w="971" w:type="dxa"/>
            <w:shd w:val="clear" w:color="auto" w:fill="auto"/>
            <w:tcMar>
              <w:top w:w="0" w:type="dxa"/>
              <w:left w:w="75" w:type="dxa"/>
              <w:bottom w:w="0" w:type="dxa"/>
              <w:right w:w="75" w:type="dxa"/>
            </w:tcMar>
            <w:vAlign w:val="center"/>
            <w:hideMark/>
          </w:tcPr>
          <w:p w14:paraId="1E5BE707" w14:textId="77777777" w:rsidR="004F7484" w:rsidRPr="003F5AF2" w:rsidRDefault="004F7484" w:rsidP="004F7484">
            <w:pPr>
              <w:spacing w:line="240" w:lineRule="auto"/>
              <w:rPr>
                <w:rFonts w:eastAsia="Calibri"/>
                <w:sz w:val="18"/>
                <w:szCs w:val="18"/>
                <w:lang w:bidi="ar-SA"/>
              </w:rPr>
            </w:pPr>
          </w:p>
        </w:tc>
        <w:tc>
          <w:tcPr>
            <w:tcW w:w="650" w:type="dxa"/>
            <w:shd w:val="clear" w:color="auto" w:fill="auto"/>
            <w:tcMar>
              <w:top w:w="0" w:type="dxa"/>
              <w:left w:w="75" w:type="dxa"/>
              <w:bottom w:w="0" w:type="dxa"/>
              <w:right w:w="75" w:type="dxa"/>
            </w:tcMar>
            <w:vAlign w:val="center"/>
            <w:hideMark/>
          </w:tcPr>
          <w:p w14:paraId="46BAAF24" w14:textId="77777777" w:rsidR="004F7484" w:rsidRPr="003F5AF2" w:rsidRDefault="004F7484" w:rsidP="004F7484">
            <w:pPr>
              <w:spacing w:line="240" w:lineRule="auto"/>
              <w:rPr>
                <w:rFonts w:eastAsia="Calibri"/>
                <w:sz w:val="18"/>
                <w:szCs w:val="18"/>
                <w:lang w:bidi="ar-SA"/>
              </w:rPr>
            </w:pPr>
          </w:p>
        </w:tc>
        <w:tc>
          <w:tcPr>
            <w:tcW w:w="976" w:type="dxa"/>
            <w:shd w:val="clear" w:color="auto" w:fill="auto"/>
            <w:tcMar>
              <w:top w:w="0" w:type="dxa"/>
              <w:left w:w="75" w:type="dxa"/>
              <w:bottom w:w="0" w:type="dxa"/>
              <w:right w:w="75" w:type="dxa"/>
            </w:tcMar>
            <w:vAlign w:val="center"/>
            <w:hideMark/>
          </w:tcPr>
          <w:p w14:paraId="02DDC961" w14:textId="77777777" w:rsidR="004F7484" w:rsidRPr="003F5AF2" w:rsidRDefault="004F7484" w:rsidP="004F7484">
            <w:pPr>
              <w:spacing w:line="240" w:lineRule="auto"/>
              <w:rPr>
                <w:rFonts w:eastAsia="Calibri"/>
                <w:sz w:val="18"/>
                <w:szCs w:val="18"/>
                <w:lang w:bidi="ar-SA"/>
              </w:rPr>
            </w:pPr>
          </w:p>
        </w:tc>
        <w:tc>
          <w:tcPr>
            <w:tcW w:w="1501" w:type="dxa"/>
            <w:shd w:val="clear" w:color="auto" w:fill="auto"/>
            <w:tcMar>
              <w:top w:w="0" w:type="dxa"/>
              <w:left w:w="75" w:type="dxa"/>
              <w:bottom w:w="0" w:type="dxa"/>
              <w:right w:w="75" w:type="dxa"/>
            </w:tcMar>
            <w:vAlign w:val="center"/>
            <w:hideMark/>
          </w:tcPr>
          <w:p w14:paraId="118344CA" w14:textId="77777777" w:rsidR="004F7484" w:rsidRPr="003F5AF2" w:rsidRDefault="004F7484" w:rsidP="004F7484">
            <w:pPr>
              <w:spacing w:line="240" w:lineRule="auto"/>
              <w:rPr>
                <w:rFonts w:eastAsia="Calibri"/>
                <w:sz w:val="18"/>
                <w:szCs w:val="18"/>
                <w:lang w:bidi="ar-SA"/>
              </w:rPr>
            </w:pPr>
          </w:p>
        </w:tc>
      </w:tr>
    </w:tbl>
    <w:p w14:paraId="41374D14"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.015 (</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.011).</w:t>
      </w:r>
    </w:p>
    <w:p w14:paraId="0194CCDD"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4483F089" w14:textId="77777777" w:rsidR="004F7484" w:rsidRDefault="004F7484" w:rsidP="004F7484">
      <w:pPr>
        <w:spacing w:line="240" w:lineRule="auto"/>
        <w:rPr>
          <w:rFonts w:eastAsia="Calibri"/>
          <w:lang w:bidi="ar-SA"/>
        </w:rPr>
      </w:pPr>
    </w:p>
    <w:p w14:paraId="6C6CC1EC" w14:textId="77777777" w:rsidR="004915B2" w:rsidRPr="003F5AF2" w:rsidRDefault="004915B2" w:rsidP="004F7484">
      <w:pPr>
        <w:spacing w:line="240" w:lineRule="auto"/>
        <w:rPr>
          <w:rFonts w:eastAsia="Calibri"/>
          <w:lang w:bidi="ar-SA"/>
        </w:rPr>
      </w:pPr>
    </w:p>
    <w:p w14:paraId="14AF7EBB" w14:textId="77777777" w:rsidR="004F7484" w:rsidRPr="003F5AF2" w:rsidRDefault="004F7484" w:rsidP="004F7484">
      <w:pPr>
        <w:spacing w:line="240" w:lineRule="auto"/>
        <w:rPr>
          <w:rFonts w:ascii="Helvetica" w:eastAsia="Calibri" w:hAnsi="Helvetica"/>
          <w:sz w:val="18"/>
          <w:szCs w:val="18"/>
          <w:lang w:bidi="ar-SA"/>
        </w:rPr>
      </w:pPr>
    </w:p>
    <w:p w14:paraId="0BEFDE2D" w14:textId="5C9E805B" w:rsidR="00930993" w:rsidRPr="003F5AF2" w:rsidRDefault="00930993" w:rsidP="00930993">
      <w:pPr>
        <w:pStyle w:val="Caption"/>
        <w:keepNext/>
      </w:pPr>
      <w:bookmarkStart w:id="119" w:name="_Toc520840132"/>
      <w:r w:rsidRPr="003F5AF2">
        <w:t>Table</w:t>
      </w:r>
      <w:r w:rsidR="004915B2">
        <w:t>27</w:t>
      </w:r>
      <w:r w:rsidRPr="003F5AF2">
        <w:t>.</w:t>
      </w:r>
      <w:r w:rsidR="004915B2">
        <w:t xml:space="preserve"> </w:t>
      </w:r>
      <w:r w:rsidR="00687CEF" w:rsidRPr="003F5AF2">
        <w:t>ANCOVA Summary T</w:t>
      </w:r>
      <w:r w:rsidRPr="003F5AF2">
        <w:t>able for Perceived Susceptibility (Diet)</w:t>
      </w:r>
      <w:bookmarkEnd w:id="119"/>
    </w:p>
    <w:tbl>
      <w:tblPr>
        <w:tblW w:w="8414"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173"/>
        <w:gridCol w:w="554"/>
        <w:gridCol w:w="973"/>
        <w:gridCol w:w="973"/>
        <w:gridCol w:w="650"/>
        <w:gridCol w:w="977"/>
        <w:gridCol w:w="1114"/>
      </w:tblGrid>
      <w:tr w:rsidR="004F7484" w:rsidRPr="003F5AF2" w14:paraId="7C291D1C" w14:textId="77777777" w:rsidTr="00930993">
        <w:tc>
          <w:tcPr>
            <w:tcW w:w="3173"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55F99C20" w14:textId="77777777" w:rsidR="004F7484" w:rsidRPr="003F5AF2" w:rsidRDefault="004F7484" w:rsidP="004F7484">
            <w:pPr>
              <w:spacing w:line="240" w:lineRule="atLeast"/>
              <w:rPr>
                <w:rFonts w:eastAsia="Calibri"/>
                <w:lang w:bidi="ar-SA"/>
              </w:rPr>
            </w:pPr>
            <w:r w:rsidRPr="003F5AF2">
              <w:rPr>
                <w:rFonts w:eastAsia="Calibri"/>
                <w:lang w:bidi="ar-SA"/>
              </w:rPr>
              <w:t>Source</w:t>
            </w:r>
          </w:p>
        </w:tc>
        <w:tc>
          <w:tcPr>
            <w:tcW w:w="554"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3E749D2" w14:textId="77777777" w:rsidR="004F7484" w:rsidRPr="003F5AF2" w:rsidRDefault="004F7484" w:rsidP="004F7484">
            <w:pPr>
              <w:spacing w:line="240" w:lineRule="atLeast"/>
              <w:jc w:val="center"/>
              <w:rPr>
                <w:rFonts w:eastAsia="Calibri"/>
                <w:i/>
                <w:lang w:bidi="ar-SA"/>
              </w:rPr>
            </w:pPr>
            <w:proofErr w:type="spellStart"/>
            <w:r w:rsidRPr="003F5AF2">
              <w:rPr>
                <w:rFonts w:eastAsia="Calibri"/>
                <w:i/>
                <w:lang w:bidi="ar-SA"/>
              </w:rPr>
              <w:t>df</w:t>
            </w:r>
            <w:proofErr w:type="spellEnd"/>
          </w:p>
        </w:tc>
        <w:tc>
          <w:tcPr>
            <w:tcW w:w="973"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3B07E118" w14:textId="77777777" w:rsidR="004F7484" w:rsidRPr="003F5AF2" w:rsidRDefault="004F7484" w:rsidP="004F7484">
            <w:pPr>
              <w:spacing w:line="240" w:lineRule="atLeast"/>
              <w:jc w:val="center"/>
              <w:rPr>
                <w:rFonts w:eastAsia="Calibri"/>
                <w:i/>
                <w:lang w:bidi="ar-SA"/>
              </w:rPr>
            </w:pPr>
            <w:r w:rsidRPr="003F5AF2">
              <w:rPr>
                <w:rFonts w:eastAsia="Calibri"/>
                <w:i/>
                <w:lang w:bidi="ar-SA"/>
              </w:rPr>
              <w:t>MS</w:t>
            </w:r>
          </w:p>
        </w:tc>
        <w:tc>
          <w:tcPr>
            <w:tcW w:w="973"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38532D76" w14:textId="77777777" w:rsidR="004F7484" w:rsidRPr="003F5AF2" w:rsidRDefault="004F7484" w:rsidP="004F7484">
            <w:pPr>
              <w:spacing w:line="240" w:lineRule="atLeast"/>
              <w:jc w:val="center"/>
              <w:rPr>
                <w:rFonts w:eastAsia="Calibri"/>
                <w:i/>
                <w:lang w:bidi="ar-SA"/>
              </w:rPr>
            </w:pPr>
            <w:r w:rsidRPr="003F5AF2">
              <w:rPr>
                <w:rFonts w:eastAsia="Calibri"/>
                <w:i/>
                <w:lang w:bidi="ar-SA"/>
              </w:rPr>
              <w:t>F</w:t>
            </w:r>
          </w:p>
        </w:tc>
        <w:tc>
          <w:tcPr>
            <w:tcW w:w="65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A03D63D" w14:textId="77777777" w:rsidR="004F7484" w:rsidRPr="003F5AF2" w:rsidRDefault="004F7484" w:rsidP="004F7484">
            <w:pPr>
              <w:spacing w:line="240" w:lineRule="atLeast"/>
              <w:jc w:val="center"/>
              <w:rPr>
                <w:rFonts w:eastAsia="Calibri"/>
                <w:i/>
                <w:lang w:bidi="ar-SA"/>
              </w:rPr>
            </w:pPr>
            <w:r w:rsidRPr="003F5AF2">
              <w:rPr>
                <w:rFonts w:eastAsia="Calibri"/>
                <w:i/>
                <w:lang w:bidi="ar-SA"/>
              </w:rPr>
              <w:t>p</w:t>
            </w:r>
          </w:p>
        </w:tc>
        <w:tc>
          <w:tcPr>
            <w:tcW w:w="977"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303EE237" w14:textId="77777777" w:rsidR="004F7484" w:rsidRPr="003F5AF2" w:rsidRDefault="004F7484" w:rsidP="004F7484">
            <w:pPr>
              <w:spacing w:line="240" w:lineRule="atLeast"/>
              <w:jc w:val="center"/>
              <w:rPr>
                <w:rFonts w:eastAsia="Calibri"/>
                <w:i/>
                <w:lang w:bidi="ar-SA"/>
              </w:rPr>
            </w:pPr>
            <w:r w:rsidRPr="003F5AF2">
              <w:rPr>
                <w:i/>
              </w:rPr>
              <w:t>η</w:t>
            </w:r>
            <w:r w:rsidRPr="003F5AF2">
              <w:rPr>
                <w:i/>
                <w:vertAlign w:val="superscript"/>
              </w:rPr>
              <w:t>2</w:t>
            </w:r>
            <w:r w:rsidRPr="003F5AF2">
              <w:rPr>
                <w:i/>
                <w:vertAlign w:val="subscript"/>
              </w:rPr>
              <w:t>part</w:t>
            </w:r>
          </w:p>
        </w:tc>
        <w:tc>
          <w:tcPr>
            <w:tcW w:w="1114"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77791BB6" w14:textId="77777777" w:rsidR="004F7484" w:rsidRPr="003F5AF2" w:rsidRDefault="004F7484" w:rsidP="004F7484">
            <w:pPr>
              <w:spacing w:line="240" w:lineRule="atLeast"/>
              <w:jc w:val="center"/>
              <w:rPr>
                <w:rFonts w:eastAsia="Calibri"/>
                <w:i/>
                <w:lang w:bidi="ar-SA"/>
              </w:rPr>
            </w:pPr>
            <w:r w:rsidRPr="003F5AF2">
              <w:rPr>
                <w:rFonts w:eastAsia="Calibri"/>
                <w:i/>
                <w:lang w:bidi="ar-SA"/>
              </w:rPr>
              <w:t>Observed Power</w:t>
            </w:r>
          </w:p>
        </w:tc>
      </w:tr>
      <w:tr w:rsidR="004F7484" w:rsidRPr="003F5AF2" w14:paraId="3E83D3C9" w14:textId="77777777" w:rsidTr="00930993">
        <w:tc>
          <w:tcPr>
            <w:tcW w:w="3173" w:type="dxa"/>
            <w:shd w:val="clear" w:color="auto" w:fill="FFFFFF"/>
            <w:tcMar>
              <w:top w:w="0" w:type="dxa"/>
              <w:left w:w="75" w:type="dxa"/>
              <w:bottom w:w="0" w:type="dxa"/>
              <w:right w:w="75" w:type="dxa"/>
            </w:tcMar>
            <w:hideMark/>
          </w:tcPr>
          <w:p w14:paraId="504EAF16" w14:textId="77777777" w:rsidR="004F7484" w:rsidRPr="003F5AF2" w:rsidRDefault="004F7484" w:rsidP="004F7484">
            <w:pPr>
              <w:spacing w:line="240" w:lineRule="atLeast"/>
              <w:rPr>
                <w:rFonts w:eastAsia="Calibri"/>
                <w:lang w:bidi="ar-SA"/>
              </w:rPr>
            </w:pPr>
            <w:proofErr w:type="spellStart"/>
            <w:r w:rsidRPr="003F5AF2">
              <w:rPr>
                <w:rFonts w:eastAsia="Calibri"/>
                <w:lang w:bidi="ar-SA"/>
              </w:rPr>
              <w:t>Diet_Behavior</w:t>
            </w:r>
            <w:proofErr w:type="spellEnd"/>
          </w:p>
        </w:tc>
        <w:tc>
          <w:tcPr>
            <w:tcW w:w="554" w:type="dxa"/>
            <w:shd w:val="clear" w:color="auto" w:fill="FFFFFF"/>
            <w:tcMar>
              <w:top w:w="0" w:type="dxa"/>
              <w:left w:w="75" w:type="dxa"/>
              <w:bottom w:w="0" w:type="dxa"/>
              <w:right w:w="75" w:type="dxa"/>
            </w:tcMar>
            <w:hideMark/>
          </w:tcPr>
          <w:p w14:paraId="759FB8D4"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973" w:type="dxa"/>
            <w:shd w:val="clear" w:color="auto" w:fill="FFFFFF"/>
            <w:tcMar>
              <w:top w:w="0" w:type="dxa"/>
              <w:left w:w="75" w:type="dxa"/>
              <w:bottom w:w="0" w:type="dxa"/>
              <w:right w:w="75" w:type="dxa"/>
            </w:tcMar>
            <w:hideMark/>
          </w:tcPr>
          <w:p w14:paraId="0B82950E" w14:textId="77777777" w:rsidR="004F7484" w:rsidRPr="003F5AF2" w:rsidRDefault="004F7484" w:rsidP="004F7484">
            <w:pPr>
              <w:spacing w:line="240" w:lineRule="atLeast"/>
              <w:jc w:val="right"/>
              <w:rPr>
                <w:rFonts w:eastAsia="Calibri"/>
                <w:lang w:bidi="ar-SA"/>
              </w:rPr>
            </w:pPr>
            <w:r w:rsidRPr="003F5AF2">
              <w:rPr>
                <w:rFonts w:eastAsia="Calibri"/>
                <w:lang w:bidi="ar-SA"/>
              </w:rPr>
              <w:t>26.984</w:t>
            </w:r>
          </w:p>
        </w:tc>
        <w:tc>
          <w:tcPr>
            <w:tcW w:w="973" w:type="dxa"/>
            <w:shd w:val="clear" w:color="auto" w:fill="FFFFFF"/>
            <w:tcMar>
              <w:top w:w="0" w:type="dxa"/>
              <w:left w:w="75" w:type="dxa"/>
              <w:bottom w:w="0" w:type="dxa"/>
              <w:right w:w="75" w:type="dxa"/>
            </w:tcMar>
            <w:hideMark/>
          </w:tcPr>
          <w:p w14:paraId="2B9CED43" w14:textId="77777777" w:rsidR="004F7484" w:rsidRPr="003F5AF2" w:rsidRDefault="004F7484" w:rsidP="004F7484">
            <w:pPr>
              <w:spacing w:line="240" w:lineRule="atLeast"/>
              <w:jc w:val="right"/>
              <w:rPr>
                <w:rFonts w:eastAsia="Calibri"/>
                <w:lang w:bidi="ar-SA"/>
              </w:rPr>
            </w:pPr>
            <w:r w:rsidRPr="003F5AF2">
              <w:rPr>
                <w:rFonts w:eastAsia="Calibri"/>
                <w:lang w:bidi="ar-SA"/>
              </w:rPr>
              <w:t>11.905</w:t>
            </w:r>
          </w:p>
        </w:tc>
        <w:tc>
          <w:tcPr>
            <w:tcW w:w="650" w:type="dxa"/>
            <w:shd w:val="clear" w:color="auto" w:fill="FFFFFF"/>
            <w:tcMar>
              <w:top w:w="0" w:type="dxa"/>
              <w:left w:w="75" w:type="dxa"/>
              <w:bottom w:w="0" w:type="dxa"/>
              <w:right w:w="75" w:type="dxa"/>
            </w:tcMar>
            <w:hideMark/>
          </w:tcPr>
          <w:p w14:paraId="3E46FF81" w14:textId="77777777" w:rsidR="004F7484" w:rsidRPr="003F5AF2" w:rsidRDefault="004F7484" w:rsidP="004F7484">
            <w:pPr>
              <w:spacing w:line="240" w:lineRule="atLeast"/>
              <w:jc w:val="right"/>
              <w:rPr>
                <w:rFonts w:eastAsia="Calibri"/>
                <w:lang w:bidi="ar-SA"/>
              </w:rPr>
            </w:pPr>
            <w:r w:rsidRPr="003F5AF2">
              <w:rPr>
                <w:rFonts w:eastAsia="Calibri"/>
                <w:lang w:bidi="ar-SA"/>
              </w:rPr>
              <w:t>.001</w:t>
            </w:r>
            <w:r w:rsidRPr="003F5AF2">
              <w:rPr>
                <w:rFonts w:eastAsia="Calibri"/>
                <w:vertAlign w:val="superscript"/>
                <w:lang w:bidi="ar-SA"/>
              </w:rPr>
              <w:t>*</w:t>
            </w:r>
          </w:p>
        </w:tc>
        <w:tc>
          <w:tcPr>
            <w:tcW w:w="977" w:type="dxa"/>
            <w:shd w:val="clear" w:color="auto" w:fill="FFFFFF"/>
            <w:tcMar>
              <w:top w:w="0" w:type="dxa"/>
              <w:left w:w="75" w:type="dxa"/>
              <w:bottom w:w="0" w:type="dxa"/>
              <w:right w:w="75" w:type="dxa"/>
            </w:tcMar>
            <w:hideMark/>
          </w:tcPr>
          <w:p w14:paraId="44C4BB60" w14:textId="77777777" w:rsidR="004F7484" w:rsidRPr="003F5AF2" w:rsidRDefault="004F7484" w:rsidP="004F7484">
            <w:pPr>
              <w:spacing w:line="240" w:lineRule="atLeast"/>
              <w:jc w:val="right"/>
              <w:rPr>
                <w:rFonts w:eastAsia="Calibri"/>
                <w:lang w:bidi="ar-SA"/>
              </w:rPr>
            </w:pPr>
            <w:r w:rsidRPr="003F5AF2">
              <w:rPr>
                <w:rFonts w:eastAsia="Calibri"/>
                <w:lang w:bidi="ar-SA"/>
              </w:rPr>
              <w:t>.026</w:t>
            </w:r>
          </w:p>
        </w:tc>
        <w:tc>
          <w:tcPr>
            <w:tcW w:w="1114" w:type="dxa"/>
            <w:shd w:val="clear" w:color="auto" w:fill="FFFFFF"/>
            <w:tcMar>
              <w:top w:w="0" w:type="dxa"/>
              <w:left w:w="75" w:type="dxa"/>
              <w:bottom w:w="0" w:type="dxa"/>
              <w:right w:w="75" w:type="dxa"/>
            </w:tcMar>
            <w:hideMark/>
          </w:tcPr>
          <w:p w14:paraId="4A551E9A" w14:textId="77777777" w:rsidR="004F7484" w:rsidRPr="003F5AF2" w:rsidRDefault="004F7484" w:rsidP="004F7484">
            <w:pPr>
              <w:spacing w:line="240" w:lineRule="atLeast"/>
              <w:jc w:val="right"/>
              <w:rPr>
                <w:rFonts w:eastAsia="Calibri"/>
                <w:lang w:bidi="ar-SA"/>
              </w:rPr>
            </w:pPr>
            <w:r w:rsidRPr="003F5AF2">
              <w:rPr>
                <w:rFonts w:eastAsia="Calibri"/>
                <w:lang w:bidi="ar-SA"/>
              </w:rPr>
              <w:t>.931</w:t>
            </w:r>
          </w:p>
        </w:tc>
      </w:tr>
      <w:tr w:rsidR="004F7484" w:rsidRPr="003F5AF2" w14:paraId="71858DD5" w14:textId="77777777" w:rsidTr="00930993">
        <w:tc>
          <w:tcPr>
            <w:tcW w:w="3173" w:type="dxa"/>
            <w:shd w:val="clear" w:color="auto" w:fill="FFFFFF"/>
            <w:tcMar>
              <w:top w:w="0" w:type="dxa"/>
              <w:left w:w="75" w:type="dxa"/>
              <w:bottom w:w="0" w:type="dxa"/>
              <w:right w:w="75" w:type="dxa"/>
            </w:tcMar>
            <w:hideMark/>
          </w:tcPr>
          <w:p w14:paraId="626097B1" w14:textId="77777777" w:rsidR="004F7484" w:rsidRPr="003F5AF2" w:rsidRDefault="004F7484" w:rsidP="004F7484">
            <w:pPr>
              <w:spacing w:line="240" w:lineRule="atLeast"/>
              <w:rPr>
                <w:rFonts w:eastAsia="Calibri"/>
                <w:lang w:bidi="ar-SA"/>
              </w:rPr>
            </w:pPr>
            <w:r w:rsidRPr="003F5AF2">
              <w:rPr>
                <w:rFonts w:eastAsia="Calibri"/>
                <w:lang w:bidi="ar-SA"/>
              </w:rPr>
              <w:t>Threat</w:t>
            </w:r>
          </w:p>
        </w:tc>
        <w:tc>
          <w:tcPr>
            <w:tcW w:w="554" w:type="dxa"/>
            <w:shd w:val="clear" w:color="auto" w:fill="FFFFFF"/>
            <w:tcMar>
              <w:top w:w="0" w:type="dxa"/>
              <w:left w:w="75" w:type="dxa"/>
              <w:bottom w:w="0" w:type="dxa"/>
              <w:right w:w="75" w:type="dxa"/>
            </w:tcMar>
            <w:hideMark/>
          </w:tcPr>
          <w:p w14:paraId="2EA83AB1"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973" w:type="dxa"/>
            <w:shd w:val="clear" w:color="auto" w:fill="FFFFFF"/>
            <w:tcMar>
              <w:top w:w="0" w:type="dxa"/>
              <w:left w:w="75" w:type="dxa"/>
              <w:bottom w:w="0" w:type="dxa"/>
              <w:right w:w="75" w:type="dxa"/>
            </w:tcMar>
            <w:hideMark/>
          </w:tcPr>
          <w:p w14:paraId="06E06688" w14:textId="77777777" w:rsidR="004F7484" w:rsidRPr="003F5AF2" w:rsidRDefault="004F7484" w:rsidP="004F7484">
            <w:pPr>
              <w:spacing w:line="240" w:lineRule="atLeast"/>
              <w:jc w:val="right"/>
              <w:rPr>
                <w:rFonts w:eastAsia="Calibri"/>
                <w:lang w:bidi="ar-SA"/>
              </w:rPr>
            </w:pPr>
            <w:r w:rsidRPr="003F5AF2">
              <w:rPr>
                <w:rFonts w:eastAsia="Calibri"/>
                <w:lang w:bidi="ar-SA"/>
              </w:rPr>
              <w:t>.672</w:t>
            </w:r>
          </w:p>
        </w:tc>
        <w:tc>
          <w:tcPr>
            <w:tcW w:w="973" w:type="dxa"/>
            <w:shd w:val="clear" w:color="auto" w:fill="FFFFFF"/>
            <w:tcMar>
              <w:top w:w="0" w:type="dxa"/>
              <w:left w:w="75" w:type="dxa"/>
              <w:bottom w:w="0" w:type="dxa"/>
              <w:right w:w="75" w:type="dxa"/>
            </w:tcMar>
            <w:hideMark/>
          </w:tcPr>
          <w:p w14:paraId="69CA14CB" w14:textId="77777777" w:rsidR="004F7484" w:rsidRPr="003F5AF2" w:rsidRDefault="004F7484" w:rsidP="004F7484">
            <w:pPr>
              <w:spacing w:line="240" w:lineRule="atLeast"/>
              <w:jc w:val="right"/>
              <w:rPr>
                <w:rFonts w:eastAsia="Calibri"/>
                <w:lang w:bidi="ar-SA"/>
              </w:rPr>
            </w:pPr>
            <w:r w:rsidRPr="003F5AF2">
              <w:rPr>
                <w:rFonts w:eastAsia="Calibri"/>
                <w:lang w:bidi="ar-SA"/>
              </w:rPr>
              <w:t>.297</w:t>
            </w:r>
          </w:p>
        </w:tc>
        <w:tc>
          <w:tcPr>
            <w:tcW w:w="650" w:type="dxa"/>
            <w:shd w:val="clear" w:color="auto" w:fill="FFFFFF"/>
            <w:tcMar>
              <w:top w:w="0" w:type="dxa"/>
              <w:left w:w="75" w:type="dxa"/>
              <w:bottom w:w="0" w:type="dxa"/>
              <w:right w:w="75" w:type="dxa"/>
            </w:tcMar>
            <w:hideMark/>
          </w:tcPr>
          <w:p w14:paraId="088CA217" w14:textId="77777777" w:rsidR="004F7484" w:rsidRPr="003F5AF2" w:rsidRDefault="004F7484" w:rsidP="004F7484">
            <w:pPr>
              <w:spacing w:line="240" w:lineRule="atLeast"/>
              <w:jc w:val="center"/>
              <w:rPr>
                <w:rFonts w:eastAsia="Calibri"/>
                <w:lang w:bidi="ar-SA"/>
              </w:rPr>
            </w:pPr>
            <w:r w:rsidRPr="003F5AF2">
              <w:rPr>
                <w:rFonts w:eastAsia="Calibri"/>
                <w:lang w:bidi="ar-SA"/>
              </w:rPr>
              <w:t>.586</w:t>
            </w:r>
          </w:p>
        </w:tc>
        <w:tc>
          <w:tcPr>
            <w:tcW w:w="977" w:type="dxa"/>
            <w:shd w:val="clear" w:color="auto" w:fill="FFFFFF"/>
            <w:tcMar>
              <w:top w:w="0" w:type="dxa"/>
              <w:left w:w="75" w:type="dxa"/>
              <w:bottom w:w="0" w:type="dxa"/>
              <w:right w:w="75" w:type="dxa"/>
            </w:tcMar>
            <w:hideMark/>
          </w:tcPr>
          <w:p w14:paraId="163306E1" w14:textId="77777777" w:rsidR="004F7484" w:rsidRPr="003F5AF2" w:rsidRDefault="004F7484" w:rsidP="004F7484">
            <w:pPr>
              <w:spacing w:line="240" w:lineRule="atLeast"/>
              <w:jc w:val="right"/>
              <w:rPr>
                <w:rFonts w:eastAsia="Calibri"/>
                <w:lang w:bidi="ar-SA"/>
              </w:rPr>
            </w:pPr>
            <w:r w:rsidRPr="003F5AF2">
              <w:rPr>
                <w:rFonts w:eastAsia="Calibri"/>
                <w:lang w:bidi="ar-SA"/>
              </w:rPr>
              <w:t>.001</w:t>
            </w:r>
          </w:p>
        </w:tc>
        <w:tc>
          <w:tcPr>
            <w:tcW w:w="1114" w:type="dxa"/>
            <w:shd w:val="clear" w:color="auto" w:fill="FFFFFF"/>
            <w:tcMar>
              <w:top w:w="0" w:type="dxa"/>
              <w:left w:w="75" w:type="dxa"/>
              <w:bottom w:w="0" w:type="dxa"/>
              <w:right w:w="75" w:type="dxa"/>
            </w:tcMar>
            <w:hideMark/>
          </w:tcPr>
          <w:p w14:paraId="3E9B93E5" w14:textId="77777777" w:rsidR="004F7484" w:rsidRPr="003F5AF2" w:rsidRDefault="004F7484" w:rsidP="004F7484">
            <w:pPr>
              <w:spacing w:line="240" w:lineRule="atLeast"/>
              <w:jc w:val="right"/>
              <w:rPr>
                <w:rFonts w:eastAsia="Calibri"/>
                <w:lang w:bidi="ar-SA"/>
              </w:rPr>
            </w:pPr>
            <w:r w:rsidRPr="003F5AF2">
              <w:rPr>
                <w:rFonts w:eastAsia="Calibri"/>
                <w:lang w:bidi="ar-SA"/>
              </w:rPr>
              <w:t>.084</w:t>
            </w:r>
          </w:p>
        </w:tc>
      </w:tr>
      <w:tr w:rsidR="004F7484" w:rsidRPr="003F5AF2" w14:paraId="5674512E" w14:textId="77777777" w:rsidTr="00930993">
        <w:tc>
          <w:tcPr>
            <w:tcW w:w="3173" w:type="dxa"/>
            <w:shd w:val="clear" w:color="auto" w:fill="FFFFFF"/>
            <w:tcMar>
              <w:top w:w="0" w:type="dxa"/>
              <w:left w:w="75" w:type="dxa"/>
              <w:bottom w:w="0" w:type="dxa"/>
              <w:right w:w="75" w:type="dxa"/>
            </w:tcMar>
            <w:hideMark/>
          </w:tcPr>
          <w:p w14:paraId="2B9F15D2" w14:textId="77777777" w:rsidR="004F7484" w:rsidRPr="003F5AF2" w:rsidRDefault="004F7484" w:rsidP="004F7484">
            <w:pPr>
              <w:spacing w:line="240" w:lineRule="atLeast"/>
              <w:rPr>
                <w:rFonts w:eastAsia="Calibri"/>
                <w:lang w:bidi="ar-SA"/>
              </w:rPr>
            </w:pPr>
            <w:r w:rsidRPr="003F5AF2">
              <w:rPr>
                <w:rFonts w:eastAsia="Calibri"/>
                <w:lang w:bidi="ar-SA"/>
              </w:rPr>
              <w:t>Error</w:t>
            </w:r>
          </w:p>
        </w:tc>
        <w:tc>
          <w:tcPr>
            <w:tcW w:w="554" w:type="dxa"/>
            <w:shd w:val="clear" w:color="auto" w:fill="FFFFFF"/>
            <w:tcMar>
              <w:top w:w="0" w:type="dxa"/>
              <w:left w:w="75" w:type="dxa"/>
              <w:bottom w:w="0" w:type="dxa"/>
              <w:right w:w="75" w:type="dxa"/>
            </w:tcMar>
            <w:hideMark/>
          </w:tcPr>
          <w:p w14:paraId="1114F36E" w14:textId="77777777" w:rsidR="004F7484" w:rsidRPr="003F5AF2" w:rsidRDefault="004F7484" w:rsidP="004F7484">
            <w:pPr>
              <w:spacing w:line="240" w:lineRule="atLeast"/>
              <w:jc w:val="right"/>
              <w:rPr>
                <w:rFonts w:eastAsia="Calibri"/>
                <w:lang w:bidi="ar-SA"/>
              </w:rPr>
            </w:pPr>
            <w:r w:rsidRPr="003F5AF2">
              <w:rPr>
                <w:rFonts w:eastAsia="Calibri"/>
                <w:lang w:bidi="ar-SA"/>
              </w:rPr>
              <w:t>442</w:t>
            </w:r>
          </w:p>
        </w:tc>
        <w:tc>
          <w:tcPr>
            <w:tcW w:w="973" w:type="dxa"/>
            <w:shd w:val="clear" w:color="auto" w:fill="FFFFFF"/>
            <w:tcMar>
              <w:top w:w="0" w:type="dxa"/>
              <w:left w:w="75" w:type="dxa"/>
              <w:bottom w:w="0" w:type="dxa"/>
              <w:right w:w="75" w:type="dxa"/>
            </w:tcMar>
            <w:hideMark/>
          </w:tcPr>
          <w:p w14:paraId="6BCB8A24" w14:textId="77777777" w:rsidR="004F7484" w:rsidRPr="003F5AF2" w:rsidRDefault="004F7484" w:rsidP="004F7484">
            <w:pPr>
              <w:spacing w:line="240" w:lineRule="atLeast"/>
              <w:jc w:val="right"/>
              <w:rPr>
                <w:rFonts w:eastAsia="Calibri"/>
                <w:lang w:bidi="ar-SA"/>
              </w:rPr>
            </w:pPr>
            <w:r w:rsidRPr="003F5AF2">
              <w:rPr>
                <w:rFonts w:eastAsia="Calibri"/>
                <w:lang w:bidi="ar-SA"/>
              </w:rPr>
              <w:t>2.267</w:t>
            </w:r>
          </w:p>
        </w:tc>
        <w:tc>
          <w:tcPr>
            <w:tcW w:w="973" w:type="dxa"/>
            <w:shd w:val="clear" w:color="auto" w:fill="FFFFFF"/>
            <w:tcMar>
              <w:top w:w="0" w:type="dxa"/>
              <w:left w:w="75" w:type="dxa"/>
              <w:bottom w:w="0" w:type="dxa"/>
              <w:right w:w="75" w:type="dxa"/>
            </w:tcMar>
            <w:vAlign w:val="center"/>
            <w:hideMark/>
          </w:tcPr>
          <w:p w14:paraId="7A7F7658" w14:textId="77777777" w:rsidR="004F7484" w:rsidRPr="003F5AF2" w:rsidRDefault="004F7484" w:rsidP="004F7484">
            <w:pPr>
              <w:spacing w:line="240" w:lineRule="auto"/>
              <w:rPr>
                <w:rFonts w:eastAsia="Calibri"/>
                <w:sz w:val="18"/>
                <w:szCs w:val="18"/>
                <w:lang w:bidi="ar-SA"/>
              </w:rPr>
            </w:pPr>
          </w:p>
        </w:tc>
        <w:tc>
          <w:tcPr>
            <w:tcW w:w="650" w:type="dxa"/>
            <w:shd w:val="clear" w:color="auto" w:fill="FFFFFF"/>
            <w:tcMar>
              <w:top w:w="0" w:type="dxa"/>
              <w:left w:w="75" w:type="dxa"/>
              <w:bottom w:w="0" w:type="dxa"/>
              <w:right w:w="75" w:type="dxa"/>
            </w:tcMar>
            <w:vAlign w:val="center"/>
            <w:hideMark/>
          </w:tcPr>
          <w:p w14:paraId="06EC0422" w14:textId="77777777" w:rsidR="004F7484" w:rsidRPr="003F5AF2" w:rsidRDefault="004F7484" w:rsidP="004F7484">
            <w:pPr>
              <w:spacing w:line="240" w:lineRule="auto"/>
              <w:rPr>
                <w:rFonts w:eastAsia="Calibri"/>
                <w:sz w:val="18"/>
                <w:szCs w:val="18"/>
                <w:lang w:bidi="ar-SA"/>
              </w:rPr>
            </w:pPr>
          </w:p>
        </w:tc>
        <w:tc>
          <w:tcPr>
            <w:tcW w:w="977" w:type="dxa"/>
            <w:shd w:val="clear" w:color="auto" w:fill="FFFFFF"/>
            <w:tcMar>
              <w:top w:w="0" w:type="dxa"/>
              <w:left w:w="75" w:type="dxa"/>
              <w:bottom w:w="0" w:type="dxa"/>
              <w:right w:w="75" w:type="dxa"/>
            </w:tcMar>
            <w:vAlign w:val="center"/>
            <w:hideMark/>
          </w:tcPr>
          <w:p w14:paraId="27675110" w14:textId="77777777" w:rsidR="004F7484" w:rsidRPr="003F5AF2" w:rsidRDefault="004F7484" w:rsidP="004F7484">
            <w:pPr>
              <w:spacing w:line="240" w:lineRule="auto"/>
              <w:rPr>
                <w:rFonts w:eastAsia="Calibri"/>
                <w:sz w:val="18"/>
                <w:szCs w:val="18"/>
                <w:lang w:bidi="ar-SA"/>
              </w:rPr>
            </w:pPr>
          </w:p>
        </w:tc>
        <w:tc>
          <w:tcPr>
            <w:tcW w:w="1114" w:type="dxa"/>
            <w:shd w:val="clear" w:color="auto" w:fill="FFFFFF"/>
            <w:tcMar>
              <w:top w:w="0" w:type="dxa"/>
              <w:left w:w="75" w:type="dxa"/>
              <w:bottom w:w="0" w:type="dxa"/>
              <w:right w:w="75" w:type="dxa"/>
            </w:tcMar>
            <w:vAlign w:val="center"/>
            <w:hideMark/>
          </w:tcPr>
          <w:p w14:paraId="419D9BF1" w14:textId="77777777" w:rsidR="004F7484" w:rsidRPr="003F5AF2" w:rsidRDefault="004F7484" w:rsidP="004F7484">
            <w:pPr>
              <w:spacing w:line="240" w:lineRule="auto"/>
              <w:rPr>
                <w:rFonts w:eastAsia="Calibri"/>
                <w:sz w:val="18"/>
                <w:szCs w:val="18"/>
                <w:lang w:bidi="ar-SA"/>
              </w:rPr>
            </w:pPr>
          </w:p>
        </w:tc>
      </w:tr>
      <w:tr w:rsidR="004F7484" w:rsidRPr="003F5AF2" w14:paraId="34E0FC68" w14:textId="77777777" w:rsidTr="00930993">
        <w:tc>
          <w:tcPr>
            <w:tcW w:w="3173" w:type="dxa"/>
            <w:shd w:val="clear" w:color="auto" w:fill="FFFFFF"/>
            <w:tcMar>
              <w:top w:w="0" w:type="dxa"/>
              <w:left w:w="75" w:type="dxa"/>
              <w:bottom w:w="0" w:type="dxa"/>
              <w:right w:w="75" w:type="dxa"/>
            </w:tcMar>
            <w:hideMark/>
          </w:tcPr>
          <w:p w14:paraId="475B2960" w14:textId="77777777" w:rsidR="004F7484" w:rsidRPr="003F5AF2" w:rsidRDefault="004F7484" w:rsidP="004F7484">
            <w:pPr>
              <w:spacing w:line="240" w:lineRule="atLeast"/>
              <w:rPr>
                <w:rFonts w:eastAsia="Calibri"/>
                <w:lang w:bidi="ar-SA"/>
              </w:rPr>
            </w:pPr>
            <w:r w:rsidRPr="003F5AF2">
              <w:rPr>
                <w:rFonts w:eastAsia="Calibri"/>
                <w:lang w:bidi="ar-SA"/>
              </w:rPr>
              <w:t>Total</w:t>
            </w:r>
          </w:p>
        </w:tc>
        <w:tc>
          <w:tcPr>
            <w:tcW w:w="554" w:type="dxa"/>
            <w:shd w:val="clear" w:color="auto" w:fill="FFFFFF"/>
            <w:tcMar>
              <w:top w:w="0" w:type="dxa"/>
              <w:left w:w="75" w:type="dxa"/>
              <w:bottom w:w="0" w:type="dxa"/>
              <w:right w:w="75" w:type="dxa"/>
            </w:tcMar>
            <w:hideMark/>
          </w:tcPr>
          <w:p w14:paraId="0F4F35A6" w14:textId="77777777" w:rsidR="004F7484" w:rsidRPr="003F5AF2" w:rsidRDefault="004F7484" w:rsidP="004F7484">
            <w:pPr>
              <w:spacing w:line="240" w:lineRule="atLeast"/>
              <w:jc w:val="right"/>
              <w:rPr>
                <w:rFonts w:eastAsia="Calibri"/>
                <w:lang w:bidi="ar-SA"/>
              </w:rPr>
            </w:pPr>
            <w:r w:rsidRPr="003F5AF2">
              <w:rPr>
                <w:rFonts w:eastAsia="Calibri"/>
                <w:lang w:bidi="ar-SA"/>
              </w:rPr>
              <w:t>445</w:t>
            </w:r>
          </w:p>
        </w:tc>
        <w:tc>
          <w:tcPr>
            <w:tcW w:w="973" w:type="dxa"/>
            <w:shd w:val="clear" w:color="auto" w:fill="FFFFFF"/>
            <w:tcMar>
              <w:top w:w="0" w:type="dxa"/>
              <w:left w:w="75" w:type="dxa"/>
              <w:bottom w:w="0" w:type="dxa"/>
              <w:right w:w="75" w:type="dxa"/>
            </w:tcMar>
            <w:vAlign w:val="center"/>
            <w:hideMark/>
          </w:tcPr>
          <w:p w14:paraId="6CC9D8C0" w14:textId="77777777" w:rsidR="004F7484" w:rsidRPr="003F5AF2" w:rsidRDefault="004F7484" w:rsidP="004F7484">
            <w:pPr>
              <w:spacing w:line="240" w:lineRule="auto"/>
              <w:rPr>
                <w:rFonts w:eastAsia="Calibri"/>
                <w:sz w:val="18"/>
                <w:szCs w:val="18"/>
                <w:lang w:bidi="ar-SA"/>
              </w:rPr>
            </w:pPr>
          </w:p>
        </w:tc>
        <w:tc>
          <w:tcPr>
            <w:tcW w:w="973" w:type="dxa"/>
            <w:shd w:val="clear" w:color="auto" w:fill="FFFFFF"/>
            <w:tcMar>
              <w:top w:w="0" w:type="dxa"/>
              <w:left w:w="75" w:type="dxa"/>
              <w:bottom w:w="0" w:type="dxa"/>
              <w:right w:w="75" w:type="dxa"/>
            </w:tcMar>
            <w:vAlign w:val="center"/>
            <w:hideMark/>
          </w:tcPr>
          <w:p w14:paraId="168D277A" w14:textId="77777777" w:rsidR="004F7484" w:rsidRPr="003F5AF2" w:rsidRDefault="004F7484" w:rsidP="004F7484">
            <w:pPr>
              <w:spacing w:line="240" w:lineRule="auto"/>
              <w:rPr>
                <w:rFonts w:eastAsia="Calibri"/>
                <w:sz w:val="18"/>
                <w:szCs w:val="18"/>
                <w:lang w:bidi="ar-SA"/>
              </w:rPr>
            </w:pPr>
          </w:p>
        </w:tc>
        <w:tc>
          <w:tcPr>
            <w:tcW w:w="650" w:type="dxa"/>
            <w:shd w:val="clear" w:color="auto" w:fill="FFFFFF"/>
            <w:tcMar>
              <w:top w:w="0" w:type="dxa"/>
              <w:left w:w="75" w:type="dxa"/>
              <w:bottom w:w="0" w:type="dxa"/>
              <w:right w:w="75" w:type="dxa"/>
            </w:tcMar>
            <w:vAlign w:val="center"/>
            <w:hideMark/>
          </w:tcPr>
          <w:p w14:paraId="4030322F" w14:textId="77777777" w:rsidR="004F7484" w:rsidRPr="003F5AF2" w:rsidRDefault="004F7484" w:rsidP="004F7484">
            <w:pPr>
              <w:spacing w:line="240" w:lineRule="auto"/>
              <w:rPr>
                <w:rFonts w:eastAsia="Calibri"/>
                <w:sz w:val="18"/>
                <w:szCs w:val="18"/>
                <w:lang w:bidi="ar-SA"/>
              </w:rPr>
            </w:pPr>
          </w:p>
        </w:tc>
        <w:tc>
          <w:tcPr>
            <w:tcW w:w="977" w:type="dxa"/>
            <w:shd w:val="clear" w:color="auto" w:fill="FFFFFF"/>
            <w:tcMar>
              <w:top w:w="0" w:type="dxa"/>
              <w:left w:w="75" w:type="dxa"/>
              <w:bottom w:w="0" w:type="dxa"/>
              <w:right w:w="75" w:type="dxa"/>
            </w:tcMar>
            <w:vAlign w:val="center"/>
            <w:hideMark/>
          </w:tcPr>
          <w:p w14:paraId="14021E20" w14:textId="77777777" w:rsidR="004F7484" w:rsidRPr="003F5AF2" w:rsidRDefault="004F7484" w:rsidP="004F7484">
            <w:pPr>
              <w:spacing w:line="240" w:lineRule="auto"/>
              <w:rPr>
                <w:rFonts w:eastAsia="Calibri"/>
                <w:sz w:val="18"/>
                <w:szCs w:val="18"/>
                <w:lang w:bidi="ar-SA"/>
              </w:rPr>
            </w:pPr>
          </w:p>
        </w:tc>
        <w:tc>
          <w:tcPr>
            <w:tcW w:w="1114" w:type="dxa"/>
            <w:shd w:val="clear" w:color="auto" w:fill="FFFFFF"/>
            <w:tcMar>
              <w:top w:w="0" w:type="dxa"/>
              <w:left w:w="75" w:type="dxa"/>
              <w:bottom w:w="0" w:type="dxa"/>
              <w:right w:w="75" w:type="dxa"/>
            </w:tcMar>
            <w:vAlign w:val="center"/>
            <w:hideMark/>
          </w:tcPr>
          <w:p w14:paraId="304A7E6E" w14:textId="77777777" w:rsidR="004F7484" w:rsidRPr="003F5AF2" w:rsidRDefault="004F7484" w:rsidP="004F7484">
            <w:pPr>
              <w:spacing w:line="240" w:lineRule="auto"/>
              <w:rPr>
                <w:rFonts w:eastAsia="Calibri"/>
                <w:sz w:val="18"/>
                <w:szCs w:val="18"/>
                <w:lang w:bidi="ar-SA"/>
              </w:rPr>
            </w:pPr>
          </w:p>
        </w:tc>
      </w:tr>
      <w:tr w:rsidR="004F7484" w:rsidRPr="003F5AF2" w14:paraId="3C4B1B0F" w14:textId="77777777" w:rsidTr="00930993">
        <w:tc>
          <w:tcPr>
            <w:tcW w:w="3173" w:type="dxa"/>
            <w:shd w:val="clear" w:color="auto" w:fill="FFFFFF"/>
            <w:tcMar>
              <w:top w:w="0" w:type="dxa"/>
              <w:left w:w="75" w:type="dxa"/>
              <w:bottom w:w="0" w:type="dxa"/>
              <w:right w:w="75" w:type="dxa"/>
            </w:tcMar>
            <w:hideMark/>
          </w:tcPr>
          <w:p w14:paraId="363FEF55" w14:textId="77777777" w:rsidR="004F7484" w:rsidRPr="003F5AF2" w:rsidRDefault="004F7484" w:rsidP="004F7484">
            <w:pPr>
              <w:spacing w:line="240" w:lineRule="atLeast"/>
              <w:rPr>
                <w:rFonts w:eastAsia="Calibri"/>
                <w:lang w:bidi="ar-SA"/>
              </w:rPr>
            </w:pPr>
            <w:r w:rsidRPr="003F5AF2">
              <w:rPr>
                <w:rFonts w:eastAsia="Calibri"/>
                <w:lang w:bidi="ar-SA"/>
              </w:rPr>
              <w:t>Corrected Total</w:t>
            </w:r>
          </w:p>
        </w:tc>
        <w:tc>
          <w:tcPr>
            <w:tcW w:w="554" w:type="dxa"/>
            <w:shd w:val="clear" w:color="auto" w:fill="FFFFFF"/>
            <w:tcMar>
              <w:top w:w="0" w:type="dxa"/>
              <w:left w:w="75" w:type="dxa"/>
              <w:bottom w:w="0" w:type="dxa"/>
              <w:right w:w="75" w:type="dxa"/>
            </w:tcMar>
            <w:hideMark/>
          </w:tcPr>
          <w:p w14:paraId="4DCD69A4" w14:textId="77777777" w:rsidR="004F7484" w:rsidRPr="003F5AF2" w:rsidRDefault="004F7484" w:rsidP="004F7484">
            <w:pPr>
              <w:spacing w:line="240" w:lineRule="atLeast"/>
              <w:jc w:val="right"/>
              <w:rPr>
                <w:rFonts w:eastAsia="Calibri"/>
                <w:lang w:bidi="ar-SA"/>
              </w:rPr>
            </w:pPr>
            <w:r w:rsidRPr="003F5AF2">
              <w:rPr>
                <w:rFonts w:eastAsia="Calibri"/>
                <w:lang w:bidi="ar-SA"/>
              </w:rPr>
              <w:t>444</w:t>
            </w:r>
          </w:p>
        </w:tc>
        <w:tc>
          <w:tcPr>
            <w:tcW w:w="973" w:type="dxa"/>
            <w:shd w:val="clear" w:color="auto" w:fill="FFFFFF"/>
            <w:tcMar>
              <w:top w:w="0" w:type="dxa"/>
              <w:left w:w="75" w:type="dxa"/>
              <w:bottom w:w="0" w:type="dxa"/>
              <w:right w:w="75" w:type="dxa"/>
            </w:tcMar>
            <w:vAlign w:val="center"/>
            <w:hideMark/>
          </w:tcPr>
          <w:p w14:paraId="5C5AA9A5" w14:textId="77777777" w:rsidR="004F7484" w:rsidRPr="003F5AF2" w:rsidRDefault="004F7484" w:rsidP="004F7484">
            <w:pPr>
              <w:spacing w:line="240" w:lineRule="auto"/>
              <w:rPr>
                <w:rFonts w:eastAsia="Calibri"/>
                <w:sz w:val="18"/>
                <w:szCs w:val="18"/>
                <w:lang w:bidi="ar-SA"/>
              </w:rPr>
            </w:pPr>
          </w:p>
        </w:tc>
        <w:tc>
          <w:tcPr>
            <w:tcW w:w="973" w:type="dxa"/>
            <w:shd w:val="clear" w:color="auto" w:fill="FFFFFF"/>
            <w:tcMar>
              <w:top w:w="0" w:type="dxa"/>
              <w:left w:w="75" w:type="dxa"/>
              <w:bottom w:w="0" w:type="dxa"/>
              <w:right w:w="75" w:type="dxa"/>
            </w:tcMar>
            <w:vAlign w:val="center"/>
            <w:hideMark/>
          </w:tcPr>
          <w:p w14:paraId="1D2AFC74" w14:textId="77777777" w:rsidR="004F7484" w:rsidRPr="003F5AF2" w:rsidRDefault="004F7484" w:rsidP="004F7484">
            <w:pPr>
              <w:spacing w:line="240" w:lineRule="auto"/>
              <w:rPr>
                <w:rFonts w:eastAsia="Calibri"/>
                <w:sz w:val="18"/>
                <w:szCs w:val="18"/>
                <w:lang w:bidi="ar-SA"/>
              </w:rPr>
            </w:pPr>
          </w:p>
        </w:tc>
        <w:tc>
          <w:tcPr>
            <w:tcW w:w="650" w:type="dxa"/>
            <w:shd w:val="clear" w:color="auto" w:fill="FFFFFF"/>
            <w:tcMar>
              <w:top w:w="0" w:type="dxa"/>
              <w:left w:w="75" w:type="dxa"/>
              <w:bottom w:w="0" w:type="dxa"/>
              <w:right w:w="75" w:type="dxa"/>
            </w:tcMar>
            <w:vAlign w:val="center"/>
            <w:hideMark/>
          </w:tcPr>
          <w:p w14:paraId="1523BBFE" w14:textId="77777777" w:rsidR="004F7484" w:rsidRPr="003F5AF2" w:rsidRDefault="004F7484" w:rsidP="004F7484">
            <w:pPr>
              <w:spacing w:line="240" w:lineRule="auto"/>
              <w:rPr>
                <w:rFonts w:eastAsia="Calibri"/>
                <w:sz w:val="18"/>
                <w:szCs w:val="18"/>
                <w:lang w:bidi="ar-SA"/>
              </w:rPr>
            </w:pPr>
          </w:p>
        </w:tc>
        <w:tc>
          <w:tcPr>
            <w:tcW w:w="977" w:type="dxa"/>
            <w:shd w:val="clear" w:color="auto" w:fill="FFFFFF"/>
            <w:tcMar>
              <w:top w:w="0" w:type="dxa"/>
              <w:left w:w="75" w:type="dxa"/>
              <w:bottom w:w="0" w:type="dxa"/>
              <w:right w:w="75" w:type="dxa"/>
            </w:tcMar>
            <w:vAlign w:val="center"/>
            <w:hideMark/>
          </w:tcPr>
          <w:p w14:paraId="16EFCE8D" w14:textId="77777777" w:rsidR="004F7484" w:rsidRPr="003F5AF2" w:rsidRDefault="004F7484" w:rsidP="004F7484">
            <w:pPr>
              <w:spacing w:line="240" w:lineRule="auto"/>
              <w:rPr>
                <w:rFonts w:eastAsia="Calibri"/>
                <w:sz w:val="18"/>
                <w:szCs w:val="18"/>
                <w:lang w:bidi="ar-SA"/>
              </w:rPr>
            </w:pPr>
          </w:p>
        </w:tc>
        <w:tc>
          <w:tcPr>
            <w:tcW w:w="1114" w:type="dxa"/>
            <w:shd w:val="clear" w:color="auto" w:fill="FFFFFF"/>
            <w:tcMar>
              <w:top w:w="0" w:type="dxa"/>
              <w:left w:w="75" w:type="dxa"/>
              <w:bottom w:w="0" w:type="dxa"/>
              <w:right w:w="75" w:type="dxa"/>
            </w:tcMar>
            <w:vAlign w:val="center"/>
            <w:hideMark/>
          </w:tcPr>
          <w:p w14:paraId="08D3B172" w14:textId="77777777" w:rsidR="004F7484" w:rsidRPr="003F5AF2" w:rsidRDefault="004F7484" w:rsidP="004F7484">
            <w:pPr>
              <w:spacing w:line="240" w:lineRule="auto"/>
              <w:rPr>
                <w:rFonts w:eastAsia="Calibri"/>
                <w:sz w:val="18"/>
                <w:szCs w:val="18"/>
                <w:lang w:bidi="ar-SA"/>
              </w:rPr>
            </w:pPr>
          </w:p>
        </w:tc>
      </w:tr>
    </w:tbl>
    <w:p w14:paraId="2859F494"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.015 (</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.011).</w:t>
      </w:r>
    </w:p>
    <w:p w14:paraId="1E089B59"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4B3C670B" w14:textId="77777777" w:rsidR="004F7484" w:rsidRPr="003F5AF2" w:rsidRDefault="004F7484" w:rsidP="004F7484">
      <w:pPr>
        <w:spacing w:line="240" w:lineRule="auto"/>
        <w:rPr>
          <w:rFonts w:eastAsia="Calibri"/>
          <w:lang w:bidi="ar-SA"/>
        </w:rPr>
      </w:pPr>
    </w:p>
    <w:p w14:paraId="6749F64C" w14:textId="77777777" w:rsidR="004F7484" w:rsidRPr="003F5AF2" w:rsidRDefault="004F7484" w:rsidP="004F7484">
      <w:pPr>
        <w:spacing w:line="240" w:lineRule="auto"/>
        <w:rPr>
          <w:rFonts w:eastAsia="Calibri"/>
          <w:lang w:bidi="ar-SA"/>
        </w:rPr>
      </w:pPr>
    </w:p>
    <w:p w14:paraId="1B7AB1A1" w14:textId="77777777" w:rsidR="004F7484" w:rsidRPr="003F5AF2" w:rsidRDefault="004F7484" w:rsidP="004F7484">
      <w:pPr>
        <w:spacing w:line="240" w:lineRule="auto"/>
        <w:rPr>
          <w:rFonts w:eastAsia="Calibri"/>
          <w:lang w:bidi="ar-SA"/>
        </w:rPr>
      </w:pPr>
    </w:p>
    <w:p w14:paraId="4CFD362B" w14:textId="77777777" w:rsidR="004F7484" w:rsidRPr="003F5AF2" w:rsidRDefault="004F7484" w:rsidP="004F7484">
      <w:pPr>
        <w:spacing w:line="240" w:lineRule="auto"/>
        <w:rPr>
          <w:rFonts w:eastAsia="Calibri"/>
          <w:lang w:bidi="ar-SA"/>
        </w:rPr>
      </w:pPr>
    </w:p>
    <w:p w14:paraId="2913F0CE" w14:textId="77777777" w:rsidR="004F7484" w:rsidRPr="003F5AF2" w:rsidRDefault="004F7484" w:rsidP="004F7484">
      <w:pPr>
        <w:spacing w:line="240" w:lineRule="auto"/>
        <w:rPr>
          <w:rFonts w:eastAsia="Calibri"/>
          <w:lang w:bidi="ar-SA"/>
        </w:rPr>
      </w:pPr>
    </w:p>
    <w:p w14:paraId="7D09D8DD" w14:textId="77777777" w:rsidR="004F7484" w:rsidRPr="003F5AF2" w:rsidRDefault="004F7484" w:rsidP="004F7484">
      <w:pPr>
        <w:spacing w:line="240" w:lineRule="auto"/>
        <w:rPr>
          <w:rFonts w:eastAsia="Calibri"/>
          <w:lang w:bidi="ar-SA"/>
        </w:rPr>
      </w:pPr>
    </w:p>
    <w:p w14:paraId="34FF91EF" w14:textId="72E11812" w:rsidR="004F7484" w:rsidRPr="004915B2" w:rsidRDefault="004915B2" w:rsidP="004915B2">
      <w:pPr>
        <w:spacing w:line="240" w:lineRule="auto"/>
        <w:rPr>
          <w:rFonts w:eastAsia="Calibri"/>
          <w:lang w:bidi="ar-SA"/>
        </w:rPr>
      </w:pPr>
      <w:r>
        <w:rPr>
          <w:rFonts w:eastAsia="Calibri"/>
          <w:lang w:bidi="ar-SA"/>
        </w:rPr>
        <w:br w:type="page"/>
      </w:r>
    </w:p>
    <w:p w14:paraId="6799F24C" w14:textId="3AA1E3AD" w:rsidR="00930993" w:rsidRPr="003F5AF2" w:rsidRDefault="00930993" w:rsidP="00930993">
      <w:pPr>
        <w:pStyle w:val="Caption"/>
        <w:keepNext/>
      </w:pPr>
      <w:bookmarkStart w:id="120" w:name="_Toc520840133"/>
      <w:r w:rsidRPr="003F5AF2">
        <w:lastRenderedPageBreak/>
        <w:t xml:space="preserve">Table </w:t>
      </w:r>
      <w:r w:rsidR="004915B2">
        <w:t>28</w:t>
      </w:r>
      <w:r w:rsidRPr="003F5AF2">
        <w:t>. ANCOVA Summary Table for Perceived Self-Efficacy</w:t>
      </w:r>
      <w:bookmarkEnd w:id="120"/>
      <w:r w:rsidRPr="003F5AF2">
        <w:t xml:space="preserve"> (Diet)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576"/>
        <w:gridCol w:w="996"/>
        <w:gridCol w:w="876"/>
        <w:gridCol w:w="842"/>
        <w:gridCol w:w="820"/>
        <w:gridCol w:w="1136"/>
      </w:tblGrid>
      <w:tr w:rsidR="00930993" w:rsidRPr="003F5AF2" w14:paraId="47C69892" w14:textId="77777777" w:rsidTr="002377DE">
        <w:trPr>
          <w:trHeight w:val="519"/>
        </w:trPr>
        <w:tc>
          <w:tcPr>
            <w:tcW w:w="1885" w:type="dxa"/>
            <w:tcBorders>
              <w:top w:val="single" w:sz="4" w:space="0" w:color="auto"/>
              <w:bottom w:val="single" w:sz="4" w:space="0" w:color="auto"/>
            </w:tcBorders>
            <w:vAlign w:val="bottom"/>
          </w:tcPr>
          <w:p w14:paraId="0BF05556" w14:textId="77777777" w:rsidR="00930993" w:rsidRPr="003F5AF2" w:rsidRDefault="00930993" w:rsidP="002377DE">
            <w:pPr>
              <w:spacing w:line="240" w:lineRule="auto"/>
              <w:rPr>
                <w:rFonts w:ascii="Times" w:eastAsia="Calibri" w:hAnsi="Times"/>
                <w:lang w:bidi="ar-SA"/>
              </w:rPr>
            </w:pPr>
            <w:r w:rsidRPr="003F5AF2">
              <w:rPr>
                <w:rFonts w:ascii="Times" w:eastAsia="Calibri" w:hAnsi="Times"/>
                <w:lang w:bidi="ar-SA"/>
              </w:rPr>
              <w:t>Source</w:t>
            </w:r>
          </w:p>
        </w:tc>
        <w:tc>
          <w:tcPr>
            <w:tcW w:w="576" w:type="dxa"/>
            <w:tcBorders>
              <w:top w:val="single" w:sz="4" w:space="0" w:color="auto"/>
              <w:bottom w:val="single" w:sz="4" w:space="0" w:color="auto"/>
            </w:tcBorders>
            <w:vAlign w:val="bottom"/>
          </w:tcPr>
          <w:p w14:paraId="1E0686EE" w14:textId="77777777" w:rsidR="00930993" w:rsidRPr="003F5AF2" w:rsidRDefault="00930993" w:rsidP="002377DE">
            <w:pPr>
              <w:spacing w:line="240" w:lineRule="auto"/>
              <w:jc w:val="center"/>
              <w:rPr>
                <w:rFonts w:ascii="Times" w:eastAsia="Calibri" w:hAnsi="Times"/>
                <w:i/>
                <w:lang w:bidi="ar-SA"/>
              </w:rPr>
            </w:pPr>
            <w:proofErr w:type="spellStart"/>
            <w:r w:rsidRPr="003F5AF2">
              <w:rPr>
                <w:rFonts w:ascii="Times" w:eastAsia="Calibri" w:hAnsi="Times"/>
                <w:i/>
                <w:lang w:bidi="ar-SA"/>
              </w:rPr>
              <w:t>df</w:t>
            </w:r>
            <w:proofErr w:type="spellEnd"/>
          </w:p>
        </w:tc>
        <w:tc>
          <w:tcPr>
            <w:tcW w:w="996" w:type="dxa"/>
            <w:tcBorders>
              <w:top w:val="single" w:sz="4" w:space="0" w:color="auto"/>
              <w:bottom w:val="single" w:sz="4" w:space="0" w:color="auto"/>
            </w:tcBorders>
            <w:vAlign w:val="bottom"/>
          </w:tcPr>
          <w:p w14:paraId="7B732542" w14:textId="77777777" w:rsidR="00930993" w:rsidRPr="003F5AF2" w:rsidRDefault="00930993" w:rsidP="002377DE">
            <w:pPr>
              <w:spacing w:line="240" w:lineRule="auto"/>
              <w:jc w:val="center"/>
              <w:rPr>
                <w:rFonts w:ascii="Times" w:eastAsia="Calibri" w:hAnsi="Times"/>
                <w:i/>
                <w:lang w:bidi="ar-SA"/>
              </w:rPr>
            </w:pPr>
            <w:r w:rsidRPr="003F5AF2">
              <w:rPr>
                <w:rFonts w:ascii="Times" w:eastAsia="Calibri" w:hAnsi="Times"/>
                <w:i/>
                <w:lang w:bidi="ar-SA"/>
              </w:rPr>
              <w:t>MS</w:t>
            </w:r>
          </w:p>
        </w:tc>
        <w:tc>
          <w:tcPr>
            <w:tcW w:w="876" w:type="dxa"/>
            <w:tcBorders>
              <w:top w:val="single" w:sz="4" w:space="0" w:color="auto"/>
              <w:bottom w:val="single" w:sz="4" w:space="0" w:color="auto"/>
            </w:tcBorders>
            <w:vAlign w:val="bottom"/>
          </w:tcPr>
          <w:p w14:paraId="0B695C27" w14:textId="77777777" w:rsidR="00930993" w:rsidRPr="003F5AF2" w:rsidRDefault="00930993" w:rsidP="002377DE">
            <w:pPr>
              <w:spacing w:line="240" w:lineRule="auto"/>
              <w:jc w:val="center"/>
              <w:rPr>
                <w:rFonts w:ascii="Times" w:eastAsia="Calibri" w:hAnsi="Times"/>
                <w:i/>
                <w:lang w:bidi="ar-SA"/>
              </w:rPr>
            </w:pPr>
            <w:r w:rsidRPr="003F5AF2">
              <w:rPr>
                <w:rFonts w:ascii="Times" w:eastAsia="Calibri" w:hAnsi="Times"/>
                <w:i/>
                <w:lang w:bidi="ar-SA"/>
              </w:rPr>
              <w:t>F</w:t>
            </w:r>
          </w:p>
        </w:tc>
        <w:tc>
          <w:tcPr>
            <w:tcW w:w="820" w:type="dxa"/>
            <w:tcBorders>
              <w:top w:val="single" w:sz="4" w:space="0" w:color="auto"/>
              <w:bottom w:val="single" w:sz="4" w:space="0" w:color="auto"/>
            </w:tcBorders>
            <w:vAlign w:val="bottom"/>
          </w:tcPr>
          <w:p w14:paraId="6400EB5B" w14:textId="77777777" w:rsidR="00930993" w:rsidRPr="003F5AF2" w:rsidRDefault="00930993" w:rsidP="002377DE">
            <w:pPr>
              <w:spacing w:line="240" w:lineRule="auto"/>
              <w:jc w:val="center"/>
              <w:rPr>
                <w:rFonts w:ascii="Times" w:eastAsia="Calibri" w:hAnsi="Times"/>
                <w:i/>
                <w:lang w:bidi="ar-SA"/>
              </w:rPr>
            </w:pPr>
            <w:r w:rsidRPr="003F5AF2">
              <w:rPr>
                <w:rFonts w:ascii="Times" w:eastAsia="Calibri" w:hAnsi="Times"/>
                <w:i/>
                <w:lang w:bidi="ar-SA"/>
              </w:rPr>
              <w:t>p</w:t>
            </w:r>
          </w:p>
        </w:tc>
        <w:tc>
          <w:tcPr>
            <w:tcW w:w="820" w:type="dxa"/>
            <w:tcBorders>
              <w:top w:val="single" w:sz="4" w:space="0" w:color="auto"/>
              <w:bottom w:val="single" w:sz="4" w:space="0" w:color="auto"/>
            </w:tcBorders>
            <w:vAlign w:val="bottom"/>
          </w:tcPr>
          <w:p w14:paraId="1251DBD3" w14:textId="77777777" w:rsidR="00930993" w:rsidRPr="003F5AF2" w:rsidRDefault="00930993" w:rsidP="002377DE">
            <w:pPr>
              <w:spacing w:line="240" w:lineRule="auto"/>
              <w:jc w:val="center"/>
              <w:rPr>
                <w:rFonts w:ascii="Times" w:eastAsia="Calibri" w:hAnsi="Times"/>
                <w:i/>
                <w:lang w:bidi="ar-SA"/>
              </w:rPr>
            </w:pPr>
            <w:r w:rsidRPr="003F5AF2">
              <w:rPr>
                <w:rFonts w:ascii="Times" w:hAnsi="Times"/>
                <w:i/>
              </w:rPr>
              <w:t>η</w:t>
            </w:r>
            <w:r w:rsidRPr="003F5AF2">
              <w:rPr>
                <w:rFonts w:ascii="Times" w:hAnsi="Times"/>
                <w:i/>
                <w:vertAlign w:val="superscript"/>
              </w:rPr>
              <w:t>2</w:t>
            </w:r>
            <w:r w:rsidRPr="003F5AF2">
              <w:rPr>
                <w:rFonts w:ascii="Times" w:hAnsi="Times"/>
                <w:i/>
                <w:vertAlign w:val="subscript"/>
              </w:rPr>
              <w:t>part</w:t>
            </w:r>
          </w:p>
        </w:tc>
        <w:tc>
          <w:tcPr>
            <w:tcW w:w="1136" w:type="dxa"/>
            <w:tcBorders>
              <w:top w:val="single" w:sz="4" w:space="0" w:color="auto"/>
              <w:bottom w:val="single" w:sz="4" w:space="0" w:color="auto"/>
            </w:tcBorders>
            <w:vAlign w:val="bottom"/>
          </w:tcPr>
          <w:p w14:paraId="696AF85B" w14:textId="77777777" w:rsidR="00930993" w:rsidRPr="003F5AF2" w:rsidRDefault="00930993" w:rsidP="002377DE">
            <w:pPr>
              <w:spacing w:line="240" w:lineRule="auto"/>
              <w:jc w:val="center"/>
              <w:rPr>
                <w:rFonts w:ascii="Times" w:eastAsia="Calibri" w:hAnsi="Times"/>
                <w:i/>
                <w:lang w:bidi="ar-SA"/>
              </w:rPr>
            </w:pPr>
            <w:r w:rsidRPr="003F5AF2">
              <w:rPr>
                <w:rFonts w:ascii="Times" w:eastAsia="Calibri" w:hAnsi="Times"/>
                <w:i/>
                <w:lang w:bidi="ar-SA"/>
              </w:rPr>
              <w:t>Observed Power</w:t>
            </w:r>
          </w:p>
        </w:tc>
      </w:tr>
      <w:tr w:rsidR="00930993" w:rsidRPr="003F5AF2" w14:paraId="6DEF4C88" w14:textId="77777777" w:rsidTr="002377DE">
        <w:trPr>
          <w:trHeight w:val="314"/>
        </w:trPr>
        <w:tc>
          <w:tcPr>
            <w:tcW w:w="1885" w:type="dxa"/>
            <w:tcBorders>
              <w:top w:val="single" w:sz="4" w:space="0" w:color="auto"/>
            </w:tcBorders>
          </w:tcPr>
          <w:p w14:paraId="28D7E6E4" w14:textId="77777777" w:rsidR="00930993" w:rsidRPr="003F5AF2" w:rsidRDefault="00930993" w:rsidP="002377DE">
            <w:pPr>
              <w:spacing w:line="240" w:lineRule="auto"/>
              <w:rPr>
                <w:rFonts w:ascii="Times" w:eastAsia="Calibri" w:hAnsi="Times"/>
                <w:lang w:bidi="ar-SA"/>
              </w:rPr>
            </w:pPr>
            <w:proofErr w:type="spellStart"/>
            <w:r w:rsidRPr="003F5AF2">
              <w:rPr>
                <w:rFonts w:ascii="Times" w:eastAsia="Calibri" w:hAnsi="Times"/>
                <w:lang w:bidi="ar-SA"/>
              </w:rPr>
              <w:t>Diet_Behavior</w:t>
            </w:r>
            <w:proofErr w:type="spellEnd"/>
          </w:p>
        </w:tc>
        <w:tc>
          <w:tcPr>
            <w:tcW w:w="576" w:type="dxa"/>
            <w:tcBorders>
              <w:top w:val="single" w:sz="4" w:space="0" w:color="auto"/>
            </w:tcBorders>
          </w:tcPr>
          <w:p w14:paraId="7DC18819"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1</w:t>
            </w:r>
          </w:p>
        </w:tc>
        <w:tc>
          <w:tcPr>
            <w:tcW w:w="996" w:type="dxa"/>
            <w:tcBorders>
              <w:top w:val="single" w:sz="4" w:space="0" w:color="auto"/>
            </w:tcBorders>
          </w:tcPr>
          <w:p w14:paraId="048F2E08"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110.533</w:t>
            </w:r>
          </w:p>
        </w:tc>
        <w:tc>
          <w:tcPr>
            <w:tcW w:w="876" w:type="dxa"/>
            <w:tcBorders>
              <w:top w:val="single" w:sz="4" w:space="0" w:color="auto"/>
            </w:tcBorders>
          </w:tcPr>
          <w:p w14:paraId="03E5A1A2"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63.456</w:t>
            </w:r>
          </w:p>
        </w:tc>
        <w:tc>
          <w:tcPr>
            <w:tcW w:w="820" w:type="dxa"/>
            <w:tcBorders>
              <w:top w:val="single" w:sz="4" w:space="0" w:color="auto"/>
            </w:tcBorders>
          </w:tcPr>
          <w:p w14:paraId="1B766439" w14:textId="799EC29D"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&lt;.001</w:t>
            </w:r>
            <w:r w:rsidRPr="003F5AF2">
              <w:rPr>
                <w:rFonts w:ascii="Times" w:eastAsia="Calibri" w:hAnsi="Times"/>
                <w:vertAlign w:val="superscript"/>
                <w:lang w:bidi="ar-SA"/>
              </w:rPr>
              <w:t>*</w:t>
            </w:r>
          </w:p>
        </w:tc>
        <w:tc>
          <w:tcPr>
            <w:tcW w:w="820" w:type="dxa"/>
            <w:tcBorders>
              <w:top w:val="single" w:sz="4" w:space="0" w:color="auto"/>
            </w:tcBorders>
          </w:tcPr>
          <w:p w14:paraId="27EFA42B"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.127</w:t>
            </w:r>
          </w:p>
        </w:tc>
        <w:tc>
          <w:tcPr>
            <w:tcW w:w="1136" w:type="dxa"/>
            <w:tcBorders>
              <w:top w:val="single" w:sz="4" w:space="0" w:color="auto"/>
            </w:tcBorders>
          </w:tcPr>
          <w:p w14:paraId="2F79C7B6"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1.000</w:t>
            </w:r>
          </w:p>
        </w:tc>
      </w:tr>
      <w:tr w:rsidR="00930993" w:rsidRPr="003F5AF2" w14:paraId="5172BB1A" w14:textId="77777777" w:rsidTr="002377DE">
        <w:trPr>
          <w:trHeight w:val="341"/>
        </w:trPr>
        <w:tc>
          <w:tcPr>
            <w:tcW w:w="1885" w:type="dxa"/>
          </w:tcPr>
          <w:p w14:paraId="1057FF2F" w14:textId="77777777" w:rsidR="00930993" w:rsidRPr="003F5AF2" w:rsidRDefault="00930993" w:rsidP="002377DE">
            <w:pPr>
              <w:spacing w:line="240" w:lineRule="auto"/>
              <w:rPr>
                <w:rFonts w:ascii="Times" w:eastAsia="Calibri" w:hAnsi="Times"/>
                <w:lang w:bidi="ar-SA"/>
              </w:rPr>
            </w:pPr>
            <w:r w:rsidRPr="003F5AF2">
              <w:rPr>
                <w:rFonts w:ascii="Times" w:eastAsia="Calibri" w:hAnsi="Times"/>
                <w:lang w:bidi="ar-SA"/>
              </w:rPr>
              <w:t>Threat</w:t>
            </w:r>
          </w:p>
        </w:tc>
        <w:tc>
          <w:tcPr>
            <w:tcW w:w="576" w:type="dxa"/>
          </w:tcPr>
          <w:p w14:paraId="1AE578A1"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1</w:t>
            </w:r>
          </w:p>
        </w:tc>
        <w:tc>
          <w:tcPr>
            <w:tcW w:w="996" w:type="dxa"/>
          </w:tcPr>
          <w:p w14:paraId="7051880F"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1.256</w:t>
            </w:r>
          </w:p>
        </w:tc>
        <w:tc>
          <w:tcPr>
            <w:tcW w:w="876" w:type="dxa"/>
          </w:tcPr>
          <w:p w14:paraId="02DDA3E9"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.721</w:t>
            </w:r>
          </w:p>
        </w:tc>
        <w:tc>
          <w:tcPr>
            <w:tcW w:w="820" w:type="dxa"/>
          </w:tcPr>
          <w:p w14:paraId="0BE5C9E2" w14:textId="77777777" w:rsidR="00930993" w:rsidRPr="003F5AF2" w:rsidRDefault="00930993" w:rsidP="002377DE">
            <w:pPr>
              <w:spacing w:line="240" w:lineRule="auto"/>
              <w:jc w:val="center"/>
              <w:rPr>
                <w:rFonts w:ascii="Times" w:eastAsia="Calibri" w:hAnsi="Times"/>
                <w:lang w:bidi="ar-SA"/>
              </w:rPr>
            </w:pPr>
            <w:r w:rsidRPr="003F5AF2">
              <w:rPr>
                <w:rFonts w:ascii="Times" w:eastAsia="Calibri" w:hAnsi="Times"/>
                <w:lang w:bidi="ar-SA"/>
              </w:rPr>
              <w:t>.396</w:t>
            </w:r>
          </w:p>
        </w:tc>
        <w:tc>
          <w:tcPr>
            <w:tcW w:w="820" w:type="dxa"/>
          </w:tcPr>
          <w:p w14:paraId="097EAB57"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.002</w:t>
            </w:r>
          </w:p>
        </w:tc>
        <w:tc>
          <w:tcPr>
            <w:tcW w:w="1136" w:type="dxa"/>
          </w:tcPr>
          <w:p w14:paraId="5B7FD09B"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.135</w:t>
            </w:r>
          </w:p>
        </w:tc>
      </w:tr>
      <w:tr w:rsidR="00930993" w:rsidRPr="003F5AF2" w14:paraId="767ED384" w14:textId="77777777" w:rsidTr="002377DE">
        <w:trPr>
          <w:trHeight w:val="269"/>
        </w:trPr>
        <w:tc>
          <w:tcPr>
            <w:tcW w:w="1885" w:type="dxa"/>
          </w:tcPr>
          <w:p w14:paraId="3980C3DD" w14:textId="77777777" w:rsidR="00930993" w:rsidRPr="003F5AF2" w:rsidRDefault="00930993" w:rsidP="002377DE">
            <w:pPr>
              <w:spacing w:line="240" w:lineRule="auto"/>
              <w:rPr>
                <w:rFonts w:ascii="Times" w:eastAsia="Calibri" w:hAnsi="Times"/>
                <w:lang w:bidi="ar-SA"/>
              </w:rPr>
            </w:pPr>
            <w:r w:rsidRPr="003F5AF2">
              <w:rPr>
                <w:rFonts w:ascii="Times" w:eastAsia="Calibri" w:hAnsi="Times"/>
                <w:lang w:bidi="ar-SA"/>
              </w:rPr>
              <w:t>Efficacy</w:t>
            </w:r>
          </w:p>
        </w:tc>
        <w:tc>
          <w:tcPr>
            <w:tcW w:w="576" w:type="dxa"/>
          </w:tcPr>
          <w:p w14:paraId="1BE6D2F3"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1</w:t>
            </w:r>
          </w:p>
        </w:tc>
        <w:tc>
          <w:tcPr>
            <w:tcW w:w="996" w:type="dxa"/>
          </w:tcPr>
          <w:p w14:paraId="013769B5"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6.445</w:t>
            </w:r>
          </w:p>
        </w:tc>
        <w:tc>
          <w:tcPr>
            <w:tcW w:w="876" w:type="dxa"/>
          </w:tcPr>
          <w:p w14:paraId="45DEE56C"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4.076</w:t>
            </w:r>
          </w:p>
        </w:tc>
        <w:tc>
          <w:tcPr>
            <w:tcW w:w="820" w:type="dxa"/>
          </w:tcPr>
          <w:p w14:paraId="13144192"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.044</w:t>
            </w:r>
            <w:r w:rsidRPr="003F5AF2">
              <w:rPr>
                <w:rFonts w:ascii="Times" w:eastAsia="Calibri" w:hAnsi="Times"/>
                <w:vertAlign w:val="superscript"/>
                <w:lang w:bidi="ar-SA"/>
              </w:rPr>
              <w:t>*</w:t>
            </w:r>
          </w:p>
        </w:tc>
        <w:tc>
          <w:tcPr>
            <w:tcW w:w="820" w:type="dxa"/>
          </w:tcPr>
          <w:p w14:paraId="0B243B1C"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.009</w:t>
            </w:r>
          </w:p>
        </w:tc>
        <w:tc>
          <w:tcPr>
            <w:tcW w:w="1136" w:type="dxa"/>
          </w:tcPr>
          <w:p w14:paraId="07FC5613"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.522</w:t>
            </w:r>
          </w:p>
        </w:tc>
      </w:tr>
      <w:tr w:rsidR="00930993" w:rsidRPr="003F5AF2" w14:paraId="748F8109" w14:textId="77777777" w:rsidTr="002377DE">
        <w:trPr>
          <w:trHeight w:val="323"/>
        </w:trPr>
        <w:tc>
          <w:tcPr>
            <w:tcW w:w="1885" w:type="dxa"/>
          </w:tcPr>
          <w:p w14:paraId="7A856D21" w14:textId="77777777" w:rsidR="00930993" w:rsidRPr="003F5AF2" w:rsidRDefault="00930993" w:rsidP="002377DE">
            <w:pPr>
              <w:spacing w:line="240" w:lineRule="auto"/>
              <w:rPr>
                <w:rFonts w:ascii="Times" w:eastAsia="Calibri" w:hAnsi="Times"/>
                <w:lang w:bidi="ar-SA"/>
              </w:rPr>
            </w:pPr>
            <w:r w:rsidRPr="003F5AF2">
              <w:rPr>
                <w:rFonts w:ascii="Times" w:eastAsia="Calibri" w:hAnsi="Times"/>
                <w:lang w:bidi="ar-SA"/>
              </w:rPr>
              <w:t>Barrier</w:t>
            </w:r>
          </w:p>
        </w:tc>
        <w:tc>
          <w:tcPr>
            <w:tcW w:w="576" w:type="dxa"/>
          </w:tcPr>
          <w:p w14:paraId="6BB886B1"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1</w:t>
            </w:r>
          </w:p>
        </w:tc>
        <w:tc>
          <w:tcPr>
            <w:tcW w:w="996" w:type="dxa"/>
          </w:tcPr>
          <w:p w14:paraId="2114304F"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3.720</w:t>
            </w:r>
          </w:p>
        </w:tc>
        <w:tc>
          <w:tcPr>
            <w:tcW w:w="876" w:type="dxa"/>
          </w:tcPr>
          <w:p w14:paraId="1E8E11DB"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2.135</w:t>
            </w:r>
          </w:p>
        </w:tc>
        <w:tc>
          <w:tcPr>
            <w:tcW w:w="820" w:type="dxa"/>
          </w:tcPr>
          <w:p w14:paraId="4B4FB927" w14:textId="77777777" w:rsidR="00930993" w:rsidRPr="003F5AF2" w:rsidRDefault="00930993" w:rsidP="002377DE">
            <w:pPr>
              <w:spacing w:line="240" w:lineRule="auto"/>
              <w:jc w:val="center"/>
              <w:rPr>
                <w:rFonts w:ascii="Times" w:eastAsia="Calibri" w:hAnsi="Times"/>
                <w:lang w:bidi="ar-SA"/>
              </w:rPr>
            </w:pPr>
            <w:r w:rsidRPr="003F5AF2">
              <w:rPr>
                <w:rFonts w:ascii="Times" w:eastAsia="Calibri" w:hAnsi="Times"/>
                <w:lang w:bidi="ar-SA"/>
              </w:rPr>
              <w:t>.145</w:t>
            </w:r>
          </w:p>
        </w:tc>
        <w:tc>
          <w:tcPr>
            <w:tcW w:w="820" w:type="dxa"/>
          </w:tcPr>
          <w:p w14:paraId="4C7EE8A8"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.005</w:t>
            </w:r>
          </w:p>
        </w:tc>
        <w:tc>
          <w:tcPr>
            <w:tcW w:w="1136" w:type="dxa"/>
          </w:tcPr>
          <w:p w14:paraId="3BB0468E"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.308</w:t>
            </w:r>
          </w:p>
        </w:tc>
      </w:tr>
      <w:tr w:rsidR="00930993" w:rsidRPr="003F5AF2" w14:paraId="1DBA171A" w14:textId="77777777" w:rsidTr="002377DE">
        <w:trPr>
          <w:trHeight w:val="323"/>
        </w:trPr>
        <w:tc>
          <w:tcPr>
            <w:tcW w:w="1885" w:type="dxa"/>
          </w:tcPr>
          <w:p w14:paraId="4056331A" w14:textId="77777777" w:rsidR="00930993" w:rsidRPr="003F5AF2" w:rsidRDefault="00930993" w:rsidP="002377DE">
            <w:pPr>
              <w:spacing w:line="240" w:lineRule="auto"/>
              <w:rPr>
                <w:rFonts w:ascii="Times" w:eastAsia="Calibri" w:hAnsi="Times"/>
                <w:lang w:bidi="ar-SA"/>
              </w:rPr>
            </w:pPr>
            <w:r w:rsidRPr="003F5AF2">
              <w:rPr>
                <w:rFonts w:ascii="Times" w:eastAsia="Calibri" w:hAnsi="Times"/>
                <w:lang w:bidi="ar-SA"/>
              </w:rPr>
              <w:t>Threat * Barrier</w:t>
            </w:r>
          </w:p>
        </w:tc>
        <w:tc>
          <w:tcPr>
            <w:tcW w:w="576" w:type="dxa"/>
          </w:tcPr>
          <w:p w14:paraId="45F33799"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1</w:t>
            </w:r>
          </w:p>
        </w:tc>
        <w:tc>
          <w:tcPr>
            <w:tcW w:w="996" w:type="dxa"/>
          </w:tcPr>
          <w:p w14:paraId="1EA8C98B"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1.590</w:t>
            </w:r>
          </w:p>
        </w:tc>
        <w:tc>
          <w:tcPr>
            <w:tcW w:w="876" w:type="dxa"/>
          </w:tcPr>
          <w:p w14:paraId="4C488E9F"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.913</w:t>
            </w:r>
          </w:p>
        </w:tc>
        <w:tc>
          <w:tcPr>
            <w:tcW w:w="820" w:type="dxa"/>
          </w:tcPr>
          <w:p w14:paraId="16943B49" w14:textId="77777777" w:rsidR="00930993" w:rsidRPr="003F5AF2" w:rsidRDefault="00930993" w:rsidP="002377DE">
            <w:pPr>
              <w:spacing w:line="240" w:lineRule="auto"/>
              <w:jc w:val="center"/>
              <w:rPr>
                <w:rFonts w:ascii="Times" w:eastAsia="Calibri" w:hAnsi="Times"/>
                <w:lang w:bidi="ar-SA"/>
              </w:rPr>
            </w:pPr>
            <w:r w:rsidRPr="003F5AF2">
              <w:rPr>
                <w:rFonts w:ascii="Times" w:eastAsia="Calibri" w:hAnsi="Times"/>
                <w:lang w:bidi="ar-SA"/>
              </w:rPr>
              <w:t>.340</w:t>
            </w:r>
          </w:p>
        </w:tc>
        <w:tc>
          <w:tcPr>
            <w:tcW w:w="820" w:type="dxa"/>
          </w:tcPr>
          <w:p w14:paraId="4FB32AF9"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.002</w:t>
            </w:r>
          </w:p>
        </w:tc>
        <w:tc>
          <w:tcPr>
            <w:tcW w:w="1136" w:type="dxa"/>
          </w:tcPr>
          <w:p w14:paraId="278468ED"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.159</w:t>
            </w:r>
          </w:p>
        </w:tc>
      </w:tr>
      <w:tr w:rsidR="00930993" w:rsidRPr="003F5AF2" w14:paraId="18B56465" w14:textId="77777777" w:rsidTr="002377DE">
        <w:trPr>
          <w:trHeight w:val="314"/>
        </w:trPr>
        <w:tc>
          <w:tcPr>
            <w:tcW w:w="1885" w:type="dxa"/>
          </w:tcPr>
          <w:p w14:paraId="07151378" w14:textId="77777777" w:rsidR="00930993" w:rsidRPr="003F5AF2" w:rsidRDefault="00930993" w:rsidP="002377DE">
            <w:pPr>
              <w:spacing w:line="240" w:lineRule="auto"/>
              <w:rPr>
                <w:rFonts w:ascii="Times" w:eastAsia="Calibri" w:hAnsi="Times"/>
                <w:lang w:bidi="ar-SA"/>
              </w:rPr>
            </w:pPr>
            <w:r w:rsidRPr="003F5AF2">
              <w:rPr>
                <w:rFonts w:ascii="Times" w:eastAsia="Calibri" w:hAnsi="Times"/>
                <w:lang w:bidi="ar-SA"/>
              </w:rPr>
              <w:t>Error</w:t>
            </w:r>
          </w:p>
        </w:tc>
        <w:tc>
          <w:tcPr>
            <w:tcW w:w="576" w:type="dxa"/>
          </w:tcPr>
          <w:p w14:paraId="4E989FF6"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436</w:t>
            </w:r>
          </w:p>
        </w:tc>
        <w:tc>
          <w:tcPr>
            <w:tcW w:w="996" w:type="dxa"/>
          </w:tcPr>
          <w:p w14:paraId="503D7124"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1.742</w:t>
            </w:r>
          </w:p>
        </w:tc>
        <w:tc>
          <w:tcPr>
            <w:tcW w:w="876" w:type="dxa"/>
            <w:vAlign w:val="center"/>
          </w:tcPr>
          <w:p w14:paraId="602A4493" w14:textId="77777777" w:rsidR="00930993" w:rsidRPr="003F5AF2" w:rsidRDefault="00930993" w:rsidP="002377DE">
            <w:pPr>
              <w:spacing w:line="240" w:lineRule="auto"/>
              <w:rPr>
                <w:rFonts w:ascii="Times" w:eastAsia="Calibri" w:hAnsi="Times"/>
                <w:lang w:bidi="ar-SA"/>
              </w:rPr>
            </w:pPr>
          </w:p>
        </w:tc>
        <w:tc>
          <w:tcPr>
            <w:tcW w:w="820" w:type="dxa"/>
            <w:vAlign w:val="center"/>
          </w:tcPr>
          <w:p w14:paraId="509594B7" w14:textId="77777777" w:rsidR="00930993" w:rsidRPr="003F5AF2" w:rsidRDefault="00930993" w:rsidP="002377DE">
            <w:pPr>
              <w:spacing w:line="240" w:lineRule="auto"/>
              <w:rPr>
                <w:rFonts w:ascii="Times" w:eastAsia="Calibri" w:hAnsi="Times"/>
                <w:lang w:bidi="ar-SA"/>
              </w:rPr>
            </w:pPr>
          </w:p>
        </w:tc>
        <w:tc>
          <w:tcPr>
            <w:tcW w:w="820" w:type="dxa"/>
            <w:vAlign w:val="center"/>
          </w:tcPr>
          <w:p w14:paraId="15771E1A" w14:textId="77777777" w:rsidR="00930993" w:rsidRPr="003F5AF2" w:rsidRDefault="00930993" w:rsidP="002377DE">
            <w:pPr>
              <w:spacing w:line="240" w:lineRule="auto"/>
              <w:rPr>
                <w:rFonts w:ascii="Times" w:eastAsia="Calibri" w:hAnsi="Times"/>
                <w:lang w:bidi="ar-SA"/>
              </w:rPr>
            </w:pPr>
          </w:p>
        </w:tc>
        <w:tc>
          <w:tcPr>
            <w:tcW w:w="1136" w:type="dxa"/>
            <w:vAlign w:val="center"/>
          </w:tcPr>
          <w:p w14:paraId="15CA9B52" w14:textId="77777777" w:rsidR="00930993" w:rsidRPr="003F5AF2" w:rsidRDefault="00930993" w:rsidP="002377DE">
            <w:pPr>
              <w:spacing w:line="240" w:lineRule="auto"/>
              <w:rPr>
                <w:rFonts w:ascii="Times" w:eastAsia="Calibri" w:hAnsi="Times"/>
                <w:lang w:bidi="ar-SA"/>
              </w:rPr>
            </w:pPr>
          </w:p>
        </w:tc>
      </w:tr>
      <w:tr w:rsidR="00930993" w:rsidRPr="003F5AF2" w14:paraId="375DDB7A" w14:textId="77777777" w:rsidTr="002377DE">
        <w:trPr>
          <w:trHeight w:val="296"/>
        </w:trPr>
        <w:tc>
          <w:tcPr>
            <w:tcW w:w="1885" w:type="dxa"/>
          </w:tcPr>
          <w:p w14:paraId="01D934BC" w14:textId="77777777" w:rsidR="00930993" w:rsidRPr="003F5AF2" w:rsidRDefault="00930993" w:rsidP="002377DE">
            <w:pPr>
              <w:spacing w:line="240" w:lineRule="auto"/>
              <w:rPr>
                <w:rFonts w:ascii="Times" w:eastAsia="Calibri" w:hAnsi="Times"/>
                <w:lang w:bidi="ar-SA"/>
              </w:rPr>
            </w:pPr>
            <w:r w:rsidRPr="003F5AF2">
              <w:rPr>
                <w:rFonts w:ascii="Times" w:eastAsia="Calibri" w:hAnsi="Times"/>
                <w:lang w:bidi="ar-SA"/>
              </w:rPr>
              <w:t>Total</w:t>
            </w:r>
          </w:p>
        </w:tc>
        <w:tc>
          <w:tcPr>
            <w:tcW w:w="576" w:type="dxa"/>
          </w:tcPr>
          <w:p w14:paraId="04C8D310"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445</w:t>
            </w:r>
          </w:p>
        </w:tc>
        <w:tc>
          <w:tcPr>
            <w:tcW w:w="996" w:type="dxa"/>
            <w:vAlign w:val="center"/>
          </w:tcPr>
          <w:p w14:paraId="2755BA39" w14:textId="77777777" w:rsidR="00930993" w:rsidRPr="003F5AF2" w:rsidRDefault="00930993" w:rsidP="002377DE">
            <w:pPr>
              <w:spacing w:line="240" w:lineRule="auto"/>
              <w:rPr>
                <w:rFonts w:ascii="Times" w:eastAsia="Calibri" w:hAnsi="Times"/>
                <w:lang w:bidi="ar-SA"/>
              </w:rPr>
            </w:pPr>
          </w:p>
        </w:tc>
        <w:tc>
          <w:tcPr>
            <w:tcW w:w="876" w:type="dxa"/>
            <w:vAlign w:val="center"/>
          </w:tcPr>
          <w:p w14:paraId="1ED5EA07" w14:textId="77777777" w:rsidR="00930993" w:rsidRPr="003F5AF2" w:rsidRDefault="00930993" w:rsidP="002377DE">
            <w:pPr>
              <w:spacing w:line="240" w:lineRule="auto"/>
              <w:rPr>
                <w:rFonts w:ascii="Times" w:eastAsia="Calibri" w:hAnsi="Times"/>
                <w:lang w:bidi="ar-SA"/>
              </w:rPr>
            </w:pPr>
          </w:p>
        </w:tc>
        <w:tc>
          <w:tcPr>
            <w:tcW w:w="820" w:type="dxa"/>
            <w:vAlign w:val="center"/>
          </w:tcPr>
          <w:p w14:paraId="0F7FC428" w14:textId="77777777" w:rsidR="00930993" w:rsidRPr="003F5AF2" w:rsidRDefault="00930993" w:rsidP="002377DE">
            <w:pPr>
              <w:spacing w:line="240" w:lineRule="auto"/>
              <w:rPr>
                <w:rFonts w:ascii="Times" w:eastAsia="Calibri" w:hAnsi="Times"/>
                <w:lang w:bidi="ar-SA"/>
              </w:rPr>
            </w:pPr>
          </w:p>
        </w:tc>
        <w:tc>
          <w:tcPr>
            <w:tcW w:w="820" w:type="dxa"/>
            <w:vAlign w:val="center"/>
          </w:tcPr>
          <w:p w14:paraId="3394F7CE" w14:textId="77777777" w:rsidR="00930993" w:rsidRPr="003F5AF2" w:rsidRDefault="00930993" w:rsidP="002377DE">
            <w:pPr>
              <w:spacing w:line="240" w:lineRule="auto"/>
              <w:rPr>
                <w:rFonts w:ascii="Times" w:eastAsia="Calibri" w:hAnsi="Times"/>
                <w:lang w:bidi="ar-SA"/>
              </w:rPr>
            </w:pPr>
          </w:p>
        </w:tc>
        <w:tc>
          <w:tcPr>
            <w:tcW w:w="1136" w:type="dxa"/>
            <w:vAlign w:val="center"/>
          </w:tcPr>
          <w:p w14:paraId="74F35DAE" w14:textId="77777777" w:rsidR="00930993" w:rsidRPr="003F5AF2" w:rsidRDefault="00930993" w:rsidP="002377DE">
            <w:pPr>
              <w:spacing w:line="240" w:lineRule="auto"/>
              <w:rPr>
                <w:rFonts w:ascii="Times" w:eastAsia="Calibri" w:hAnsi="Times"/>
                <w:lang w:bidi="ar-SA"/>
              </w:rPr>
            </w:pPr>
          </w:p>
        </w:tc>
      </w:tr>
      <w:tr w:rsidR="00930993" w:rsidRPr="003F5AF2" w14:paraId="68F41DFF" w14:textId="77777777" w:rsidTr="002377DE">
        <w:trPr>
          <w:trHeight w:val="377"/>
        </w:trPr>
        <w:tc>
          <w:tcPr>
            <w:tcW w:w="1885" w:type="dxa"/>
            <w:tcBorders>
              <w:bottom w:val="single" w:sz="4" w:space="0" w:color="auto"/>
            </w:tcBorders>
          </w:tcPr>
          <w:p w14:paraId="26B9B1E9" w14:textId="77777777" w:rsidR="00930993" w:rsidRPr="003F5AF2" w:rsidRDefault="00930993" w:rsidP="002377DE">
            <w:pPr>
              <w:spacing w:line="240" w:lineRule="auto"/>
              <w:rPr>
                <w:rFonts w:ascii="Times" w:eastAsia="Calibri" w:hAnsi="Times"/>
                <w:lang w:bidi="ar-SA"/>
              </w:rPr>
            </w:pPr>
            <w:r w:rsidRPr="003F5AF2">
              <w:rPr>
                <w:rFonts w:ascii="Times" w:eastAsia="Calibri" w:hAnsi="Times"/>
                <w:lang w:bidi="ar-SA"/>
              </w:rPr>
              <w:t>Corrected Total</w:t>
            </w:r>
          </w:p>
        </w:tc>
        <w:tc>
          <w:tcPr>
            <w:tcW w:w="576" w:type="dxa"/>
            <w:tcBorders>
              <w:bottom w:val="single" w:sz="4" w:space="0" w:color="auto"/>
            </w:tcBorders>
          </w:tcPr>
          <w:p w14:paraId="3CEB0246" w14:textId="77777777" w:rsidR="00930993" w:rsidRPr="003F5AF2" w:rsidRDefault="00930993" w:rsidP="002377DE">
            <w:pPr>
              <w:spacing w:line="240" w:lineRule="auto"/>
              <w:jc w:val="right"/>
              <w:rPr>
                <w:rFonts w:ascii="Times" w:eastAsia="Calibri" w:hAnsi="Times"/>
                <w:lang w:bidi="ar-SA"/>
              </w:rPr>
            </w:pPr>
            <w:r w:rsidRPr="003F5AF2">
              <w:rPr>
                <w:rFonts w:ascii="Times" w:eastAsia="Calibri" w:hAnsi="Times"/>
                <w:lang w:bidi="ar-SA"/>
              </w:rPr>
              <w:t>444</w:t>
            </w:r>
          </w:p>
        </w:tc>
        <w:tc>
          <w:tcPr>
            <w:tcW w:w="996" w:type="dxa"/>
            <w:tcBorders>
              <w:bottom w:val="single" w:sz="4" w:space="0" w:color="auto"/>
            </w:tcBorders>
            <w:vAlign w:val="center"/>
          </w:tcPr>
          <w:p w14:paraId="1EC30DF9" w14:textId="77777777" w:rsidR="00930993" w:rsidRPr="003F5AF2" w:rsidRDefault="00930993" w:rsidP="002377DE">
            <w:pPr>
              <w:spacing w:line="240" w:lineRule="auto"/>
              <w:rPr>
                <w:rFonts w:ascii="Times" w:eastAsia="Calibri" w:hAnsi="Times"/>
                <w:lang w:bidi="ar-SA"/>
              </w:rPr>
            </w:pPr>
          </w:p>
        </w:tc>
        <w:tc>
          <w:tcPr>
            <w:tcW w:w="876" w:type="dxa"/>
            <w:tcBorders>
              <w:bottom w:val="single" w:sz="4" w:space="0" w:color="auto"/>
            </w:tcBorders>
            <w:vAlign w:val="center"/>
          </w:tcPr>
          <w:p w14:paraId="3BFBDB6E" w14:textId="77777777" w:rsidR="00930993" w:rsidRPr="003F5AF2" w:rsidRDefault="00930993" w:rsidP="002377DE">
            <w:pPr>
              <w:spacing w:line="240" w:lineRule="auto"/>
              <w:rPr>
                <w:rFonts w:ascii="Times" w:eastAsia="Calibri" w:hAnsi="Times"/>
                <w:lang w:bidi="ar-SA"/>
              </w:rPr>
            </w:pPr>
          </w:p>
        </w:tc>
        <w:tc>
          <w:tcPr>
            <w:tcW w:w="820" w:type="dxa"/>
            <w:tcBorders>
              <w:bottom w:val="single" w:sz="4" w:space="0" w:color="auto"/>
            </w:tcBorders>
            <w:vAlign w:val="center"/>
          </w:tcPr>
          <w:p w14:paraId="481DD9DC" w14:textId="77777777" w:rsidR="00930993" w:rsidRPr="003F5AF2" w:rsidRDefault="00930993" w:rsidP="002377DE">
            <w:pPr>
              <w:spacing w:line="240" w:lineRule="auto"/>
              <w:rPr>
                <w:rFonts w:ascii="Times" w:eastAsia="Calibri" w:hAnsi="Times"/>
                <w:lang w:bidi="ar-SA"/>
              </w:rPr>
            </w:pPr>
          </w:p>
        </w:tc>
        <w:tc>
          <w:tcPr>
            <w:tcW w:w="820" w:type="dxa"/>
            <w:tcBorders>
              <w:bottom w:val="single" w:sz="4" w:space="0" w:color="auto"/>
            </w:tcBorders>
            <w:vAlign w:val="center"/>
          </w:tcPr>
          <w:p w14:paraId="3C3BB107" w14:textId="77777777" w:rsidR="00930993" w:rsidRPr="003F5AF2" w:rsidRDefault="00930993" w:rsidP="002377DE">
            <w:pPr>
              <w:spacing w:line="240" w:lineRule="auto"/>
              <w:rPr>
                <w:rFonts w:ascii="Times" w:eastAsia="Calibri" w:hAnsi="Times"/>
                <w:lang w:bidi="ar-SA"/>
              </w:rPr>
            </w:pPr>
          </w:p>
        </w:tc>
        <w:tc>
          <w:tcPr>
            <w:tcW w:w="1136" w:type="dxa"/>
            <w:tcBorders>
              <w:bottom w:val="single" w:sz="4" w:space="0" w:color="auto"/>
            </w:tcBorders>
            <w:vAlign w:val="center"/>
          </w:tcPr>
          <w:p w14:paraId="590326CB" w14:textId="77777777" w:rsidR="00930993" w:rsidRPr="003F5AF2" w:rsidRDefault="00930993" w:rsidP="002377DE">
            <w:pPr>
              <w:spacing w:line="240" w:lineRule="auto"/>
              <w:rPr>
                <w:rFonts w:ascii="Times" w:eastAsia="Calibri" w:hAnsi="Times"/>
                <w:lang w:bidi="ar-SA"/>
              </w:rPr>
            </w:pPr>
          </w:p>
        </w:tc>
      </w:tr>
      <w:tr w:rsidR="00930993" w:rsidRPr="003F5AF2" w14:paraId="5B132A73" w14:textId="77777777" w:rsidTr="002377DE">
        <w:trPr>
          <w:trHeight w:val="269"/>
        </w:trPr>
        <w:tc>
          <w:tcPr>
            <w:tcW w:w="7109" w:type="dxa"/>
            <w:gridSpan w:val="7"/>
            <w:tcBorders>
              <w:top w:val="single" w:sz="4" w:space="0" w:color="auto"/>
            </w:tcBorders>
          </w:tcPr>
          <w:p w14:paraId="782FC12F" w14:textId="77777777" w:rsidR="00930993" w:rsidRPr="003F5AF2" w:rsidRDefault="00930993" w:rsidP="002377DE">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.015 (</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.011).</w:t>
            </w:r>
          </w:p>
        </w:tc>
      </w:tr>
      <w:tr w:rsidR="00930993" w:rsidRPr="003F5AF2" w14:paraId="6A8E9672" w14:textId="77777777" w:rsidTr="002377DE">
        <w:trPr>
          <w:trHeight w:val="350"/>
        </w:trPr>
        <w:tc>
          <w:tcPr>
            <w:tcW w:w="7109" w:type="dxa"/>
            <w:gridSpan w:val="7"/>
          </w:tcPr>
          <w:p w14:paraId="095059B8" w14:textId="77777777" w:rsidR="00930993" w:rsidRPr="003F5AF2" w:rsidRDefault="00930993" w:rsidP="002377DE">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tc>
      </w:tr>
    </w:tbl>
    <w:p w14:paraId="4B8E54E4" w14:textId="77777777" w:rsidR="004F7484" w:rsidRDefault="004F7484" w:rsidP="004F7484">
      <w:pPr>
        <w:spacing w:line="300" w:lineRule="atLeast"/>
        <w:rPr>
          <w:rFonts w:eastAsia="Calibri"/>
          <w:sz w:val="18"/>
          <w:szCs w:val="18"/>
          <w:lang w:bidi="ar-SA"/>
        </w:rPr>
      </w:pPr>
    </w:p>
    <w:p w14:paraId="2111C01E" w14:textId="77777777" w:rsidR="004915B2" w:rsidRPr="003F5AF2" w:rsidRDefault="004915B2" w:rsidP="004F7484">
      <w:pPr>
        <w:spacing w:line="300" w:lineRule="atLeast"/>
        <w:rPr>
          <w:rFonts w:eastAsia="Calibri"/>
          <w:sz w:val="18"/>
          <w:szCs w:val="18"/>
          <w:lang w:bidi="ar-SA"/>
        </w:rPr>
      </w:pPr>
    </w:p>
    <w:p w14:paraId="16FD1B85" w14:textId="5045153C" w:rsidR="002377DE" w:rsidRPr="003F5AF2" w:rsidRDefault="002377DE" w:rsidP="002377DE">
      <w:pPr>
        <w:pStyle w:val="Caption"/>
        <w:keepNext/>
      </w:pPr>
      <w:bookmarkStart w:id="121" w:name="_Toc520840134"/>
      <w:r w:rsidRPr="003F5AF2">
        <w:t>Table</w:t>
      </w:r>
      <w:r w:rsidR="004915B2">
        <w:t xml:space="preserve"> 28</w:t>
      </w:r>
      <w:r w:rsidRPr="003F5AF2">
        <w:t xml:space="preserve">. </w:t>
      </w:r>
      <w:r w:rsidR="00687CEF" w:rsidRPr="003F5AF2">
        <w:t xml:space="preserve">ANCOVA Summary Table for Perceived Response </w:t>
      </w:r>
      <w:r w:rsidRPr="003F5AF2">
        <w:t>Efficacy</w:t>
      </w:r>
      <w:bookmarkEnd w:id="121"/>
      <w:r w:rsidRPr="003F5AF2">
        <w:t xml:space="preserve"> (Diet)</w:t>
      </w:r>
    </w:p>
    <w:tbl>
      <w:tblPr>
        <w:tblW w:w="7622" w:type="dxa"/>
        <w:tblCellMar>
          <w:left w:w="0" w:type="dxa"/>
          <w:right w:w="0" w:type="dxa"/>
        </w:tblCellMar>
        <w:tblLook w:val="04A0" w:firstRow="1" w:lastRow="0" w:firstColumn="1" w:lastColumn="0" w:noHBand="0" w:noVBand="1"/>
      </w:tblPr>
      <w:tblGrid>
        <w:gridCol w:w="1609"/>
        <w:gridCol w:w="555"/>
        <w:gridCol w:w="1095"/>
        <w:gridCol w:w="975"/>
        <w:gridCol w:w="615"/>
        <w:gridCol w:w="983"/>
        <w:gridCol w:w="1196"/>
        <w:gridCol w:w="86"/>
        <w:gridCol w:w="508"/>
      </w:tblGrid>
      <w:tr w:rsidR="004F7484" w:rsidRPr="003F5AF2" w14:paraId="6FA7125B" w14:textId="77777777" w:rsidTr="004F7484">
        <w:trPr>
          <w:gridAfter w:val="1"/>
          <w:wAfter w:w="508" w:type="dxa"/>
        </w:trPr>
        <w:tc>
          <w:tcPr>
            <w:tcW w:w="1609"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730212BB" w14:textId="77777777" w:rsidR="004F7484" w:rsidRPr="003F5AF2" w:rsidRDefault="004F7484" w:rsidP="004F7484">
            <w:pPr>
              <w:spacing w:line="240" w:lineRule="atLeast"/>
              <w:rPr>
                <w:rFonts w:eastAsia="Calibri"/>
                <w:lang w:bidi="ar-SA"/>
              </w:rPr>
            </w:pPr>
            <w:r w:rsidRPr="003F5AF2">
              <w:rPr>
                <w:rFonts w:eastAsia="Calibri"/>
                <w:lang w:bidi="ar-SA"/>
              </w:rPr>
              <w:t>Source</w:t>
            </w:r>
          </w:p>
        </w:tc>
        <w:tc>
          <w:tcPr>
            <w:tcW w:w="555"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31957457" w14:textId="77777777" w:rsidR="004F7484" w:rsidRPr="003F5AF2" w:rsidRDefault="004F7484" w:rsidP="004F7484">
            <w:pPr>
              <w:spacing w:line="240" w:lineRule="atLeast"/>
              <w:jc w:val="center"/>
              <w:rPr>
                <w:rFonts w:eastAsia="Calibri"/>
                <w:i/>
                <w:lang w:bidi="ar-SA"/>
              </w:rPr>
            </w:pPr>
            <w:proofErr w:type="spellStart"/>
            <w:r w:rsidRPr="003F5AF2">
              <w:rPr>
                <w:rFonts w:eastAsia="Calibri"/>
                <w:i/>
                <w:lang w:bidi="ar-SA"/>
              </w:rPr>
              <w:t>df</w:t>
            </w:r>
            <w:proofErr w:type="spellEnd"/>
          </w:p>
        </w:tc>
        <w:tc>
          <w:tcPr>
            <w:tcW w:w="1095"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4D9CF05E" w14:textId="77777777" w:rsidR="004F7484" w:rsidRPr="003F5AF2" w:rsidRDefault="004F7484" w:rsidP="004F7484">
            <w:pPr>
              <w:spacing w:line="240" w:lineRule="atLeast"/>
              <w:jc w:val="center"/>
              <w:rPr>
                <w:rFonts w:eastAsia="Calibri"/>
                <w:i/>
                <w:lang w:bidi="ar-SA"/>
              </w:rPr>
            </w:pPr>
            <w:r w:rsidRPr="003F5AF2">
              <w:rPr>
                <w:rFonts w:eastAsia="Calibri"/>
                <w:i/>
                <w:lang w:bidi="ar-SA"/>
              </w:rPr>
              <w:t>MS</w:t>
            </w:r>
          </w:p>
        </w:tc>
        <w:tc>
          <w:tcPr>
            <w:tcW w:w="975"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18BE19EC" w14:textId="77777777" w:rsidR="004F7484" w:rsidRPr="003F5AF2" w:rsidRDefault="004F7484" w:rsidP="004F7484">
            <w:pPr>
              <w:spacing w:line="240" w:lineRule="atLeast"/>
              <w:jc w:val="center"/>
              <w:rPr>
                <w:rFonts w:eastAsia="Calibri"/>
                <w:i/>
                <w:lang w:bidi="ar-SA"/>
              </w:rPr>
            </w:pPr>
            <w:r w:rsidRPr="003F5AF2">
              <w:rPr>
                <w:rFonts w:eastAsia="Calibri"/>
                <w:i/>
                <w:lang w:bidi="ar-SA"/>
              </w:rPr>
              <w:t>F</w:t>
            </w:r>
          </w:p>
        </w:tc>
        <w:tc>
          <w:tcPr>
            <w:tcW w:w="615"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4FF5290F" w14:textId="77777777" w:rsidR="004F7484" w:rsidRPr="003F5AF2" w:rsidRDefault="004F7484" w:rsidP="004F7484">
            <w:pPr>
              <w:spacing w:line="240" w:lineRule="atLeast"/>
              <w:jc w:val="center"/>
              <w:rPr>
                <w:rFonts w:eastAsia="Calibri"/>
                <w:i/>
                <w:lang w:bidi="ar-SA"/>
              </w:rPr>
            </w:pPr>
            <w:r w:rsidRPr="003F5AF2">
              <w:rPr>
                <w:rFonts w:eastAsia="Calibri"/>
                <w:i/>
                <w:lang w:bidi="ar-SA"/>
              </w:rPr>
              <w:t>p</w:t>
            </w:r>
          </w:p>
        </w:tc>
        <w:tc>
          <w:tcPr>
            <w:tcW w:w="983"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0B34F261" w14:textId="77777777" w:rsidR="004F7484" w:rsidRPr="003F5AF2" w:rsidRDefault="004F7484" w:rsidP="004F7484">
            <w:pPr>
              <w:spacing w:line="240" w:lineRule="atLeast"/>
              <w:jc w:val="center"/>
              <w:rPr>
                <w:rFonts w:eastAsia="Calibri"/>
                <w:i/>
                <w:lang w:bidi="ar-SA"/>
              </w:rPr>
            </w:pPr>
            <w:r w:rsidRPr="003F5AF2">
              <w:rPr>
                <w:i/>
              </w:rPr>
              <w:t>η</w:t>
            </w:r>
            <w:r w:rsidRPr="003F5AF2">
              <w:rPr>
                <w:i/>
                <w:vertAlign w:val="superscript"/>
              </w:rPr>
              <w:t>2</w:t>
            </w:r>
            <w:r w:rsidRPr="003F5AF2">
              <w:rPr>
                <w:i/>
                <w:vertAlign w:val="subscript"/>
              </w:rPr>
              <w:t>part</w:t>
            </w:r>
          </w:p>
        </w:tc>
        <w:tc>
          <w:tcPr>
            <w:tcW w:w="1282" w:type="dxa"/>
            <w:gridSpan w:val="2"/>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0943231F" w14:textId="77777777" w:rsidR="004F7484" w:rsidRPr="003F5AF2" w:rsidRDefault="004F7484" w:rsidP="004F7484">
            <w:pPr>
              <w:spacing w:line="240" w:lineRule="atLeast"/>
              <w:jc w:val="center"/>
              <w:rPr>
                <w:rFonts w:eastAsia="Calibri"/>
                <w:i/>
                <w:lang w:bidi="ar-SA"/>
              </w:rPr>
            </w:pPr>
            <w:r w:rsidRPr="003F5AF2">
              <w:rPr>
                <w:rFonts w:eastAsia="Calibri"/>
                <w:i/>
                <w:lang w:bidi="ar-SA"/>
              </w:rPr>
              <w:t xml:space="preserve">Observed </w:t>
            </w:r>
            <w:proofErr w:type="spellStart"/>
            <w:r w:rsidRPr="003F5AF2">
              <w:rPr>
                <w:rFonts w:eastAsia="Calibri"/>
                <w:i/>
                <w:lang w:bidi="ar-SA"/>
              </w:rPr>
              <w:t>Power</w:t>
            </w:r>
            <w:r w:rsidRPr="003F5AF2">
              <w:rPr>
                <w:rFonts w:eastAsia="Calibri"/>
                <w:i/>
                <w:vertAlign w:val="superscript"/>
                <w:lang w:bidi="ar-SA"/>
              </w:rPr>
              <w:t>b</w:t>
            </w:r>
            <w:proofErr w:type="spellEnd"/>
          </w:p>
        </w:tc>
      </w:tr>
      <w:tr w:rsidR="004F7484" w:rsidRPr="003F5AF2" w14:paraId="0F4C5018" w14:textId="77777777" w:rsidTr="004F7484">
        <w:trPr>
          <w:gridAfter w:val="2"/>
          <w:wAfter w:w="594" w:type="dxa"/>
        </w:trPr>
        <w:tc>
          <w:tcPr>
            <w:tcW w:w="1609" w:type="dxa"/>
            <w:shd w:val="clear" w:color="auto" w:fill="auto"/>
            <w:tcMar>
              <w:top w:w="0" w:type="dxa"/>
              <w:left w:w="75" w:type="dxa"/>
              <w:bottom w:w="0" w:type="dxa"/>
              <w:right w:w="75" w:type="dxa"/>
            </w:tcMar>
            <w:hideMark/>
          </w:tcPr>
          <w:p w14:paraId="777832CD" w14:textId="77777777" w:rsidR="004F7484" w:rsidRPr="003F5AF2" w:rsidRDefault="004F7484" w:rsidP="004F7484">
            <w:pPr>
              <w:spacing w:line="240" w:lineRule="atLeast"/>
              <w:rPr>
                <w:rFonts w:eastAsia="Calibri"/>
                <w:lang w:bidi="ar-SA"/>
              </w:rPr>
            </w:pPr>
            <w:proofErr w:type="spellStart"/>
            <w:r w:rsidRPr="003F5AF2">
              <w:rPr>
                <w:rFonts w:eastAsia="Calibri"/>
                <w:lang w:bidi="ar-SA"/>
              </w:rPr>
              <w:t>Diet_Behavior</w:t>
            </w:r>
            <w:proofErr w:type="spellEnd"/>
          </w:p>
        </w:tc>
        <w:tc>
          <w:tcPr>
            <w:tcW w:w="555" w:type="dxa"/>
            <w:shd w:val="clear" w:color="auto" w:fill="auto"/>
            <w:tcMar>
              <w:top w:w="0" w:type="dxa"/>
              <w:left w:w="75" w:type="dxa"/>
              <w:bottom w:w="0" w:type="dxa"/>
              <w:right w:w="75" w:type="dxa"/>
            </w:tcMar>
            <w:hideMark/>
          </w:tcPr>
          <w:p w14:paraId="5941EB84"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95" w:type="dxa"/>
            <w:shd w:val="clear" w:color="auto" w:fill="auto"/>
            <w:tcMar>
              <w:top w:w="0" w:type="dxa"/>
              <w:left w:w="75" w:type="dxa"/>
              <w:bottom w:w="0" w:type="dxa"/>
              <w:right w:w="75" w:type="dxa"/>
            </w:tcMar>
            <w:hideMark/>
          </w:tcPr>
          <w:p w14:paraId="50F50955" w14:textId="77777777" w:rsidR="004F7484" w:rsidRPr="003F5AF2" w:rsidRDefault="004F7484" w:rsidP="004F7484">
            <w:pPr>
              <w:spacing w:line="240" w:lineRule="atLeast"/>
              <w:jc w:val="right"/>
              <w:rPr>
                <w:rFonts w:eastAsia="Calibri"/>
                <w:lang w:bidi="ar-SA"/>
              </w:rPr>
            </w:pPr>
            <w:r w:rsidRPr="003F5AF2">
              <w:rPr>
                <w:rFonts w:eastAsia="Calibri"/>
                <w:lang w:bidi="ar-SA"/>
              </w:rPr>
              <w:t>1.895</w:t>
            </w:r>
          </w:p>
        </w:tc>
        <w:tc>
          <w:tcPr>
            <w:tcW w:w="975" w:type="dxa"/>
            <w:shd w:val="clear" w:color="auto" w:fill="auto"/>
            <w:tcMar>
              <w:top w:w="0" w:type="dxa"/>
              <w:left w:w="75" w:type="dxa"/>
              <w:bottom w:w="0" w:type="dxa"/>
              <w:right w:w="75" w:type="dxa"/>
            </w:tcMar>
            <w:hideMark/>
          </w:tcPr>
          <w:p w14:paraId="6373EEAC" w14:textId="77777777" w:rsidR="004F7484" w:rsidRPr="003F5AF2" w:rsidRDefault="004F7484" w:rsidP="004F7484">
            <w:pPr>
              <w:spacing w:line="240" w:lineRule="atLeast"/>
              <w:jc w:val="right"/>
              <w:rPr>
                <w:rFonts w:eastAsia="Calibri"/>
                <w:lang w:bidi="ar-SA"/>
              </w:rPr>
            </w:pPr>
            <w:r w:rsidRPr="003F5AF2">
              <w:rPr>
                <w:rFonts w:eastAsia="Calibri"/>
                <w:lang w:bidi="ar-SA"/>
              </w:rPr>
              <w:t>1.069</w:t>
            </w:r>
          </w:p>
        </w:tc>
        <w:tc>
          <w:tcPr>
            <w:tcW w:w="615" w:type="dxa"/>
            <w:shd w:val="clear" w:color="auto" w:fill="auto"/>
            <w:tcMar>
              <w:top w:w="0" w:type="dxa"/>
              <w:left w:w="75" w:type="dxa"/>
              <w:bottom w:w="0" w:type="dxa"/>
              <w:right w:w="75" w:type="dxa"/>
            </w:tcMar>
            <w:hideMark/>
          </w:tcPr>
          <w:p w14:paraId="719832CB" w14:textId="77777777" w:rsidR="004F7484" w:rsidRPr="003F5AF2" w:rsidRDefault="004F7484" w:rsidP="004F7484">
            <w:pPr>
              <w:spacing w:line="240" w:lineRule="atLeast"/>
              <w:jc w:val="right"/>
              <w:rPr>
                <w:rFonts w:eastAsia="Calibri"/>
                <w:lang w:bidi="ar-SA"/>
              </w:rPr>
            </w:pPr>
            <w:r w:rsidRPr="003F5AF2">
              <w:rPr>
                <w:rFonts w:eastAsia="Calibri"/>
                <w:lang w:bidi="ar-SA"/>
              </w:rPr>
              <w:t>.302</w:t>
            </w:r>
          </w:p>
        </w:tc>
        <w:tc>
          <w:tcPr>
            <w:tcW w:w="983" w:type="dxa"/>
            <w:shd w:val="clear" w:color="auto" w:fill="auto"/>
            <w:tcMar>
              <w:top w:w="0" w:type="dxa"/>
              <w:left w:w="75" w:type="dxa"/>
              <w:bottom w:w="0" w:type="dxa"/>
              <w:right w:w="75" w:type="dxa"/>
            </w:tcMar>
            <w:hideMark/>
          </w:tcPr>
          <w:p w14:paraId="76E18EAD" w14:textId="77777777" w:rsidR="004F7484" w:rsidRPr="003F5AF2" w:rsidRDefault="004F7484" w:rsidP="004F7484">
            <w:pPr>
              <w:spacing w:line="240" w:lineRule="atLeast"/>
              <w:jc w:val="right"/>
              <w:rPr>
                <w:rFonts w:eastAsia="Calibri"/>
                <w:lang w:bidi="ar-SA"/>
              </w:rPr>
            </w:pPr>
            <w:r w:rsidRPr="003F5AF2">
              <w:rPr>
                <w:rFonts w:eastAsia="Calibri"/>
                <w:lang w:bidi="ar-SA"/>
              </w:rPr>
              <w:t>.002</w:t>
            </w:r>
          </w:p>
        </w:tc>
        <w:tc>
          <w:tcPr>
            <w:tcW w:w="1196" w:type="dxa"/>
            <w:shd w:val="clear" w:color="auto" w:fill="auto"/>
            <w:tcMar>
              <w:top w:w="0" w:type="dxa"/>
              <w:left w:w="75" w:type="dxa"/>
              <w:bottom w:w="0" w:type="dxa"/>
              <w:right w:w="75" w:type="dxa"/>
            </w:tcMar>
            <w:hideMark/>
          </w:tcPr>
          <w:p w14:paraId="462B89A5" w14:textId="77777777" w:rsidR="004F7484" w:rsidRPr="003F5AF2" w:rsidRDefault="004F7484" w:rsidP="004F7484">
            <w:pPr>
              <w:spacing w:line="240" w:lineRule="atLeast"/>
              <w:jc w:val="right"/>
              <w:rPr>
                <w:rFonts w:eastAsia="Calibri"/>
                <w:lang w:bidi="ar-SA"/>
              </w:rPr>
            </w:pPr>
            <w:r w:rsidRPr="003F5AF2">
              <w:rPr>
                <w:rFonts w:eastAsia="Calibri"/>
                <w:lang w:bidi="ar-SA"/>
              </w:rPr>
              <w:t>.178</w:t>
            </w:r>
          </w:p>
        </w:tc>
      </w:tr>
      <w:tr w:rsidR="004F7484" w:rsidRPr="003F5AF2" w14:paraId="4BCD7CA3" w14:textId="77777777" w:rsidTr="004F7484">
        <w:trPr>
          <w:gridAfter w:val="2"/>
          <w:wAfter w:w="594" w:type="dxa"/>
        </w:trPr>
        <w:tc>
          <w:tcPr>
            <w:tcW w:w="1609" w:type="dxa"/>
            <w:shd w:val="clear" w:color="auto" w:fill="auto"/>
            <w:tcMar>
              <w:top w:w="0" w:type="dxa"/>
              <w:left w:w="75" w:type="dxa"/>
              <w:bottom w:w="0" w:type="dxa"/>
              <w:right w:w="75" w:type="dxa"/>
            </w:tcMar>
            <w:hideMark/>
          </w:tcPr>
          <w:p w14:paraId="7DA95154" w14:textId="77777777" w:rsidR="004F7484" w:rsidRPr="003F5AF2" w:rsidRDefault="004F7484" w:rsidP="004F7484">
            <w:pPr>
              <w:spacing w:line="240" w:lineRule="atLeast"/>
              <w:rPr>
                <w:rFonts w:eastAsia="Calibri"/>
                <w:lang w:bidi="ar-SA"/>
              </w:rPr>
            </w:pPr>
            <w:r w:rsidRPr="003F5AF2">
              <w:rPr>
                <w:rFonts w:eastAsia="Calibri"/>
                <w:lang w:bidi="ar-SA"/>
              </w:rPr>
              <w:t>Efficacy</w:t>
            </w:r>
          </w:p>
        </w:tc>
        <w:tc>
          <w:tcPr>
            <w:tcW w:w="555" w:type="dxa"/>
            <w:shd w:val="clear" w:color="auto" w:fill="auto"/>
            <w:tcMar>
              <w:top w:w="0" w:type="dxa"/>
              <w:left w:w="75" w:type="dxa"/>
              <w:bottom w:w="0" w:type="dxa"/>
              <w:right w:w="75" w:type="dxa"/>
            </w:tcMar>
            <w:hideMark/>
          </w:tcPr>
          <w:p w14:paraId="63A1EE96"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95" w:type="dxa"/>
            <w:shd w:val="clear" w:color="auto" w:fill="auto"/>
            <w:tcMar>
              <w:top w:w="0" w:type="dxa"/>
              <w:left w:w="75" w:type="dxa"/>
              <w:bottom w:w="0" w:type="dxa"/>
              <w:right w:w="75" w:type="dxa"/>
            </w:tcMar>
            <w:hideMark/>
          </w:tcPr>
          <w:p w14:paraId="564AE00F" w14:textId="77777777" w:rsidR="004F7484" w:rsidRPr="003F5AF2" w:rsidRDefault="004F7484" w:rsidP="004F7484">
            <w:pPr>
              <w:spacing w:line="240" w:lineRule="atLeast"/>
              <w:jc w:val="right"/>
              <w:rPr>
                <w:rFonts w:eastAsia="Calibri"/>
                <w:lang w:bidi="ar-SA"/>
              </w:rPr>
            </w:pPr>
            <w:r w:rsidRPr="003F5AF2">
              <w:rPr>
                <w:rFonts w:eastAsia="Calibri"/>
                <w:lang w:bidi="ar-SA"/>
              </w:rPr>
              <w:t>1.638</w:t>
            </w:r>
          </w:p>
        </w:tc>
        <w:tc>
          <w:tcPr>
            <w:tcW w:w="975" w:type="dxa"/>
            <w:shd w:val="clear" w:color="auto" w:fill="auto"/>
            <w:tcMar>
              <w:top w:w="0" w:type="dxa"/>
              <w:left w:w="75" w:type="dxa"/>
              <w:bottom w:w="0" w:type="dxa"/>
              <w:right w:w="75" w:type="dxa"/>
            </w:tcMar>
            <w:hideMark/>
          </w:tcPr>
          <w:p w14:paraId="11828B0D" w14:textId="77777777" w:rsidR="004F7484" w:rsidRPr="003F5AF2" w:rsidRDefault="004F7484" w:rsidP="004F7484">
            <w:pPr>
              <w:spacing w:line="240" w:lineRule="atLeast"/>
              <w:jc w:val="right"/>
              <w:rPr>
                <w:rFonts w:eastAsia="Calibri"/>
                <w:lang w:bidi="ar-SA"/>
              </w:rPr>
            </w:pPr>
            <w:r w:rsidRPr="003F5AF2">
              <w:rPr>
                <w:rFonts w:eastAsia="Calibri"/>
                <w:lang w:bidi="ar-SA"/>
              </w:rPr>
              <w:t>.924</w:t>
            </w:r>
          </w:p>
        </w:tc>
        <w:tc>
          <w:tcPr>
            <w:tcW w:w="615" w:type="dxa"/>
            <w:shd w:val="clear" w:color="auto" w:fill="auto"/>
            <w:tcMar>
              <w:top w:w="0" w:type="dxa"/>
              <w:left w:w="75" w:type="dxa"/>
              <w:bottom w:w="0" w:type="dxa"/>
              <w:right w:w="75" w:type="dxa"/>
            </w:tcMar>
            <w:hideMark/>
          </w:tcPr>
          <w:p w14:paraId="581D1EE7" w14:textId="77777777" w:rsidR="004F7484" w:rsidRPr="003F5AF2" w:rsidRDefault="004F7484" w:rsidP="004F7484">
            <w:pPr>
              <w:spacing w:line="240" w:lineRule="atLeast"/>
              <w:jc w:val="right"/>
              <w:rPr>
                <w:rFonts w:eastAsia="Calibri"/>
                <w:lang w:bidi="ar-SA"/>
              </w:rPr>
            </w:pPr>
            <w:r w:rsidRPr="003F5AF2">
              <w:rPr>
                <w:rFonts w:eastAsia="Calibri"/>
                <w:lang w:bidi="ar-SA"/>
              </w:rPr>
              <w:t>.337</w:t>
            </w:r>
          </w:p>
        </w:tc>
        <w:tc>
          <w:tcPr>
            <w:tcW w:w="983" w:type="dxa"/>
            <w:shd w:val="clear" w:color="auto" w:fill="auto"/>
            <w:tcMar>
              <w:top w:w="0" w:type="dxa"/>
              <w:left w:w="75" w:type="dxa"/>
              <w:bottom w:w="0" w:type="dxa"/>
              <w:right w:w="75" w:type="dxa"/>
            </w:tcMar>
            <w:hideMark/>
          </w:tcPr>
          <w:p w14:paraId="7037720F" w14:textId="77777777" w:rsidR="004F7484" w:rsidRPr="003F5AF2" w:rsidRDefault="004F7484" w:rsidP="004F7484">
            <w:pPr>
              <w:spacing w:line="240" w:lineRule="atLeast"/>
              <w:jc w:val="right"/>
              <w:rPr>
                <w:rFonts w:eastAsia="Calibri"/>
                <w:lang w:bidi="ar-SA"/>
              </w:rPr>
            </w:pPr>
            <w:r w:rsidRPr="003F5AF2">
              <w:rPr>
                <w:rFonts w:eastAsia="Calibri"/>
                <w:lang w:bidi="ar-SA"/>
              </w:rPr>
              <w:t>.002</w:t>
            </w:r>
          </w:p>
        </w:tc>
        <w:tc>
          <w:tcPr>
            <w:tcW w:w="1196" w:type="dxa"/>
            <w:shd w:val="clear" w:color="auto" w:fill="auto"/>
            <w:tcMar>
              <w:top w:w="0" w:type="dxa"/>
              <w:left w:w="75" w:type="dxa"/>
              <w:bottom w:w="0" w:type="dxa"/>
              <w:right w:w="75" w:type="dxa"/>
            </w:tcMar>
            <w:hideMark/>
          </w:tcPr>
          <w:p w14:paraId="1A1FAA1B" w14:textId="77777777" w:rsidR="004F7484" w:rsidRPr="003F5AF2" w:rsidRDefault="004F7484" w:rsidP="004F7484">
            <w:pPr>
              <w:spacing w:line="240" w:lineRule="atLeast"/>
              <w:jc w:val="right"/>
              <w:rPr>
                <w:rFonts w:eastAsia="Calibri"/>
                <w:lang w:bidi="ar-SA"/>
              </w:rPr>
            </w:pPr>
            <w:r w:rsidRPr="003F5AF2">
              <w:rPr>
                <w:rFonts w:eastAsia="Calibri"/>
                <w:lang w:bidi="ar-SA"/>
              </w:rPr>
              <w:t>.160</w:t>
            </w:r>
          </w:p>
        </w:tc>
      </w:tr>
      <w:tr w:rsidR="004F7484" w:rsidRPr="003F5AF2" w14:paraId="624003DE" w14:textId="77777777" w:rsidTr="004F7484">
        <w:tc>
          <w:tcPr>
            <w:tcW w:w="1609" w:type="dxa"/>
            <w:shd w:val="clear" w:color="auto" w:fill="auto"/>
            <w:tcMar>
              <w:top w:w="0" w:type="dxa"/>
              <w:left w:w="75" w:type="dxa"/>
              <w:bottom w:w="0" w:type="dxa"/>
              <w:right w:w="75" w:type="dxa"/>
            </w:tcMar>
            <w:hideMark/>
          </w:tcPr>
          <w:p w14:paraId="25336736" w14:textId="77777777" w:rsidR="004F7484" w:rsidRPr="003F5AF2" w:rsidRDefault="004F7484" w:rsidP="004F7484">
            <w:pPr>
              <w:spacing w:line="240" w:lineRule="atLeast"/>
              <w:rPr>
                <w:rFonts w:eastAsia="Calibri"/>
                <w:lang w:bidi="ar-SA"/>
              </w:rPr>
            </w:pPr>
            <w:r w:rsidRPr="003F5AF2">
              <w:rPr>
                <w:rFonts w:eastAsia="Calibri"/>
                <w:lang w:bidi="ar-SA"/>
              </w:rPr>
              <w:t>Error</w:t>
            </w:r>
          </w:p>
        </w:tc>
        <w:tc>
          <w:tcPr>
            <w:tcW w:w="555" w:type="dxa"/>
            <w:shd w:val="clear" w:color="auto" w:fill="auto"/>
            <w:tcMar>
              <w:top w:w="0" w:type="dxa"/>
              <w:left w:w="75" w:type="dxa"/>
              <w:bottom w:w="0" w:type="dxa"/>
              <w:right w:w="75" w:type="dxa"/>
            </w:tcMar>
            <w:hideMark/>
          </w:tcPr>
          <w:p w14:paraId="400B4EF8" w14:textId="77777777" w:rsidR="004F7484" w:rsidRPr="003F5AF2" w:rsidRDefault="004F7484" w:rsidP="004F7484">
            <w:pPr>
              <w:spacing w:line="240" w:lineRule="atLeast"/>
              <w:jc w:val="right"/>
              <w:rPr>
                <w:rFonts w:eastAsia="Calibri"/>
                <w:lang w:bidi="ar-SA"/>
              </w:rPr>
            </w:pPr>
            <w:r w:rsidRPr="003F5AF2">
              <w:rPr>
                <w:rFonts w:eastAsia="Calibri"/>
                <w:lang w:bidi="ar-SA"/>
              </w:rPr>
              <w:t>442</w:t>
            </w:r>
          </w:p>
        </w:tc>
        <w:tc>
          <w:tcPr>
            <w:tcW w:w="1095" w:type="dxa"/>
            <w:shd w:val="clear" w:color="auto" w:fill="auto"/>
            <w:tcMar>
              <w:top w:w="0" w:type="dxa"/>
              <w:left w:w="75" w:type="dxa"/>
              <w:bottom w:w="0" w:type="dxa"/>
              <w:right w:w="75" w:type="dxa"/>
            </w:tcMar>
            <w:hideMark/>
          </w:tcPr>
          <w:p w14:paraId="0CE15D75" w14:textId="77777777" w:rsidR="004F7484" w:rsidRPr="003F5AF2" w:rsidRDefault="004F7484" w:rsidP="004F7484">
            <w:pPr>
              <w:spacing w:line="240" w:lineRule="atLeast"/>
              <w:jc w:val="right"/>
              <w:rPr>
                <w:rFonts w:eastAsia="Calibri"/>
                <w:lang w:bidi="ar-SA"/>
              </w:rPr>
            </w:pPr>
            <w:r w:rsidRPr="003F5AF2">
              <w:rPr>
                <w:rFonts w:eastAsia="Calibri"/>
                <w:lang w:bidi="ar-SA"/>
              </w:rPr>
              <w:t>1.774</w:t>
            </w:r>
          </w:p>
        </w:tc>
        <w:tc>
          <w:tcPr>
            <w:tcW w:w="975" w:type="dxa"/>
            <w:shd w:val="clear" w:color="auto" w:fill="auto"/>
            <w:tcMar>
              <w:top w:w="0" w:type="dxa"/>
              <w:left w:w="75" w:type="dxa"/>
              <w:bottom w:w="0" w:type="dxa"/>
              <w:right w:w="75" w:type="dxa"/>
            </w:tcMar>
            <w:vAlign w:val="center"/>
            <w:hideMark/>
          </w:tcPr>
          <w:p w14:paraId="3CCB116B" w14:textId="77777777" w:rsidR="004F7484" w:rsidRPr="003F5AF2" w:rsidRDefault="004F7484" w:rsidP="004F7484">
            <w:pPr>
              <w:spacing w:line="240" w:lineRule="auto"/>
              <w:rPr>
                <w:rFonts w:eastAsia="Calibri"/>
                <w:sz w:val="18"/>
                <w:szCs w:val="18"/>
                <w:lang w:bidi="ar-SA"/>
              </w:rPr>
            </w:pPr>
          </w:p>
        </w:tc>
        <w:tc>
          <w:tcPr>
            <w:tcW w:w="615" w:type="dxa"/>
            <w:shd w:val="clear" w:color="auto" w:fill="auto"/>
            <w:tcMar>
              <w:top w:w="0" w:type="dxa"/>
              <w:left w:w="75" w:type="dxa"/>
              <w:bottom w:w="0" w:type="dxa"/>
              <w:right w:w="75" w:type="dxa"/>
            </w:tcMar>
            <w:vAlign w:val="center"/>
            <w:hideMark/>
          </w:tcPr>
          <w:p w14:paraId="55680D63" w14:textId="77777777" w:rsidR="004F7484" w:rsidRPr="003F5AF2" w:rsidRDefault="004F7484" w:rsidP="004F7484">
            <w:pPr>
              <w:spacing w:line="240" w:lineRule="auto"/>
              <w:rPr>
                <w:rFonts w:eastAsia="Calibri"/>
                <w:sz w:val="18"/>
                <w:szCs w:val="18"/>
                <w:lang w:bidi="ar-SA"/>
              </w:rPr>
            </w:pPr>
          </w:p>
        </w:tc>
        <w:tc>
          <w:tcPr>
            <w:tcW w:w="983" w:type="dxa"/>
            <w:shd w:val="clear" w:color="auto" w:fill="auto"/>
            <w:tcMar>
              <w:top w:w="0" w:type="dxa"/>
              <w:left w:w="75" w:type="dxa"/>
              <w:bottom w:w="0" w:type="dxa"/>
              <w:right w:w="75" w:type="dxa"/>
            </w:tcMar>
            <w:vAlign w:val="center"/>
            <w:hideMark/>
          </w:tcPr>
          <w:p w14:paraId="13D66ECD" w14:textId="77777777" w:rsidR="004F7484" w:rsidRPr="003F5AF2" w:rsidRDefault="004F7484" w:rsidP="004F7484">
            <w:pPr>
              <w:spacing w:line="240" w:lineRule="auto"/>
              <w:rPr>
                <w:rFonts w:eastAsia="Calibri"/>
                <w:sz w:val="18"/>
                <w:szCs w:val="18"/>
                <w:lang w:bidi="ar-SA"/>
              </w:rPr>
            </w:pPr>
          </w:p>
        </w:tc>
        <w:tc>
          <w:tcPr>
            <w:tcW w:w="1790" w:type="dxa"/>
            <w:gridSpan w:val="3"/>
            <w:shd w:val="clear" w:color="auto" w:fill="auto"/>
            <w:tcMar>
              <w:top w:w="0" w:type="dxa"/>
              <w:left w:w="75" w:type="dxa"/>
              <w:bottom w:w="0" w:type="dxa"/>
              <w:right w:w="75" w:type="dxa"/>
            </w:tcMar>
            <w:vAlign w:val="center"/>
            <w:hideMark/>
          </w:tcPr>
          <w:p w14:paraId="24656E2A" w14:textId="77777777" w:rsidR="004F7484" w:rsidRPr="003F5AF2" w:rsidRDefault="004F7484" w:rsidP="004F7484">
            <w:pPr>
              <w:spacing w:line="240" w:lineRule="auto"/>
              <w:rPr>
                <w:rFonts w:eastAsia="Calibri"/>
                <w:sz w:val="18"/>
                <w:szCs w:val="18"/>
                <w:lang w:bidi="ar-SA"/>
              </w:rPr>
            </w:pPr>
          </w:p>
        </w:tc>
      </w:tr>
      <w:tr w:rsidR="004F7484" w:rsidRPr="003F5AF2" w14:paraId="4EB0306E" w14:textId="77777777" w:rsidTr="004F7484">
        <w:tc>
          <w:tcPr>
            <w:tcW w:w="1609" w:type="dxa"/>
            <w:shd w:val="clear" w:color="auto" w:fill="auto"/>
            <w:tcMar>
              <w:top w:w="0" w:type="dxa"/>
              <w:left w:w="75" w:type="dxa"/>
              <w:bottom w:w="0" w:type="dxa"/>
              <w:right w:w="75" w:type="dxa"/>
            </w:tcMar>
            <w:hideMark/>
          </w:tcPr>
          <w:p w14:paraId="4CE147D8" w14:textId="77777777" w:rsidR="004F7484" w:rsidRPr="003F5AF2" w:rsidRDefault="004F7484" w:rsidP="004F7484">
            <w:pPr>
              <w:spacing w:line="240" w:lineRule="atLeast"/>
              <w:rPr>
                <w:rFonts w:eastAsia="Calibri"/>
                <w:lang w:bidi="ar-SA"/>
              </w:rPr>
            </w:pPr>
            <w:r w:rsidRPr="003F5AF2">
              <w:rPr>
                <w:rFonts w:eastAsia="Calibri"/>
                <w:lang w:bidi="ar-SA"/>
              </w:rPr>
              <w:t>Total</w:t>
            </w:r>
          </w:p>
        </w:tc>
        <w:tc>
          <w:tcPr>
            <w:tcW w:w="555" w:type="dxa"/>
            <w:shd w:val="clear" w:color="auto" w:fill="auto"/>
            <w:tcMar>
              <w:top w:w="0" w:type="dxa"/>
              <w:left w:w="75" w:type="dxa"/>
              <w:bottom w:w="0" w:type="dxa"/>
              <w:right w:w="75" w:type="dxa"/>
            </w:tcMar>
            <w:hideMark/>
          </w:tcPr>
          <w:p w14:paraId="798E0E65" w14:textId="77777777" w:rsidR="004F7484" w:rsidRPr="003F5AF2" w:rsidRDefault="004F7484" w:rsidP="004F7484">
            <w:pPr>
              <w:spacing w:line="240" w:lineRule="atLeast"/>
              <w:jc w:val="right"/>
              <w:rPr>
                <w:rFonts w:eastAsia="Calibri"/>
                <w:lang w:bidi="ar-SA"/>
              </w:rPr>
            </w:pPr>
            <w:r w:rsidRPr="003F5AF2">
              <w:rPr>
                <w:rFonts w:eastAsia="Calibri"/>
                <w:lang w:bidi="ar-SA"/>
              </w:rPr>
              <w:t>445</w:t>
            </w:r>
          </w:p>
        </w:tc>
        <w:tc>
          <w:tcPr>
            <w:tcW w:w="1095" w:type="dxa"/>
            <w:shd w:val="clear" w:color="auto" w:fill="auto"/>
            <w:tcMar>
              <w:top w:w="0" w:type="dxa"/>
              <w:left w:w="75" w:type="dxa"/>
              <w:bottom w:w="0" w:type="dxa"/>
              <w:right w:w="75" w:type="dxa"/>
            </w:tcMar>
            <w:vAlign w:val="center"/>
            <w:hideMark/>
          </w:tcPr>
          <w:p w14:paraId="59CB2C3B" w14:textId="77777777" w:rsidR="004F7484" w:rsidRPr="003F5AF2" w:rsidRDefault="004F7484" w:rsidP="004F7484">
            <w:pPr>
              <w:spacing w:line="240" w:lineRule="auto"/>
              <w:rPr>
                <w:rFonts w:eastAsia="Calibri"/>
                <w:sz w:val="18"/>
                <w:szCs w:val="18"/>
                <w:lang w:bidi="ar-SA"/>
              </w:rPr>
            </w:pPr>
          </w:p>
        </w:tc>
        <w:tc>
          <w:tcPr>
            <w:tcW w:w="975" w:type="dxa"/>
            <w:shd w:val="clear" w:color="auto" w:fill="auto"/>
            <w:tcMar>
              <w:top w:w="0" w:type="dxa"/>
              <w:left w:w="75" w:type="dxa"/>
              <w:bottom w:w="0" w:type="dxa"/>
              <w:right w:w="75" w:type="dxa"/>
            </w:tcMar>
            <w:vAlign w:val="center"/>
            <w:hideMark/>
          </w:tcPr>
          <w:p w14:paraId="626CB0DE" w14:textId="77777777" w:rsidR="004F7484" w:rsidRPr="003F5AF2" w:rsidRDefault="004F7484" w:rsidP="004F7484">
            <w:pPr>
              <w:spacing w:line="240" w:lineRule="auto"/>
              <w:rPr>
                <w:rFonts w:eastAsia="Calibri"/>
                <w:sz w:val="18"/>
                <w:szCs w:val="18"/>
                <w:lang w:bidi="ar-SA"/>
              </w:rPr>
            </w:pPr>
          </w:p>
        </w:tc>
        <w:tc>
          <w:tcPr>
            <w:tcW w:w="615" w:type="dxa"/>
            <w:shd w:val="clear" w:color="auto" w:fill="auto"/>
            <w:tcMar>
              <w:top w:w="0" w:type="dxa"/>
              <w:left w:w="75" w:type="dxa"/>
              <w:bottom w:w="0" w:type="dxa"/>
              <w:right w:w="75" w:type="dxa"/>
            </w:tcMar>
            <w:vAlign w:val="center"/>
            <w:hideMark/>
          </w:tcPr>
          <w:p w14:paraId="7ECA21E4" w14:textId="77777777" w:rsidR="004F7484" w:rsidRPr="003F5AF2" w:rsidRDefault="004F7484" w:rsidP="004F7484">
            <w:pPr>
              <w:spacing w:line="240" w:lineRule="auto"/>
              <w:rPr>
                <w:rFonts w:eastAsia="Calibri"/>
                <w:sz w:val="18"/>
                <w:szCs w:val="18"/>
                <w:lang w:bidi="ar-SA"/>
              </w:rPr>
            </w:pPr>
          </w:p>
        </w:tc>
        <w:tc>
          <w:tcPr>
            <w:tcW w:w="983" w:type="dxa"/>
            <w:shd w:val="clear" w:color="auto" w:fill="auto"/>
            <w:tcMar>
              <w:top w:w="0" w:type="dxa"/>
              <w:left w:w="75" w:type="dxa"/>
              <w:bottom w:w="0" w:type="dxa"/>
              <w:right w:w="75" w:type="dxa"/>
            </w:tcMar>
            <w:vAlign w:val="center"/>
            <w:hideMark/>
          </w:tcPr>
          <w:p w14:paraId="2B832197" w14:textId="77777777" w:rsidR="004F7484" w:rsidRPr="003F5AF2" w:rsidRDefault="004F7484" w:rsidP="004F7484">
            <w:pPr>
              <w:spacing w:line="240" w:lineRule="auto"/>
              <w:rPr>
                <w:rFonts w:eastAsia="Calibri"/>
                <w:sz w:val="18"/>
                <w:szCs w:val="18"/>
                <w:lang w:bidi="ar-SA"/>
              </w:rPr>
            </w:pPr>
          </w:p>
        </w:tc>
        <w:tc>
          <w:tcPr>
            <w:tcW w:w="1790" w:type="dxa"/>
            <w:gridSpan w:val="3"/>
            <w:shd w:val="clear" w:color="auto" w:fill="auto"/>
            <w:tcMar>
              <w:top w:w="0" w:type="dxa"/>
              <w:left w:w="75" w:type="dxa"/>
              <w:bottom w:w="0" w:type="dxa"/>
              <w:right w:w="75" w:type="dxa"/>
            </w:tcMar>
            <w:vAlign w:val="center"/>
            <w:hideMark/>
          </w:tcPr>
          <w:p w14:paraId="60AC57C6" w14:textId="77777777" w:rsidR="004F7484" w:rsidRPr="003F5AF2" w:rsidRDefault="004F7484" w:rsidP="004F7484">
            <w:pPr>
              <w:spacing w:line="240" w:lineRule="auto"/>
              <w:rPr>
                <w:rFonts w:eastAsia="Calibri"/>
                <w:sz w:val="18"/>
                <w:szCs w:val="18"/>
                <w:lang w:bidi="ar-SA"/>
              </w:rPr>
            </w:pPr>
          </w:p>
        </w:tc>
      </w:tr>
      <w:tr w:rsidR="004F7484" w:rsidRPr="003F5AF2" w14:paraId="306DEB4E" w14:textId="77777777" w:rsidTr="004F7484">
        <w:tc>
          <w:tcPr>
            <w:tcW w:w="1609" w:type="dxa"/>
            <w:tcBorders>
              <w:bottom w:val="single" w:sz="4" w:space="0" w:color="auto"/>
            </w:tcBorders>
            <w:shd w:val="clear" w:color="auto" w:fill="auto"/>
            <w:tcMar>
              <w:top w:w="0" w:type="dxa"/>
              <w:left w:w="75" w:type="dxa"/>
              <w:bottom w:w="0" w:type="dxa"/>
              <w:right w:w="75" w:type="dxa"/>
            </w:tcMar>
            <w:hideMark/>
          </w:tcPr>
          <w:p w14:paraId="583EBC35" w14:textId="77777777" w:rsidR="004F7484" w:rsidRPr="003F5AF2" w:rsidRDefault="004F7484" w:rsidP="004F7484">
            <w:pPr>
              <w:spacing w:line="240" w:lineRule="atLeast"/>
              <w:rPr>
                <w:rFonts w:eastAsia="Calibri"/>
                <w:lang w:bidi="ar-SA"/>
              </w:rPr>
            </w:pPr>
            <w:r w:rsidRPr="003F5AF2">
              <w:rPr>
                <w:rFonts w:eastAsia="Calibri"/>
                <w:lang w:bidi="ar-SA"/>
              </w:rPr>
              <w:t>Corrected Total</w:t>
            </w:r>
          </w:p>
        </w:tc>
        <w:tc>
          <w:tcPr>
            <w:tcW w:w="555" w:type="dxa"/>
            <w:tcBorders>
              <w:bottom w:val="single" w:sz="4" w:space="0" w:color="auto"/>
            </w:tcBorders>
            <w:shd w:val="clear" w:color="auto" w:fill="auto"/>
            <w:tcMar>
              <w:top w:w="0" w:type="dxa"/>
              <w:left w:w="75" w:type="dxa"/>
              <w:bottom w:w="0" w:type="dxa"/>
              <w:right w:w="75" w:type="dxa"/>
            </w:tcMar>
            <w:hideMark/>
          </w:tcPr>
          <w:p w14:paraId="79C72BB2" w14:textId="77777777" w:rsidR="004F7484" w:rsidRPr="003F5AF2" w:rsidRDefault="004F7484" w:rsidP="004F7484">
            <w:pPr>
              <w:spacing w:line="240" w:lineRule="atLeast"/>
              <w:jc w:val="right"/>
              <w:rPr>
                <w:rFonts w:eastAsia="Calibri"/>
                <w:lang w:bidi="ar-SA"/>
              </w:rPr>
            </w:pPr>
            <w:r w:rsidRPr="003F5AF2">
              <w:rPr>
                <w:rFonts w:eastAsia="Calibri"/>
                <w:lang w:bidi="ar-SA"/>
              </w:rPr>
              <w:t>444</w:t>
            </w:r>
          </w:p>
        </w:tc>
        <w:tc>
          <w:tcPr>
            <w:tcW w:w="1095" w:type="dxa"/>
            <w:tcBorders>
              <w:bottom w:val="single" w:sz="4" w:space="0" w:color="auto"/>
            </w:tcBorders>
            <w:shd w:val="clear" w:color="auto" w:fill="auto"/>
            <w:tcMar>
              <w:top w:w="0" w:type="dxa"/>
              <w:left w:w="75" w:type="dxa"/>
              <w:bottom w:w="0" w:type="dxa"/>
              <w:right w:w="75" w:type="dxa"/>
            </w:tcMar>
            <w:vAlign w:val="center"/>
            <w:hideMark/>
          </w:tcPr>
          <w:p w14:paraId="68E441D3" w14:textId="77777777" w:rsidR="004F7484" w:rsidRPr="003F5AF2" w:rsidRDefault="004F7484" w:rsidP="004F7484">
            <w:pPr>
              <w:spacing w:line="240" w:lineRule="auto"/>
              <w:rPr>
                <w:rFonts w:eastAsia="Calibri"/>
                <w:sz w:val="18"/>
                <w:szCs w:val="18"/>
                <w:lang w:bidi="ar-SA"/>
              </w:rPr>
            </w:pPr>
          </w:p>
        </w:tc>
        <w:tc>
          <w:tcPr>
            <w:tcW w:w="975" w:type="dxa"/>
            <w:tcBorders>
              <w:bottom w:val="single" w:sz="4" w:space="0" w:color="auto"/>
            </w:tcBorders>
            <w:shd w:val="clear" w:color="auto" w:fill="auto"/>
            <w:tcMar>
              <w:top w:w="0" w:type="dxa"/>
              <w:left w:w="75" w:type="dxa"/>
              <w:bottom w:w="0" w:type="dxa"/>
              <w:right w:w="75" w:type="dxa"/>
            </w:tcMar>
            <w:vAlign w:val="center"/>
            <w:hideMark/>
          </w:tcPr>
          <w:p w14:paraId="17BE26BA" w14:textId="77777777" w:rsidR="004F7484" w:rsidRPr="003F5AF2" w:rsidRDefault="004F7484" w:rsidP="004F7484">
            <w:pPr>
              <w:spacing w:line="240" w:lineRule="auto"/>
              <w:rPr>
                <w:rFonts w:eastAsia="Calibri"/>
                <w:sz w:val="18"/>
                <w:szCs w:val="18"/>
                <w:lang w:bidi="ar-SA"/>
              </w:rPr>
            </w:pPr>
          </w:p>
        </w:tc>
        <w:tc>
          <w:tcPr>
            <w:tcW w:w="615" w:type="dxa"/>
            <w:tcBorders>
              <w:bottom w:val="single" w:sz="4" w:space="0" w:color="auto"/>
            </w:tcBorders>
            <w:shd w:val="clear" w:color="auto" w:fill="auto"/>
            <w:tcMar>
              <w:top w:w="0" w:type="dxa"/>
              <w:left w:w="75" w:type="dxa"/>
              <w:bottom w:w="0" w:type="dxa"/>
              <w:right w:w="75" w:type="dxa"/>
            </w:tcMar>
            <w:vAlign w:val="center"/>
            <w:hideMark/>
          </w:tcPr>
          <w:p w14:paraId="74E076B3" w14:textId="77777777" w:rsidR="004F7484" w:rsidRPr="003F5AF2" w:rsidRDefault="004F7484" w:rsidP="004F7484">
            <w:pPr>
              <w:spacing w:line="240" w:lineRule="auto"/>
              <w:rPr>
                <w:rFonts w:eastAsia="Calibri"/>
                <w:sz w:val="18"/>
                <w:szCs w:val="18"/>
                <w:lang w:bidi="ar-SA"/>
              </w:rPr>
            </w:pPr>
          </w:p>
        </w:tc>
        <w:tc>
          <w:tcPr>
            <w:tcW w:w="983" w:type="dxa"/>
            <w:tcBorders>
              <w:bottom w:val="single" w:sz="4" w:space="0" w:color="auto"/>
            </w:tcBorders>
            <w:shd w:val="clear" w:color="auto" w:fill="auto"/>
            <w:tcMar>
              <w:top w:w="0" w:type="dxa"/>
              <w:left w:w="75" w:type="dxa"/>
              <w:bottom w:w="0" w:type="dxa"/>
              <w:right w:w="75" w:type="dxa"/>
            </w:tcMar>
            <w:vAlign w:val="center"/>
            <w:hideMark/>
          </w:tcPr>
          <w:p w14:paraId="623695A7" w14:textId="77777777" w:rsidR="004F7484" w:rsidRPr="003F5AF2" w:rsidRDefault="004F7484" w:rsidP="004F7484">
            <w:pPr>
              <w:spacing w:line="240" w:lineRule="auto"/>
              <w:rPr>
                <w:rFonts w:eastAsia="Calibri"/>
                <w:sz w:val="18"/>
                <w:szCs w:val="18"/>
                <w:lang w:bidi="ar-SA"/>
              </w:rPr>
            </w:pPr>
          </w:p>
        </w:tc>
        <w:tc>
          <w:tcPr>
            <w:tcW w:w="1790" w:type="dxa"/>
            <w:gridSpan w:val="3"/>
            <w:tcBorders>
              <w:bottom w:val="single" w:sz="4" w:space="0" w:color="auto"/>
            </w:tcBorders>
            <w:shd w:val="clear" w:color="auto" w:fill="auto"/>
            <w:tcMar>
              <w:top w:w="0" w:type="dxa"/>
              <w:left w:w="75" w:type="dxa"/>
              <w:bottom w:w="0" w:type="dxa"/>
              <w:right w:w="75" w:type="dxa"/>
            </w:tcMar>
            <w:vAlign w:val="center"/>
            <w:hideMark/>
          </w:tcPr>
          <w:p w14:paraId="631825C5" w14:textId="77777777" w:rsidR="004F7484" w:rsidRPr="003F5AF2" w:rsidRDefault="004F7484" w:rsidP="004F7484">
            <w:pPr>
              <w:spacing w:line="240" w:lineRule="auto"/>
              <w:rPr>
                <w:rFonts w:eastAsia="Calibri"/>
                <w:sz w:val="18"/>
                <w:szCs w:val="18"/>
                <w:lang w:bidi="ar-SA"/>
              </w:rPr>
            </w:pPr>
          </w:p>
        </w:tc>
      </w:tr>
    </w:tbl>
    <w:p w14:paraId="03E8E907"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.004 (</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.000).</w:t>
      </w:r>
    </w:p>
    <w:p w14:paraId="19407548"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58E0066C" w14:textId="77777777" w:rsidR="004F7484" w:rsidRDefault="004F7484" w:rsidP="004F7484">
      <w:pPr>
        <w:spacing w:line="300" w:lineRule="atLeast"/>
        <w:rPr>
          <w:rFonts w:eastAsia="Calibri"/>
          <w:sz w:val="18"/>
          <w:szCs w:val="18"/>
          <w:lang w:bidi="ar-SA"/>
        </w:rPr>
      </w:pPr>
    </w:p>
    <w:p w14:paraId="054C8261" w14:textId="77777777" w:rsidR="004915B2" w:rsidRPr="003F5AF2" w:rsidRDefault="004915B2" w:rsidP="004F7484">
      <w:pPr>
        <w:spacing w:line="300" w:lineRule="atLeast"/>
        <w:rPr>
          <w:rFonts w:eastAsia="Calibri"/>
          <w:sz w:val="18"/>
          <w:szCs w:val="18"/>
          <w:lang w:bidi="ar-SA"/>
        </w:rPr>
      </w:pPr>
    </w:p>
    <w:p w14:paraId="6E2A18B2" w14:textId="61A0F4A3" w:rsidR="004F7484" w:rsidRPr="003F5AF2" w:rsidRDefault="004F7484" w:rsidP="004F7484">
      <w:pPr>
        <w:spacing w:line="240" w:lineRule="auto"/>
        <w:rPr>
          <w:rFonts w:ascii="Helvetica" w:eastAsia="Calibri" w:hAnsi="Helvetica"/>
          <w:sz w:val="18"/>
          <w:szCs w:val="18"/>
          <w:lang w:bidi="ar-SA"/>
        </w:rPr>
      </w:pPr>
    </w:p>
    <w:p w14:paraId="09BCA0C7" w14:textId="244E61A4" w:rsidR="002377DE" w:rsidRPr="003F5AF2" w:rsidRDefault="002377DE" w:rsidP="002377DE">
      <w:pPr>
        <w:pStyle w:val="Caption"/>
        <w:keepNext/>
      </w:pPr>
      <w:bookmarkStart w:id="122" w:name="_Toc520840135"/>
      <w:r w:rsidRPr="003F5AF2">
        <w:t>Table</w:t>
      </w:r>
      <w:r w:rsidR="004915B2">
        <w:t xml:space="preserve"> 29</w:t>
      </w:r>
      <w:r w:rsidRPr="003F5AF2">
        <w:t>. ANCOV</w:t>
      </w:r>
      <w:r w:rsidR="00687CEF" w:rsidRPr="003F5AF2">
        <w:t>A Summary T</w:t>
      </w:r>
      <w:r w:rsidRPr="003F5AF2">
        <w:t>able for Perceived Barrier (Diet)</w:t>
      </w:r>
      <w:bookmarkEnd w:id="122"/>
    </w:p>
    <w:tbl>
      <w:tblPr>
        <w:tblW w:w="7773"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787"/>
        <w:gridCol w:w="1303"/>
        <w:gridCol w:w="972"/>
        <w:gridCol w:w="972"/>
        <w:gridCol w:w="650"/>
        <w:gridCol w:w="975"/>
        <w:gridCol w:w="1114"/>
      </w:tblGrid>
      <w:tr w:rsidR="004F7484" w:rsidRPr="003F5AF2" w14:paraId="5A42A9EB" w14:textId="77777777" w:rsidTr="002377DE">
        <w:tc>
          <w:tcPr>
            <w:tcW w:w="1787"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600259DA" w14:textId="77777777" w:rsidR="004F7484" w:rsidRPr="003F5AF2" w:rsidRDefault="004F7484" w:rsidP="004F7484">
            <w:pPr>
              <w:spacing w:line="240" w:lineRule="atLeast"/>
              <w:rPr>
                <w:rFonts w:eastAsia="Calibri"/>
                <w:lang w:bidi="ar-SA"/>
              </w:rPr>
            </w:pPr>
            <w:r w:rsidRPr="003F5AF2">
              <w:rPr>
                <w:rFonts w:eastAsia="Calibri"/>
                <w:lang w:bidi="ar-SA"/>
              </w:rPr>
              <w:t>Source</w:t>
            </w:r>
          </w:p>
        </w:tc>
        <w:tc>
          <w:tcPr>
            <w:tcW w:w="1303"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553DDD55" w14:textId="77777777" w:rsidR="004F7484" w:rsidRPr="003F5AF2" w:rsidRDefault="004F7484" w:rsidP="004F7484">
            <w:pPr>
              <w:spacing w:line="240" w:lineRule="atLeast"/>
              <w:jc w:val="center"/>
              <w:rPr>
                <w:rFonts w:eastAsia="Calibri"/>
                <w:i/>
                <w:lang w:bidi="ar-SA"/>
              </w:rPr>
            </w:pPr>
            <w:proofErr w:type="spellStart"/>
            <w:r w:rsidRPr="003F5AF2">
              <w:rPr>
                <w:rFonts w:eastAsia="Calibri"/>
                <w:i/>
                <w:lang w:bidi="ar-SA"/>
              </w:rPr>
              <w:t>df</w:t>
            </w:r>
            <w:proofErr w:type="spellEnd"/>
          </w:p>
        </w:tc>
        <w:tc>
          <w:tcPr>
            <w:tcW w:w="972"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4160D740" w14:textId="77777777" w:rsidR="004F7484" w:rsidRPr="003F5AF2" w:rsidRDefault="004F7484" w:rsidP="004F7484">
            <w:pPr>
              <w:spacing w:line="240" w:lineRule="atLeast"/>
              <w:jc w:val="center"/>
              <w:rPr>
                <w:rFonts w:eastAsia="Calibri"/>
                <w:i/>
                <w:lang w:bidi="ar-SA"/>
              </w:rPr>
            </w:pPr>
            <w:r w:rsidRPr="003F5AF2">
              <w:rPr>
                <w:rFonts w:eastAsia="Calibri"/>
                <w:i/>
                <w:lang w:bidi="ar-SA"/>
              </w:rPr>
              <w:t>MS</w:t>
            </w:r>
          </w:p>
        </w:tc>
        <w:tc>
          <w:tcPr>
            <w:tcW w:w="972"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3B2E9621" w14:textId="77777777" w:rsidR="004F7484" w:rsidRPr="003F5AF2" w:rsidRDefault="004F7484" w:rsidP="004F7484">
            <w:pPr>
              <w:spacing w:line="240" w:lineRule="atLeast"/>
              <w:jc w:val="center"/>
              <w:rPr>
                <w:rFonts w:eastAsia="Calibri"/>
                <w:i/>
                <w:lang w:bidi="ar-SA"/>
              </w:rPr>
            </w:pPr>
            <w:r w:rsidRPr="003F5AF2">
              <w:rPr>
                <w:rFonts w:eastAsia="Calibri"/>
                <w:i/>
                <w:lang w:bidi="ar-SA"/>
              </w:rPr>
              <w:t>F</w:t>
            </w:r>
          </w:p>
        </w:tc>
        <w:tc>
          <w:tcPr>
            <w:tcW w:w="650"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05424EB4" w14:textId="77777777" w:rsidR="004F7484" w:rsidRPr="003F5AF2" w:rsidRDefault="004F7484" w:rsidP="004F7484">
            <w:pPr>
              <w:spacing w:line="240" w:lineRule="atLeast"/>
              <w:jc w:val="center"/>
              <w:rPr>
                <w:rFonts w:eastAsia="Calibri"/>
                <w:i/>
                <w:lang w:bidi="ar-SA"/>
              </w:rPr>
            </w:pPr>
            <w:r w:rsidRPr="003F5AF2">
              <w:rPr>
                <w:rFonts w:eastAsia="Calibri"/>
                <w:i/>
                <w:lang w:bidi="ar-SA"/>
              </w:rPr>
              <w:t>p</w:t>
            </w:r>
          </w:p>
        </w:tc>
        <w:tc>
          <w:tcPr>
            <w:tcW w:w="975"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5BD1F348" w14:textId="77777777" w:rsidR="004F7484" w:rsidRPr="003F5AF2" w:rsidRDefault="004F7484" w:rsidP="004F7484">
            <w:pPr>
              <w:spacing w:line="240" w:lineRule="atLeast"/>
              <w:jc w:val="center"/>
              <w:rPr>
                <w:rFonts w:eastAsia="Calibri"/>
                <w:i/>
                <w:lang w:bidi="ar-SA"/>
              </w:rPr>
            </w:pPr>
            <w:r w:rsidRPr="003F5AF2">
              <w:rPr>
                <w:i/>
              </w:rPr>
              <w:t>η</w:t>
            </w:r>
            <w:r w:rsidRPr="003F5AF2">
              <w:rPr>
                <w:i/>
                <w:vertAlign w:val="superscript"/>
              </w:rPr>
              <w:t>2</w:t>
            </w:r>
            <w:r w:rsidRPr="003F5AF2">
              <w:rPr>
                <w:i/>
                <w:vertAlign w:val="subscript"/>
              </w:rPr>
              <w:t>part</w:t>
            </w:r>
          </w:p>
        </w:tc>
        <w:tc>
          <w:tcPr>
            <w:tcW w:w="1114"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206EEB39" w14:textId="77777777" w:rsidR="004F7484" w:rsidRPr="003F5AF2" w:rsidRDefault="004F7484" w:rsidP="004F7484">
            <w:pPr>
              <w:spacing w:line="240" w:lineRule="atLeast"/>
              <w:jc w:val="center"/>
              <w:rPr>
                <w:rFonts w:eastAsia="Calibri"/>
                <w:i/>
                <w:lang w:bidi="ar-SA"/>
              </w:rPr>
            </w:pPr>
            <w:r w:rsidRPr="003F5AF2">
              <w:rPr>
                <w:rFonts w:eastAsia="Calibri"/>
                <w:i/>
                <w:lang w:bidi="ar-SA"/>
              </w:rPr>
              <w:t>Observed Power</w:t>
            </w:r>
          </w:p>
        </w:tc>
      </w:tr>
      <w:tr w:rsidR="004F7484" w:rsidRPr="003F5AF2" w14:paraId="6A96E0C3" w14:textId="77777777" w:rsidTr="002377DE">
        <w:tc>
          <w:tcPr>
            <w:tcW w:w="1787" w:type="dxa"/>
            <w:tcBorders>
              <w:top w:val="single" w:sz="4" w:space="0" w:color="auto"/>
            </w:tcBorders>
            <w:shd w:val="clear" w:color="auto" w:fill="auto"/>
            <w:tcMar>
              <w:top w:w="0" w:type="dxa"/>
              <w:left w:w="75" w:type="dxa"/>
              <w:bottom w:w="0" w:type="dxa"/>
              <w:right w:w="75" w:type="dxa"/>
            </w:tcMar>
            <w:hideMark/>
          </w:tcPr>
          <w:p w14:paraId="4A7D8FC3" w14:textId="77777777" w:rsidR="004F7484" w:rsidRPr="003F5AF2" w:rsidRDefault="004F7484" w:rsidP="004F7484">
            <w:pPr>
              <w:spacing w:line="240" w:lineRule="atLeast"/>
              <w:rPr>
                <w:rFonts w:eastAsia="Calibri"/>
                <w:lang w:bidi="ar-SA"/>
              </w:rPr>
            </w:pPr>
            <w:proofErr w:type="spellStart"/>
            <w:r w:rsidRPr="003F5AF2">
              <w:rPr>
                <w:rFonts w:eastAsia="Calibri"/>
                <w:lang w:bidi="ar-SA"/>
              </w:rPr>
              <w:t>Diet_Behavior</w:t>
            </w:r>
            <w:proofErr w:type="spellEnd"/>
          </w:p>
        </w:tc>
        <w:tc>
          <w:tcPr>
            <w:tcW w:w="1303" w:type="dxa"/>
            <w:tcBorders>
              <w:top w:val="single" w:sz="4" w:space="0" w:color="auto"/>
            </w:tcBorders>
            <w:shd w:val="clear" w:color="auto" w:fill="auto"/>
            <w:tcMar>
              <w:top w:w="0" w:type="dxa"/>
              <w:left w:w="75" w:type="dxa"/>
              <w:bottom w:w="0" w:type="dxa"/>
              <w:right w:w="75" w:type="dxa"/>
            </w:tcMar>
            <w:hideMark/>
          </w:tcPr>
          <w:p w14:paraId="4E00FB30"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972" w:type="dxa"/>
            <w:tcBorders>
              <w:top w:val="single" w:sz="4" w:space="0" w:color="auto"/>
            </w:tcBorders>
            <w:shd w:val="clear" w:color="auto" w:fill="auto"/>
            <w:tcMar>
              <w:top w:w="0" w:type="dxa"/>
              <w:left w:w="75" w:type="dxa"/>
              <w:bottom w:w="0" w:type="dxa"/>
              <w:right w:w="75" w:type="dxa"/>
            </w:tcMar>
            <w:hideMark/>
          </w:tcPr>
          <w:p w14:paraId="16B147FE" w14:textId="77777777" w:rsidR="004F7484" w:rsidRPr="003F5AF2" w:rsidRDefault="004F7484" w:rsidP="004F7484">
            <w:pPr>
              <w:spacing w:line="240" w:lineRule="atLeast"/>
              <w:jc w:val="right"/>
              <w:rPr>
                <w:rFonts w:eastAsia="Calibri"/>
                <w:lang w:bidi="ar-SA"/>
              </w:rPr>
            </w:pPr>
            <w:r w:rsidRPr="003F5AF2">
              <w:rPr>
                <w:rFonts w:eastAsia="Calibri"/>
                <w:lang w:bidi="ar-SA"/>
              </w:rPr>
              <w:t>30.152</w:t>
            </w:r>
          </w:p>
        </w:tc>
        <w:tc>
          <w:tcPr>
            <w:tcW w:w="972" w:type="dxa"/>
            <w:tcBorders>
              <w:top w:val="single" w:sz="4" w:space="0" w:color="auto"/>
            </w:tcBorders>
            <w:shd w:val="clear" w:color="auto" w:fill="auto"/>
            <w:tcMar>
              <w:top w:w="0" w:type="dxa"/>
              <w:left w:w="75" w:type="dxa"/>
              <w:bottom w:w="0" w:type="dxa"/>
              <w:right w:w="75" w:type="dxa"/>
            </w:tcMar>
            <w:hideMark/>
          </w:tcPr>
          <w:p w14:paraId="2A238FCD" w14:textId="77777777" w:rsidR="004F7484" w:rsidRPr="003F5AF2" w:rsidRDefault="004F7484" w:rsidP="004F7484">
            <w:pPr>
              <w:spacing w:line="240" w:lineRule="atLeast"/>
              <w:jc w:val="right"/>
              <w:rPr>
                <w:rFonts w:eastAsia="Calibri"/>
                <w:lang w:bidi="ar-SA"/>
              </w:rPr>
            </w:pPr>
            <w:r w:rsidRPr="003F5AF2">
              <w:rPr>
                <w:rFonts w:eastAsia="Calibri"/>
                <w:lang w:bidi="ar-SA"/>
              </w:rPr>
              <w:t>11.832</w:t>
            </w:r>
          </w:p>
        </w:tc>
        <w:tc>
          <w:tcPr>
            <w:tcW w:w="650" w:type="dxa"/>
            <w:tcBorders>
              <w:top w:val="single" w:sz="4" w:space="0" w:color="auto"/>
            </w:tcBorders>
            <w:shd w:val="clear" w:color="auto" w:fill="auto"/>
            <w:tcMar>
              <w:top w:w="0" w:type="dxa"/>
              <w:left w:w="75" w:type="dxa"/>
              <w:bottom w:w="0" w:type="dxa"/>
              <w:right w:w="75" w:type="dxa"/>
            </w:tcMar>
            <w:hideMark/>
          </w:tcPr>
          <w:p w14:paraId="31506B9D" w14:textId="77777777" w:rsidR="004F7484" w:rsidRPr="003F5AF2" w:rsidRDefault="004F7484" w:rsidP="004F7484">
            <w:pPr>
              <w:spacing w:line="240" w:lineRule="atLeast"/>
              <w:jc w:val="right"/>
              <w:rPr>
                <w:rFonts w:eastAsia="Calibri"/>
                <w:lang w:bidi="ar-SA"/>
              </w:rPr>
            </w:pPr>
            <w:r w:rsidRPr="003F5AF2">
              <w:rPr>
                <w:rFonts w:eastAsia="Calibri"/>
                <w:lang w:bidi="ar-SA"/>
              </w:rPr>
              <w:t>.001</w:t>
            </w:r>
            <w:r w:rsidRPr="003F5AF2">
              <w:rPr>
                <w:rFonts w:eastAsia="Calibri"/>
                <w:vertAlign w:val="superscript"/>
                <w:lang w:bidi="ar-SA"/>
              </w:rPr>
              <w:t>*</w:t>
            </w:r>
          </w:p>
        </w:tc>
        <w:tc>
          <w:tcPr>
            <w:tcW w:w="975" w:type="dxa"/>
            <w:tcBorders>
              <w:top w:val="single" w:sz="4" w:space="0" w:color="auto"/>
            </w:tcBorders>
            <w:shd w:val="clear" w:color="auto" w:fill="auto"/>
            <w:tcMar>
              <w:top w:w="0" w:type="dxa"/>
              <w:left w:w="75" w:type="dxa"/>
              <w:bottom w:w="0" w:type="dxa"/>
              <w:right w:w="75" w:type="dxa"/>
            </w:tcMar>
            <w:hideMark/>
          </w:tcPr>
          <w:p w14:paraId="753D2C17" w14:textId="77777777" w:rsidR="004F7484" w:rsidRPr="003F5AF2" w:rsidRDefault="004F7484" w:rsidP="004F7484">
            <w:pPr>
              <w:spacing w:line="240" w:lineRule="atLeast"/>
              <w:jc w:val="right"/>
              <w:rPr>
                <w:rFonts w:eastAsia="Calibri"/>
                <w:lang w:bidi="ar-SA"/>
              </w:rPr>
            </w:pPr>
            <w:r w:rsidRPr="003F5AF2">
              <w:rPr>
                <w:rFonts w:eastAsia="Calibri"/>
                <w:lang w:bidi="ar-SA"/>
              </w:rPr>
              <w:t>.026</w:t>
            </w:r>
          </w:p>
        </w:tc>
        <w:tc>
          <w:tcPr>
            <w:tcW w:w="1114" w:type="dxa"/>
            <w:tcBorders>
              <w:top w:val="single" w:sz="4" w:space="0" w:color="auto"/>
            </w:tcBorders>
            <w:shd w:val="clear" w:color="auto" w:fill="auto"/>
            <w:tcMar>
              <w:top w:w="0" w:type="dxa"/>
              <w:left w:w="75" w:type="dxa"/>
              <w:bottom w:w="0" w:type="dxa"/>
              <w:right w:w="75" w:type="dxa"/>
            </w:tcMar>
            <w:hideMark/>
          </w:tcPr>
          <w:p w14:paraId="46D16830" w14:textId="77777777" w:rsidR="004F7484" w:rsidRPr="003F5AF2" w:rsidRDefault="004F7484" w:rsidP="004F7484">
            <w:pPr>
              <w:spacing w:line="240" w:lineRule="atLeast"/>
              <w:jc w:val="right"/>
              <w:rPr>
                <w:rFonts w:eastAsia="Calibri"/>
                <w:lang w:bidi="ar-SA"/>
              </w:rPr>
            </w:pPr>
            <w:r w:rsidRPr="003F5AF2">
              <w:rPr>
                <w:rFonts w:eastAsia="Calibri"/>
                <w:lang w:bidi="ar-SA"/>
              </w:rPr>
              <w:t>.930</w:t>
            </w:r>
          </w:p>
        </w:tc>
      </w:tr>
      <w:tr w:rsidR="004F7484" w:rsidRPr="003F5AF2" w14:paraId="672A1FB0" w14:textId="77777777" w:rsidTr="002377DE">
        <w:tc>
          <w:tcPr>
            <w:tcW w:w="1787" w:type="dxa"/>
            <w:shd w:val="clear" w:color="auto" w:fill="auto"/>
            <w:tcMar>
              <w:top w:w="0" w:type="dxa"/>
              <w:left w:w="75" w:type="dxa"/>
              <w:bottom w:w="0" w:type="dxa"/>
              <w:right w:w="75" w:type="dxa"/>
            </w:tcMar>
            <w:hideMark/>
          </w:tcPr>
          <w:p w14:paraId="39398530" w14:textId="77777777" w:rsidR="004F7484" w:rsidRPr="003F5AF2" w:rsidRDefault="004F7484" w:rsidP="004F7484">
            <w:pPr>
              <w:spacing w:line="240" w:lineRule="atLeast"/>
              <w:rPr>
                <w:rFonts w:eastAsia="Calibri"/>
                <w:lang w:bidi="ar-SA"/>
              </w:rPr>
            </w:pPr>
            <w:r w:rsidRPr="003F5AF2">
              <w:rPr>
                <w:rFonts w:eastAsia="Calibri"/>
                <w:lang w:bidi="ar-SA"/>
              </w:rPr>
              <w:t>Barrier</w:t>
            </w:r>
          </w:p>
        </w:tc>
        <w:tc>
          <w:tcPr>
            <w:tcW w:w="1303" w:type="dxa"/>
            <w:shd w:val="clear" w:color="auto" w:fill="auto"/>
            <w:tcMar>
              <w:top w:w="0" w:type="dxa"/>
              <w:left w:w="75" w:type="dxa"/>
              <w:bottom w:w="0" w:type="dxa"/>
              <w:right w:w="75" w:type="dxa"/>
            </w:tcMar>
            <w:hideMark/>
          </w:tcPr>
          <w:p w14:paraId="6EB74EF0"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972" w:type="dxa"/>
            <w:shd w:val="clear" w:color="auto" w:fill="auto"/>
            <w:tcMar>
              <w:top w:w="0" w:type="dxa"/>
              <w:left w:w="75" w:type="dxa"/>
              <w:bottom w:w="0" w:type="dxa"/>
              <w:right w:w="75" w:type="dxa"/>
            </w:tcMar>
            <w:hideMark/>
          </w:tcPr>
          <w:p w14:paraId="095C387D" w14:textId="77777777" w:rsidR="004F7484" w:rsidRPr="003F5AF2" w:rsidRDefault="004F7484" w:rsidP="004F7484">
            <w:pPr>
              <w:spacing w:line="240" w:lineRule="atLeast"/>
              <w:jc w:val="right"/>
              <w:rPr>
                <w:rFonts w:eastAsia="Calibri"/>
                <w:lang w:bidi="ar-SA"/>
              </w:rPr>
            </w:pPr>
            <w:r w:rsidRPr="003F5AF2">
              <w:rPr>
                <w:rFonts w:eastAsia="Calibri"/>
                <w:lang w:bidi="ar-SA"/>
              </w:rPr>
              <w:t>.030</w:t>
            </w:r>
          </w:p>
        </w:tc>
        <w:tc>
          <w:tcPr>
            <w:tcW w:w="972" w:type="dxa"/>
            <w:shd w:val="clear" w:color="auto" w:fill="auto"/>
            <w:tcMar>
              <w:top w:w="0" w:type="dxa"/>
              <w:left w:w="75" w:type="dxa"/>
              <w:bottom w:w="0" w:type="dxa"/>
              <w:right w:w="75" w:type="dxa"/>
            </w:tcMar>
            <w:hideMark/>
          </w:tcPr>
          <w:p w14:paraId="31EFCB15" w14:textId="77777777" w:rsidR="004F7484" w:rsidRPr="003F5AF2" w:rsidRDefault="004F7484" w:rsidP="004F7484">
            <w:pPr>
              <w:spacing w:line="240" w:lineRule="atLeast"/>
              <w:jc w:val="right"/>
              <w:rPr>
                <w:rFonts w:eastAsia="Calibri"/>
                <w:lang w:bidi="ar-SA"/>
              </w:rPr>
            </w:pPr>
            <w:r w:rsidRPr="003F5AF2">
              <w:rPr>
                <w:rFonts w:eastAsia="Calibri"/>
                <w:lang w:bidi="ar-SA"/>
              </w:rPr>
              <w:t>.012</w:t>
            </w:r>
          </w:p>
        </w:tc>
        <w:tc>
          <w:tcPr>
            <w:tcW w:w="650" w:type="dxa"/>
            <w:shd w:val="clear" w:color="auto" w:fill="auto"/>
            <w:tcMar>
              <w:top w:w="0" w:type="dxa"/>
              <w:left w:w="75" w:type="dxa"/>
              <w:bottom w:w="0" w:type="dxa"/>
              <w:right w:w="75" w:type="dxa"/>
            </w:tcMar>
            <w:hideMark/>
          </w:tcPr>
          <w:p w14:paraId="574EBCE5" w14:textId="77777777" w:rsidR="004F7484" w:rsidRPr="003F5AF2" w:rsidRDefault="004F7484" w:rsidP="004F7484">
            <w:pPr>
              <w:spacing w:line="240" w:lineRule="atLeast"/>
              <w:jc w:val="center"/>
              <w:rPr>
                <w:rFonts w:eastAsia="Calibri"/>
                <w:lang w:bidi="ar-SA"/>
              </w:rPr>
            </w:pPr>
            <w:r w:rsidRPr="003F5AF2">
              <w:rPr>
                <w:rFonts w:eastAsia="Calibri"/>
                <w:lang w:bidi="ar-SA"/>
              </w:rPr>
              <w:t>.914</w:t>
            </w:r>
          </w:p>
        </w:tc>
        <w:tc>
          <w:tcPr>
            <w:tcW w:w="975" w:type="dxa"/>
            <w:shd w:val="clear" w:color="auto" w:fill="auto"/>
            <w:tcMar>
              <w:top w:w="0" w:type="dxa"/>
              <w:left w:w="75" w:type="dxa"/>
              <w:bottom w:w="0" w:type="dxa"/>
              <w:right w:w="75" w:type="dxa"/>
            </w:tcMar>
            <w:hideMark/>
          </w:tcPr>
          <w:p w14:paraId="02B175FC" w14:textId="77777777" w:rsidR="004F7484" w:rsidRPr="003F5AF2" w:rsidRDefault="004F7484" w:rsidP="004F7484">
            <w:pPr>
              <w:spacing w:line="240" w:lineRule="atLeast"/>
              <w:jc w:val="right"/>
              <w:rPr>
                <w:rFonts w:eastAsia="Calibri"/>
                <w:lang w:bidi="ar-SA"/>
              </w:rPr>
            </w:pPr>
            <w:r w:rsidRPr="003F5AF2">
              <w:rPr>
                <w:rFonts w:eastAsia="Calibri"/>
                <w:lang w:bidi="ar-SA"/>
              </w:rPr>
              <w:t>.000</w:t>
            </w:r>
          </w:p>
        </w:tc>
        <w:tc>
          <w:tcPr>
            <w:tcW w:w="1114" w:type="dxa"/>
            <w:shd w:val="clear" w:color="auto" w:fill="auto"/>
            <w:tcMar>
              <w:top w:w="0" w:type="dxa"/>
              <w:left w:w="75" w:type="dxa"/>
              <w:bottom w:w="0" w:type="dxa"/>
              <w:right w:w="75" w:type="dxa"/>
            </w:tcMar>
            <w:hideMark/>
          </w:tcPr>
          <w:p w14:paraId="6D080163" w14:textId="77777777" w:rsidR="004F7484" w:rsidRPr="003F5AF2" w:rsidRDefault="004F7484" w:rsidP="004F7484">
            <w:pPr>
              <w:spacing w:line="240" w:lineRule="atLeast"/>
              <w:jc w:val="right"/>
              <w:rPr>
                <w:rFonts w:eastAsia="Calibri"/>
                <w:lang w:bidi="ar-SA"/>
              </w:rPr>
            </w:pPr>
            <w:r w:rsidRPr="003F5AF2">
              <w:rPr>
                <w:rFonts w:eastAsia="Calibri"/>
                <w:lang w:bidi="ar-SA"/>
              </w:rPr>
              <w:t>.051</w:t>
            </w:r>
          </w:p>
        </w:tc>
      </w:tr>
      <w:tr w:rsidR="004F7484" w:rsidRPr="003F5AF2" w14:paraId="2F27366D" w14:textId="77777777" w:rsidTr="002377DE">
        <w:tc>
          <w:tcPr>
            <w:tcW w:w="1787" w:type="dxa"/>
            <w:shd w:val="clear" w:color="auto" w:fill="auto"/>
            <w:tcMar>
              <w:top w:w="0" w:type="dxa"/>
              <w:left w:w="75" w:type="dxa"/>
              <w:bottom w:w="0" w:type="dxa"/>
              <w:right w:w="75" w:type="dxa"/>
            </w:tcMar>
            <w:hideMark/>
          </w:tcPr>
          <w:p w14:paraId="560E82EB" w14:textId="77777777" w:rsidR="004F7484" w:rsidRPr="003F5AF2" w:rsidRDefault="004F7484" w:rsidP="004F7484">
            <w:pPr>
              <w:spacing w:line="240" w:lineRule="atLeast"/>
              <w:rPr>
                <w:rFonts w:eastAsia="Calibri"/>
                <w:lang w:bidi="ar-SA"/>
              </w:rPr>
            </w:pPr>
            <w:r w:rsidRPr="003F5AF2">
              <w:rPr>
                <w:rFonts w:eastAsia="Calibri"/>
                <w:lang w:bidi="ar-SA"/>
              </w:rPr>
              <w:t>Error</w:t>
            </w:r>
          </w:p>
        </w:tc>
        <w:tc>
          <w:tcPr>
            <w:tcW w:w="1303" w:type="dxa"/>
            <w:shd w:val="clear" w:color="auto" w:fill="auto"/>
            <w:tcMar>
              <w:top w:w="0" w:type="dxa"/>
              <w:left w:w="75" w:type="dxa"/>
              <w:bottom w:w="0" w:type="dxa"/>
              <w:right w:w="75" w:type="dxa"/>
            </w:tcMar>
            <w:hideMark/>
          </w:tcPr>
          <w:p w14:paraId="05C1655D" w14:textId="77777777" w:rsidR="004F7484" w:rsidRPr="003F5AF2" w:rsidRDefault="004F7484" w:rsidP="004F7484">
            <w:pPr>
              <w:spacing w:line="240" w:lineRule="atLeast"/>
              <w:jc w:val="right"/>
              <w:rPr>
                <w:rFonts w:eastAsia="Calibri"/>
                <w:lang w:bidi="ar-SA"/>
              </w:rPr>
            </w:pPr>
            <w:r w:rsidRPr="003F5AF2">
              <w:rPr>
                <w:rFonts w:eastAsia="Calibri"/>
                <w:lang w:bidi="ar-SA"/>
              </w:rPr>
              <w:t>442</w:t>
            </w:r>
          </w:p>
        </w:tc>
        <w:tc>
          <w:tcPr>
            <w:tcW w:w="972" w:type="dxa"/>
            <w:shd w:val="clear" w:color="auto" w:fill="auto"/>
            <w:tcMar>
              <w:top w:w="0" w:type="dxa"/>
              <w:left w:w="75" w:type="dxa"/>
              <w:bottom w:w="0" w:type="dxa"/>
              <w:right w:w="75" w:type="dxa"/>
            </w:tcMar>
            <w:hideMark/>
          </w:tcPr>
          <w:p w14:paraId="675A5B27" w14:textId="77777777" w:rsidR="004F7484" w:rsidRPr="003F5AF2" w:rsidRDefault="004F7484" w:rsidP="004F7484">
            <w:pPr>
              <w:spacing w:line="240" w:lineRule="atLeast"/>
              <w:jc w:val="right"/>
              <w:rPr>
                <w:rFonts w:eastAsia="Calibri"/>
                <w:lang w:bidi="ar-SA"/>
              </w:rPr>
            </w:pPr>
            <w:r w:rsidRPr="003F5AF2">
              <w:rPr>
                <w:rFonts w:eastAsia="Calibri"/>
                <w:lang w:bidi="ar-SA"/>
              </w:rPr>
              <w:t>2.548</w:t>
            </w:r>
          </w:p>
        </w:tc>
        <w:tc>
          <w:tcPr>
            <w:tcW w:w="972" w:type="dxa"/>
            <w:shd w:val="clear" w:color="auto" w:fill="auto"/>
            <w:tcMar>
              <w:top w:w="0" w:type="dxa"/>
              <w:left w:w="75" w:type="dxa"/>
              <w:bottom w:w="0" w:type="dxa"/>
              <w:right w:w="75" w:type="dxa"/>
            </w:tcMar>
            <w:vAlign w:val="center"/>
            <w:hideMark/>
          </w:tcPr>
          <w:p w14:paraId="1067D41E" w14:textId="77777777" w:rsidR="004F7484" w:rsidRPr="003F5AF2" w:rsidRDefault="004F7484" w:rsidP="004F7484">
            <w:pPr>
              <w:spacing w:line="240" w:lineRule="auto"/>
              <w:rPr>
                <w:rFonts w:eastAsia="Calibri"/>
                <w:sz w:val="18"/>
                <w:szCs w:val="18"/>
                <w:lang w:bidi="ar-SA"/>
              </w:rPr>
            </w:pPr>
          </w:p>
        </w:tc>
        <w:tc>
          <w:tcPr>
            <w:tcW w:w="650" w:type="dxa"/>
            <w:shd w:val="clear" w:color="auto" w:fill="auto"/>
            <w:tcMar>
              <w:top w:w="0" w:type="dxa"/>
              <w:left w:w="75" w:type="dxa"/>
              <w:bottom w:w="0" w:type="dxa"/>
              <w:right w:w="75" w:type="dxa"/>
            </w:tcMar>
            <w:vAlign w:val="center"/>
            <w:hideMark/>
          </w:tcPr>
          <w:p w14:paraId="7A413A6B" w14:textId="77777777" w:rsidR="004F7484" w:rsidRPr="003F5AF2" w:rsidRDefault="004F7484" w:rsidP="004F7484">
            <w:pPr>
              <w:spacing w:line="240" w:lineRule="auto"/>
              <w:rPr>
                <w:rFonts w:eastAsia="Calibri"/>
                <w:sz w:val="18"/>
                <w:szCs w:val="18"/>
                <w:lang w:bidi="ar-SA"/>
              </w:rPr>
            </w:pPr>
          </w:p>
        </w:tc>
        <w:tc>
          <w:tcPr>
            <w:tcW w:w="975" w:type="dxa"/>
            <w:shd w:val="clear" w:color="auto" w:fill="auto"/>
            <w:tcMar>
              <w:top w:w="0" w:type="dxa"/>
              <w:left w:w="75" w:type="dxa"/>
              <w:bottom w:w="0" w:type="dxa"/>
              <w:right w:w="75" w:type="dxa"/>
            </w:tcMar>
            <w:vAlign w:val="center"/>
            <w:hideMark/>
          </w:tcPr>
          <w:p w14:paraId="336B0B90" w14:textId="77777777" w:rsidR="004F7484" w:rsidRPr="003F5AF2" w:rsidRDefault="004F7484" w:rsidP="004F7484">
            <w:pPr>
              <w:spacing w:line="240" w:lineRule="auto"/>
              <w:rPr>
                <w:rFonts w:eastAsia="Calibri"/>
                <w:sz w:val="18"/>
                <w:szCs w:val="18"/>
                <w:lang w:bidi="ar-SA"/>
              </w:rPr>
            </w:pPr>
          </w:p>
        </w:tc>
        <w:tc>
          <w:tcPr>
            <w:tcW w:w="1114" w:type="dxa"/>
            <w:shd w:val="clear" w:color="auto" w:fill="auto"/>
            <w:tcMar>
              <w:top w:w="0" w:type="dxa"/>
              <w:left w:w="75" w:type="dxa"/>
              <w:bottom w:w="0" w:type="dxa"/>
              <w:right w:w="75" w:type="dxa"/>
            </w:tcMar>
            <w:vAlign w:val="center"/>
            <w:hideMark/>
          </w:tcPr>
          <w:p w14:paraId="2CA77459" w14:textId="77777777" w:rsidR="004F7484" w:rsidRPr="003F5AF2" w:rsidRDefault="004F7484" w:rsidP="004F7484">
            <w:pPr>
              <w:spacing w:line="240" w:lineRule="auto"/>
              <w:rPr>
                <w:rFonts w:eastAsia="Calibri"/>
                <w:sz w:val="18"/>
                <w:szCs w:val="18"/>
                <w:lang w:bidi="ar-SA"/>
              </w:rPr>
            </w:pPr>
          </w:p>
        </w:tc>
      </w:tr>
      <w:tr w:rsidR="004F7484" w:rsidRPr="003F5AF2" w14:paraId="14078D5D" w14:textId="77777777" w:rsidTr="002377DE">
        <w:tc>
          <w:tcPr>
            <w:tcW w:w="1787" w:type="dxa"/>
            <w:shd w:val="clear" w:color="auto" w:fill="auto"/>
            <w:tcMar>
              <w:top w:w="0" w:type="dxa"/>
              <w:left w:w="75" w:type="dxa"/>
              <w:bottom w:w="0" w:type="dxa"/>
              <w:right w:w="75" w:type="dxa"/>
            </w:tcMar>
            <w:hideMark/>
          </w:tcPr>
          <w:p w14:paraId="0E5FC100" w14:textId="77777777" w:rsidR="004F7484" w:rsidRPr="003F5AF2" w:rsidRDefault="004F7484" w:rsidP="004F7484">
            <w:pPr>
              <w:spacing w:line="240" w:lineRule="atLeast"/>
              <w:rPr>
                <w:rFonts w:eastAsia="Calibri"/>
                <w:lang w:bidi="ar-SA"/>
              </w:rPr>
            </w:pPr>
            <w:r w:rsidRPr="003F5AF2">
              <w:rPr>
                <w:rFonts w:eastAsia="Calibri"/>
                <w:lang w:bidi="ar-SA"/>
              </w:rPr>
              <w:t>Total</w:t>
            </w:r>
          </w:p>
        </w:tc>
        <w:tc>
          <w:tcPr>
            <w:tcW w:w="1303" w:type="dxa"/>
            <w:shd w:val="clear" w:color="auto" w:fill="auto"/>
            <w:tcMar>
              <w:top w:w="0" w:type="dxa"/>
              <w:left w:w="75" w:type="dxa"/>
              <w:bottom w:w="0" w:type="dxa"/>
              <w:right w:w="75" w:type="dxa"/>
            </w:tcMar>
            <w:hideMark/>
          </w:tcPr>
          <w:p w14:paraId="0A7BE8D5" w14:textId="77777777" w:rsidR="004F7484" w:rsidRPr="003F5AF2" w:rsidRDefault="004F7484" w:rsidP="004F7484">
            <w:pPr>
              <w:spacing w:line="240" w:lineRule="atLeast"/>
              <w:jc w:val="right"/>
              <w:rPr>
                <w:rFonts w:eastAsia="Calibri"/>
                <w:lang w:bidi="ar-SA"/>
              </w:rPr>
            </w:pPr>
            <w:r w:rsidRPr="003F5AF2">
              <w:rPr>
                <w:rFonts w:eastAsia="Calibri"/>
                <w:lang w:bidi="ar-SA"/>
              </w:rPr>
              <w:t>445</w:t>
            </w:r>
          </w:p>
        </w:tc>
        <w:tc>
          <w:tcPr>
            <w:tcW w:w="972" w:type="dxa"/>
            <w:shd w:val="clear" w:color="auto" w:fill="auto"/>
            <w:tcMar>
              <w:top w:w="0" w:type="dxa"/>
              <w:left w:w="75" w:type="dxa"/>
              <w:bottom w:w="0" w:type="dxa"/>
              <w:right w:w="75" w:type="dxa"/>
            </w:tcMar>
            <w:vAlign w:val="center"/>
            <w:hideMark/>
          </w:tcPr>
          <w:p w14:paraId="4E9FDFF6" w14:textId="77777777" w:rsidR="004F7484" w:rsidRPr="003F5AF2" w:rsidRDefault="004F7484" w:rsidP="004F7484">
            <w:pPr>
              <w:spacing w:line="240" w:lineRule="auto"/>
              <w:rPr>
                <w:rFonts w:eastAsia="Calibri"/>
                <w:sz w:val="18"/>
                <w:szCs w:val="18"/>
                <w:lang w:bidi="ar-SA"/>
              </w:rPr>
            </w:pPr>
          </w:p>
        </w:tc>
        <w:tc>
          <w:tcPr>
            <w:tcW w:w="972" w:type="dxa"/>
            <w:shd w:val="clear" w:color="auto" w:fill="auto"/>
            <w:tcMar>
              <w:top w:w="0" w:type="dxa"/>
              <w:left w:w="75" w:type="dxa"/>
              <w:bottom w:w="0" w:type="dxa"/>
              <w:right w:w="75" w:type="dxa"/>
            </w:tcMar>
            <w:vAlign w:val="center"/>
            <w:hideMark/>
          </w:tcPr>
          <w:p w14:paraId="665FBD20" w14:textId="77777777" w:rsidR="004F7484" w:rsidRPr="003F5AF2" w:rsidRDefault="004F7484" w:rsidP="004F7484">
            <w:pPr>
              <w:spacing w:line="240" w:lineRule="auto"/>
              <w:rPr>
                <w:rFonts w:eastAsia="Calibri"/>
                <w:sz w:val="18"/>
                <w:szCs w:val="18"/>
                <w:lang w:bidi="ar-SA"/>
              </w:rPr>
            </w:pPr>
          </w:p>
        </w:tc>
        <w:tc>
          <w:tcPr>
            <w:tcW w:w="650" w:type="dxa"/>
            <w:shd w:val="clear" w:color="auto" w:fill="auto"/>
            <w:tcMar>
              <w:top w:w="0" w:type="dxa"/>
              <w:left w:w="75" w:type="dxa"/>
              <w:bottom w:w="0" w:type="dxa"/>
              <w:right w:w="75" w:type="dxa"/>
            </w:tcMar>
            <w:vAlign w:val="center"/>
            <w:hideMark/>
          </w:tcPr>
          <w:p w14:paraId="01E76FE3" w14:textId="77777777" w:rsidR="004F7484" w:rsidRPr="003F5AF2" w:rsidRDefault="004F7484" w:rsidP="004F7484">
            <w:pPr>
              <w:spacing w:line="240" w:lineRule="auto"/>
              <w:rPr>
                <w:rFonts w:eastAsia="Calibri"/>
                <w:sz w:val="18"/>
                <w:szCs w:val="18"/>
                <w:lang w:bidi="ar-SA"/>
              </w:rPr>
            </w:pPr>
          </w:p>
        </w:tc>
        <w:tc>
          <w:tcPr>
            <w:tcW w:w="975" w:type="dxa"/>
            <w:shd w:val="clear" w:color="auto" w:fill="auto"/>
            <w:tcMar>
              <w:top w:w="0" w:type="dxa"/>
              <w:left w:w="75" w:type="dxa"/>
              <w:bottom w:w="0" w:type="dxa"/>
              <w:right w:w="75" w:type="dxa"/>
            </w:tcMar>
            <w:vAlign w:val="center"/>
            <w:hideMark/>
          </w:tcPr>
          <w:p w14:paraId="26BC033A" w14:textId="77777777" w:rsidR="004F7484" w:rsidRPr="003F5AF2" w:rsidRDefault="004F7484" w:rsidP="004F7484">
            <w:pPr>
              <w:spacing w:line="240" w:lineRule="auto"/>
              <w:rPr>
                <w:rFonts w:eastAsia="Calibri"/>
                <w:sz w:val="18"/>
                <w:szCs w:val="18"/>
                <w:lang w:bidi="ar-SA"/>
              </w:rPr>
            </w:pPr>
          </w:p>
        </w:tc>
        <w:tc>
          <w:tcPr>
            <w:tcW w:w="1114" w:type="dxa"/>
            <w:shd w:val="clear" w:color="auto" w:fill="auto"/>
            <w:tcMar>
              <w:top w:w="0" w:type="dxa"/>
              <w:left w:w="75" w:type="dxa"/>
              <w:bottom w:w="0" w:type="dxa"/>
              <w:right w:w="75" w:type="dxa"/>
            </w:tcMar>
            <w:vAlign w:val="center"/>
            <w:hideMark/>
          </w:tcPr>
          <w:p w14:paraId="15D47E8C" w14:textId="77777777" w:rsidR="004F7484" w:rsidRPr="003F5AF2" w:rsidRDefault="004F7484" w:rsidP="004F7484">
            <w:pPr>
              <w:spacing w:line="240" w:lineRule="auto"/>
              <w:rPr>
                <w:rFonts w:eastAsia="Calibri"/>
                <w:sz w:val="18"/>
                <w:szCs w:val="18"/>
                <w:lang w:bidi="ar-SA"/>
              </w:rPr>
            </w:pPr>
          </w:p>
        </w:tc>
      </w:tr>
      <w:tr w:rsidR="004F7484" w:rsidRPr="003F5AF2" w14:paraId="6C1E0670" w14:textId="77777777" w:rsidTr="002377DE">
        <w:tc>
          <w:tcPr>
            <w:tcW w:w="1787" w:type="dxa"/>
            <w:shd w:val="clear" w:color="auto" w:fill="auto"/>
            <w:tcMar>
              <w:top w:w="0" w:type="dxa"/>
              <w:left w:w="75" w:type="dxa"/>
              <w:bottom w:w="0" w:type="dxa"/>
              <w:right w:w="75" w:type="dxa"/>
            </w:tcMar>
            <w:hideMark/>
          </w:tcPr>
          <w:p w14:paraId="00C6EDB9" w14:textId="77777777" w:rsidR="004F7484" w:rsidRPr="003F5AF2" w:rsidRDefault="004F7484" w:rsidP="004F7484">
            <w:pPr>
              <w:spacing w:line="240" w:lineRule="atLeast"/>
              <w:rPr>
                <w:rFonts w:eastAsia="Calibri"/>
                <w:lang w:bidi="ar-SA"/>
              </w:rPr>
            </w:pPr>
            <w:r w:rsidRPr="003F5AF2">
              <w:rPr>
                <w:rFonts w:eastAsia="Calibri"/>
                <w:lang w:bidi="ar-SA"/>
              </w:rPr>
              <w:t>Corrected Total</w:t>
            </w:r>
          </w:p>
        </w:tc>
        <w:tc>
          <w:tcPr>
            <w:tcW w:w="1303" w:type="dxa"/>
            <w:shd w:val="clear" w:color="auto" w:fill="auto"/>
            <w:tcMar>
              <w:top w:w="0" w:type="dxa"/>
              <w:left w:w="75" w:type="dxa"/>
              <w:bottom w:w="0" w:type="dxa"/>
              <w:right w:w="75" w:type="dxa"/>
            </w:tcMar>
            <w:hideMark/>
          </w:tcPr>
          <w:p w14:paraId="6A9A89E0" w14:textId="77777777" w:rsidR="004F7484" w:rsidRPr="003F5AF2" w:rsidRDefault="004F7484" w:rsidP="004F7484">
            <w:pPr>
              <w:spacing w:line="240" w:lineRule="atLeast"/>
              <w:jc w:val="right"/>
              <w:rPr>
                <w:rFonts w:eastAsia="Calibri"/>
                <w:lang w:bidi="ar-SA"/>
              </w:rPr>
            </w:pPr>
            <w:r w:rsidRPr="003F5AF2">
              <w:rPr>
                <w:rFonts w:eastAsia="Calibri"/>
                <w:lang w:bidi="ar-SA"/>
              </w:rPr>
              <w:t>444</w:t>
            </w:r>
          </w:p>
        </w:tc>
        <w:tc>
          <w:tcPr>
            <w:tcW w:w="972" w:type="dxa"/>
            <w:shd w:val="clear" w:color="auto" w:fill="auto"/>
            <w:tcMar>
              <w:top w:w="0" w:type="dxa"/>
              <w:left w:w="75" w:type="dxa"/>
              <w:bottom w:w="0" w:type="dxa"/>
              <w:right w:w="75" w:type="dxa"/>
            </w:tcMar>
            <w:vAlign w:val="center"/>
            <w:hideMark/>
          </w:tcPr>
          <w:p w14:paraId="45A85501" w14:textId="77777777" w:rsidR="004F7484" w:rsidRPr="003F5AF2" w:rsidRDefault="004F7484" w:rsidP="004F7484">
            <w:pPr>
              <w:spacing w:line="240" w:lineRule="auto"/>
              <w:rPr>
                <w:rFonts w:eastAsia="Calibri"/>
                <w:sz w:val="18"/>
                <w:szCs w:val="18"/>
                <w:lang w:bidi="ar-SA"/>
              </w:rPr>
            </w:pPr>
          </w:p>
        </w:tc>
        <w:tc>
          <w:tcPr>
            <w:tcW w:w="972" w:type="dxa"/>
            <w:shd w:val="clear" w:color="auto" w:fill="auto"/>
            <w:tcMar>
              <w:top w:w="0" w:type="dxa"/>
              <w:left w:w="75" w:type="dxa"/>
              <w:bottom w:w="0" w:type="dxa"/>
              <w:right w:w="75" w:type="dxa"/>
            </w:tcMar>
            <w:vAlign w:val="center"/>
            <w:hideMark/>
          </w:tcPr>
          <w:p w14:paraId="65D1EB9E" w14:textId="77777777" w:rsidR="004F7484" w:rsidRPr="003F5AF2" w:rsidRDefault="004F7484" w:rsidP="004F7484">
            <w:pPr>
              <w:spacing w:line="240" w:lineRule="auto"/>
              <w:rPr>
                <w:rFonts w:eastAsia="Calibri"/>
                <w:sz w:val="18"/>
                <w:szCs w:val="18"/>
                <w:lang w:bidi="ar-SA"/>
              </w:rPr>
            </w:pPr>
          </w:p>
        </w:tc>
        <w:tc>
          <w:tcPr>
            <w:tcW w:w="650" w:type="dxa"/>
            <w:shd w:val="clear" w:color="auto" w:fill="auto"/>
            <w:tcMar>
              <w:top w:w="0" w:type="dxa"/>
              <w:left w:w="75" w:type="dxa"/>
              <w:bottom w:w="0" w:type="dxa"/>
              <w:right w:w="75" w:type="dxa"/>
            </w:tcMar>
            <w:vAlign w:val="center"/>
            <w:hideMark/>
          </w:tcPr>
          <w:p w14:paraId="4148E796" w14:textId="77777777" w:rsidR="004F7484" w:rsidRPr="003F5AF2" w:rsidRDefault="004F7484" w:rsidP="004F7484">
            <w:pPr>
              <w:spacing w:line="240" w:lineRule="auto"/>
              <w:rPr>
                <w:rFonts w:eastAsia="Calibri"/>
                <w:sz w:val="18"/>
                <w:szCs w:val="18"/>
                <w:lang w:bidi="ar-SA"/>
              </w:rPr>
            </w:pPr>
          </w:p>
        </w:tc>
        <w:tc>
          <w:tcPr>
            <w:tcW w:w="975" w:type="dxa"/>
            <w:shd w:val="clear" w:color="auto" w:fill="auto"/>
            <w:tcMar>
              <w:top w:w="0" w:type="dxa"/>
              <w:left w:w="75" w:type="dxa"/>
              <w:bottom w:w="0" w:type="dxa"/>
              <w:right w:w="75" w:type="dxa"/>
            </w:tcMar>
            <w:vAlign w:val="center"/>
            <w:hideMark/>
          </w:tcPr>
          <w:p w14:paraId="24E94182" w14:textId="77777777" w:rsidR="004F7484" w:rsidRPr="003F5AF2" w:rsidRDefault="004F7484" w:rsidP="004F7484">
            <w:pPr>
              <w:spacing w:line="240" w:lineRule="auto"/>
              <w:rPr>
                <w:rFonts w:eastAsia="Calibri"/>
                <w:sz w:val="18"/>
                <w:szCs w:val="18"/>
                <w:lang w:bidi="ar-SA"/>
              </w:rPr>
            </w:pPr>
          </w:p>
        </w:tc>
        <w:tc>
          <w:tcPr>
            <w:tcW w:w="1114" w:type="dxa"/>
            <w:shd w:val="clear" w:color="auto" w:fill="auto"/>
            <w:tcMar>
              <w:top w:w="0" w:type="dxa"/>
              <w:left w:w="75" w:type="dxa"/>
              <w:bottom w:w="0" w:type="dxa"/>
              <w:right w:w="75" w:type="dxa"/>
            </w:tcMar>
            <w:vAlign w:val="center"/>
            <w:hideMark/>
          </w:tcPr>
          <w:p w14:paraId="2382CDCD" w14:textId="77777777" w:rsidR="004F7484" w:rsidRPr="003F5AF2" w:rsidRDefault="004F7484" w:rsidP="004F7484">
            <w:pPr>
              <w:spacing w:line="240" w:lineRule="auto"/>
              <w:rPr>
                <w:rFonts w:eastAsia="Calibri"/>
                <w:sz w:val="18"/>
                <w:szCs w:val="18"/>
                <w:lang w:bidi="ar-SA"/>
              </w:rPr>
            </w:pPr>
          </w:p>
        </w:tc>
      </w:tr>
    </w:tbl>
    <w:p w14:paraId="56E9F624"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.026 (</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.022).</w:t>
      </w:r>
    </w:p>
    <w:p w14:paraId="68949BDE"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282C76DB" w14:textId="77777777" w:rsidR="004F7484" w:rsidRPr="003F5AF2" w:rsidRDefault="004F7484" w:rsidP="004F7484">
      <w:pPr>
        <w:spacing w:line="240" w:lineRule="auto"/>
        <w:rPr>
          <w:rFonts w:eastAsia="Calibri"/>
          <w:lang w:bidi="ar-SA"/>
        </w:rPr>
      </w:pPr>
    </w:p>
    <w:p w14:paraId="4CD875EA" w14:textId="77777777" w:rsidR="004F7484" w:rsidRPr="003F5AF2" w:rsidRDefault="004F7484" w:rsidP="004F7484">
      <w:pPr>
        <w:spacing w:line="240" w:lineRule="auto"/>
        <w:rPr>
          <w:rFonts w:eastAsia="Calibri"/>
          <w:lang w:bidi="ar-SA"/>
        </w:rPr>
      </w:pPr>
    </w:p>
    <w:p w14:paraId="2730815A" w14:textId="77777777" w:rsidR="004F7484" w:rsidRPr="003F5AF2" w:rsidRDefault="004F7484" w:rsidP="004F7484">
      <w:pPr>
        <w:spacing w:line="240" w:lineRule="auto"/>
        <w:rPr>
          <w:rFonts w:eastAsia="Calibri"/>
          <w:lang w:bidi="ar-SA"/>
        </w:rPr>
      </w:pPr>
    </w:p>
    <w:p w14:paraId="48321CC2" w14:textId="137751D2" w:rsidR="004F7484" w:rsidRPr="003F5AF2" w:rsidRDefault="004915B2" w:rsidP="004F7484">
      <w:pPr>
        <w:spacing w:line="240" w:lineRule="auto"/>
        <w:rPr>
          <w:rFonts w:eastAsia="Calibri"/>
          <w:lang w:bidi="ar-SA"/>
        </w:rPr>
      </w:pPr>
      <w:r>
        <w:rPr>
          <w:rFonts w:eastAsia="Calibri"/>
          <w:lang w:bidi="ar-SA"/>
        </w:rPr>
        <w:br w:type="page"/>
      </w:r>
    </w:p>
    <w:p w14:paraId="341BF994" w14:textId="5B2C99AB" w:rsidR="002377DE" w:rsidRPr="003F5AF2" w:rsidRDefault="002377DE" w:rsidP="002377DE">
      <w:pPr>
        <w:pStyle w:val="Caption"/>
        <w:keepNext/>
      </w:pPr>
      <w:bookmarkStart w:id="123" w:name="_Toc520840136"/>
      <w:r w:rsidRPr="003F5AF2">
        <w:lastRenderedPageBreak/>
        <w:t>Table</w:t>
      </w:r>
      <w:r w:rsidR="004915B2">
        <w:t xml:space="preserve"> 30</w:t>
      </w:r>
      <w:r w:rsidRPr="003F5AF2">
        <w:t xml:space="preserve">. </w:t>
      </w:r>
      <w:r w:rsidR="00687CEF" w:rsidRPr="003F5AF2">
        <w:t>ANCOVA Summary T</w:t>
      </w:r>
      <w:r w:rsidRPr="003F5AF2">
        <w:t>able for Defensive Avoidance (Diet)</w:t>
      </w:r>
      <w:bookmarkEnd w:id="123"/>
    </w:p>
    <w:tbl>
      <w:tblPr>
        <w:tblW w:w="7590" w:type="dxa"/>
        <w:tblCellMar>
          <w:left w:w="0" w:type="dxa"/>
          <w:right w:w="0" w:type="dxa"/>
        </w:tblCellMar>
        <w:tblLook w:val="04A0" w:firstRow="1" w:lastRow="0" w:firstColumn="1" w:lastColumn="0" w:noHBand="0" w:noVBand="1"/>
      </w:tblPr>
      <w:tblGrid>
        <w:gridCol w:w="2000"/>
        <w:gridCol w:w="724"/>
        <w:gridCol w:w="924"/>
        <w:gridCol w:w="1024"/>
        <w:gridCol w:w="798"/>
        <w:gridCol w:w="937"/>
        <w:gridCol w:w="1183"/>
      </w:tblGrid>
      <w:tr w:rsidR="004F7484" w:rsidRPr="003F5AF2" w14:paraId="1710E240" w14:textId="77777777" w:rsidTr="004F7484">
        <w:tc>
          <w:tcPr>
            <w:tcW w:w="2000"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5643DA23" w14:textId="77777777" w:rsidR="004F7484" w:rsidRPr="003F5AF2" w:rsidRDefault="004F7484" w:rsidP="004F7484">
            <w:pPr>
              <w:spacing w:line="240" w:lineRule="auto"/>
              <w:rPr>
                <w:rFonts w:eastAsia="Calibri"/>
                <w:lang w:bidi="ar-SA"/>
              </w:rPr>
            </w:pPr>
            <w:r w:rsidRPr="003F5AF2">
              <w:rPr>
                <w:rFonts w:eastAsia="Calibri"/>
                <w:lang w:bidi="ar-SA"/>
              </w:rPr>
              <w:t>Source</w:t>
            </w:r>
          </w:p>
        </w:tc>
        <w:tc>
          <w:tcPr>
            <w:tcW w:w="724"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04144FE1" w14:textId="77777777" w:rsidR="004F7484" w:rsidRPr="003F5AF2" w:rsidRDefault="004F7484" w:rsidP="004F7484">
            <w:pPr>
              <w:spacing w:line="240" w:lineRule="auto"/>
              <w:rPr>
                <w:rFonts w:eastAsia="Calibri"/>
                <w:i/>
                <w:lang w:bidi="ar-SA"/>
              </w:rPr>
            </w:pPr>
            <w:proofErr w:type="spellStart"/>
            <w:r w:rsidRPr="003F5AF2">
              <w:rPr>
                <w:rFonts w:eastAsia="Calibri"/>
                <w:i/>
                <w:lang w:bidi="ar-SA"/>
              </w:rPr>
              <w:t>df</w:t>
            </w:r>
            <w:proofErr w:type="spellEnd"/>
          </w:p>
        </w:tc>
        <w:tc>
          <w:tcPr>
            <w:tcW w:w="924"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1A491214" w14:textId="77777777" w:rsidR="004F7484" w:rsidRPr="003F5AF2" w:rsidRDefault="004F7484" w:rsidP="004F7484">
            <w:pPr>
              <w:spacing w:line="240" w:lineRule="auto"/>
              <w:rPr>
                <w:rFonts w:eastAsia="Calibri"/>
                <w:i/>
                <w:lang w:bidi="ar-SA"/>
              </w:rPr>
            </w:pPr>
            <w:r w:rsidRPr="003F5AF2">
              <w:rPr>
                <w:rFonts w:eastAsia="Calibri"/>
                <w:i/>
                <w:lang w:bidi="ar-SA"/>
              </w:rPr>
              <w:t>MS</w:t>
            </w:r>
          </w:p>
        </w:tc>
        <w:tc>
          <w:tcPr>
            <w:tcW w:w="1024"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00474A9B" w14:textId="77777777" w:rsidR="004F7484" w:rsidRPr="003F5AF2" w:rsidRDefault="004F7484" w:rsidP="004F7484">
            <w:pPr>
              <w:spacing w:line="240" w:lineRule="auto"/>
              <w:rPr>
                <w:rFonts w:eastAsia="Calibri"/>
                <w:i/>
                <w:lang w:bidi="ar-SA"/>
              </w:rPr>
            </w:pPr>
            <w:r w:rsidRPr="003F5AF2">
              <w:rPr>
                <w:rFonts w:eastAsia="Calibri"/>
                <w:i/>
                <w:lang w:bidi="ar-SA"/>
              </w:rPr>
              <w:t>F</w:t>
            </w:r>
          </w:p>
        </w:tc>
        <w:tc>
          <w:tcPr>
            <w:tcW w:w="798"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4A05DEC5" w14:textId="77777777" w:rsidR="004F7484" w:rsidRPr="003F5AF2" w:rsidRDefault="004F7484" w:rsidP="004F7484">
            <w:pPr>
              <w:spacing w:line="240" w:lineRule="auto"/>
              <w:rPr>
                <w:rFonts w:eastAsia="Calibri"/>
                <w:i/>
                <w:lang w:bidi="ar-SA"/>
              </w:rPr>
            </w:pPr>
            <w:r w:rsidRPr="003F5AF2">
              <w:rPr>
                <w:rFonts w:eastAsia="Calibri"/>
                <w:i/>
                <w:lang w:bidi="ar-SA"/>
              </w:rPr>
              <w:t>p</w:t>
            </w:r>
          </w:p>
        </w:tc>
        <w:tc>
          <w:tcPr>
            <w:tcW w:w="937"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5E4009D3" w14:textId="77777777" w:rsidR="004F7484" w:rsidRPr="003F5AF2" w:rsidRDefault="004F7484" w:rsidP="004F7484">
            <w:pPr>
              <w:spacing w:line="240" w:lineRule="auto"/>
              <w:rPr>
                <w:rFonts w:eastAsia="Calibri"/>
                <w:i/>
                <w:lang w:bidi="ar-SA"/>
              </w:rPr>
            </w:pPr>
            <w:r w:rsidRPr="003F5AF2">
              <w:rPr>
                <w:i/>
              </w:rPr>
              <w:t>η</w:t>
            </w:r>
            <w:r w:rsidRPr="003F5AF2">
              <w:rPr>
                <w:i/>
                <w:vertAlign w:val="superscript"/>
              </w:rPr>
              <w:t>2</w:t>
            </w:r>
            <w:r w:rsidRPr="003F5AF2">
              <w:rPr>
                <w:i/>
                <w:vertAlign w:val="subscript"/>
              </w:rPr>
              <w:t>part</w:t>
            </w:r>
          </w:p>
        </w:tc>
        <w:tc>
          <w:tcPr>
            <w:tcW w:w="1183"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59C5DF35" w14:textId="77777777" w:rsidR="004F7484" w:rsidRPr="003F5AF2" w:rsidRDefault="004F7484" w:rsidP="004F7484">
            <w:pPr>
              <w:spacing w:line="240" w:lineRule="auto"/>
              <w:rPr>
                <w:rFonts w:eastAsia="Calibri"/>
                <w:i/>
                <w:lang w:bidi="ar-SA"/>
              </w:rPr>
            </w:pPr>
            <w:r w:rsidRPr="003F5AF2">
              <w:rPr>
                <w:rFonts w:eastAsia="Calibri"/>
                <w:i/>
                <w:lang w:bidi="ar-SA"/>
              </w:rPr>
              <w:t>Observed Power</w:t>
            </w:r>
          </w:p>
        </w:tc>
      </w:tr>
      <w:tr w:rsidR="004F7484" w:rsidRPr="003F5AF2" w14:paraId="5CE37650" w14:textId="77777777" w:rsidTr="004F7484">
        <w:tc>
          <w:tcPr>
            <w:tcW w:w="2000" w:type="dxa"/>
            <w:tcBorders>
              <w:top w:val="single" w:sz="4" w:space="0" w:color="auto"/>
            </w:tcBorders>
            <w:shd w:val="clear" w:color="auto" w:fill="auto"/>
            <w:tcMar>
              <w:top w:w="0" w:type="dxa"/>
              <w:left w:w="75" w:type="dxa"/>
              <w:bottom w:w="0" w:type="dxa"/>
              <w:right w:w="75" w:type="dxa"/>
            </w:tcMar>
            <w:hideMark/>
          </w:tcPr>
          <w:p w14:paraId="7DC47D99" w14:textId="77777777" w:rsidR="004F7484" w:rsidRPr="003F5AF2" w:rsidRDefault="004F7484" w:rsidP="004F7484">
            <w:pPr>
              <w:spacing w:line="240" w:lineRule="auto"/>
              <w:rPr>
                <w:rFonts w:eastAsia="Calibri"/>
                <w:lang w:bidi="ar-SA"/>
              </w:rPr>
            </w:pPr>
            <w:proofErr w:type="spellStart"/>
            <w:r w:rsidRPr="003F5AF2">
              <w:rPr>
                <w:rFonts w:eastAsia="Calibri"/>
                <w:lang w:bidi="ar-SA"/>
              </w:rPr>
              <w:t>Diet_Behavior</w:t>
            </w:r>
            <w:proofErr w:type="spellEnd"/>
          </w:p>
        </w:tc>
        <w:tc>
          <w:tcPr>
            <w:tcW w:w="724" w:type="dxa"/>
            <w:tcBorders>
              <w:top w:val="single" w:sz="4" w:space="0" w:color="auto"/>
            </w:tcBorders>
            <w:shd w:val="clear" w:color="auto" w:fill="auto"/>
            <w:tcMar>
              <w:top w:w="0" w:type="dxa"/>
              <w:left w:w="75" w:type="dxa"/>
              <w:bottom w:w="0" w:type="dxa"/>
              <w:right w:w="75" w:type="dxa"/>
            </w:tcMar>
            <w:hideMark/>
          </w:tcPr>
          <w:p w14:paraId="76135A4E"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24" w:type="dxa"/>
            <w:tcBorders>
              <w:top w:val="single" w:sz="4" w:space="0" w:color="auto"/>
            </w:tcBorders>
            <w:shd w:val="clear" w:color="auto" w:fill="auto"/>
            <w:tcMar>
              <w:top w:w="0" w:type="dxa"/>
              <w:left w:w="75" w:type="dxa"/>
              <w:bottom w:w="0" w:type="dxa"/>
              <w:right w:w="75" w:type="dxa"/>
            </w:tcMar>
            <w:hideMark/>
          </w:tcPr>
          <w:p w14:paraId="5F7C48C3" w14:textId="77777777" w:rsidR="004F7484" w:rsidRPr="003F5AF2" w:rsidRDefault="004F7484" w:rsidP="004F7484">
            <w:pPr>
              <w:spacing w:line="240" w:lineRule="auto"/>
              <w:rPr>
                <w:rFonts w:eastAsia="Calibri"/>
                <w:lang w:bidi="ar-SA"/>
              </w:rPr>
            </w:pPr>
            <w:r w:rsidRPr="003F5AF2">
              <w:rPr>
                <w:rFonts w:eastAsia="Calibri"/>
                <w:lang w:bidi="ar-SA"/>
              </w:rPr>
              <w:t>35.499</w:t>
            </w:r>
          </w:p>
        </w:tc>
        <w:tc>
          <w:tcPr>
            <w:tcW w:w="1024" w:type="dxa"/>
            <w:tcBorders>
              <w:top w:val="single" w:sz="4" w:space="0" w:color="auto"/>
            </w:tcBorders>
            <w:shd w:val="clear" w:color="auto" w:fill="auto"/>
            <w:tcMar>
              <w:top w:w="0" w:type="dxa"/>
              <w:left w:w="75" w:type="dxa"/>
              <w:bottom w:w="0" w:type="dxa"/>
              <w:right w:w="75" w:type="dxa"/>
            </w:tcMar>
            <w:hideMark/>
          </w:tcPr>
          <w:p w14:paraId="3E00465E" w14:textId="77777777" w:rsidR="004F7484" w:rsidRPr="003F5AF2" w:rsidRDefault="004F7484" w:rsidP="004F7484">
            <w:pPr>
              <w:spacing w:line="240" w:lineRule="auto"/>
              <w:rPr>
                <w:rFonts w:eastAsia="Calibri"/>
                <w:lang w:bidi="ar-SA"/>
              </w:rPr>
            </w:pPr>
            <w:r w:rsidRPr="003F5AF2">
              <w:rPr>
                <w:rFonts w:eastAsia="Calibri"/>
                <w:lang w:bidi="ar-SA"/>
              </w:rPr>
              <w:t>18.386</w:t>
            </w:r>
          </w:p>
        </w:tc>
        <w:tc>
          <w:tcPr>
            <w:tcW w:w="798" w:type="dxa"/>
            <w:tcBorders>
              <w:top w:val="single" w:sz="4" w:space="0" w:color="auto"/>
            </w:tcBorders>
            <w:shd w:val="clear" w:color="auto" w:fill="auto"/>
            <w:tcMar>
              <w:top w:w="0" w:type="dxa"/>
              <w:left w:w="75" w:type="dxa"/>
              <w:bottom w:w="0" w:type="dxa"/>
              <w:right w:w="75" w:type="dxa"/>
            </w:tcMar>
            <w:hideMark/>
          </w:tcPr>
          <w:p w14:paraId="2B9862B6" w14:textId="4A994155" w:rsidR="004F7484" w:rsidRPr="003F5AF2" w:rsidRDefault="00954B54" w:rsidP="004F7484">
            <w:pPr>
              <w:spacing w:line="240" w:lineRule="auto"/>
              <w:rPr>
                <w:rFonts w:eastAsia="Calibri"/>
                <w:lang w:bidi="ar-SA"/>
              </w:rPr>
            </w:pPr>
            <w:r w:rsidRPr="003F5AF2">
              <w:rPr>
                <w:rFonts w:eastAsia="Calibri"/>
                <w:lang w:bidi="ar-SA"/>
              </w:rPr>
              <w:t>&lt;.001</w:t>
            </w:r>
            <w:r w:rsidR="004F7484" w:rsidRPr="003F5AF2">
              <w:rPr>
                <w:rFonts w:eastAsia="Calibri"/>
                <w:vertAlign w:val="superscript"/>
                <w:lang w:bidi="ar-SA"/>
              </w:rPr>
              <w:t>*</w:t>
            </w:r>
          </w:p>
        </w:tc>
        <w:tc>
          <w:tcPr>
            <w:tcW w:w="937" w:type="dxa"/>
            <w:tcBorders>
              <w:top w:val="single" w:sz="4" w:space="0" w:color="auto"/>
            </w:tcBorders>
            <w:shd w:val="clear" w:color="auto" w:fill="auto"/>
            <w:tcMar>
              <w:top w:w="0" w:type="dxa"/>
              <w:left w:w="75" w:type="dxa"/>
              <w:bottom w:w="0" w:type="dxa"/>
              <w:right w:w="75" w:type="dxa"/>
            </w:tcMar>
            <w:hideMark/>
          </w:tcPr>
          <w:p w14:paraId="100F9C70" w14:textId="77777777" w:rsidR="004F7484" w:rsidRPr="003F5AF2" w:rsidRDefault="004F7484" w:rsidP="004F7484">
            <w:pPr>
              <w:spacing w:line="240" w:lineRule="auto"/>
              <w:rPr>
                <w:rFonts w:eastAsia="Calibri"/>
                <w:lang w:bidi="ar-SA"/>
              </w:rPr>
            </w:pPr>
            <w:r w:rsidRPr="003F5AF2">
              <w:rPr>
                <w:rFonts w:eastAsia="Calibri"/>
                <w:lang w:bidi="ar-SA"/>
              </w:rPr>
              <w:t>.040</w:t>
            </w:r>
          </w:p>
        </w:tc>
        <w:tc>
          <w:tcPr>
            <w:tcW w:w="1183" w:type="dxa"/>
            <w:tcBorders>
              <w:top w:val="single" w:sz="4" w:space="0" w:color="auto"/>
            </w:tcBorders>
            <w:shd w:val="clear" w:color="auto" w:fill="auto"/>
            <w:tcMar>
              <w:top w:w="0" w:type="dxa"/>
              <w:left w:w="75" w:type="dxa"/>
              <w:bottom w:w="0" w:type="dxa"/>
              <w:right w:w="75" w:type="dxa"/>
            </w:tcMar>
            <w:hideMark/>
          </w:tcPr>
          <w:p w14:paraId="41F130A1" w14:textId="77777777" w:rsidR="004F7484" w:rsidRPr="003F5AF2" w:rsidRDefault="004F7484" w:rsidP="004F7484">
            <w:pPr>
              <w:spacing w:line="240" w:lineRule="auto"/>
              <w:rPr>
                <w:rFonts w:eastAsia="Calibri"/>
                <w:lang w:bidi="ar-SA"/>
              </w:rPr>
            </w:pPr>
            <w:r w:rsidRPr="003F5AF2">
              <w:rPr>
                <w:rFonts w:eastAsia="Calibri"/>
                <w:lang w:bidi="ar-SA"/>
              </w:rPr>
              <w:t>.990</w:t>
            </w:r>
          </w:p>
        </w:tc>
      </w:tr>
      <w:tr w:rsidR="004F7484" w:rsidRPr="003F5AF2" w14:paraId="099DDD01" w14:textId="77777777" w:rsidTr="004F7484">
        <w:tc>
          <w:tcPr>
            <w:tcW w:w="2000" w:type="dxa"/>
            <w:shd w:val="clear" w:color="auto" w:fill="auto"/>
            <w:tcMar>
              <w:top w:w="0" w:type="dxa"/>
              <w:left w:w="75" w:type="dxa"/>
              <w:bottom w:w="0" w:type="dxa"/>
              <w:right w:w="75" w:type="dxa"/>
            </w:tcMar>
            <w:hideMark/>
          </w:tcPr>
          <w:p w14:paraId="1D3ED57F" w14:textId="77777777" w:rsidR="004F7484" w:rsidRPr="003F5AF2" w:rsidRDefault="004F7484" w:rsidP="004F7484">
            <w:pPr>
              <w:spacing w:line="240" w:lineRule="auto"/>
              <w:rPr>
                <w:rFonts w:eastAsia="Calibri"/>
                <w:lang w:bidi="ar-SA"/>
              </w:rPr>
            </w:pPr>
            <w:r w:rsidRPr="003F5AF2">
              <w:rPr>
                <w:rFonts w:eastAsia="Calibri"/>
                <w:lang w:bidi="ar-SA"/>
              </w:rPr>
              <w:t>Threat</w:t>
            </w:r>
          </w:p>
        </w:tc>
        <w:tc>
          <w:tcPr>
            <w:tcW w:w="724" w:type="dxa"/>
            <w:shd w:val="clear" w:color="auto" w:fill="auto"/>
            <w:tcMar>
              <w:top w:w="0" w:type="dxa"/>
              <w:left w:w="75" w:type="dxa"/>
              <w:bottom w:w="0" w:type="dxa"/>
              <w:right w:w="75" w:type="dxa"/>
            </w:tcMar>
            <w:hideMark/>
          </w:tcPr>
          <w:p w14:paraId="0E913B56"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24" w:type="dxa"/>
            <w:shd w:val="clear" w:color="auto" w:fill="auto"/>
            <w:tcMar>
              <w:top w:w="0" w:type="dxa"/>
              <w:left w:w="75" w:type="dxa"/>
              <w:bottom w:w="0" w:type="dxa"/>
              <w:right w:w="75" w:type="dxa"/>
            </w:tcMar>
            <w:hideMark/>
          </w:tcPr>
          <w:p w14:paraId="749E0FAE" w14:textId="77777777" w:rsidR="004F7484" w:rsidRPr="003F5AF2" w:rsidRDefault="004F7484" w:rsidP="004F7484">
            <w:pPr>
              <w:spacing w:line="240" w:lineRule="auto"/>
              <w:rPr>
                <w:rFonts w:eastAsia="Calibri"/>
                <w:lang w:bidi="ar-SA"/>
              </w:rPr>
            </w:pPr>
            <w:r w:rsidRPr="003F5AF2">
              <w:rPr>
                <w:rFonts w:eastAsia="Calibri"/>
                <w:lang w:bidi="ar-SA"/>
              </w:rPr>
              <w:t>.709</w:t>
            </w:r>
          </w:p>
        </w:tc>
        <w:tc>
          <w:tcPr>
            <w:tcW w:w="1024" w:type="dxa"/>
            <w:shd w:val="clear" w:color="auto" w:fill="auto"/>
            <w:tcMar>
              <w:top w:w="0" w:type="dxa"/>
              <w:left w:w="75" w:type="dxa"/>
              <w:bottom w:w="0" w:type="dxa"/>
              <w:right w:w="75" w:type="dxa"/>
            </w:tcMar>
            <w:hideMark/>
          </w:tcPr>
          <w:p w14:paraId="6ECC8450" w14:textId="77777777" w:rsidR="004F7484" w:rsidRPr="003F5AF2" w:rsidRDefault="004F7484" w:rsidP="004F7484">
            <w:pPr>
              <w:spacing w:line="240" w:lineRule="auto"/>
              <w:rPr>
                <w:rFonts w:eastAsia="Calibri"/>
                <w:lang w:bidi="ar-SA"/>
              </w:rPr>
            </w:pPr>
            <w:r w:rsidRPr="003F5AF2">
              <w:rPr>
                <w:rFonts w:eastAsia="Calibri"/>
                <w:lang w:bidi="ar-SA"/>
              </w:rPr>
              <w:t>.367</w:t>
            </w:r>
          </w:p>
        </w:tc>
        <w:tc>
          <w:tcPr>
            <w:tcW w:w="798" w:type="dxa"/>
            <w:shd w:val="clear" w:color="auto" w:fill="auto"/>
            <w:tcMar>
              <w:top w:w="0" w:type="dxa"/>
              <w:left w:w="75" w:type="dxa"/>
              <w:bottom w:w="0" w:type="dxa"/>
              <w:right w:w="75" w:type="dxa"/>
            </w:tcMar>
            <w:hideMark/>
          </w:tcPr>
          <w:p w14:paraId="36FCE5E0" w14:textId="77777777" w:rsidR="004F7484" w:rsidRPr="003F5AF2" w:rsidRDefault="004F7484" w:rsidP="004F7484">
            <w:pPr>
              <w:spacing w:line="240" w:lineRule="auto"/>
              <w:rPr>
                <w:rFonts w:eastAsia="Calibri"/>
                <w:lang w:bidi="ar-SA"/>
              </w:rPr>
            </w:pPr>
            <w:r w:rsidRPr="003F5AF2">
              <w:rPr>
                <w:rFonts w:eastAsia="Calibri"/>
                <w:lang w:bidi="ar-SA"/>
              </w:rPr>
              <w:t>.545</w:t>
            </w:r>
          </w:p>
        </w:tc>
        <w:tc>
          <w:tcPr>
            <w:tcW w:w="937" w:type="dxa"/>
            <w:shd w:val="clear" w:color="auto" w:fill="auto"/>
            <w:tcMar>
              <w:top w:w="0" w:type="dxa"/>
              <w:left w:w="75" w:type="dxa"/>
              <w:bottom w:w="0" w:type="dxa"/>
              <w:right w:w="75" w:type="dxa"/>
            </w:tcMar>
            <w:hideMark/>
          </w:tcPr>
          <w:p w14:paraId="1F0BA31C" w14:textId="77777777" w:rsidR="004F7484" w:rsidRPr="003F5AF2" w:rsidRDefault="004F7484" w:rsidP="004F7484">
            <w:pPr>
              <w:spacing w:line="240" w:lineRule="auto"/>
              <w:rPr>
                <w:rFonts w:eastAsia="Calibri"/>
                <w:lang w:bidi="ar-SA"/>
              </w:rPr>
            </w:pPr>
            <w:r w:rsidRPr="003F5AF2">
              <w:rPr>
                <w:rFonts w:eastAsia="Calibri"/>
                <w:lang w:bidi="ar-SA"/>
              </w:rPr>
              <w:t>.001</w:t>
            </w:r>
          </w:p>
        </w:tc>
        <w:tc>
          <w:tcPr>
            <w:tcW w:w="1183" w:type="dxa"/>
            <w:shd w:val="clear" w:color="auto" w:fill="auto"/>
            <w:tcMar>
              <w:top w:w="0" w:type="dxa"/>
              <w:left w:w="75" w:type="dxa"/>
              <w:bottom w:w="0" w:type="dxa"/>
              <w:right w:w="75" w:type="dxa"/>
            </w:tcMar>
            <w:hideMark/>
          </w:tcPr>
          <w:p w14:paraId="1C7D2FC2" w14:textId="77777777" w:rsidR="004F7484" w:rsidRPr="003F5AF2" w:rsidRDefault="004F7484" w:rsidP="004F7484">
            <w:pPr>
              <w:spacing w:line="240" w:lineRule="auto"/>
              <w:rPr>
                <w:rFonts w:eastAsia="Calibri"/>
                <w:lang w:bidi="ar-SA"/>
              </w:rPr>
            </w:pPr>
            <w:r w:rsidRPr="003F5AF2">
              <w:rPr>
                <w:rFonts w:eastAsia="Calibri"/>
                <w:lang w:bidi="ar-SA"/>
              </w:rPr>
              <w:t>.093</w:t>
            </w:r>
          </w:p>
        </w:tc>
      </w:tr>
      <w:tr w:rsidR="004F7484" w:rsidRPr="003F5AF2" w14:paraId="45CA8F1C" w14:textId="77777777" w:rsidTr="004F7484">
        <w:tc>
          <w:tcPr>
            <w:tcW w:w="2000" w:type="dxa"/>
            <w:shd w:val="clear" w:color="auto" w:fill="auto"/>
            <w:tcMar>
              <w:top w:w="0" w:type="dxa"/>
              <w:left w:w="75" w:type="dxa"/>
              <w:bottom w:w="0" w:type="dxa"/>
              <w:right w:w="75" w:type="dxa"/>
            </w:tcMar>
            <w:hideMark/>
          </w:tcPr>
          <w:p w14:paraId="08341355" w14:textId="77777777" w:rsidR="004F7484" w:rsidRPr="003F5AF2" w:rsidRDefault="004F7484" w:rsidP="004F7484">
            <w:pPr>
              <w:spacing w:line="240" w:lineRule="auto"/>
              <w:rPr>
                <w:rFonts w:eastAsia="Calibri"/>
                <w:lang w:bidi="ar-SA"/>
              </w:rPr>
            </w:pPr>
            <w:r w:rsidRPr="003F5AF2">
              <w:rPr>
                <w:rFonts w:eastAsia="Calibri"/>
                <w:lang w:bidi="ar-SA"/>
              </w:rPr>
              <w:t>Efficacy</w:t>
            </w:r>
          </w:p>
        </w:tc>
        <w:tc>
          <w:tcPr>
            <w:tcW w:w="724" w:type="dxa"/>
            <w:shd w:val="clear" w:color="auto" w:fill="auto"/>
            <w:tcMar>
              <w:top w:w="0" w:type="dxa"/>
              <w:left w:w="75" w:type="dxa"/>
              <w:bottom w:w="0" w:type="dxa"/>
              <w:right w:w="75" w:type="dxa"/>
            </w:tcMar>
            <w:hideMark/>
          </w:tcPr>
          <w:p w14:paraId="50D65E8C"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24" w:type="dxa"/>
            <w:shd w:val="clear" w:color="auto" w:fill="auto"/>
            <w:tcMar>
              <w:top w:w="0" w:type="dxa"/>
              <w:left w:w="75" w:type="dxa"/>
              <w:bottom w:w="0" w:type="dxa"/>
              <w:right w:w="75" w:type="dxa"/>
            </w:tcMar>
            <w:hideMark/>
          </w:tcPr>
          <w:p w14:paraId="4AF60351" w14:textId="77777777" w:rsidR="004F7484" w:rsidRPr="003F5AF2" w:rsidRDefault="004F7484" w:rsidP="004F7484">
            <w:pPr>
              <w:spacing w:line="240" w:lineRule="auto"/>
              <w:rPr>
                <w:rFonts w:eastAsia="Calibri"/>
                <w:lang w:bidi="ar-SA"/>
              </w:rPr>
            </w:pPr>
            <w:r w:rsidRPr="003F5AF2">
              <w:rPr>
                <w:rFonts w:eastAsia="Calibri"/>
                <w:lang w:bidi="ar-SA"/>
              </w:rPr>
              <w:t>.635</w:t>
            </w:r>
          </w:p>
        </w:tc>
        <w:tc>
          <w:tcPr>
            <w:tcW w:w="1024" w:type="dxa"/>
            <w:shd w:val="clear" w:color="auto" w:fill="auto"/>
            <w:tcMar>
              <w:top w:w="0" w:type="dxa"/>
              <w:left w:w="75" w:type="dxa"/>
              <w:bottom w:w="0" w:type="dxa"/>
              <w:right w:w="75" w:type="dxa"/>
            </w:tcMar>
            <w:hideMark/>
          </w:tcPr>
          <w:p w14:paraId="5AEA07D3" w14:textId="77777777" w:rsidR="004F7484" w:rsidRPr="003F5AF2" w:rsidRDefault="004F7484" w:rsidP="004F7484">
            <w:pPr>
              <w:spacing w:line="240" w:lineRule="auto"/>
              <w:rPr>
                <w:rFonts w:eastAsia="Calibri"/>
                <w:lang w:bidi="ar-SA"/>
              </w:rPr>
            </w:pPr>
            <w:r w:rsidRPr="003F5AF2">
              <w:rPr>
                <w:rFonts w:eastAsia="Calibri"/>
                <w:lang w:bidi="ar-SA"/>
              </w:rPr>
              <w:t>.329</w:t>
            </w:r>
          </w:p>
        </w:tc>
        <w:tc>
          <w:tcPr>
            <w:tcW w:w="798" w:type="dxa"/>
            <w:shd w:val="clear" w:color="auto" w:fill="auto"/>
            <w:tcMar>
              <w:top w:w="0" w:type="dxa"/>
              <w:left w:w="75" w:type="dxa"/>
              <w:bottom w:w="0" w:type="dxa"/>
              <w:right w:w="75" w:type="dxa"/>
            </w:tcMar>
            <w:hideMark/>
          </w:tcPr>
          <w:p w14:paraId="5F3B1BD7" w14:textId="77777777" w:rsidR="004F7484" w:rsidRPr="003F5AF2" w:rsidRDefault="004F7484" w:rsidP="004F7484">
            <w:pPr>
              <w:spacing w:line="240" w:lineRule="auto"/>
              <w:rPr>
                <w:rFonts w:eastAsia="Calibri"/>
                <w:lang w:bidi="ar-SA"/>
              </w:rPr>
            </w:pPr>
            <w:r w:rsidRPr="003F5AF2">
              <w:rPr>
                <w:rFonts w:eastAsia="Calibri"/>
                <w:lang w:bidi="ar-SA"/>
              </w:rPr>
              <w:t>.567</w:t>
            </w:r>
          </w:p>
        </w:tc>
        <w:tc>
          <w:tcPr>
            <w:tcW w:w="937" w:type="dxa"/>
            <w:shd w:val="clear" w:color="auto" w:fill="auto"/>
            <w:tcMar>
              <w:top w:w="0" w:type="dxa"/>
              <w:left w:w="75" w:type="dxa"/>
              <w:bottom w:w="0" w:type="dxa"/>
              <w:right w:w="75" w:type="dxa"/>
            </w:tcMar>
            <w:hideMark/>
          </w:tcPr>
          <w:p w14:paraId="79A80069" w14:textId="77777777" w:rsidR="004F7484" w:rsidRPr="003F5AF2" w:rsidRDefault="004F7484" w:rsidP="004F7484">
            <w:pPr>
              <w:spacing w:line="240" w:lineRule="auto"/>
              <w:rPr>
                <w:rFonts w:eastAsia="Calibri"/>
                <w:lang w:bidi="ar-SA"/>
              </w:rPr>
            </w:pPr>
            <w:r w:rsidRPr="003F5AF2">
              <w:rPr>
                <w:rFonts w:eastAsia="Calibri"/>
                <w:lang w:bidi="ar-SA"/>
              </w:rPr>
              <w:t>.001</w:t>
            </w:r>
          </w:p>
        </w:tc>
        <w:tc>
          <w:tcPr>
            <w:tcW w:w="1183" w:type="dxa"/>
            <w:shd w:val="clear" w:color="auto" w:fill="auto"/>
            <w:tcMar>
              <w:top w:w="0" w:type="dxa"/>
              <w:left w:w="75" w:type="dxa"/>
              <w:bottom w:w="0" w:type="dxa"/>
              <w:right w:w="75" w:type="dxa"/>
            </w:tcMar>
            <w:hideMark/>
          </w:tcPr>
          <w:p w14:paraId="3D24BF45" w14:textId="77777777" w:rsidR="004F7484" w:rsidRPr="003F5AF2" w:rsidRDefault="004F7484" w:rsidP="004F7484">
            <w:pPr>
              <w:spacing w:line="240" w:lineRule="auto"/>
              <w:rPr>
                <w:rFonts w:eastAsia="Calibri"/>
                <w:lang w:bidi="ar-SA"/>
              </w:rPr>
            </w:pPr>
            <w:r w:rsidRPr="003F5AF2">
              <w:rPr>
                <w:rFonts w:eastAsia="Calibri"/>
                <w:lang w:bidi="ar-SA"/>
              </w:rPr>
              <w:t>.088</w:t>
            </w:r>
          </w:p>
        </w:tc>
      </w:tr>
      <w:tr w:rsidR="004F7484" w:rsidRPr="003F5AF2" w14:paraId="2AE0A5B3" w14:textId="77777777" w:rsidTr="004F7484">
        <w:tc>
          <w:tcPr>
            <w:tcW w:w="2000" w:type="dxa"/>
            <w:shd w:val="clear" w:color="auto" w:fill="auto"/>
            <w:tcMar>
              <w:top w:w="0" w:type="dxa"/>
              <w:left w:w="75" w:type="dxa"/>
              <w:bottom w:w="0" w:type="dxa"/>
              <w:right w:w="75" w:type="dxa"/>
            </w:tcMar>
            <w:hideMark/>
          </w:tcPr>
          <w:p w14:paraId="06E1053C" w14:textId="77777777" w:rsidR="004F7484" w:rsidRPr="003F5AF2" w:rsidRDefault="004F7484" w:rsidP="004F7484">
            <w:pPr>
              <w:spacing w:line="240" w:lineRule="auto"/>
              <w:rPr>
                <w:rFonts w:eastAsia="Calibri"/>
                <w:lang w:bidi="ar-SA"/>
              </w:rPr>
            </w:pPr>
            <w:r w:rsidRPr="003F5AF2">
              <w:rPr>
                <w:rFonts w:eastAsia="Calibri"/>
                <w:lang w:bidi="ar-SA"/>
              </w:rPr>
              <w:t>Threat * Efficacy</w:t>
            </w:r>
          </w:p>
        </w:tc>
        <w:tc>
          <w:tcPr>
            <w:tcW w:w="724" w:type="dxa"/>
            <w:shd w:val="clear" w:color="auto" w:fill="auto"/>
            <w:tcMar>
              <w:top w:w="0" w:type="dxa"/>
              <w:left w:w="75" w:type="dxa"/>
              <w:bottom w:w="0" w:type="dxa"/>
              <w:right w:w="75" w:type="dxa"/>
            </w:tcMar>
            <w:hideMark/>
          </w:tcPr>
          <w:p w14:paraId="01927D08"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924" w:type="dxa"/>
            <w:shd w:val="clear" w:color="auto" w:fill="auto"/>
            <w:tcMar>
              <w:top w:w="0" w:type="dxa"/>
              <w:left w:w="75" w:type="dxa"/>
              <w:bottom w:w="0" w:type="dxa"/>
              <w:right w:w="75" w:type="dxa"/>
            </w:tcMar>
            <w:hideMark/>
          </w:tcPr>
          <w:p w14:paraId="6BD35227" w14:textId="77777777" w:rsidR="004F7484" w:rsidRPr="003F5AF2" w:rsidRDefault="004F7484" w:rsidP="004F7484">
            <w:pPr>
              <w:spacing w:line="240" w:lineRule="auto"/>
              <w:rPr>
                <w:rFonts w:eastAsia="Calibri"/>
                <w:lang w:bidi="ar-SA"/>
              </w:rPr>
            </w:pPr>
            <w:r w:rsidRPr="003F5AF2">
              <w:rPr>
                <w:rFonts w:eastAsia="Calibri"/>
                <w:lang w:bidi="ar-SA"/>
              </w:rPr>
              <w:t>.350</w:t>
            </w:r>
          </w:p>
        </w:tc>
        <w:tc>
          <w:tcPr>
            <w:tcW w:w="1024" w:type="dxa"/>
            <w:shd w:val="clear" w:color="auto" w:fill="auto"/>
            <w:tcMar>
              <w:top w:w="0" w:type="dxa"/>
              <w:left w:w="75" w:type="dxa"/>
              <w:bottom w:w="0" w:type="dxa"/>
              <w:right w:w="75" w:type="dxa"/>
            </w:tcMar>
            <w:hideMark/>
          </w:tcPr>
          <w:p w14:paraId="25038F7E" w14:textId="77777777" w:rsidR="004F7484" w:rsidRPr="003F5AF2" w:rsidRDefault="004F7484" w:rsidP="004F7484">
            <w:pPr>
              <w:spacing w:line="240" w:lineRule="auto"/>
              <w:rPr>
                <w:rFonts w:eastAsia="Calibri"/>
                <w:lang w:bidi="ar-SA"/>
              </w:rPr>
            </w:pPr>
            <w:r w:rsidRPr="003F5AF2">
              <w:rPr>
                <w:rFonts w:eastAsia="Calibri"/>
                <w:lang w:bidi="ar-SA"/>
              </w:rPr>
              <w:t>.181</w:t>
            </w:r>
          </w:p>
        </w:tc>
        <w:tc>
          <w:tcPr>
            <w:tcW w:w="798" w:type="dxa"/>
            <w:shd w:val="clear" w:color="auto" w:fill="auto"/>
            <w:tcMar>
              <w:top w:w="0" w:type="dxa"/>
              <w:left w:w="75" w:type="dxa"/>
              <w:bottom w:w="0" w:type="dxa"/>
              <w:right w:w="75" w:type="dxa"/>
            </w:tcMar>
            <w:hideMark/>
          </w:tcPr>
          <w:p w14:paraId="14A49464" w14:textId="77777777" w:rsidR="004F7484" w:rsidRPr="003F5AF2" w:rsidRDefault="004F7484" w:rsidP="004F7484">
            <w:pPr>
              <w:spacing w:line="240" w:lineRule="auto"/>
              <w:rPr>
                <w:rFonts w:eastAsia="Calibri"/>
                <w:lang w:bidi="ar-SA"/>
              </w:rPr>
            </w:pPr>
            <w:r w:rsidRPr="003F5AF2">
              <w:rPr>
                <w:rFonts w:eastAsia="Calibri"/>
                <w:lang w:bidi="ar-SA"/>
              </w:rPr>
              <w:t>.671</w:t>
            </w:r>
          </w:p>
        </w:tc>
        <w:tc>
          <w:tcPr>
            <w:tcW w:w="937" w:type="dxa"/>
            <w:shd w:val="clear" w:color="auto" w:fill="auto"/>
            <w:tcMar>
              <w:top w:w="0" w:type="dxa"/>
              <w:left w:w="75" w:type="dxa"/>
              <w:bottom w:w="0" w:type="dxa"/>
              <w:right w:w="75" w:type="dxa"/>
            </w:tcMar>
            <w:hideMark/>
          </w:tcPr>
          <w:p w14:paraId="08DD7BFA" w14:textId="77777777" w:rsidR="004F7484" w:rsidRPr="003F5AF2" w:rsidRDefault="004F7484" w:rsidP="004F7484">
            <w:pPr>
              <w:spacing w:line="240" w:lineRule="auto"/>
              <w:rPr>
                <w:rFonts w:eastAsia="Calibri"/>
                <w:lang w:bidi="ar-SA"/>
              </w:rPr>
            </w:pPr>
            <w:r w:rsidRPr="003F5AF2">
              <w:rPr>
                <w:rFonts w:eastAsia="Calibri"/>
                <w:lang w:bidi="ar-SA"/>
              </w:rPr>
              <w:t>.000</w:t>
            </w:r>
          </w:p>
        </w:tc>
        <w:tc>
          <w:tcPr>
            <w:tcW w:w="1183" w:type="dxa"/>
            <w:shd w:val="clear" w:color="auto" w:fill="auto"/>
            <w:tcMar>
              <w:top w:w="0" w:type="dxa"/>
              <w:left w:w="75" w:type="dxa"/>
              <w:bottom w:w="0" w:type="dxa"/>
              <w:right w:w="75" w:type="dxa"/>
            </w:tcMar>
            <w:hideMark/>
          </w:tcPr>
          <w:p w14:paraId="33E9C96A" w14:textId="77777777" w:rsidR="004F7484" w:rsidRPr="003F5AF2" w:rsidRDefault="004F7484" w:rsidP="004F7484">
            <w:pPr>
              <w:spacing w:line="240" w:lineRule="auto"/>
              <w:rPr>
                <w:rFonts w:eastAsia="Calibri"/>
                <w:lang w:bidi="ar-SA"/>
              </w:rPr>
            </w:pPr>
            <w:r w:rsidRPr="003F5AF2">
              <w:rPr>
                <w:rFonts w:eastAsia="Calibri"/>
                <w:lang w:bidi="ar-SA"/>
              </w:rPr>
              <w:t>.071</w:t>
            </w:r>
          </w:p>
        </w:tc>
      </w:tr>
      <w:tr w:rsidR="004F7484" w:rsidRPr="003F5AF2" w14:paraId="7032115D" w14:textId="77777777" w:rsidTr="004F7484">
        <w:tc>
          <w:tcPr>
            <w:tcW w:w="2000" w:type="dxa"/>
            <w:shd w:val="clear" w:color="auto" w:fill="auto"/>
            <w:tcMar>
              <w:top w:w="0" w:type="dxa"/>
              <w:left w:w="75" w:type="dxa"/>
              <w:bottom w:w="0" w:type="dxa"/>
              <w:right w:w="75" w:type="dxa"/>
            </w:tcMar>
            <w:hideMark/>
          </w:tcPr>
          <w:p w14:paraId="074194BB" w14:textId="77777777" w:rsidR="004F7484" w:rsidRPr="003F5AF2" w:rsidRDefault="004F7484" w:rsidP="004F7484">
            <w:pPr>
              <w:spacing w:line="240" w:lineRule="auto"/>
              <w:rPr>
                <w:rFonts w:eastAsia="Calibri"/>
                <w:lang w:bidi="ar-SA"/>
              </w:rPr>
            </w:pPr>
            <w:r w:rsidRPr="003F5AF2">
              <w:rPr>
                <w:rFonts w:eastAsia="Calibri"/>
                <w:lang w:bidi="ar-SA"/>
              </w:rPr>
              <w:t>Error</w:t>
            </w:r>
          </w:p>
        </w:tc>
        <w:tc>
          <w:tcPr>
            <w:tcW w:w="724" w:type="dxa"/>
            <w:shd w:val="clear" w:color="auto" w:fill="auto"/>
            <w:tcMar>
              <w:top w:w="0" w:type="dxa"/>
              <w:left w:w="75" w:type="dxa"/>
              <w:bottom w:w="0" w:type="dxa"/>
              <w:right w:w="75" w:type="dxa"/>
            </w:tcMar>
            <w:hideMark/>
          </w:tcPr>
          <w:p w14:paraId="79F36F18" w14:textId="77777777" w:rsidR="004F7484" w:rsidRPr="003F5AF2" w:rsidRDefault="004F7484" w:rsidP="004F7484">
            <w:pPr>
              <w:spacing w:line="240" w:lineRule="auto"/>
              <w:rPr>
                <w:rFonts w:eastAsia="Calibri"/>
                <w:lang w:bidi="ar-SA"/>
              </w:rPr>
            </w:pPr>
            <w:r w:rsidRPr="003F5AF2">
              <w:rPr>
                <w:rFonts w:eastAsia="Calibri"/>
                <w:lang w:bidi="ar-SA"/>
              </w:rPr>
              <w:t>440</w:t>
            </w:r>
          </w:p>
        </w:tc>
        <w:tc>
          <w:tcPr>
            <w:tcW w:w="924" w:type="dxa"/>
            <w:shd w:val="clear" w:color="auto" w:fill="auto"/>
            <w:tcMar>
              <w:top w:w="0" w:type="dxa"/>
              <w:left w:w="75" w:type="dxa"/>
              <w:bottom w:w="0" w:type="dxa"/>
              <w:right w:w="75" w:type="dxa"/>
            </w:tcMar>
            <w:hideMark/>
          </w:tcPr>
          <w:p w14:paraId="0AF9EF85" w14:textId="77777777" w:rsidR="004F7484" w:rsidRPr="003F5AF2" w:rsidRDefault="004F7484" w:rsidP="004F7484">
            <w:pPr>
              <w:spacing w:line="240" w:lineRule="auto"/>
              <w:rPr>
                <w:rFonts w:eastAsia="Calibri"/>
                <w:lang w:bidi="ar-SA"/>
              </w:rPr>
            </w:pPr>
            <w:r w:rsidRPr="003F5AF2">
              <w:rPr>
                <w:rFonts w:eastAsia="Calibri"/>
                <w:lang w:bidi="ar-SA"/>
              </w:rPr>
              <w:t>1.931</w:t>
            </w:r>
          </w:p>
        </w:tc>
        <w:tc>
          <w:tcPr>
            <w:tcW w:w="1024" w:type="dxa"/>
            <w:shd w:val="clear" w:color="auto" w:fill="auto"/>
            <w:tcMar>
              <w:top w:w="0" w:type="dxa"/>
              <w:left w:w="75" w:type="dxa"/>
              <w:bottom w:w="0" w:type="dxa"/>
              <w:right w:w="75" w:type="dxa"/>
            </w:tcMar>
            <w:vAlign w:val="center"/>
            <w:hideMark/>
          </w:tcPr>
          <w:p w14:paraId="31668846" w14:textId="77777777" w:rsidR="004F7484" w:rsidRPr="003F5AF2" w:rsidRDefault="004F7484" w:rsidP="004F7484">
            <w:pPr>
              <w:spacing w:line="240" w:lineRule="auto"/>
              <w:rPr>
                <w:rFonts w:eastAsia="Calibri"/>
                <w:lang w:bidi="ar-SA"/>
              </w:rPr>
            </w:pPr>
          </w:p>
        </w:tc>
        <w:tc>
          <w:tcPr>
            <w:tcW w:w="798" w:type="dxa"/>
            <w:shd w:val="clear" w:color="auto" w:fill="auto"/>
            <w:tcMar>
              <w:top w:w="0" w:type="dxa"/>
              <w:left w:w="75" w:type="dxa"/>
              <w:bottom w:w="0" w:type="dxa"/>
              <w:right w:w="75" w:type="dxa"/>
            </w:tcMar>
            <w:vAlign w:val="center"/>
            <w:hideMark/>
          </w:tcPr>
          <w:p w14:paraId="4586BFCB" w14:textId="77777777" w:rsidR="004F7484" w:rsidRPr="003F5AF2" w:rsidRDefault="004F7484" w:rsidP="004F7484">
            <w:pPr>
              <w:spacing w:line="240" w:lineRule="auto"/>
              <w:rPr>
                <w:rFonts w:eastAsia="Calibri"/>
                <w:lang w:bidi="ar-SA"/>
              </w:rPr>
            </w:pPr>
          </w:p>
        </w:tc>
        <w:tc>
          <w:tcPr>
            <w:tcW w:w="937" w:type="dxa"/>
            <w:shd w:val="clear" w:color="auto" w:fill="auto"/>
            <w:tcMar>
              <w:top w:w="0" w:type="dxa"/>
              <w:left w:w="75" w:type="dxa"/>
              <w:bottom w:w="0" w:type="dxa"/>
              <w:right w:w="75" w:type="dxa"/>
            </w:tcMar>
            <w:vAlign w:val="center"/>
            <w:hideMark/>
          </w:tcPr>
          <w:p w14:paraId="5D78AAD5" w14:textId="77777777" w:rsidR="004F7484" w:rsidRPr="003F5AF2" w:rsidRDefault="004F7484" w:rsidP="004F7484">
            <w:pPr>
              <w:spacing w:line="240" w:lineRule="auto"/>
              <w:rPr>
                <w:rFonts w:eastAsia="Calibri"/>
                <w:lang w:bidi="ar-SA"/>
              </w:rPr>
            </w:pPr>
          </w:p>
        </w:tc>
        <w:tc>
          <w:tcPr>
            <w:tcW w:w="1183" w:type="dxa"/>
            <w:shd w:val="clear" w:color="auto" w:fill="auto"/>
            <w:tcMar>
              <w:top w:w="0" w:type="dxa"/>
              <w:left w:w="75" w:type="dxa"/>
              <w:bottom w:w="0" w:type="dxa"/>
              <w:right w:w="75" w:type="dxa"/>
            </w:tcMar>
            <w:vAlign w:val="center"/>
            <w:hideMark/>
          </w:tcPr>
          <w:p w14:paraId="793E9048" w14:textId="77777777" w:rsidR="004F7484" w:rsidRPr="003F5AF2" w:rsidRDefault="004F7484" w:rsidP="004F7484">
            <w:pPr>
              <w:spacing w:line="240" w:lineRule="auto"/>
              <w:rPr>
                <w:rFonts w:eastAsia="Calibri"/>
                <w:lang w:bidi="ar-SA"/>
              </w:rPr>
            </w:pPr>
          </w:p>
        </w:tc>
      </w:tr>
      <w:tr w:rsidR="004F7484" w:rsidRPr="003F5AF2" w14:paraId="6C5FADC5" w14:textId="77777777" w:rsidTr="004F7484">
        <w:tc>
          <w:tcPr>
            <w:tcW w:w="2000" w:type="dxa"/>
            <w:shd w:val="clear" w:color="auto" w:fill="auto"/>
            <w:tcMar>
              <w:top w:w="0" w:type="dxa"/>
              <w:left w:w="75" w:type="dxa"/>
              <w:bottom w:w="0" w:type="dxa"/>
              <w:right w:w="75" w:type="dxa"/>
            </w:tcMar>
            <w:hideMark/>
          </w:tcPr>
          <w:p w14:paraId="4BD11CB0" w14:textId="77777777" w:rsidR="004F7484" w:rsidRPr="003F5AF2" w:rsidRDefault="004F7484" w:rsidP="004F7484">
            <w:pPr>
              <w:spacing w:line="240" w:lineRule="auto"/>
              <w:rPr>
                <w:rFonts w:eastAsia="Calibri"/>
                <w:lang w:bidi="ar-SA"/>
              </w:rPr>
            </w:pPr>
            <w:r w:rsidRPr="003F5AF2">
              <w:rPr>
                <w:rFonts w:eastAsia="Calibri"/>
                <w:lang w:bidi="ar-SA"/>
              </w:rPr>
              <w:t>Total</w:t>
            </w:r>
          </w:p>
        </w:tc>
        <w:tc>
          <w:tcPr>
            <w:tcW w:w="724" w:type="dxa"/>
            <w:shd w:val="clear" w:color="auto" w:fill="auto"/>
            <w:tcMar>
              <w:top w:w="0" w:type="dxa"/>
              <w:left w:w="75" w:type="dxa"/>
              <w:bottom w:w="0" w:type="dxa"/>
              <w:right w:w="75" w:type="dxa"/>
            </w:tcMar>
            <w:hideMark/>
          </w:tcPr>
          <w:p w14:paraId="3046682D" w14:textId="77777777" w:rsidR="004F7484" w:rsidRPr="003F5AF2" w:rsidRDefault="004F7484" w:rsidP="004F7484">
            <w:pPr>
              <w:spacing w:line="240" w:lineRule="auto"/>
              <w:rPr>
                <w:rFonts w:eastAsia="Calibri"/>
                <w:lang w:bidi="ar-SA"/>
              </w:rPr>
            </w:pPr>
            <w:r w:rsidRPr="003F5AF2">
              <w:rPr>
                <w:rFonts w:eastAsia="Calibri"/>
                <w:lang w:bidi="ar-SA"/>
              </w:rPr>
              <w:t>445</w:t>
            </w:r>
          </w:p>
        </w:tc>
        <w:tc>
          <w:tcPr>
            <w:tcW w:w="924" w:type="dxa"/>
            <w:shd w:val="clear" w:color="auto" w:fill="auto"/>
            <w:tcMar>
              <w:top w:w="0" w:type="dxa"/>
              <w:left w:w="75" w:type="dxa"/>
              <w:bottom w:w="0" w:type="dxa"/>
              <w:right w:w="75" w:type="dxa"/>
            </w:tcMar>
            <w:vAlign w:val="center"/>
            <w:hideMark/>
          </w:tcPr>
          <w:p w14:paraId="181750D4" w14:textId="77777777" w:rsidR="004F7484" w:rsidRPr="003F5AF2" w:rsidRDefault="004F7484" w:rsidP="004F7484">
            <w:pPr>
              <w:spacing w:line="240" w:lineRule="auto"/>
              <w:rPr>
                <w:rFonts w:eastAsia="Calibri"/>
                <w:lang w:bidi="ar-SA"/>
              </w:rPr>
            </w:pPr>
          </w:p>
        </w:tc>
        <w:tc>
          <w:tcPr>
            <w:tcW w:w="1024" w:type="dxa"/>
            <w:shd w:val="clear" w:color="auto" w:fill="auto"/>
            <w:tcMar>
              <w:top w:w="0" w:type="dxa"/>
              <w:left w:w="75" w:type="dxa"/>
              <w:bottom w:w="0" w:type="dxa"/>
              <w:right w:w="75" w:type="dxa"/>
            </w:tcMar>
            <w:vAlign w:val="center"/>
            <w:hideMark/>
          </w:tcPr>
          <w:p w14:paraId="51849D9F" w14:textId="77777777" w:rsidR="004F7484" w:rsidRPr="003F5AF2" w:rsidRDefault="004F7484" w:rsidP="004F7484">
            <w:pPr>
              <w:spacing w:line="240" w:lineRule="auto"/>
              <w:rPr>
                <w:rFonts w:eastAsia="Calibri"/>
                <w:lang w:bidi="ar-SA"/>
              </w:rPr>
            </w:pPr>
          </w:p>
        </w:tc>
        <w:tc>
          <w:tcPr>
            <w:tcW w:w="798" w:type="dxa"/>
            <w:shd w:val="clear" w:color="auto" w:fill="auto"/>
            <w:tcMar>
              <w:top w:w="0" w:type="dxa"/>
              <w:left w:w="75" w:type="dxa"/>
              <w:bottom w:w="0" w:type="dxa"/>
              <w:right w:w="75" w:type="dxa"/>
            </w:tcMar>
            <w:vAlign w:val="center"/>
            <w:hideMark/>
          </w:tcPr>
          <w:p w14:paraId="679FB6F9" w14:textId="77777777" w:rsidR="004F7484" w:rsidRPr="003F5AF2" w:rsidRDefault="004F7484" w:rsidP="004F7484">
            <w:pPr>
              <w:spacing w:line="240" w:lineRule="auto"/>
              <w:rPr>
                <w:rFonts w:eastAsia="Calibri"/>
                <w:lang w:bidi="ar-SA"/>
              </w:rPr>
            </w:pPr>
          </w:p>
        </w:tc>
        <w:tc>
          <w:tcPr>
            <w:tcW w:w="937" w:type="dxa"/>
            <w:shd w:val="clear" w:color="auto" w:fill="auto"/>
            <w:tcMar>
              <w:top w:w="0" w:type="dxa"/>
              <w:left w:w="75" w:type="dxa"/>
              <w:bottom w:w="0" w:type="dxa"/>
              <w:right w:w="75" w:type="dxa"/>
            </w:tcMar>
            <w:vAlign w:val="center"/>
            <w:hideMark/>
          </w:tcPr>
          <w:p w14:paraId="753B62F8" w14:textId="77777777" w:rsidR="004F7484" w:rsidRPr="003F5AF2" w:rsidRDefault="004F7484" w:rsidP="004F7484">
            <w:pPr>
              <w:spacing w:line="240" w:lineRule="auto"/>
              <w:rPr>
                <w:rFonts w:eastAsia="Calibri"/>
                <w:lang w:bidi="ar-SA"/>
              </w:rPr>
            </w:pPr>
          </w:p>
        </w:tc>
        <w:tc>
          <w:tcPr>
            <w:tcW w:w="1183" w:type="dxa"/>
            <w:shd w:val="clear" w:color="auto" w:fill="auto"/>
            <w:tcMar>
              <w:top w:w="0" w:type="dxa"/>
              <w:left w:w="75" w:type="dxa"/>
              <w:bottom w:w="0" w:type="dxa"/>
              <w:right w:w="75" w:type="dxa"/>
            </w:tcMar>
            <w:vAlign w:val="center"/>
            <w:hideMark/>
          </w:tcPr>
          <w:p w14:paraId="0250AF3F" w14:textId="77777777" w:rsidR="004F7484" w:rsidRPr="003F5AF2" w:rsidRDefault="004F7484" w:rsidP="004F7484">
            <w:pPr>
              <w:spacing w:line="240" w:lineRule="auto"/>
              <w:rPr>
                <w:rFonts w:eastAsia="Calibri"/>
                <w:lang w:bidi="ar-SA"/>
              </w:rPr>
            </w:pPr>
          </w:p>
        </w:tc>
      </w:tr>
      <w:tr w:rsidR="004F7484" w:rsidRPr="003F5AF2" w14:paraId="41CFB73C" w14:textId="77777777" w:rsidTr="004F7484">
        <w:tc>
          <w:tcPr>
            <w:tcW w:w="2000" w:type="dxa"/>
            <w:tcBorders>
              <w:bottom w:val="single" w:sz="4" w:space="0" w:color="auto"/>
            </w:tcBorders>
            <w:shd w:val="clear" w:color="auto" w:fill="auto"/>
            <w:tcMar>
              <w:top w:w="0" w:type="dxa"/>
              <w:left w:w="75" w:type="dxa"/>
              <w:bottom w:w="0" w:type="dxa"/>
              <w:right w:w="75" w:type="dxa"/>
            </w:tcMar>
            <w:hideMark/>
          </w:tcPr>
          <w:p w14:paraId="2D9A4D04" w14:textId="77777777" w:rsidR="004F7484" w:rsidRPr="003F5AF2" w:rsidRDefault="004F7484" w:rsidP="004F7484">
            <w:pPr>
              <w:spacing w:line="240" w:lineRule="auto"/>
              <w:rPr>
                <w:rFonts w:eastAsia="Calibri"/>
                <w:lang w:bidi="ar-SA"/>
              </w:rPr>
            </w:pPr>
            <w:r w:rsidRPr="003F5AF2">
              <w:rPr>
                <w:rFonts w:eastAsia="Calibri"/>
                <w:lang w:bidi="ar-SA"/>
              </w:rPr>
              <w:t>Corrected Total</w:t>
            </w:r>
          </w:p>
        </w:tc>
        <w:tc>
          <w:tcPr>
            <w:tcW w:w="724" w:type="dxa"/>
            <w:tcBorders>
              <w:bottom w:val="single" w:sz="4" w:space="0" w:color="auto"/>
            </w:tcBorders>
            <w:shd w:val="clear" w:color="auto" w:fill="auto"/>
            <w:tcMar>
              <w:top w:w="0" w:type="dxa"/>
              <w:left w:w="75" w:type="dxa"/>
              <w:bottom w:w="0" w:type="dxa"/>
              <w:right w:w="75" w:type="dxa"/>
            </w:tcMar>
            <w:hideMark/>
          </w:tcPr>
          <w:p w14:paraId="138952F8" w14:textId="77777777" w:rsidR="004F7484" w:rsidRPr="003F5AF2" w:rsidRDefault="004F7484" w:rsidP="004F7484">
            <w:pPr>
              <w:spacing w:line="240" w:lineRule="auto"/>
              <w:rPr>
                <w:rFonts w:eastAsia="Calibri"/>
                <w:lang w:bidi="ar-SA"/>
              </w:rPr>
            </w:pPr>
            <w:r w:rsidRPr="003F5AF2">
              <w:rPr>
                <w:rFonts w:eastAsia="Calibri"/>
                <w:lang w:bidi="ar-SA"/>
              </w:rPr>
              <w:t>444</w:t>
            </w:r>
          </w:p>
        </w:tc>
        <w:tc>
          <w:tcPr>
            <w:tcW w:w="924" w:type="dxa"/>
            <w:tcBorders>
              <w:bottom w:val="single" w:sz="4" w:space="0" w:color="auto"/>
            </w:tcBorders>
            <w:shd w:val="clear" w:color="auto" w:fill="auto"/>
            <w:tcMar>
              <w:top w:w="0" w:type="dxa"/>
              <w:left w:w="75" w:type="dxa"/>
              <w:bottom w:w="0" w:type="dxa"/>
              <w:right w:w="75" w:type="dxa"/>
            </w:tcMar>
            <w:vAlign w:val="center"/>
            <w:hideMark/>
          </w:tcPr>
          <w:p w14:paraId="1640B6A2" w14:textId="77777777" w:rsidR="004F7484" w:rsidRPr="003F5AF2" w:rsidRDefault="004F7484" w:rsidP="004F7484">
            <w:pPr>
              <w:spacing w:line="240" w:lineRule="auto"/>
              <w:rPr>
                <w:rFonts w:eastAsia="Calibri"/>
                <w:lang w:bidi="ar-SA"/>
              </w:rPr>
            </w:pPr>
          </w:p>
        </w:tc>
        <w:tc>
          <w:tcPr>
            <w:tcW w:w="1024" w:type="dxa"/>
            <w:tcBorders>
              <w:bottom w:val="single" w:sz="4" w:space="0" w:color="auto"/>
            </w:tcBorders>
            <w:shd w:val="clear" w:color="auto" w:fill="auto"/>
            <w:tcMar>
              <w:top w:w="0" w:type="dxa"/>
              <w:left w:w="75" w:type="dxa"/>
              <w:bottom w:w="0" w:type="dxa"/>
              <w:right w:w="75" w:type="dxa"/>
            </w:tcMar>
            <w:vAlign w:val="center"/>
            <w:hideMark/>
          </w:tcPr>
          <w:p w14:paraId="4BAB23B7" w14:textId="77777777" w:rsidR="004F7484" w:rsidRPr="003F5AF2" w:rsidRDefault="004F7484" w:rsidP="004F7484">
            <w:pPr>
              <w:spacing w:line="240" w:lineRule="auto"/>
              <w:rPr>
                <w:rFonts w:eastAsia="Calibri"/>
                <w:lang w:bidi="ar-SA"/>
              </w:rPr>
            </w:pPr>
          </w:p>
        </w:tc>
        <w:tc>
          <w:tcPr>
            <w:tcW w:w="798" w:type="dxa"/>
            <w:tcBorders>
              <w:bottom w:val="single" w:sz="4" w:space="0" w:color="auto"/>
            </w:tcBorders>
            <w:shd w:val="clear" w:color="auto" w:fill="auto"/>
            <w:tcMar>
              <w:top w:w="0" w:type="dxa"/>
              <w:left w:w="75" w:type="dxa"/>
              <w:bottom w:w="0" w:type="dxa"/>
              <w:right w:w="75" w:type="dxa"/>
            </w:tcMar>
            <w:vAlign w:val="center"/>
            <w:hideMark/>
          </w:tcPr>
          <w:p w14:paraId="7F860C87" w14:textId="77777777" w:rsidR="004F7484" w:rsidRPr="003F5AF2" w:rsidRDefault="004F7484" w:rsidP="004F7484">
            <w:pPr>
              <w:spacing w:line="240" w:lineRule="auto"/>
              <w:rPr>
                <w:rFonts w:eastAsia="Calibri"/>
                <w:lang w:bidi="ar-SA"/>
              </w:rPr>
            </w:pPr>
          </w:p>
        </w:tc>
        <w:tc>
          <w:tcPr>
            <w:tcW w:w="937" w:type="dxa"/>
            <w:tcBorders>
              <w:bottom w:val="single" w:sz="4" w:space="0" w:color="auto"/>
            </w:tcBorders>
            <w:shd w:val="clear" w:color="auto" w:fill="auto"/>
            <w:tcMar>
              <w:top w:w="0" w:type="dxa"/>
              <w:left w:w="75" w:type="dxa"/>
              <w:bottom w:w="0" w:type="dxa"/>
              <w:right w:w="75" w:type="dxa"/>
            </w:tcMar>
            <w:vAlign w:val="center"/>
            <w:hideMark/>
          </w:tcPr>
          <w:p w14:paraId="549B8A35" w14:textId="77777777" w:rsidR="004F7484" w:rsidRPr="003F5AF2" w:rsidRDefault="004F7484" w:rsidP="004F7484">
            <w:pPr>
              <w:spacing w:line="240" w:lineRule="auto"/>
              <w:rPr>
                <w:rFonts w:eastAsia="Calibri"/>
                <w:lang w:bidi="ar-SA"/>
              </w:rPr>
            </w:pPr>
          </w:p>
        </w:tc>
        <w:tc>
          <w:tcPr>
            <w:tcW w:w="1183" w:type="dxa"/>
            <w:tcBorders>
              <w:bottom w:val="single" w:sz="4" w:space="0" w:color="auto"/>
            </w:tcBorders>
            <w:shd w:val="clear" w:color="auto" w:fill="auto"/>
            <w:tcMar>
              <w:top w:w="0" w:type="dxa"/>
              <w:left w:w="75" w:type="dxa"/>
              <w:bottom w:w="0" w:type="dxa"/>
              <w:right w:w="75" w:type="dxa"/>
            </w:tcMar>
            <w:vAlign w:val="center"/>
            <w:hideMark/>
          </w:tcPr>
          <w:p w14:paraId="6E11F422" w14:textId="77777777" w:rsidR="004F7484" w:rsidRPr="003F5AF2" w:rsidRDefault="004F7484" w:rsidP="004F7484">
            <w:pPr>
              <w:spacing w:line="240" w:lineRule="auto"/>
              <w:rPr>
                <w:rFonts w:eastAsia="Calibri"/>
                <w:lang w:bidi="ar-SA"/>
              </w:rPr>
            </w:pPr>
          </w:p>
        </w:tc>
      </w:tr>
    </w:tbl>
    <w:p w14:paraId="58B54E70"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.042 (</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.033).</w:t>
      </w:r>
    </w:p>
    <w:p w14:paraId="3E8F1021"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116A9BFB" w14:textId="77777777" w:rsidR="004F7484" w:rsidRPr="003F5AF2" w:rsidRDefault="004F7484" w:rsidP="004F7484">
      <w:pPr>
        <w:spacing w:line="240" w:lineRule="auto"/>
        <w:rPr>
          <w:rFonts w:eastAsia="Calibri"/>
          <w:lang w:bidi="ar-SA"/>
        </w:rPr>
      </w:pPr>
    </w:p>
    <w:p w14:paraId="41EEA56E" w14:textId="17F9904E" w:rsidR="004F7484" w:rsidRDefault="004F7484" w:rsidP="004F7484">
      <w:pPr>
        <w:spacing w:line="240" w:lineRule="auto"/>
        <w:rPr>
          <w:rFonts w:ascii="Helvetica" w:eastAsia="Calibri" w:hAnsi="Helvetica"/>
          <w:sz w:val="18"/>
          <w:szCs w:val="18"/>
          <w:lang w:bidi="ar-SA"/>
        </w:rPr>
      </w:pPr>
    </w:p>
    <w:p w14:paraId="59102CDB" w14:textId="77777777" w:rsidR="004915B2" w:rsidRPr="003F5AF2" w:rsidRDefault="004915B2" w:rsidP="004F7484">
      <w:pPr>
        <w:spacing w:line="240" w:lineRule="auto"/>
        <w:rPr>
          <w:rFonts w:ascii="Helvetica" w:eastAsia="Calibri" w:hAnsi="Helvetica"/>
          <w:sz w:val="18"/>
          <w:szCs w:val="18"/>
          <w:lang w:bidi="ar-SA"/>
        </w:rPr>
      </w:pPr>
    </w:p>
    <w:p w14:paraId="6C34744A" w14:textId="75C4F465" w:rsidR="002377DE" w:rsidRPr="003F5AF2" w:rsidRDefault="002377DE" w:rsidP="002377DE">
      <w:pPr>
        <w:pStyle w:val="Caption"/>
        <w:keepNext/>
      </w:pPr>
      <w:bookmarkStart w:id="124" w:name="_Toc520840137"/>
      <w:r w:rsidRPr="003F5AF2">
        <w:t>Table</w:t>
      </w:r>
      <w:r w:rsidR="004915B2">
        <w:t xml:space="preserve"> 31</w:t>
      </w:r>
      <w:r w:rsidRPr="003F5AF2">
        <w:t xml:space="preserve">. </w:t>
      </w:r>
      <w:r w:rsidR="00687CEF" w:rsidRPr="003F5AF2">
        <w:t>ANCOVA Summary T</w:t>
      </w:r>
      <w:r w:rsidRPr="003F5AF2">
        <w:t>able for Issue Derogation (Diet)</w:t>
      </w:r>
      <w:bookmarkEnd w:id="124"/>
    </w:p>
    <w:tbl>
      <w:tblPr>
        <w:tblW w:w="7692"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055"/>
        <w:gridCol w:w="510"/>
        <w:gridCol w:w="1259"/>
        <w:gridCol w:w="825"/>
        <w:gridCol w:w="727"/>
        <w:gridCol w:w="1246"/>
        <w:gridCol w:w="1070"/>
      </w:tblGrid>
      <w:tr w:rsidR="004F7484" w:rsidRPr="003F5AF2" w14:paraId="195269F5" w14:textId="77777777" w:rsidTr="004F7484">
        <w:tc>
          <w:tcPr>
            <w:tcW w:w="2055"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7B4D3E1B" w14:textId="77777777" w:rsidR="004F7484" w:rsidRPr="003F5AF2" w:rsidRDefault="004F7484" w:rsidP="004F7484">
            <w:pPr>
              <w:spacing w:line="240" w:lineRule="auto"/>
              <w:rPr>
                <w:rFonts w:eastAsia="Calibri"/>
                <w:lang w:bidi="ar-SA"/>
              </w:rPr>
            </w:pPr>
            <w:r w:rsidRPr="003F5AF2">
              <w:rPr>
                <w:rFonts w:eastAsia="Calibri"/>
                <w:lang w:bidi="ar-SA"/>
              </w:rPr>
              <w:t>Source</w:t>
            </w:r>
          </w:p>
        </w:tc>
        <w:tc>
          <w:tcPr>
            <w:tcW w:w="510"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5D548725" w14:textId="77777777" w:rsidR="004F7484" w:rsidRPr="003F5AF2" w:rsidRDefault="004F7484" w:rsidP="004F7484">
            <w:pPr>
              <w:spacing w:line="240" w:lineRule="auto"/>
              <w:rPr>
                <w:rFonts w:eastAsia="Calibri"/>
                <w:i/>
                <w:lang w:bidi="ar-SA"/>
              </w:rPr>
            </w:pPr>
            <w:proofErr w:type="spellStart"/>
            <w:r w:rsidRPr="003F5AF2">
              <w:rPr>
                <w:rFonts w:eastAsia="Calibri"/>
                <w:i/>
                <w:lang w:bidi="ar-SA"/>
              </w:rPr>
              <w:t>df</w:t>
            </w:r>
            <w:proofErr w:type="spellEnd"/>
          </w:p>
        </w:tc>
        <w:tc>
          <w:tcPr>
            <w:tcW w:w="1259"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0ED181AB" w14:textId="77777777" w:rsidR="004F7484" w:rsidRPr="003F5AF2" w:rsidRDefault="004F7484" w:rsidP="004F7484">
            <w:pPr>
              <w:spacing w:line="240" w:lineRule="auto"/>
              <w:rPr>
                <w:rFonts w:eastAsia="Calibri"/>
                <w:i/>
                <w:lang w:bidi="ar-SA"/>
              </w:rPr>
            </w:pPr>
            <w:r w:rsidRPr="003F5AF2">
              <w:rPr>
                <w:rFonts w:eastAsia="Calibri"/>
                <w:i/>
                <w:lang w:bidi="ar-SA"/>
              </w:rPr>
              <w:t>MS</w:t>
            </w:r>
          </w:p>
        </w:tc>
        <w:tc>
          <w:tcPr>
            <w:tcW w:w="825"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16682DD4" w14:textId="77777777" w:rsidR="004F7484" w:rsidRPr="003F5AF2" w:rsidRDefault="004F7484" w:rsidP="004F7484">
            <w:pPr>
              <w:spacing w:line="240" w:lineRule="auto"/>
              <w:rPr>
                <w:rFonts w:eastAsia="Calibri"/>
                <w:i/>
                <w:lang w:bidi="ar-SA"/>
              </w:rPr>
            </w:pPr>
            <w:r w:rsidRPr="003F5AF2">
              <w:rPr>
                <w:rFonts w:eastAsia="Calibri"/>
                <w:i/>
                <w:lang w:bidi="ar-SA"/>
              </w:rPr>
              <w:t>F</w:t>
            </w:r>
          </w:p>
        </w:tc>
        <w:tc>
          <w:tcPr>
            <w:tcW w:w="727"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35B2D40A" w14:textId="77777777" w:rsidR="004F7484" w:rsidRPr="003F5AF2" w:rsidRDefault="004F7484" w:rsidP="004F7484">
            <w:pPr>
              <w:spacing w:line="240" w:lineRule="auto"/>
              <w:rPr>
                <w:rFonts w:eastAsia="Calibri"/>
                <w:i/>
                <w:lang w:bidi="ar-SA"/>
              </w:rPr>
            </w:pPr>
            <w:r w:rsidRPr="003F5AF2">
              <w:rPr>
                <w:rFonts w:eastAsia="Calibri"/>
                <w:i/>
                <w:lang w:bidi="ar-SA"/>
              </w:rPr>
              <w:t>p</w:t>
            </w:r>
          </w:p>
        </w:tc>
        <w:tc>
          <w:tcPr>
            <w:tcW w:w="1246"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287D5C0D" w14:textId="77777777" w:rsidR="004F7484" w:rsidRPr="003F5AF2" w:rsidRDefault="004F7484" w:rsidP="004F7484">
            <w:pPr>
              <w:spacing w:line="240" w:lineRule="auto"/>
              <w:rPr>
                <w:rFonts w:eastAsia="Calibri"/>
                <w:i/>
                <w:lang w:bidi="ar-SA"/>
              </w:rPr>
            </w:pPr>
            <w:r w:rsidRPr="003F5AF2">
              <w:rPr>
                <w:i/>
              </w:rPr>
              <w:t>η</w:t>
            </w:r>
            <w:r w:rsidRPr="003F5AF2">
              <w:rPr>
                <w:i/>
                <w:vertAlign w:val="superscript"/>
              </w:rPr>
              <w:t>2</w:t>
            </w:r>
            <w:r w:rsidRPr="003F5AF2">
              <w:rPr>
                <w:i/>
                <w:vertAlign w:val="subscript"/>
              </w:rPr>
              <w:t>part</w:t>
            </w:r>
          </w:p>
        </w:tc>
        <w:tc>
          <w:tcPr>
            <w:tcW w:w="1070" w:type="dxa"/>
            <w:tcBorders>
              <w:top w:val="single" w:sz="4" w:space="0" w:color="auto"/>
              <w:bottom w:val="single" w:sz="4" w:space="0" w:color="auto"/>
            </w:tcBorders>
            <w:shd w:val="clear" w:color="auto" w:fill="auto"/>
            <w:tcMar>
              <w:top w:w="0" w:type="dxa"/>
              <w:left w:w="75" w:type="dxa"/>
              <w:bottom w:w="0" w:type="dxa"/>
              <w:right w:w="75" w:type="dxa"/>
            </w:tcMar>
            <w:vAlign w:val="bottom"/>
            <w:hideMark/>
          </w:tcPr>
          <w:p w14:paraId="6C411F15" w14:textId="77777777" w:rsidR="004F7484" w:rsidRPr="003F5AF2" w:rsidRDefault="004F7484" w:rsidP="004F7484">
            <w:pPr>
              <w:spacing w:line="240" w:lineRule="auto"/>
              <w:rPr>
                <w:rFonts w:eastAsia="Calibri"/>
                <w:i/>
                <w:lang w:bidi="ar-SA"/>
              </w:rPr>
            </w:pPr>
            <w:r w:rsidRPr="003F5AF2">
              <w:rPr>
                <w:rFonts w:eastAsia="Calibri"/>
                <w:i/>
                <w:lang w:bidi="ar-SA"/>
              </w:rPr>
              <w:t>Observed Power</w:t>
            </w:r>
          </w:p>
        </w:tc>
      </w:tr>
      <w:tr w:rsidR="004F7484" w:rsidRPr="003F5AF2" w14:paraId="23F5FAF0" w14:textId="77777777" w:rsidTr="004F7484">
        <w:tc>
          <w:tcPr>
            <w:tcW w:w="2055" w:type="dxa"/>
            <w:tcBorders>
              <w:top w:val="single" w:sz="4" w:space="0" w:color="auto"/>
            </w:tcBorders>
            <w:shd w:val="clear" w:color="auto" w:fill="auto"/>
            <w:tcMar>
              <w:top w:w="0" w:type="dxa"/>
              <w:left w:w="75" w:type="dxa"/>
              <w:bottom w:w="0" w:type="dxa"/>
              <w:right w:w="75" w:type="dxa"/>
            </w:tcMar>
            <w:hideMark/>
          </w:tcPr>
          <w:p w14:paraId="09B7A344" w14:textId="77777777" w:rsidR="004F7484" w:rsidRPr="003F5AF2" w:rsidRDefault="004F7484" w:rsidP="004F7484">
            <w:pPr>
              <w:spacing w:line="240" w:lineRule="auto"/>
              <w:rPr>
                <w:rFonts w:eastAsia="Calibri"/>
                <w:lang w:bidi="ar-SA"/>
              </w:rPr>
            </w:pPr>
            <w:proofErr w:type="spellStart"/>
            <w:r w:rsidRPr="003F5AF2">
              <w:rPr>
                <w:rFonts w:eastAsia="Calibri"/>
                <w:lang w:bidi="ar-SA"/>
              </w:rPr>
              <w:t>Diet_Behavior</w:t>
            </w:r>
            <w:proofErr w:type="spellEnd"/>
          </w:p>
        </w:tc>
        <w:tc>
          <w:tcPr>
            <w:tcW w:w="510" w:type="dxa"/>
            <w:tcBorders>
              <w:top w:val="single" w:sz="4" w:space="0" w:color="auto"/>
            </w:tcBorders>
            <w:shd w:val="clear" w:color="auto" w:fill="auto"/>
            <w:tcMar>
              <w:top w:w="0" w:type="dxa"/>
              <w:left w:w="75" w:type="dxa"/>
              <w:bottom w:w="0" w:type="dxa"/>
              <w:right w:w="75" w:type="dxa"/>
            </w:tcMar>
            <w:hideMark/>
          </w:tcPr>
          <w:p w14:paraId="64FF1136"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259" w:type="dxa"/>
            <w:tcBorders>
              <w:top w:val="single" w:sz="4" w:space="0" w:color="auto"/>
            </w:tcBorders>
            <w:shd w:val="clear" w:color="auto" w:fill="auto"/>
            <w:tcMar>
              <w:top w:w="0" w:type="dxa"/>
              <w:left w:w="75" w:type="dxa"/>
              <w:bottom w:w="0" w:type="dxa"/>
              <w:right w:w="75" w:type="dxa"/>
            </w:tcMar>
            <w:hideMark/>
          </w:tcPr>
          <w:p w14:paraId="28443696" w14:textId="77777777" w:rsidR="004F7484" w:rsidRPr="003F5AF2" w:rsidRDefault="004F7484" w:rsidP="004F7484">
            <w:pPr>
              <w:spacing w:line="240" w:lineRule="auto"/>
              <w:rPr>
                <w:rFonts w:eastAsia="Calibri"/>
                <w:lang w:bidi="ar-SA"/>
              </w:rPr>
            </w:pPr>
            <w:r w:rsidRPr="003F5AF2">
              <w:rPr>
                <w:rFonts w:eastAsia="Calibri"/>
                <w:lang w:bidi="ar-SA"/>
              </w:rPr>
              <w:t>4.336</w:t>
            </w:r>
          </w:p>
        </w:tc>
        <w:tc>
          <w:tcPr>
            <w:tcW w:w="825" w:type="dxa"/>
            <w:tcBorders>
              <w:top w:val="single" w:sz="4" w:space="0" w:color="auto"/>
            </w:tcBorders>
            <w:shd w:val="clear" w:color="auto" w:fill="auto"/>
            <w:tcMar>
              <w:top w:w="0" w:type="dxa"/>
              <w:left w:w="75" w:type="dxa"/>
              <w:bottom w:w="0" w:type="dxa"/>
              <w:right w:w="75" w:type="dxa"/>
            </w:tcMar>
            <w:hideMark/>
          </w:tcPr>
          <w:p w14:paraId="5BEED688" w14:textId="77777777" w:rsidR="004F7484" w:rsidRPr="003F5AF2" w:rsidRDefault="004F7484" w:rsidP="004F7484">
            <w:pPr>
              <w:spacing w:line="240" w:lineRule="auto"/>
              <w:rPr>
                <w:rFonts w:eastAsia="Calibri"/>
                <w:lang w:bidi="ar-SA"/>
              </w:rPr>
            </w:pPr>
            <w:r w:rsidRPr="003F5AF2">
              <w:rPr>
                <w:rFonts w:eastAsia="Calibri"/>
                <w:lang w:bidi="ar-SA"/>
              </w:rPr>
              <w:t>1.488</w:t>
            </w:r>
          </w:p>
        </w:tc>
        <w:tc>
          <w:tcPr>
            <w:tcW w:w="727" w:type="dxa"/>
            <w:tcBorders>
              <w:top w:val="single" w:sz="4" w:space="0" w:color="auto"/>
            </w:tcBorders>
            <w:shd w:val="clear" w:color="auto" w:fill="auto"/>
            <w:tcMar>
              <w:top w:w="0" w:type="dxa"/>
              <w:left w:w="75" w:type="dxa"/>
              <w:bottom w:w="0" w:type="dxa"/>
              <w:right w:w="75" w:type="dxa"/>
            </w:tcMar>
            <w:hideMark/>
          </w:tcPr>
          <w:p w14:paraId="74A90887" w14:textId="77777777" w:rsidR="004F7484" w:rsidRPr="003F5AF2" w:rsidRDefault="004F7484" w:rsidP="004F7484">
            <w:pPr>
              <w:spacing w:line="240" w:lineRule="auto"/>
              <w:rPr>
                <w:rFonts w:eastAsia="Calibri"/>
                <w:lang w:bidi="ar-SA"/>
              </w:rPr>
            </w:pPr>
            <w:r w:rsidRPr="003F5AF2">
              <w:rPr>
                <w:rFonts w:eastAsia="Calibri"/>
                <w:lang w:bidi="ar-SA"/>
              </w:rPr>
              <w:t>.223</w:t>
            </w:r>
          </w:p>
        </w:tc>
        <w:tc>
          <w:tcPr>
            <w:tcW w:w="1246" w:type="dxa"/>
            <w:tcBorders>
              <w:top w:val="single" w:sz="4" w:space="0" w:color="auto"/>
            </w:tcBorders>
            <w:shd w:val="clear" w:color="auto" w:fill="auto"/>
            <w:tcMar>
              <w:top w:w="0" w:type="dxa"/>
              <w:left w:w="75" w:type="dxa"/>
              <w:bottom w:w="0" w:type="dxa"/>
              <w:right w:w="75" w:type="dxa"/>
            </w:tcMar>
            <w:hideMark/>
          </w:tcPr>
          <w:p w14:paraId="13B91D2E" w14:textId="77777777" w:rsidR="004F7484" w:rsidRPr="003F5AF2" w:rsidRDefault="004F7484" w:rsidP="004F7484">
            <w:pPr>
              <w:spacing w:line="240" w:lineRule="auto"/>
              <w:rPr>
                <w:rFonts w:eastAsia="Calibri"/>
                <w:lang w:bidi="ar-SA"/>
              </w:rPr>
            </w:pPr>
            <w:r w:rsidRPr="003F5AF2">
              <w:rPr>
                <w:rFonts w:eastAsia="Calibri"/>
                <w:lang w:bidi="ar-SA"/>
              </w:rPr>
              <w:t>.003</w:t>
            </w:r>
          </w:p>
        </w:tc>
        <w:tc>
          <w:tcPr>
            <w:tcW w:w="1070" w:type="dxa"/>
            <w:tcBorders>
              <w:top w:val="single" w:sz="4" w:space="0" w:color="auto"/>
            </w:tcBorders>
            <w:shd w:val="clear" w:color="auto" w:fill="auto"/>
            <w:tcMar>
              <w:top w:w="0" w:type="dxa"/>
              <w:left w:w="75" w:type="dxa"/>
              <w:bottom w:w="0" w:type="dxa"/>
              <w:right w:w="75" w:type="dxa"/>
            </w:tcMar>
            <w:hideMark/>
          </w:tcPr>
          <w:p w14:paraId="3FA1242F" w14:textId="77777777" w:rsidR="004F7484" w:rsidRPr="003F5AF2" w:rsidRDefault="004F7484" w:rsidP="004F7484">
            <w:pPr>
              <w:spacing w:line="240" w:lineRule="auto"/>
              <w:rPr>
                <w:rFonts w:eastAsia="Calibri"/>
                <w:lang w:bidi="ar-SA"/>
              </w:rPr>
            </w:pPr>
            <w:r w:rsidRPr="003F5AF2">
              <w:rPr>
                <w:rFonts w:eastAsia="Calibri"/>
                <w:lang w:bidi="ar-SA"/>
              </w:rPr>
              <w:t>.230</w:t>
            </w:r>
          </w:p>
        </w:tc>
      </w:tr>
      <w:tr w:rsidR="004F7484" w:rsidRPr="003F5AF2" w14:paraId="06E7FC22" w14:textId="77777777" w:rsidTr="004F7484">
        <w:tc>
          <w:tcPr>
            <w:tcW w:w="2055" w:type="dxa"/>
            <w:shd w:val="clear" w:color="auto" w:fill="auto"/>
            <w:tcMar>
              <w:top w:w="0" w:type="dxa"/>
              <w:left w:w="75" w:type="dxa"/>
              <w:bottom w:w="0" w:type="dxa"/>
              <w:right w:w="75" w:type="dxa"/>
            </w:tcMar>
            <w:hideMark/>
          </w:tcPr>
          <w:p w14:paraId="2EA89730" w14:textId="77777777" w:rsidR="004F7484" w:rsidRPr="003F5AF2" w:rsidRDefault="004F7484" w:rsidP="004F7484">
            <w:pPr>
              <w:spacing w:line="240" w:lineRule="auto"/>
              <w:rPr>
                <w:rFonts w:eastAsia="Calibri"/>
                <w:lang w:bidi="ar-SA"/>
              </w:rPr>
            </w:pPr>
            <w:r w:rsidRPr="003F5AF2">
              <w:rPr>
                <w:rFonts w:eastAsia="Calibri"/>
                <w:lang w:bidi="ar-SA"/>
              </w:rPr>
              <w:t>Threat</w:t>
            </w:r>
          </w:p>
        </w:tc>
        <w:tc>
          <w:tcPr>
            <w:tcW w:w="510" w:type="dxa"/>
            <w:shd w:val="clear" w:color="auto" w:fill="auto"/>
            <w:tcMar>
              <w:top w:w="0" w:type="dxa"/>
              <w:left w:w="75" w:type="dxa"/>
              <w:bottom w:w="0" w:type="dxa"/>
              <w:right w:w="75" w:type="dxa"/>
            </w:tcMar>
            <w:hideMark/>
          </w:tcPr>
          <w:p w14:paraId="14BCE9A7"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259" w:type="dxa"/>
            <w:shd w:val="clear" w:color="auto" w:fill="auto"/>
            <w:tcMar>
              <w:top w:w="0" w:type="dxa"/>
              <w:left w:w="75" w:type="dxa"/>
              <w:bottom w:w="0" w:type="dxa"/>
              <w:right w:w="75" w:type="dxa"/>
            </w:tcMar>
            <w:hideMark/>
          </w:tcPr>
          <w:p w14:paraId="2E5C5DA6" w14:textId="77777777" w:rsidR="004F7484" w:rsidRPr="003F5AF2" w:rsidRDefault="004F7484" w:rsidP="004F7484">
            <w:pPr>
              <w:spacing w:line="240" w:lineRule="auto"/>
              <w:rPr>
                <w:rFonts w:eastAsia="Calibri"/>
                <w:lang w:bidi="ar-SA"/>
              </w:rPr>
            </w:pPr>
            <w:r w:rsidRPr="003F5AF2">
              <w:rPr>
                <w:rFonts w:eastAsia="Calibri"/>
                <w:lang w:bidi="ar-SA"/>
              </w:rPr>
              <w:t>1.537</w:t>
            </w:r>
          </w:p>
        </w:tc>
        <w:tc>
          <w:tcPr>
            <w:tcW w:w="825" w:type="dxa"/>
            <w:shd w:val="clear" w:color="auto" w:fill="auto"/>
            <w:tcMar>
              <w:top w:w="0" w:type="dxa"/>
              <w:left w:w="75" w:type="dxa"/>
              <w:bottom w:w="0" w:type="dxa"/>
              <w:right w:w="75" w:type="dxa"/>
            </w:tcMar>
            <w:hideMark/>
          </w:tcPr>
          <w:p w14:paraId="288162B4" w14:textId="77777777" w:rsidR="004F7484" w:rsidRPr="003F5AF2" w:rsidRDefault="004F7484" w:rsidP="004F7484">
            <w:pPr>
              <w:spacing w:line="240" w:lineRule="auto"/>
              <w:rPr>
                <w:rFonts w:eastAsia="Calibri"/>
                <w:lang w:bidi="ar-SA"/>
              </w:rPr>
            </w:pPr>
            <w:r w:rsidRPr="003F5AF2">
              <w:rPr>
                <w:rFonts w:eastAsia="Calibri"/>
                <w:lang w:bidi="ar-SA"/>
              </w:rPr>
              <w:t>.527</w:t>
            </w:r>
          </w:p>
        </w:tc>
        <w:tc>
          <w:tcPr>
            <w:tcW w:w="727" w:type="dxa"/>
            <w:shd w:val="clear" w:color="auto" w:fill="auto"/>
            <w:tcMar>
              <w:top w:w="0" w:type="dxa"/>
              <w:left w:w="75" w:type="dxa"/>
              <w:bottom w:w="0" w:type="dxa"/>
              <w:right w:w="75" w:type="dxa"/>
            </w:tcMar>
            <w:hideMark/>
          </w:tcPr>
          <w:p w14:paraId="06B44C1D" w14:textId="77777777" w:rsidR="004F7484" w:rsidRPr="003F5AF2" w:rsidRDefault="004F7484" w:rsidP="004F7484">
            <w:pPr>
              <w:spacing w:line="240" w:lineRule="auto"/>
              <w:rPr>
                <w:rFonts w:eastAsia="Calibri"/>
                <w:lang w:bidi="ar-SA"/>
              </w:rPr>
            </w:pPr>
            <w:r w:rsidRPr="003F5AF2">
              <w:rPr>
                <w:rFonts w:eastAsia="Calibri"/>
                <w:lang w:bidi="ar-SA"/>
              </w:rPr>
              <w:t>.468</w:t>
            </w:r>
          </w:p>
        </w:tc>
        <w:tc>
          <w:tcPr>
            <w:tcW w:w="1246" w:type="dxa"/>
            <w:shd w:val="clear" w:color="auto" w:fill="auto"/>
            <w:tcMar>
              <w:top w:w="0" w:type="dxa"/>
              <w:left w:w="75" w:type="dxa"/>
              <w:bottom w:w="0" w:type="dxa"/>
              <w:right w:w="75" w:type="dxa"/>
            </w:tcMar>
            <w:hideMark/>
          </w:tcPr>
          <w:p w14:paraId="4DD8BB44" w14:textId="77777777" w:rsidR="004F7484" w:rsidRPr="003F5AF2" w:rsidRDefault="004F7484" w:rsidP="004F7484">
            <w:pPr>
              <w:spacing w:line="240" w:lineRule="auto"/>
              <w:rPr>
                <w:rFonts w:eastAsia="Calibri"/>
                <w:lang w:bidi="ar-SA"/>
              </w:rPr>
            </w:pPr>
            <w:r w:rsidRPr="003F5AF2">
              <w:rPr>
                <w:rFonts w:eastAsia="Calibri"/>
                <w:lang w:bidi="ar-SA"/>
              </w:rPr>
              <w:t>.001</w:t>
            </w:r>
          </w:p>
        </w:tc>
        <w:tc>
          <w:tcPr>
            <w:tcW w:w="1070" w:type="dxa"/>
            <w:shd w:val="clear" w:color="auto" w:fill="auto"/>
            <w:tcMar>
              <w:top w:w="0" w:type="dxa"/>
              <w:left w:w="75" w:type="dxa"/>
              <w:bottom w:w="0" w:type="dxa"/>
              <w:right w:w="75" w:type="dxa"/>
            </w:tcMar>
            <w:hideMark/>
          </w:tcPr>
          <w:p w14:paraId="0E950B87" w14:textId="77777777" w:rsidR="004F7484" w:rsidRPr="003F5AF2" w:rsidRDefault="004F7484" w:rsidP="004F7484">
            <w:pPr>
              <w:spacing w:line="240" w:lineRule="auto"/>
              <w:rPr>
                <w:rFonts w:eastAsia="Calibri"/>
                <w:lang w:bidi="ar-SA"/>
              </w:rPr>
            </w:pPr>
            <w:r w:rsidRPr="003F5AF2">
              <w:rPr>
                <w:rFonts w:eastAsia="Calibri"/>
                <w:lang w:bidi="ar-SA"/>
              </w:rPr>
              <w:t>.112</w:t>
            </w:r>
          </w:p>
        </w:tc>
      </w:tr>
      <w:tr w:rsidR="004F7484" w:rsidRPr="003F5AF2" w14:paraId="334F67B9" w14:textId="77777777" w:rsidTr="004F7484">
        <w:tc>
          <w:tcPr>
            <w:tcW w:w="2055" w:type="dxa"/>
            <w:shd w:val="clear" w:color="auto" w:fill="auto"/>
            <w:tcMar>
              <w:top w:w="0" w:type="dxa"/>
              <w:left w:w="75" w:type="dxa"/>
              <w:bottom w:w="0" w:type="dxa"/>
              <w:right w:w="75" w:type="dxa"/>
            </w:tcMar>
            <w:hideMark/>
          </w:tcPr>
          <w:p w14:paraId="0CC05FC6" w14:textId="77777777" w:rsidR="004F7484" w:rsidRPr="003F5AF2" w:rsidRDefault="004F7484" w:rsidP="004F7484">
            <w:pPr>
              <w:spacing w:line="240" w:lineRule="auto"/>
              <w:rPr>
                <w:rFonts w:eastAsia="Calibri"/>
                <w:lang w:bidi="ar-SA"/>
              </w:rPr>
            </w:pPr>
            <w:r w:rsidRPr="003F5AF2">
              <w:rPr>
                <w:rFonts w:eastAsia="Calibri"/>
                <w:lang w:bidi="ar-SA"/>
              </w:rPr>
              <w:t>Efficacy</w:t>
            </w:r>
          </w:p>
        </w:tc>
        <w:tc>
          <w:tcPr>
            <w:tcW w:w="510" w:type="dxa"/>
            <w:shd w:val="clear" w:color="auto" w:fill="auto"/>
            <w:tcMar>
              <w:top w:w="0" w:type="dxa"/>
              <w:left w:w="75" w:type="dxa"/>
              <w:bottom w:w="0" w:type="dxa"/>
              <w:right w:w="75" w:type="dxa"/>
            </w:tcMar>
            <w:hideMark/>
          </w:tcPr>
          <w:p w14:paraId="4B26E3FB"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259" w:type="dxa"/>
            <w:shd w:val="clear" w:color="auto" w:fill="auto"/>
            <w:tcMar>
              <w:top w:w="0" w:type="dxa"/>
              <w:left w:w="75" w:type="dxa"/>
              <w:bottom w:w="0" w:type="dxa"/>
              <w:right w:w="75" w:type="dxa"/>
            </w:tcMar>
            <w:hideMark/>
          </w:tcPr>
          <w:p w14:paraId="2E04DEBD" w14:textId="77777777" w:rsidR="004F7484" w:rsidRPr="003F5AF2" w:rsidRDefault="004F7484" w:rsidP="004F7484">
            <w:pPr>
              <w:spacing w:line="240" w:lineRule="auto"/>
              <w:rPr>
                <w:rFonts w:eastAsia="Calibri"/>
                <w:lang w:bidi="ar-SA"/>
              </w:rPr>
            </w:pPr>
            <w:r w:rsidRPr="003F5AF2">
              <w:rPr>
                <w:rFonts w:eastAsia="Calibri"/>
                <w:lang w:bidi="ar-SA"/>
              </w:rPr>
              <w:t>5.103</w:t>
            </w:r>
          </w:p>
        </w:tc>
        <w:tc>
          <w:tcPr>
            <w:tcW w:w="825" w:type="dxa"/>
            <w:shd w:val="clear" w:color="auto" w:fill="auto"/>
            <w:tcMar>
              <w:top w:w="0" w:type="dxa"/>
              <w:left w:w="75" w:type="dxa"/>
              <w:bottom w:w="0" w:type="dxa"/>
              <w:right w:w="75" w:type="dxa"/>
            </w:tcMar>
            <w:hideMark/>
          </w:tcPr>
          <w:p w14:paraId="0BE1C83D" w14:textId="77777777" w:rsidR="004F7484" w:rsidRPr="003F5AF2" w:rsidRDefault="004F7484" w:rsidP="004F7484">
            <w:pPr>
              <w:spacing w:line="240" w:lineRule="auto"/>
              <w:rPr>
                <w:rFonts w:eastAsia="Calibri"/>
                <w:lang w:bidi="ar-SA"/>
              </w:rPr>
            </w:pPr>
            <w:r w:rsidRPr="003F5AF2">
              <w:rPr>
                <w:rFonts w:eastAsia="Calibri"/>
                <w:lang w:bidi="ar-SA"/>
              </w:rPr>
              <w:t>1.752</w:t>
            </w:r>
          </w:p>
        </w:tc>
        <w:tc>
          <w:tcPr>
            <w:tcW w:w="727" w:type="dxa"/>
            <w:shd w:val="clear" w:color="auto" w:fill="auto"/>
            <w:tcMar>
              <w:top w:w="0" w:type="dxa"/>
              <w:left w:w="75" w:type="dxa"/>
              <w:bottom w:w="0" w:type="dxa"/>
              <w:right w:w="75" w:type="dxa"/>
            </w:tcMar>
            <w:hideMark/>
          </w:tcPr>
          <w:p w14:paraId="6FCB7BE3" w14:textId="77777777" w:rsidR="004F7484" w:rsidRPr="003F5AF2" w:rsidRDefault="004F7484" w:rsidP="004F7484">
            <w:pPr>
              <w:spacing w:line="240" w:lineRule="auto"/>
              <w:rPr>
                <w:rFonts w:eastAsia="Calibri"/>
                <w:lang w:bidi="ar-SA"/>
              </w:rPr>
            </w:pPr>
            <w:r w:rsidRPr="003F5AF2">
              <w:rPr>
                <w:rFonts w:eastAsia="Calibri"/>
                <w:lang w:bidi="ar-SA"/>
              </w:rPr>
              <w:t>.186</w:t>
            </w:r>
          </w:p>
        </w:tc>
        <w:tc>
          <w:tcPr>
            <w:tcW w:w="1246" w:type="dxa"/>
            <w:shd w:val="clear" w:color="auto" w:fill="auto"/>
            <w:tcMar>
              <w:top w:w="0" w:type="dxa"/>
              <w:left w:w="75" w:type="dxa"/>
              <w:bottom w:w="0" w:type="dxa"/>
              <w:right w:w="75" w:type="dxa"/>
            </w:tcMar>
            <w:hideMark/>
          </w:tcPr>
          <w:p w14:paraId="6C5CA85A" w14:textId="77777777" w:rsidR="004F7484" w:rsidRPr="003F5AF2" w:rsidRDefault="004F7484" w:rsidP="004F7484">
            <w:pPr>
              <w:spacing w:line="240" w:lineRule="auto"/>
              <w:rPr>
                <w:rFonts w:eastAsia="Calibri"/>
                <w:lang w:bidi="ar-SA"/>
              </w:rPr>
            </w:pPr>
            <w:r w:rsidRPr="003F5AF2">
              <w:rPr>
                <w:rFonts w:eastAsia="Calibri"/>
                <w:lang w:bidi="ar-SA"/>
              </w:rPr>
              <w:t>.004</w:t>
            </w:r>
          </w:p>
        </w:tc>
        <w:tc>
          <w:tcPr>
            <w:tcW w:w="1070" w:type="dxa"/>
            <w:shd w:val="clear" w:color="auto" w:fill="auto"/>
            <w:tcMar>
              <w:top w:w="0" w:type="dxa"/>
              <w:left w:w="75" w:type="dxa"/>
              <w:bottom w:w="0" w:type="dxa"/>
              <w:right w:w="75" w:type="dxa"/>
            </w:tcMar>
            <w:hideMark/>
          </w:tcPr>
          <w:p w14:paraId="39B36C52" w14:textId="77777777" w:rsidR="004F7484" w:rsidRPr="003F5AF2" w:rsidRDefault="004F7484" w:rsidP="004F7484">
            <w:pPr>
              <w:spacing w:line="240" w:lineRule="auto"/>
              <w:rPr>
                <w:rFonts w:eastAsia="Calibri"/>
                <w:lang w:bidi="ar-SA"/>
              </w:rPr>
            </w:pPr>
            <w:r w:rsidRPr="003F5AF2">
              <w:rPr>
                <w:rFonts w:eastAsia="Calibri"/>
                <w:lang w:bidi="ar-SA"/>
              </w:rPr>
              <w:t>.262</w:t>
            </w:r>
          </w:p>
        </w:tc>
      </w:tr>
      <w:tr w:rsidR="004F7484" w:rsidRPr="003F5AF2" w14:paraId="30CFB2D8" w14:textId="77777777" w:rsidTr="004F7484">
        <w:tc>
          <w:tcPr>
            <w:tcW w:w="2055" w:type="dxa"/>
            <w:shd w:val="clear" w:color="auto" w:fill="auto"/>
            <w:tcMar>
              <w:top w:w="0" w:type="dxa"/>
              <w:left w:w="75" w:type="dxa"/>
              <w:bottom w:w="0" w:type="dxa"/>
              <w:right w:w="75" w:type="dxa"/>
            </w:tcMar>
            <w:hideMark/>
          </w:tcPr>
          <w:p w14:paraId="084AE732" w14:textId="77777777" w:rsidR="004F7484" w:rsidRPr="003F5AF2" w:rsidRDefault="004F7484" w:rsidP="004F7484">
            <w:pPr>
              <w:spacing w:line="240" w:lineRule="auto"/>
              <w:rPr>
                <w:rFonts w:eastAsia="Calibri"/>
                <w:lang w:bidi="ar-SA"/>
              </w:rPr>
            </w:pPr>
            <w:r w:rsidRPr="003F5AF2">
              <w:rPr>
                <w:rFonts w:eastAsia="Calibri"/>
                <w:lang w:bidi="ar-SA"/>
              </w:rPr>
              <w:t>Threat * Efficacy</w:t>
            </w:r>
          </w:p>
        </w:tc>
        <w:tc>
          <w:tcPr>
            <w:tcW w:w="510" w:type="dxa"/>
            <w:shd w:val="clear" w:color="auto" w:fill="auto"/>
            <w:tcMar>
              <w:top w:w="0" w:type="dxa"/>
              <w:left w:w="75" w:type="dxa"/>
              <w:bottom w:w="0" w:type="dxa"/>
              <w:right w:w="75" w:type="dxa"/>
            </w:tcMar>
            <w:hideMark/>
          </w:tcPr>
          <w:p w14:paraId="3C942B7A"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259" w:type="dxa"/>
            <w:shd w:val="clear" w:color="auto" w:fill="auto"/>
            <w:tcMar>
              <w:top w:w="0" w:type="dxa"/>
              <w:left w:w="75" w:type="dxa"/>
              <w:bottom w:w="0" w:type="dxa"/>
              <w:right w:w="75" w:type="dxa"/>
            </w:tcMar>
            <w:hideMark/>
          </w:tcPr>
          <w:p w14:paraId="1B54B7A5" w14:textId="77777777" w:rsidR="004F7484" w:rsidRPr="003F5AF2" w:rsidRDefault="004F7484" w:rsidP="004F7484">
            <w:pPr>
              <w:spacing w:line="240" w:lineRule="auto"/>
              <w:rPr>
                <w:rFonts w:eastAsia="Calibri"/>
                <w:lang w:bidi="ar-SA"/>
              </w:rPr>
            </w:pPr>
            <w:r w:rsidRPr="003F5AF2">
              <w:rPr>
                <w:rFonts w:eastAsia="Calibri"/>
                <w:lang w:bidi="ar-SA"/>
              </w:rPr>
              <w:t>2.118</w:t>
            </w:r>
          </w:p>
        </w:tc>
        <w:tc>
          <w:tcPr>
            <w:tcW w:w="825" w:type="dxa"/>
            <w:shd w:val="clear" w:color="auto" w:fill="auto"/>
            <w:tcMar>
              <w:top w:w="0" w:type="dxa"/>
              <w:left w:w="75" w:type="dxa"/>
              <w:bottom w:w="0" w:type="dxa"/>
              <w:right w:w="75" w:type="dxa"/>
            </w:tcMar>
            <w:hideMark/>
          </w:tcPr>
          <w:p w14:paraId="1C1603FE" w14:textId="77777777" w:rsidR="004F7484" w:rsidRPr="003F5AF2" w:rsidRDefault="004F7484" w:rsidP="004F7484">
            <w:pPr>
              <w:spacing w:line="240" w:lineRule="auto"/>
              <w:rPr>
                <w:rFonts w:eastAsia="Calibri"/>
                <w:lang w:bidi="ar-SA"/>
              </w:rPr>
            </w:pPr>
            <w:r w:rsidRPr="003F5AF2">
              <w:rPr>
                <w:rFonts w:eastAsia="Calibri"/>
                <w:lang w:bidi="ar-SA"/>
              </w:rPr>
              <w:t>.727</w:t>
            </w:r>
          </w:p>
        </w:tc>
        <w:tc>
          <w:tcPr>
            <w:tcW w:w="727" w:type="dxa"/>
            <w:shd w:val="clear" w:color="auto" w:fill="auto"/>
            <w:tcMar>
              <w:top w:w="0" w:type="dxa"/>
              <w:left w:w="75" w:type="dxa"/>
              <w:bottom w:w="0" w:type="dxa"/>
              <w:right w:w="75" w:type="dxa"/>
            </w:tcMar>
            <w:hideMark/>
          </w:tcPr>
          <w:p w14:paraId="13A3F2F4" w14:textId="77777777" w:rsidR="004F7484" w:rsidRPr="003F5AF2" w:rsidRDefault="004F7484" w:rsidP="004F7484">
            <w:pPr>
              <w:spacing w:line="240" w:lineRule="auto"/>
              <w:rPr>
                <w:rFonts w:eastAsia="Calibri"/>
                <w:lang w:bidi="ar-SA"/>
              </w:rPr>
            </w:pPr>
            <w:r w:rsidRPr="003F5AF2">
              <w:rPr>
                <w:rFonts w:eastAsia="Calibri"/>
                <w:lang w:bidi="ar-SA"/>
              </w:rPr>
              <w:t>.394</w:t>
            </w:r>
          </w:p>
        </w:tc>
        <w:tc>
          <w:tcPr>
            <w:tcW w:w="1246" w:type="dxa"/>
            <w:shd w:val="clear" w:color="auto" w:fill="auto"/>
            <w:tcMar>
              <w:top w:w="0" w:type="dxa"/>
              <w:left w:w="75" w:type="dxa"/>
              <w:bottom w:w="0" w:type="dxa"/>
              <w:right w:w="75" w:type="dxa"/>
            </w:tcMar>
            <w:hideMark/>
          </w:tcPr>
          <w:p w14:paraId="13AC3FA7" w14:textId="77777777" w:rsidR="004F7484" w:rsidRPr="003F5AF2" w:rsidRDefault="004F7484" w:rsidP="004F7484">
            <w:pPr>
              <w:spacing w:line="240" w:lineRule="auto"/>
              <w:rPr>
                <w:rFonts w:eastAsia="Calibri"/>
                <w:lang w:bidi="ar-SA"/>
              </w:rPr>
            </w:pPr>
            <w:r w:rsidRPr="003F5AF2">
              <w:rPr>
                <w:rFonts w:eastAsia="Calibri"/>
                <w:lang w:bidi="ar-SA"/>
              </w:rPr>
              <w:t>.002</w:t>
            </w:r>
          </w:p>
        </w:tc>
        <w:tc>
          <w:tcPr>
            <w:tcW w:w="1070" w:type="dxa"/>
            <w:shd w:val="clear" w:color="auto" w:fill="auto"/>
            <w:tcMar>
              <w:top w:w="0" w:type="dxa"/>
              <w:left w:w="75" w:type="dxa"/>
              <w:bottom w:w="0" w:type="dxa"/>
              <w:right w:w="75" w:type="dxa"/>
            </w:tcMar>
            <w:hideMark/>
          </w:tcPr>
          <w:p w14:paraId="5212A84F" w14:textId="77777777" w:rsidR="004F7484" w:rsidRPr="003F5AF2" w:rsidRDefault="004F7484" w:rsidP="004F7484">
            <w:pPr>
              <w:spacing w:line="240" w:lineRule="auto"/>
              <w:rPr>
                <w:rFonts w:eastAsia="Calibri"/>
                <w:lang w:bidi="ar-SA"/>
              </w:rPr>
            </w:pPr>
            <w:r w:rsidRPr="003F5AF2">
              <w:rPr>
                <w:rFonts w:eastAsia="Calibri"/>
                <w:lang w:bidi="ar-SA"/>
              </w:rPr>
              <w:t>.136</w:t>
            </w:r>
          </w:p>
        </w:tc>
      </w:tr>
      <w:tr w:rsidR="004F7484" w:rsidRPr="003F5AF2" w14:paraId="06C80A95" w14:textId="77777777" w:rsidTr="004F7484">
        <w:tc>
          <w:tcPr>
            <w:tcW w:w="2055" w:type="dxa"/>
            <w:shd w:val="clear" w:color="auto" w:fill="auto"/>
            <w:tcMar>
              <w:top w:w="0" w:type="dxa"/>
              <w:left w:w="75" w:type="dxa"/>
              <w:bottom w:w="0" w:type="dxa"/>
              <w:right w:w="75" w:type="dxa"/>
            </w:tcMar>
            <w:hideMark/>
          </w:tcPr>
          <w:p w14:paraId="2B0CE1A3" w14:textId="77777777" w:rsidR="004F7484" w:rsidRPr="003F5AF2" w:rsidRDefault="004F7484" w:rsidP="004F7484">
            <w:pPr>
              <w:spacing w:line="240" w:lineRule="auto"/>
              <w:rPr>
                <w:rFonts w:eastAsia="Calibri"/>
                <w:lang w:bidi="ar-SA"/>
              </w:rPr>
            </w:pPr>
            <w:r w:rsidRPr="003F5AF2">
              <w:rPr>
                <w:rFonts w:eastAsia="Calibri"/>
                <w:lang w:bidi="ar-SA"/>
              </w:rPr>
              <w:t>Error</w:t>
            </w:r>
          </w:p>
        </w:tc>
        <w:tc>
          <w:tcPr>
            <w:tcW w:w="510" w:type="dxa"/>
            <w:shd w:val="clear" w:color="auto" w:fill="auto"/>
            <w:tcMar>
              <w:top w:w="0" w:type="dxa"/>
              <w:left w:w="75" w:type="dxa"/>
              <w:bottom w:w="0" w:type="dxa"/>
              <w:right w:w="75" w:type="dxa"/>
            </w:tcMar>
            <w:hideMark/>
          </w:tcPr>
          <w:p w14:paraId="2838E389" w14:textId="77777777" w:rsidR="004F7484" w:rsidRPr="003F5AF2" w:rsidRDefault="004F7484" w:rsidP="004F7484">
            <w:pPr>
              <w:spacing w:line="240" w:lineRule="auto"/>
              <w:rPr>
                <w:rFonts w:eastAsia="Calibri"/>
                <w:lang w:bidi="ar-SA"/>
              </w:rPr>
            </w:pPr>
            <w:r w:rsidRPr="003F5AF2">
              <w:rPr>
                <w:rFonts w:eastAsia="Calibri"/>
                <w:lang w:bidi="ar-SA"/>
              </w:rPr>
              <w:t>438</w:t>
            </w:r>
          </w:p>
        </w:tc>
        <w:tc>
          <w:tcPr>
            <w:tcW w:w="1259" w:type="dxa"/>
            <w:shd w:val="clear" w:color="auto" w:fill="auto"/>
            <w:tcMar>
              <w:top w:w="0" w:type="dxa"/>
              <w:left w:w="75" w:type="dxa"/>
              <w:bottom w:w="0" w:type="dxa"/>
              <w:right w:w="75" w:type="dxa"/>
            </w:tcMar>
            <w:hideMark/>
          </w:tcPr>
          <w:p w14:paraId="297DD6E3" w14:textId="77777777" w:rsidR="004F7484" w:rsidRPr="003F5AF2" w:rsidRDefault="004F7484" w:rsidP="004F7484">
            <w:pPr>
              <w:spacing w:line="240" w:lineRule="auto"/>
              <w:rPr>
                <w:rFonts w:eastAsia="Calibri"/>
                <w:lang w:bidi="ar-SA"/>
              </w:rPr>
            </w:pPr>
            <w:r w:rsidRPr="003F5AF2">
              <w:rPr>
                <w:rFonts w:eastAsia="Calibri"/>
                <w:lang w:bidi="ar-SA"/>
              </w:rPr>
              <w:t>2.914</w:t>
            </w:r>
          </w:p>
        </w:tc>
        <w:tc>
          <w:tcPr>
            <w:tcW w:w="825" w:type="dxa"/>
            <w:shd w:val="clear" w:color="auto" w:fill="auto"/>
            <w:tcMar>
              <w:top w:w="0" w:type="dxa"/>
              <w:left w:w="75" w:type="dxa"/>
              <w:bottom w:w="0" w:type="dxa"/>
              <w:right w:w="75" w:type="dxa"/>
            </w:tcMar>
            <w:vAlign w:val="center"/>
            <w:hideMark/>
          </w:tcPr>
          <w:p w14:paraId="5BA98D51" w14:textId="77777777" w:rsidR="004F7484" w:rsidRPr="003F5AF2" w:rsidRDefault="004F7484" w:rsidP="004F7484">
            <w:pPr>
              <w:spacing w:line="240" w:lineRule="auto"/>
              <w:rPr>
                <w:rFonts w:eastAsia="Calibri"/>
                <w:lang w:bidi="ar-SA"/>
              </w:rPr>
            </w:pPr>
          </w:p>
        </w:tc>
        <w:tc>
          <w:tcPr>
            <w:tcW w:w="727" w:type="dxa"/>
            <w:shd w:val="clear" w:color="auto" w:fill="auto"/>
            <w:tcMar>
              <w:top w:w="0" w:type="dxa"/>
              <w:left w:w="75" w:type="dxa"/>
              <w:bottom w:w="0" w:type="dxa"/>
              <w:right w:w="75" w:type="dxa"/>
            </w:tcMar>
            <w:vAlign w:val="center"/>
            <w:hideMark/>
          </w:tcPr>
          <w:p w14:paraId="129F47E0" w14:textId="77777777" w:rsidR="004F7484" w:rsidRPr="003F5AF2" w:rsidRDefault="004F7484" w:rsidP="004F7484">
            <w:pPr>
              <w:spacing w:line="240" w:lineRule="auto"/>
              <w:rPr>
                <w:rFonts w:eastAsia="Calibri"/>
                <w:lang w:bidi="ar-SA"/>
              </w:rPr>
            </w:pPr>
          </w:p>
        </w:tc>
        <w:tc>
          <w:tcPr>
            <w:tcW w:w="1246" w:type="dxa"/>
            <w:shd w:val="clear" w:color="auto" w:fill="auto"/>
            <w:tcMar>
              <w:top w:w="0" w:type="dxa"/>
              <w:left w:w="75" w:type="dxa"/>
              <w:bottom w:w="0" w:type="dxa"/>
              <w:right w:w="75" w:type="dxa"/>
            </w:tcMar>
            <w:vAlign w:val="center"/>
            <w:hideMark/>
          </w:tcPr>
          <w:p w14:paraId="039521FD" w14:textId="77777777" w:rsidR="004F7484" w:rsidRPr="003F5AF2" w:rsidRDefault="004F7484" w:rsidP="004F7484">
            <w:pPr>
              <w:spacing w:line="240" w:lineRule="auto"/>
              <w:rPr>
                <w:rFonts w:eastAsia="Calibri"/>
                <w:lang w:bidi="ar-SA"/>
              </w:rPr>
            </w:pPr>
          </w:p>
        </w:tc>
        <w:tc>
          <w:tcPr>
            <w:tcW w:w="1070" w:type="dxa"/>
            <w:shd w:val="clear" w:color="auto" w:fill="auto"/>
            <w:tcMar>
              <w:top w:w="0" w:type="dxa"/>
              <w:left w:w="75" w:type="dxa"/>
              <w:bottom w:w="0" w:type="dxa"/>
              <w:right w:w="75" w:type="dxa"/>
            </w:tcMar>
            <w:vAlign w:val="center"/>
            <w:hideMark/>
          </w:tcPr>
          <w:p w14:paraId="0B459093" w14:textId="77777777" w:rsidR="004F7484" w:rsidRPr="003F5AF2" w:rsidRDefault="004F7484" w:rsidP="004F7484">
            <w:pPr>
              <w:spacing w:line="240" w:lineRule="auto"/>
              <w:rPr>
                <w:rFonts w:eastAsia="Calibri"/>
                <w:lang w:bidi="ar-SA"/>
              </w:rPr>
            </w:pPr>
          </w:p>
        </w:tc>
      </w:tr>
      <w:tr w:rsidR="004F7484" w:rsidRPr="003F5AF2" w14:paraId="7D5C9063" w14:textId="77777777" w:rsidTr="004F7484">
        <w:tc>
          <w:tcPr>
            <w:tcW w:w="2055" w:type="dxa"/>
            <w:shd w:val="clear" w:color="auto" w:fill="auto"/>
            <w:tcMar>
              <w:top w:w="0" w:type="dxa"/>
              <w:left w:w="75" w:type="dxa"/>
              <w:bottom w:w="0" w:type="dxa"/>
              <w:right w:w="75" w:type="dxa"/>
            </w:tcMar>
            <w:hideMark/>
          </w:tcPr>
          <w:p w14:paraId="434AABED" w14:textId="77777777" w:rsidR="004F7484" w:rsidRPr="003F5AF2" w:rsidRDefault="004F7484" w:rsidP="004F7484">
            <w:pPr>
              <w:spacing w:line="240" w:lineRule="auto"/>
              <w:rPr>
                <w:rFonts w:eastAsia="Calibri"/>
                <w:lang w:bidi="ar-SA"/>
              </w:rPr>
            </w:pPr>
            <w:r w:rsidRPr="003F5AF2">
              <w:rPr>
                <w:rFonts w:eastAsia="Calibri"/>
                <w:lang w:bidi="ar-SA"/>
              </w:rPr>
              <w:t>Total</w:t>
            </w:r>
          </w:p>
        </w:tc>
        <w:tc>
          <w:tcPr>
            <w:tcW w:w="510" w:type="dxa"/>
            <w:shd w:val="clear" w:color="auto" w:fill="auto"/>
            <w:tcMar>
              <w:top w:w="0" w:type="dxa"/>
              <w:left w:w="75" w:type="dxa"/>
              <w:bottom w:w="0" w:type="dxa"/>
              <w:right w:w="75" w:type="dxa"/>
            </w:tcMar>
            <w:hideMark/>
          </w:tcPr>
          <w:p w14:paraId="22B28CF9" w14:textId="77777777" w:rsidR="004F7484" w:rsidRPr="003F5AF2" w:rsidRDefault="004F7484" w:rsidP="004F7484">
            <w:pPr>
              <w:spacing w:line="240" w:lineRule="auto"/>
              <w:rPr>
                <w:rFonts w:eastAsia="Calibri"/>
                <w:lang w:bidi="ar-SA"/>
              </w:rPr>
            </w:pPr>
            <w:r w:rsidRPr="003F5AF2">
              <w:rPr>
                <w:rFonts w:eastAsia="Calibri"/>
                <w:lang w:bidi="ar-SA"/>
              </w:rPr>
              <w:t>443</w:t>
            </w:r>
          </w:p>
        </w:tc>
        <w:tc>
          <w:tcPr>
            <w:tcW w:w="1259" w:type="dxa"/>
            <w:shd w:val="clear" w:color="auto" w:fill="auto"/>
            <w:tcMar>
              <w:top w:w="0" w:type="dxa"/>
              <w:left w:w="75" w:type="dxa"/>
              <w:bottom w:w="0" w:type="dxa"/>
              <w:right w:w="75" w:type="dxa"/>
            </w:tcMar>
            <w:vAlign w:val="center"/>
            <w:hideMark/>
          </w:tcPr>
          <w:p w14:paraId="36D6F92F" w14:textId="77777777" w:rsidR="004F7484" w:rsidRPr="003F5AF2" w:rsidRDefault="004F7484" w:rsidP="004F7484">
            <w:pPr>
              <w:spacing w:line="240" w:lineRule="auto"/>
              <w:rPr>
                <w:rFonts w:eastAsia="Calibri"/>
                <w:lang w:bidi="ar-SA"/>
              </w:rPr>
            </w:pPr>
          </w:p>
        </w:tc>
        <w:tc>
          <w:tcPr>
            <w:tcW w:w="825" w:type="dxa"/>
            <w:shd w:val="clear" w:color="auto" w:fill="auto"/>
            <w:tcMar>
              <w:top w:w="0" w:type="dxa"/>
              <w:left w:w="75" w:type="dxa"/>
              <w:bottom w:w="0" w:type="dxa"/>
              <w:right w:w="75" w:type="dxa"/>
            </w:tcMar>
            <w:vAlign w:val="center"/>
            <w:hideMark/>
          </w:tcPr>
          <w:p w14:paraId="702259E9" w14:textId="77777777" w:rsidR="004F7484" w:rsidRPr="003F5AF2" w:rsidRDefault="004F7484" w:rsidP="004F7484">
            <w:pPr>
              <w:spacing w:line="240" w:lineRule="auto"/>
              <w:rPr>
                <w:rFonts w:eastAsia="Calibri"/>
                <w:lang w:bidi="ar-SA"/>
              </w:rPr>
            </w:pPr>
          </w:p>
        </w:tc>
        <w:tc>
          <w:tcPr>
            <w:tcW w:w="727" w:type="dxa"/>
            <w:shd w:val="clear" w:color="auto" w:fill="auto"/>
            <w:tcMar>
              <w:top w:w="0" w:type="dxa"/>
              <w:left w:w="75" w:type="dxa"/>
              <w:bottom w:w="0" w:type="dxa"/>
              <w:right w:w="75" w:type="dxa"/>
            </w:tcMar>
            <w:vAlign w:val="center"/>
            <w:hideMark/>
          </w:tcPr>
          <w:p w14:paraId="70E037AD" w14:textId="77777777" w:rsidR="004F7484" w:rsidRPr="003F5AF2" w:rsidRDefault="004F7484" w:rsidP="004F7484">
            <w:pPr>
              <w:spacing w:line="240" w:lineRule="auto"/>
              <w:rPr>
                <w:rFonts w:eastAsia="Calibri"/>
                <w:lang w:bidi="ar-SA"/>
              </w:rPr>
            </w:pPr>
          </w:p>
        </w:tc>
        <w:tc>
          <w:tcPr>
            <w:tcW w:w="1246" w:type="dxa"/>
            <w:shd w:val="clear" w:color="auto" w:fill="auto"/>
            <w:tcMar>
              <w:top w:w="0" w:type="dxa"/>
              <w:left w:w="75" w:type="dxa"/>
              <w:bottom w:w="0" w:type="dxa"/>
              <w:right w:w="75" w:type="dxa"/>
            </w:tcMar>
            <w:vAlign w:val="center"/>
            <w:hideMark/>
          </w:tcPr>
          <w:p w14:paraId="64C4E7C0" w14:textId="77777777" w:rsidR="004F7484" w:rsidRPr="003F5AF2" w:rsidRDefault="004F7484" w:rsidP="004F7484">
            <w:pPr>
              <w:spacing w:line="240" w:lineRule="auto"/>
              <w:rPr>
                <w:rFonts w:eastAsia="Calibri"/>
                <w:lang w:bidi="ar-SA"/>
              </w:rPr>
            </w:pPr>
          </w:p>
        </w:tc>
        <w:tc>
          <w:tcPr>
            <w:tcW w:w="1070" w:type="dxa"/>
            <w:shd w:val="clear" w:color="auto" w:fill="auto"/>
            <w:tcMar>
              <w:top w:w="0" w:type="dxa"/>
              <w:left w:w="75" w:type="dxa"/>
              <w:bottom w:w="0" w:type="dxa"/>
              <w:right w:w="75" w:type="dxa"/>
            </w:tcMar>
            <w:vAlign w:val="center"/>
            <w:hideMark/>
          </w:tcPr>
          <w:p w14:paraId="70FB8CFC" w14:textId="77777777" w:rsidR="004F7484" w:rsidRPr="003F5AF2" w:rsidRDefault="004F7484" w:rsidP="004F7484">
            <w:pPr>
              <w:spacing w:line="240" w:lineRule="auto"/>
              <w:rPr>
                <w:rFonts w:eastAsia="Calibri"/>
                <w:lang w:bidi="ar-SA"/>
              </w:rPr>
            </w:pPr>
          </w:p>
        </w:tc>
      </w:tr>
      <w:tr w:rsidR="004F7484" w:rsidRPr="003F5AF2" w14:paraId="44A5519F" w14:textId="77777777" w:rsidTr="004F7484">
        <w:tc>
          <w:tcPr>
            <w:tcW w:w="2055" w:type="dxa"/>
            <w:shd w:val="clear" w:color="auto" w:fill="auto"/>
            <w:tcMar>
              <w:top w:w="0" w:type="dxa"/>
              <w:left w:w="75" w:type="dxa"/>
              <w:bottom w:w="0" w:type="dxa"/>
              <w:right w:w="75" w:type="dxa"/>
            </w:tcMar>
            <w:hideMark/>
          </w:tcPr>
          <w:p w14:paraId="631C1515" w14:textId="77777777" w:rsidR="004F7484" w:rsidRPr="003F5AF2" w:rsidRDefault="004F7484" w:rsidP="004F7484">
            <w:pPr>
              <w:spacing w:line="240" w:lineRule="auto"/>
              <w:rPr>
                <w:rFonts w:eastAsia="Calibri"/>
                <w:lang w:bidi="ar-SA"/>
              </w:rPr>
            </w:pPr>
            <w:r w:rsidRPr="003F5AF2">
              <w:rPr>
                <w:rFonts w:eastAsia="Calibri"/>
                <w:lang w:bidi="ar-SA"/>
              </w:rPr>
              <w:t>Corrected Total</w:t>
            </w:r>
          </w:p>
        </w:tc>
        <w:tc>
          <w:tcPr>
            <w:tcW w:w="510" w:type="dxa"/>
            <w:shd w:val="clear" w:color="auto" w:fill="auto"/>
            <w:tcMar>
              <w:top w:w="0" w:type="dxa"/>
              <w:left w:w="75" w:type="dxa"/>
              <w:bottom w:w="0" w:type="dxa"/>
              <w:right w:w="75" w:type="dxa"/>
            </w:tcMar>
            <w:hideMark/>
          </w:tcPr>
          <w:p w14:paraId="4761AEDB" w14:textId="77777777" w:rsidR="004F7484" w:rsidRPr="003F5AF2" w:rsidRDefault="004F7484" w:rsidP="004F7484">
            <w:pPr>
              <w:spacing w:line="240" w:lineRule="auto"/>
              <w:rPr>
                <w:rFonts w:eastAsia="Calibri"/>
                <w:lang w:bidi="ar-SA"/>
              </w:rPr>
            </w:pPr>
            <w:r w:rsidRPr="003F5AF2">
              <w:rPr>
                <w:rFonts w:eastAsia="Calibri"/>
                <w:lang w:bidi="ar-SA"/>
              </w:rPr>
              <w:t>442</w:t>
            </w:r>
          </w:p>
        </w:tc>
        <w:tc>
          <w:tcPr>
            <w:tcW w:w="1259" w:type="dxa"/>
            <w:shd w:val="clear" w:color="auto" w:fill="auto"/>
            <w:tcMar>
              <w:top w:w="0" w:type="dxa"/>
              <w:left w:w="75" w:type="dxa"/>
              <w:bottom w:w="0" w:type="dxa"/>
              <w:right w:w="75" w:type="dxa"/>
            </w:tcMar>
            <w:vAlign w:val="center"/>
            <w:hideMark/>
          </w:tcPr>
          <w:p w14:paraId="097DD470" w14:textId="77777777" w:rsidR="004F7484" w:rsidRPr="003F5AF2" w:rsidRDefault="004F7484" w:rsidP="004F7484">
            <w:pPr>
              <w:spacing w:line="240" w:lineRule="auto"/>
              <w:rPr>
                <w:rFonts w:eastAsia="Calibri"/>
                <w:lang w:bidi="ar-SA"/>
              </w:rPr>
            </w:pPr>
          </w:p>
        </w:tc>
        <w:tc>
          <w:tcPr>
            <w:tcW w:w="825" w:type="dxa"/>
            <w:shd w:val="clear" w:color="auto" w:fill="auto"/>
            <w:tcMar>
              <w:top w:w="0" w:type="dxa"/>
              <w:left w:w="75" w:type="dxa"/>
              <w:bottom w:w="0" w:type="dxa"/>
              <w:right w:w="75" w:type="dxa"/>
            </w:tcMar>
            <w:vAlign w:val="center"/>
            <w:hideMark/>
          </w:tcPr>
          <w:p w14:paraId="3B4B8E1A" w14:textId="77777777" w:rsidR="004F7484" w:rsidRPr="003F5AF2" w:rsidRDefault="004F7484" w:rsidP="004F7484">
            <w:pPr>
              <w:spacing w:line="240" w:lineRule="auto"/>
              <w:rPr>
                <w:rFonts w:eastAsia="Calibri"/>
                <w:lang w:bidi="ar-SA"/>
              </w:rPr>
            </w:pPr>
          </w:p>
        </w:tc>
        <w:tc>
          <w:tcPr>
            <w:tcW w:w="727" w:type="dxa"/>
            <w:shd w:val="clear" w:color="auto" w:fill="auto"/>
            <w:tcMar>
              <w:top w:w="0" w:type="dxa"/>
              <w:left w:w="75" w:type="dxa"/>
              <w:bottom w:w="0" w:type="dxa"/>
              <w:right w:w="75" w:type="dxa"/>
            </w:tcMar>
            <w:vAlign w:val="center"/>
            <w:hideMark/>
          </w:tcPr>
          <w:p w14:paraId="5C9744E0" w14:textId="77777777" w:rsidR="004F7484" w:rsidRPr="003F5AF2" w:rsidRDefault="004F7484" w:rsidP="004F7484">
            <w:pPr>
              <w:spacing w:line="240" w:lineRule="auto"/>
              <w:rPr>
                <w:rFonts w:eastAsia="Calibri"/>
                <w:lang w:bidi="ar-SA"/>
              </w:rPr>
            </w:pPr>
          </w:p>
        </w:tc>
        <w:tc>
          <w:tcPr>
            <w:tcW w:w="1246" w:type="dxa"/>
            <w:shd w:val="clear" w:color="auto" w:fill="auto"/>
            <w:tcMar>
              <w:top w:w="0" w:type="dxa"/>
              <w:left w:w="75" w:type="dxa"/>
              <w:bottom w:w="0" w:type="dxa"/>
              <w:right w:w="75" w:type="dxa"/>
            </w:tcMar>
            <w:vAlign w:val="center"/>
            <w:hideMark/>
          </w:tcPr>
          <w:p w14:paraId="323A1F84" w14:textId="77777777" w:rsidR="004F7484" w:rsidRPr="003F5AF2" w:rsidRDefault="004F7484" w:rsidP="004F7484">
            <w:pPr>
              <w:spacing w:line="240" w:lineRule="auto"/>
              <w:rPr>
                <w:rFonts w:eastAsia="Calibri"/>
                <w:lang w:bidi="ar-SA"/>
              </w:rPr>
            </w:pPr>
          </w:p>
        </w:tc>
        <w:tc>
          <w:tcPr>
            <w:tcW w:w="1070" w:type="dxa"/>
            <w:shd w:val="clear" w:color="auto" w:fill="auto"/>
            <w:tcMar>
              <w:top w:w="0" w:type="dxa"/>
              <w:left w:w="75" w:type="dxa"/>
              <w:bottom w:w="0" w:type="dxa"/>
              <w:right w:w="75" w:type="dxa"/>
            </w:tcMar>
            <w:vAlign w:val="center"/>
            <w:hideMark/>
          </w:tcPr>
          <w:p w14:paraId="7AD7D222" w14:textId="77777777" w:rsidR="004F7484" w:rsidRPr="003F5AF2" w:rsidRDefault="004F7484" w:rsidP="004F7484">
            <w:pPr>
              <w:spacing w:line="240" w:lineRule="auto"/>
              <w:rPr>
                <w:rFonts w:eastAsia="Calibri"/>
                <w:lang w:bidi="ar-SA"/>
              </w:rPr>
            </w:pPr>
          </w:p>
        </w:tc>
      </w:tr>
    </w:tbl>
    <w:p w14:paraId="15391090"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.010 (</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.001).</w:t>
      </w:r>
    </w:p>
    <w:p w14:paraId="57851A1C" w14:textId="1FE0B750" w:rsidR="002377DE" w:rsidRDefault="004F7484" w:rsidP="004915B2">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0AE52BD7" w14:textId="77777777" w:rsidR="004915B2" w:rsidRDefault="004915B2" w:rsidP="004915B2">
      <w:pPr>
        <w:spacing w:line="240" w:lineRule="auto"/>
        <w:rPr>
          <w:rFonts w:eastAsia="Calibri"/>
          <w:lang w:bidi="ar-SA"/>
        </w:rPr>
      </w:pPr>
    </w:p>
    <w:p w14:paraId="7AB4BDD6" w14:textId="77777777" w:rsidR="004915B2" w:rsidRPr="004915B2" w:rsidRDefault="004915B2" w:rsidP="004915B2">
      <w:pPr>
        <w:spacing w:line="240" w:lineRule="auto"/>
        <w:rPr>
          <w:rFonts w:eastAsia="Calibri"/>
          <w:lang w:bidi="ar-SA"/>
        </w:rPr>
      </w:pPr>
    </w:p>
    <w:p w14:paraId="3C716890" w14:textId="729C4948" w:rsidR="002377DE" w:rsidRPr="003F5AF2" w:rsidRDefault="002377DE" w:rsidP="002377DE">
      <w:pPr>
        <w:pStyle w:val="Caption"/>
        <w:keepNext/>
      </w:pPr>
      <w:bookmarkStart w:id="125" w:name="_Toc520840138"/>
      <w:r w:rsidRPr="003F5AF2">
        <w:t>Table</w:t>
      </w:r>
      <w:r w:rsidR="004915B2">
        <w:t xml:space="preserve"> 32</w:t>
      </w:r>
      <w:r w:rsidRPr="003F5AF2">
        <w:t xml:space="preserve">. </w:t>
      </w:r>
      <w:r w:rsidR="00687CEF" w:rsidRPr="003F5AF2">
        <w:t>ANCOVA Summary T</w:t>
      </w:r>
      <w:r w:rsidRPr="003F5AF2">
        <w:t>able for Perceived Manipulation (Diet)</w:t>
      </w:r>
      <w:bookmarkEnd w:id="125"/>
    </w:p>
    <w:tbl>
      <w:tblPr>
        <w:tblW w:w="787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022"/>
        <w:gridCol w:w="972"/>
        <w:gridCol w:w="1494"/>
        <w:gridCol w:w="810"/>
        <w:gridCol w:w="570"/>
        <w:gridCol w:w="937"/>
        <w:gridCol w:w="1070"/>
      </w:tblGrid>
      <w:tr w:rsidR="004F7484" w:rsidRPr="003F5AF2" w14:paraId="7B256917" w14:textId="77777777" w:rsidTr="004F7484">
        <w:tc>
          <w:tcPr>
            <w:tcW w:w="2022"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05B640FC" w14:textId="77777777" w:rsidR="004F7484" w:rsidRPr="003F5AF2" w:rsidRDefault="004F7484" w:rsidP="004F7484">
            <w:pPr>
              <w:spacing w:line="240" w:lineRule="auto"/>
              <w:rPr>
                <w:rFonts w:eastAsia="Calibri"/>
                <w:lang w:bidi="ar-SA"/>
              </w:rPr>
            </w:pPr>
            <w:r w:rsidRPr="003F5AF2">
              <w:rPr>
                <w:rFonts w:eastAsia="Calibri"/>
                <w:lang w:bidi="ar-SA"/>
              </w:rPr>
              <w:t>Source</w:t>
            </w:r>
          </w:p>
        </w:tc>
        <w:tc>
          <w:tcPr>
            <w:tcW w:w="972"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3BE7A81D" w14:textId="77777777" w:rsidR="004F7484" w:rsidRPr="003F5AF2" w:rsidRDefault="004F7484" w:rsidP="004F7484">
            <w:pPr>
              <w:spacing w:line="240" w:lineRule="auto"/>
              <w:rPr>
                <w:rFonts w:eastAsia="Calibri"/>
                <w:i/>
                <w:lang w:bidi="ar-SA"/>
              </w:rPr>
            </w:pPr>
            <w:proofErr w:type="spellStart"/>
            <w:r w:rsidRPr="003F5AF2">
              <w:rPr>
                <w:rFonts w:eastAsia="Calibri"/>
                <w:i/>
                <w:lang w:bidi="ar-SA"/>
              </w:rPr>
              <w:t>df</w:t>
            </w:r>
            <w:proofErr w:type="spellEnd"/>
          </w:p>
        </w:tc>
        <w:tc>
          <w:tcPr>
            <w:tcW w:w="1494"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41292C96" w14:textId="77777777" w:rsidR="004F7484" w:rsidRPr="003F5AF2" w:rsidRDefault="004F7484" w:rsidP="004F7484">
            <w:pPr>
              <w:spacing w:line="240" w:lineRule="auto"/>
              <w:rPr>
                <w:rFonts w:eastAsia="Calibri"/>
                <w:i/>
                <w:lang w:bidi="ar-SA"/>
              </w:rPr>
            </w:pPr>
            <w:r w:rsidRPr="003F5AF2">
              <w:rPr>
                <w:rFonts w:eastAsia="Calibri"/>
                <w:i/>
                <w:lang w:bidi="ar-SA"/>
              </w:rPr>
              <w:t>MS</w:t>
            </w:r>
          </w:p>
        </w:tc>
        <w:tc>
          <w:tcPr>
            <w:tcW w:w="81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3A05E57" w14:textId="77777777" w:rsidR="004F7484" w:rsidRPr="003F5AF2" w:rsidRDefault="004F7484" w:rsidP="004F7484">
            <w:pPr>
              <w:spacing w:line="240" w:lineRule="auto"/>
              <w:rPr>
                <w:rFonts w:eastAsia="Calibri"/>
                <w:i/>
                <w:lang w:bidi="ar-SA"/>
              </w:rPr>
            </w:pPr>
            <w:r w:rsidRPr="003F5AF2">
              <w:rPr>
                <w:rFonts w:eastAsia="Calibri"/>
                <w:i/>
                <w:lang w:bidi="ar-SA"/>
              </w:rPr>
              <w:t>F</w:t>
            </w:r>
          </w:p>
        </w:tc>
        <w:tc>
          <w:tcPr>
            <w:tcW w:w="57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1A50265F" w14:textId="77777777" w:rsidR="004F7484" w:rsidRPr="003F5AF2" w:rsidRDefault="004F7484" w:rsidP="004F7484">
            <w:pPr>
              <w:spacing w:line="240" w:lineRule="auto"/>
              <w:rPr>
                <w:rFonts w:eastAsia="Calibri"/>
                <w:i/>
                <w:lang w:bidi="ar-SA"/>
              </w:rPr>
            </w:pPr>
            <w:r w:rsidRPr="003F5AF2">
              <w:rPr>
                <w:rFonts w:eastAsia="Calibri"/>
                <w:i/>
                <w:lang w:bidi="ar-SA"/>
              </w:rPr>
              <w:t>p</w:t>
            </w:r>
          </w:p>
        </w:tc>
        <w:tc>
          <w:tcPr>
            <w:tcW w:w="937"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0FDCBA2B" w14:textId="77777777" w:rsidR="004F7484" w:rsidRPr="003F5AF2" w:rsidRDefault="004F7484" w:rsidP="004F7484">
            <w:pPr>
              <w:spacing w:line="240" w:lineRule="auto"/>
              <w:rPr>
                <w:rFonts w:eastAsia="Calibri"/>
                <w:i/>
                <w:lang w:bidi="ar-SA"/>
              </w:rPr>
            </w:pPr>
            <w:r w:rsidRPr="003F5AF2">
              <w:rPr>
                <w:i/>
              </w:rPr>
              <w:t>η</w:t>
            </w:r>
            <w:r w:rsidRPr="003F5AF2">
              <w:rPr>
                <w:i/>
                <w:vertAlign w:val="superscript"/>
              </w:rPr>
              <w:t>2</w:t>
            </w:r>
            <w:r w:rsidRPr="003F5AF2">
              <w:rPr>
                <w:i/>
                <w:vertAlign w:val="subscript"/>
              </w:rPr>
              <w:t>part</w:t>
            </w:r>
          </w:p>
        </w:tc>
        <w:tc>
          <w:tcPr>
            <w:tcW w:w="107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21DECB2E" w14:textId="77777777" w:rsidR="004F7484" w:rsidRPr="003F5AF2" w:rsidRDefault="004F7484" w:rsidP="004F7484">
            <w:pPr>
              <w:spacing w:line="240" w:lineRule="auto"/>
              <w:rPr>
                <w:rFonts w:eastAsia="Calibri"/>
                <w:i/>
                <w:lang w:bidi="ar-SA"/>
              </w:rPr>
            </w:pPr>
            <w:r w:rsidRPr="003F5AF2">
              <w:rPr>
                <w:rFonts w:eastAsia="Calibri"/>
                <w:i/>
                <w:lang w:bidi="ar-SA"/>
              </w:rPr>
              <w:t>Observed Power</w:t>
            </w:r>
          </w:p>
        </w:tc>
      </w:tr>
      <w:tr w:rsidR="004F7484" w:rsidRPr="003F5AF2" w14:paraId="3B966373" w14:textId="77777777" w:rsidTr="004F7484">
        <w:tc>
          <w:tcPr>
            <w:tcW w:w="2022" w:type="dxa"/>
            <w:tcBorders>
              <w:top w:val="single" w:sz="4" w:space="0" w:color="auto"/>
            </w:tcBorders>
            <w:shd w:val="clear" w:color="auto" w:fill="FFFFFF"/>
            <w:tcMar>
              <w:top w:w="0" w:type="dxa"/>
              <w:left w:w="75" w:type="dxa"/>
              <w:bottom w:w="0" w:type="dxa"/>
              <w:right w:w="75" w:type="dxa"/>
            </w:tcMar>
            <w:hideMark/>
          </w:tcPr>
          <w:p w14:paraId="653D9F33" w14:textId="77777777" w:rsidR="004F7484" w:rsidRPr="003F5AF2" w:rsidRDefault="004F7484" w:rsidP="004F7484">
            <w:pPr>
              <w:spacing w:line="240" w:lineRule="auto"/>
              <w:rPr>
                <w:rFonts w:eastAsia="Calibri"/>
                <w:lang w:bidi="ar-SA"/>
              </w:rPr>
            </w:pPr>
            <w:proofErr w:type="spellStart"/>
            <w:r w:rsidRPr="003F5AF2">
              <w:rPr>
                <w:rFonts w:eastAsia="Calibri"/>
                <w:lang w:bidi="ar-SA"/>
              </w:rPr>
              <w:t>Diet_Behavior</w:t>
            </w:r>
            <w:proofErr w:type="spellEnd"/>
          </w:p>
        </w:tc>
        <w:tc>
          <w:tcPr>
            <w:tcW w:w="972" w:type="dxa"/>
            <w:tcBorders>
              <w:top w:val="single" w:sz="4" w:space="0" w:color="auto"/>
            </w:tcBorders>
            <w:shd w:val="clear" w:color="auto" w:fill="FFFFFF"/>
            <w:tcMar>
              <w:top w:w="0" w:type="dxa"/>
              <w:left w:w="75" w:type="dxa"/>
              <w:bottom w:w="0" w:type="dxa"/>
              <w:right w:w="75" w:type="dxa"/>
            </w:tcMar>
            <w:hideMark/>
          </w:tcPr>
          <w:p w14:paraId="08114D82"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494" w:type="dxa"/>
            <w:tcBorders>
              <w:top w:val="single" w:sz="4" w:space="0" w:color="auto"/>
            </w:tcBorders>
            <w:shd w:val="clear" w:color="auto" w:fill="FFFFFF"/>
            <w:tcMar>
              <w:top w:w="0" w:type="dxa"/>
              <w:left w:w="75" w:type="dxa"/>
              <w:bottom w:w="0" w:type="dxa"/>
              <w:right w:w="75" w:type="dxa"/>
            </w:tcMar>
            <w:hideMark/>
          </w:tcPr>
          <w:p w14:paraId="1AD72FDF" w14:textId="77777777" w:rsidR="004F7484" w:rsidRPr="003F5AF2" w:rsidRDefault="004F7484" w:rsidP="004F7484">
            <w:pPr>
              <w:spacing w:line="240" w:lineRule="auto"/>
              <w:rPr>
                <w:rFonts w:eastAsia="Calibri"/>
                <w:lang w:bidi="ar-SA"/>
              </w:rPr>
            </w:pPr>
            <w:r w:rsidRPr="003F5AF2">
              <w:rPr>
                <w:rFonts w:eastAsia="Calibri"/>
                <w:lang w:bidi="ar-SA"/>
              </w:rPr>
              <w:t>2.808</w:t>
            </w:r>
          </w:p>
        </w:tc>
        <w:tc>
          <w:tcPr>
            <w:tcW w:w="810" w:type="dxa"/>
            <w:tcBorders>
              <w:top w:val="single" w:sz="4" w:space="0" w:color="auto"/>
            </w:tcBorders>
            <w:shd w:val="clear" w:color="auto" w:fill="FFFFFF"/>
            <w:tcMar>
              <w:top w:w="0" w:type="dxa"/>
              <w:left w:w="75" w:type="dxa"/>
              <w:bottom w:w="0" w:type="dxa"/>
              <w:right w:w="75" w:type="dxa"/>
            </w:tcMar>
            <w:hideMark/>
          </w:tcPr>
          <w:p w14:paraId="4C5447F7" w14:textId="77777777" w:rsidR="004F7484" w:rsidRPr="003F5AF2" w:rsidRDefault="004F7484" w:rsidP="004F7484">
            <w:pPr>
              <w:spacing w:line="240" w:lineRule="auto"/>
              <w:rPr>
                <w:rFonts w:eastAsia="Calibri"/>
                <w:lang w:bidi="ar-SA"/>
              </w:rPr>
            </w:pPr>
            <w:r w:rsidRPr="003F5AF2">
              <w:rPr>
                <w:rFonts w:eastAsia="Calibri"/>
                <w:lang w:bidi="ar-SA"/>
              </w:rPr>
              <w:t>1.097</w:t>
            </w:r>
          </w:p>
        </w:tc>
        <w:tc>
          <w:tcPr>
            <w:tcW w:w="570" w:type="dxa"/>
            <w:tcBorders>
              <w:top w:val="single" w:sz="4" w:space="0" w:color="auto"/>
            </w:tcBorders>
            <w:shd w:val="clear" w:color="auto" w:fill="FFFFFF"/>
            <w:tcMar>
              <w:top w:w="0" w:type="dxa"/>
              <w:left w:w="75" w:type="dxa"/>
              <w:bottom w:w="0" w:type="dxa"/>
              <w:right w:w="75" w:type="dxa"/>
            </w:tcMar>
            <w:hideMark/>
          </w:tcPr>
          <w:p w14:paraId="5859B348" w14:textId="77777777" w:rsidR="004F7484" w:rsidRPr="003F5AF2" w:rsidRDefault="004F7484" w:rsidP="004F7484">
            <w:pPr>
              <w:spacing w:line="240" w:lineRule="auto"/>
              <w:rPr>
                <w:rFonts w:eastAsia="Calibri"/>
                <w:lang w:bidi="ar-SA"/>
              </w:rPr>
            </w:pPr>
            <w:r w:rsidRPr="003F5AF2">
              <w:rPr>
                <w:rFonts w:eastAsia="Calibri"/>
                <w:lang w:bidi="ar-SA"/>
              </w:rPr>
              <w:t>.296</w:t>
            </w:r>
          </w:p>
        </w:tc>
        <w:tc>
          <w:tcPr>
            <w:tcW w:w="937" w:type="dxa"/>
            <w:tcBorders>
              <w:top w:val="single" w:sz="4" w:space="0" w:color="auto"/>
            </w:tcBorders>
            <w:shd w:val="clear" w:color="auto" w:fill="FFFFFF"/>
            <w:tcMar>
              <w:top w:w="0" w:type="dxa"/>
              <w:left w:w="75" w:type="dxa"/>
              <w:bottom w:w="0" w:type="dxa"/>
              <w:right w:w="75" w:type="dxa"/>
            </w:tcMar>
            <w:hideMark/>
          </w:tcPr>
          <w:p w14:paraId="043FC839" w14:textId="77777777" w:rsidR="004F7484" w:rsidRPr="003F5AF2" w:rsidRDefault="004F7484" w:rsidP="004F7484">
            <w:pPr>
              <w:spacing w:line="240" w:lineRule="auto"/>
              <w:rPr>
                <w:rFonts w:eastAsia="Calibri"/>
                <w:lang w:bidi="ar-SA"/>
              </w:rPr>
            </w:pPr>
            <w:r w:rsidRPr="003F5AF2">
              <w:rPr>
                <w:rFonts w:eastAsia="Calibri"/>
                <w:lang w:bidi="ar-SA"/>
              </w:rPr>
              <w:t>.002</w:t>
            </w:r>
          </w:p>
        </w:tc>
        <w:tc>
          <w:tcPr>
            <w:tcW w:w="1070" w:type="dxa"/>
            <w:tcBorders>
              <w:top w:val="single" w:sz="4" w:space="0" w:color="auto"/>
            </w:tcBorders>
            <w:shd w:val="clear" w:color="auto" w:fill="FFFFFF"/>
            <w:tcMar>
              <w:top w:w="0" w:type="dxa"/>
              <w:left w:w="75" w:type="dxa"/>
              <w:bottom w:w="0" w:type="dxa"/>
              <w:right w:w="75" w:type="dxa"/>
            </w:tcMar>
            <w:hideMark/>
          </w:tcPr>
          <w:p w14:paraId="1DF0D7E0" w14:textId="77777777" w:rsidR="004F7484" w:rsidRPr="003F5AF2" w:rsidRDefault="004F7484" w:rsidP="004F7484">
            <w:pPr>
              <w:spacing w:line="240" w:lineRule="auto"/>
              <w:rPr>
                <w:rFonts w:eastAsia="Calibri"/>
                <w:lang w:bidi="ar-SA"/>
              </w:rPr>
            </w:pPr>
            <w:r w:rsidRPr="003F5AF2">
              <w:rPr>
                <w:rFonts w:eastAsia="Calibri"/>
                <w:lang w:bidi="ar-SA"/>
              </w:rPr>
              <w:t>.181</w:t>
            </w:r>
          </w:p>
        </w:tc>
      </w:tr>
      <w:tr w:rsidR="004F7484" w:rsidRPr="003F5AF2" w14:paraId="12B212D3" w14:textId="77777777" w:rsidTr="004F7484">
        <w:tc>
          <w:tcPr>
            <w:tcW w:w="2022" w:type="dxa"/>
            <w:shd w:val="clear" w:color="auto" w:fill="FFFFFF"/>
            <w:tcMar>
              <w:top w:w="0" w:type="dxa"/>
              <w:left w:w="75" w:type="dxa"/>
              <w:bottom w:w="0" w:type="dxa"/>
              <w:right w:w="75" w:type="dxa"/>
            </w:tcMar>
            <w:hideMark/>
          </w:tcPr>
          <w:p w14:paraId="1371F9AA" w14:textId="77777777" w:rsidR="004F7484" w:rsidRPr="003F5AF2" w:rsidRDefault="004F7484" w:rsidP="004F7484">
            <w:pPr>
              <w:spacing w:line="240" w:lineRule="auto"/>
              <w:rPr>
                <w:rFonts w:eastAsia="Calibri"/>
                <w:lang w:bidi="ar-SA"/>
              </w:rPr>
            </w:pPr>
            <w:r w:rsidRPr="003F5AF2">
              <w:rPr>
                <w:rFonts w:eastAsia="Calibri"/>
                <w:lang w:bidi="ar-SA"/>
              </w:rPr>
              <w:t>Threat</w:t>
            </w:r>
          </w:p>
        </w:tc>
        <w:tc>
          <w:tcPr>
            <w:tcW w:w="972" w:type="dxa"/>
            <w:shd w:val="clear" w:color="auto" w:fill="FFFFFF"/>
            <w:tcMar>
              <w:top w:w="0" w:type="dxa"/>
              <w:left w:w="75" w:type="dxa"/>
              <w:bottom w:w="0" w:type="dxa"/>
              <w:right w:w="75" w:type="dxa"/>
            </w:tcMar>
            <w:hideMark/>
          </w:tcPr>
          <w:p w14:paraId="16839BCB"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494" w:type="dxa"/>
            <w:shd w:val="clear" w:color="auto" w:fill="FFFFFF"/>
            <w:tcMar>
              <w:top w:w="0" w:type="dxa"/>
              <w:left w:w="75" w:type="dxa"/>
              <w:bottom w:w="0" w:type="dxa"/>
              <w:right w:w="75" w:type="dxa"/>
            </w:tcMar>
            <w:hideMark/>
          </w:tcPr>
          <w:p w14:paraId="51FC7497" w14:textId="77777777" w:rsidR="004F7484" w:rsidRPr="003F5AF2" w:rsidRDefault="004F7484" w:rsidP="004F7484">
            <w:pPr>
              <w:spacing w:line="240" w:lineRule="auto"/>
              <w:rPr>
                <w:rFonts w:eastAsia="Calibri"/>
                <w:lang w:bidi="ar-SA"/>
              </w:rPr>
            </w:pPr>
            <w:r w:rsidRPr="003F5AF2">
              <w:rPr>
                <w:rFonts w:eastAsia="Calibri"/>
                <w:lang w:bidi="ar-SA"/>
              </w:rPr>
              <w:t>.266</w:t>
            </w:r>
          </w:p>
        </w:tc>
        <w:tc>
          <w:tcPr>
            <w:tcW w:w="810" w:type="dxa"/>
            <w:shd w:val="clear" w:color="auto" w:fill="FFFFFF"/>
            <w:tcMar>
              <w:top w:w="0" w:type="dxa"/>
              <w:left w:w="75" w:type="dxa"/>
              <w:bottom w:w="0" w:type="dxa"/>
              <w:right w:w="75" w:type="dxa"/>
            </w:tcMar>
            <w:hideMark/>
          </w:tcPr>
          <w:p w14:paraId="5D11A762" w14:textId="77777777" w:rsidR="004F7484" w:rsidRPr="003F5AF2" w:rsidRDefault="004F7484" w:rsidP="004F7484">
            <w:pPr>
              <w:spacing w:line="240" w:lineRule="auto"/>
              <w:rPr>
                <w:rFonts w:eastAsia="Calibri"/>
                <w:lang w:bidi="ar-SA"/>
              </w:rPr>
            </w:pPr>
            <w:r w:rsidRPr="003F5AF2">
              <w:rPr>
                <w:rFonts w:eastAsia="Calibri"/>
                <w:lang w:bidi="ar-SA"/>
              </w:rPr>
              <w:t>.104</w:t>
            </w:r>
          </w:p>
        </w:tc>
        <w:tc>
          <w:tcPr>
            <w:tcW w:w="570" w:type="dxa"/>
            <w:shd w:val="clear" w:color="auto" w:fill="FFFFFF"/>
            <w:tcMar>
              <w:top w:w="0" w:type="dxa"/>
              <w:left w:w="75" w:type="dxa"/>
              <w:bottom w:w="0" w:type="dxa"/>
              <w:right w:w="75" w:type="dxa"/>
            </w:tcMar>
            <w:hideMark/>
          </w:tcPr>
          <w:p w14:paraId="094F5556" w14:textId="77777777" w:rsidR="004F7484" w:rsidRPr="003F5AF2" w:rsidRDefault="004F7484" w:rsidP="004F7484">
            <w:pPr>
              <w:spacing w:line="240" w:lineRule="auto"/>
              <w:rPr>
                <w:rFonts w:eastAsia="Calibri"/>
                <w:lang w:bidi="ar-SA"/>
              </w:rPr>
            </w:pPr>
            <w:r w:rsidRPr="003F5AF2">
              <w:rPr>
                <w:rFonts w:eastAsia="Calibri"/>
                <w:lang w:bidi="ar-SA"/>
              </w:rPr>
              <w:t>.747</w:t>
            </w:r>
          </w:p>
        </w:tc>
        <w:tc>
          <w:tcPr>
            <w:tcW w:w="937" w:type="dxa"/>
            <w:shd w:val="clear" w:color="auto" w:fill="FFFFFF"/>
            <w:tcMar>
              <w:top w:w="0" w:type="dxa"/>
              <w:left w:w="75" w:type="dxa"/>
              <w:bottom w:w="0" w:type="dxa"/>
              <w:right w:w="75" w:type="dxa"/>
            </w:tcMar>
            <w:hideMark/>
          </w:tcPr>
          <w:p w14:paraId="43898BF3" w14:textId="77777777" w:rsidR="004F7484" w:rsidRPr="003F5AF2" w:rsidRDefault="004F7484" w:rsidP="004F7484">
            <w:pPr>
              <w:spacing w:line="240" w:lineRule="auto"/>
              <w:rPr>
                <w:rFonts w:eastAsia="Calibri"/>
                <w:lang w:bidi="ar-SA"/>
              </w:rPr>
            </w:pPr>
            <w:r w:rsidRPr="003F5AF2">
              <w:rPr>
                <w:rFonts w:eastAsia="Calibri"/>
                <w:lang w:bidi="ar-SA"/>
              </w:rPr>
              <w:t>.000</w:t>
            </w:r>
          </w:p>
        </w:tc>
        <w:tc>
          <w:tcPr>
            <w:tcW w:w="1070" w:type="dxa"/>
            <w:shd w:val="clear" w:color="auto" w:fill="FFFFFF"/>
            <w:tcMar>
              <w:top w:w="0" w:type="dxa"/>
              <w:left w:w="75" w:type="dxa"/>
              <w:bottom w:w="0" w:type="dxa"/>
              <w:right w:w="75" w:type="dxa"/>
            </w:tcMar>
            <w:hideMark/>
          </w:tcPr>
          <w:p w14:paraId="0ECABC9A" w14:textId="77777777" w:rsidR="004F7484" w:rsidRPr="003F5AF2" w:rsidRDefault="004F7484" w:rsidP="004F7484">
            <w:pPr>
              <w:spacing w:line="240" w:lineRule="auto"/>
              <w:rPr>
                <w:rFonts w:eastAsia="Calibri"/>
                <w:lang w:bidi="ar-SA"/>
              </w:rPr>
            </w:pPr>
            <w:r w:rsidRPr="003F5AF2">
              <w:rPr>
                <w:rFonts w:eastAsia="Calibri"/>
                <w:lang w:bidi="ar-SA"/>
              </w:rPr>
              <w:t>.062</w:t>
            </w:r>
          </w:p>
        </w:tc>
      </w:tr>
      <w:tr w:rsidR="004F7484" w:rsidRPr="003F5AF2" w14:paraId="0210ECF8" w14:textId="77777777" w:rsidTr="004F7484">
        <w:tc>
          <w:tcPr>
            <w:tcW w:w="2022" w:type="dxa"/>
            <w:shd w:val="clear" w:color="auto" w:fill="FFFFFF"/>
            <w:tcMar>
              <w:top w:w="0" w:type="dxa"/>
              <w:left w:w="75" w:type="dxa"/>
              <w:bottom w:w="0" w:type="dxa"/>
              <w:right w:w="75" w:type="dxa"/>
            </w:tcMar>
            <w:hideMark/>
          </w:tcPr>
          <w:p w14:paraId="5488E8F1" w14:textId="77777777" w:rsidR="004F7484" w:rsidRPr="003F5AF2" w:rsidRDefault="004F7484" w:rsidP="004F7484">
            <w:pPr>
              <w:spacing w:line="240" w:lineRule="auto"/>
              <w:rPr>
                <w:rFonts w:eastAsia="Calibri"/>
                <w:lang w:bidi="ar-SA"/>
              </w:rPr>
            </w:pPr>
            <w:r w:rsidRPr="003F5AF2">
              <w:rPr>
                <w:rFonts w:eastAsia="Calibri"/>
                <w:lang w:bidi="ar-SA"/>
              </w:rPr>
              <w:t>Efficacy</w:t>
            </w:r>
          </w:p>
        </w:tc>
        <w:tc>
          <w:tcPr>
            <w:tcW w:w="972" w:type="dxa"/>
            <w:shd w:val="clear" w:color="auto" w:fill="FFFFFF"/>
            <w:tcMar>
              <w:top w:w="0" w:type="dxa"/>
              <w:left w:w="75" w:type="dxa"/>
              <w:bottom w:w="0" w:type="dxa"/>
              <w:right w:w="75" w:type="dxa"/>
            </w:tcMar>
            <w:hideMark/>
          </w:tcPr>
          <w:p w14:paraId="235D398C"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494" w:type="dxa"/>
            <w:shd w:val="clear" w:color="auto" w:fill="FFFFFF"/>
            <w:tcMar>
              <w:top w:w="0" w:type="dxa"/>
              <w:left w:w="75" w:type="dxa"/>
              <w:bottom w:w="0" w:type="dxa"/>
              <w:right w:w="75" w:type="dxa"/>
            </w:tcMar>
            <w:hideMark/>
          </w:tcPr>
          <w:p w14:paraId="4A757B16" w14:textId="77777777" w:rsidR="004F7484" w:rsidRPr="003F5AF2" w:rsidRDefault="004F7484" w:rsidP="004F7484">
            <w:pPr>
              <w:spacing w:line="240" w:lineRule="auto"/>
              <w:rPr>
                <w:rFonts w:eastAsia="Calibri"/>
                <w:lang w:bidi="ar-SA"/>
              </w:rPr>
            </w:pPr>
            <w:r w:rsidRPr="003F5AF2">
              <w:rPr>
                <w:rFonts w:eastAsia="Calibri"/>
                <w:lang w:bidi="ar-SA"/>
              </w:rPr>
              <w:t>4.507</w:t>
            </w:r>
          </w:p>
        </w:tc>
        <w:tc>
          <w:tcPr>
            <w:tcW w:w="810" w:type="dxa"/>
            <w:shd w:val="clear" w:color="auto" w:fill="FFFFFF"/>
            <w:tcMar>
              <w:top w:w="0" w:type="dxa"/>
              <w:left w:w="75" w:type="dxa"/>
              <w:bottom w:w="0" w:type="dxa"/>
              <w:right w:w="75" w:type="dxa"/>
            </w:tcMar>
            <w:hideMark/>
          </w:tcPr>
          <w:p w14:paraId="17FFE2EC" w14:textId="77777777" w:rsidR="004F7484" w:rsidRPr="003F5AF2" w:rsidRDefault="004F7484" w:rsidP="004F7484">
            <w:pPr>
              <w:spacing w:line="240" w:lineRule="auto"/>
              <w:rPr>
                <w:rFonts w:eastAsia="Calibri"/>
                <w:lang w:bidi="ar-SA"/>
              </w:rPr>
            </w:pPr>
            <w:r w:rsidRPr="003F5AF2">
              <w:rPr>
                <w:rFonts w:eastAsia="Calibri"/>
                <w:lang w:bidi="ar-SA"/>
              </w:rPr>
              <w:t>1.760</w:t>
            </w:r>
          </w:p>
        </w:tc>
        <w:tc>
          <w:tcPr>
            <w:tcW w:w="570" w:type="dxa"/>
            <w:shd w:val="clear" w:color="auto" w:fill="FFFFFF"/>
            <w:tcMar>
              <w:top w:w="0" w:type="dxa"/>
              <w:left w:w="75" w:type="dxa"/>
              <w:bottom w:w="0" w:type="dxa"/>
              <w:right w:w="75" w:type="dxa"/>
            </w:tcMar>
            <w:hideMark/>
          </w:tcPr>
          <w:p w14:paraId="4EB128BD" w14:textId="77777777" w:rsidR="004F7484" w:rsidRPr="003F5AF2" w:rsidRDefault="004F7484" w:rsidP="004F7484">
            <w:pPr>
              <w:spacing w:line="240" w:lineRule="auto"/>
              <w:rPr>
                <w:rFonts w:eastAsia="Calibri"/>
                <w:lang w:bidi="ar-SA"/>
              </w:rPr>
            </w:pPr>
            <w:r w:rsidRPr="003F5AF2">
              <w:rPr>
                <w:rFonts w:eastAsia="Calibri"/>
                <w:lang w:bidi="ar-SA"/>
              </w:rPr>
              <w:t>.185</w:t>
            </w:r>
          </w:p>
        </w:tc>
        <w:tc>
          <w:tcPr>
            <w:tcW w:w="937" w:type="dxa"/>
            <w:shd w:val="clear" w:color="auto" w:fill="FFFFFF"/>
            <w:tcMar>
              <w:top w:w="0" w:type="dxa"/>
              <w:left w:w="75" w:type="dxa"/>
              <w:bottom w:w="0" w:type="dxa"/>
              <w:right w:w="75" w:type="dxa"/>
            </w:tcMar>
            <w:hideMark/>
          </w:tcPr>
          <w:p w14:paraId="7D74AC8E" w14:textId="77777777" w:rsidR="004F7484" w:rsidRPr="003F5AF2" w:rsidRDefault="004F7484" w:rsidP="004F7484">
            <w:pPr>
              <w:spacing w:line="240" w:lineRule="auto"/>
              <w:rPr>
                <w:rFonts w:eastAsia="Calibri"/>
                <w:lang w:bidi="ar-SA"/>
              </w:rPr>
            </w:pPr>
            <w:r w:rsidRPr="003F5AF2">
              <w:rPr>
                <w:rFonts w:eastAsia="Calibri"/>
                <w:lang w:bidi="ar-SA"/>
              </w:rPr>
              <w:t>.004</w:t>
            </w:r>
          </w:p>
        </w:tc>
        <w:tc>
          <w:tcPr>
            <w:tcW w:w="1070" w:type="dxa"/>
            <w:shd w:val="clear" w:color="auto" w:fill="FFFFFF"/>
            <w:tcMar>
              <w:top w:w="0" w:type="dxa"/>
              <w:left w:w="75" w:type="dxa"/>
              <w:bottom w:w="0" w:type="dxa"/>
              <w:right w:w="75" w:type="dxa"/>
            </w:tcMar>
            <w:hideMark/>
          </w:tcPr>
          <w:p w14:paraId="000CB1E2" w14:textId="77777777" w:rsidR="004F7484" w:rsidRPr="003F5AF2" w:rsidRDefault="004F7484" w:rsidP="004F7484">
            <w:pPr>
              <w:spacing w:line="240" w:lineRule="auto"/>
              <w:rPr>
                <w:rFonts w:eastAsia="Calibri"/>
                <w:lang w:bidi="ar-SA"/>
              </w:rPr>
            </w:pPr>
            <w:r w:rsidRPr="003F5AF2">
              <w:rPr>
                <w:rFonts w:eastAsia="Calibri"/>
                <w:lang w:bidi="ar-SA"/>
              </w:rPr>
              <w:t>.263</w:t>
            </w:r>
          </w:p>
        </w:tc>
      </w:tr>
      <w:tr w:rsidR="004F7484" w:rsidRPr="003F5AF2" w14:paraId="5700341C" w14:textId="77777777" w:rsidTr="004F7484">
        <w:tc>
          <w:tcPr>
            <w:tcW w:w="2022" w:type="dxa"/>
            <w:shd w:val="clear" w:color="auto" w:fill="FFFFFF"/>
            <w:tcMar>
              <w:top w:w="0" w:type="dxa"/>
              <w:left w:w="75" w:type="dxa"/>
              <w:bottom w:w="0" w:type="dxa"/>
              <w:right w:w="75" w:type="dxa"/>
            </w:tcMar>
            <w:hideMark/>
          </w:tcPr>
          <w:p w14:paraId="5E5F8C9B" w14:textId="77777777" w:rsidR="004F7484" w:rsidRPr="003F5AF2" w:rsidRDefault="004F7484" w:rsidP="004F7484">
            <w:pPr>
              <w:spacing w:line="240" w:lineRule="auto"/>
              <w:rPr>
                <w:rFonts w:eastAsia="Calibri"/>
                <w:lang w:bidi="ar-SA"/>
              </w:rPr>
            </w:pPr>
            <w:r w:rsidRPr="003F5AF2">
              <w:rPr>
                <w:rFonts w:eastAsia="Calibri"/>
                <w:lang w:bidi="ar-SA"/>
              </w:rPr>
              <w:t>Threat* Efficacy</w:t>
            </w:r>
          </w:p>
        </w:tc>
        <w:tc>
          <w:tcPr>
            <w:tcW w:w="972" w:type="dxa"/>
            <w:shd w:val="clear" w:color="auto" w:fill="FFFFFF"/>
            <w:tcMar>
              <w:top w:w="0" w:type="dxa"/>
              <w:left w:w="75" w:type="dxa"/>
              <w:bottom w:w="0" w:type="dxa"/>
              <w:right w:w="75" w:type="dxa"/>
            </w:tcMar>
            <w:hideMark/>
          </w:tcPr>
          <w:p w14:paraId="12A20BBE"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494" w:type="dxa"/>
            <w:shd w:val="clear" w:color="auto" w:fill="FFFFFF"/>
            <w:tcMar>
              <w:top w:w="0" w:type="dxa"/>
              <w:left w:w="75" w:type="dxa"/>
              <w:bottom w:w="0" w:type="dxa"/>
              <w:right w:w="75" w:type="dxa"/>
            </w:tcMar>
            <w:hideMark/>
          </w:tcPr>
          <w:p w14:paraId="6DA93BD5" w14:textId="77777777" w:rsidR="004F7484" w:rsidRPr="003F5AF2" w:rsidRDefault="004F7484" w:rsidP="004F7484">
            <w:pPr>
              <w:spacing w:line="240" w:lineRule="auto"/>
              <w:rPr>
                <w:rFonts w:eastAsia="Calibri"/>
                <w:lang w:bidi="ar-SA"/>
              </w:rPr>
            </w:pPr>
            <w:r w:rsidRPr="003F5AF2">
              <w:rPr>
                <w:rFonts w:eastAsia="Calibri"/>
                <w:lang w:bidi="ar-SA"/>
              </w:rPr>
              <w:t>1.136</w:t>
            </w:r>
          </w:p>
        </w:tc>
        <w:tc>
          <w:tcPr>
            <w:tcW w:w="810" w:type="dxa"/>
            <w:shd w:val="clear" w:color="auto" w:fill="FFFFFF"/>
            <w:tcMar>
              <w:top w:w="0" w:type="dxa"/>
              <w:left w:w="75" w:type="dxa"/>
              <w:bottom w:w="0" w:type="dxa"/>
              <w:right w:w="75" w:type="dxa"/>
            </w:tcMar>
            <w:hideMark/>
          </w:tcPr>
          <w:p w14:paraId="106942FB" w14:textId="77777777" w:rsidR="004F7484" w:rsidRPr="003F5AF2" w:rsidRDefault="004F7484" w:rsidP="004F7484">
            <w:pPr>
              <w:spacing w:line="240" w:lineRule="auto"/>
              <w:rPr>
                <w:rFonts w:eastAsia="Calibri"/>
                <w:lang w:bidi="ar-SA"/>
              </w:rPr>
            </w:pPr>
            <w:r w:rsidRPr="003F5AF2">
              <w:rPr>
                <w:rFonts w:eastAsia="Calibri"/>
                <w:lang w:bidi="ar-SA"/>
              </w:rPr>
              <w:t>.444</w:t>
            </w:r>
          </w:p>
        </w:tc>
        <w:tc>
          <w:tcPr>
            <w:tcW w:w="570" w:type="dxa"/>
            <w:shd w:val="clear" w:color="auto" w:fill="FFFFFF"/>
            <w:tcMar>
              <w:top w:w="0" w:type="dxa"/>
              <w:left w:w="75" w:type="dxa"/>
              <w:bottom w:w="0" w:type="dxa"/>
              <w:right w:w="75" w:type="dxa"/>
            </w:tcMar>
            <w:hideMark/>
          </w:tcPr>
          <w:p w14:paraId="313B608A" w14:textId="77777777" w:rsidR="004F7484" w:rsidRPr="003F5AF2" w:rsidRDefault="004F7484" w:rsidP="004F7484">
            <w:pPr>
              <w:spacing w:line="240" w:lineRule="auto"/>
              <w:rPr>
                <w:rFonts w:eastAsia="Calibri"/>
                <w:lang w:bidi="ar-SA"/>
              </w:rPr>
            </w:pPr>
            <w:r w:rsidRPr="003F5AF2">
              <w:rPr>
                <w:rFonts w:eastAsia="Calibri"/>
                <w:lang w:bidi="ar-SA"/>
              </w:rPr>
              <w:t>.506</w:t>
            </w:r>
          </w:p>
        </w:tc>
        <w:tc>
          <w:tcPr>
            <w:tcW w:w="937" w:type="dxa"/>
            <w:shd w:val="clear" w:color="auto" w:fill="FFFFFF"/>
            <w:tcMar>
              <w:top w:w="0" w:type="dxa"/>
              <w:left w:w="75" w:type="dxa"/>
              <w:bottom w:w="0" w:type="dxa"/>
              <w:right w:w="75" w:type="dxa"/>
            </w:tcMar>
            <w:hideMark/>
          </w:tcPr>
          <w:p w14:paraId="4DF3614D" w14:textId="77777777" w:rsidR="004F7484" w:rsidRPr="003F5AF2" w:rsidRDefault="004F7484" w:rsidP="004F7484">
            <w:pPr>
              <w:spacing w:line="240" w:lineRule="auto"/>
              <w:rPr>
                <w:rFonts w:eastAsia="Calibri"/>
                <w:lang w:bidi="ar-SA"/>
              </w:rPr>
            </w:pPr>
            <w:r w:rsidRPr="003F5AF2">
              <w:rPr>
                <w:rFonts w:eastAsia="Calibri"/>
                <w:lang w:bidi="ar-SA"/>
              </w:rPr>
              <w:t>.001</w:t>
            </w:r>
          </w:p>
        </w:tc>
        <w:tc>
          <w:tcPr>
            <w:tcW w:w="1070" w:type="dxa"/>
            <w:shd w:val="clear" w:color="auto" w:fill="FFFFFF"/>
            <w:tcMar>
              <w:top w:w="0" w:type="dxa"/>
              <w:left w:w="75" w:type="dxa"/>
              <w:bottom w:w="0" w:type="dxa"/>
              <w:right w:w="75" w:type="dxa"/>
            </w:tcMar>
            <w:hideMark/>
          </w:tcPr>
          <w:p w14:paraId="0CE8B8A4" w14:textId="77777777" w:rsidR="004F7484" w:rsidRPr="003F5AF2" w:rsidRDefault="004F7484" w:rsidP="004F7484">
            <w:pPr>
              <w:spacing w:line="240" w:lineRule="auto"/>
              <w:rPr>
                <w:rFonts w:eastAsia="Calibri"/>
                <w:lang w:bidi="ar-SA"/>
              </w:rPr>
            </w:pPr>
            <w:r w:rsidRPr="003F5AF2">
              <w:rPr>
                <w:rFonts w:eastAsia="Calibri"/>
                <w:lang w:bidi="ar-SA"/>
              </w:rPr>
              <w:t>.102</w:t>
            </w:r>
          </w:p>
        </w:tc>
      </w:tr>
      <w:tr w:rsidR="004F7484" w:rsidRPr="003F5AF2" w14:paraId="1A60D7A3" w14:textId="77777777" w:rsidTr="004F7484">
        <w:tc>
          <w:tcPr>
            <w:tcW w:w="2022" w:type="dxa"/>
            <w:shd w:val="clear" w:color="auto" w:fill="FFFFFF"/>
            <w:tcMar>
              <w:top w:w="0" w:type="dxa"/>
              <w:left w:w="75" w:type="dxa"/>
              <w:bottom w:w="0" w:type="dxa"/>
              <w:right w:w="75" w:type="dxa"/>
            </w:tcMar>
            <w:hideMark/>
          </w:tcPr>
          <w:p w14:paraId="3DDBE96B" w14:textId="77777777" w:rsidR="004F7484" w:rsidRPr="003F5AF2" w:rsidRDefault="004F7484" w:rsidP="004F7484">
            <w:pPr>
              <w:spacing w:line="240" w:lineRule="auto"/>
              <w:rPr>
                <w:rFonts w:eastAsia="Calibri"/>
                <w:lang w:bidi="ar-SA"/>
              </w:rPr>
            </w:pPr>
            <w:r w:rsidRPr="003F5AF2">
              <w:rPr>
                <w:rFonts w:eastAsia="Calibri"/>
                <w:lang w:bidi="ar-SA"/>
              </w:rPr>
              <w:t>Error</w:t>
            </w:r>
          </w:p>
        </w:tc>
        <w:tc>
          <w:tcPr>
            <w:tcW w:w="972" w:type="dxa"/>
            <w:shd w:val="clear" w:color="auto" w:fill="FFFFFF"/>
            <w:tcMar>
              <w:top w:w="0" w:type="dxa"/>
              <w:left w:w="75" w:type="dxa"/>
              <w:bottom w:w="0" w:type="dxa"/>
              <w:right w:w="75" w:type="dxa"/>
            </w:tcMar>
            <w:hideMark/>
          </w:tcPr>
          <w:p w14:paraId="38968025" w14:textId="77777777" w:rsidR="004F7484" w:rsidRPr="003F5AF2" w:rsidRDefault="004F7484" w:rsidP="004F7484">
            <w:pPr>
              <w:spacing w:line="240" w:lineRule="auto"/>
              <w:rPr>
                <w:rFonts w:eastAsia="Calibri"/>
                <w:lang w:bidi="ar-SA"/>
              </w:rPr>
            </w:pPr>
            <w:r w:rsidRPr="003F5AF2">
              <w:rPr>
                <w:rFonts w:eastAsia="Calibri"/>
                <w:lang w:bidi="ar-SA"/>
              </w:rPr>
              <w:t>439</w:t>
            </w:r>
          </w:p>
        </w:tc>
        <w:tc>
          <w:tcPr>
            <w:tcW w:w="1494" w:type="dxa"/>
            <w:shd w:val="clear" w:color="auto" w:fill="FFFFFF"/>
            <w:tcMar>
              <w:top w:w="0" w:type="dxa"/>
              <w:left w:w="75" w:type="dxa"/>
              <w:bottom w:w="0" w:type="dxa"/>
              <w:right w:w="75" w:type="dxa"/>
            </w:tcMar>
            <w:hideMark/>
          </w:tcPr>
          <w:p w14:paraId="00BECFDB" w14:textId="77777777" w:rsidR="004F7484" w:rsidRPr="003F5AF2" w:rsidRDefault="004F7484" w:rsidP="004F7484">
            <w:pPr>
              <w:spacing w:line="240" w:lineRule="auto"/>
              <w:rPr>
                <w:rFonts w:eastAsia="Calibri"/>
                <w:lang w:bidi="ar-SA"/>
              </w:rPr>
            </w:pPr>
            <w:r w:rsidRPr="003F5AF2">
              <w:rPr>
                <w:rFonts w:eastAsia="Calibri"/>
                <w:lang w:bidi="ar-SA"/>
              </w:rPr>
              <w:t>2.560</w:t>
            </w:r>
          </w:p>
        </w:tc>
        <w:tc>
          <w:tcPr>
            <w:tcW w:w="810" w:type="dxa"/>
            <w:shd w:val="clear" w:color="auto" w:fill="FFFFFF"/>
            <w:tcMar>
              <w:top w:w="0" w:type="dxa"/>
              <w:left w:w="75" w:type="dxa"/>
              <w:bottom w:w="0" w:type="dxa"/>
              <w:right w:w="75" w:type="dxa"/>
            </w:tcMar>
            <w:vAlign w:val="center"/>
            <w:hideMark/>
          </w:tcPr>
          <w:p w14:paraId="3338B1D1" w14:textId="77777777" w:rsidR="004F7484" w:rsidRPr="003F5AF2" w:rsidRDefault="004F7484" w:rsidP="004F7484">
            <w:pPr>
              <w:spacing w:line="240" w:lineRule="auto"/>
              <w:rPr>
                <w:rFonts w:eastAsia="Calibri"/>
                <w:lang w:bidi="ar-SA"/>
              </w:rPr>
            </w:pPr>
          </w:p>
        </w:tc>
        <w:tc>
          <w:tcPr>
            <w:tcW w:w="570" w:type="dxa"/>
            <w:shd w:val="clear" w:color="auto" w:fill="FFFFFF"/>
            <w:tcMar>
              <w:top w:w="0" w:type="dxa"/>
              <w:left w:w="75" w:type="dxa"/>
              <w:bottom w:w="0" w:type="dxa"/>
              <w:right w:w="75" w:type="dxa"/>
            </w:tcMar>
            <w:vAlign w:val="center"/>
            <w:hideMark/>
          </w:tcPr>
          <w:p w14:paraId="210A6DAE" w14:textId="77777777" w:rsidR="004F7484" w:rsidRPr="003F5AF2" w:rsidRDefault="004F7484" w:rsidP="004F7484">
            <w:pPr>
              <w:spacing w:line="240" w:lineRule="auto"/>
              <w:rPr>
                <w:rFonts w:eastAsia="Calibri"/>
                <w:lang w:bidi="ar-SA"/>
              </w:rPr>
            </w:pPr>
          </w:p>
        </w:tc>
        <w:tc>
          <w:tcPr>
            <w:tcW w:w="937" w:type="dxa"/>
            <w:shd w:val="clear" w:color="auto" w:fill="FFFFFF"/>
            <w:tcMar>
              <w:top w:w="0" w:type="dxa"/>
              <w:left w:w="75" w:type="dxa"/>
              <w:bottom w:w="0" w:type="dxa"/>
              <w:right w:w="75" w:type="dxa"/>
            </w:tcMar>
            <w:vAlign w:val="center"/>
            <w:hideMark/>
          </w:tcPr>
          <w:p w14:paraId="281E6785" w14:textId="77777777" w:rsidR="004F7484" w:rsidRPr="003F5AF2" w:rsidRDefault="004F7484" w:rsidP="004F7484">
            <w:pPr>
              <w:spacing w:line="240" w:lineRule="auto"/>
              <w:rPr>
                <w:rFonts w:eastAsia="Calibri"/>
                <w:lang w:bidi="ar-SA"/>
              </w:rPr>
            </w:pPr>
          </w:p>
        </w:tc>
        <w:tc>
          <w:tcPr>
            <w:tcW w:w="1070" w:type="dxa"/>
            <w:shd w:val="clear" w:color="auto" w:fill="FFFFFF"/>
            <w:tcMar>
              <w:top w:w="0" w:type="dxa"/>
              <w:left w:w="75" w:type="dxa"/>
              <w:bottom w:w="0" w:type="dxa"/>
              <w:right w:w="75" w:type="dxa"/>
            </w:tcMar>
            <w:vAlign w:val="center"/>
            <w:hideMark/>
          </w:tcPr>
          <w:p w14:paraId="31761719" w14:textId="77777777" w:rsidR="004F7484" w:rsidRPr="003F5AF2" w:rsidRDefault="004F7484" w:rsidP="004F7484">
            <w:pPr>
              <w:spacing w:line="240" w:lineRule="auto"/>
              <w:rPr>
                <w:rFonts w:eastAsia="Calibri"/>
                <w:lang w:bidi="ar-SA"/>
              </w:rPr>
            </w:pPr>
          </w:p>
        </w:tc>
      </w:tr>
      <w:tr w:rsidR="004F7484" w:rsidRPr="003F5AF2" w14:paraId="6C4EEDDF" w14:textId="77777777" w:rsidTr="004F7484">
        <w:tc>
          <w:tcPr>
            <w:tcW w:w="2022" w:type="dxa"/>
            <w:shd w:val="clear" w:color="auto" w:fill="FFFFFF"/>
            <w:tcMar>
              <w:top w:w="0" w:type="dxa"/>
              <w:left w:w="75" w:type="dxa"/>
              <w:bottom w:w="0" w:type="dxa"/>
              <w:right w:w="75" w:type="dxa"/>
            </w:tcMar>
            <w:hideMark/>
          </w:tcPr>
          <w:p w14:paraId="103D573B" w14:textId="77777777" w:rsidR="004F7484" w:rsidRPr="003F5AF2" w:rsidRDefault="004F7484" w:rsidP="004F7484">
            <w:pPr>
              <w:spacing w:line="240" w:lineRule="auto"/>
              <w:rPr>
                <w:rFonts w:eastAsia="Calibri"/>
                <w:lang w:bidi="ar-SA"/>
              </w:rPr>
            </w:pPr>
            <w:r w:rsidRPr="003F5AF2">
              <w:rPr>
                <w:rFonts w:eastAsia="Calibri"/>
                <w:lang w:bidi="ar-SA"/>
              </w:rPr>
              <w:t>Total</w:t>
            </w:r>
          </w:p>
        </w:tc>
        <w:tc>
          <w:tcPr>
            <w:tcW w:w="972" w:type="dxa"/>
            <w:shd w:val="clear" w:color="auto" w:fill="FFFFFF"/>
            <w:tcMar>
              <w:top w:w="0" w:type="dxa"/>
              <w:left w:w="75" w:type="dxa"/>
              <w:bottom w:w="0" w:type="dxa"/>
              <w:right w:w="75" w:type="dxa"/>
            </w:tcMar>
            <w:hideMark/>
          </w:tcPr>
          <w:p w14:paraId="1C482773" w14:textId="77777777" w:rsidR="004F7484" w:rsidRPr="003F5AF2" w:rsidRDefault="004F7484" w:rsidP="004F7484">
            <w:pPr>
              <w:spacing w:line="240" w:lineRule="auto"/>
              <w:rPr>
                <w:rFonts w:eastAsia="Calibri"/>
                <w:lang w:bidi="ar-SA"/>
              </w:rPr>
            </w:pPr>
            <w:r w:rsidRPr="003F5AF2">
              <w:rPr>
                <w:rFonts w:eastAsia="Calibri"/>
                <w:lang w:bidi="ar-SA"/>
              </w:rPr>
              <w:t>444</w:t>
            </w:r>
          </w:p>
        </w:tc>
        <w:tc>
          <w:tcPr>
            <w:tcW w:w="1494" w:type="dxa"/>
            <w:shd w:val="clear" w:color="auto" w:fill="FFFFFF"/>
            <w:tcMar>
              <w:top w:w="0" w:type="dxa"/>
              <w:left w:w="75" w:type="dxa"/>
              <w:bottom w:w="0" w:type="dxa"/>
              <w:right w:w="75" w:type="dxa"/>
            </w:tcMar>
            <w:vAlign w:val="center"/>
            <w:hideMark/>
          </w:tcPr>
          <w:p w14:paraId="171E1AAB" w14:textId="77777777" w:rsidR="004F7484" w:rsidRPr="003F5AF2" w:rsidRDefault="004F7484" w:rsidP="004F7484">
            <w:pPr>
              <w:spacing w:line="240" w:lineRule="auto"/>
              <w:rPr>
                <w:rFonts w:eastAsia="Calibri"/>
                <w:lang w:bidi="ar-SA"/>
              </w:rPr>
            </w:pPr>
          </w:p>
        </w:tc>
        <w:tc>
          <w:tcPr>
            <w:tcW w:w="810" w:type="dxa"/>
            <w:shd w:val="clear" w:color="auto" w:fill="FFFFFF"/>
            <w:tcMar>
              <w:top w:w="0" w:type="dxa"/>
              <w:left w:w="75" w:type="dxa"/>
              <w:bottom w:w="0" w:type="dxa"/>
              <w:right w:w="75" w:type="dxa"/>
            </w:tcMar>
            <w:vAlign w:val="center"/>
            <w:hideMark/>
          </w:tcPr>
          <w:p w14:paraId="78F1D092" w14:textId="77777777" w:rsidR="004F7484" w:rsidRPr="003F5AF2" w:rsidRDefault="004F7484" w:rsidP="004F7484">
            <w:pPr>
              <w:spacing w:line="240" w:lineRule="auto"/>
              <w:rPr>
                <w:rFonts w:eastAsia="Calibri"/>
                <w:lang w:bidi="ar-SA"/>
              </w:rPr>
            </w:pPr>
          </w:p>
        </w:tc>
        <w:tc>
          <w:tcPr>
            <w:tcW w:w="570" w:type="dxa"/>
            <w:shd w:val="clear" w:color="auto" w:fill="FFFFFF"/>
            <w:tcMar>
              <w:top w:w="0" w:type="dxa"/>
              <w:left w:w="75" w:type="dxa"/>
              <w:bottom w:w="0" w:type="dxa"/>
              <w:right w:w="75" w:type="dxa"/>
            </w:tcMar>
            <w:vAlign w:val="center"/>
            <w:hideMark/>
          </w:tcPr>
          <w:p w14:paraId="6FDB6D4E" w14:textId="77777777" w:rsidR="004F7484" w:rsidRPr="003F5AF2" w:rsidRDefault="004F7484" w:rsidP="004F7484">
            <w:pPr>
              <w:spacing w:line="240" w:lineRule="auto"/>
              <w:rPr>
                <w:rFonts w:eastAsia="Calibri"/>
                <w:lang w:bidi="ar-SA"/>
              </w:rPr>
            </w:pPr>
          </w:p>
        </w:tc>
        <w:tc>
          <w:tcPr>
            <w:tcW w:w="937" w:type="dxa"/>
            <w:shd w:val="clear" w:color="auto" w:fill="FFFFFF"/>
            <w:tcMar>
              <w:top w:w="0" w:type="dxa"/>
              <w:left w:w="75" w:type="dxa"/>
              <w:bottom w:w="0" w:type="dxa"/>
              <w:right w:w="75" w:type="dxa"/>
            </w:tcMar>
            <w:vAlign w:val="center"/>
            <w:hideMark/>
          </w:tcPr>
          <w:p w14:paraId="4FFD4019" w14:textId="77777777" w:rsidR="004F7484" w:rsidRPr="003F5AF2" w:rsidRDefault="004F7484" w:rsidP="004F7484">
            <w:pPr>
              <w:spacing w:line="240" w:lineRule="auto"/>
              <w:rPr>
                <w:rFonts w:eastAsia="Calibri"/>
                <w:lang w:bidi="ar-SA"/>
              </w:rPr>
            </w:pPr>
          </w:p>
        </w:tc>
        <w:tc>
          <w:tcPr>
            <w:tcW w:w="1070" w:type="dxa"/>
            <w:shd w:val="clear" w:color="auto" w:fill="FFFFFF"/>
            <w:tcMar>
              <w:top w:w="0" w:type="dxa"/>
              <w:left w:w="75" w:type="dxa"/>
              <w:bottom w:w="0" w:type="dxa"/>
              <w:right w:w="75" w:type="dxa"/>
            </w:tcMar>
            <w:vAlign w:val="center"/>
            <w:hideMark/>
          </w:tcPr>
          <w:p w14:paraId="4190D52D" w14:textId="77777777" w:rsidR="004F7484" w:rsidRPr="003F5AF2" w:rsidRDefault="004F7484" w:rsidP="004F7484">
            <w:pPr>
              <w:spacing w:line="240" w:lineRule="auto"/>
              <w:rPr>
                <w:rFonts w:eastAsia="Calibri"/>
                <w:lang w:bidi="ar-SA"/>
              </w:rPr>
            </w:pPr>
          </w:p>
        </w:tc>
      </w:tr>
      <w:tr w:rsidR="004F7484" w:rsidRPr="003F5AF2" w14:paraId="4933BEE7" w14:textId="77777777" w:rsidTr="004F7484">
        <w:tc>
          <w:tcPr>
            <w:tcW w:w="2022" w:type="dxa"/>
            <w:shd w:val="clear" w:color="auto" w:fill="FFFFFF"/>
            <w:tcMar>
              <w:top w:w="0" w:type="dxa"/>
              <w:left w:w="75" w:type="dxa"/>
              <w:bottom w:w="0" w:type="dxa"/>
              <w:right w:w="75" w:type="dxa"/>
            </w:tcMar>
            <w:hideMark/>
          </w:tcPr>
          <w:p w14:paraId="2B086BA4" w14:textId="77777777" w:rsidR="004F7484" w:rsidRPr="003F5AF2" w:rsidRDefault="004F7484" w:rsidP="004F7484">
            <w:pPr>
              <w:spacing w:line="240" w:lineRule="auto"/>
              <w:rPr>
                <w:rFonts w:eastAsia="Calibri"/>
                <w:lang w:bidi="ar-SA"/>
              </w:rPr>
            </w:pPr>
            <w:r w:rsidRPr="003F5AF2">
              <w:rPr>
                <w:rFonts w:eastAsia="Calibri"/>
                <w:lang w:bidi="ar-SA"/>
              </w:rPr>
              <w:t>Corrected Total</w:t>
            </w:r>
          </w:p>
        </w:tc>
        <w:tc>
          <w:tcPr>
            <w:tcW w:w="972" w:type="dxa"/>
            <w:shd w:val="clear" w:color="auto" w:fill="FFFFFF"/>
            <w:tcMar>
              <w:top w:w="0" w:type="dxa"/>
              <w:left w:w="75" w:type="dxa"/>
              <w:bottom w:w="0" w:type="dxa"/>
              <w:right w:w="75" w:type="dxa"/>
            </w:tcMar>
            <w:hideMark/>
          </w:tcPr>
          <w:p w14:paraId="7D162E25" w14:textId="77777777" w:rsidR="004F7484" w:rsidRPr="003F5AF2" w:rsidRDefault="004F7484" w:rsidP="004F7484">
            <w:pPr>
              <w:spacing w:line="240" w:lineRule="auto"/>
              <w:rPr>
                <w:rFonts w:eastAsia="Calibri"/>
                <w:lang w:bidi="ar-SA"/>
              </w:rPr>
            </w:pPr>
            <w:r w:rsidRPr="003F5AF2">
              <w:rPr>
                <w:rFonts w:eastAsia="Calibri"/>
                <w:lang w:bidi="ar-SA"/>
              </w:rPr>
              <w:t>443</w:t>
            </w:r>
          </w:p>
        </w:tc>
        <w:tc>
          <w:tcPr>
            <w:tcW w:w="1494" w:type="dxa"/>
            <w:shd w:val="clear" w:color="auto" w:fill="FFFFFF"/>
            <w:tcMar>
              <w:top w:w="0" w:type="dxa"/>
              <w:left w:w="75" w:type="dxa"/>
              <w:bottom w:w="0" w:type="dxa"/>
              <w:right w:w="75" w:type="dxa"/>
            </w:tcMar>
            <w:vAlign w:val="center"/>
            <w:hideMark/>
          </w:tcPr>
          <w:p w14:paraId="56F52ACA" w14:textId="77777777" w:rsidR="004F7484" w:rsidRPr="003F5AF2" w:rsidRDefault="004F7484" w:rsidP="004F7484">
            <w:pPr>
              <w:spacing w:line="240" w:lineRule="auto"/>
              <w:rPr>
                <w:rFonts w:eastAsia="Calibri"/>
                <w:lang w:bidi="ar-SA"/>
              </w:rPr>
            </w:pPr>
          </w:p>
        </w:tc>
        <w:tc>
          <w:tcPr>
            <w:tcW w:w="810" w:type="dxa"/>
            <w:shd w:val="clear" w:color="auto" w:fill="FFFFFF"/>
            <w:tcMar>
              <w:top w:w="0" w:type="dxa"/>
              <w:left w:w="75" w:type="dxa"/>
              <w:bottom w:w="0" w:type="dxa"/>
              <w:right w:w="75" w:type="dxa"/>
            </w:tcMar>
            <w:vAlign w:val="center"/>
            <w:hideMark/>
          </w:tcPr>
          <w:p w14:paraId="16777036" w14:textId="77777777" w:rsidR="004F7484" w:rsidRPr="003F5AF2" w:rsidRDefault="004F7484" w:rsidP="004F7484">
            <w:pPr>
              <w:spacing w:line="240" w:lineRule="auto"/>
              <w:rPr>
                <w:rFonts w:eastAsia="Calibri"/>
                <w:lang w:bidi="ar-SA"/>
              </w:rPr>
            </w:pPr>
          </w:p>
        </w:tc>
        <w:tc>
          <w:tcPr>
            <w:tcW w:w="570" w:type="dxa"/>
            <w:shd w:val="clear" w:color="auto" w:fill="FFFFFF"/>
            <w:tcMar>
              <w:top w:w="0" w:type="dxa"/>
              <w:left w:w="75" w:type="dxa"/>
              <w:bottom w:w="0" w:type="dxa"/>
              <w:right w:w="75" w:type="dxa"/>
            </w:tcMar>
            <w:vAlign w:val="center"/>
            <w:hideMark/>
          </w:tcPr>
          <w:p w14:paraId="7F187F83" w14:textId="77777777" w:rsidR="004F7484" w:rsidRPr="003F5AF2" w:rsidRDefault="004F7484" w:rsidP="004F7484">
            <w:pPr>
              <w:spacing w:line="240" w:lineRule="auto"/>
              <w:rPr>
                <w:rFonts w:eastAsia="Calibri"/>
                <w:lang w:bidi="ar-SA"/>
              </w:rPr>
            </w:pPr>
          </w:p>
        </w:tc>
        <w:tc>
          <w:tcPr>
            <w:tcW w:w="937" w:type="dxa"/>
            <w:shd w:val="clear" w:color="auto" w:fill="FFFFFF"/>
            <w:tcMar>
              <w:top w:w="0" w:type="dxa"/>
              <w:left w:w="75" w:type="dxa"/>
              <w:bottom w:w="0" w:type="dxa"/>
              <w:right w:w="75" w:type="dxa"/>
            </w:tcMar>
            <w:vAlign w:val="center"/>
            <w:hideMark/>
          </w:tcPr>
          <w:p w14:paraId="69E0B1C2" w14:textId="77777777" w:rsidR="004F7484" w:rsidRPr="003F5AF2" w:rsidRDefault="004F7484" w:rsidP="004F7484">
            <w:pPr>
              <w:spacing w:line="240" w:lineRule="auto"/>
              <w:rPr>
                <w:rFonts w:eastAsia="Calibri"/>
                <w:lang w:bidi="ar-SA"/>
              </w:rPr>
            </w:pPr>
          </w:p>
        </w:tc>
        <w:tc>
          <w:tcPr>
            <w:tcW w:w="1070" w:type="dxa"/>
            <w:shd w:val="clear" w:color="auto" w:fill="FFFFFF"/>
            <w:tcMar>
              <w:top w:w="0" w:type="dxa"/>
              <w:left w:w="75" w:type="dxa"/>
              <w:bottom w:w="0" w:type="dxa"/>
              <w:right w:w="75" w:type="dxa"/>
            </w:tcMar>
            <w:vAlign w:val="center"/>
            <w:hideMark/>
          </w:tcPr>
          <w:p w14:paraId="6C105257" w14:textId="77777777" w:rsidR="004F7484" w:rsidRPr="003F5AF2" w:rsidRDefault="004F7484" w:rsidP="004F7484">
            <w:pPr>
              <w:spacing w:line="240" w:lineRule="auto"/>
              <w:rPr>
                <w:rFonts w:eastAsia="Calibri"/>
                <w:lang w:bidi="ar-SA"/>
              </w:rPr>
            </w:pPr>
          </w:p>
        </w:tc>
      </w:tr>
    </w:tbl>
    <w:p w14:paraId="612F81F4"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.007(</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-.002).</w:t>
      </w:r>
    </w:p>
    <w:p w14:paraId="769945E7"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711BAE12" w14:textId="77777777" w:rsidR="004F7484" w:rsidRPr="003F5AF2" w:rsidRDefault="004F7484" w:rsidP="004F7484">
      <w:pPr>
        <w:spacing w:line="240" w:lineRule="auto"/>
        <w:rPr>
          <w:rFonts w:eastAsia="Calibri"/>
          <w:lang w:bidi="ar-SA"/>
        </w:rPr>
      </w:pPr>
    </w:p>
    <w:p w14:paraId="4DF1CBD2" w14:textId="77777777" w:rsidR="004F7484" w:rsidRPr="003F5AF2" w:rsidRDefault="004F7484" w:rsidP="004F7484">
      <w:pPr>
        <w:spacing w:line="240" w:lineRule="auto"/>
        <w:rPr>
          <w:rFonts w:eastAsia="Calibri"/>
          <w:lang w:bidi="ar-SA"/>
        </w:rPr>
      </w:pPr>
    </w:p>
    <w:p w14:paraId="78CFEA62" w14:textId="6F1E38C6" w:rsidR="004F7484" w:rsidRPr="003F5AF2" w:rsidRDefault="004915B2" w:rsidP="004F7484">
      <w:pPr>
        <w:spacing w:line="240" w:lineRule="auto"/>
        <w:rPr>
          <w:rFonts w:eastAsia="Calibri"/>
          <w:lang w:bidi="ar-SA"/>
        </w:rPr>
      </w:pPr>
      <w:r>
        <w:rPr>
          <w:rFonts w:eastAsia="Calibri"/>
          <w:lang w:bidi="ar-SA"/>
        </w:rPr>
        <w:br w:type="page"/>
      </w:r>
    </w:p>
    <w:p w14:paraId="357791F7" w14:textId="5447BF55" w:rsidR="002377DE" w:rsidRPr="003F5AF2" w:rsidRDefault="002377DE" w:rsidP="002377DE">
      <w:pPr>
        <w:pStyle w:val="Caption"/>
        <w:keepNext/>
      </w:pPr>
      <w:bookmarkStart w:id="126" w:name="_Toc520840139"/>
      <w:r w:rsidRPr="003F5AF2">
        <w:lastRenderedPageBreak/>
        <w:t>Table</w:t>
      </w:r>
      <w:r w:rsidR="004915B2">
        <w:t>.33</w:t>
      </w:r>
      <w:r w:rsidRPr="003F5AF2">
        <w:t>. ANCOVA</w:t>
      </w:r>
      <w:r w:rsidR="00687CEF" w:rsidRPr="003F5AF2">
        <w:t xml:space="preserve"> Summary T</w:t>
      </w:r>
      <w:r w:rsidRPr="003F5AF2">
        <w:t>able for Intention to Eat Healthy Diet</w:t>
      </w:r>
      <w:bookmarkEnd w:id="126"/>
    </w:p>
    <w:tbl>
      <w:tblPr>
        <w:tblW w:w="8030"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246"/>
        <w:gridCol w:w="612"/>
        <w:gridCol w:w="1147"/>
        <w:gridCol w:w="1107"/>
        <w:gridCol w:w="838"/>
        <w:gridCol w:w="965"/>
        <w:gridCol w:w="1115"/>
      </w:tblGrid>
      <w:tr w:rsidR="004F7484" w:rsidRPr="003F5AF2" w14:paraId="7B896553" w14:textId="77777777" w:rsidTr="004F7484">
        <w:tc>
          <w:tcPr>
            <w:tcW w:w="224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0A99A2E2" w14:textId="77777777" w:rsidR="004F7484" w:rsidRPr="003F5AF2" w:rsidRDefault="004F7484" w:rsidP="004F7484">
            <w:pPr>
              <w:spacing w:line="240" w:lineRule="atLeast"/>
              <w:rPr>
                <w:rFonts w:eastAsia="Calibri"/>
                <w:lang w:bidi="ar-SA"/>
              </w:rPr>
            </w:pPr>
            <w:r w:rsidRPr="003F5AF2">
              <w:rPr>
                <w:rFonts w:eastAsia="Calibri"/>
                <w:lang w:bidi="ar-SA"/>
              </w:rPr>
              <w:t>Source</w:t>
            </w:r>
          </w:p>
        </w:tc>
        <w:tc>
          <w:tcPr>
            <w:tcW w:w="612"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430A5FBD" w14:textId="77777777" w:rsidR="004F7484" w:rsidRPr="003F5AF2" w:rsidRDefault="004F7484" w:rsidP="004F7484">
            <w:pPr>
              <w:spacing w:line="240" w:lineRule="atLeast"/>
              <w:jc w:val="center"/>
              <w:rPr>
                <w:rFonts w:eastAsia="Calibri"/>
                <w:i/>
                <w:lang w:bidi="ar-SA"/>
              </w:rPr>
            </w:pPr>
            <w:proofErr w:type="spellStart"/>
            <w:r w:rsidRPr="003F5AF2">
              <w:rPr>
                <w:rFonts w:eastAsia="Calibri"/>
                <w:i/>
                <w:lang w:bidi="ar-SA"/>
              </w:rPr>
              <w:t>df</w:t>
            </w:r>
            <w:proofErr w:type="spellEnd"/>
          </w:p>
        </w:tc>
        <w:tc>
          <w:tcPr>
            <w:tcW w:w="1147"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0007C088" w14:textId="77777777" w:rsidR="004F7484" w:rsidRPr="003F5AF2" w:rsidRDefault="004F7484" w:rsidP="004F7484">
            <w:pPr>
              <w:spacing w:line="240" w:lineRule="atLeast"/>
              <w:jc w:val="center"/>
              <w:rPr>
                <w:rFonts w:eastAsia="Calibri"/>
                <w:i/>
                <w:lang w:bidi="ar-SA"/>
              </w:rPr>
            </w:pPr>
            <w:r w:rsidRPr="003F5AF2">
              <w:rPr>
                <w:rFonts w:eastAsia="Calibri"/>
                <w:i/>
                <w:lang w:bidi="ar-SA"/>
              </w:rPr>
              <w:t>MS</w:t>
            </w:r>
          </w:p>
        </w:tc>
        <w:tc>
          <w:tcPr>
            <w:tcW w:w="1107"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4471CDC4" w14:textId="77777777" w:rsidR="004F7484" w:rsidRPr="003F5AF2" w:rsidRDefault="004F7484" w:rsidP="004F7484">
            <w:pPr>
              <w:spacing w:line="240" w:lineRule="atLeast"/>
              <w:jc w:val="center"/>
              <w:rPr>
                <w:rFonts w:eastAsia="Calibri"/>
                <w:i/>
                <w:lang w:bidi="ar-SA"/>
              </w:rPr>
            </w:pPr>
            <w:r w:rsidRPr="003F5AF2">
              <w:rPr>
                <w:rFonts w:eastAsia="Calibri"/>
                <w:i/>
                <w:lang w:bidi="ar-SA"/>
              </w:rPr>
              <w:t>F</w:t>
            </w:r>
          </w:p>
        </w:tc>
        <w:tc>
          <w:tcPr>
            <w:tcW w:w="838"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5CEFA00F" w14:textId="77777777" w:rsidR="004F7484" w:rsidRPr="003F5AF2" w:rsidRDefault="004F7484" w:rsidP="004F7484">
            <w:pPr>
              <w:spacing w:line="240" w:lineRule="atLeast"/>
              <w:jc w:val="center"/>
              <w:rPr>
                <w:rFonts w:eastAsia="Calibri"/>
                <w:i/>
                <w:lang w:bidi="ar-SA"/>
              </w:rPr>
            </w:pPr>
            <w:r w:rsidRPr="003F5AF2">
              <w:rPr>
                <w:rFonts w:eastAsia="Calibri"/>
                <w:i/>
                <w:lang w:bidi="ar-SA"/>
              </w:rPr>
              <w:t>p</w:t>
            </w:r>
          </w:p>
        </w:tc>
        <w:tc>
          <w:tcPr>
            <w:tcW w:w="965"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FDC4E57" w14:textId="77777777" w:rsidR="004F7484" w:rsidRPr="003F5AF2" w:rsidRDefault="004F7484" w:rsidP="004F7484">
            <w:pPr>
              <w:spacing w:line="240" w:lineRule="atLeast"/>
              <w:jc w:val="center"/>
              <w:rPr>
                <w:rFonts w:eastAsia="Calibri"/>
                <w:i/>
                <w:lang w:bidi="ar-SA"/>
              </w:rPr>
            </w:pPr>
            <w:r w:rsidRPr="003F5AF2">
              <w:rPr>
                <w:i/>
              </w:rPr>
              <w:t>η</w:t>
            </w:r>
            <w:r w:rsidRPr="003F5AF2">
              <w:rPr>
                <w:i/>
                <w:vertAlign w:val="superscript"/>
              </w:rPr>
              <w:t>2</w:t>
            </w:r>
            <w:r w:rsidRPr="003F5AF2">
              <w:rPr>
                <w:i/>
                <w:vertAlign w:val="subscript"/>
              </w:rPr>
              <w:t>part</w:t>
            </w:r>
          </w:p>
        </w:tc>
        <w:tc>
          <w:tcPr>
            <w:tcW w:w="1115"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71B65936" w14:textId="77777777" w:rsidR="004F7484" w:rsidRPr="003F5AF2" w:rsidRDefault="004F7484" w:rsidP="004F7484">
            <w:pPr>
              <w:spacing w:line="240" w:lineRule="atLeast"/>
              <w:jc w:val="center"/>
              <w:rPr>
                <w:rFonts w:eastAsia="Calibri"/>
                <w:i/>
                <w:lang w:bidi="ar-SA"/>
              </w:rPr>
            </w:pPr>
            <w:r w:rsidRPr="003F5AF2">
              <w:rPr>
                <w:rFonts w:eastAsia="Calibri"/>
                <w:i/>
                <w:lang w:bidi="ar-SA"/>
              </w:rPr>
              <w:t>Observed Power</w:t>
            </w:r>
          </w:p>
        </w:tc>
      </w:tr>
      <w:tr w:rsidR="004F7484" w:rsidRPr="003F5AF2" w14:paraId="10C1FCD1" w14:textId="77777777" w:rsidTr="004F7484">
        <w:tc>
          <w:tcPr>
            <w:tcW w:w="2246" w:type="dxa"/>
            <w:tcBorders>
              <w:top w:val="single" w:sz="4" w:space="0" w:color="auto"/>
            </w:tcBorders>
            <w:shd w:val="clear" w:color="auto" w:fill="FFFFFF"/>
            <w:tcMar>
              <w:top w:w="0" w:type="dxa"/>
              <w:left w:w="75" w:type="dxa"/>
              <w:bottom w:w="0" w:type="dxa"/>
              <w:right w:w="75" w:type="dxa"/>
            </w:tcMar>
            <w:hideMark/>
          </w:tcPr>
          <w:p w14:paraId="610112F7" w14:textId="77777777" w:rsidR="004F7484" w:rsidRPr="003F5AF2" w:rsidRDefault="004F7484" w:rsidP="004F7484">
            <w:pPr>
              <w:spacing w:line="240" w:lineRule="atLeast"/>
              <w:rPr>
                <w:rFonts w:eastAsia="Calibri"/>
                <w:lang w:bidi="ar-SA"/>
              </w:rPr>
            </w:pPr>
            <w:proofErr w:type="spellStart"/>
            <w:r w:rsidRPr="003F5AF2">
              <w:rPr>
                <w:rFonts w:eastAsia="Calibri"/>
                <w:lang w:bidi="ar-SA"/>
              </w:rPr>
              <w:t>Diet_Behavior</w:t>
            </w:r>
            <w:proofErr w:type="spellEnd"/>
          </w:p>
        </w:tc>
        <w:tc>
          <w:tcPr>
            <w:tcW w:w="612" w:type="dxa"/>
            <w:tcBorders>
              <w:top w:val="single" w:sz="4" w:space="0" w:color="auto"/>
            </w:tcBorders>
            <w:shd w:val="clear" w:color="auto" w:fill="FFFFFF"/>
            <w:tcMar>
              <w:top w:w="0" w:type="dxa"/>
              <w:left w:w="75" w:type="dxa"/>
              <w:bottom w:w="0" w:type="dxa"/>
              <w:right w:w="75" w:type="dxa"/>
            </w:tcMar>
            <w:hideMark/>
          </w:tcPr>
          <w:p w14:paraId="01418AA4"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147" w:type="dxa"/>
            <w:tcBorders>
              <w:top w:val="single" w:sz="4" w:space="0" w:color="auto"/>
            </w:tcBorders>
            <w:shd w:val="clear" w:color="auto" w:fill="FFFFFF"/>
            <w:tcMar>
              <w:top w:w="0" w:type="dxa"/>
              <w:left w:w="75" w:type="dxa"/>
              <w:bottom w:w="0" w:type="dxa"/>
              <w:right w:w="75" w:type="dxa"/>
            </w:tcMar>
            <w:hideMark/>
          </w:tcPr>
          <w:p w14:paraId="4A706130" w14:textId="77777777" w:rsidR="004F7484" w:rsidRPr="003F5AF2" w:rsidRDefault="004F7484" w:rsidP="004F7484">
            <w:pPr>
              <w:spacing w:line="240" w:lineRule="atLeast"/>
              <w:jc w:val="right"/>
              <w:rPr>
                <w:rFonts w:eastAsia="Calibri"/>
                <w:lang w:bidi="ar-SA"/>
              </w:rPr>
            </w:pPr>
            <w:r w:rsidRPr="003F5AF2">
              <w:rPr>
                <w:rFonts w:eastAsia="Calibri"/>
                <w:lang w:bidi="ar-SA"/>
              </w:rPr>
              <w:t>172.105</w:t>
            </w:r>
          </w:p>
        </w:tc>
        <w:tc>
          <w:tcPr>
            <w:tcW w:w="1107" w:type="dxa"/>
            <w:tcBorders>
              <w:top w:val="single" w:sz="4" w:space="0" w:color="auto"/>
            </w:tcBorders>
            <w:shd w:val="clear" w:color="auto" w:fill="FFFFFF"/>
            <w:tcMar>
              <w:top w:w="0" w:type="dxa"/>
              <w:left w:w="75" w:type="dxa"/>
              <w:bottom w:w="0" w:type="dxa"/>
              <w:right w:w="75" w:type="dxa"/>
            </w:tcMar>
            <w:hideMark/>
          </w:tcPr>
          <w:p w14:paraId="544D3D56" w14:textId="77777777" w:rsidR="004F7484" w:rsidRPr="003F5AF2" w:rsidRDefault="004F7484" w:rsidP="004F7484">
            <w:pPr>
              <w:spacing w:line="240" w:lineRule="atLeast"/>
              <w:jc w:val="right"/>
              <w:rPr>
                <w:rFonts w:eastAsia="Calibri"/>
                <w:lang w:bidi="ar-SA"/>
              </w:rPr>
            </w:pPr>
            <w:r w:rsidRPr="003F5AF2">
              <w:rPr>
                <w:rFonts w:eastAsia="Calibri"/>
                <w:lang w:bidi="ar-SA"/>
              </w:rPr>
              <w:t>90.375</w:t>
            </w:r>
          </w:p>
        </w:tc>
        <w:tc>
          <w:tcPr>
            <w:tcW w:w="838" w:type="dxa"/>
            <w:tcBorders>
              <w:top w:val="single" w:sz="4" w:space="0" w:color="auto"/>
            </w:tcBorders>
            <w:shd w:val="clear" w:color="auto" w:fill="FFFFFF"/>
            <w:tcMar>
              <w:top w:w="0" w:type="dxa"/>
              <w:left w:w="75" w:type="dxa"/>
              <w:bottom w:w="0" w:type="dxa"/>
              <w:right w:w="75" w:type="dxa"/>
            </w:tcMar>
            <w:hideMark/>
          </w:tcPr>
          <w:p w14:paraId="3236FBD0" w14:textId="3DA5877E" w:rsidR="004F7484" w:rsidRPr="003F5AF2" w:rsidRDefault="00954B54" w:rsidP="004F7484">
            <w:pPr>
              <w:spacing w:line="240" w:lineRule="atLeast"/>
              <w:jc w:val="right"/>
              <w:rPr>
                <w:rFonts w:eastAsia="Calibri"/>
                <w:lang w:bidi="ar-SA"/>
              </w:rPr>
            </w:pPr>
            <w:r w:rsidRPr="003F5AF2">
              <w:rPr>
                <w:rFonts w:eastAsia="Calibri"/>
                <w:lang w:bidi="ar-SA"/>
              </w:rPr>
              <w:t>&lt;.001</w:t>
            </w:r>
            <w:r w:rsidR="004F7484" w:rsidRPr="003F5AF2">
              <w:rPr>
                <w:rFonts w:eastAsia="Calibri"/>
                <w:vertAlign w:val="superscript"/>
                <w:lang w:bidi="ar-SA"/>
              </w:rPr>
              <w:t>*</w:t>
            </w:r>
          </w:p>
        </w:tc>
        <w:tc>
          <w:tcPr>
            <w:tcW w:w="965" w:type="dxa"/>
            <w:tcBorders>
              <w:top w:val="single" w:sz="4" w:space="0" w:color="auto"/>
            </w:tcBorders>
            <w:shd w:val="clear" w:color="auto" w:fill="FFFFFF"/>
            <w:tcMar>
              <w:top w:w="0" w:type="dxa"/>
              <w:left w:w="75" w:type="dxa"/>
              <w:bottom w:w="0" w:type="dxa"/>
              <w:right w:w="75" w:type="dxa"/>
            </w:tcMar>
            <w:hideMark/>
          </w:tcPr>
          <w:p w14:paraId="02671FCD" w14:textId="77777777" w:rsidR="004F7484" w:rsidRPr="003F5AF2" w:rsidRDefault="004F7484" w:rsidP="004F7484">
            <w:pPr>
              <w:spacing w:line="240" w:lineRule="atLeast"/>
              <w:jc w:val="right"/>
              <w:rPr>
                <w:rFonts w:eastAsia="Calibri"/>
                <w:lang w:bidi="ar-SA"/>
              </w:rPr>
            </w:pPr>
            <w:r w:rsidRPr="003F5AF2">
              <w:rPr>
                <w:rFonts w:eastAsia="Calibri"/>
                <w:lang w:bidi="ar-SA"/>
              </w:rPr>
              <w:t>.172</w:t>
            </w:r>
          </w:p>
        </w:tc>
        <w:tc>
          <w:tcPr>
            <w:tcW w:w="1115" w:type="dxa"/>
            <w:tcBorders>
              <w:top w:val="single" w:sz="4" w:space="0" w:color="auto"/>
            </w:tcBorders>
            <w:shd w:val="clear" w:color="auto" w:fill="FFFFFF"/>
            <w:tcMar>
              <w:top w:w="0" w:type="dxa"/>
              <w:left w:w="75" w:type="dxa"/>
              <w:bottom w:w="0" w:type="dxa"/>
              <w:right w:w="75" w:type="dxa"/>
            </w:tcMar>
            <w:hideMark/>
          </w:tcPr>
          <w:p w14:paraId="493BA8A7" w14:textId="77777777" w:rsidR="004F7484" w:rsidRPr="003F5AF2" w:rsidRDefault="004F7484" w:rsidP="004F7484">
            <w:pPr>
              <w:spacing w:line="240" w:lineRule="atLeast"/>
              <w:jc w:val="right"/>
              <w:rPr>
                <w:rFonts w:eastAsia="Calibri"/>
                <w:lang w:bidi="ar-SA"/>
              </w:rPr>
            </w:pPr>
            <w:r w:rsidRPr="003F5AF2">
              <w:rPr>
                <w:rFonts w:eastAsia="Calibri"/>
                <w:lang w:bidi="ar-SA"/>
              </w:rPr>
              <w:t>1.000</w:t>
            </w:r>
          </w:p>
        </w:tc>
      </w:tr>
      <w:tr w:rsidR="004F7484" w:rsidRPr="003F5AF2" w14:paraId="3DE793B1" w14:textId="77777777" w:rsidTr="004F7484">
        <w:tc>
          <w:tcPr>
            <w:tcW w:w="2246" w:type="dxa"/>
            <w:shd w:val="clear" w:color="auto" w:fill="FFFFFF"/>
            <w:tcMar>
              <w:top w:w="0" w:type="dxa"/>
              <w:left w:w="75" w:type="dxa"/>
              <w:bottom w:w="0" w:type="dxa"/>
              <w:right w:w="75" w:type="dxa"/>
            </w:tcMar>
            <w:hideMark/>
          </w:tcPr>
          <w:p w14:paraId="7D0CA8DA" w14:textId="77777777" w:rsidR="004F7484" w:rsidRPr="003F5AF2" w:rsidRDefault="004F7484" w:rsidP="004F7484">
            <w:pPr>
              <w:spacing w:line="240" w:lineRule="atLeast"/>
              <w:rPr>
                <w:rFonts w:eastAsia="Calibri"/>
                <w:lang w:bidi="ar-SA"/>
              </w:rPr>
            </w:pPr>
            <w:r w:rsidRPr="003F5AF2">
              <w:rPr>
                <w:rFonts w:eastAsia="Calibri"/>
                <w:lang w:bidi="ar-SA"/>
              </w:rPr>
              <w:t>Threat</w:t>
            </w:r>
          </w:p>
        </w:tc>
        <w:tc>
          <w:tcPr>
            <w:tcW w:w="612" w:type="dxa"/>
            <w:shd w:val="clear" w:color="auto" w:fill="FFFFFF"/>
            <w:tcMar>
              <w:top w:w="0" w:type="dxa"/>
              <w:left w:w="75" w:type="dxa"/>
              <w:bottom w:w="0" w:type="dxa"/>
              <w:right w:w="75" w:type="dxa"/>
            </w:tcMar>
            <w:hideMark/>
          </w:tcPr>
          <w:p w14:paraId="69B6A59C"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147" w:type="dxa"/>
            <w:shd w:val="clear" w:color="auto" w:fill="FFFFFF"/>
            <w:tcMar>
              <w:top w:w="0" w:type="dxa"/>
              <w:left w:w="75" w:type="dxa"/>
              <w:bottom w:w="0" w:type="dxa"/>
              <w:right w:w="75" w:type="dxa"/>
            </w:tcMar>
            <w:hideMark/>
          </w:tcPr>
          <w:p w14:paraId="1EFC399A" w14:textId="77777777" w:rsidR="004F7484" w:rsidRPr="003F5AF2" w:rsidRDefault="004F7484" w:rsidP="004F7484">
            <w:pPr>
              <w:spacing w:line="240" w:lineRule="atLeast"/>
              <w:jc w:val="right"/>
              <w:rPr>
                <w:rFonts w:eastAsia="Calibri"/>
                <w:lang w:bidi="ar-SA"/>
              </w:rPr>
            </w:pPr>
            <w:r w:rsidRPr="003F5AF2">
              <w:rPr>
                <w:rFonts w:eastAsia="Calibri"/>
                <w:lang w:bidi="ar-SA"/>
              </w:rPr>
              <w:t>1.016</w:t>
            </w:r>
          </w:p>
        </w:tc>
        <w:tc>
          <w:tcPr>
            <w:tcW w:w="1107" w:type="dxa"/>
            <w:shd w:val="clear" w:color="auto" w:fill="FFFFFF"/>
            <w:tcMar>
              <w:top w:w="0" w:type="dxa"/>
              <w:left w:w="75" w:type="dxa"/>
              <w:bottom w:w="0" w:type="dxa"/>
              <w:right w:w="75" w:type="dxa"/>
            </w:tcMar>
            <w:hideMark/>
          </w:tcPr>
          <w:p w14:paraId="4D3A79F3" w14:textId="77777777" w:rsidR="004F7484" w:rsidRPr="003F5AF2" w:rsidRDefault="004F7484" w:rsidP="004F7484">
            <w:pPr>
              <w:spacing w:line="240" w:lineRule="atLeast"/>
              <w:jc w:val="right"/>
              <w:rPr>
                <w:rFonts w:eastAsia="Calibri"/>
                <w:lang w:bidi="ar-SA"/>
              </w:rPr>
            </w:pPr>
            <w:r w:rsidRPr="003F5AF2">
              <w:rPr>
                <w:rFonts w:eastAsia="Calibri"/>
                <w:lang w:bidi="ar-SA"/>
              </w:rPr>
              <w:t>.534</w:t>
            </w:r>
          </w:p>
        </w:tc>
        <w:tc>
          <w:tcPr>
            <w:tcW w:w="838" w:type="dxa"/>
            <w:shd w:val="clear" w:color="auto" w:fill="FFFFFF"/>
            <w:tcMar>
              <w:top w:w="0" w:type="dxa"/>
              <w:left w:w="75" w:type="dxa"/>
              <w:bottom w:w="0" w:type="dxa"/>
              <w:right w:w="75" w:type="dxa"/>
            </w:tcMar>
            <w:hideMark/>
          </w:tcPr>
          <w:p w14:paraId="5765312C" w14:textId="77777777" w:rsidR="004F7484" w:rsidRPr="003F5AF2" w:rsidRDefault="004F7484" w:rsidP="004F7484">
            <w:pPr>
              <w:spacing w:line="240" w:lineRule="atLeast"/>
              <w:jc w:val="right"/>
              <w:rPr>
                <w:rFonts w:eastAsia="Calibri"/>
                <w:lang w:bidi="ar-SA"/>
              </w:rPr>
            </w:pPr>
            <w:r w:rsidRPr="003F5AF2">
              <w:rPr>
                <w:rFonts w:eastAsia="Calibri"/>
                <w:lang w:bidi="ar-SA"/>
              </w:rPr>
              <w:t>.465</w:t>
            </w:r>
          </w:p>
        </w:tc>
        <w:tc>
          <w:tcPr>
            <w:tcW w:w="965" w:type="dxa"/>
            <w:shd w:val="clear" w:color="auto" w:fill="FFFFFF"/>
            <w:tcMar>
              <w:top w:w="0" w:type="dxa"/>
              <w:left w:w="75" w:type="dxa"/>
              <w:bottom w:w="0" w:type="dxa"/>
              <w:right w:w="75" w:type="dxa"/>
            </w:tcMar>
            <w:hideMark/>
          </w:tcPr>
          <w:p w14:paraId="601C5347" w14:textId="77777777" w:rsidR="004F7484" w:rsidRPr="003F5AF2" w:rsidRDefault="004F7484" w:rsidP="004F7484">
            <w:pPr>
              <w:spacing w:line="240" w:lineRule="atLeast"/>
              <w:jc w:val="right"/>
              <w:rPr>
                <w:rFonts w:eastAsia="Calibri"/>
                <w:lang w:bidi="ar-SA"/>
              </w:rPr>
            </w:pPr>
            <w:r w:rsidRPr="003F5AF2">
              <w:rPr>
                <w:rFonts w:eastAsia="Calibri"/>
                <w:lang w:bidi="ar-SA"/>
              </w:rPr>
              <w:t>.001</w:t>
            </w:r>
          </w:p>
        </w:tc>
        <w:tc>
          <w:tcPr>
            <w:tcW w:w="1115" w:type="dxa"/>
            <w:shd w:val="clear" w:color="auto" w:fill="FFFFFF"/>
            <w:tcMar>
              <w:top w:w="0" w:type="dxa"/>
              <w:left w:w="75" w:type="dxa"/>
              <w:bottom w:w="0" w:type="dxa"/>
              <w:right w:w="75" w:type="dxa"/>
            </w:tcMar>
            <w:hideMark/>
          </w:tcPr>
          <w:p w14:paraId="39B3B305" w14:textId="77777777" w:rsidR="004F7484" w:rsidRPr="003F5AF2" w:rsidRDefault="004F7484" w:rsidP="004F7484">
            <w:pPr>
              <w:spacing w:line="240" w:lineRule="atLeast"/>
              <w:jc w:val="right"/>
              <w:rPr>
                <w:rFonts w:eastAsia="Calibri"/>
                <w:lang w:bidi="ar-SA"/>
              </w:rPr>
            </w:pPr>
            <w:r w:rsidRPr="003F5AF2">
              <w:rPr>
                <w:rFonts w:eastAsia="Calibri"/>
                <w:lang w:bidi="ar-SA"/>
              </w:rPr>
              <w:t>.113</w:t>
            </w:r>
          </w:p>
        </w:tc>
      </w:tr>
      <w:tr w:rsidR="004F7484" w:rsidRPr="003F5AF2" w14:paraId="07E5430F" w14:textId="77777777" w:rsidTr="004F7484">
        <w:tc>
          <w:tcPr>
            <w:tcW w:w="2246" w:type="dxa"/>
            <w:shd w:val="clear" w:color="auto" w:fill="FFFFFF"/>
            <w:tcMar>
              <w:top w:w="0" w:type="dxa"/>
              <w:left w:w="75" w:type="dxa"/>
              <w:bottom w:w="0" w:type="dxa"/>
              <w:right w:w="75" w:type="dxa"/>
            </w:tcMar>
            <w:hideMark/>
          </w:tcPr>
          <w:p w14:paraId="7819D513" w14:textId="77777777" w:rsidR="004F7484" w:rsidRPr="003F5AF2" w:rsidRDefault="004F7484" w:rsidP="004F7484">
            <w:pPr>
              <w:spacing w:line="240" w:lineRule="atLeast"/>
              <w:rPr>
                <w:rFonts w:eastAsia="Calibri"/>
                <w:lang w:bidi="ar-SA"/>
              </w:rPr>
            </w:pPr>
            <w:r w:rsidRPr="003F5AF2">
              <w:rPr>
                <w:rFonts w:eastAsia="Calibri"/>
                <w:lang w:bidi="ar-SA"/>
              </w:rPr>
              <w:t>Barrier</w:t>
            </w:r>
          </w:p>
        </w:tc>
        <w:tc>
          <w:tcPr>
            <w:tcW w:w="612" w:type="dxa"/>
            <w:shd w:val="clear" w:color="auto" w:fill="FFFFFF"/>
            <w:tcMar>
              <w:top w:w="0" w:type="dxa"/>
              <w:left w:w="75" w:type="dxa"/>
              <w:bottom w:w="0" w:type="dxa"/>
              <w:right w:w="75" w:type="dxa"/>
            </w:tcMar>
            <w:hideMark/>
          </w:tcPr>
          <w:p w14:paraId="121029B3"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147" w:type="dxa"/>
            <w:shd w:val="clear" w:color="auto" w:fill="FFFFFF"/>
            <w:tcMar>
              <w:top w:w="0" w:type="dxa"/>
              <w:left w:w="75" w:type="dxa"/>
              <w:bottom w:w="0" w:type="dxa"/>
              <w:right w:w="75" w:type="dxa"/>
            </w:tcMar>
            <w:hideMark/>
          </w:tcPr>
          <w:p w14:paraId="111C6BCE" w14:textId="77777777" w:rsidR="004F7484" w:rsidRPr="003F5AF2" w:rsidRDefault="004F7484" w:rsidP="004F7484">
            <w:pPr>
              <w:spacing w:line="240" w:lineRule="atLeast"/>
              <w:jc w:val="right"/>
              <w:rPr>
                <w:rFonts w:eastAsia="Calibri"/>
                <w:lang w:bidi="ar-SA"/>
              </w:rPr>
            </w:pPr>
            <w:r w:rsidRPr="003F5AF2">
              <w:rPr>
                <w:rFonts w:eastAsia="Calibri"/>
                <w:lang w:bidi="ar-SA"/>
              </w:rPr>
              <w:t>3.977</w:t>
            </w:r>
          </w:p>
        </w:tc>
        <w:tc>
          <w:tcPr>
            <w:tcW w:w="1107" w:type="dxa"/>
            <w:shd w:val="clear" w:color="auto" w:fill="FFFFFF"/>
            <w:tcMar>
              <w:top w:w="0" w:type="dxa"/>
              <w:left w:w="75" w:type="dxa"/>
              <w:bottom w:w="0" w:type="dxa"/>
              <w:right w:w="75" w:type="dxa"/>
            </w:tcMar>
            <w:hideMark/>
          </w:tcPr>
          <w:p w14:paraId="0A608505" w14:textId="77777777" w:rsidR="004F7484" w:rsidRPr="003F5AF2" w:rsidRDefault="004F7484" w:rsidP="004F7484">
            <w:pPr>
              <w:spacing w:line="240" w:lineRule="atLeast"/>
              <w:jc w:val="right"/>
              <w:rPr>
                <w:rFonts w:eastAsia="Calibri"/>
                <w:lang w:bidi="ar-SA"/>
              </w:rPr>
            </w:pPr>
            <w:r w:rsidRPr="003F5AF2">
              <w:rPr>
                <w:rFonts w:eastAsia="Calibri"/>
                <w:lang w:bidi="ar-SA"/>
              </w:rPr>
              <w:t>2.088</w:t>
            </w:r>
          </w:p>
        </w:tc>
        <w:tc>
          <w:tcPr>
            <w:tcW w:w="838" w:type="dxa"/>
            <w:shd w:val="clear" w:color="auto" w:fill="FFFFFF"/>
            <w:tcMar>
              <w:top w:w="0" w:type="dxa"/>
              <w:left w:w="75" w:type="dxa"/>
              <w:bottom w:w="0" w:type="dxa"/>
              <w:right w:w="75" w:type="dxa"/>
            </w:tcMar>
            <w:hideMark/>
          </w:tcPr>
          <w:p w14:paraId="33DBD9B9" w14:textId="77777777" w:rsidR="004F7484" w:rsidRPr="003F5AF2" w:rsidRDefault="004F7484" w:rsidP="004F7484">
            <w:pPr>
              <w:spacing w:line="240" w:lineRule="atLeast"/>
              <w:jc w:val="right"/>
              <w:rPr>
                <w:rFonts w:eastAsia="Calibri"/>
                <w:lang w:bidi="ar-SA"/>
              </w:rPr>
            </w:pPr>
            <w:r w:rsidRPr="003F5AF2">
              <w:rPr>
                <w:rFonts w:eastAsia="Calibri"/>
                <w:lang w:bidi="ar-SA"/>
              </w:rPr>
              <w:t>.149</w:t>
            </w:r>
          </w:p>
        </w:tc>
        <w:tc>
          <w:tcPr>
            <w:tcW w:w="965" w:type="dxa"/>
            <w:shd w:val="clear" w:color="auto" w:fill="FFFFFF"/>
            <w:tcMar>
              <w:top w:w="0" w:type="dxa"/>
              <w:left w:w="75" w:type="dxa"/>
              <w:bottom w:w="0" w:type="dxa"/>
              <w:right w:w="75" w:type="dxa"/>
            </w:tcMar>
            <w:hideMark/>
          </w:tcPr>
          <w:p w14:paraId="143C5DEF" w14:textId="77777777" w:rsidR="004F7484" w:rsidRPr="003F5AF2" w:rsidRDefault="004F7484" w:rsidP="004F7484">
            <w:pPr>
              <w:spacing w:line="240" w:lineRule="atLeast"/>
              <w:jc w:val="right"/>
              <w:rPr>
                <w:rFonts w:eastAsia="Calibri"/>
                <w:lang w:bidi="ar-SA"/>
              </w:rPr>
            </w:pPr>
            <w:r w:rsidRPr="003F5AF2">
              <w:rPr>
                <w:rFonts w:eastAsia="Calibri"/>
                <w:lang w:bidi="ar-SA"/>
              </w:rPr>
              <w:t>.005</w:t>
            </w:r>
          </w:p>
        </w:tc>
        <w:tc>
          <w:tcPr>
            <w:tcW w:w="1115" w:type="dxa"/>
            <w:shd w:val="clear" w:color="auto" w:fill="FFFFFF"/>
            <w:tcMar>
              <w:top w:w="0" w:type="dxa"/>
              <w:left w:w="75" w:type="dxa"/>
              <w:bottom w:w="0" w:type="dxa"/>
              <w:right w:w="75" w:type="dxa"/>
            </w:tcMar>
            <w:hideMark/>
          </w:tcPr>
          <w:p w14:paraId="6AEC577D" w14:textId="77777777" w:rsidR="004F7484" w:rsidRPr="003F5AF2" w:rsidRDefault="004F7484" w:rsidP="004F7484">
            <w:pPr>
              <w:spacing w:line="240" w:lineRule="atLeast"/>
              <w:jc w:val="right"/>
              <w:rPr>
                <w:rFonts w:eastAsia="Calibri"/>
                <w:lang w:bidi="ar-SA"/>
              </w:rPr>
            </w:pPr>
            <w:r w:rsidRPr="003F5AF2">
              <w:rPr>
                <w:rFonts w:eastAsia="Calibri"/>
                <w:lang w:bidi="ar-SA"/>
              </w:rPr>
              <w:t>.303</w:t>
            </w:r>
          </w:p>
        </w:tc>
      </w:tr>
      <w:tr w:rsidR="004F7484" w:rsidRPr="003F5AF2" w14:paraId="59B09498" w14:textId="77777777" w:rsidTr="004F7484">
        <w:tc>
          <w:tcPr>
            <w:tcW w:w="2246" w:type="dxa"/>
            <w:shd w:val="clear" w:color="auto" w:fill="FFFFFF"/>
            <w:tcMar>
              <w:top w:w="0" w:type="dxa"/>
              <w:left w:w="75" w:type="dxa"/>
              <w:bottom w:w="0" w:type="dxa"/>
              <w:right w:w="75" w:type="dxa"/>
            </w:tcMar>
            <w:hideMark/>
          </w:tcPr>
          <w:p w14:paraId="014A589D" w14:textId="77777777" w:rsidR="004F7484" w:rsidRPr="003F5AF2" w:rsidRDefault="004F7484" w:rsidP="004F7484">
            <w:pPr>
              <w:spacing w:line="240" w:lineRule="atLeast"/>
              <w:rPr>
                <w:rFonts w:eastAsia="Calibri"/>
                <w:lang w:bidi="ar-SA"/>
              </w:rPr>
            </w:pPr>
            <w:r w:rsidRPr="003F5AF2">
              <w:rPr>
                <w:rFonts w:eastAsia="Calibri"/>
                <w:lang w:bidi="ar-SA"/>
              </w:rPr>
              <w:t>Efficacy</w:t>
            </w:r>
          </w:p>
        </w:tc>
        <w:tc>
          <w:tcPr>
            <w:tcW w:w="612" w:type="dxa"/>
            <w:shd w:val="clear" w:color="auto" w:fill="FFFFFF"/>
            <w:tcMar>
              <w:top w:w="0" w:type="dxa"/>
              <w:left w:w="75" w:type="dxa"/>
              <w:bottom w:w="0" w:type="dxa"/>
              <w:right w:w="75" w:type="dxa"/>
            </w:tcMar>
            <w:hideMark/>
          </w:tcPr>
          <w:p w14:paraId="1C36416D"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147" w:type="dxa"/>
            <w:shd w:val="clear" w:color="auto" w:fill="FFFFFF"/>
            <w:tcMar>
              <w:top w:w="0" w:type="dxa"/>
              <w:left w:w="75" w:type="dxa"/>
              <w:bottom w:w="0" w:type="dxa"/>
              <w:right w:w="75" w:type="dxa"/>
            </w:tcMar>
            <w:hideMark/>
          </w:tcPr>
          <w:p w14:paraId="6878A386" w14:textId="77777777" w:rsidR="004F7484" w:rsidRPr="003F5AF2" w:rsidRDefault="004F7484" w:rsidP="004F7484">
            <w:pPr>
              <w:spacing w:line="240" w:lineRule="atLeast"/>
              <w:jc w:val="right"/>
              <w:rPr>
                <w:rFonts w:eastAsia="Calibri"/>
                <w:lang w:bidi="ar-SA"/>
              </w:rPr>
            </w:pPr>
            <w:r w:rsidRPr="003F5AF2">
              <w:rPr>
                <w:rFonts w:eastAsia="Calibri"/>
                <w:lang w:bidi="ar-SA"/>
              </w:rPr>
              <w:t>3.866</w:t>
            </w:r>
          </w:p>
        </w:tc>
        <w:tc>
          <w:tcPr>
            <w:tcW w:w="1107" w:type="dxa"/>
            <w:shd w:val="clear" w:color="auto" w:fill="FFFFFF"/>
            <w:tcMar>
              <w:top w:w="0" w:type="dxa"/>
              <w:left w:w="75" w:type="dxa"/>
              <w:bottom w:w="0" w:type="dxa"/>
              <w:right w:w="75" w:type="dxa"/>
            </w:tcMar>
            <w:hideMark/>
          </w:tcPr>
          <w:p w14:paraId="77264878" w14:textId="77777777" w:rsidR="004F7484" w:rsidRPr="003F5AF2" w:rsidRDefault="004F7484" w:rsidP="004F7484">
            <w:pPr>
              <w:spacing w:line="240" w:lineRule="atLeast"/>
              <w:jc w:val="right"/>
              <w:rPr>
                <w:rFonts w:eastAsia="Calibri"/>
                <w:lang w:bidi="ar-SA"/>
              </w:rPr>
            </w:pPr>
            <w:r w:rsidRPr="003F5AF2">
              <w:rPr>
                <w:rFonts w:eastAsia="Calibri"/>
                <w:lang w:bidi="ar-SA"/>
              </w:rPr>
              <w:t>2.030</w:t>
            </w:r>
          </w:p>
        </w:tc>
        <w:tc>
          <w:tcPr>
            <w:tcW w:w="838" w:type="dxa"/>
            <w:shd w:val="clear" w:color="auto" w:fill="FFFFFF"/>
            <w:tcMar>
              <w:top w:w="0" w:type="dxa"/>
              <w:left w:w="75" w:type="dxa"/>
              <w:bottom w:w="0" w:type="dxa"/>
              <w:right w:w="75" w:type="dxa"/>
            </w:tcMar>
            <w:hideMark/>
          </w:tcPr>
          <w:p w14:paraId="12B724A0" w14:textId="77777777" w:rsidR="004F7484" w:rsidRPr="003F5AF2" w:rsidRDefault="004F7484" w:rsidP="004F7484">
            <w:pPr>
              <w:spacing w:line="240" w:lineRule="atLeast"/>
              <w:jc w:val="right"/>
              <w:rPr>
                <w:rFonts w:eastAsia="Calibri"/>
                <w:lang w:bidi="ar-SA"/>
              </w:rPr>
            </w:pPr>
            <w:r w:rsidRPr="003F5AF2">
              <w:rPr>
                <w:rFonts w:eastAsia="Calibri"/>
                <w:lang w:bidi="ar-SA"/>
              </w:rPr>
              <w:t>.155</w:t>
            </w:r>
          </w:p>
        </w:tc>
        <w:tc>
          <w:tcPr>
            <w:tcW w:w="965" w:type="dxa"/>
            <w:shd w:val="clear" w:color="auto" w:fill="FFFFFF"/>
            <w:tcMar>
              <w:top w:w="0" w:type="dxa"/>
              <w:left w:w="75" w:type="dxa"/>
              <w:bottom w:w="0" w:type="dxa"/>
              <w:right w:w="75" w:type="dxa"/>
            </w:tcMar>
            <w:hideMark/>
          </w:tcPr>
          <w:p w14:paraId="1704B983" w14:textId="77777777" w:rsidR="004F7484" w:rsidRPr="003F5AF2" w:rsidRDefault="004F7484" w:rsidP="004F7484">
            <w:pPr>
              <w:spacing w:line="240" w:lineRule="atLeast"/>
              <w:jc w:val="right"/>
              <w:rPr>
                <w:rFonts w:eastAsia="Calibri"/>
                <w:lang w:bidi="ar-SA"/>
              </w:rPr>
            </w:pPr>
            <w:r w:rsidRPr="003F5AF2">
              <w:rPr>
                <w:rFonts w:eastAsia="Calibri"/>
                <w:lang w:bidi="ar-SA"/>
              </w:rPr>
              <w:t>.005</w:t>
            </w:r>
          </w:p>
        </w:tc>
        <w:tc>
          <w:tcPr>
            <w:tcW w:w="1115" w:type="dxa"/>
            <w:shd w:val="clear" w:color="auto" w:fill="FFFFFF"/>
            <w:tcMar>
              <w:top w:w="0" w:type="dxa"/>
              <w:left w:w="75" w:type="dxa"/>
              <w:bottom w:w="0" w:type="dxa"/>
              <w:right w:w="75" w:type="dxa"/>
            </w:tcMar>
            <w:hideMark/>
          </w:tcPr>
          <w:p w14:paraId="2B4D9096" w14:textId="77777777" w:rsidR="004F7484" w:rsidRPr="003F5AF2" w:rsidRDefault="004F7484" w:rsidP="004F7484">
            <w:pPr>
              <w:spacing w:line="240" w:lineRule="atLeast"/>
              <w:jc w:val="right"/>
              <w:rPr>
                <w:rFonts w:eastAsia="Calibri"/>
                <w:lang w:bidi="ar-SA"/>
              </w:rPr>
            </w:pPr>
            <w:r w:rsidRPr="003F5AF2">
              <w:rPr>
                <w:rFonts w:eastAsia="Calibri"/>
                <w:lang w:bidi="ar-SA"/>
              </w:rPr>
              <w:t>.296</w:t>
            </w:r>
          </w:p>
        </w:tc>
      </w:tr>
      <w:tr w:rsidR="004F7484" w:rsidRPr="003F5AF2" w14:paraId="5E640E9D" w14:textId="77777777" w:rsidTr="004F7484">
        <w:tc>
          <w:tcPr>
            <w:tcW w:w="2246" w:type="dxa"/>
            <w:shd w:val="clear" w:color="auto" w:fill="FFFFFF"/>
            <w:tcMar>
              <w:top w:w="0" w:type="dxa"/>
              <w:left w:w="75" w:type="dxa"/>
              <w:bottom w:w="0" w:type="dxa"/>
              <w:right w:w="75" w:type="dxa"/>
            </w:tcMar>
            <w:hideMark/>
          </w:tcPr>
          <w:p w14:paraId="66417DB5" w14:textId="77777777" w:rsidR="004F7484" w:rsidRPr="003F5AF2" w:rsidRDefault="004F7484" w:rsidP="004F7484">
            <w:pPr>
              <w:spacing w:line="240" w:lineRule="atLeast"/>
              <w:rPr>
                <w:rFonts w:eastAsia="Calibri"/>
                <w:lang w:bidi="ar-SA"/>
              </w:rPr>
            </w:pPr>
            <w:r w:rsidRPr="003F5AF2">
              <w:rPr>
                <w:rFonts w:eastAsia="Calibri"/>
                <w:lang w:bidi="ar-SA"/>
              </w:rPr>
              <w:t>Threat * Barrier</w:t>
            </w:r>
          </w:p>
        </w:tc>
        <w:tc>
          <w:tcPr>
            <w:tcW w:w="612" w:type="dxa"/>
            <w:shd w:val="clear" w:color="auto" w:fill="FFFFFF"/>
            <w:tcMar>
              <w:top w:w="0" w:type="dxa"/>
              <w:left w:w="75" w:type="dxa"/>
              <w:bottom w:w="0" w:type="dxa"/>
              <w:right w:w="75" w:type="dxa"/>
            </w:tcMar>
            <w:hideMark/>
          </w:tcPr>
          <w:p w14:paraId="79807792"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147" w:type="dxa"/>
            <w:shd w:val="clear" w:color="auto" w:fill="FFFFFF"/>
            <w:tcMar>
              <w:top w:w="0" w:type="dxa"/>
              <w:left w:w="75" w:type="dxa"/>
              <w:bottom w:w="0" w:type="dxa"/>
              <w:right w:w="75" w:type="dxa"/>
            </w:tcMar>
            <w:hideMark/>
          </w:tcPr>
          <w:p w14:paraId="50780EAE" w14:textId="77777777" w:rsidR="004F7484" w:rsidRPr="003F5AF2" w:rsidRDefault="004F7484" w:rsidP="004F7484">
            <w:pPr>
              <w:spacing w:line="240" w:lineRule="atLeast"/>
              <w:jc w:val="right"/>
              <w:rPr>
                <w:rFonts w:eastAsia="Calibri"/>
                <w:lang w:bidi="ar-SA"/>
              </w:rPr>
            </w:pPr>
            <w:r w:rsidRPr="003F5AF2">
              <w:rPr>
                <w:rFonts w:eastAsia="Calibri"/>
                <w:lang w:bidi="ar-SA"/>
              </w:rPr>
              <w:t>.084</w:t>
            </w:r>
          </w:p>
        </w:tc>
        <w:tc>
          <w:tcPr>
            <w:tcW w:w="1107" w:type="dxa"/>
            <w:shd w:val="clear" w:color="auto" w:fill="FFFFFF"/>
            <w:tcMar>
              <w:top w:w="0" w:type="dxa"/>
              <w:left w:w="75" w:type="dxa"/>
              <w:bottom w:w="0" w:type="dxa"/>
              <w:right w:w="75" w:type="dxa"/>
            </w:tcMar>
            <w:hideMark/>
          </w:tcPr>
          <w:p w14:paraId="28D7FFC1" w14:textId="77777777" w:rsidR="004F7484" w:rsidRPr="003F5AF2" w:rsidRDefault="004F7484" w:rsidP="004F7484">
            <w:pPr>
              <w:spacing w:line="240" w:lineRule="atLeast"/>
              <w:jc w:val="right"/>
              <w:rPr>
                <w:rFonts w:eastAsia="Calibri"/>
                <w:lang w:bidi="ar-SA"/>
              </w:rPr>
            </w:pPr>
            <w:r w:rsidRPr="003F5AF2">
              <w:rPr>
                <w:rFonts w:eastAsia="Calibri"/>
                <w:lang w:bidi="ar-SA"/>
              </w:rPr>
              <w:t>.044</w:t>
            </w:r>
          </w:p>
        </w:tc>
        <w:tc>
          <w:tcPr>
            <w:tcW w:w="838" w:type="dxa"/>
            <w:shd w:val="clear" w:color="auto" w:fill="FFFFFF"/>
            <w:tcMar>
              <w:top w:w="0" w:type="dxa"/>
              <w:left w:w="75" w:type="dxa"/>
              <w:bottom w:w="0" w:type="dxa"/>
              <w:right w:w="75" w:type="dxa"/>
            </w:tcMar>
            <w:hideMark/>
          </w:tcPr>
          <w:p w14:paraId="017B6117" w14:textId="77777777" w:rsidR="004F7484" w:rsidRPr="003F5AF2" w:rsidRDefault="004F7484" w:rsidP="004F7484">
            <w:pPr>
              <w:spacing w:line="240" w:lineRule="atLeast"/>
              <w:jc w:val="right"/>
              <w:rPr>
                <w:rFonts w:eastAsia="Calibri"/>
                <w:lang w:bidi="ar-SA"/>
              </w:rPr>
            </w:pPr>
            <w:r w:rsidRPr="003F5AF2">
              <w:rPr>
                <w:rFonts w:eastAsia="Calibri"/>
                <w:lang w:bidi="ar-SA"/>
              </w:rPr>
              <w:t>.834</w:t>
            </w:r>
          </w:p>
        </w:tc>
        <w:tc>
          <w:tcPr>
            <w:tcW w:w="965" w:type="dxa"/>
            <w:shd w:val="clear" w:color="auto" w:fill="FFFFFF"/>
            <w:tcMar>
              <w:top w:w="0" w:type="dxa"/>
              <w:left w:w="75" w:type="dxa"/>
              <w:bottom w:w="0" w:type="dxa"/>
              <w:right w:w="75" w:type="dxa"/>
            </w:tcMar>
            <w:hideMark/>
          </w:tcPr>
          <w:p w14:paraId="754857E4" w14:textId="77777777" w:rsidR="004F7484" w:rsidRPr="003F5AF2" w:rsidRDefault="004F7484" w:rsidP="004F7484">
            <w:pPr>
              <w:spacing w:line="240" w:lineRule="atLeast"/>
              <w:jc w:val="right"/>
              <w:rPr>
                <w:rFonts w:eastAsia="Calibri"/>
                <w:lang w:bidi="ar-SA"/>
              </w:rPr>
            </w:pPr>
            <w:r w:rsidRPr="003F5AF2">
              <w:rPr>
                <w:rFonts w:eastAsia="Calibri"/>
                <w:lang w:bidi="ar-SA"/>
              </w:rPr>
              <w:t>.000</w:t>
            </w:r>
          </w:p>
        </w:tc>
        <w:tc>
          <w:tcPr>
            <w:tcW w:w="1115" w:type="dxa"/>
            <w:shd w:val="clear" w:color="auto" w:fill="FFFFFF"/>
            <w:tcMar>
              <w:top w:w="0" w:type="dxa"/>
              <w:left w:w="75" w:type="dxa"/>
              <w:bottom w:w="0" w:type="dxa"/>
              <w:right w:w="75" w:type="dxa"/>
            </w:tcMar>
            <w:hideMark/>
          </w:tcPr>
          <w:p w14:paraId="7360A9EE" w14:textId="77777777" w:rsidR="004F7484" w:rsidRPr="003F5AF2" w:rsidRDefault="004F7484" w:rsidP="004F7484">
            <w:pPr>
              <w:spacing w:line="240" w:lineRule="atLeast"/>
              <w:jc w:val="right"/>
              <w:rPr>
                <w:rFonts w:eastAsia="Calibri"/>
                <w:lang w:bidi="ar-SA"/>
              </w:rPr>
            </w:pPr>
            <w:r w:rsidRPr="003F5AF2">
              <w:rPr>
                <w:rFonts w:eastAsia="Calibri"/>
                <w:lang w:bidi="ar-SA"/>
              </w:rPr>
              <w:t>.055</w:t>
            </w:r>
          </w:p>
        </w:tc>
      </w:tr>
      <w:tr w:rsidR="004F7484" w:rsidRPr="003F5AF2" w14:paraId="3CDDCA7F" w14:textId="77777777" w:rsidTr="004F7484">
        <w:tc>
          <w:tcPr>
            <w:tcW w:w="2246" w:type="dxa"/>
            <w:shd w:val="clear" w:color="auto" w:fill="FFFFFF"/>
            <w:tcMar>
              <w:top w:w="0" w:type="dxa"/>
              <w:left w:w="75" w:type="dxa"/>
              <w:bottom w:w="0" w:type="dxa"/>
              <w:right w:w="75" w:type="dxa"/>
            </w:tcMar>
            <w:hideMark/>
          </w:tcPr>
          <w:p w14:paraId="3F918051" w14:textId="77777777" w:rsidR="004F7484" w:rsidRPr="003F5AF2" w:rsidRDefault="004F7484" w:rsidP="004F7484">
            <w:pPr>
              <w:spacing w:line="240" w:lineRule="atLeast"/>
              <w:rPr>
                <w:rFonts w:eastAsia="Calibri"/>
                <w:lang w:bidi="ar-SA"/>
              </w:rPr>
            </w:pPr>
            <w:r w:rsidRPr="003F5AF2">
              <w:rPr>
                <w:rFonts w:eastAsia="Calibri"/>
                <w:lang w:bidi="ar-SA"/>
              </w:rPr>
              <w:t>Threat * Efficacy</w:t>
            </w:r>
          </w:p>
        </w:tc>
        <w:tc>
          <w:tcPr>
            <w:tcW w:w="612" w:type="dxa"/>
            <w:shd w:val="clear" w:color="auto" w:fill="FFFFFF"/>
            <w:tcMar>
              <w:top w:w="0" w:type="dxa"/>
              <w:left w:w="75" w:type="dxa"/>
              <w:bottom w:w="0" w:type="dxa"/>
              <w:right w:w="75" w:type="dxa"/>
            </w:tcMar>
            <w:hideMark/>
          </w:tcPr>
          <w:p w14:paraId="4BF470C0"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147" w:type="dxa"/>
            <w:shd w:val="clear" w:color="auto" w:fill="FFFFFF"/>
            <w:tcMar>
              <w:top w:w="0" w:type="dxa"/>
              <w:left w:w="75" w:type="dxa"/>
              <w:bottom w:w="0" w:type="dxa"/>
              <w:right w:w="75" w:type="dxa"/>
            </w:tcMar>
            <w:hideMark/>
          </w:tcPr>
          <w:p w14:paraId="7B9660F8" w14:textId="77777777" w:rsidR="004F7484" w:rsidRPr="003F5AF2" w:rsidRDefault="004F7484" w:rsidP="004F7484">
            <w:pPr>
              <w:spacing w:line="240" w:lineRule="atLeast"/>
              <w:jc w:val="right"/>
              <w:rPr>
                <w:rFonts w:eastAsia="Calibri"/>
                <w:lang w:bidi="ar-SA"/>
              </w:rPr>
            </w:pPr>
            <w:r w:rsidRPr="003F5AF2">
              <w:rPr>
                <w:rFonts w:eastAsia="Calibri"/>
                <w:lang w:bidi="ar-SA"/>
              </w:rPr>
              <w:t>.010</w:t>
            </w:r>
          </w:p>
        </w:tc>
        <w:tc>
          <w:tcPr>
            <w:tcW w:w="1107" w:type="dxa"/>
            <w:shd w:val="clear" w:color="auto" w:fill="FFFFFF"/>
            <w:tcMar>
              <w:top w:w="0" w:type="dxa"/>
              <w:left w:w="75" w:type="dxa"/>
              <w:bottom w:w="0" w:type="dxa"/>
              <w:right w:w="75" w:type="dxa"/>
            </w:tcMar>
            <w:hideMark/>
          </w:tcPr>
          <w:p w14:paraId="53130786" w14:textId="77777777" w:rsidR="004F7484" w:rsidRPr="003F5AF2" w:rsidRDefault="004F7484" w:rsidP="004F7484">
            <w:pPr>
              <w:spacing w:line="240" w:lineRule="atLeast"/>
              <w:jc w:val="right"/>
              <w:rPr>
                <w:rFonts w:eastAsia="Calibri"/>
                <w:lang w:bidi="ar-SA"/>
              </w:rPr>
            </w:pPr>
            <w:r w:rsidRPr="003F5AF2">
              <w:rPr>
                <w:rFonts w:eastAsia="Calibri"/>
                <w:lang w:bidi="ar-SA"/>
              </w:rPr>
              <w:t>.005</w:t>
            </w:r>
          </w:p>
        </w:tc>
        <w:tc>
          <w:tcPr>
            <w:tcW w:w="838" w:type="dxa"/>
            <w:shd w:val="clear" w:color="auto" w:fill="FFFFFF"/>
            <w:tcMar>
              <w:top w:w="0" w:type="dxa"/>
              <w:left w:w="75" w:type="dxa"/>
              <w:bottom w:w="0" w:type="dxa"/>
              <w:right w:w="75" w:type="dxa"/>
            </w:tcMar>
            <w:hideMark/>
          </w:tcPr>
          <w:p w14:paraId="1C147C38" w14:textId="77777777" w:rsidR="004F7484" w:rsidRPr="003F5AF2" w:rsidRDefault="004F7484" w:rsidP="004F7484">
            <w:pPr>
              <w:spacing w:line="240" w:lineRule="atLeast"/>
              <w:jc w:val="right"/>
              <w:rPr>
                <w:rFonts w:eastAsia="Calibri"/>
                <w:lang w:bidi="ar-SA"/>
              </w:rPr>
            </w:pPr>
            <w:r w:rsidRPr="003F5AF2">
              <w:rPr>
                <w:rFonts w:eastAsia="Calibri"/>
                <w:lang w:bidi="ar-SA"/>
              </w:rPr>
              <w:t>.941</w:t>
            </w:r>
          </w:p>
        </w:tc>
        <w:tc>
          <w:tcPr>
            <w:tcW w:w="965" w:type="dxa"/>
            <w:shd w:val="clear" w:color="auto" w:fill="FFFFFF"/>
            <w:tcMar>
              <w:top w:w="0" w:type="dxa"/>
              <w:left w:w="75" w:type="dxa"/>
              <w:bottom w:w="0" w:type="dxa"/>
              <w:right w:w="75" w:type="dxa"/>
            </w:tcMar>
            <w:hideMark/>
          </w:tcPr>
          <w:p w14:paraId="58EE3055" w14:textId="77777777" w:rsidR="004F7484" w:rsidRPr="003F5AF2" w:rsidRDefault="004F7484" w:rsidP="004F7484">
            <w:pPr>
              <w:spacing w:line="240" w:lineRule="atLeast"/>
              <w:jc w:val="right"/>
              <w:rPr>
                <w:rFonts w:eastAsia="Calibri"/>
                <w:lang w:bidi="ar-SA"/>
              </w:rPr>
            </w:pPr>
            <w:r w:rsidRPr="003F5AF2">
              <w:rPr>
                <w:rFonts w:eastAsia="Calibri"/>
                <w:lang w:bidi="ar-SA"/>
              </w:rPr>
              <w:t>.000</w:t>
            </w:r>
          </w:p>
        </w:tc>
        <w:tc>
          <w:tcPr>
            <w:tcW w:w="1115" w:type="dxa"/>
            <w:shd w:val="clear" w:color="auto" w:fill="FFFFFF"/>
            <w:tcMar>
              <w:top w:w="0" w:type="dxa"/>
              <w:left w:w="75" w:type="dxa"/>
              <w:bottom w:w="0" w:type="dxa"/>
              <w:right w:w="75" w:type="dxa"/>
            </w:tcMar>
            <w:hideMark/>
          </w:tcPr>
          <w:p w14:paraId="44C10B5D" w14:textId="77777777" w:rsidR="004F7484" w:rsidRPr="003F5AF2" w:rsidRDefault="004F7484" w:rsidP="004F7484">
            <w:pPr>
              <w:spacing w:line="240" w:lineRule="atLeast"/>
              <w:jc w:val="right"/>
              <w:rPr>
                <w:rFonts w:eastAsia="Calibri"/>
                <w:lang w:bidi="ar-SA"/>
              </w:rPr>
            </w:pPr>
            <w:r w:rsidRPr="003F5AF2">
              <w:rPr>
                <w:rFonts w:eastAsia="Calibri"/>
                <w:lang w:bidi="ar-SA"/>
              </w:rPr>
              <w:t>.051</w:t>
            </w:r>
          </w:p>
        </w:tc>
      </w:tr>
      <w:tr w:rsidR="004F7484" w:rsidRPr="003F5AF2" w14:paraId="616C89A4" w14:textId="77777777" w:rsidTr="004F7484">
        <w:tc>
          <w:tcPr>
            <w:tcW w:w="2246" w:type="dxa"/>
            <w:shd w:val="clear" w:color="auto" w:fill="FFFFFF"/>
            <w:tcMar>
              <w:top w:w="0" w:type="dxa"/>
              <w:left w:w="75" w:type="dxa"/>
              <w:bottom w:w="0" w:type="dxa"/>
              <w:right w:w="75" w:type="dxa"/>
            </w:tcMar>
            <w:hideMark/>
          </w:tcPr>
          <w:p w14:paraId="23AE5091" w14:textId="77777777" w:rsidR="004F7484" w:rsidRPr="003F5AF2" w:rsidRDefault="004F7484" w:rsidP="004F7484">
            <w:pPr>
              <w:spacing w:line="240" w:lineRule="atLeast"/>
              <w:rPr>
                <w:rFonts w:eastAsia="Calibri"/>
                <w:lang w:bidi="ar-SA"/>
              </w:rPr>
            </w:pPr>
            <w:r w:rsidRPr="003F5AF2">
              <w:rPr>
                <w:rFonts w:eastAsia="Calibri"/>
                <w:lang w:bidi="ar-SA"/>
              </w:rPr>
              <w:t>Barrier * Efficacy</w:t>
            </w:r>
          </w:p>
        </w:tc>
        <w:tc>
          <w:tcPr>
            <w:tcW w:w="612" w:type="dxa"/>
            <w:shd w:val="clear" w:color="auto" w:fill="FFFFFF"/>
            <w:tcMar>
              <w:top w:w="0" w:type="dxa"/>
              <w:left w:w="75" w:type="dxa"/>
              <w:bottom w:w="0" w:type="dxa"/>
              <w:right w:w="75" w:type="dxa"/>
            </w:tcMar>
            <w:hideMark/>
          </w:tcPr>
          <w:p w14:paraId="715589C3"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147" w:type="dxa"/>
            <w:shd w:val="clear" w:color="auto" w:fill="FFFFFF"/>
            <w:tcMar>
              <w:top w:w="0" w:type="dxa"/>
              <w:left w:w="75" w:type="dxa"/>
              <w:bottom w:w="0" w:type="dxa"/>
              <w:right w:w="75" w:type="dxa"/>
            </w:tcMar>
            <w:hideMark/>
          </w:tcPr>
          <w:p w14:paraId="7992FBCB" w14:textId="77777777" w:rsidR="004F7484" w:rsidRPr="003F5AF2" w:rsidRDefault="004F7484" w:rsidP="004F7484">
            <w:pPr>
              <w:spacing w:line="240" w:lineRule="atLeast"/>
              <w:jc w:val="right"/>
              <w:rPr>
                <w:rFonts w:eastAsia="Calibri"/>
                <w:lang w:bidi="ar-SA"/>
              </w:rPr>
            </w:pPr>
            <w:r w:rsidRPr="003F5AF2">
              <w:rPr>
                <w:rFonts w:eastAsia="Calibri"/>
                <w:lang w:bidi="ar-SA"/>
              </w:rPr>
              <w:t>.091</w:t>
            </w:r>
          </w:p>
        </w:tc>
        <w:tc>
          <w:tcPr>
            <w:tcW w:w="1107" w:type="dxa"/>
            <w:shd w:val="clear" w:color="auto" w:fill="FFFFFF"/>
            <w:tcMar>
              <w:top w:w="0" w:type="dxa"/>
              <w:left w:w="75" w:type="dxa"/>
              <w:bottom w:w="0" w:type="dxa"/>
              <w:right w:w="75" w:type="dxa"/>
            </w:tcMar>
            <w:hideMark/>
          </w:tcPr>
          <w:p w14:paraId="16D281A0" w14:textId="77777777" w:rsidR="004F7484" w:rsidRPr="003F5AF2" w:rsidRDefault="004F7484" w:rsidP="004F7484">
            <w:pPr>
              <w:spacing w:line="240" w:lineRule="atLeast"/>
              <w:jc w:val="right"/>
              <w:rPr>
                <w:rFonts w:eastAsia="Calibri"/>
                <w:lang w:bidi="ar-SA"/>
              </w:rPr>
            </w:pPr>
            <w:r w:rsidRPr="003F5AF2">
              <w:rPr>
                <w:rFonts w:eastAsia="Calibri"/>
                <w:lang w:bidi="ar-SA"/>
              </w:rPr>
              <w:t>.048</w:t>
            </w:r>
          </w:p>
        </w:tc>
        <w:tc>
          <w:tcPr>
            <w:tcW w:w="838" w:type="dxa"/>
            <w:shd w:val="clear" w:color="auto" w:fill="FFFFFF"/>
            <w:tcMar>
              <w:top w:w="0" w:type="dxa"/>
              <w:left w:w="75" w:type="dxa"/>
              <w:bottom w:w="0" w:type="dxa"/>
              <w:right w:w="75" w:type="dxa"/>
            </w:tcMar>
            <w:hideMark/>
          </w:tcPr>
          <w:p w14:paraId="24C399BD" w14:textId="77777777" w:rsidR="004F7484" w:rsidRPr="003F5AF2" w:rsidRDefault="004F7484" w:rsidP="004F7484">
            <w:pPr>
              <w:spacing w:line="240" w:lineRule="atLeast"/>
              <w:jc w:val="right"/>
              <w:rPr>
                <w:rFonts w:eastAsia="Calibri"/>
                <w:lang w:bidi="ar-SA"/>
              </w:rPr>
            </w:pPr>
            <w:r w:rsidRPr="003F5AF2">
              <w:rPr>
                <w:rFonts w:eastAsia="Calibri"/>
                <w:lang w:bidi="ar-SA"/>
              </w:rPr>
              <w:t>.827</w:t>
            </w:r>
          </w:p>
        </w:tc>
        <w:tc>
          <w:tcPr>
            <w:tcW w:w="965" w:type="dxa"/>
            <w:shd w:val="clear" w:color="auto" w:fill="FFFFFF"/>
            <w:tcMar>
              <w:top w:w="0" w:type="dxa"/>
              <w:left w:w="75" w:type="dxa"/>
              <w:bottom w:w="0" w:type="dxa"/>
              <w:right w:w="75" w:type="dxa"/>
            </w:tcMar>
            <w:hideMark/>
          </w:tcPr>
          <w:p w14:paraId="7EEDAD7D" w14:textId="77777777" w:rsidR="004F7484" w:rsidRPr="003F5AF2" w:rsidRDefault="004F7484" w:rsidP="004F7484">
            <w:pPr>
              <w:spacing w:line="240" w:lineRule="atLeast"/>
              <w:jc w:val="right"/>
              <w:rPr>
                <w:rFonts w:eastAsia="Calibri"/>
                <w:lang w:bidi="ar-SA"/>
              </w:rPr>
            </w:pPr>
            <w:r w:rsidRPr="003F5AF2">
              <w:rPr>
                <w:rFonts w:eastAsia="Calibri"/>
                <w:lang w:bidi="ar-SA"/>
              </w:rPr>
              <w:t>.000</w:t>
            </w:r>
          </w:p>
        </w:tc>
        <w:tc>
          <w:tcPr>
            <w:tcW w:w="1115" w:type="dxa"/>
            <w:shd w:val="clear" w:color="auto" w:fill="FFFFFF"/>
            <w:tcMar>
              <w:top w:w="0" w:type="dxa"/>
              <w:left w:w="75" w:type="dxa"/>
              <w:bottom w:w="0" w:type="dxa"/>
              <w:right w:w="75" w:type="dxa"/>
            </w:tcMar>
            <w:hideMark/>
          </w:tcPr>
          <w:p w14:paraId="7F259FB3" w14:textId="77777777" w:rsidR="004F7484" w:rsidRPr="003F5AF2" w:rsidRDefault="004F7484" w:rsidP="004F7484">
            <w:pPr>
              <w:spacing w:line="240" w:lineRule="atLeast"/>
              <w:jc w:val="right"/>
              <w:rPr>
                <w:rFonts w:eastAsia="Calibri"/>
                <w:lang w:bidi="ar-SA"/>
              </w:rPr>
            </w:pPr>
            <w:r w:rsidRPr="003F5AF2">
              <w:rPr>
                <w:rFonts w:eastAsia="Calibri"/>
                <w:lang w:bidi="ar-SA"/>
              </w:rPr>
              <w:t>.055</w:t>
            </w:r>
          </w:p>
        </w:tc>
      </w:tr>
      <w:tr w:rsidR="004F7484" w:rsidRPr="003F5AF2" w14:paraId="6DF95075" w14:textId="77777777" w:rsidTr="004F7484">
        <w:tc>
          <w:tcPr>
            <w:tcW w:w="2246" w:type="dxa"/>
            <w:shd w:val="clear" w:color="auto" w:fill="FFFFFF"/>
            <w:tcMar>
              <w:top w:w="0" w:type="dxa"/>
              <w:left w:w="75" w:type="dxa"/>
              <w:bottom w:w="0" w:type="dxa"/>
              <w:right w:w="75" w:type="dxa"/>
            </w:tcMar>
            <w:hideMark/>
          </w:tcPr>
          <w:p w14:paraId="1BE93CE9" w14:textId="77777777" w:rsidR="004F7484" w:rsidRPr="003F5AF2" w:rsidRDefault="004F7484" w:rsidP="004F7484">
            <w:pPr>
              <w:spacing w:line="240" w:lineRule="atLeast"/>
              <w:rPr>
                <w:rFonts w:eastAsia="Calibri"/>
                <w:lang w:bidi="ar-SA"/>
              </w:rPr>
            </w:pPr>
            <w:r w:rsidRPr="003F5AF2">
              <w:rPr>
                <w:rFonts w:eastAsia="Calibri"/>
                <w:lang w:bidi="ar-SA"/>
              </w:rPr>
              <w:t>Threat * Barrier * Efficacy</w:t>
            </w:r>
          </w:p>
        </w:tc>
        <w:tc>
          <w:tcPr>
            <w:tcW w:w="612" w:type="dxa"/>
            <w:shd w:val="clear" w:color="auto" w:fill="FFFFFF"/>
            <w:tcMar>
              <w:top w:w="0" w:type="dxa"/>
              <w:left w:w="75" w:type="dxa"/>
              <w:bottom w:w="0" w:type="dxa"/>
              <w:right w:w="75" w:type="dxa"/>
            </w:tcMar>
            <w:hideMark/>
          </w:tcPr>
          <w:p w14:paraId="5DD27270"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147" w:type="dxa"/>
            <w:shd w:val="clear" w:color="auto" w:fill="FFFFFF"/>
            <w:tcMar>
              <w:top w:w="0" w:type="dxa"/>
              <w:left w:w="75" w:type="dxa"/>
              <w:bottom w:w="0" w:type="dxa"/>
              <w:right w:w="75" w:type="dxa"/>
            </w:tcMar>
            <w:hideMark/>
          </w:tcPr>
          <w:p w14:paraId="6D7D0A93" w14:textId="77777777" w:rsidR="004F7484" w:rsidRPr="003F5AF2" w:rsidRDefault="004F7484" w:rsidP="004F7484">
            <w:pPr>
              <w:spacing w:line="240" w:lineRule="atLeast"/>
              <w:jc w:val="right"/>
              <w:rPr>
                <w:rFonts w:eastAsia="Calibri"/>
                <w:lang w:bidi="ar-SA"/>
              </w:rPr>
            </w:pPr>
            <w:r w:rsidRPr="003F5AF2">
              <w:rPr>
                <w:rFonts w:eastAsia="Calibri"/>
                <w:lang w:bidi="ar-SA"/>
              </w:rPr>
              <w:t>1.236</w:t>
            </w:r>
          </w:p>
        </w:tc>
        <w:tc>
          <w:tcPr>
            <w:tcW w:w="1107" w:type="dxa"/>
            <w:shd w:val="clear" w:color="auto" w:fill="FFFFFF"/>
            <w:tcMar>
              <w:top w:w="0" w:type="dxa"/>
              <w:left w:w="75" w:type="dxa"/>
              <w:bottom w:w="0" w:type="dxa"/>
              <w:right w:w="75" w:type="dxa"/>
            </w:tcMar>
            <w:hideMark/>
          </w:tcPr>
          <w:p w14:paraId="710BAC13" w14:textId="77777777" w:rsidR="004F7484" w:rsidRPr="003F5AF2" w:rsidRDefault="004F7484" w:rsidP="004F7484">
            <w:pPr>
              <w:spacing w:line="240" w:lineRule="atLeast"/>
              <w:jc w:val="right"/>
              <w:rPr>
                <w:rFonts w:eastAsia="Calibri"/>
                <w:lang w:bidi="ar-SA"/>
              </w:rPr>
            </w:pPr>
            <w:r w:rsidRPr="003F5AF2">
              <w:rPr>
                <w:rFonts w:eastAsia="Calibri"/>
                <w:lang w:bidi="ar-SA"/>
              </w:rPr>
              <w:t>.649</w:t>
            </w:r>
          </w:p>
        </w:tc>
        <w:tc>
          <w:tcPr>
            <w:tcW w:w="838" w:type="dxa"/>
            <w:shd w:val="clear" w:color="auto" w:fill="FFFFFF"/>
            <w:tcMar>
              <w:top w:w="0" w:type="dxa"/>
              <w:left w:w="75" w:type="dxa"/>
              <w:bottom w:w="0" w:type="dxa"/>
              <w:right w:w="75" w:type="dxa"/>
            </w:tcMar>
            <w:hideMark/>
          </w:tcPr>
          <w:p w14:paraId="67D54CB6" w14:textId="77777777" w:rsidR="004F7484" w:rsidRPr="003F5AF2" w:rsidRDefault="004F7484" w:rsidP="004F7484">
            <w:pPr>
              <w:spacing w:line="240" w:lineRule="atLeast"/>
              <w:jc w:val="right"/>
              <w:rPr>
                <w:rFonts w:eastAsia="Calibri"/>
                <w:lang w:bidi="ar-SA"/>
              </w:rPr>
            </w:pPr>
            <w:r w:rsidRPr="003F5AF2">
              <w:rPr>
                <w:rFonts w:eastAsia="Calibri"/>
                <w:lang w:bidi="ar-SA"/>
              </w:rPr>
              <w:t>.421</w:t>
            </w:r>
          </w:p>
        </w:tc>
        <w:tc>
          <w:tcPr>
            <w:tcW w:w="965" w:type="dxa"/>
            <w:shd w:val="clear" w:color="auto" w:fill="FFFFFF"/>
            <w:tcMar>
              <w:top w:w="0" w:type="dxa"/>
              <w:left w:w="75" w:type="dxa"/>
              <w:bottom w:w="0" w:type="dxa"/>
              <w:right w:w="75" w:type="dxa"/>
            </w:tcMar>
            <w:hideMark/>
          </w:tcPr>
          <w:p w14:paraId="7CECCD09" w14:textId="77777777" w:rsidR="004F7484" w:rsidRPr="003F5AF2" w:rsidRDefault="004F7484" w:rsidP="004F7484">
            <w:pPr>
              <w:spacing w:line="240" w:lineRule="atLeast"/>
              <w:jc w:val="right"/>
              <w:rPr>
                <w:rFonts w:eastAsia="Calibri"/>
                <w:lang w:bidi="ar-SA"/>
              </w:rPr>
            </w:pPr>
            <w:r w:rsidRPr="003F5AF2">
              <w:rPr>
                <w:rFonts w:eastAsia="Calibri"/>
                <w:lang w:bidi="ar-SA"/>
              </w:rPr>
              <w:t>.001</w:t>
            </w:r>
          </w:p>
        </w:tc>
        <w:tc>
          <w:tcPr>
            <w:tcW w:w="1115" w:type="dxa"/>
            <w:shd w:val="clear" w:color="auto" w:fill="FFFFFF"/>
            <w:tcMar>
              <w:top w:w="0" w:type="dxa"/>
              <w:left w:w="75" w:type="dxa"/>
              <w:bottom w:w="0" w:type="dxa"/>
              <w:right w:w="75" w:type="dxa"/>
            </w:tcMar>
            <w:hideMark/>
          </w:tcPr>
          <w:p w14:paraId="2382DA31" w14:textId="77777777" w:rsidR="004F7484" w:rsidRPr="003F5AF2" w:rsidRDefault="004F7484" w:rsidP="004F7484">
            <w:pPr>
              <w:spacing w:line="240" w:lineRule="atLeast"/>
              <w:jc w:val="right"/>
              <w:rPr>
                <w:rFonts w:eastAsia="Calibri"/>
                <w:lang w:bidi="ar-SA"/>
              </w:rPr>
            </w:pPr>
            <w:r w:rsidRPr="003F5AF2">
              <w:rPr>
                <w:rFonts w:eastAsia="Calibri"/>
                <w:lang w:bidi="ar-SA"/>
              </w:rPr>
              <w:t>.127</w:t>
            </w:r>
          </w:p>
        </w:tc>
      </w:tr>
      <w:tr w:rsidR="004F7484" w:rsidRPr="003F5AF2" w14:paraId="1D3C82C8" w14:textId="77777777" w:rsidTr="004F7484">
        <w:tc>
          <w:tcPr>
            <w:tcW w:w="2246" w:type="dxa"/>
            <w:shd w:val="clear" w:color="auto" w:fill="FFFFFF"/>
            <w:tcMar>
              <w:top w:w="0" w:type="dxa"/>
              <w:left w:w="75" w:type="dxa"/>
              <w:bottom w:w="0" w:type="dxa"/>
              <w:right w:w="75" w:type="dxa"/>
            </w:tcMar>
            <w:hideMark/>
          </w:tcPr>
          <w:p w14:paraId="10907D5C" w14:textId="77777777" w:rsidR="004F7484" w:rsidRPr="003F5AF2" w:rsidRDefault="004F7484" w:rsidP="004F7484">
            <w:pPr>
              <w:spacing w:line="240" w:lineRule="atLeast"/>
              <w:rPr>
                <w:rFonts w:eastAsia="Calibri"/>
                <w:lang w:bidi="ar-SA"/>
              </w:rPr>
            </w:pPr>
            <w:r w:rsidRPr="003F5AF2">
              <w:rPr>
                <w:rFonts w:eastAsia="Calibri"/>
                <w:lang w:bidi="ar-SA"/>
              </w:rPr>
              <w:t>Error</w:t>
            </w:r>
          </w:p>
        </w:tc>
        <w:tc>
          <w:tcPr>
            <w:tcW w:w="612" w:type="dxa"/>
            <w:shd w:val="clear" w:color="auto" w:fill="FFFFFF"/>
            <w:tcMar>
              <w:top w:w="0" w:type="dxa"/>
              <w:left w:w="75" w:type="dxa"/>
              <w:bottom w:w="0" w:type="dxa"/>
              <w:right w:w="75" w:type="dxa"/>
            </w:tcMar>
            <w:hideMark/>
          </w:tcPr>
          <w:p w14:paraId="1225F8C8" w14:textId="77777777" w:rsidR="004F7484" w:rsidRPr="003F5AF2" w:rsidRDefault="004F7484" w:rsidP="004F7484">
            <w:pPr>
              <w:spacing w:line="240" w:lineRule="atLeast"/>
              <w:jc w:val="right"/>
              <w:rPr>
                <w:rFonts w:eastAsia="Calibri"/>
                <w:lang w:bidi="ar-SA"/>
              </w:rPr>
            </w:pPr>
            <w:r w:rsidRPr="003F5AF2">
              <w:rPr>
                <w:rFonts w:eastAsia="Calibri"/>
                <w:lang w:bidi="ar-SA"/>
              </w:rPr>
              <w:t>436</w:t>
            </w:r>
          </w:p>
        </w:tc>
        <w:tc>
          <w:tcPr>
            <w:tcW w:w="1147" w:type="dxa"/>
            <w:shd w:val="clear" w:color="auto" w:fill="FFFFFF"/>
            <w:tcMar>
              <w:top w:w="0" w:type="dxa"/>
              <w:left w:w="75" w:type="dxa"/>
              <w:bottom w:w="0" w:type="dxa"/>
              <w:right w:w="75" w:type="dxa"/>
            </w:tcMar>
            <w:hideMark/>
          </w:tcPr>
          <w:p w14:paraId="55C5D9A3" w14:textId="77777777" w:rsidR="004F7484" w:rsidRPr="003F5AF2" w:rsidRDefault="004F7484" w:rsidP="004F7484">
            <w:pPr>
              <w:spacing w:line="240" w:lineRule="atLeast"/>
              <w:jc w:val="right"/>
              <w:rPr>
                <w:rFonts w:eastAsia="Calibri"/>
                <w:lang w:bidi="ar-SA"/>
              </w:rPr>
            </w:pPr>
            <w:r w:rsidRPr="003F5AF2">
              <w:rPr>
                <w:rFonts w:eastAsia="Calibri"/>
                <w:lang w:bidi="ar-SA"/>
              </w:rPr>
              <w:t>1.904</w:t>
            </w:r>
          </w:p>
        </w:tc>
        <w:tc>
          <w:tcPr>
            <w:tcW w:w="1107" w:type="dxa"/>
            <w:shd w:val="clear" w:color="auto" w:fill="FFFFFF"/>
            <w:tcMar>
              <w:top w:w="0" w:type="dxa"/>
              <w:left w:w="75" w:type="dxa"/>
              <w:bottom w:w="0" w:type="dxa"/>
              <w:right w:w="75" w:type="dxa"/>
            </w:tcMar>
            <w:vAlign w:val="center"/>
            <w:hideMark/>
          </w:tcPr>
          <w:p w14:paraId="223B18E9" w14:textId="77777777" w:rsidR="004F7484" w:rsidRPr="003F5AF2" w:rsidRDefault="004F7484" w:rsidP="004F7484">
            <w:pPr>
              <w:spacing w:line="240" w:lineRule="auto"/>
              <w:rPr>
                <w:rFonts w:eastAsia="Calibri"/>
                <w:lang w:bidi="ar-SA"/>
              </w:rPr>
            </w:pPr>
          </w:p>
        </w:tc>
        <w:tc>
          <w:tcPr>
            <w:tcW w:w="838" w:type="dxa"/>
            <w:shd w:val="clear" w:color="auto" w:fill="FFFFFF"/>
            <w:tcMar>
              <w:top w:w="0" w:type="dxa"/>
              <w:left w:w="75" w:type="dxa"/>
              <w:bottom w:w="0" w:type="dxa"/>
              <w:right w:w="75" w:type="dxa"/>
            </w:tcMar>
            <w:vAlign w:val="center"/>
            <w:hideMark/>
          </w:tcPr>
          <w:p w14:paraId="50375C30" w14:textId="77777777" w:rsidR="004F7484" w:rsidRPr="003F5AF2" w:rsidRDefault="004F7484" w:rsidP="004F7484">
            <w:pPr>
              <w:spacing w:line="240" w:lineRule="auto"/>
              <w:rPr>
                <w:rFonts w:eastAsia="Calibri"/>
                <w:lang w:bidi="ar-SA"/>
              </w:rPr>
            </w:pPr>
          </w:p>
        </w:tc>
        <w:tc>
          <w:tcPr>
            <w:tcW w:w="965" w:type="dxa"/>
            <w:shd w:val="clear" w:color="auto" w:fill="FFFFFF"/>
            <w:tcMar>
              <w:top w:w="0" w:type="dxa"/>
              <w:left w:w="75" w:type="dxa"/>
              <w:bottom w:w="0" w:type="dxa"/>
              <w:right w:w="75" w:type="dxa"/>
            </w:tcMar>
            <w:vAlign w:val="center"/>
            <w:hideMark/>
          </w:tcPr>
          <w:p w14:paraId="76D88A75" w14:textId="77777777" w:rsidR="004F7484" w:rsidRPr="003F5AF2" w:rsidRDefault="004F7484" w:rsidP="004F7484">
            <w:pPr>
              <w:spacing w:line="240" w:lineRule="auto"/>
              <w:rPr>
                <w:rFonts w:eastAsia="Calibri"/>
                <w:lang w:bidi="ar-SA"/>
              </w:rPr>
            </w:pPr>
          </w:p>
        </w:tc>
        <w:tc>
          <w:tcPr>
            <w:tcW w:w="1115" w:type="dxa"/>
            <w:shd w:val="clear" w:color="auto" w:fill="FFFFFF"/>
            <w:tcMar>
              <w:top w:w="0" w:type="dxa"/>
              <w:left w:w="75" w:type="dxa"/>
              <w:bottom w:w="0" w:type="dxa"/>
              <w:right w:w="75" w:type="dxa"/>
            </w:tcMar>
            <w:vAlign w:val="center"/>
            <w:hideMark/>
          </w:tcPr>
          <w:p w14:paraId="6C448F5B" w14:textId="77777777" w:rsidR="004F7484" w:rsidRPr="003F5AF2" w:rsidRDefault="004F7484" w:rsidP="004F7484">
            <w:pPr>
              <w:spacing w:line="240" w:lineRule="auto"/>
              <w:rPr>
                <w:rFonts w:eastAsia="Calibri"/>
                <w:lang w:bidi="ar-SA"/>
              </w:rPr>
            </w:pPr>
          </w:p>
        </w:tc>
      </w:tr>
      <w:tr w:rsidR="004F7484" w:rsidRPr="003F5AF2" w14:paraId="5D8FED91" w14:textId="77777777" w:rsidTr="004F7484">
        <w:tc>
          <w:tcPr>
            <w:tcW w:w="2246" w:type="dxa"/>
            <w:shd w:val="clear" w:color="auto" w:fill="FFFFFF"/>
            <w:tcMar>
              <w:top w:w="0" w:type="dxa"/>
              <w:left w:w="75" w:type="dxa"/>
              <w:bottom w:w="0" w:type="dxa"/>
              <w:right w:w="75" w:type="dxa"/>
            </w:tcMar>
            <w:hideMark/>
          </w:tcPr>
          <w:p w14:paraId="3571FBB6" w14:textId="77777777" w:rsidR="004F7484" w:rsidRPr="003F5AF2" w:rsidRDefault="004F7484" w:rsidP="004F7484">
            <w:pPr>
              <w:spacing w:line="240" w:lineRule="atLeast"/>
              <w:rPr>
                <w:rFonts w:eastAsia="Calibri"/>
                <w:lang w:bidi="ar-SA"/>
              </w:rPr>
            </w:pPr>
            <w:r w:rsidRPr="003F5AF2">
              <w:rPr>
                <w:rFonts w:eastAsia="Calibri"/>
                <w:lang w:bidi="ar-SA"/>
              </w:rPr>
              <w:t>Total</w:t>
            </w:r>
          </w:p>
        </w:tc>
        <w:tc>
          <w:tcPr>
            <w:tcW w:w="612" w:type="dxa"/>
            <w:shd w:val="clear" w:color="auto" w:fill="FFFFFF"/>
            <w:tcMar>
              <w:top w:w="0" w:type="dxa"/>
              <w:left w:w="75" w:type="dxa"/>
              <w:bottom w:w="0" w:type="dxa"/>
              <w:right w:w="75" w:type="dxa"/>
            </w:tcMar>
            <w:hideMark/>
          </w:tcPr>
          <w:p w14:paraId="70D252C6" w14:textId="77777777" w:rsidR="004F7484" w:rsidRPr="003F5AF2" w:rsidRDefault="004F7484" w:rsidP="004F7484">
            <w:pPr>
              <w:spacing w:line="240" w:lineRule="atLeast"/>
              <w:jc w:val="right"/>
              <w:rPr>
                <w:rFonts w:eastAsia="Calibri"/>
                <w:lang w:bidi="ar-SA"/>
              </w:rPr>
            </w:pPr>
            <w:r w:rsidRPr="003F5AF2">
              <w:rPr>
                <w:rFonts w:eastAsia="Calibri"/>
                <w:lang w:bidi="ar-SA"/>
              </w:rPr>
              <w:t>445</w:t>
            </w:r>
          </w:p>
        </w:tc>
        <w:tc>
          <w:tcPr>
            <w:tcW w:w="1147" w:type="dxa"/>
            <w:shd w:val="clear" w:color="auto" w:fill="FFFFFF"/>
            <w:tcMar>
              <w:top w:w="0" w:type="dxa"/>
              <w:left w:w="75" w:type="dxa"/>
              <w:bottom w:w="0" w:type="dxa"/>
              <w:right w:w="75" w:type="dxa"/>
            </w:tcMar>
            <w:vAlign w:val="center"/>
            <w:hideMark/>
          </w:tcPr>
          <w:p w14:paraId="4FBE7814" w14:textId="77777777" w:rsidR="004F7484" w:rsidRPr="003F5AF2" w:rsidRDefault="004F7484" w:rsidP="004F7484">
            <w:pPr>
              <w:spacing w:line="240" w:lineRule="auto"/>
              <w:rPr>
                <w:rFonts w:eastAsia="Calibri"/>
                <w:lang w:bidi="ar-SA"/>
              </w:rPr>
            </w:pPr>
          </w:p>
        </w:tc>
        <w:tc>
          <w:tcPr>
            <w:tcW w:w="1107" w:type="dxa"/>
            <w:shd w:val="clear" w:color="auto" w:fill="FFFFFF"/>
            <w:tcMar>
              <w:top w:w="0" w:type="dxa"/>
              <w:left w:w="75" w:type="dxa"/>
              <w:bottom w:w="0" w:type="dxa"/>
              <w:right w:w="75" w:type="dxa"/>
            </w:tcMar>
            <w:vAlign w:val="center"/>
            <w:hideMark/>
          </w:tcPr>
          <w:p w14:paraId="591184BC" w14:textId="77777777" w:rsidR="004F7484" w:rsidRPr="003F5AF2" w:rsidRDefault="004F7484" w:rsidP="004F7484">
            <w:pPr>
              <w:spacing w:line="240" w:lineRule="auto"/>
              <w:rPr>
                <w:rFonts w:eastAsia="Calibri"/>
                <w:lang w:bidi="ar-SA"/>
              </w:rPr>
            </w:pPr>
          </w:p>
        </w:tc>
        <w:tc>
          <w:tcPr>
            <w:tcW w:w="838" w:type="dxa"/>
            <w:shd w:val="clear" w:color="auto" w:fill="FFFFFF"/>
            <w:tcMar>
              <w:top w:w="0" w:type="dxa"/>
              <w:left w:w="75" w:type="dxa"/>
              <w:bottom w:w="0" w:type="dxa"/>
              <w:right w:w="75" w:type="dxa"/>
            </w:tcMar>
            <w:vAlign w:val="center"/>
            <w:hideMark/>
          </w:tcPr>
          <w:p w14:paraId="101E089A" w14:textId="77777777" w:rsidR="004F7484" w:rsidRPr="003F5AF2" w:rsidRDefault="004F7484" w:rsidP="004F7484">
            <w:pPr>
              <w:spacing w:line="240" w:lineRule="auto"/>
              <w:rPr>
                <w:rFonts w:eastAsia="Calibri"/>
                <w:lang w:bidi="ar-SA"/>
              </w:rPr>
            </w:pPr>
          </w:p>
        </w:tc>
        <w:tc>
          <w:tcPr>
            <w:tcW w:w="965" w:type="dxa"/>
            <w:shd w:val="clear" w:color="auto" w:fill="FFFFFF"/>
            <w:tcMar>
              <w:top w:w="0" w:type="dxa"/>
              <w:left w:w="75" w:type="dxa"/>
              <w:bottom w:w="0" w:type="dxa"/>
              <w:right w:w="75" w:type="dxa"/>
            </w:tcMar>
            <w:vAlign w:val="center"/>
            <w:hideMark/>
          </w:tcPr>
          <w:p w14:paraId="6B3CA96D" w14:textId="77777777" w:rsidR="004F7484" w:rsidRPr="003F5AF2" w:rsidRDefault="004F7484" w:rsidP="004F7484">
            <w:pPr>
              <w:spacing w:line="240" w:lineRule="auto"/>
              <w:rPr>
                <w:rFonts w:eastAsia="Calibri"/>
                <w:lang w:bidi="ar-SA"/>
              </w:rPr>
            </w:pPr>
          </w:p>
        </w:tc>
        <w:tc>
          <w:tcPr>
            <w:tcW w:w="1115" w:type="dxa"/>
            <w:shd w:val="clear" w:color="auto" w:fill="FFFFFF"/>
            <w:tcMar>
              <w:top w:w="0" w:type="dxa"/>
              <w:left w:w="75" w:type="dxa"/>
              <w:bottom w:w="0" w:type="dxa"/>
              <w:right w:w="75" w:type="dxa"/>
            </w:tcMar>
            <w:vAlign w:val="center"/>
            <w:hideMark/>
          </w:tcPr>
          <w:p w14:paraId="113C9E41" w14:textId="77777777" w:rsidR="004F7484" w:rsidRPr="003F5AF2" w:rsidRDefault="004F7484" w:rsidP="004F7484">
            <w:pPr>
              <w:spacing w:line="240" w:lineRule="auto"/>
              <w:rPr>
                <w:rFonts w:eastAsia="Calibri"/>
                <w:lang w:bidi="ar-SA"/>
              </w:rPr>
            </w:pPr>
          </w:p>
        </w:tc>
      </w:tr>
      <w:tr w:rsidR="004F7484" w:rsidRPr="003F5AF2" w14:paraId="0844BFE4" w14:textId="77777777" w:rsidTr="004F7484">
        <w:tc>
          <w:tcPr>
            <w:tcW w:w="2246" w:type="dxa"/>
            <w:shd w:val="clear" w:color="auto" w:fill="FFFFFF"/>
            <w:tcMar>
              <w:top w:w="0" w:type="dxa"/>
              <w:left w:w="75" w:type="dxa"/>
              <w:bottom w:w="0" w:type="dxa"/>
              <w:right w:w="75" w:type="dxa"/>
            </w:tcMar>
            <w:hideMark/>
          </w:tcPr>
          <w:p w14:paraId="7599B83A" w14:textId="77777777" w:rsidR="004F7484" w:rsidRPr="003F5AF2" w:rsidRDefault="004F7484" w:rsidP="004F7484">
            <w:pPr>
              <w:spacing w:line="240" w:lineRule="atLeast"/>
              <w:rPr>
                <w:rFonts w:eastAsia="Calibri"/>
                <w:lang w:bidi="ar-SA"/>
              </w:rPr>
            </w:pPr>
            <w:r w:rsidRPr="003F5AF2">
              <w:rPr>
                <w:rFonts w:eastAsia="Calibri"/>
                <w:lang w:bidi="ar-SA"/>
              </w:rPr>
              <w:t>Corrected Total</w:t>
            </w:r>
          </w:p>
        </w:tc>
        <w:tc>
          <w:tcPr>
            <w:tcW w:w="612" w:type="dxa"/>
            <w:shd w:val="clear" w:color="auto" w:fill="FFFFFF"/>
            <w:tcMar>
              <w:top w:w="0" w:type="dxa"/>
              <w:left w:w="75" w:type="dxa"/>
              <w:bottom w:w="0" w:type="dxa"/>
              <w:right w:w="75" w:type="dxa"/>
            </w:tcMar>
            <w:hideMark/>
          </w:tcPr>
          <w:p w14:paraId="253D8022" w14:textId="77777777" w:rsidR="004F7484" w:rsidRPr="003F5AF2" w:rsidRDefault="004F7484" w:rsidP="004F7484">
            <w:pPr>
              <w:spacing w:line="240" w:lineRule="atLeast"/>
              <w:jc w:val="right"/>
              <w:rPr>
                <w:rFonts w:eastAsia="Calibri"/>
                <w:lang w:bidi="ar-SA"/>
              </w:rPr>
            </w:pPr>
            <w:r w:rsidRPr="003F5AF2">
              <w:rPr>
                <w:rFonts w:eastAsia="Calibri"/>
                <w:lang w:bidi="ar-SA"/>
              </w:rPr>
              <w:t>444</w:t>
            </w:r>
          </w:p>
        </w:tc>
        <w:tc>
          <w:tcPr>
            <w:tcW w:w="1147" w:type="dxa"/>
            <w:shd w:val="clear" w:color="auto" w:fill="FFFFFF"/>
            <w:tcMar>
              <w:top w:w="0" w:type="dxa"/>
              <w:left w:w="75" w:type="dxa"/>
              <w:bottom w:w="0" w:type="dxa"/>
              <w:right w:w="75" w:type="dxa"/>
            </w:tcMar>
            <w:vAlign w:val="center"/>
            <w:hideMark/>
          </w:tcPr>
          <w:p w14:paraId="436963F4" w14:textId="77777777" w:rsidR="004F7484" w:rsidRPr="003F5AF2" w:rsidRDefault="004F7484" w:rsidP="004F7484">
            <w:pPr>
              <w:spacing w:line="240" w:lineRule="auto"/>
              <w:rPr>
                <w:rFonts w:eastAsia="Calibri"/>
                <w:lang w:bidi="ar-SA"/>
              </w:rPr>
            </w:pPr>
          </w:p>
        </w:tc>
        <w:tc>
          <w:tcPr>
            <w:tcW w:w="1107" w:type="dxa"/>
            <w:shd w:val="clear" w:color="auto" w:fill="FFFFFF"/>
            <w:tcMar>
              <w:top w:w="0" w:type="dxa"/>
              <w:left w:w="75" w:type="dxa"/>
              <w:bottom w:w="0" w:type="dxa"/>
              <w:right w:w="75" w:type="dxa"/>
            </w:tcMar>
            <w:vAlign w:val="center"/>
            <w:hideMark/>
          </w:tcPr>
          <w:p w14:paraId="3D2C6C0C" w14:textId="77777777" w:rsidR="004F7484" w:rsidRPr="003F5AF2" w:rsidRDefault="004F7484" w:rsidP="004F7484">
            <w:pPr>
              <w:spacing w:line="240" w:lineRule="auto"/>
              <w:rPr>
                <w:rFonts w:eastAsia="Calibri"/>
                <w:lang w:bidi="ar-SA"/>
              </w:rPr>
            </w:pPr>
          </w:p>
        </w:tc>
        <w:tc>
          <w:tcPr>
            <w:tcW w:w="838" w:type="dxa"/>
            <w:shd w:val="clear" w:color="auto" w:fill="FFFFFF"/>
            <w:tcMar>
              <w:top w:w="0" w:type="dxa"/>
              <w:left w:w="75" w:type="dxa"/>
              <w:bottom w:w="0" w:type="dxa"/>
              <w:right w:w="75" w:type="dxa"/>
            </w:tcMar>
            <w:vAlign w:val="center"/>
            <w:hideMark/>
          </w:tcPr>
          <w:p w14:paraId="6C39CB1E" w14:textId="77777777" w:rsidR="004F7484" w:rsidRPr="003F5AF2" w:rsidRDefault="004F7484" w:rsidP="004F7484">
            <w:pPr>
              <w:spacing w:line="240" w:lineRule="auto"/>
              <w:rPr>
                <w:rFonts w:eastAsia="Calibri"/>
                <w:lang w:bidi="ar-SA"/>
              </w:rPr>
            </w:pPr>
          </w:p>
        </w:tc>
        <w:tc>
          <w:tcPr>
            <w:tcW w:w="965" w:type="dxa"/>
            <w:shd w:val="clear" w:color="auto" w:fill="FFFFFF"/>
            <w:tcMar>
              <w:top w:w="0" w:type="dxa"/>
              <w:left w:w="75" w:type="dxa"/>
              <w:bottom w:w="0" w:type="dxa"/>
              <w:right w:w="75" w:type="dxa"/>
            </w:tcMar>
            <w:vAlign w:val="center"/>
            <w:hideMark/>
          </w:tcPr>
          <w:p w14:paraId="00323809" w14:textId="77777777" w:rsidR="004F7484" w:rsidRPr="003F5AF2" w:rsidRDefault="004F7484" w:rsidP="004F7484">
            <w:pPr>
              <w:spacing w:line="240" w:lineRule="auto"/>
              <w:rPr>
                <w:rFonts w:eastAsia="Calibri"/>
                <w:lang w:bidi="ar-SA"/>
              </w:rPr>
            </w:pPr>
          </w:p>
        </w:tc>
        <w:tc>
          <w:tcPr>
            <w:tcW w:w="1115" w:type="dxa"/>
            <w:shd w:val="clear" w:color="auto" w:fill="FFFFFF"/>
            <w:tcMar>
              <w:top w:w="0" w:type="dxa"/>
              <w:left w:w="75" w:type="dxa"/>
              <w:bottom w:w="0" w:type="dxa"/>
              <w:right w:w="75" w:type="dxa"/>
            </w:tcMar>
            <w:vAlign w:val="center"/>
            <w:hideMark/>
          </w:tcPr>
          <w:p w14:paraId="219C67BF" w14:textId="77777777" w:rsidR="004F7484" w:rsidRPr="003F5AF2" w:rsidRDefault="004F7484" w:rsidP="004F7484">
            <w:pPr>
              <w:spacing w:line="240" w:lineRule="auto"/>
              <w:rPr>
                <w:rFonts w:eastAsia="Calibri"/>
                <w:lang w:bidi="ar-SA"/>
              </w:rPr>
            </w:pPr>
          </w:p>
        </w:tc>
      </w:tr>
    </w:tbl>
    <w:p w14:paraId="508243DA"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.183(</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.168).</w:t>
      </w:r>
    </w:p>
    <w:p w14:paraId="3071DA9D"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1ADC7967" w14:textId="77777777" w:rsidR="004F7484" w:rsidRPr="003F5AF2" w:rsidRDefault="004F7484" w:rsidP="004F7484">
      <w:pPr>
        <w:spacing w:line="240" w:lineRule="auto"/>
        <w:rPr>
          <w:rFonts w:eastAsia="Calibri"/>
          <w:lang w:bidi="ar-SA"/>
        </w:rPr>
      </w:pPr>
    </w:p>
    <w:p w14:paraId="172A1905" w14:textId="77777777" w:rsidR="004F7484" w:rsidRPr="003F5AF2" w:rsidRDefault="004F7484" w:rsidP="004F7484">
      <w:pPr>
        <w:spacing w:line="240" w:lineRule="auto"/>
        <w:rPr>
          <w:rFonts w:eastAsia="Calibri"/>
          <w:lang w:bidi="ar-SA"/>
        </w:rPr>
      </w:pPr>
    </w:p>
    <w:p w14:paraId="450E9BEC" w14:textId="77777777" w:rsidR="004F7484" w:rsidRPr="003F5AF2" w:rsidRDefault="004F7484" w:rsidP="004F7484">
      <w:pPr>
        <w:spacing w:line="240" w:lineRule="auto"/>
        <w:rPr>
          <w:rFonts w:ascii="Helvetica" w:eastAsia="Calibri" w:hAnsi="Helvetica"/>
          <w:sz w:val="18"/>
          <w:szCs w:val="18"/>
          <w:lang w:bidi="ar-SA"/>
        </w:rPr>
      </w:pPr>
    </w:p>
    <w:p w14:paraId="7FD9B6B8" w14:textId="74FC1203" w:rsidR="002377DE" w:rsidRPr="003F5AF2" w:rsidRDefault="002377DE" w:rsidP="002377DE">
      <w:pPr>
        <w:pStyle w:val="Caption"/>
        <w:keepNext/>
      </w:pPr>
      <w:bookmarkStart w:id="127" w:name="_Toc520840140"/>
      <w:r w:rsidRPr="003F5AF2">
        <w:t>Table</w:t>
      </w:r>
      <w:r w:rsidR="004915B2">
        <w:t xml:space="preserve"> 35</w:t>
      </w:r>
      <w:r w:rsidRPr="003F5AF2">
        <w:t xml:space="preserve">. </w:t>
      </w:r>
      <w:r w:rsidR="00687CEF" w:rsidRPr="003F5AF2">
        <w:t>ANCOVA Summary T</w:t>
      </w:r>
      <w:r w:rsidRPr="003F5AF2">
        <w:t>able for Attitude towards Eating Healthy Diet</w:t>
      </w:r>
      <w:bookmarkEnd w:id="127"/>
    </w:p>
    <w:tbl>
      <w:tblPr>
        <w:tblW w:w="7941"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898"/>
        <w:gridCol w:w="900"/>
        <w:gridCol w:w="1030"/>
        <w:gridCol w:w="1232"/>
        <w:gridCol w:w="866"/>
        <w:gridCol w:w="872"/>
        <w:gridCol w:w="1143"/>
      </w:tblGrid>
      <w:tr w:rsidR="004F7484" w:rsidRPr="003F5AF2" w14:paraId="23105A15" w14:textId="77777777" w:rsidTr="004F7484">
        <w:tc>
          <w:tcPr>
            <w:tcW w:w="1898"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43DB9231" w14:textId="77777777" w:rsidR="004F7484" w:rsidRPr="003F5AF2" w:rsidRDefault="004F7484" w:rsidP="004F7484">
            <w:pPr>
              <w:spacing w:line="240" w:lineRule="auto"/>
              <w:rPr>
                <w:rFonts w:eastAsia="Calibri"/>
                <w:lang w:bidi="ar-SA"/>
              </w:rPr>
            </w:pPr>
            <w:r w:rsidRPr="003F5AF2">
              <w:rPr>
                <w:rFonts w:eastAsia="Calibri"/>
                <w:lang w:bidi="ar-SA"/>
              </w:rPr>
              <w:t>Source</w:t>
            </w:r>
          </w:p>
        </w:tc>
        <w:tc>
          <w:tcPr>
            <w:tcW w:w="90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59842B9B" w14:textId="77777777" w:rsidR="004F7484" w:rsidRPr="003F5AF2" w:rsidRDefault="004F7484" w:rsidP="004F7484">
            <w:pPr>
              <w:spacing w:line="240" w:lineRule="auto"/>
              <w:rPr>
                <w:rFonts w:eastAsia="Calibri"/>
                <w:i/>
                <w:lang w:bidi="ar-SA"/>
              </w:rPr>
            </w:pPr>
            <w:proofErr w:type="spellStart"/>
            <w:r w:rsidRPr="003F5AF2">
              <w:rPr>
                <w:rFonts w:eastAsia="Calibri"/>
                <w:i/>
                <w:lang w:bidi="ar-SA"/>
              </w:rPr>
              <w:t>df</w:t>
            </w:r>
            <w:proofErr w:type="spellEnd"/>
          </w:p>
        </w:tc>
        <w:tc>
          <w:tcPr>
            <w:tcW w:w="103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3E89AFED" w14:textId="77777777" w:rsidR="004F7484" w:rsidRPr="003F5AF2" w:rsidRDefault="004F7484" w:rsidP="004F7484">
            <w:pPr>
              <w:spacing w:line="240" w:lineRule="auto"/>
              <w:rPr>
                <w:rFonts w:eastAsia="Calibri"/>
                <w:i/>
                <w:lang w:bidi="ar-SA"/>
              </w:rPr>
            </w:pPr>
            <w:r w:rsidRPr="003F5AF2">
              <w:rPr>
                <w:rFonts w:eastAsia="Calibri"/>
                <w:i/>
                <w:lang w:bidi="ar-SA"/>
              </w:rPr>
              <w:t>MS</w:t>
            </w:r>
          </w:p>
        </w:tc>
        <w:tc>
          <w:tcPr>
            <w:tcW w:w="1232"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432EF00A" w14:textId="77777777" w:rsidR="004F7484" w:rsidRPr="003F5AF2" w:rsidRDefault="004F7484" w:rsidP="004F7484">
            <w:pPr>
              <w:spacing w:line="240" w:lineRule="auto"/>
              <w:rPr>
                <w:rFonts w:eastAsia="Calibri"/>
                <w:i/>
                <w:lang w:bidi="ar-SA"/>
              </w:rPr>
            </w:pPr>
            <w:r w:rsidRPr="003F5AF2">
              <w:rPr>
                <w:rFonts w:eastAsia="Calibri"/>
                <w:i/>
                <w:lang w:bidi="ar-SA"/>
              </w:rPr>
              <w:t>F</w:t>
            </w:r>
          </w:p>
        </w:tc>
        <w:tc>
          <w:tcPr>
            <w:tcW w:w="866"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7ABB7A68" w14:textId="77777777" w:rsidR="004F7484" w:rsidRPr="003F5AF2" w:rsidRDefault="004F7484" w:rsidP="004F7484">
            <w:pPr>
              <w:spacing w:line="240" w:lineRule="auto"/>
              <w:rPr>
                <w:rFonts w:eastAsia="Calibri"/>
                <w:i/>
                <w:lang w:bidi="ar-SA"/>
              </w:rPr>
            </w:pPr>
            <w:r w:rsidRPr="003F5AF2">
              <w:rPr>
                <w:rFonts w:eastAsia="Calibri"/>
                <w:i/>
                <w:lang w:bidi="ar-SA"/>
              </w:rPr>
              <w:t>p</w:t>
            </w:r>
          </w:p>
        </w:tc>
        <w:tc>
          <w:tcPr>
            <w:tcW w:w="872"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0553F2A1" w14:textId="77777777" w:rsidR="004F7484" w:rsidRPr="003F5AF2" w:rsidRDefault="004F7484" w:rsidP="004F7484">
            <w:pPr>
              <w:spacing w:line="240" w:lineRule="auto"/>
              <w:rPr>
                <w:rFonts w:eastAsia="Calibri"/>
                <w:i/>
                <w:lang w:bidi="ar-SA"/>
              </w:rPr>
            </w:pPr>
            <w:r w:rsidRPr="003F5AF2">
              <w:rPr>
                <w:i/>
              </w:rPr>
              <w:t>η</w:t>
            </w:r>
            <w:r w:rsidRPr="003F5AF2">
              <w:rPr>
                <w:i/>
                <w:vertAlign w:val="superscript"/>
              </w:rPr>
              <w:t>2</w:t>
            </w:r>
            <w:r w:rsidRPr="003F5AF2">
              <w:rPr>
                <w:i/>
                <w:vertAlign w:val="subscript"/>
              </w:rPr>
              <w:t>part</w:t>
            </w:r>
          </w:p>
        </w:tc>
        <w:tc>
          <w:tcPr>
            <w:tcW w:w="1143"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008FADEF" w14:textId="77777777" w:rsidR="004F7484" w:rsidRPr="003F5AF2" w:rsidRDefault="004F7484" w:rsidP="004F7484">
            <w:pPr>
              <w:spacing w:line="240" w:lineRule="auto"/>
              <w:rPr>
                <w:rFonts w:eastAsia="Calibri"/>
                <w:i/>
                <w:lang w:bidi="ar-SA"/>
              </w:rPr>
            </w:pPr>
            <w:r w:rsidRPr="003F5AF2">
              <w:rPr>
                <w:rFonts w:eastAsia="Calibri"/>
                <w:i/>
                <w:lang w:bidi="ar-SA"/>
              </w:rPr>
              <w:t>Observed Power</w:t>
            </w:r>
          </w:p>
        </w:tc>
      </w:tr>
      <w:tr w:rsidR="004F7484" w:rsidRPr="003F5AF2" w14:paraId="1DF6E6CD" w14:textId="77777777" w:rsidTr="004F7484">
        <w:tc>
          <w:tcPr>
            <w:tcW w:w="1898" w:type="dxa"/>
            <w:shd w:val="clear" w:color="auto" w:fill="FFFFFF"/>
            <w:tcMar>
              <w:top w:w="0" w:type="dxa"/>
              <w:left w:w="75" w:type="dxa"/>
              <w:bottom w:w="0" w:type="dxa"/>
              <w:right w:w="75" w:type="dxa"/>
            </w:tcMar>
            <w:hideMark/>
          </w:tcPr>
          <w:p w14:paraId="455C8A35" w14:textId="77777777" w:rsidR="004F7484" w:rsidRPr="003F5AF2" w:rsidRDefault="004F7484" w:rsidP="004F7484">
            <w:pPr>
              <w:spacing w:line="240" w:lineRule="auto"/>
              <w:rPr>
                <w:rFonts w:eastAsia="Calibri"/>
                <w:lang w:bidi="ar-SA"/>
              </w:rPr>
            </w:pPr>
            <w:proofErr w:type="spellStart"/>
            <w:r w:rsidRPr="003F5AF2">
              <w:rPr>
                <w:rFonts w:eastAsia="Calibri"/>
                <w:lang w:bidi="ar-SA"/>
              </w:rPr>
              <w:t>Diet_Behavior</w:t>
            </w:r>
            <w:proofErr w:type="spellEnd"/>
          </w:p>
        </w:tc>
        <w:tc>
          <w:tcPr>
            <w:tcW w:w="900" w:type="dxa"/>
            <w:shd w:val="clear" w:color="auto" w:fill="FFFFFF"/>
            <w:tcMar>
              <w:top w:w="0" w:type="dxa"/>
              <w:left w:w="75" w:type="dxa"/>
              <w:bottom w:w="0" w:type="dxa"/>
              <w:right w:w="75" w:type="dxa"/>
            </w:tcMar>
            <w:hideMark/>
          </w:tcPr>
          <w:p w14:paraId="0A2EE98A"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030" w:type="dxa"/>
            <w:shd w:val="clear" w:color="auto" w:fill="FFFFFF"/>
            <w:tcMar>
              <w:top w:w="0" w:type="dxa"/>
              <w:left w:w="75" w:type="dxa"/>
              <w:bottom w:w="0" w:type="dxa"/>
              <w:right w:w="75" w:type="dxa"/>
            </w:tcMar>
            <w:hideMark/>
          </w:tcPr>
          <w:p w14:paraId="44C1F97F" w14:textId="77777777" w:rsidR="004F7484" w:rsidRPr="003F5AF2" w:rsidRDefault="004F7484" w:rsidP="004F7484">
            <w:pPr>
              <w:spacing w:line="240" w:lineRule="auto"/>
              <w:rPr>
                <w:rFonts w:eastAsia="Calibri"/>
                <w:lang w:bidi="ar-SA"/>
              </w:rPr>
            </w:pPr>
            <w:r w:rsidRPr="003F5AF2">
              <w:rPr>
                <w:rFonts w:eastAsia="Calibri"/>
                <w:lang w:bidi="ar-SA"/>
              </w:rPr>
              <w:t>.105</w:t>
            </w:r>
          </w:p>
        </w:tc>
        <w:tc>
          <w:tcPr>
            <w:tcW w:w="1232" w:type="dxa"/>
            <w:shd w:val="clear" w:color="auto" w:fill="FFFFFF"/>
            <w:tcMar>
              <w:top w:w="0" w:type="dxa"/>
              <w:left w:w="75" w:type="dxa"/>
              <w:bottom w:w="0" w:type="dxa"/>
              <w:right w:w="75" w:type="dxa"/>
            </w:tcMar>
            <w:hideMark/>
          </w:tcPr>
          <w:p w14:paraId="608D56F9" w14:textId="77777777" w:rsidR="004F7484" w:rsidRPr="003F5AF2" w:rsidRDefault="004F7484" w:rsidP="004F7484">
            <w:pPr>
              <w:spacing w:line="240" w:lineRule="auto"/>
              <w:rPr>
                <w:rFonts w:eastAsia="Calibri"/>
                <w:lang w:bidi="ar-SA"/>
              </w:rPr>
            </w:pPr>
            <w:r w:rsidRPr="003F5AF2">
              <w:rPr>
                <w:rFonts w:eastAsia="Calibri"/>
                <w:lang w:bidi="ar-SA"/>
              </w:rPr>
              <w:t>2.198</w:t>
            </w:r>
          </w:p>
        </w:tc>
        <w:tc>
          <w:tcPr>
            <w:tcW w:w="866" w:type="dxa"/>
            <w:shd w:val="clear" w:color="auto" w:fill="FFFFFF"/>
            <w:tcMar>
              <w:top w:w="0" w:type="dxa"/>
              <w:left w:w="75" w:type="dxa"/>
              <w:bottom w:w="0" w:type="dxa"/>
              <w:right w:w="75" w:type="dxa"/>
            </w:tcMar>
            <w:hideMark/>
          </w:tcPr>
          <w:p w14:paraId="294E867E" w14:textId="77777777" w:rsidR="004F7484" w:rsidRPr="003F5AF2" w:rsidRDefault="004F7484" w:rsidP="004F7484">
            <w:pPr>
              <w:spacing w:line="240" w:lineRule="auto"/>
              <w:rPr>
                <w:rFonts w:eastAsia="Calibri"/>
                <w:lang w:bidi="ar-SA"/>
              </w:rPr>
            </w:pPr>
            <w:r w:rsidRPr="003F5AF2">
              <w:rPr>
                <w:rFonts w:eastAsia="Calibri"/>
                <w:lang w:bidi="ar-SA"/>
              </w:rPr>
              <w:t>.139</w:t>
            </w:r>
          </w:p>
        </w:tc>
        <w:tc>
          <w:tcPr>
            <w:tcW w:w="872" w:type="dxa"/>
            <w:shd w:val="clear" w:color="auto" w:fill="FFFFFF"/>
            <w:tcMar>
              <w:top w:w="0" w:type="dxa"/>
              <w:left w:w="75" w:type="dxa"/>
              <w:bottom w:w="0" w:type="dxa"/>
              <w:right w:w="75" w:type="dxa"/>
            </w:tcMar>
            <w:hideMark/>
          </w:tcPr>
          <w:p w14:paraId="448A692A" w14:textId="77777777" w:rsidR="004F7484" w:rsidRPr="003F5AF2" w:rsidRDefault="004F7484" w:rsidP="004F7484">
            <w:pPr>
              <w:spacing w:line="240" w:lineRule="auto"/>
              <w:rPr>
                <w:rFonts w:eastAsia="Calibri"/>
                <w:lang w:bidi="ar-SA"/>
              </w:rPr>
            </w:pPr>
            <w:r w:rsidRPr="003F5AF2">
              <w:rPr>
                <w:rFonts w:eastAsia="Calibri"/>
                <w:lang w:bidi="ar-SA"/>
              </w:rPr>
              <w:t>.005</w:t>
            </w:r>
          </w:p>
        </w:tc>
        <w:tc>
          <w:tcPr>
            <w:tcW w:w="1143" w:type="dxa"/>
            <w:shd w:val="clear" w:color="auto" w:fill="FFFFFF"/>
            <w:tcMar>
              <w:top w:w="0" w:type="dxa"/>
              <w:left w:w="75" w:type="dxa"/>
              <w:bottom w:w="0" w:type="dxa"/>
              <w:right w:w="75" w:type="dxa"/>
            </w:tcMar>
            <w:hideMark/>
          </w:tcPr>
          <w:p w14:paraId="0CF13E7D" w14:textId="77777777" w:rsidR="004F7484" w:rsidRPr="003F5AF2" w:rsidRDefault="004F7484" w:rsidP="004F7484">
            <w:pPr>
              <w:spacing w:line="240" w:lineRule="auto"/>
              <w:rPr>
                <w:rFonts w:eastAsia="Calibri"/>
                <w:lang w:bidi="ar-SA"/>
              </w:rPr>
            </w:pPr>
            <w:r w:rsidRPr="003F5AF2">
              <w:rPr>
                <w:rFonts w:eastAsia="Calibri"/>
                <w:lang w:bidi="ar-SA"/>
              </w:rPr>
              <w:t>.316</w:t>
            </w:r>
          </w:p>
        </w:tc>
      </w:tr>
      <w:tr w:rsidR="004F7484" w:rsidRPr="003F5AF2" w14:paraId="3D396120" w14:textId="77777777" w:rsidTr="004F7484">
        <w:tc>
          <w:tcPr>
            <w:tcW w:w="1898" w:type="dxa"/>
            <w:shd w:val="clear" w:color="auto" w:fill="FFFFFF"/>
            <w:tcMar>
              <w:top w:w="0" w:type="dxa"/>
              <w:left w:w="75" w:type="dxa"/>
              <w:bottom w:w="0" w:type="dxa"/>
              <w:right w:w="75" w:type="dxa"/>
            </w:tcMar>
            <w:hideMark/>
          </w:tcPr>
          <w:p w14:paraId="24011274" w14:textId="77777777" w:rsidR="004F7484" w:rsidRPr="003F5AF2" w:rsidRDefault="004F7484" w:rsidP="004F7484">
            <w:pPr>
              <w:spacing w:line="240" w:lineRule="auto"/>
              <w:rPr>
                <w:rFonts w:eastAsia="Calibri"/>
                <w:lang w:bidi="ar-SA"/>
              </w:rPr>
            </w:pPr>
            <w:r w:rsidRPr="003F5AF2">
              <w:rPr>
                <w:rFonts w:eastAsia="Calibri"/>
                <w:lang w:bidi="ar-SA"/>
              </w:rPr>
              <w:t>Threat</w:t>
            </w:r>
          </w:p>
        </w:tc>
        <w:tc>
          <w:tcPr>
            <w:tcW w:w="900" w:type="dxa"/>
            <w:shd w:val="clear" w:color="auto" w:fill="FFFFFF"/>
            <w:tcMar>
              <w:top w:w="0" w:type="dxa"/>
              <w:left w:w="75" w:type="dxa"/>
              <w:bottom w:w="0" w:type="dxa"/>
              <w:right w:w="75" w:type="dxa"/>
            </w:tcMar>
            <w:hideMark/>
          </w:tcPr>
          <w:p w14:paraId="582DA6A9"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030" w:type="dxa"/>
            <w:shd w:val="clear" w:color="auto" w:fill="FFFFFF"/>
            <w:tcMar>
              <w:top w:w="0" w:type="dxa"/>
              <w:left w:w="75" w:type="dxa"/>
              <w:bottom w:w="0" w:type="dxa"/>
              <w:right w:w="75" w:type="dxa"/>
            </w:tcMar>
            <w:hideMark/>
          </w:tcPr>
          <w:p w14:paraId="6A5F75E9" w14:textId="77777777" w:rsidR="004F7484" w:rsidRPr="003F5AF2" w:rsidRDefault="004F7484" w:rsidP="004F7484">
            <w:pPr>
              <w:spacing w:line="240" w:lineRule="auto"/>
              <w:rPr>
                <w:rFonts w:eastAsia="Calibri"/>
                <w:lang w:bidi="ar-SA"/>
              </w:rPr>
            </w:pPr>
            <w:r w:rsidRPr="003F5AF2">
              <w:rPr>
                <w:rFonts w:eastAsia="Calibri"/>
                <w:lang w:bidi="ar-SA"/>
              </w:rPr>
              <w:t>.022</w:t>
            </w:r>
          </w:p>
        </w:tc>
        <w:tc>
          <w:tcPr>
            <w:tcW w:w="1232" w:type="dxa"/>
            <w:shd w:val="clear" w:color="auto" w:fill="FFFFFF"/>
            <w:tcMar>
              <w:top w:w="0" w:type="dxa"/>
              <w:left w:w="75" w:type="dxa"/>
              <w:bottom w:w="0" w:type="dxa"/>
              <w:right w:w="75" w:type="dxa"/>
            </w:tcMar>
            <w:hideMark/>
          </w:tcPr>
          <w:p w14:paraId="6B3B67A6" w14:textId="77777777" w:rsidR="004F7484" w:rsidRPr="003F5AF2" w:rsidRDefault="004F7484" w:rsidP="004F7484">
            <w:pPr>
              <w:spacing w:line="240" w:lineRule="auto"/>
              <w:rPr>
                <w:rFonts w:eastAsia="Calibri"/>
                <w:lang w:bidi="ar-SA"/>
              </w:rPr>
            </w:pPr>
            <w:r w:rsidRPr="003F5AF2">
              <w:rPr>
                <w:rFonts w:eastAsia="Calibri"/>
                <w:lang w:bidi="ar-SA"/>
              </w:rPr>
              <w:t>.467</w:t>
            </w:r>
          </w:p>
        </w:tc>
        <w:tc>
          <w:tcPr>
            <w:tcW w:w="866" w:type="dxa"/>
            <w:shd w:val="clear" w:color="auto" w:fill="FFFFFF"/>
            <w:tcMar>
              <w:top w:w="0" w:type="dxa"/>
              <w:left w:w="75" w:type="dxa"/>
              <w:bottom w:w="0" w:type="dxa"/>
              <w:right w:w="75" w:type="dxa"/>
            </w:tcMar>
            <w:hideMark/>
          </w:tcPr>
          <w:p w14:paraId="61043CBF" w14:textId="77777777" w:rsidR="004F7484" w:rsidRPr="003F5AF2" w:rsidRDefault="004F7484" w:rsidP="004F7484">
            <w:pPr>
              <w:spacing w:line="240" w:lineRule="auto"/>
              <w:rPr>
                <w:rFonts w:eastAsia="Calibri"/>
                <w:lang w:bidi="ar-SA"/>
              </w:rPr>
            </w:pPr>
            <w:r w:rsidRPr="003F5AF2">
              <w:rPr>
                <w:rFonts w:eastAsia="Calibri"/>
                <w:lang w:bidi="ar-SA"/>
              </w:rPr>
              <w:t>.495</w:t>
            </w:r>
          </w:p>
        </w:tc>
        <w:tc>
          <w:tcPr>
            <w:tcW w:w="872" w:type="dxa"/>
            <w:shd w:val="clear" w:color="auto" w:fill="FFFFFF"/>
            <w:tcMar>
              <w:top w:w="0" w:type="dxa"/>
              <w:left w:w="75" w:type="dxa"/>
              <w:bottom w:w="0" w:type="dxa"/>
              <w:right w:w="75" w:type="dxa"/>
            </w:tcMar>
            <w:hideMark/>
          </w:tcPr>
          <w:p w14:paraId="7A9B4586" w14:textId="77777777" w:rsidR="004F7484" w:rsidRPr="003F5AF2" w:rsidRDefault="004F7484" w:rsidP="004F7484">
            <w:pPr>
              <w:spacing w:line="240" w:lineRule="auto"/>
              <w:rPr>
                <w:rFonts w:eastAsia="Calibri"/>
                <w:lang w:bidi="ar-SA"/>
              </w:rPr>
            </w:pPr>
            <w:r w:rsidRPr="003F5AF2">
              <w:rPr>
                <w:rFonts w:eastAsia="Calibri"/>
                <w:lang w:bidi="ar-SA"/>
              </w:rPr>
              <w:t>.001</w:t>
            </w:r>
          </w:p>
        </w:tc>
        <w:tc>
          <w:tcPr>
            <w:tcW w:w="1143" w:type="dxa"/>
            <w:shd w:val="clear" w:color="auto" w:fill="FFFFFF"/>
            <w:tcMar>
              <w:top w:w="0" w:type="dxa"/>
              <w:left w:w="75" w:type="dxa"/>
              <w:bottom w:w="0" w:type="dxa"/>
              <w:right w:w="75" w:type="dxa"/>
            </w:tcMar>
            <w:hideMark/>
          </w:tcPr>
          <w:p w14:paraId="31C7133A" w14:textId="77777777" w:rsidR="004F7484" w:rsidRPr="003F5AF2" w:rsidRDefault="004F7484" w:rsidP="004F7484">
            <w:pPr>
              <w:spacing w:line="240" w:lineRule="auto"/>
              <w:rPr>
                <w:rFonts w:eastAsia="Calibri"/>
                <w:lang w:bidi="ar-SA"/>
              </w:rPr>
            </w:pPr>
            <w:r w:rsidRPr="003F5AF2">
              <w:rPr>
                <w:rFonts w:eastAsia="Calibri"/>
                <w:lang w:bidi="ar-SA"/>
              </w:rPr>
              <w:t>.105</w:t>
            </w:r>
          </w:p>
        </w:tc>
      </w:tr>
      <w:tr w:rsidR="004F7484" w:rsidRPr="003F5AF2" w14:paraId="438FA0F9" w14:textId="77777777" w:rsidTr="004F7484">
        <w:tc>
          <w:tcPr>
            <w:tcW w:w="1898" w:type="dxa"/>
            <w:shd w:val="clear" w:color="auto" w:fill="FFFFFF"/>
            <w:tcMar>
              <w:top w:w="0" w:type="dxa"/>
              <w:left w:w="75" w:type="dxa"/>
              <w:bottom w:w="0" w:type="dxa"/>
              <w:right w:w="75" w:type="dxa"/>
            </w:tcMar>
            <w:hideMark/>
          </w:tcPr>
          <w:p w14:paraId="5D4FE649" w14:textId="77777777" w:rsidR="004F7484" w:rsidRPr="003F5AF2" w:rsidRDefault="004F7484" w:rsidP="004F7484">
            <w:pPr>
              <w:spacing w:line="240" w:lineRule="auto"/>
              <w:rPr>
                <w:rFonts w:eastAsia="Calibri"/>
                <w:lang w:bidi="ar-SA"/>
              </w:rPr>
            </w:pPr>
            <w:r w:rsidRPr="003F5AF2">
              <w:rPr>
                <w:rFonts w:eastAsia="Calibri"/>
                <w:lang w:bidi="ar-SA"/>
              </w:rPr>
              <w:t>Efficacy</w:t>
            </w:r>
          </w:p>
        </w:tc>
        <w:tc>
          <w:tcPr>
            <w:tcW w:w="900" w:type="dxa"/>
            <w:shd w:val="clear" w:color="auto" w:fill="FFFFFF"/>
            <w:tcMar>
              <w:top w:w="0" w:type="dxa"/>
              <w:left w:w="75" w:type="dxa"/>
              <w:bottom w:w="0" w:type="dxa"/>
              <w:right w:w="75" w:type="dxa"/>
            </w:tcMar>
            <w:hideMark/>
          </w:tcPr>
          <w:p w14:paraId="5D425A4E"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030" w:type="dxa"/>
            <w:shd w:val="clear" w:color="auto" w:fill="FFFFFF"/>
            <w:tcMar>
              <w:top w:w="0" w:type="dxa"/>
              <w:left w:w="75" w:type="dxa"/>
              <w:bottom w:w="0" w:type="dxa"/>
              <w:right w:w="75" w:type="dxa"/>
            </w:tcMar>
            <w:hideMark/>
          </w:tcPr>
          <w:p w14:paraId="558F4FBB" w14:textId="77777777" w:rsidR="004F7484" w:rsidRPr="003F5AF2" w:rsidRDefault="004F7484" w:rsidP="004F7484">
            <w:pPr>
              <w:spacing w:line="240" w:lineRule="auto"/>
              <w:rPr>
                <w:rFonts w:eastAsia="Calibri"/>
                <w:lang w:bidi="ar-SA"/>
              </w:rPr>
            </w:pPr>
            <w:r w:rsidRPr="003F5AF2">
              <w:rPr>
                <w:rFonts w:eastAsia="Calibri"/>
                <w:lang w:bidi="ar-SA"/>
              </w:rPr>
              <w:t>.188</w:t>
            </w:r>
          </w:p>
        </w:tc>
        <w:tc>
          <w:tcPr>
            <w:tcW w:w="1232" w:type="dxa"/>
            <w:shd w:val="clear" w:color="auto" w:fill="FFFFFF"/>
            <w:tcMar>
              <w:top w:w="0" w:type="dxa"/>
              <w:left w:w="75" w:type="dxa"/>
              <w:bottom w:w="0" w:type="dxa"/>
              <w:right w:w="75" w:type="dxa"/>
            </w:tcMar>
            <w:hideMark/>
          </w:tcPr>
          <w:p w14:paraId="75F29A43" w14:textId="77777777" w:rsidR="004F7484" w:rsidRPr="003F5AF2" w:rsidRDefault="004F7484" w:rsidP="004F7484">
            <w:pPr>
              <w:spacing w:line="240" w:lineRule="auto"/>
              <w:rPr>
                <w:rFonts w:eastAsia="Calibri"/>
                <w:lang w:bidi="ar-SA"/>
              </w:rPr>
            </w:pPr>
            <w:r w:rsidRPr="003F5AF2">
              <w:rPr>
                <w:rFonts w:eastAsia="Calibri"/>
                <w:lang w:bidi="ar-SA"/>
              </w:rPr>
              <w:t>3.952</w:t>
            </w:r>
          </w:p>
        </w:tc>
        <w:tc>
          <w:tcPr>
            <w:tcW w:w="866" w:type="dxa"/>
            <w:shd w:val="clear" w:color="auto" w:fill="FFFFFF"/>
            <w:tcMar>
              <w:top w:w="0" w:type="dxa"/>
              <w:left w:w="75" w:type="dxa"/>
              <w:bottom w:w="0" w:type="dxa"/>
              <w:right w:w="75" w:type="dxa"/>
            </w:tcMar>
            <w:hideMark/>
          </w:tcPr>
          <w:p w14:paraId="7714FAAA" w14:textId="77777777" w:rsidR="004F7484" w:rsidRPr="003F5AF2" w:rsidRDefault="004F7484" w:rsidP="004F7484">
            <w:pPr>
              <w:spacing w:line="240" w:lineRule="auto"/>
              <w:rPr>
                <w:rFonts w:eastAsia="Calibri"/>
                <w:lang w:bidi="ar-SA"/>
              </w:rPr>
            </w:pPr>
            <w:r w:rsidRPr="003F5AF2">
              <w:rPr>
                <w:rFonts w:eastAsia="Calibri"/>
                <w:lang w:bidi="ar-SA"/>
              </w:rPr>
              <w:t>.047</w:t>
            </w:r>
            <w:r w:rsidRPr="003F5AF2">
              <w:rPr>
                <w:rFonts w:eastAsia="Calibri"/>
                <w:vertAlign w:val="superscript"/>
                <w:lang w:bidi="ar-SA"/>
              </w:rPr>
              <w:t>*</w:t>
            </w:r>
          </w:p>
        </w:tc>
        <w:tc>
          <w:tcPr>
            <w:tcW w:w="872" w:type="dxa"/>
            <w:shd w:val="clear" w:color="auto" w:fill="FFFFFF"/>
            <w:tcMar>
              <w:top w:w="0" w:type="dxa"/>
              <w:left w:w="75" w:type="dxa"/>
              <w:bottom w:w="0" w:type="dxa"/>
              <w:right w:w="75" w:type="dxa"/>
            </w:tcMar>
            <w:hideMark/>
          </w:tcPr>
          <w:p w14:paraId="7AE1558C" w14:textId="77777777" w:rsidR="004F7484" w:rsidRPr="003F5AF2" w:rsidRDefault="004F7484" w:rsidP="004F7484">
            <w:pPr>
              <w:spacing w:line="240" w:lineRule="auto"/>
              <w:rPr>
                <w:rFonts w:eastAsia="Calibri"/>
                <w:lang w:bidi="ar-SA"/>
              </w:rPr>
            </w:pPr>
            <w:r w:rsidRPr="003F5AF2">
              <w:rPr>
                <w:rFonts w:eastAsia="Calibri"/>
                <w:lang w:bidi="ar-SA"/>
              </w:rPr>
              <w:t>.009</w:t>
            </w:r>
          </w:p>
        </w:tc>
        <w:tc>
          <w:tcPr>
            <w:tcW w:w="1143" w:type="dxa"/>
            <w:shd w:val="clear" w:color="auto" w:fill="FFFFFF"/>
            <w:tcMar>
              <w:top w:w="0" w:type="dxa"/>
              <w:left w:w="75" w:type="dxa"/>
              <w:bottom w:w="0" w:type="dxa"/>
              <w:right w:w="75" w:type="dxa"/>
            </w:tcMar>
            <w:hideMark/>
          </w:tcPr>
          <w:p w14:paraId="319BDD90" w14:textId="77777777" w:rsidR="004F7484" w:rsidRPr="003F5AF2" w:rsidRDefault="004F7484" w:rsidP="004F7484">
            <w:pPr>
              <w:spacing w:line="240" w:lineRule="auto"/>
              <w:rPr>
                <w:rFonts w:eastAsia="Calibri"/>
                <w:lang w:bidi="ar-SA"/>
              </w:rPr>
            </w:pPr>
            <w:r w:rsidRPr="003F5AF2">
              <w:rPr>
                <w:rFonts w:eastAsia="Calibri"/>
                <w:lang w:bidi="ar-SA"/>
              </w:rPr>
              <w:t>.510</w:t>
            </w:r>
          </w:p>
        </w:tc>
      </w:tr>
      <w:tr w:rsidR="004F7484" w:rsidRPr="003F5AF2" w14:paraId="30816AC7" w14:textId="77777777" w:rsidTr="004F7484">
        <w:tc>
          <w:tcPr>
            <w:tcW w:w="1898" w:type="dxa"/>
            <w:shd w:val="clear" w:color="auto" w:fill="FFFFFF"/>
            <w:tcMar>
              <w:top w:w="0" w:type="dxa"/>
              <w:left w:w="75" w:type="dxa"/>
              <w:bottom w:w="0" w:type="dxa"/>
              <w:right w:w="75" w:type="dxa"/>
            </w:tcMar>
            <w:hideMark/>
          </w:tcPr>
          <w:p w14:paraId="781F4B1E" w14:textId="77777777" w:rsidR="004F7484" w:rsidRPr="003F5AF2" w:rsidRDefault="004F7484" w:rsidP="004F7484">
            <w:pPr>
              <w:spacing w:line="240" w:lineRule="auto"/>
              <w:rPr>
                <w:rFonts w:eastAsia="Calibri"/>
                <w:lang w:bidi="ar-SA"/>
              </w:rPr>
            </w:pPr>
            <w:r w:rsidRPr="003F5AF2">
              <w:rPr>
                <w:rFonts w:eastAsia="Calibri"/>
                <w:lang w:bidi="ar-SA"/>
              </w:rPr>
              <w:t>Barrier</w:t>
            </w:r>
          </w:p>
        </w:tc>
        <w:tc>
          <w:tcPr>
            <w:tcW w:w="900" w:type="dxa"/>
            <w:shd w:val="clear" w:color="auto" w:fill="FFFFFF"/>
            <w:tcMar>
              <w:top w:w="0" w:type="dxa"/>
              <w:left w:w="75" w:type="dxa"/>
              <w:bottom w:w="0" w:type="dxa"/>
              <w:right w:w="75" w:type="dxa"/>
            </w:tcMar>
            <w:hideMark/>
          </w:tcPr>
          <w:p w14:paraId="6391B5DB"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030" w:type="dxa"/>
            <w:shd w:val="clear" w:color="auto" w:fill="FFFFFF"/>
            <w:tcMar>
              <w:top w:w="0" w:type="dxa"/>
              <w:left w:w="75" w:type="dxa"/>
              <w:bottom w:w="0" w:type="dxa"/>
              <w:right w:w="75" w:type="dxa"/>
            </w:tcMar>
            <w:hideMark/>
          </w:tcPr>
          <w:p w14:paraId="67FA8B6A" w14:textId="77777777" w:rsidR="004F7484" w:rsidRPr="003F5AF2" w:rsidRDefault="004F7484" w:rsidP="004F7484">
            <w:pPr>
              <w:spacing w:line="240" w:lineRule="auto"/>
              <w:rPr>
                <w:rFonts w:eastAsia="Calibri"/>
                <w:lang w:bidi="ar-SA"/>
              </w:rPr>
            </w:pPr>
            <w:r w:rsidRPr="003F5AF2">
              <w:rPr>
                <w:rFonts w:eastAsia="Calibri"/>
                <w:lang w:bidi="ar-SA"/>
              </w:rPr>
              <w:t>.014</w:t>
            </w:r>
          </w:p>
        </w:tc>
        <w:tc>
          <w:tcPr>
            <w:tcW w:w="1232" w:type="dxa"/>
            <w:shd w:val="clear" w:color="auto" w:fill="FFFFFF"/>
            <w:tcMar>
              <w:top w:w="0" w:type="dxa"/>
              <w:left w:w="75" w:type="dxa"/>
              <w:bottom w:w="0" w:type="dxa"/>
              <w:right w:w="75" w:type="dxa"/>
            </w:tcMar>
            <w:hideMark/>
          </w:tcPr>
          <w:p w14:paraId="11C36130" w14:textId="77777777" w:rsidR="004F7484" w:rsidRPr="003F5AF2" w:rsidRDefault="004F7484" w:rsidP="004F7484">
            <w:pPr>
              <w:spacing w:line="240" w:lineRule="auto"/>
              <w:rPr>
                <w:rFonts w:eastAsia="Calibri"/>
                <w:lang w:bidi="ar-SA"/>
              </w:rPr>
            </w:pPr>
            <w:r w:rsidRPr="003F5AF2">
              <w:rPr>
                <w:rFonts w:eastAsia="Calibri"/>
                <w:lang w:bidi="ar-SA"/>
              </w:rPr>
              <w:t>.297</w:t>
            </w:r>
          </w:p>
        </w:tc>
        <w:tc>
          <w:tcPr>
            <w:tcW w:w="866" w:type="dxa"/>
            <w:shd w:val="clear" w:color="auto" w:fill="FFFFFF"/>
            <w:tcMar>
              <w:top w:w="0" w:type="dxa"/>
              <w:left w:w="75" w:type="dxa"/>
              <w:bottom w:w="0" w:type="dxa"/>
              <w:right w:w="75" w:type="dxa"/>
            </w:tcMar>
            <w:hideMark/>
          </w:tcPr>
          <w:p w14:paraId="0F7435B3" w14:textId="77777777" w:rsidR="004F7484" w:rsidRPr="003F5AF2" w:rsidRDefault="004F7484" w:rsidP="004F7484">
            <w:pPr>
              <w:spacing w:line="240" w:lineRule="auto"/>
              <w:rPr>
                <w:rFonts w:eastAsia="Calibri"/>
                <w:lang w:bidi="ar-SA"/>
              </w:rPr>
            </w:pPr>
            <w:r w:rsidRPr="003F5AF2">
              <w:rPr>
                <w:rFonts w:eastAsia="Calibri"/>
                <w:lang w:bidi="ar-SA"/>
              </w:rPr>
              <w:t>.586</w:t>
            </w:r>
          </w:p>
        </w:tc>
        <w:tc>
          <w:tcPr>
            <w:tcW w:w="872" w:type="dxa"/>
            <w:shd w:val="clear" w:color="auto" w:fill="FFFFFF"/>
            <w:tcMar>
              <w:top w:w="0" w:type="dxa"/>
              <w:left w:w="75" w:type="dxa"/>
              <w:bottom w:w="0" w:type="dxa"/>
              <w:right w:w="75" w:type="dxa"/>
            </w:tcMar>
            <w:hideMark/>
          </w:tcPr>
          <w:p w14:paraId="783CBD89" w14:textId="77777777" w:rsidR="004F7484" w:rsidRPr="003F5AF2" w:rsidRDefault="004F7484" w:rsidP="004F7484">
            <w:pPr>
              <w:spacing w:line="240" w:lineRule="auto"/>
              <w:rPr>
                <w:rFonts w:eastAsia="Calibri"/>
                <w:lang w:bidi="ar-SA"/>
              </w:rPr>
            </w:pPr>
            <w:r w:rsidRPr="003F5AF2">
              <w:rPr>
                <w:rFonts w:eastAsia="Calibri"/>
                <w:lang w:bidi="ar-SA"/>
              </w:rPr>
              <w:t>.001</w:t>
            </w:r>
          </w:p>
        </w:tc>
        <w:tc>
          <w:tcPr>
            <w:tcW w:w="1143" w:type="dxa"/>
            <w:shd w:val="clear" w:color="auto" w:fill="FFFFFF"/>
            <w:tcMar>
              <w:top w:w="0" w:type="dxa"/>
              <w:left w:w="75" w:type="dxa"/>
              <w:bottom w:w="0" w:type="dxa"/>
              <w:right w:w="75" w:type="dxa"/>
            </w:tcMar>
            <w:hideMark/>
          </w:tcPr>
          <w:p w14:paraId="4D4022BC" w14:textId="77777777" w:rsidR="004F7484" w:rsidRPr="003F5AF2" w:rsidRDefault="004F7484" w:rsidP="004F7484">
            <w:pPr>
              <w:spacing w:line="240" w:lineRule="auto"/>
              <w:rPr>
                <w:rFonts w:eastAsia="Calibri"/>
                <w:lang w:bidi="ar-SA"/>
              </w:rPr>
            </w:pPr>
            <w:r w:rsidRPr="003F5AF2">
              <w:rPr>
                <w:rFonts w:eastAsia="Calibri"/>
                <w:lang w:bidi="ar-SA"/>
              </w:rPr>
              <w:t>.085</w:t>
            </w:r>
          </w:p>
        </w:tc>
      </w:tr>
      <w:tr w:rsidR="004F7484" w:rsidRPr="003F5AF2" w14:paraId="0D9E7CA3" w14:textId="77777777" w:rsidTr="004F7484">
        <w:tc>
          <w:tcPr>
            <w:tcW w:w="1898" w:type="dxa"/>
            <w:shd w:val="clear" w:color="auto" w:fill="FFFFFF"/>
            <w:tcMar>
              <w:top w:w="0" w:type="dxa"/>
              <w:left w:w="75" w:type="dxa"/>
              <w:bottom w:w="0" w:type="dxa"/>
              <w:right w:w="75" w:type="dxa"/>
            </w:tcMar>
            <w:hideMark/>
          </w:tcPr>
          <w:p w14:paraId="6FEA1E05" w14:textId="77777777" w:rsidR="004F7484" w:rsidRPr="003F5AF2" w:rsidRDefault="004F7484" w:rsidP="004F7484">
            <w:pPr>
              <w:spacing w:line="240" w:lineRule="auto"/>
              <w:rPr>
                <w:rFonts w:eastAsia="Calibri"/>
                <w:lang w:bidi="ar-SA"/>
              </w:rPr>
            </w:pPr>
            <w:r w:rsidRPr="003F5AF2">
              <w:rPr>
                <w:rFonts w:eastAsia="Calibri"/>
                <w:lang w:bidi="ar-SA"/>
              </w:rPr>
              <w:t>Threat * Efficacy</w:t>
            </w:r>
          </w:p>
        </w:tc>
        <w:tc>
          <w:tcPr>
            <w:tcW w:w="900" w:type="dxa"/>
            <w:shd w:val="clear" w:color="auto" w:fill="FFFFFF"/>
            <w:tcMar>
              <w:top w:w="0" w:type="dxa"/>
              <w:left w:w="75" w:type="dxa"/>
              <w:bottom w:w="0" w:type="dxa"/>
              <w:right w:w="75" w:type="dxa"/>
            </w:tcMar>
            <w:hideMark/>
          </w:tcPr>
          <w:p w14:paraId="038E9BD5"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030" w:type="dxa"/>
            <w:shd w:val="clear" w:color="auto" w:fill="FFFFFF"/>
            <w:tcMar>
              <w:top w:w="0" w:type="dxa"/>
              <w:left w:w="75" w:type="dxa"/>
              <w:bottom w:w="0" w:type="dxa"/>
              <w:right w:w="75" w:type="dxa"/>
            </w:tcMar>
            <w:hideMark/>
          </w:tcPr>
          <w:p w14:paraId="10FCF128" w14:textId="77777777" w:rsidR="004F7484" w:rsidRPr="003F5AF2" w:rsidRDefault="004F7484" w:rsidP="004F7484">
            <w:pPr>
              <w:spacing w:line="240" w:lineRule="auto"/>
              <w:rPr>
                <w:rFonts w:eastAsia="Calibri"/>
                <w:lang w:bidi="ar-SA"/>
              </w:rPr>
            </w:pPr>
            <w:r w:rsidRPr="003F5AF2">
              <w:rPr>
                <w:rFonts w:eastAsia="Calibri"/>
                <w:lang w:bidi="ar-SA"/>
              </w:rPr>
              <w:t>.319</w:t>
            </w:r>
          </w:p>
        </w:tc>
        <w:tc>
          <w:tcPr>
            <w:tcW w:w="1232" w:type="dxa"/>
            <w:shd w:val="clear" w:color="auto" w:fill="FFFFFF"/>
            <w:tcMar>
              <w:top w:w="0" w:type="dxa"/>
              <w:left w:w="75" w:type="dxa"/>
              <w:bottom w:w="0" w:type="dxa"/>
              <w:right w:w="75" w:type="dxa"/>
            </w:tcMar>
            <w:hideMark/>
          </w:tcPr>
          <w:p w14:paraId="52BC368A" w14:textId="77777777" w:rsidR="004F7484" w:rsidRPr="003F5AF2" w:rsidRDefault="004F7484" w:rsidP="004F7484">
            <w:pPr>
              <w:spacing w:line="240" w:lineRule="auto"/>
              <w:rPr>
                <w:rFonts w:eastAsia="Calibri"/>
                <w:lang w:bidi="ar-SA"/>
              </w:rPr>
            </w:pPr>
            <w:r w:rsidRPr="003F5AF2">
              <w:rPr>
                <w:rFonts w:eastAsia="Calibri"/>
                <w:lang w:bidi="ar-SA"/>
              </w:rPr>
              <w:t>6.700</w:t>
            </w:r>
          </w:p>
        </w:tc>
        <w:tc>
          <w:tcPr>
            <w:tcW w:w="866" w:type="dxa"/>
            <w:shd w:val="clear" w:color="auto" w:fill="FFFFFF"/>
            <w:tcMar>
              <w:top w:w="0" w:type="dxa"/>
              <w:left w:w="75" w:type="dxa"/>
              <w:bottom w:w="0" w:type="dxa"/>
              <w:right w:w="75" w:type="dxa"/>
            </w:tcMar>
            <w:hideMark/>
          </w:tcPr>
          <w:p w14:paraId="19853004" w14:textId="77777777" w:rsidR="004F7484" w:rsidRPr="003F5AF2" w:rsidRDefault="004F7484" w:rsidP="004F7484">
            <w:pPr>
              <w:spacing w:line="240" w:lineRule="auto"/>
              <w:rPr>
                <w:rFonts w:eastAsia="Calibri"/>
                <w:lang w:bidi="ar-SA"/>
              </w:rPr>
            </w:pPr>
            <w:r w:rsidRPr="003F5AF2">
              <w:rPr>
                <w:rFonts w:eastAsia="Calibri"/>
                <w:lang w:bidi="ar-SA"/>
              </w:rPr>
              <w:t>.010</w:t>
            </w:r>
            <w:r w:rsidRPr="003F5AF2">
              <w:rPr>
                <w:rFonts w:eastAsia="Calibri"/>
                <w:vertAlign w:val="superscript"/>
                <w:lang w:bidi="ar-SA"/>
              </w:rPr>
              <w:t>*</w:t>
            </w:r>
          </w:p>
        </w:tc>
        <w:tc>
          <w:tcPr>
            <w:tcW w:w="872" w:type="dxa"/>
            <w:shd w:val="clear" w:color="auto" w:fill="FFFFFF"/>
            <w:tcMar>
              <w:top w:w="0" w:type="dxa"/>
              <w:left w:w="75" w:type="dxa"/>
              <w:bottom w:w="0" w:type="dxa"/>
              <w:right w:w="75" w:type="dxa"/>
            </w:tcMar>
            <w:hideMark/>
          </w:tcPr>
          <w:p w14:paraId="258FC1CD" w14:textId="77777777" w:rsidR="004F7484" w:rsidRPr="003F5AF2" w:rsidRDefault="004F7484" w:rsidP="004F7484">
            <w:pPr>
              <w:spacing w:line="240" w:lineRule="auto"/>
              <w:rPr>
                <w:rFonts w:eastAsia="Calibri"/>
                <w:lang w:bidi="ar-SA"/>
              </w:rPr>
            </w:pPr>
            <w:r w:rsidRPr="003F5AF2">
              <w:rPr>
                <w:rFonts w:eastAsia="Calibri"/>
                <w:lang w:bidi="ar-SA"/>
              </w:rPr>
              <w:t>.015</w:t>
            </w:r>
          </w:p>
        </w:tc>
        <w:tc>
          <w:tcPr>
            <w:tcW w:w="1143" w:type="dxa"/>
            <w:shd w:val="clear" w:color="auto" w:fill="FFFFFF"/>
            <w:tcMar>
              <w:top w:w="0" w:type="dxa"/>
              <w:left w:w="75" w:type="dxa"/>
              <w:bottom w:w="0" w:type="dxa"/>
              <w:right w:w="75" w:type="dxa"/>
            </w:tcMar>
            <w:hideMark/>
          </w:tcPr>
          <w:p w14:paraId="170A9FBB" w14:textId="77777777" w:rsidR="004F7484" w:rsidRPr="003F5AF2" w:rsidRDefault="004F7484" w:rsidP="004F7484">
            <w:pPr>
              <w:spacing w:line="240" w:lineRule="auto"/>
              <w:rPr>
                <w:rFonts w:eastAsia="Calibri"/>
                <w:lang w:bidi="ar-SA"/>
              </w:rPr>
            </w:pPr>
            <w:r w:rsidRPr="003F5AF2">
              <w:rPr>
                <w:rFonts w:eastAsia="Calibri"/>
                <w:lang w:bidi="ar-SA"/>
              </w:rPr>
              <w:t>.733</w:t>
            </w:r>
          </w:p>
        </w:tc>
      </w:tr>
      <w:tr w:rsidR="004F7484" w:rsidRPr="003F5AF2" w14:paraId="7EE5ABFF" w14:textId="77777777" w:rsidTr="004F7484">
        <w:tc>
          <w:tcPr>
            <w:tcW w:w="1898" w:type="dxa"/>
            <w:shd w:val="clear" w:color="auto" w:fill="FFFFFF"/>
            <w:tcMar>
              <w:top w:w="0" w:type="dxa"/>
              <w:left w:w="75" w:type="dxa"/>
              <w:bottom w:w="0" w:type="dxa"/>
              <w:right w:w="75" w:type="dxa"/>
            </w:tcMar>
            <w:hideMark/>
          </w:tcPr>
          <w:p w14:paraId="1420396E" w14:textId="77777777" w:rsidR="004F7484" w:rsidRPr="003F5AF2" w:rsidRDefault="004F7484" w:rsidP="004F7484">
            <w:pPr>
              <w:spacing w:line="240" w:lineRule="auto"/>
              <w:rPr>
                <w:rFonts w:eastAsia="Calibri"/>
                <w:lang w:bidi="ar-SA"/>
              </w:rPr>
            </w:pPr>
            <w:r w:rsidRPr="003F5AF2">
              <w:rPr>
                <w:rFonts w:eastAsia="Calibri"/>
                <w:lang w:bidi="ar-SA"/>
              </w:rPr>
              <w:t>Threat * Barrier</w:t>
            </w:r>
          </w:p>
        </w:tc>
        <w:tc>
          <w:tcPr>
            <w:tcW w:w="900" w:type="dxa"/>
            <w:shd w:val="clear" w:color="auto" w:fill="FFFFFF"/>
            <w:tcMar>
              <w:top w:w="0" w:type="dxa"/>
              <w:left w:w="75" w:type="dxa"/>
              <w:bottom w:w="0" w:type="dxa"/>
              <w:right w:w="75" w:type="dxa"/>
            </w:tcMar>
            <w:hideMark/>
          </w:tcPr>
          <w:p w14:paraId="3347FDFD"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030" w:type="dxa"/>
            <w:shd w:val="clear" w:color="auto" w:fill="FFFFFF"/>
            <w:tcMar>
              <w:top w:w="0" w:type="dxa"/>
              <w:left w:w="75" w:type="dxa"/>
              <w:bottom w:w="0" w:type="dxa"/>
              <w:right w:w="75" w:type="dxa"/>
            </w:tcMar>
            <w:hideMark/>
          </w:tcPr>
          <w:p w14:paraId="6BE7A242" w14:textId="77777777" w:rsidR="004F7484" w:rsidRPr="003F5AF2" w:rsidRDefault="004F7484" w:rsidP="004F7484">
            <w:pPr>
              <w:spacing w:line="240" w:lineRule="auto"/>
              <w:rPr>
                <w:rFonts w:eastAsia="Calibri"/>
                <w:lang w:bidi="ar-SA"/>
              </w:rPr>
            </w:pPr>
            <w:r w:rsidRPr="003F5AF2">
              <w:rPr>
                <w:rFonts w:eastAsia="Calibri"/>
                <w:lang w:bidi="ar-SA"/>
              </w:rPr>
              <w:t>.013</w:t>
            </w:r>
          </w:p>
        </w:tc>
        <w:tc>
          <w:tcPr>
            <w:tcW w:w="1232" w:type="dxa"/>
            <w:shd w:val="clear" w:color="auto" w:fill="FFFFFF"/>
            <w:tcMar>
              <w:top w:w="0" w:type="dxa"/>
              <w:left w:w="75" w:type="dxa"/>
              <w:bottom w:w="0" w:type="dxa"/>
              <w:right w:w="75" w:type="dxa"/>
            </w:tcMar>
            <w:hideMark/>
          </w:tcPr>
          <w:p w14:paraId="3048A587" w14:textId="77777777" w:rsidR="004F7484" w:rsidRPr="003F5AF2" w:rsidRDefault="004F7484" w:rsidP="004F7484">
            <w:pPr>
              <w:spacing w:line="240" w:lineRule="auto"/>
              <w:rPr>
                <w:rFonts w:eastAsia="Calibri"/>
                <w:lang w:bidi="ar-SA"/>
              </w:rPr>
            </w:pPr>
            <w:r w:rsidRPr="003F5AF2">
              <w:rPr>
                <w:rFonts w:eastAsia="Calibri"/>
                <w:lang w:bidi="ar-SA"/>
              </w:rPr>
              <w:t>.282</w:t>
            </w:r>
          </w:p>
        </w:tc>
        <w:tc>
          <w:tcPr>
            <w:tcW w:w="866" w:type="dxa"/>
            <w:shd w:val="clear" w:color="auto" w:fill="FFFFFF"/>
            <w:tcMar>
              <w:top w:w="0" w:type="dxa"/>
              <w:left w:w="75" w:type="dxa"/>
              <w:bottom w:w="0" w:type="dxa"/>
              <w:right w:w="75" w:type="dxa"/>
            </w:tcMar>
            <w:hideMark/>
          </w:tcPr>
          <w:p w14:paraId="6E030714" w14:textId="77777777" w:rsidR="004F7484" w:rsidRPr="003F5AF2" w:rsidRDefault="004F7484" w:rsidP="004F7484">
            <w:pPr>
              <w:spacing w:line="240" w:lineRule="auto"/>
              <w:rPr>
                <w:rFonts w:eastAsia="Calibri"/>
                <w:lang w:bidi="ar-SA"/>
              </w:rPr>
            </w:pPr>
            <w:r w:rsidRPr="003F5AF2">
              <w:rPr>
                <w:rFonts w:eastAsia="Calibri"/>
                <w:lang w:bidi="ar-SA"/>
              </w:rPr>
              <w:t>.596</w:t>
            </w:r>
          </w:p>
        </w:tc>
        <w:tc>
          <w:tcPr>
            <w:tcW w:w="872" w:type="dxa"/>
            <w:shd w:val="clear" w:color="auto" w:fill="FFFFFF"/>
            <w:tcMar>
              <w:top w:w="0" w:type="dxa"/>
              <w:left w:w="75" w:type="dxa"/>
              <w:bottom w:w="0" w:type="dxa"/>
              <w:right w:w="75" w:type="dxa"/>
            </w:tcMar>
            <w:hideMark/>
          </w:tcPr>
          <w:p w14:paraId="05337EB5" w14:textId="77777777" w:rsidR="004F7484" w:rsidRPr="003F5AF2" w:rsidRDefault="004F7484" w:rsidP="004F7484">
            <w:pPr>
              <w:spacing w:line="240" w:lineRule="auto"/>
              <w:rPr>
                <w:rFonts w:eastAsia="Calibri"/>
                <w:lang w:bidi="ar-SA"/>
              </w:rPr>
            </w:pPr>
            <w:r w:rsidRPr="003F5AF2">
              <w:rPr>
                <w:rFonts w:eastAsia="Calibri"/>
                <w:lang w:bidi="ar-SA"/>
              </w:rPr>
              <w:t>.001</w:t>
            </w:r>
          </w:p>
        </w:tc>
        <w:tc>
          <w:tcPr>
            <w:tcW w:w="1143" w:type="dxa"/>
            <w:shd w:val="clear" w:color="auto" w:fill="FFFFFF"/>
            <w:tcMar>
              <w:top w:w="0" w:type="dxa"/>
              <w:left w:w="75" w:type="dxa"/>
              <w:bottom w:w="0" w:type="dxa"/>
              <w:right w:w="75" w:type="dxa"/>
            </w:tcMar>
            <w:hideMark/>
          </w:tcPr>
          <w:p w14:paraId="2390A3B9" w14:textId="77777777" w:rsidR="004F7484" w:rsidRPr="003F5AF2" w:rsidRDefault="004F7484" w:rsidP="004F7484">
            <w:pPr>
              <w:spacing w:line="240" w:lineRule="auto"/>
              <w:rPr>
                <w:rFonts w:eastAsia="Calibri"/>
                <w:lang w:bidi="ar-SA"/>
              </w:rPr>
            </w:pPr>
            <w:r w:rsidRPr="003F5AF2">
              <w:rPr>
                <w:rFonts w:eastAsia="Calibri"/>
                <w:lang w:bidi="ar-SA"/>
              </w:rPr>
              <w:t>.083</w:t>
            </w:r>
          </w:p>
        </w:tc>
      </w:tr>
      <w:tr w:rsidR="004F7484" w:rsidRPr="003F5AF2" w14:paraId="22C5C133" w14:textId="77777777" w:rsidTr="004F7484">
        <w:trPr>
          <w:trHeight w:val="300"/>
        </w:trPr>
        <w:tc>
          <w:tcPr>
            <w:tcW w:w="1898" w:type="dxa"/>
            <w:shd w:val="clear" w:color="auto" w:fill="FFFFFF"/>
            <w:tcMar>
              <w:top w:w="0" w:type="dxa"/>
              <w:left w:w="75" w:type="dxa"/>
              <w:bottom w:w="0" w:type="dxa"/>
              <w:right w:w="75" w:type="dxa"/>
            </w:tcMar>
            <w:hideMark/>
          </w:tcPr>
          <w:p w14:paraId="4C0453E4" w14:textId="77777777" w:rsidR="004F7484" w:rsidRPr="003F5AF2" w:rsidRDefault="004F7484" w:rsidP="004F7484">
            <w:pPr>
              <w:spacing w:line="240" w:lineRule="auto"/>
              <w:rPr>
                <w:rFonts w:eastAsia="Calibri"/>
                <w:lang w:bidi="ar-SA"/>
              </w:rPr>
            </w:pPr>
            <w:r w:rsidRPr="003F5AF2">
              <w:rPr>
                <w:rFonts w:eastAsia="Calibri"/>
                <w:lang w:bidi="ar-SA"/>
              </w:rPr>
              <w:t>Efficacy * Barrier</w:t>
            </w:r>
          </w:p>
        </w:tc>
        <w:tc>
          <w:tcPr>
            <w:tcW w:w="900" w:type="dxa"/>
            <w:shd w:val="clear" w:color="auto" w:fill="FFFFFF"/>
            <w:tcMar>
              <w:top w:w="0" w:type="dxa"/>
              <w:left w:w="75" w:type="dxa"/>
              <w:bottom w:w="0" w:type="dxa"/>
              <w:right w:w="75" w:type="dxa"/>
            </w:tcMar>
            <w:hideMark/>
          </w:tcPr>
          <w:p w14:paraId="5D132E37"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030" w:type="dxa"/>
            <w:shd w:val="clear" w:color="auto" w:fill="FFFFFF"/>
            <w:tcMar>
              <w:top w:w="0" w:type="dxa"/>
              <w:left w:w="75" w:type="dxa"/>
              <w:bottom w:w="0" w:type="dxa"/>
              <w:right w:w="75" w:type="dxa"/>
            </w:tcMar>
            <w:hideMark/>
          </w:tcPr>
          <w:p w14:paraId="43E0CC65" w14:textId="77777777" w:rsidR="004F7484" w:rsidRPr="003F5AF2" w:rsidRDefault="004F7484" w:rsidP="004F7484">
            <w:pPr>
              <w:spacing w:line="240" w:lineRule="auto"/>
              <w:rPr>
                <w:rFonts w:eastAsia="Calibri"/>
                <w:lang w:bidi="ar-SA"/>
              </w:rPr>
            </w:pPr>
            <w:r w:rsidRPr="003F5AF2">
              <w:rPr>
                <w:rFonts w:eastAsia="Calibri"/>
                <w:lang w:bidi="ar-SA"/>
              </w:rPr>
              <w:t>.108</w:t>
            </w:r>
          </w:p>
        </w:tc>
        <w:tc>
          <w:tcPr>
            <w:tcW w:w="1232" w:type="dxa"/>
            <w:shd w:val="clear" w:color="auto" w:fill="FFFFFF"/>
            <w:tcMar>
              <w:top w:w="0" w:type="dxa"/>
              <w:left w:w="75" w:type="dxa"/>
              <w:bottom w:w="0" w:type="dxa"/>
              <w:right w:w="75" w:type="dxa"/>
            </w:tcMar>
            <w:hideMark/>
          </w:tcPr>
          <w:p w14:paraId="220E256C" w14:textId="77777777" w:rsidR="004F7484" w:rsidRPr="003F5AF2" w:rsidRDefault="004F7484" w:rsidP="004F7484">
            <w:pPr>
              <w:spacing w:line="240" w:lineRule="auto"/>
              <w:rPr>
                <w:rFonts w:eastAsia="Calibri"/>
                <w:lang w:bidi="ar-SA"/>
              </w:rPr>
            </w:pPr>
            <w:r w:rsidRPr="003F5AF2">
              <w:rPr>
                <w:rFonts w:eastAsia="Calibri"/>
                <w:lang w:bidi="ar-SA"/>
              </w:rPr>
              <w:t>2.263</w:t>
            </w:r>
          </w:p>
        </w:tc>
        <w:tc>
          <w:tcPr>
            <w:tcW w:w="866" w:type="dxa"/>
            <w:shd w:val="clear" w:color="auto" w:fill="FFFFFF"/>
            <w:tcMar>
              <w:top w:w="0" w:type="dxa"/>
              <w:left w:w="75" w:type="dxa"/>
              <w:bottom w:w="0" w:type="dxa"/>
              <w:right w:w="75" w:type="dxa"/>
            </w:tcMar>
            <w:hideMark/>
          </w:tcPr>
          <w:p w14:paraId="13BE54D6" w14:textId="77777777" w:rsidR="004F7484" w:rsidRPr="003F5AF2" w:rsidRDefault="004F7484" w:rsidP="004F7484">
            <w:pPr>
              <w:spacing w:line="240" w:lineRule="auto"/>
              <w:rPr>
                <w:rFonts w:eastAsia="Calibri"/>
                <w:lang w:bidi="ar-SA"/>
              </w:rPr>
            </w:pPr>
            <w:r w:rsidRPr="003F5AF2">
              <w:rPr>
                <w:rFonts w:eastAsia="Calibri"/>
                <w:lang w:bidi="ar-SA"/>
              </w:rPr>
              <w:t>.133</w:t>
            </w:r>
          </w:p>
        </w:tc>
        <w:tc>
          <w:tcPr>
            <w:tcW w:w="872" w:type="dxa"/>
            <w:shd w:val="clear" w:color="auto" w:fill="FFFFFF"/>
            <w:tcMar>
              <w:top w:w="0" w:type="dxa"/>
              <w:left w:w="75" w:type="dxa"/>
              <w:bottom w:w="0" w:type="dxa"/>
              <w:right w:w="75" w:type="dxa"/>
            </w:tcMar>
            <w:hideMark/>
          </w:tcPr>
          <w:p w14:paraId="07C95CDA" w14:textId="77777777" w:rsidR="004F7484" w:rsidRPr="003F5AF2" w:rsidRDefault="004F7484" w:rsidP="004F7484">
            <w:pPr>
              <w:spacing w:line="240" w:lineRule="auto"/>
              <w:rPr>
                <w:rFonts w:eastAsia="Calibri"/>
                <w:lang w:bidi="ar-SA"/>
              </w:rPr>
            </w:pPr>
            <w:r w:rsidRPr="003F5AF2">
              <w:rPr>
                <w:rFonts w:eastAsia="Calibri"/>
                <w:lang w:bidi="ar-SA"/>
              </w:rPr>
              <w:t>.005</w:t>
            </w:r>
          </w:p>
        </w:tc>
        <w:tc>
          <w:tcPr>
            <w:tcW w:w="1143" w:type="dxa"/>
            <w:shd w:val="clear" w:color="auto" w:fill="FFFFFF"/>
            <w:tcMar>
              <w:top w:w="0" w:type="dxa"/>
              <w:left w:w="75" w:type="dxa"/>
              <w:bottom w:w="0" w:type="dxa"/>
              <w:right w:w="75" w:type="dxa"/>
            </w:tcMar>
            <w:hideMark/>
          </w:tcPr>
          <w:p w14:paraId="52FBD922" w14:textId="77777777" w:rsidR="004F7484" w:rsidRPr="003F5AF2" w:rsidRDefault="004F7484" w:rsidP="004F7484">
            <w:pPr>
              <w:spacing w:line="240" w:lineRule="auto"/>
              <w:rPr>
                <w:rFonts w:eastAsia="Calibri"/>
                <w:lang w:bidi="ar-SA"/>
              </w:rPr>
            </w:pPr>
            <w:r w:rsidRPr="003F5AF2">
              <w:rPr>
                <w:rFonts w:eastAsia="Calibri"/>
                <w:lang w:bidi="ar-SA"/>
              </w:rPr>
              <w:t>.323</w:t>
            </w:r>
          </w:p>
        </w:tc>
      </w:tr>
      <w:tr w:rsidR="004F7484" w:rsidRPr="003F5AF2" w14:paraId="41CBEE15" w14:textId="77777777" w:rsidTr="004F7484">
        <w:tc>
          <w:tcPr>
            <w:tcW w:w="1898" w:type="dxa"/>
            <w:shd w:val="clear" w:color="auto" w:fill="FFFFFF"/>
            <w:tcMar>
              <w:top w:w="0" w:type="dxa"/>
              <w:left w:w="75" w:type="dxa"/>
              <w:bottom w:w="0" w:type="dxa"/>
              <w:right w:w="75" w:type="dxa"/>
            </w:tcMar>
            <w:hideMark/>
          </w:tcPr>
          <w:p w14:paraId="17917ED2" w14:textId="77777777" w:rsidR="004F7484" w:rsidRPr="003F5AF2" w:rsidRDefault="004F7484" w:rsidP="004F7484">
            <w:pPr>
              <w:spacing w:line="240" w:lineRule="auto"/>
              <w:rPr>
                <w:rFonts w:eastAsia="Calibri"/>
                <w:lang w:bidi="ar-SA"/>
              </w:rPr>
            </w:pPr>
            <w:r w:rsidRPr="003F5AF2">
              <w:rPr>
                <w:rFonts w:eastAsia="Calibri"/>
                <w:lang w:bidi="ar-SA"/>
              </w:rPr>
              <w:t>Threat * Efficacy * Barrier</w:t>
            </w:r>
          </w:p>
        </w:tc>
        <w:tc>
          <w:tcPr>
            <w:tcW w:w="900" w:type="dxa"/>
            <w:shd w:val="clear" w:color="auto" w:fill="FFFFFF"/>
            <w:tcMar>
              <w:top w:w="0" w:type="dxa"/>
              <w:left w:w="75" w:type="dxa"/>
              <w:bottom w:w="0" w:type="dxa"/>
              <w:right w:w="75" w:type="dxa"/>
            </w:tcMar>
            <w:hideMark/>
          </w:tcPr>
          <w:p w14:paraId="43BB0818" w14:textId="77777777" w:rsidR="004F7484" w:rsidRPr="003F5AF2" w:rsidRDefault="004F7484" w:rsidP="004F7484">
            <w:pPr>
              <w:spacing w:line="240" w:lineRule="auto"/>
              <w:rPr>
                <w:rFonts w:eastAsia="Calibri"/>
                <w:lang w:bidi="ar-SA"/>
              </w:rPr>
            </w:pPr>
            <w:r w:rsidRPr="003F5AF2">
              <w:rPr>
                <w:rFonts w:eastAsia="Calibri"/>
                <w:lang w:bidi="ar-SA"/>
              </w:rPr>
              <w:t>1</w:t>
            </w:r>
          </w:p>
        </w:tc>
        <w:tc>
          <w:tcPr>
            <w:tcW w:w="1030" w:type="dxa"/>
            <w:shd w:val="clear" w:color="auto" w:fill="FFFFFF"/>
            <w:tcMar>
              <w:top w:w="0" w:type="dxa"/>
              <w:left w:w="75" w:type="dxa"/>
              <w:bottom w:w="0" w:type="dxa"/>
              <w:right w:w="75" w:type="dxa"/>
            </w:tcMar>
            <w:hideMark/>
          </w:tcPr>
          <w:p w14:paraId="79325755" w14:textId="77777777" w:rsidR="004F7484" w:rsidRPr="003F5AF2" w:rsidRDefault="004F7484" w:rsidP="004F7484">
            <w:pPr>
              <w:spacing w:line="240" w:lineRule="auto"/>
              <w:rPr>
                <w:rFonts w:eastAsia="Calibri"/>
                <w:lang w:bidi="ar-SA"/>
              </w:rPr>
            </w:pPr>
            <w:r w:rsidRPr="003F5AF2">
              <w:rPr>
                <w:rFonts w:eastAsia="Calibri"/>
                <w:lang w:bidi="ar-SA"/>
              </w:rPr>
              <w:t>.052</w:t>
            </w:r>
          </w:p>
        </w:tc>
        <w:tc>
          <w:tcPr>
            <w:tcW w:w="1232" w:type="dxa"/>
            <w:shd w:val="clear" w:color="auto" w:fill="FFFFFF"/>
            <w:tcMar>
              <w:top w:w="0" w:type="dxa"/>
              <w:left w:w="75" w:type="dxa"/>
              <w:bottom w:w="0" w:type="dxa"/>
              <w:right w:w="75" w:type="dxa"/>
            </w:tcMar>
            <w:hideMark/>
          </w:tcPr>
          <w:p w14:paraId="1B4D572F" w14:textId="77777777" w:rsidR="004F7484" w:rsidRPr="003F5AF2" w:rsidRDefault="004F7484" w:rsidP="004F7484">
            <w:pPr>
              <w:spacing w:line="240" w:lineRule="auto"/>
              <w:rPr>
                <w:rFonts w:eastAsia="Calibri"/>
                <w:lang w:bidi="ar-SA"/>
              </w:rPr>
            </w:pPr>
            <w:r w:rsidRPr="003F5AF2">
              <w:rPr>
                <w:rFonts w:eastAsia="Calibri"/>
                <w:lang w:bidi="ar-SA"/>
              </w:rPr>
              <w:t>1.089</w:t>
            </w:r>
          </w:p>
        </w:tc>
        <w:tc>
          <w:tcPr>
            <w:tcW w:w="866" w:type="dxa"/>
            <w:shd w:val="clear" w:color="auto" w:fill="FFFFFF"/>
            <w:tcMar>
              <w:top w:w="0" w:type="dxa"/>
              <w:left w:w="75" w:type="dxa"/>
              <w:bottom w:w="0" w:type="dxa"/>
              <w:right w:w="75" w:type="dxa"/>
            </w:tcMar>
            <w:hideMark/>
          </w:tcPr>
          <w:p w14:paraId="011670EF" w14:textId="77777777" w:rsidR="004F7484" w:rsidRPr="003F5AF2" w:rsidRDefault="004F7484" w:rsidP="004F7484">
            <w:pPr>
              <w:spacing w:line="240" w:lineRule="auto"/>
              <w:rPr>
                <w:rFonts w:eastAsia="Calibri"/>
                <w:lang w:bidi="ar-SA"/>
              </w:rPr>
            </w:pPr>
            <w:r w:rsidRPr="003F5AF2">
              <w:rPr>
                <w:rFonts w:eastAsia="Calibri"/>
                <w:lang w:bidi="ar-SA"/>
              </w:rPr>
              <w:t>.297</w:t>
            </w:r>
          </w:p>
        </w:tc>
        <w:tc>
          <w:tcPr>
            <w:tcW w:w="872" w:type="dxa"/>
            <w:shd w:val="clear" w:color="auto" w:fill="FFFFFF"/>
            <w:tcMar>
              <w:top w:w="0" w:type="dxa"/>
              <w:left w:w="75" w:type="dxa"/>
              <w:bottom w:w="0" w:type="dxa"/>
              <w:right w:w="75" w:type="dxa"/>
            </w:tcMar>
            <w:hideMark/>
          </w:tcPr>
          <w:p w14:paraId="54F71F8B" w14:textId="77777777" w:rsidR="004F7484" w:rsidRPr="003F5AF2" w:rsidRDefault="004F7484" w:rsidP="004F7484">
            <w:pPr>
              <w:spacing w:line="240" w:lineRule="auto"/>
              <w:rPr>
                <w:rFonts w:eastAsia="Calibri"/>
                <w:lang w:bidi="ar-SA"/>
              </w:rPr>
            </w:pPr>
            <w:r w:rsidRPr="003F5AF2">
              <w:rPr>
                <w:rFonts w:eastAsia="Calibri"/>
                <w:lang w:bidi="ar-SA"/>
              </w:rPr>
              <w:t>.002</w:t>
            </w:r>
          </w:p>
        </w:tc>
        <w:tc>
          <w:tcPr>
            <w:tcW w:w="1143" w:type="dxa"/>
            <w:shd w:val="clear" w:color="auto" w:fill="FFFFFF"/>
            <w:tcMar>
              <w:top w:w="0" w:type="dxa"/>
              <w:left w:w="75" w:type="dxa"/>
              <w:bottom w:w="0" w:type="dxa"/>
              <w:right w:w="75" w:type="dxa"/>
            </w:tcMar>
            <w:hideMark/>
          </w:tcPr>
          <w:p w14:paraId="27820379" w14:textId="77777777" w:rsidR="004F7484" w:rsidRPr="003F5AF2" w:rsidRDefault="004F7484" w:rsidP="004F7484">
            <w:pPr>
              <w:spacing w:line="240" w:lineRule="auto"/>
              <w:rPr>
                <w:rFonts w:eastAsia="Calibri"/>
                <w:lang w:bidi="ar-SA"/>
              </w:rPr>
            </w:pPr>
            <w:r w:rsidRPr="003F5AF2">
              <w:rPr>
                <w:rFonts w:eastAsia="Calibri"/>
                <w:lang w:bidi="ar-SA"/>
              </w:rPr>
              <w:t>.181</w:t>
            </w:r>
          </w:p>
        </w:tc>
      </w:tr>
      <w:tr w:rsidR="004F7484" w:rsidRPr="003F5AF2" w14:paraId="1A5ADDCA" w14:textId="77777777" w:rsidTr="004F7484">
        <w:tc>
          <w:tcPr>
            <w:tcW w:w="1898" w:type="dxa"/>
            <w:shd w:val="clear" w:color="auto" w:fill="FFFFFF"/>
            <w:tcMar>
              <w:top w:w="0" w:type="dxa"/>
              <w:left w:w="75" w:type="dxa"/>
              <w:bottom w:w="0" w:type="dxa"/>
              <w:right w:w="75" w:type="dxa"/>
            </w:tcMar>
            <w:hideMark/>
          </w:tcPr>
          <w:p w14:paraId="47796D27" w14:textId="77777777" w:rsidR="004F7484" w:rsidRPr="003F5AF2" w:rsidRDefault="004F7484" w:rsidP="004F7484">
            <w:pPr>
              <w:spacing w:line="240" w:lineRule="auto"/>
              <w:rPr>
                <w:rFonts w:eastAsia="Calibri"/>
                <w:lang w:bidi="ar-SA"/>
              </w:rPr>
            </w:pPr>
            <w:r w:rsidRPr="003F5AF2">
              <w:rPr>
                <w:rFonts w:eastAsia="Calibri"/>
                <w:lang w:bidi="ar-SA"/>
              </w:rPr>
              <w:t>Error</w:t>
            </w:r>
          </w:p>
        </w:tc>
        <w:tc>
          <w:tcPr>
            <w:tcW w:w="900" w:type="dxa"/>
            <w:shd w:val="clear" w:color="auto" w:fill="FFFFFF"/>
            <w:tcMar>
              <w:top w:w="0" w:type="dxa"/>
              <w:left w:w="75" w:type="dxa"/>
              <w:bottom w:w="0" w:type="dxa"/>
              <w:right w:w="75" w:type="dxa"/>
            </w:tcMar>
            <w:hideMark/>
          </w:tcPr>
          <w:p w14:paraId="185D3CA0" w14:textId="77777777" w:rsidR="004F7484" w:rsidRPr="003F5AF2" w:rsidRDefault="004F7484" w:rsidP="004F7484">
            <w:pPr>
              <w:spacing w:line="240" w:lineRule="auto"/>
              <w:rPr>
                <w:rFonts w:eastAsia="Calibri"/>
                <w:lang w:bidi="ar-SA"/>
              </w:rPr>
            </w:pPr>
            <w:r w:rsidRPr="003F5AF2">
              <w:rPr>
                <w:rFonts w:eastAsia="Calibri"/>
                <w:lang w:bidi="ar-SA"/>
              </w:rPr>
              <w:t>435</w:t>
            </w:r>
          </w:p>
        </w:tc>
        <w:tc>
          <w:tcPr>
            <w:tcW w:w="1030" w:type="dxa"/>
            <w:shd w:val="clear" w:color="auto" w:fill="FFFFFF"/>
            <w:tcMar>
              <w:top w:w="0" w:type="dxa"/>
              <w:left w:w="75" w:type="dxa"/>
              <w:bottom w:w="0" w:type="dxa"/>
              <w:right w:w="75" w:type="dxa"/>
            </w:tcMar>
            <w:hideMark/>
          </w:tcPr>
          <w:p w14:paraId="4BEB763B" w14:textId="77777777" w:rsidR="004F7484" w:rsidRPr="003F5AF2" w:rsidRDefault="004F7484" w:rsidP="004F7484">
            <w:pPr>
              <w:spacing w:line="240" w:lineRule="auto"/>
              <w:rPr>
                <w:rFonts w:eastAsia="Calibri"/>
                <w:lang w:bidi="ar-SA"/>
              </w:rPr>
            </w:pPr>
            <w:r w:rsidRPr="003F5AF2">
              <w:rPr>
                <w:rFonts w:eastAsia="Calibri"/>
                <w:lang w:bidi="ar-SA"/>
              </w:rPr>
              <w:t>.048</w:t>
            </w:r>
          </w:p>
        </w:tc>
        <w:tc>
          <w:tcPr>
            <w:tcW w:w="1232" w:type="dxa"/>
            <w:shd w:val="clear" w:color="auto" w:fill="FFFFFF"/>
            <w:tcMar>
              <w:top w:w="0" w:type="dxa"/>
              <w:left w:w="75" w:type="dxa"/>
              <w:bottom w:w="0" w:type="dxa"/>
              <w:right w:w="75" w:type="dxa"/>
            </w:tcMar>
            <w:vAlign w:val="center"/>
            <w:hideMark/>
          </w:tcPr>
          <w:p w14:paraId="23238070" w14:textId="77777777" w:rsidR="004F7484" w:rsidRPr="003F5AF2" w:rsidRDefault="004F7484" w:rsidP="004F7484">
            <w:pPr>
              <w:spacing w:line="240" w:lineRule="auto"/>
              <w:rPr>
                <w:rFonts w:eastAsia="Calibri"/>
                <w:lang w:bidi="ar-SA"/>
              </w:rPr>
            </w:pPr>
          </w:p>
        </w:tc>
        <w:tc>
          <w:tcPr>
            <w:tcW w:w="866" w:type="dxa"/>
            <w:shd w:val="clear" w:color="auto" w:fill="FFFFFF"/>
            <w:tcMar>
              <w:top w:w="0" w:type="dxa"/>
              <w:left w:w="75" w:type="dxa"/>
              <w:bottom w:w="0" w:type="dxa"/>
              <w:right w:w="75" w:type="dxa"/>
            </w:tcMar>
            <w:vAlign w:val="center"/>
            <w:hideMark/>
          </w:tcPr>
          <w:p w14:paraId="24031BB6" w14:textId="77777777" w:rsidR="004F7484" w:rsidRPr="003F5AF2" w:rsidRDefault="004F7484" w:rsidP="004F7484">
            <w:pPr>
              <w:spacing w:line="240" w:lineRule="auto"/>
              <w:rPr>
                <w:rFonts w:eastAsia="Calibri"/>
                <w:lang w:bidi="ar-SA"/>
              </w:rPr>
            </w:pPr>
          </w:p>
        </w:tc>
        <w:tc>
          <w:tcPr>
            <w:tcW w:w="872" w:type="dxa"/>
            <w:shd w:val="clear" w:color="auto" w:fill="FFFFFF"/>
            <w:tcMar>
              <w:top w:w="0" w:type="dxa"/>
              <w:left w:w="75" w:type="dxa"/>
              <w:bottom w:w="0" w:type="dxa"/>
              <w:right w:w="75" w:type="dxa"/>
            </w:tcMar>
            <w:vAlign w:val="center"/>
            <w:hideMark/>
          </w:tcPr>
          <w:p w14:paraId="264AD27C" w14:textId="77777777" w:rsidR="004F7484" w:rsidRPr="003F5AF2" w:rsidRDefault="004F7484" w:rsidP="004F7484">
            <w:pPr>
              <w:spacing w:line="240" w:lineRule="auto"/>
              <w:rPr>
                <w:rFonts w:eastAsia="Calibri"/>
                <w:lang w:bidi="ar-SA"/>
              </w:rPr>
            </w:pPr>
          </w:p>
        </w:tc>
        <w:tc>
          <w:tcPr>
            <w:tcW w:w="1143" w:type="dxa"/>
            <w:shd w:val="clear" w:color="auto" w:fill="FFFFFF"/>
            <w:tcMar>
              <w:top w:w="0" w:type="dxa"/>
              <w:left w:w="75" w:type="dxa"/>
              <w:bottom w:w="0" w:type="dxa"/>
              <w:right w:w="75" w:type="dxa"/>
            </w:tcMar>
            <w:vAlign w:val="center"/>
            <w:hideMark/>
          </w:tcPr>
          <w:p w14:paraId="1F79AFD2" w14:textId="77777777" w:rsidR="004F7484" w:rsidRPr="003F5AF2" w:rsidRDefault="004F7484" w:rsidP="004F7484">
            <w:pPr>
              <w:spacing w:line="240" w:lineRule="auto"/>
              <w:rPr>
                <w:rFonts w:eastAsia="Calibri"/>
                <w:lang w:bidi="ar-SA"/>
              </w:rPr>
            </w:pPr>
          </w:p>
        </w:tc>
      </w:tr>
      <w:tr w:rsidR="004F7484" w:rsidRPr="003F5AF2" w14:paraId="78047815" w14:textId="77777777" w:rsidTr="004F7484">
        <w:tc>
          <w:tcPr>
            <w:tcW w:w="1898" w:type="dxa"/>
            <w:shd w:val="clear" w:color="auto" w:fill="FFFFFF"/>
            <w:tcMar>
              <w:top w:w="0" w:type="dxa"/>
              <w:left w:w="75" w:type="dxa"/>
              <w:bottom w:w="0" w:type="dxa"/>
              <w:right w:w="75" w:type="dxa"/>
            </w:tcMar>
            <w:hideMark/>
          </w:tcPr>
          <w:p w14:paraId="2AFB4156" w14:textId="77777777" w:rsidR="004F7484" w:rsidRPr="003F5AF2" w:rsidRDefault="004F7484" w:rsidP="004F7484">
            <w:pPr>
              <w:spacing w:line="240" w:lineRule="auto"/>
              <w:rPr>
                <w:rFonts w:eastAsia="Calibri"/>
                <w:lang w:bidi="ar-SA"/>
              </w:rPr>
            </w:pPr>
            <w:r w:rsidRPr="003F5AF2">
              <w:rPr>
                <w:rFonts w:eastAsia="Calibri"/>
                <w:lang w:bidi="ar-SA"/>
              </w:rPr>
              <w:t>Total</w:t>
            </w:r>
          </w:p>
        </w:tc>
        <w:tc>
          <w:tcPr>
            <w:tcW w:w="900" w:type="dxa"/>
            <w:shd w:val="clear" w:color="auto" w:fill="FFFFFF"/>
            <w:tcMar>
              <w:top w:w="0" w:type="dxa"/>
              <w:left w:w="75" w:type="dxa"/>
              <w:bottom w:w="0" w:type="dxa"/>
              <w:right w:w="75" w:type="dxa"/>
            </w:tcMar>
            <w:hideMark/>
          </w:tcPr>
          <w:p w14:paraId="04064781" w14:textId="77777777" w:rsidR="004F7484" w:rsidRPr="003F5AF2" w:rsidRDefault="004F7484" w:rsidP="004F7484">
            <w:pPr>
              <w:spacing w:line="240" w:lineRule="auto"/>
              <w:rPr>
                <w:rFonts w:eastAsia="Calibri"/>
                <w:lang w:bidi="ar-SA"/>
              </w:rPr>
            </w:pPr>
            <w:r w:rsidRPr="003F5AF2">
              <w:rPr>
                <w:rFonts w:eastAsia="Calibri"/>
                <w:lang w:bidi="ar-SA"/>
              </w:rPr>
              <w:t>444</w:t>
            </w:r>
          </w:p>
        </w:tc>
        <w:tc>
          <w:tcPr>
            <w:tcW w:w="1030" w:type="dxa"/>
            <w:shd w:val="clear" w:color="auto" w:fill="FFFFFF"/>
            <w:tcMar>
              <w:top w:w="0" w:type="dxa"/>
              <w:left w:w="75" w:type="dxa"/>
              <w:bottom w:w="0" w:type="dxa"/>
              <w:right w:w="75" w:type="dxa"/>
            </w:tcMar>
            <w:vAlign w:val="center"/>
            <w:hideMark/>
          </w:tcPr>
          <w:p w14:paraId="7FF1C95F" w14:textId="77777777" w:rsidR="004F7484" w:rsidRPr="003F5AF2" w:rsidRDefault="004F7484" w:rsidP="004F7484">
            <w:pPr>
              <w:spacing w:line="240" w:lineRule="auto"/>
              <w:rPr>
                <w:rFonts w:eastAsia="Calibri"/>
                <w:lang w:bidi="ar-SA"/>
              </w:rPr>
            </w:pPr>
          </w:p>
        </w:tc>
        <w:tc>
          <w:tcPr>
            <w:tcW w:w="1232" w:type="dxa"/>
            <w:shd w:val="clear" w:color="auto" w:fill="FFFFFF"/>
            <w:tcMar>
              <w:top w:w="0" w:type="dxa"/>
              <w:left w:w="75" w:type="dxa"/>
              <w:bottom w:w="0" w:type="dxa"/>
              <w:right w:w="75" w:type="dxa"/>
            </w:tcMar>
            <w:vAlign w:val="center"/>
            <w:hideMark/>
          </w:tcPr>
          <w:p w14:paraId="79C73379" w14:textId="77777777" w:rsidR="004F7484" w:rsidRPr="003F5AF2" w:rsidRDefault="004F7484" w:rsidP="004F7484">
            <w:pPr>
              <w:spacing w:line="240" w:lineRule="auto"/>
              <w:rPr>
                <w:rFonts w:eastAsia="Calibri"/>
                <w:lang w:bidi="ar-SA"/>
              </w:rPr>
            </w:pPr>
          </w:p>
        </w:tc>
        <w:tc>
          <w:tcPr>
            <w:tcW w:w="866" w:type="dxa"/>
            <w:shd w:val="clear" w:color="auto" w:fill="FFFFFF"/>
            <w:tcMar>
              <w:top w:w="0" w:type="dxa"/>
              <w:left w:w="75" w:type="dxa"/>
              <w:bottom w:w="0" w:type="dxa"/>
              <w:right w:w="75" w:type="dxa"/>
            </w:tcMar>
            <w:vAlign w:val="center"/>
            <w:hideMark/>
          </w:tcPr>
          <w:p w14:paraId="6A0EB3CC" w14:textId="77777777" w:rsidR="004F7484" w:rsidRPr="003F5AF2" w:rsidRDefault="004F7484" w:rsidP="004F7484">
            <w:pPr>
              <w:spacing w:line="240" w:lineRule="auto"/>
              <w:rPr>
                <w:rFonts w:eastAsia="Calibri"/>
                <w:lang w:bidi="ar-SA"/>
              </w:rPr>
            </w:pPr>
          </w:p>
        </w:tc>
        <w:tc>
          <w:tcPr>
            <w:tcW w:w="872" w:type="dxa"/>
            <w:shd w:val="clear" w:color="auto" w:fill="FFFFFF"/>
            <w:tcMar>
              <w:top w:w="0" w:type="dxa"/>
              <w:left w:w="75" w:type="dxa"/>
              <w:bottom w:w="0" w:type="dxa"/>
              <w:right w:w="75" w:type="dxa"/>
            </w:tcMar>
            <w:vAlign w:val="center"/>
            <w:hideMark/>
          </w:tcPr>
          <w:p w14:paraId="51148947" w14:textId="77777777" w:rsidR="004F7484" w:rsidRPr="003F5AF2" w:rsidRDefault="004F7484" w:rsidP="004F7484">
            <w:pPr>
              <w:spacing w:line="240" w:lineRule="auto"/>
              <w:rPr>
                <w:rFonts w:eastAsia="Calibri"/>
                <w:lang w:bidi="ar-SA"/>
              </w:rPr>
            </w:pPr>
          </w:p>
        </w:tc>
        <w:tc>
          <w:tcPr>
            <w:tcW w:w="1143" w:type="dxa"/>
            <w:shd w:val="clear" w:color="auto" w:fill="FFFFFF"/>
            <w:tcMar>
              <w:top w:w="0" w:type="dxa"/>
              <w:left w:w="75" w:type="dxa"/>
              <w:bottom w:w="0" w:type="dxa"/>
              <w:right w:w="75" w:type="dxa"/>
            </w:tcMar>
            <w:vAlign w:val="center"/>
            <w:hideMark/>
          </w:tcPr>
          <w:p w14:paraId="1BE33F6A" w14:textId="77777777" w:rsidR="004F7484" w:rsidRPr="003F5AF2" w:rsidRDefault="004F7484" w:rsidP="004F7484">
            <w:pPr>
              <w:spacing w:line="240" w:lineRule="auto"/>
              <w:rPr>
                <w:rFonts w:eastAsia="Calibri"/>
                <w:lang w:bidi="ar-SA"/>
              </w:rPr>
            </w:pPr>
          </w:p>
        </w:tc>
      </w:tr>
      <w:tr w:rsidR="004F7484" w:rsidRPr="003F5AF2" w14:paraId="145A35CC" w14:textId="77777777" w:rsidTr="004F7484">
        <w:tc>
          <w:tcPr>
            <w:tcW w:w="1898" w:type="dxa"/>
            <w:shd w:val="clear" w:color="auto" w:fill="FFFFFF"/>
            <w:tcMar>
              <w:top w:w="0" w:type="dxa"/>
              <w:left w:w="75" w:type="dxa"/>
              <w:bottom w:w="0" w:type="dxa"/>
              <w:right w:w="75" w:type="dxa"/>
            </w:tcMar>
            <w:hideMark/>
          </w:tcPr>
          <w:p w14:paraId="5E7FAEC5" w14:textId="77777777" w:rsidR="004F7484" w:rsidRPr="003F5AF2" w:rsidRDefault="004F7484" w:rsidP="004F7484">
            <w:pPr>
              <w:spacing w:line="240" w:lineRule="auto"/>
              <w:rPr>
                <w:rFonts w:eastAsia="Calibri"/>
                <w:lang w:bidi="ar-SA"/>
              </w:rPr>
            </w:pPr>
            <w:r w:rsidRPr="003F5AF2">
              <w:rPr>
                <w:rFonts w:eastAsia="Calibri"/>
                <w:lang w:bidi="ar-SA"/>
              </w:rPr>
              <w:t>Corrected Total</w:t>
            </w:r>
          </w:p>
        </w:tc>
        <w:tc>
          <w:tcPr>
            <w:tcW w:w="900" w:type="dxa"/>
            <w:shd w:val="clear" w:color="auto" w:fill="FFFFFF"/>
            <w:tcMar>
              <w:top w:w="0" w:type="dxa"/>
              <w:left w:w="75" w:type="dxa"/>
              <w:bottom w:w="0" w:type="dxa"/>
              <w:right w:w="75" w:type="dxa"/>
            </w:tcMar>
            <w:hideMark/>
          </w:tcPr>
          <w:p w14:paraId="6360A031" w14:textId="77777777" w:rsidR="004F7484" w:rsidRPr="003F5AF2" w:rsidRDefault="004F7484" w:rsidP="004F7484">
            <w:pPr>
              <w:spacing w:line="240" w:lineRule="auto"/>
              <w:rPr>
                <w:rFonts w:eastAsia="Calibri"/>
                <w:lang w:bidi="ar-SA"/>
              </w:rPr>
            </w:pPr>
            <w:r w:rsidRPr="003F5AF2">
              <w:rPr>
                <w:rFonts w:eastAsia="Calibri"/>
                <w:lang w:bidi="ar-SA"/>
              </w:rPr>
              <w:t>443</w:t>
            </w:r>
          </w:p>
        </w:tc>
        <w:tc>
          <w:tcPr>
            <w:tcW w:w="1030" w:type="dxa"/>
            <w:shd w:val="clear" w:color="auto" w:fill="FFFFFF"/>
            <w:tcMar>
              <w:top w:w="0" w:type="dxa"/>
              <w:left w:w="75" w:type="dxa"/>
              <w:bottom w:w="0" w:type="dxa"/>
              <w:right w:w="75" w:type="dxa"/>
            </w:tcMar>
            <w:vAlign w:val="center"/>
            <w:hideMark/>
          </w:tcPr>
          <w:p w14:paraId="0CEE75D5" w14:textId="77777777" w:rsidR="004F7484" w:rsidRPr="003F5AF2" w:rsidRDefault="004F7484" w:rsidP="004F7484">
            <w:pPr>
              <w:spacing w:line="240" w:lineRule="auto"/>
              <w:rPr>
                <w:rFonts w:eastAsia="Calibri"/>
                <w:lang w:bidi="ar-SA"/>
              </w:rPr>
            </w:pPr>
          </w:p>
        </w:tc>
        <w:tc>
          <w:tcPr>
            <w:tcW w:w="1232" w:type="dxa"/>
            <w:shd w:val="clear" w:color="auto" w:fill="FFFFFF"/>
            <w:tcMar>
              <w:top w:w="0" w:type="dxa"/>
              <w:left w:w="75" w:type="dxa"/>
              <w:bottom w:w="0" w:type="dxa"/>
              <w:right w:w="75" w:type="dxa"/>
            </w:tcMar>
            <w:vAlign w:val="center"/>
            <w:hideMark/>
          </w:tcPr>
          <w:p w14:paraId="332B33C9" w14:textId="77777777" w:rsidR="004F7484" w:rsidRPr="003F5AF2" w:rsidRDefault="004F7484" w:rsidP="004F7484">
            <w:pPr>
              <w:spacing w:line="240" w:lineRule="auto"/>
              <w:rPr>
                <w:rFonts w:eastAsia="Calibri"/>
                <w:lang w:bidi="ar-SA"/>
              </w:rPr>
            </w:pPr>
          </w:p>
        </w:tc>
        <w:tc>
          <w:tcPr>
            <w:tcW w:w="866" w:type="dxa"/>
            <w:shd w:val="clear" w:color="auto" w:fill="FFFFFF"/>
            <w:tcMar>
              <w:top w:w="0" w:type="dxa"/>
              <w:left w:w="75" w:type="dxa"/>
              <w:bottom w:w="0" w:type="dxa"/>
              <w:right w:w="75" w:type="dxa"/>
            </w:tcMar>
            <w:vAlign w:val="center"/>
            <w:hideMark/>
          </w:tcPr>
          <w:p w14:paraId="1B6E83D5" w14:textId="77777777" w:rsidR="004F7484" w:rsidRPr="003F5AF2" w:rsidRDefault="004F7484" w:rsidP="004F7484">
            <w:pPr>
              <w:spacing w:line="240" w:lineRule="auto"/>
              <w:rPr>
                <w:rFonts w:eastAsia="Calibri"/>
                <w:lang w:bidi="ar-SA"/>
              </w:rPr>
            </w:pPr>
          </w:p>
        </w:tc>
        <w:tc>
          <w:tcPr>
            <w:tcW w:w="872" w:type="dxa"/>
            <w:shd w:val="clear" w:color="auto" w:fill="FFFFFF"/>
            <w:tcMar>
              <w:top w:w="0" w:type="dxa"/>
              <w:left w:w="75" w:type="dxa"/>
              <w:bottom w:w="0" w:type="dxa"/>
              <w:right w:w="75" w:type="dxa"/>
            </w:tcMar>
            <w:vAlign w:val="center"/>
            <w:hideMark/>
          </w:tcPr>
          <w:p w14:paraId="79C445BC" w14:textId="77777777" w:rsidR="004F7484" w:rsidRPr="003F5AF2" w:rsidRDefault="004F7484" w:rsidP="004F7484">
            <w:pPr>
              <w:spacing w:line="240" w:lineRule="auto"/>
              <w:rPr>
                <w:rFonts w:eastAsia="Calibri"/>
                <w:lang w:bidi="ar-SA"/>
              </w:rPr>
            </w:pPr>
          </w:p>
        </w:tc>
        <w:tc>
          <w:tcPr>
            <w:tcW w:w="1143" w:type="dxa"/>
            <w:shd w:val="clear" w:color="auto" w:fill="FFFFFF"/>
            <w:tcMar>
              <w:top w:w="0" w:type="dxa"/>
              <w:left w:w="75" w:type="dxa"/>
              <w:bottom w:w="0" w:type="dxa"/>
              <w:right w:w="75" w:type="dxa"/>
            </w:tcMar>
            <w:vAlign w:val="center"/>
            <w:hideMark/>
          </w:tcPr>
          <w:p w14:paraId="79B448CF" w14:textId="77777777" w:rsidR="004F7484" w:rsidRPr="003F5AF2" w:rsidRDefault="004F7484" w:rsidP="004F7484">
            <w:pPr>
              <w:spacing w:line="240" w:lineRule="auto"/>
              <w:rPr>
                <w:rFonts w:eastAsia="Calibri"/>
                <w:lang w:bidi="ar-SA"/>
              </w:rPr>
            </w:pPr>
          </w:p>
        </w:tc>
      </w:tr>
    </w:tbl>
    <w:p w14:paraId="63CE8BAE"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.183(</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.168).</w:t>
      </w:r>
    </w:p>
    <w:p w14:paraId="05D17160"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4EF71736" w14:textId="77777777" w:rsidR="004F7484" w:rsidRPr="003F5AF2" w:rsidRDefault="004F7484" w:rsidP="004F7484">
      <w:pPr>
        <w:spacing w:line="240" w:lineRule="auto"/>
        <w:rPr>
          <w:rFonts w:ascii="Helvetica" w:eastAsia="Calibri" w:hAnsi="Helvetica"/>
          <w:sz w:val="18"/>
          <w:szCs w:val="18"/>
          <w:lang w:bidi="ar-SA"/>
        </w:rPr>
      </w:pPr>
    </w:p>
    <w:p w14:paraId="78425A51" w14:textId="77777777" w:rsidR="004F7484" w:rsidRPr="003F5AF2" w:rsidRDefault="004F7484" w:rsidP="004F7484">
      <w:pPr>
        <w:spacing w:line="240" w:lineRule="auto"/>
        <w:rPr>
          <w:rFonts w:ascii="Helvetica" w:eastAsia="Calibri" w:hAnsi="Helvetica"/>
          <w:sz w:val="18"/>
          <w:szCs w:val="18"/>
          <w:lang w:bidi="ar-SA"/>
        </w:rPr>
      </w:pPr>
    </w:p>
    <w:p w14:paraId="248FBE41" w14:textId="77777777" w:rsidR="004F7484" w:rsidRPr="003F5AF2" w:rsidRDefault="004F7484" w:rsidP="004F7484">
      <w:pPr>
        <w:spacing w:line="300" w:lineRule="atLeast"/>
        <w:rPr>
          <w:rFonts w:eastAsia="Calibri"/>
          <w:sz w:val="18"/>
          <w:szCs w:val="18"/>
          <w:lang w:bidi="ar-SA"/>
        </w:rPr>
      </w:pPr>
    </w:p>
    <w:p w14:paraId="2B32C7B0" w14:textId="2F1C17C2" w:rsidR="004F7484" w:rsidRPr="004915B2" w:rsidRDefault="004915B2" w:rsidP="004F7484">
      <w:pPr>
        <w:spacing w:line="240" w:lineRule="auto"/>
        <w:rPr>
          <w:rFonts w:eastAsia="Calibri"/>
          <w:sz w:val="18"/>
          <w:szCs w:val="18"/>
          <w:lang w:bidi="ar-SA"/>
        </w:rPr>
      </w:pPr>
      <w:r>
        <w:rPr>
          <w:rFonts w:eastAsia="Calibri"/>
          <w:sz w:val="18"/>
          <w:szCs w:val="18"/>
          <w:lang w:bidi="ar-SA"/>
        </w:rPr>
        <w:br w:type="page"/>
      </w:r>
    </w:p>
    <w:p w14:paraId="121B8AD3" w14:textId="4E160571" w:rsidR="002377DE" w:rsidRPr="003F5AF2" w:rsidRDefault="002377DE" w:rsidP="002377DE">
      <w:pPr>
        <w:pStyle w:val="Caption"/>
        <w:keepNext/>
      </w:pPr>
      <w:bookmarkStart w:id="128" w:name="_Toc520840141"/>
      <w:r w:rsidRPr="003F5AF2">
        <w:lastRenderedPageBreak/>
        <w:t>Table</w:t>
      </w:r>
      <w:r w:rsidR="004915B2">
        <w:t xml:space="preserve"> 36</w:t>
      </w:r>
      <w:r w:rsidR="00687CEF" w:rsidRPr="003F5AF2">
        <w:t>. ANCOVA Summary Table for Transportation to the N</w:t>
      </w:r>
      <w:r w:rsidRPr="003F5AF2">
        <w:t>arrative</w:t>
      </w:r>
      <w:bookmarkEnd w:id="128"/>
      <w:r w:rsidR="00687CEF" w:rsidRPr="003F5AF2">
        <w:t xml:space="preserve"> W</w:t>
      </w:r>
      <w:r w:rsidRPr="003F5AF2">
        <w:t>orld (Diet)</w:t>
      </w:r>
    </w:p>
    <w:tbl>
      <w:tblPr>
        <w:tblW w:w="7339" w:type="dxa"/>
        <w:tblCellMar>
          <w:left w:w="0" w:type="dxa"/>
          <w:right w:w="0" w:type="dxa"/>
        </w:tblCellMar>
        <w:tblLook w:val="04A0" w:firstRow="1" w:lastRow="0" w:firstColumn="1" w:lastColumn="0" w:noHBand="0" w:noVBand="1"/>
      </w:tblPr>
      <w:tblGrid>
        <w:gridCol w:w="1911"/>
        <w:gridCol w:w="557"/>
        <w:gridCol w:w="1040"/>
        <w:gridCol w:w="937"/>
        <w:gridCol w:w="176"/>
        <w:gridCol w:w="695"/>
        <w:gridCol w:w="908"/>
        <w:gridCol w:w="1115"/>
      </w:tblGrid>
      <w:tr w:rsidR="004F7484" w:rsidRPr="003F5AF2" w14:paraId="554CB202" w14:textId="77777777" w:rsidTr="004F7484">
        <w:trPr>
          <w:trHeight w:val="579"/>
        </w:trPr>
        <w:tc>
          <w:tcPr>
            <w:tcW w:w="1911"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1357EDC3" w14:textId="77777777" w:rsidR="004F7484" w:rsidRPr="003F5AF2" w:rsidRDefault="004F7484" w:rsidP="004F7484">
            <w:pPr>
              <w:spacing w:line="240" w:lineRule="atLeast"/>
              <w:rPr>
                <w:rFonts w:eastAsia="Calibri"/>
                <w:lang w:bidi="ar-SA"/>
              </w:rPr>
            </w:pPr>
            <w:r w:rsidRPr="003F5AF2">
              <w:rPr>
                <w:rFonts w:eastAsia="Calibri"/>
                <w:lang w:bidi="ar-SA"/>
              </w:rPr>
              <w:t>Source</w:t>
            </w:r>
          </w:p>
        </w:tc>
        <w:tc>
          <w:tcPr>
            <w:tcW w:w="557"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2F490F6F" w14:textId="77777777" w:rsidR="004F7484" w:rsidRPr="003F5AF2" w:rsidRDefault="004F7484" w:rsidP="004F7484">
            <w:pPr>
              <w:spacing w:line="240" w:lineRule="atLeast"/>
              <w:jc w:val="center"/>
              <w:rPr>
                <w:rFonts w:eastAsia="Calibri"/>
                <w:i/>
                <w:lang w:bidi="ar-SA"/>
              </w:rPr>
            </w:pPr>
            <w:proofErr w:type="spellStart"/>
            <w:r w:rsidRPr="003F5AF2">
              <w:rPr>
                <w:rFonts w:eastAsia="Calibri"/>
                <w:i/>
                <w:lang w:bidi="ar-SA"/>
              </w:rPr>
              <w:t>df</w:t>
            </w:r>
            <w:proofErr w:type="spellEnd"/>
          </w:p>
        </w:tc>
        <w:tc>
          <w:tcPr>
            <w:tcW w:w="104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20E1D4A4" w14:textId="77777777" w:rsidR="004F7484" w:rsidRPr="003F5AF2" w:rsidRDefault="004F7484" w:rsidP="004F7484">
            <w:pPr>
              <w:spacing w:line="240" w:lineRule="atLeast"/>
              <w:jc w:val="center"/>
              <w:rPr>
                <w:rFonts w:eastAsia="Calibri"/>
                <w:i/>
                <w:lang w:bidi="ar-SA"/>
              </w:rPr>
            </w:pPr>
            <w:r w:rsidRPr="003F5AF2">
              <w:rPr>
                <w:rFonts w:eastAsia="Calibri"/>
                <w:i/>
                <w:lang w:bidi="ar-SA"/>
              </w:rPr>
              <w:t>MS</w:t>
            </w:r>
          </w:p>
        </w:tc>
        <w:tc>
          <w:tcPr>
            <w:tcW w:w="1113" w:type="dxa"/>
            <w:gridSpan w:val="2"/>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12A75DB7" w14:textId="77777777" w:rsidR="004F7484" w:rsidRPr="003F5AF2" w:rsidRDefault="004F7484" w:rsidP="004F7484">
            <w:pPr>
              <w:spacing w:line="240" w:lineRule="atLeast"/>
              <w:jc w:val="center"/>
              <w:rPr>
                <w:rFonts w:eastAsia="Calibri"/>
                <w:i/>
                <w:lang w:bidi="ar-SA"/>
              </w:rPr>
            </w:pPr>
            <w:r w:rsidRPr="003F5AF2">
              <w:rPr>
                <w:rFonts w:eastAsia="Calibri"/>
                <w:i/>
                <w:lang w:bidi="ar-SA"/>
              </w:rPr>
              <w:t>F</w:t>
            </w:r>
          </w:p>
        </w:tc>
        <w:tc>
          <w:tcPr>
            <w:tcW w:w="695"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39C2E98E" w14:textId="77777777" w:rsidR="004F7484" w:rsidRPr="003F5AF2" w:rsidRDefault="004F7484" w:rsidP="004F7484">
            <w:pPr>
              <w:spacing w:line="240" w:lineRule="atLeast"/>
              <w:jc w:val="center"/>
              <w:rPr>
                <w:rFonts w:eastAsia="Calibri"/>
                <w:i/>
                <w:lang w:bidi="ar-SA"/>
              </w:rPr>
            </w:pPr>
            <w:r w:rsidRPr="003F5AF2">
              <w:rPr>
                <w:rFonts w:eastAsia="Calibri"/>
                <w:i/>
                <w:lang w:bidi="ar-SA"/>
              </w:rPr>
              <w:t>p</w:t>
            </w:r>
          </w:p>
        </w:tc>
        <w:tc>
          <w:tcPr>
            <w:tcW w:w="908"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0586CFA5" w14:textId="77777777" w:rsidR="004F7484" w:rsidRPr="003F5AF2" w:rsidRDefault="004F7484" w:rsidP="004F7484">
            <w:pPr>
              <w:spacing w:line="240" w:lineRule="atLeast"/>
              <w:jc w:val="center"/>
              <w:rPr>
                <w:rFonts w:eastAsia="Calibri"/>
                <w:i/>
                <w:lang w:bidi="ar-SA"/>
              </w:rPr>
            </w:pPr>
            <w:r w:rsidRPr="003F5AF2">
              <w:rPr>
                <w:i/>
              </w:rPr>
              <w:t>η</w:t>
            </w:r>
            <w:r w:rsidRPr="003F5AF2">
              <w:rPr>
                <w:i/>
                <w:vertAlign w:val="superscript"/>
              </w:rPr>
              <w:t>2</w:t>
            </w:r>
            <w:r w:rsidRPr="003F5AF2">
              <w:rPr>
                <w:i/>
                <w:vertAlign w:val="subscript"/>
              </w:rPr>
              <w:t>part</w:t>
            </w:r>
          </w:p>
        </w:tc>
        <w:tc>
          <w:tcPr>
            <w:tcW w:w="1115"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1FD8A55D" w14:textId="77777777" w:rsidR="004F7484" w:rsidRPr="003F5AF2" w:rsidRDefault="004F7484" w:rsidP="004F7484">
            <w:pPr>
              <w:spacing w:line="240" w:lineRule="atLeast"/>
              <w:jc w:val="center"/>
              <w:rPr>
                <w:rFonts w:eastAsia="Calibri"/>
                <w:i/>
                <w:lang w:bidi="ar-SA"/>
              </w:rPr>
            </w:pPr>
            <w:r w:rsidRPr="003F5AF2">
              <w:rPr>
                <w:rFonts w:eastAsia="Calibri"/>
                <w:i/>
                <w:lang w:bidi="ar-SA"/>
              </w:rPr>
              <w:t>Observed Power</w:t>
            </w:r>
          </w:p>
        </w:tc>
      </w:tr>
      <w:tr w:rsidR="004F7484" w:rsidRPr="003F5AF2" w14:paraId="31746E1D" w14:textId="77777777" w:rsidTr="004F7484">
        <w:tc>
          <w:tcPr>
            <w:tcW w:w="1911" w:type="dxa"/>
            <w:tcBorders>
              <w:top w:val="single" w:sz="4" w:space="0" w:color="auto"/>
            </w:tcBorders>
            <w:shd w:val="clear" w:color="auto" w:fill="FFFFFF"/>
            <w:tcMar>
              <w:top w:w="0" w:type="dxa"/>
              <w:left w:w="75" w:type="dxa"/>
              <w:bottom w:w="0" w:type="dxa"/>
              <w:right w:w="75" w:type="dxa"/>
            </w:tcMar>
            <w:hideMark/>
          </w:tcPr>
          <w:p w14:paraId="7A55CCAB" w14:textId="77777777" w:rsidR="004F7484" w:rsidRPr="003F5AF2" w:rsidRDefault="004F7484" w:rsidP="004F7484">
            <w:pPr>
              <w:spacing w:line="240" w:lineRule="atLeast"/>
              <w:rPr>
                <w:rFonts w:eastAsia="Calibri"/>
                <w:lang w:bidi="ar-SA"/>
              </w:rPr>
            </w:pPr>
            <w:proofErr w:type="spellStart"/>
            <w:r w:rsidRPr="003F5AF2">
              <w:rPr>
                <w:rFonts w:eastAsia="Calibri"/>
                <w:lang w:bidi="ar-SA"/>
              </w:rPr>
              <w:t>Diet_Behavior</w:t>
            </w:r>
            <w:proofErr w:type="spellEnd"/>
          </w:p>
        </w:tc>
        <w:tc>
          <w:tcPr>
            <w:tcW w:w="557" w:type="dxa"/>
            <w:tcBorders>
              <w:top w:val="single" w:sz="4" w:space="0" w:color="auto"/>
            </w:tcBorders>
            <w:shd w:val="clear" w:color="auto" w:fill="FFFFFF"/>
            <w:tcMar>
              <w:top w:w="0" w:type="dxa"/>
              <w:left w:w="75" w:type="dxa"/>
              <w:bottom w:w="0" w:type="dxa"/>
              <w:right w:w="75" w:type="dxa"/>
            </w:tcMar>
            <w:hideMark/>
          </w:tcPr>
          <w:p w14:paraId="4899A313"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40" w:type="dxa"/>
            <w:tcBorders>
              <w:top w:val="single" w:sz="4" w:space="0" w:color="auto"/>
            </w:tcBorders>
            <w:shd w:val="clear" w:color="auto" w:fill="FFFFFF"/>
            <w:tcMar>
              <w:top w:w="0" w:type="dxa"/>
              <w:left w:w="75" w:type="dxa"/>
              <w:bottom w:w="0" w:type="dxa"/>
              <w:right w:w="75" w:type="dxa"/>
            </w:tcMar>
            <w:hideMark/>
          </w:tcPr>
          <w:p w14:paraId="4911D98E" w14:textId="77777777" w:rsidR="004F7484" w:rsidRPr="003F5AF2" w:rsidRDefault="004F7484" w:rsidP="004F7484">
            <w:pPr>
              <w:spacing w:line="240" w:lineRule="atLeast"/>
              <w:jc w:val="right"/>
              <w:rPr>
                <w:rFonts w:eastAsia="Calibri"/>
                <w:lang w:bidi="ar-SA"/>
              </w:rPr>
            </w:pPr>
            <w:r w:rsidRPr="003F5AF2">
              <w:rPr>
                <w:rFonts w:eastAsia="Calibri"/>
                <w:lang w:bidi="ar-SA"/>
              </w:rPr>
              <w:t>20.595</w:t>
            </w:r>
          </w:p>
        </w:tc>
        <w:tc>
          <w:tcPr>
            <w:tcW w:w="1113" w:type="dxa"/>
            <w:gridSpan w:val="2"/>
            <w:tcBorders>
              <w:top w:val="single" w:sz="4" w:space="0" w:color="auto"/>
            </w:tcBorders>
            <w:shd w:val="clear" w:color="auto" w:fill="FFFFFF"/>
            <w:tcMar>
              <w:top w:w="0" w:type="dxa"/>
              <w:left w:w="75" w:type="dxa"/>
              <w:bottom w:w="0" w:type="dxa"/>
              <w:right w:w="75" w:type="dxa"/>
            </w:tcMar>
            <w:hideMark/>
          </w:tcPr>
          <w:p w14:paraId="4CD40BA1" w14:textId="77777777" w:rsidR="004F7484" w:rsidRPr="003F5AF2" w:rsidRDefault="004F7484" w:rsidP="004F7484">
            <w:pPr>
              <w:spacing w:line="240" w:lineRule="atLeast"/>
              <w:jc w:val="right"/>
              <w:rPr>
                <w:rFonts w:eastAsia="Calibri"/>
                <w:lang w:bidi="ar-SA"/>
              </w:rPr>
            </w:pPr>
            <w:r w:rsidRPr="003F5AF2">
              <w:rPr>
                <w:rFonts w:eastAsia="Calibri"/>
                <w:lang w:bidi="ar-SA"/>
              </w:rPr>
              <w:t>11.851</w:t>
            </w:r>
          </w:p>
        </w:tc>
        <w:tc>
          <w:tcPr>
            <w:tcW w:w="695" w:type="dxa"/>
            <w:tcBorders>
              <w:top w:val="single" w:sz="4" w:space="0" w:color="auto"/>
            </w:tcBorders>
            <w:shd w:val="clear" w:color="auto" w:fill="FFFFFF"/>
            <w:tcMar>
              <w:top w:w="0" w:type="dxa"/>
              <w:left w:w="75" w:type="dxa"/>
              <w:bottom w:w="0" w:type="dxa"/>
              <w:right w:w="75" w:type="dxa"/>
            </w:tcMar>
            <w:hideMark/>
          </w:tcPr>
          <w:p w14:paraId="7DCF00AB" w14:textId="77777777" w:rsidR="004F7484" w:rsidRPr="003F5AF2" w:rsidRDefault="004F7484" w:rsidP="004F7484">
            <w:pPr>
              <w:spacing w:line="240" w:lineRule="atLeast"/>
              <w:rPr>
                <w:rFonts w:eastAsia="Calibri"/>
                <w:lang w:bidi="ar-SA"/>
              </w:rPr>
            </w:pPr>
            <w:r w:rsidRPr="003F5AF2">
              <w:rPr>
                <w:rFonts w:eastAsia="Calibri"/>
                <w:lang w:bidi="ar-SA"/>
              </w:rPr>
              <w:t>.001</w:t>
            </w:r>
            <w:r w:rsidRPr="003F5AF2">
              <w:rPr>
                <w:rFonts w:eastAsia="Calibri"/>
                <w:vertAlign w:val="superscript"/>
                <w:lang w:bidi="ar-SA"/>
              </w:rPr>
              <w:t>*</w:t>
            </w:r>
          </w:p>
        </w:tc>
        <w:tc>
          <w:tcPr>
            <w:tcW w:w="908" w:type="dxa"/>
            <w:tcBorders>
              <w:top w:val="single" w:sz="4" w:space="0" w:color="auto"/>
            </w:tcBorders>
            <w:shd w:val="clear" w:color="auto" w:fill="FFFFFF"/>
            <w:tcMar>
              <w:top w:w="0" w:type="dxa"/>
              <w:left w:w="75" w:type="dxa"/>
              <w:bottom w:w="0" w:type="dxa"/>
              <w:right w:w="75" w:type="dxa"/>
            </w:tcMar>
            <w:hideMark/>
          </w:tcPr>
          <w:p w14:paraId="09599084" w14:textId="77777777" w:rsidR="004F7484" w:rsidRPr="003F5AF2" w:rsidRDefault="004F7484" w:rsidP="004F7484">
            <w:pPr>
              <w:spacing w:line="240" w:lineRule="atLeast"/>
              <w:jc w:val="right"/>
              <w:rPr>
                <w:rFonts w:eastAsia="Calibri"/>
                <w:lang w:bidi="ar-SA"/>
              </w:rPr>
            </w:pPr>
            <w:r w:rsidRPr="003F5AF2">
              <w:rPr>
                <w:rFonts w:eastAsia="Calibri"/>
                <w:lang w:bidi="ar-SA"/>
              </w:rPr>
              <w:t>.026</w:t>
            </w:r>
          </w:p>
        </w:tc>
        <w:tc>
          <w:tcPr>
            <w:tcW w:w="1115" w:type="dxa"/>
            <w:tcBorders>
              <w:top w:val="single" w:sz="4" w:space="0" w:color="auto"/>
            </w:tcBorders>
            <w:shd w:val="clear" w:color="auto" w:fill="FFFFFF"/>
            <w:tcMar>
              <w:top w:w="0" w:type="dxa"/>
              <w:left w:w="75" w:type="dxa"/>
              <w:bottom w:w="0" w:type="dxa"/>
              <w:right w:w="75" w:type="dxa"/>
            </w:tcMar>
            <w:hideMark/>
          </w:tcPr>
          <w:p w14:paraId="4C09DD1D" w14:textId="77777777" w:rsidR="004F7484" w:rsidRPr="003F5AF2" w:rsidRDefault="004F7484" w:rsidP="004F7484">
            <w:pPr>
              <w:spacing w:line="240" w:lineRule="atLeast"/>
              <w:jc w:val="right"/>
              <w:rPr>
                <w:rFonts w:eastAsia="Calibri"/>
                <w:lang w:bidi="ar-SA"/>
              </w:rPr>
            </w:pPr>
            <w:r w:rsidRPr="003F5AF2">
              <w:rPr>
                <w:rFonts w:eastAsia="Calibri"/>
                <w:lang w:bidi="ar-SA"/>
              </w:rPr>
              <w:t>.930</w:t>
            </w:r>
          </w:p>
        </w:tc>
      </w:tr>
      <w:tr w:rsidR="004F7484" w:rsidRPr="003F5AF2" w14:paraId="7C8A7995" w14:textId="77777777" w:rsidTr="004F7484">
        <w:tc>
          <w:tcPr>
            <w:tcW w:w="1911" w:type="dxa"/>
            <w:shd w:val="clear" w:color="auto" w:fill="FFFFFF"/>
            <w:tcMar>
              <w:top w:w="0" w:type="dxa"/>
              <w:left w:w="75" w:type="dxa"/>
              <w:bottom w:w="0" w:type="dxa"/>
              <w:right w:w="75" w:type="dxa"/>
            </w:tcMar>
            <w:hideMark/>
          </w:tcPr>
          <w:p w14:paraId="5AB11A70" w14:textId="77777777" w:rsidR="004F7484" w:rsidRPr="003F5AF2" w:rsidRDefault="004F7484" w:rsidP="004F7484">
            <w:pPr>
              <w:spacing w:line="240" w:lineRule="atLeast"/>
              <w:rPr>
                <w:rFonts w:eastAsia="Calibri"/>
                <w:lang w:bidi="ar-SA"/>
              </w:rPr>
            </w:pPr>
            <w:r w:rsidRPr="003F5AF2">
              <w:rPr>
                <w:rFonts w:eastAsia="Calibri"/>
                <w:lang w:bidi="ar-SA"/>
              </w:rPr>
              <w:t>Threat</w:t>
            </w:r>
          </w:p>
        </w:tc>
        <w:tc>
          <w:tcPr>
            <w:tcW w:w="557" w:type="dxa"/>
            <w:shd w:val="clear" w:color="auto" w:fill="FFFFFF"/>
            <w:tcMar>
              <w:top w:w="0" w:type="dxa"/>
              <w:left w:w="75" w:type="dxa"/>
              <w:bottom w:w="0" w:type="dxa"/>
              <w:right w:w="75" w:type="dxa"/>
            </w:tcMar>
            <w:hideMark/>
          </w:tcPr>
          <w:p w14:paraId="5750149A"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40" w:type="dxa"/>
            <w:shd w:val="clear" w:color="auto" w:fill="FFFFFF"/>
            <w:tcMar>
              <w:top w:w="0" w:type="dxa"/>
              <w:left w:w="75" w:type="dxa"/>
              <w:bottom w:w="0" w:type="dxa"/>
              <w:right w:w="75" w:type="dxa"/>
            </w:tcMar>
            <w:hideMark/>
          </w:tcPr>
          <w:p w14:paraId="36333096" w14:textId="77777777" w:rsidR="004F7484" w:rsidRPr="003F5AF2" w:rsidRDefault="004F7484" w:rsidP="004F7484">
            <w:pPr>
              <w:spacing w:line="240" w:lineRule="atLeast"/>
              <w:jc w:val="right"/>
              <w:rPr>
                <w:rFonts w:eastAsia="Calibri"/>
                <w:lang w:bidi="ar-SA"/>
              </w:rPr>
            </w:pPr>
            <w:r w:rsidRPr="003F5AF2">
              <w:rPr>
                <w:rFonts w:eastAsia="Calibri"/>
                <w:lang w:bidi="ar-SA"/>
              </w:rPr>
              <w:t>3.093</w:t>
            </w:r>
          </w:p>
        </w:tc>
        <w:tc>
          <w:tcPr>
            <w:tcW w:w="1113" w:type="dxa"/>
            <w:gridSpan w:val="2"/>
            <w:shd w:val="clear" w:color="auto" w:fill="FFFFFF"/>
            <w:tcMar>
              <w:top w:w="0" w:type="dxa"/>
              <w:left w:w="75" w:type="dxa"/>
              <w:bottom w:w="0" w:type="dxa"/>
              <w:right w:w="75" w:type="dxa"/>
            </w:tcMar>
            <w:hideMark/>
          </w:tcPr>
          <w:p w14:paraId="64DBBFC2" w14:textId="77777777" w:rsidR="004F7484" w:rsidRPr="003F5AF2" w:rsidRDefault="004F7484" w:rsidP="004F7484">
            <w:pPr>
              <w:spacing w:line="240" w:lineRule="atLeast"/>
              <w:jc w:val="right"/>
              <w:rPr>
                <w:rFonts w:eastAsia="Calibri"/>
                <w:lang w:bidi="ar-SA"/>
              </w:rPr>
            </w:pPr>
            <w:r w:rsidRPr="003F5AF2">
              <w:rPr>
                <w:rFonts w:eastAsia="Calibri"/>
                <w:lang w:bidi="ar-SA"/>
              </w:rPr>
              <w:t>1.780</w:t>
            </w:r>
          </w:p>
        </w:tc>
        <w:tc>
          <w:tcPr>
            <w:tcW w:w="695" w:type="dxa"/>
            <w:shd w:val="clear" w:color="auto" w:fill="FFFFFF"/>
            <w:tcMar>
              <w:top w:w="0" w:type="dxa"/>
              <w:left w:w="75" w:type="dxa"/>
              <w:bottom w:w="0" w:type="dxa"/>
              <w:right w:w="75" w:type="dxa"/>
            </w:tcMar>
            <w:hideMark/>
          </w:tcPr>
          <w:p w14:paraId="5D586A70" w14:textId="77777777" w:rsidR="004F7484" w:rsidRPr="003F5AF2" w:rsidRDefault="004F7484" w:rsidP="004F7484">
            <w:pPr>
              <w:spacing w:line="240" w:lineRule="atLeast"/>
              <w:jc w:val="center"/>
              <w:rPr>
                <w:rFonts w:eastAsia="Calibri"/>
                <w:lang w:bidi="ar-SA"/>
              </w:rPr>
            </w:pPr>
            <w:r w:rsidRPr="003F5AF2">
              <w:rPr>
                <w:rFonts w:eastAsia="Calibri"/>
                <w:lang w:bidi="ar-SA"/>
              </w:rPr>
              <w:t>.183</w:t>
            </w:r>
          </w:p>
        </w:tc>
        <w:tc>
          <w:tcPr>
            <w:tcW w:w="908" w:type="dxa"/>
            <w:shd w:val="clear" w:color="auto" w:fill="FFFFFF"/>
            <w:tcMar>
              <w:top w:w="0" w:type="dxa"/>
              <w:left w:w="75" w:type="dxa"/>
              <w:bottom w:w="0" w:type="dxa"/>
              <w:right w:w="75" w:type="dxa"/>
            </w:tcMar>
            <w:hideMark/>
          </w:tcPr>
          <w:p w14:paraId="23F83949" w14:textId="77777777" w:rsidR="004F7484" w:rsidRPr="003F5AF2" w:rsidRDefault="004F7484" w:rsidP="004F7484">
            <w:pPr>
              <w:spacing w:line="240" w:lineRule="atLeast"/>
              <w:jc w:val="right"/>
              <w:rPr>
                <w:rFonts w:eastAsia="Calibri"/>
                <w:lang w:bidi="ar-SA"/>
              </w:rPr>
            </w:pPr>
            <w:r w:rsidRPr="003F5AF2">
              <w:rPr>
                <w:rFonts w:eastAsia="Calibri"/>
                <w:lang w:bidi="ar-SA"/>
              </w:rPr>
              <w:t>.004</w:t>
            </w:r>
          </w:p>
        </w:tc>
        <w:tc>
          <w:tcPr>
            <w:tcW w:w="1115" w:type="dxa"/>
            <w:shd w:val="clear" w:color="auto" w:fill="FFFFFF"/>
            <w:tcMar>
              <w:top w:w="0" w:type="dxa"/>
              <w:left w:w="75" w:type="dxa"/>
              <w:bottom w:w="0" w:type="dxa"/>
              <w:right w:w="75" w:type="dxa"/>
            </w:tcMar>
            <w:hideMark/>
          </w:tcPr>
          <w:p w14:paraId="04BA5CE5" w14:textId="77777777" w:rsidR="004F7484" w:rsidRPr="003F5AF2" w:rsidRDefault="004F7484" w:rsidP="004F7484">
            <w:pPr>
              <w:spacing w:line="240" w:lineRule="atLeast"/>
              <w:jc w:val="right"/>
              <w:rPr>
                <w:rFonts w:eastAsia="Calibri"/>
                <w:lang w:bidi="ar-SA"/>
              </w:rPr>
            </w:pPr>
            <w:r w:rsidRPr="003F5AF2">
              <w:rPr>
                <w:rFonts w:eastAsia="Calibri"/>
                <w:lang w:bidi="ar-SA"/>
              </w:rPr>
              <w:t>.265</w:t>
            </w:r>
          </w:p>
        </w:tc>
      </w:tr>
      <w:tr w:rsidR="004F7484" w:rsidRPr="003F5AF2" w14:paraId="1B722DB8" w14:textId="77777777" w:rsidTr="004F7484">
        <w:tc>
          <w:tcPr>
            <w:tcW w:w="1911" w:type="dxa"/>
            <w:shd w:val="clear" w:color="auto" w:fill="FFFFFF"/>
            <w:tcMar>
              <w:top w:w="0" w:type="dxa"/>
              <w:left w:w="75" w:type="dxa"/>
              <w:bottom w:w="0" w:type="dxa"/>
              <w:right w:w="75" w:type="dxa"/>
            </w:tcMar>
            <w:hideMark/>
          </w:tcPr>
          <w:p w14:paraId="67673267" w14:textId="77777777" w:rsidR="004F7484" w:rsidRPr="003F5AF2" w:rsidRDefault="004F7484" w:rsidP="004F7484">
            <w:pPr>
              <w:spacing w:line="240" w:lineRule="atLeast"/>
              <w:rPr>
                <w:rFonts w:eastAsia="Calibri"/>
                <w:lang w:bidi="ar-SA"/>
              </w:rPr>
            </w:pPr>
            <w:r w:rsidRPr="003F5AF2">
              <w:rPr>
                <w:rFonts w:eastAsia="Calibri"/>
                <w:lang w:bidi="ar-SA"/>
              </w:rPr>
              <w:t>Barrier</w:t>
            </w:r>
          </w:p>
        </w:tc>
        <w:tc>
          <w:tcPr>
            <w:tcW w:w="557" w:type="dxa"/>
            <w:shd w:val="clear" w:color="auto" w:fill="FFFFFF"/>
            <w:tcMar>
              <w:top w:w="0" w:type="dxa"/>
              <w:left w:w="75" w:type="dxa"/>
              <w:bottom w:w="0" w:type="dxa"/>
              <w:right w:w="75" w:type="dxa"/>
            </w:tcMar>
            <w:hideMark/>
          </w:tcPr>
          <w:p w14:paraId="7D057B32"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40" w:type="dxa"/>
            <w:shd w:val="clear" w:color="auto" w:fill="FFFFFF"/>
            <w:tcMar>
              <w:top w:w="0" w:type="dxa"/>
              <w:left w:w="75" w:type="dxa"/>
              <w:bottom w:w="0" w:type="dxa"/>
              <w:right w:w="75" w:type="dxa"/>
            </w:tcMar>
            <w:hideMark/>
          </w:tcPr>
          <w:p w14:paraId="56542EF0" w14:textId="77777777" w:rsidR="004F7484" w:rsidRPr="003F5AF2" w:rsidRDefault="004F7484" w:rsidP="004F7484">
            <w:pPr>
              <w:spacing w:line="240" w:lineRule="atLeast"/>
              <w:jc w:val="right"/>
              <w:rPr>
                <w:rFonts w:eastAsia="Calibri"/>
                <w:lang w:bidi="ar-SA"/>
              </w:rPr>
            </w:pPr>
            <w:r w:rsidRPr="003F5AF2">
              <w:rPr>
                <w:rFonts w:eastAsia="Calibri"/>
                <w:lang w:bidi="ar-SA"/>
              </w:rPr>
              <w:t>1.399</w:t>
            </w:r>
          </w:p>
        </w:tc>
        <w:tc>
          <w:tcPr>
            <w:tcW w:w="1113" w:type="dxa"/>
            <w:gridSpan w:val="2"/>
            <w:shd w:val="clear" w:color="auto" w:fill="FFFFFF"/>
            <w:tcMar>
              <w:top w:w="0" w:type="dxa"/>
              <w:left w:w="75" w:type="dxa"/>
              <w:bottom w:w="0" w:type="dxa"/>
              <w:right w:w="75" w:type="dxa"/>
            </w:tcMar>
            <w:hideMark/>
          </w:tcPr>
          <w:p w14:paraId="76999E1A" w14:textId="77777777" w:rsidR="004F7484" w:rsidRPr="003F5AF2" w:rsidRDefault="004F7484" w:rsidP="004F7484">
            <w:pPr>
              <w:spacing w:line="240" w:lineRule="atLeast"/>
              <w:jc w:val="right"/>
              <w:rPr>
                <w:rFonts w:eastAsia="Calibri"/>
                <w:lang w:bidi="ar-SA"/>
              </w:rPr>
            </w:pPr>
            <w:r w:rsidRPr="003F5AF2">
              <w:rPr>
                <w:rFonts w:eastAsia="Calibri"/>
                <w:lang w:bidi="ar-SA"/>
              </w:rPr>
              <w:t>.805</w:t>
            </w:r>
          </w:p>
        </w:tc>
        <w:tc>
          <w:tcPr>
            <w:tcW w:w="695" w:type="dxa"/>
            <w:shd w:val="clear" w:color="auto" w:fill="FFFFFF"/>
            <w:tcMar>
              <w:top w:w="0" w:type="dxa"/>
              <w:left w:w="75" w:type="dxa"/>
              <w:bottom w:w="0" w:type="dxa"/>
              <w:right w:w="75" w:type="dxa"/>
            </w:tcMar>
            <w:hideMark/>
          </w:tcPr>
          <w:p w14:paraId="7E534161" w14:textId="77777777" w:rsidR="004F7484" w:rsidRPr="003F5AF2" w:rsidRDefault="004F7484" w:rsidP="004F7484">
            <w:pPr>
              <w:spacing w:line="240" w:lineRule="atLeast"/>
              <w:jc w:val="center"/>
              <w:rPr>
                <w:rFonts w:eastAsia="Calibri"/>
                <w:lang w:bidi="ar-SA"/>
              </w:rPr>
            </w:pPr>
            <w:r w:rsidRPr="003F5AF2">
              <w:rPr>
                <w:rFonts w:eastAsia="Calibri"/>
                <w:lang w:bidi="ar-SA"/>
              </w:rPr>
              <w:t>.370</w:t>
            </w:r>
          </w:p>
        </w:tc>
        <w:tc>
          <w:tcPr>
            <w:tcW w:w="908" w:type="dxa"/>
            <w:shd w:val="clear" w:color="auto" w:fill="FFFFFF"/>
            <w:tcMar>
              <w:top w:w="0" w:type="dxa"/>
              <w:left w:w="75" w:type="dxa"/>
              <w:bottom w:w="0" w:type="dxa"/>
              <w:right w:w="75" w:type="dxa"/>
            </w:tcMar>
            <w:hideMark/>
          </w:tcPr>
          <w:p w14:paraId="5B0022D8" w14:textId="77777777" w:rsidR="004F7484" w:rsidRPr="003F5AF2" w:rsidRDefault="004F7484" w:rsidP="004F7484">
            <w:pPr>
              <w:spacing w:line="240" w:lineRule="atLeast"/>
              <w:jc w:val="right"/>
              <w:rPr>
                <w:rFonts w:eastAsia="Calibri"/>
                <w:lang w:bidi="ar-SA"/>
              </w:rPr>
            </w:pPr>
            <w:r w:rsidRPr="003F5AF2">
              <w:rPr>
                <w:rFonts w:eastAsia="Calibri"/>
                <w:lang w:bidi="ar-SA"/>
              </w:rPr>
              <w:t>.002</w:t>
            </w:r>
          </w:p>
        </w:tc>
        <w:tc>
          <w:tcPr>
            <w:tcW w:w="1115" w:type="dxa"/>
            <w:shd w:val="clear" w:color="auto" w:fill="FFFFFF"/>
            <w:tcMar>
              <w:top w:w="0" w:type="dxa"/>
              <w:left w:w="75" w:type="dxa"/>
              <w:bottom w:w="0" w:type="dxa"/>
              <w:right w:w="75" w:type="dxa"/>
            </w:tcMar>
            <w:hideMark/>
          </w:tcPr>
          <w:p w14:paraId="2F459502" w14:textId="77777777" w:rsidR="004F7484" w:rsidRPr="003F5AF2" w:rsidRDefault="004F7484" w:rsidP="004F7484">
            <w:pPr>
              <w:spacing w:line="240" w:lineRule="atLeast"/>
              <w:jc w:val="right"/>
              <w:rPr>
                <w:rFonts w:eastAsia="Calibri"/>
                <w:lang w:bidi="ar-SA"/>
              </w:rPr>
            </w:pPr>
            <w:r w:rsidRPr="003F5AF2">
              <w:rPr>
                <w:rFonts w:eastAsia="Calibri"/>
                <w:lang w:bidi="ar-SA"/>
              </w:rPr>
              <w:t>.146</w:t>
            </w:r>
          </w:p>
        </w:tc>
      </w:tr>
      <w:tr w:rsidR="004F7484" w:rsidRPr="003F5AF2" w14:paraId="3F1C0EC5" w14:textId="77777777" w:rsidTr="004F7484">
        <w:tc>
          <w:tcPr>
            <w:tcW w:w="1911" w:type="dxa"/>
            <w:shd w:val="clear" w:color="auto" w:fill="FFFFFF"/>
            <w:tcMar>
              <w:top w:w="0" w:type="dxa"/>
              <w:left w:w="75" w:type="dxa"/>
              <w:bottom w:w="0" w:type="dxa"/>
              <w:right w:w="75" w:type="dxa"/>
            </w:tcMar>
            <w:hideMark/>
          </w:tcPr>
          <w:p w14:paraId="0650A3F8" w14:textId="77777777" w:rsidR="004F7484" w:rsidRPr="003F5AF2" w:rsidRDefault="004F7484" w:rsidP="004F7484">
            <w:pPr>
              <w:spacing w:line="240" w:lineRule="atLeast"/>
              <w:rPr>
                <w:rFonts w:eastAsia="Calibri"/>
                <w:lang w:bidi="ar-SA"/>
              </w:rPr>
            </w:pPr>
            <w:r w:rsidRPr="003F5AF2">
              <w:rPr>
                <w:rFonts w:eastAsia="Calibri"/>
                <w:lang w:bidi="ar-SA"/>
              </w:rPr>
              <w:t>Efficacy</w:t>
            </w:r>
          </w:p>
        </w:tc>
        <w:tc>
          <w:tcPr>
            <w:tcW w:w="557" w:type="dxa"/>
            <w:shd w:val="clear" w:color="auto" w:fill="FFFFFF"/>
            <w:tcMar>
              <w:top w:w="0" w:type="dxa"/>
              <w:left w:w="75" w:type="dxa"/>
              <w:bottom w:w="0" w:type="dxa"/>
              <w:right w:w="75" w:type="dxa"/>
            </w:tcMar>
            <w:hideMark/>
          </w:tcPr>
          <w:p w14:paraId="5EAF1671"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40" w:type="dxa"/>
            <w:shd w:val="clear" w:color="auto" w:fill="FFFFFF"/>
            <w:tcMar>
              <w:top w:w="0" w:type="dxa"/>
              <w:left w:w="75" w:type="dxa"/>
              <w:bottom w:w="0" w:type="dxa"/>
              <w:right w:w="75" w:type="dxa"/>
            </w:tcMar>
            <w:hideMark/>
          </w:tcPr>
          <w:p w14:paraId="7DFCD379" w14:textId="77777777" w:rsidR="004F7484" w:rsidRPr="003F5AF2" w:rsidRDefault="004F7484" w:rsidP="004F7484">
            <w:pPr>
              <w:spacing w:line="240" w:lineRule="atLeast"/>
              <w:jc w:val="right"/>
              <w:rPr>
                <w:rFonts w:eastAsia="Calibri"/>
                <w:lang w:bidi="ar-SA"/>
              </w:rPr>
            </w:pPr>
            <w:r w:rsidRPr="003F5AF2">
              <w:rPr>
                <w:rFonts w:eastAsia="Calibri"/>
                <w:lang w:bidi="ar-SA"/>
              </w:rPr>
              <w:t>.604</w:t>
            </w:r>
          </w:p>
        </w:tc>
        <w:tc>
          <w:tcPr>
            <w:tcW w:w="1113" w:type="dxa"/>
            <w:gridSpan w:val="2"/>
            <w:shd w:val="clear" w:color="auto" w:fill="FFFFFF"/>
            <w:tcMar>
              <w:top w:w="0" w:type="dxa"/>
              <w:left w:w="75" w:type="dxa"/>
              <w:bottom w:w="0" w:type="dxa"/>
              <w:right w:w="75" w:type="dxa"/>
            </w:tcMar>
            <w:hideMark/>
          </w:tcPr>
          <w:p w14:paraId="6749D4C5" w14:textId="77777777" w:rsidR="004F7484" w:rsidRPr="003F5AF2" w:rsidRDefault="004F7484" w:rsidP="004F7484">
            <w:pPr>
              <w:spacing w:line="240" w:lineRule="atLeast"/>
              <w:jc w:val="right"/>
              <w:rPr>
                <w:rFonts w:eastAsia="Calibri"/>
                <w:lang w:bidi="ar-SA"/>
              </w:rPr>
            </w:pPr>
            <w:r w:rsidRPr="003F5AF2">
              <w:rPr>
                <w:rFonts w:eastAsia="Calibri"/>
                <w:lang w:bidi="ar-SA"/>
              </w:rPr>
              <w:t>.348</w:t>
            </w:r>
          </w:p>
        </w:tc>
        <w:tc>
          <w:tcPr>
            <w:tcW w:w="695" w:type="dxa"/>
            <w:shd w:val="clear" w:color="auto" w:fill="FFFFFF"/>
            <w:tcMar>
              <w:top w:w="0" w:type="dxa"/>
              <w:left w:w="75" w:type="dxa"/>
              <w:bottom w:w="0" w:type="dxa"/>
              <w:right w:w="75" w:type="dxa"/>
            </w:tcMar>
            <w:hideMark/>
          </w:tcPr>
          <w:p w14:paraId="167487AC" w14:textId="77777777" w:rsidR="004F7484" w:rsidRPr="003F5AF2" w:rsidRDefault="004F7484" w:rsidP="004F7484">
            <w:pPr>
              <w:spacing w:line="240" w:lineRule="atLeast"/>
              <w:jc w:val="center"/>
              <w:rPr>
                <w:rFonts w:eastAsia="Calibri"/>
                <w:lang w:bidi="ar-SA"/>
              </w:rPr>
            </w:pPr>
            <w:r w:rsidRPr="003F5AF2">
              <w:rPr>
                <w:rFonts w:eastAsia="Calibri"/>
                <w:lang w:bidi="ar-SA"/>
              </w:rPr>
              <w:t>.556</w:t>
            </w:r>
          </w:p>
        </w:tc>
        <w:tc>
          <w:tcPr>
            <w:tcW w:w="908" w:type="dxa"/>
            <w:shd w:val="clear" w:color="auto" w:fill="FFFFFF"/>
            <w:tcMar>
              <w:top w:w="0" w:type="dxa"/>
              <w:left w:w="75" w:type="dxa"/>
              <w:bottom w:w="0" w:type="dxa"/>
              <w:right w:w="75" w:type="dxa"/>
            </w:tcMar>
            <w:hideMark/>
          </w:tcPr>
          <w:p w14:paraId="0F859FDD" w14:textId="77777777" w:rsidR="004F7484" w:rsidRPr="003F5AF2" w:rsidRDefault="004F7484" w:rsidP="004F7484">
            <w:pPr>
              <w:spacing w:line="240" w:lineRule="atLeast"/>
              <w:jc w:val="right"/>
              <w:rPr>
                <w:rFonts w:eastAsia="Calibri"/>
                <w:lang w:bidi="ar-SA"/>
              </w:rPr>
            </w:pPr>
            <w:r w:rsidRPr="003F5AF2">
              <w:rPr>
                <w:rFonts w:eastAsia="Calibri"/>
                <w:lang w:bidi="ar-SA"/>
              </w:rPr>
              <w:t>.001</w:t>
            </w:r>
          </w:p>
        </w:tc>
        <w:tc>
          <w:tcPr>
            <w:tcW w:w="1115" w:type="dxa"/>
            <w:shd w:val="clear" w:color="auto" w:fill="FFFFFF"/>
            <w:tcMar>
              <w:top w:w="0" w:type="dxa"/>
              <w:left w:w="75" w:type="dxa"/>
              <w:bottom w:w="0" w:type="dxa"/>
              <w:right w:w="75" w:type="dxa"/>
            </w:tcMar>
            <w:hideMark/>
          </w:tcPr>
          <w:p w14:paraId="1452949D" w14:textId="77777777" w:rsidR="004F7484" w:rsidRPr="003F5AF2" w:rsidRDefault="004F7484" w:rsidP="004F7484">
            <w:pPr>
              <w:spacing w:line="240" w:lineRule="atLeast"/>
              <w:jc w:val="right"/>
              <w:rPr>
                <w:rFonts w:eastAsia="Calibri"/>
                <w:lang w:bidi="ar-SA"/>
              </w:rPr>
            </w:pPr>
            <w:r w:rsidRPr="003F5AF2">
              <w:rPr>
                <w:rFonts w:eastAsia="Calibri"/>
                <w:lang w:bidi="ar-SA"/>
              </w:rPr>
              <w:t>.090</w:t>
            </w:r>
          </w:p>
        </w:tc>
      </w:tr>
      <w:tr w:rsidR="004F7484" w:rsidRPr="003F5AF2" w14:paraId="4351DE41" w14:textId="77777777" w:rsidTr="004F7484">
        <w:tc>
          <w:tcPr>
            <w:tcW w:w="1911" w:type="dxa"/>
            <w:shd w:val="clear" w:color="auto" w:fill="FFFFFF"/>
            <w:tcMar>
              <w:top w:w="0" w:type="dxa"/>
              <w:left w:w="75" w:type="dxa"/>
              <w:bottom w:w="0" w:type="dxa"/>
              <w:right w:w="75" w:type="dxa"/>
            </w:tcMar>
            <w:hideMark/>
          </w:tcPr>
          <w:p w14:paraId="326F7D33" w14:textId="77777777" w:rsidR="004F7484" w:rsidRPr="003F5AF2" w:rsidRDefault="004F7484" w:rsidP="004F7484">
            <w:pPr>
              <w:spacing w:line="240" w:lineRule="atLeast"/>
              <w:rPr>
                <w:rFonts w:eastAsia="Calibri"/>
                <w:lang w:bidi="ar-SA"/>
              </w:rPr>
            </w:pPr>
            <w:r w:rsidRPr="003F5AF2">
              <w:rPr>
                <w:rFonts w:eastAsia="Calibri"/>
                <w:lang w:bidi="ar-SA"/>
              </w:rPr>
              <w:t>Threat* Barrier</w:t>
            </w:r>
          </w:p>
        </w:tc>
        <w:tc>
          <w:tcPr>
            <w:tcW w:w="557" w:type="dxa"/>
            <w:shd w:val="clear" w:color="auto" w:fill="FFFFFF"/>
            <w:tcMar>
              <w:top w:w="0" w:type="dxa"/>
              <w:left w:w="75" w:type="dxa"/>
              <w:bottom w:w="0" w:type="dxa"/>
              <w:right w:w="75" w:type="dxa"/>
            </w:tcMar>
            <w:hideMark/>
          </w:tcPr>
          <w:p w14:paraId="7A22DB00"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40" w:type="dxa"/>
            <w:shd w:val="clear" w:color="auto" w:fill="FFFFFF"/>
            <w:tcMar>
              <w:top w:w="0" w:type="dxa"/>
              <w:left w:w="75" w:type="dxa"/>
              <w:bottom w:w="0" w:type="dxa"/>
              <w:right w:w="75" w:type="dxa"/>
            </w:tcMar>
            <w:hideMark/>
          </w:tcPr>
          <w:p w14:paraId="26388829" w14:textId="77777777" w:rsidR="004F7484" w:rsidRPr="003F5AF2" w:rsidRDefault="004F7484" w:rsidP="004F7484">
            <w:pPr>
              <w:spacing w:line="240" w:lineRule="atLeast"/>
              <w:jc w:val="right"/>
              <w:rPr>
                <w:rFonts w:eastAsia="Calibri"/>
                <w:lang w:bidi="ar-SA"/>
              </w:rPr>
            </w:pPr>
            <w:r w:rsidRPr="003F5AF2">
              <w:rPr>
                <w:rFonts w:eastAsia="Calibri"/>
                <w:lang w:bidi="ar-SA"/>
              </w:rPr>
              <w:t>.061</w:t>
            </w:r>
          </w:p>
        </w:tc>
        <w:tc>
          <w:tcPr>
            <w:tcW w:w="1113" w:type="dxa"/>
            <w:gridSpan w:val="2"/>
            <w:shd w:val="clear" w:color="auto" w:fill="FFFFFF"/>
            <w:tcMar>
              <w:top w:w="0" w:type="dxa"/>
              <w:left w:w="75" w:type="dxa"/>
              <w:bottom w:w="0" w:type="dxa"/>
              <w:right w:w="75" w:type="dxa"/>
            </w:tcMar>
            <w:hideMark/>
          </w:tcPr>
          <w:p w14:paraId="61CC5BCB" w14:textId="77777777" w:rsidR="004F7484" w:rsidRPr="003F5AF2" w:rsidRDefault="004F7484" w:rsidP="004F7484">
            <w:pPr>
              <w:spacing w:line="240" w:lineRule="atLeast"/>
              <w:jc w:val="right"/>
              <w:rPr>
                <w:rFonts w:eastAsia="Calibri"/>
                <w:lang w:bidi="ar-SA"/>
              </w:rPr>
            </w:pPr>
            <w:r w:rsidRPr="003F5AF2">
              <w:rPr>
                <w:rFonts w:eastAsia="Calibri"/>
                <w:lang w:bidi="ar-SA"/>
              </w:rPr>
              <w:t>.035</w:t>
            </w:r>
          </w:p>
        </w:tc>
        <w:tc>
          <w:tcPr>
            <w:tcW w:w="695" w:type="dxa"/>
            <w:shd w:val="clear" w:color="auto" w:fill="FFFFFF"/>
            <w:tcMar>
              <w:top w:w="0" w:type="dxa"/>
              <w:left w:w="75" w:type="dxa"/>
              <w:bottom w:w="0" w:type="dxa"/>
              <w:right w:w="75" w:type="dxa"/>
            </w:tcMar>
            <w:hideMark/>
          </w:tcPr>
          <w:p w14:paraId="77EA5ED9" w14:textId="77777777" w:rsidR="004F7484" w:rsidRPr="003F5AF2" w:rsidRDefault="004F7484" w:rsidP="004F7484">
            <w:pPr>
              <w:spacing w:line="240" w:lineRule="atLeast"/>
              <w:jc w:val="right"/>
              <w:rPr>
                <w:rFonts w:eastAsia="Calibri"/>
                <w:lang w:bidi="ar-SA"/>
              </w:rPr>
            </w:pPr>
            <w:r w:rsidRPr="003F5AF2">
              <w:rPr>
                <w:rFonts w:eastAsia="Calibri"/>
                <w:lang w:bidi="ar-SA"/>
              </w:rPr>
              <w:t>.851</w:t>
            </w:r>
          </w:p>
        </w:tc>
        <w:tc>
          <w:tcPr>
            <w:tcW w:w="908" w:type="dxa"/>
            <w:shd w:val="clear" w:color="auto" w:fill="FFFFFF"/>
            <w:tcMar>
              <w:top w:w="0" w:type="dxa"/>
              <w:left w:w="75" w:type="dxa"/>
              <w:bottom w:w="0" w:type="dxa"/>
              <w:right w:w="75" w:type="dxa"/>
            </w:tcMar>
            <w:hideMark/>
          </w:tcPr>
          <w:p w14:paraId="75459E72" w14:textId="77777777" w:rsidR="004F7484" w:rsidRPr="003F5AF2" w:rsidRDefault="004F7484" w:rsidP="004F7484">
            <w:pPr>
              <w:spacing w:line="240" w:lineRule="atLeast"/>
              <w:jc w:val="right"/>
              <w:rPr>
                <w:rFonts w:eastAsia="Calibri"/>
                <w:lang w:bidi="ar-SA"/>
              </w:rPr>
            </w:pPr>
            <w:r w:rsidRPr="003F5AF2">
              <w:rPr>
                <w:rFonts w:eastAsia="Calibri"/>
                <w:lang w:bidi="ar-SA"/>
              </w:rPr>
              <w:t>.000</w:t>
            </w:r>
          </w:p>
        </w:tc>
        <w:tc>
          <w:tcPr>
            <w:tcW w:w="1115" w:type="dxa"/>
            <w:shd w:val="clear" w:color="auto" w:fill="FFFFFF"/>
            <w:tcMar>
              <w:top w:w="0" w:type="dxa"/>
              <w:left w:w="75" w:type="dxa"/>
              <w:bottom w:w="0" w:type="dxa"/>
              <w:right w:w="75" w:type="dxa"/>
            </w:tcMar>
            <w:hideMark/>
          </w:tcPr>
          <w:p w14:paraId="0ADC5FBF" w14:textId="77777777" w:rsidR="004F7484" w:rsidRPr="003F5AF2" w:rsidRDefault="004F7484" w:rsidP="004F7484">
            <w:pPr>
              <w:spacing w:line="240" w:lineRule="atLeast"/>
              <w:jc w:val="right"/>
              <w:rPr>
                <w:rFonts w:eastAsia="Calibri"/>
                <w:lang w:bidi="ar-SA"/>
              </w:rPr>
            </w:pPr>
            <w:r w:rsidRPr="003F5AF2">
              <w:rPr>
                <w:rFonts w:eastAsia="Calibri"/>
                <w:lang w:bidi="ar-SA"/>
              </w:rPr>
              <w:t>.054</w:t>
            </w:r>
          </w:p>
        </w:tc>
      </w:tr>
      <w:tr w:rsidR="004F7484" w:rsidRPr="003F5AF2" w14:paraId="167125A5" w14:textId="77777777" w:rsidTr="004F7484">
        <w:tc>
          <w:tcPr>
            <w:tcW w:w="1911" w:type="dxa"/>
            <w:shd w:val="clear" w:color="auto" w:fill="FFFFFF"/>
            <w:tcMar>
              <w:top w:w="0" w:type="dxa"/>
              <w:left w:w="75" w:type="dxa"/>
              <w:bottom w:w="0" w:type="dxa"/>
              <w:right w:w="75" w:type="dxa"/>
            </w:tcMar>
            <w:hideMark/>
          </w:tcPr>
          <w:p w14:paraId="36C84279" w14:textId="77777777" w:rsidR="004F7484" w:rsidRPr="003F5AF2" w:rsidRDefault="004F7484" w:rsidP="004F7484">
            <w:pPr>
              <w:spacing w:line="240" w:lineRule="atLeast"/>
              <w:rPr>
                <w:rFonts w:eastAsia="Calibri"/>
                <w:lang w:bidi="ar-SA"/>
              </w:rPr>
            </w:pPr>
            <w:r w:rsidRPr="003F5AF2">
              <w:rPr>
                <w:rFonts w:eastAsia="Calibri"/>
                <w:lang w:bidi="ar-SA"/>
              </w:rPr>
              <w:t>Threat * Efficacy</w:t>
            </w:r>
          </w:p>
        </w:tc>
        <w:tc>
          <w:tcPr>
            <w:tcW w:w="557" w:type="dxa"/>
            <w:shd w:val="clear" w:color="auto" w:fill="FFFFFF"/>
            <w:tcMar>
              <w:top w:w="0" w:type="dxa"/>
              <w:left w:w="75" w:type="dxa"/>
              <w:bottom w:w="0" w:type="dxa"/>
              <w:right w:w="75" w:type="dxa"/>
            </w:tcMar>
            <w:hideMark/>
          </w:tcPr>
          <w:p w14:paraId="3BAAF426"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40" w:type="dxa"/>
            <w:shd w:val="clear" w:color="auto" w:fill="FFFFFF"/>
            <w:tcMar>
              <w:top w:w="0" w:type="dxa"/>
              <w:left w:w="75" w:type="dxa"/>
              <w:bottom w:w="0" w:type="dxa"/>
              <w:right w:w="75" w:type="dxa"/>
            </w:tcMar>
            <w:hideMark/>
          </w:tcPr>
          <w:p w14:paraId="286527A1" w14:textId="77777777" w:rsidR="004F7484" w:rsidRPr="003F5AF2" w:rsidRDefault="004F7484" w:rsidP="004F7484">
            <w:pPr>
              <w:spacing w:line="240" w:lineRule="atLeast"/>
              <w:jc w:val="right"/>
              <w:rPr>
                <w:rFonts w:eastAsia="Calibri"/>
                <w:lang w:bidi="ar-SA"/>
              </w:rPr>
            </w:pPr>
            <w:r w:rsidRPr="003F5AF2">
              <w:rPr>
                <w:rFonts w:eastAsia="Calibri"/>
                <w:lang w:bidi="ar-SA"/>
              </w:rPr>
              <w:t>3.680</w:t>
            </w:r>
          </w:p>
        </w:tc>
        <w:tc>
          <w:tcPr>
            <w:tcW w:w="1113" w:type="dxa"/>
            <w:gridSpan w:val="2"/>
            <w:shd w:val="clear" w:color="auto" w:fill="FFFFFF"/>
            <w:tcMar>
              <w:top w:w="0" w:type="dxa"/>
              <w:left w:w="75" w:type="dxa"/>
              <w:bottom w:w="0" w:type="dxa"/>
              <w:right w:w="75" w:type="dxa"/>
            </w:tcMar>
            <w:hideMark/>
          </w:tcPr>
          <w:p w14:paraId="4BAE0C73" w14:textId="77777777" w:rsidR="004F7484" w:rsidRPr="003F5AF2" w:rsidRDefault="004F7484" w:rsidP="004F7484">
            <w:pPr>
              <w:spacing w:line="240" w:lineRule="atLeast"/>
              <w:jc w:val="right"/>
              <w:rPr>
                <w:rFonts w:eastAsia="Calibri"/>
                <w:lang w:bidi="ar-SA"/>
              </w:rPr>
            </w:pPr>
            <w:r w:rsidRPr="003F5AF2">
              <w:rPr>
                <w:rFonts w:eastAsia="Calibri"/>
                <w:lang w:bidi="ar-SA"/>
              </w:rPr>
              <w:t>2.117</w:t>
            </w:r>
          </w:p>
        </w:tc>
        <w:tc>
          <w:tcPr>
            <w:tcW w:w="695" w:type="dxa"/>
            <w:shd w:val="clear" w:color="auto" w:fill="FFFFFF"/>
            <w:tcMar>
              <w:top w:w="0" w:type="dxa"/>
              <w:left w:w="75" w:type="dxa"/>
              <w:bottom w:w="0" w:type="dxa"/>
              <w:right w:w="75" w:type="dxa"/>
            </w:tcMar>
            <w:hideMark/>
          </w:tcPr>
          <w:p w14:paraId="6F20841F" w14:textId="77777777" w:rsidR="004F7484" w:rsidRPr="003F5AF2" w:rsidRDefault="004F7484" w:rsidP="004F7484">
            <w:pPr>
              <w:spacing w:line="240" w:lineRule="atLeast"/>
              <w:jc w:val="right"/>
              <w:rPr>
                <w:rFonts w:eastAsia="Calibri"/>
                <w:lang w:bidi="ar-SA"/>
              </w:rPr>
            </w:pPr>
            <w:r w:rsidRPr="003F5AF2">
              <w:rPr>
                <w:rFonts w:eastAsia="Calibri"/>
                <w:lang w:bidi="ar-SA"/>
              </w:rPr>
              <w:t>.146</w:t>
            </w:r>
          </w:p>
        </w:tc>
        <w:tc>
          <w:tcPr>
            <w:tcW w:w="908" w:type="dxa"/>
            <w:shd w:val="clear" w:color="auto" w:fill="FFFFFF"/>
            <w:tcMar>
              <w:top w:w="0" w:type="dxa"/>
              <w:left w:w="75" w:type="dxa"/>
              <w:bottom w:w="0" w:type="dxa"/>
              <w:right w:w="75" w:type="dxa"/>
            </w:tcMar>
            <w:hideMark/>
          </w:tcPr>
          <w:p w14:paraId="4D798C20" w14:textId="77777777" w:rsidR="004F7484" w:rsidRPr="003F5AF2" w:rsidRDefault="004F7484" w:rsidP="004F7484">
            <w:pPr>
              <w:spacing w:line="240" w:lineRule="atLeast"/>
              <w:jc w:val="right"/>
              <w:rPr>
                <w:rFonts w:eastAsia="Calibri"/>
                <w:lang w:bidi="ar-SA"/>
              </w:rPr>
            </w:pPr>
            <w:r w:rsidRPr="003F5AF2">
              <w:rPr>
                <w:rFonts w:eastAsia="Calibri"/>
                <w:lang w:bidi="ar-SA"/>
              </w:rPr>
              <w:t>.005</w:t>
            </w:r>
          </w:p>
        </w:tc>
        <w:tc>
          <w:tcPr>
            <w:tcW w:w="1115" w:type="dxa"/>
            <w:shd w:val="clear" w:color="auto" w:fill="FFFFFF"/>
            <w:tcMar>
              <w:top w:w="0" w:type="dxa"/>
              <w:left w:w="75" w:type="dxa"/>
              <w:bottom w:w="0" w:type="dxa"/>
              <w:right w:w="75" w:type="dxa"/>
            </w:tcMar>
            <w:hideMark/>
          </w:tcPr>
          <w:p w14:paraId="4B0192FF" w14:textId="77777777" w:rsidR="004F7484" w:rsidRPr="003F5AF2" w:rsidRDefault="004F7484" w:rsidP="004F7484">
            <w:pPr>
              <w:spacing w:line="240" w:lineRule="atLeast"/>
              <w:jc w:val="right"/>
              <w:rPr>
                <w:rFonts w:eastAsia="Calibri"/>
                <w:lang w:bidi="ar-SA"/>
              </w:rPr>
            </w:pPr>
            <w:r w:rsidRPr="003F5AF2">
              <w:rPr>
                <w:rFonts w:eastAsia="Calibri"/>
                <w:lang w:bidi="ar-SA"/>
              </w:rPr>
              <w:t>.306</w:t>
            </w:r>
          </w:p>
        </w:tc>
      </w:tr>
      <w:tr w:rsidR="004F7484" w:rsidRPr="003F5AF2" w14:paraId="21FF1B08" w14:textId="77777777" w:rsidTr="004F7484">
        <w:tc>
          <w:tcPr>
            <w:tcW w:w="1911" w:type="dxa"/>
            <w:shd w:val="clear" w:color="auto" w:fill="FFFFFF"/>
            <w:tcMar>
              <w:top w:w="0" w:type="dxa"/>
              <w:left w:w="75" w:type="dxa"/>
              <w:bottom w:w="0" w:type="dxa"/>
              <w:right w:w="75" w:type="dxa"/>
            </w:tcMar>
            <w:hideMark/>
          </w:tcPr>
          <w:p w14:paraId="0DBDD8BA" w14:textId="77777777" w:rsidR="004F7484" w:rsidRPr="003F5AF2" w:rsidRDefault="004F7484" w:rsidP="004F7484">
            <w:pPr>
              <w:spacing w:line="240" w:lineRule="atLeast"/>
              <w:rPr>
                <w:rFonts w:eastAsia="Calibri"/>
                <w:lang w:bidi="ar-SA"/>
              </w:rPr>
            </w:pPr>
            <w:r w:rsidRPr="003F5AF2">
              <w:rPr>
                <w:rFonts w:eastAsia="Calibri"/>
                <w:lang w:bidi="ar-SA"/>
              </w:rPr>
              <w:t>Barrier* Efficacy</w:t>
            </w:r>
          </w:p>
        </w:tc>
        <w:tc>
          <w:tcPr>
            <w:tcW w:w="557" w:type="dxa"/>
            <w:shd w:val="clear" w:color="auto" w:fill="FFFFFF"/>
            <w:tcMar>
              <w:top w:w="0" w:type="dxa"/>
              <w:left w:w="75" w:type="dxa"/>
              <w:bottom w:w="0" w:type="dxa"/>
              <w:right w:w="75" w:type="dxa"/>
            </w:tcMar>
            <w:hideMark/>
          </w:tcPr>
          <w:p w14:paraId="47300A5F"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40" w:type="dxa"/>
            <w:shd w:val="clear" w:color="auto" w:fill="FFFFFF"/>
            <w:tcMar>
              <w:top w:w="0" w:type="dxa"/>
              <w:left w:w="75" w:type="dxa"/>
              <w:bottom w:w="0" w:type="dxa"/>
              <w:right w:w="75" w:type="dxa"/>
            </w:tcMar>
            <w:hideMark/>
          </w:tcPr>
          <w:p w14:paraId="190ABE33" w14:textId="77777777" w:rsidR="004F7484" w:rsidRPr="003F5AF2" w:rsidRDefault="004F7484" w:rsidP="004F7484">
            <w:pPr>
              <w:spacing w:line="240" w:lineRule="atLeast"/>
              <w:jc w:val="right"/>
              <w:rPr>
                <w:rFonts w:eastAsia="Calibri"/>
                <w:lang w:bidi="ar-SA"/>
              </w:rPr>
            </w:pPr>
            <w:r w:rsidRPr="003F5AF2">
              <w:rPr>
                <w:rFonts w:eastAsia="Calibri"/>
                <w:lang w:bidi="ar-SA"/>
              </w:rPr>
              <w:t>.005</w:t>
            </w:r>
          </w:p>
        </w:tc>
        <w:tc>
          <w:tcPr>
            <w:tcW w:w="1113" w:type="dxa"/>
            <w:gridSpan w:val="2"/>
            <w:shd w:val="clear" w:color="auto" w:fill="FFFFFF"/>
            <w:tcMar>
              <w:top w:w="0" w:type="dxa"/>
              <w:left w:w="75" w:type="dxa"/>
              <w:bottom w:w="0" w:type="dxa"/>
              <w:right w:w="75" w:type="dxa"/>
            </w:tcMar>
            <w:hideMark/>
          </w:tcPr>
          <w:p w14:paraId="4C2F5C48" w14:textId="77777777" w:rsidR="004F7484" w:rsidRPr="003F5AF2" w:rsidRDefault="004F7484" w:rsidP="004F7484">
            <w:pPr>
              <w:spacing w:line="240" w:lineRule="atLeast"/>
              <w:jc w:val="right"/>
              <w:rPr>
                <w:rFonts w:eastAsia="Calibri"/>
                <w:lang w:bidi="ar-SA"/>
              </w:rPr>
            </w:pPr>
            <w:r w:rsidRPr="003F5AF2">
              <w:rPr>
                <w:rFonts w:eastAsia="Calibri"/>
                <w:lang w:bidi="ar-SA"/>
              </w:rPr>
              <w:t>.003</w:t>
            </w:r>
          </w:p>
        </w:tc>
        <w:tc>
          <w:tcPr>
            <w:tcW w:w="695" w:type="dxa"/>
            <w:shd w:val="clear" w:color="auto" w:fill="FFFFFF"/>
            <w:tcMar>
              <w:top w:w="0" w:type="dxa"/>
              <w:left w:w="75" w:type="dxa"/>
              <w:bottom w:w="0" w:type="dxa"/>
              <w:right w:w="75" w:type="dxa"/>
            </w:tcMar>
            <w:hideMark/>
          </w:tcPr>
          <w:p w14:paraId="4FF40102" w14:textId="77777777" w:rsidR="004F7484" w:rsidRPr="003F5AF2" w:rsidRDefault="004F7484" w:rsidP="004F7484">
            <w:pPr>
              <w:spacing w:line="240" w:lineRule="atLeast"/>
              <w:jc w:val="right"/>
              <w:rPr>
                <w:rFonts w:eastAsia="Calibri"/>
                <w:lang w:bidi="ar-SA"/>
              </w:rPr>
            </w:pPr>
            <w:r w:rsidRPr="003F5AF2">
              <w:rPr>
                <w:rFonts w:eastAsia="Calibri"/>
                <w:lang w:bidi="ar-SA"/>
              </w:rPr>
              <w:t>.956</w:t>
            </w:r>
          </w:p>
        </w:tc>
        <w:tc>
          <w:tcPr>
            <w:tcW w:w="908" w:type="dxa"/>
            <w:shd w:val="clear" w:color="auto" w:fill="FFFFFF"/>
            <w:tcMar>
              <w:top w:w="0" w:type="dxa"/>
              <w:left w:w="75" w:type="dxa"/>
              <w:bottom w:w="0" w:type="dxa"/>
              <w:right w:w="75" w:type="dxa"/>
            </w:tcMar>
            <w:hideMark/>
          </w:tcPr>
          <w:p w14:paraId="5ED7952C" w14:textId="77777777" w:rsidR="004F7484" w:rsidRPr="003F5AF2" w:rsidRDefault="004F7484" w:rsidP="004F7484">
            <w:pPr>
              <w:spacing w:line="240" w:lineRule="atLeast"/>
              <w:jc w:val="right"/>
              <w:rPr>
                <w:rFonts w:eastAsia="Calibri"/>
                <w:lang w:bidi="ar-SA"/>
              </w:rPr>
            </w:pPr>
            <w:r w:rsidRPr="003F5AF2">
              <w:rPr>
                <w:rFonts w:eastAsia="Calibri"/>
                <w:lang w:bidi="ar-SA"/>
              </w:rPr>
              <w:t>.000</w:t>
            </w:r>
          </w:p>
        </w:tc>
        <w:tc>
          <w:tcPr>
            <w:tcW w:w="1115" w:type="dxa"/>
            <w:shd w:val="clear" w:color="auto" w:fill="FFFFFF"/>
            <w:tcMar>
              <w:top w:w="0" w:type="dxa"/>
              <w:left w:w="75" w:type="dxa"/>
              <w:bottom w:w="0" w:type="dxa"/>
              <w:right w:w="75" w:type="dxa"/>
            </w:tcMar>
            <w:hideMark/>
          </w:tcPr>
          <w:p w14:paraId="0F82A4F6" w14:textId="77777777" w:rsidR="004F7484" w:rsidRPr="003F5AF2" w:rsidRDefault="004F7484" w:rsidP="004F7484">
            <w:pPr>
              <w:spacing w:line="240" w:lineRule="atLeast"/>
              <w:jc w:val="right"/>
              <w:rPr>
                <w:rFonts w:eastAsia="Calibri"/>
                <w:lang w:bidi="ar-SA"/>
              </w:rPr>
            </w:pPr>
            <w:r w:rsidRPr="003F5AF2">
              <w:rPr>
                <w:rFonts w:eastAsia="Calibri"/>
                <w:lang w:bidi="ar-SA"/>
              </w:rPr>
              <w:t>.050</w:t>
            </w:r>
          </w:p>
        </w:tc>
      </w:tr>
      <w:tr w:rsidR="004F7484" w:rsidRPr="003F5AF2" w14:paraId="046C02A6" w14:textId="77777777" w:rsidTr="004F7484">
        <w:tc>
          <w:tcPr>
            <w:tcW w:w="1911" w:type="dxa"/>
            <w:shd w:val="clear" w:color="auto" w:fill="FFFFFF"/>
            <w:tcMar>
              <w:top w:w="0" w:type="dxa"/>
              <w:left w:w="75" w:type="dxa"/>
              <w:bottom w:w="0" w:type="dxa"/>
              <w:right w:w="75" w:type="dxa"/>
            </w:tcMar>
            <w:hideMark/>
          </w:tcPr>
          <w:p w14:paraId="52BCB515" w14:textId="77777777" w:rsidR="004F7484" w:rsidRPr="003F5AF2" w:rsidRDefault="004F7484" w:rsidP="004F7484">
            <w:pPr>
              <w:spacing w:line="240" w:lineRule="atLeast"/>
              <w:rPr>
                <w:rFonts w:eastAsia="Calibri"/>
                <w:lang w:bidi="ar-SA"/>
              </w:rPr>
            </w:pPr>
            <w:r w:rsidRPr="003F5AF2">
              <w:rPr>
                <w:rFonts w:eastAsia="Calibri"/>
                <w:lang w:bidi="ar-SA"/>
              </w:rPr>
              <w:t>Threat* Barrier* Efficacy</w:t>
            </w:r>
          </w:p>
        </w:tc>
        <w:tc>
          <w:tcPr>
            <w:tcW w:w="557" w:type="dxa"/>
            <w:shd w:val="clear" w:color="auto" w:fill="FFFFFF"/>
            <w:tcMar>
              <w:top w:w="0" w:type="dxa"/>
              <w:left w:w="75" w:type="dxa"/>
              <w:bottom w:w="0" w:type="dxa"/>
              <w:right w:w="75" w:type="dxa"/>
            </w:tcMar>
            <w:hideMark/>
          </w:tcPr>
          <w:p w14:paraId="2C7BC2CB"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040" w:type="dxa"/>
            <w:shd w:val="clear" w:color="auto" w:fill="FFFFFF"/>
            <w:tcMar>
              <w:top w:w="0" w:type="dxa"/>
              <w:left w:w="75" w:type="dxa"/>
              <w:bottom w:w="0" w:type="dxa"/>
              <w:right w:w="75" w:type="dxa"/>
            </w:tcMar>
            <w:hideMark/>
          </w:tcPr>
          <w:p w14:paraId="22ECA942" w14:textId="77777777" w:rsidR="004F7484" w:rsidRPr="003F5AF2" w:rsidRDefault="004F7484" w:rsidP="004F7484">
            <w:pPr>
              <w:spacing w:line="240" w:lineRule="atLeast"/>
              <w:jc w:val="right"/>
              <w:rPr>
                <w:rFonts w:eastAsia="Calibri"/>
                <w:lang w:bidi="ar-SA"/>
              </w:rPr>
            </w:pPr>
            <w:r w:rsidRPr="003F5AF2">
              <w:rPr>
                <w:rFonts w:eastAsia="Calibri"/>
                <w:lang w:bidi="ar-SA"/>
              </w:rPr>
              <w:t>.530</w:t>
            </w:r>
          </w:p>
        </w:tc>
        <w:tc>
          <w:tcPr>
            <w:tcW w:w="1113" w:type="dxa"/>
            <w:gridSpan w:val="2"/>
            <w:shd w:val="clear" w:color="auto" w:fill="FFFFFF"/>
            <w:tcMar>
              <w:top w:w="0" w:type="dxa"/>
              <w:left w:w="75" w:type="dxa"/>
              <w:bottom w:w="0" w:type="dxa"/>
              <w:right w:w="75" w:type="dxa"/>
            </w:tcMar>
            <w:hideMark/>
          </w:tcPr>
          <w:p w14:paraId="6C2615B3" w14:textId="77777777" w:rsidR="004F7484" w:rsidRPr="003F5AF2" w:rsidRDefault="004F7484" w:rsidP="004F7484">
            <w:pPr>
              <w:spacing w:line="240" w:lineRule="atLeast"/>
              <w:jc w:val="right"/>
              <w:rPr>
                <w:rFonts w:eastAsia="Calibri"/>
                <w:lang w:bidi="ar-SA"/>
              </w:rPr>
            </w:pPr>
            <w:r w:rsidRPr="003F5AF2">
              <w:rPr>
                <w:rFonts w:eastAsia="Calibri"/>
                <w:lang w:bidi="ar-SA"/>
              </w:rPr>
              <w:t>.305</w:t>
            </w:r>
          </w:p>
        </w:tc>
        <w:tc>
          <w:tcPr>
            <w:tcW w:w="695" w:type="dxa"/>
            <w:shd w:val="clear" w:color="auto" w:fill="FFFFFF"/>
            <w:tcMar>
              <w:top w:w="0" w:type="dxa"/>
              <w:left w:w="75" w:type="dxa"/>
              <w:bottom w:w="0" w:type="dxa"/>
              <w:right w:w="75" w:type="dxa"/>
            </w:tcMar>
            <w:hideMark/>
          </w:tcPr>
          <w:p w14:paraId="0C1B743C" w14:textId="77777777" w:rsidR="004F7484" w:rsidRPr="003F5AF2" w:rsidRDefault="004F7484" w:rsidP="004F7484">
            <w:pPr>
              <w:spacing w:line="240" w:lineRule="atLeast"/>
              <w:jc w:val="right"/>
              <w:rPr>
                <w:rFonts w:eastAsia="Calibri"/>
                <w:lang w:bidi="ar-SA"/>
              </w:rPr>
            </w:pPr>
            <w:r w:rsidRPr="003F5AF2">
              <w:rPr>
                <w:rFonts w:eastAsia="Calibri"/>
                <w:lang w:bidi="ar-SA"/>
              </w:rPr>
              <w:t>.581</w:t>
            </w:r>
          </w:p>
        </w:tc>
        <w:tc>
          <w:tcPr>
            <w:tcW w:w="908" w:type="dxa"/>
            <w:shd w:val="clear" w:color="auto" w:fill="FFFFFF"/>
            <w:tcMar>
              <w:top w:w="0" w:type="dxa"/>
              <w:left w:w="75" w:type="dxa"/>
              <w:bottom w:w="0" w:type="dxa"/>
              <w:right w:w="75" w:type="dxa"/>
            </w:tcMar>
            <w:hideMark/>
          </w:tcPr>
          <w:p w14:paraId="1446CD2F" w14:textId="77777777" w:rsidR="004F7484" w:rsidRPr="003F5AF2" w:rsidRDefault="004F7484" w:rsidP="004F7484">
            <w:pPr>
              <w:spacing w:line="240" w:lineRule="atLeast"/>
              <w:jc w:val="right"/>
              <w:rPr>
                <w:rFonts w:eastAsia="Calibri"/>
                <w:lang w:bidi="ar-SA"/>
              </w:rPr>
            </w:pPr>
            <w:r w:rsidRPr="003F5AF2">
              <w:rPr>
                <w:rFonts w:eastAsia="Calibri"/>
                <w:lang w:bidi="ar-SA"/>
              </w:rPr>
              <w:t>.001</w:t>
            </w:r>
          </w:p>
        </w:tc>
        <w:tc>
          <w:tcPr>
            <w:tcW w:w="1115" w:type="dxa"/>
            <w:shd w:val="clear" w:color="auto" w:fill="FFFFFF"/>
            <w:tcMar>
              <w:top w:w="0" w:type="dxa"/>
              <w:left w:w="75" w:type="dxa"/>
              <w:bottom w:w="0" w:type="dxa"/>
              <w:right w:w="75" w:type="dxa"/>
            </w:tcMar>
            <w:hideMark/>
          </w:tcPr>
          <w:p w14:paraId="7B3A3E11" w14:textId="77777777" w:rsidR="004F7484" w:rsidRPr="003F5AF2" w:rsidRDefault="004F7484" w:rsidP="004F7484">
            <w:pPr>
              <w:spacing w:line="240" w:lineRule="atLeast"/>
              <w:jc w:val="right"/>
              <w:rPr>
                <w:rFonts w:eastAsia="Calibri"/>
                <w:lang w:bidi="ar-SA"/>
              </w:rPr>
            </w:pPr>
            <w:r w:rsidRPr="003F5AF2">
              <w:rPr>
                <w:rFonts w:eastAsia="Calibri"/>
                <w:lang w:bidi="ar-SA"/>
              </w:rPr>
              <w:t>.085</w:t>
            </w:r>
          </w:p>
        </w:tc>
      </w:tr>
      <w:tr w:rsidR="004F7484" w:rsidRPr="003F5AF2" w14:paraId="571856CE" w14:textId="77777777" w:rsidTr="004F7484">
        <w:tc>
          <w:tcPr>
            <w:tcW w:w="1911" w:type="dxa"/>
            <w:shd w:val="clear" w:color="auto" w:fill="FFFFFF"/>
            <w:tcMar>
              <w:top w:w="0" w:type="dxa"/>
              <w:left w:w="75" w:type="dxa"/>
              <w:bottom w:w="0" w:type="dxa"/>
              <w:right w:w="75" w:type="dxa"/>
            </w:tcMar>
            <w:hideMark/>
          </w:tcPr>
          <w:p w14:paraId="3EAE4025" w14:textId="77777777" w:rsidR="004F7484" w:rsidRPr="003F5AF2" w:rsidRDefault="004F7484" w:rsidP="004F7484">
            <w:pPr>
              <w:spacing w:line="240" w:lineRule="atLeast"/>
              <w:rPr>
                <w:rFonts w:eastAsia="Calibri"/>
                <w:lang w:bidi="ar-SA"/>
              </w:rPr>
            </w:pPr>
            <w:r w:rsidRPr="003F5AF2">
              <w:rPr>
                <w:rFonts w:eastAsia="Calibri"/>
                <w:lang w:bidi="ar-SA"/>
              </w:rPr>
              <w:t>Error</w:t>
            </w:r>
          </w:p>
        </w:tc>
        <w:tc>
          <w:tcPr>
            <w:tcW w:w="557" w:type="dxa"/>
            <w:shd w:val="clear" w:color="auto" w:fill="FFFFFF"/>
            <w:tcMar>
              <w:top w:w="0" w:type="dxa"/>
              <w:left w:w="75" w:type="dxa"/>
              <w:bottom w:w="0" w:type="dxa"/>
              <w:right w:w="75" w:type="dxa"/>
            </w:tcMar>
            <w:hideMark/>
          </w:tcPr>
          <w:p w14:paraId="3DDF9ADE" w14:textId="77777777" w:rsidR="004F7484" w:rsidRPr="003F5AF2" w:rsidRDefault="004F7484" w:rsidP="004F7484">
            <w:pPr>
              <w:spacing w:line="240" w:lineRule="atLeast"/>
              <w:jc w:val="right"/>
              <w:rPr>
                <w:rFonts w:eastAsia="Calibri"/>
                <w:lang w:bidi="ar-SA"/>
              </w:rPr>
            </w:pPr>
            <w:r w:rsidRPr="003F5AF2">
              <w:rPr>
                <w:rFonts w:eastAsia="Calibri"/>
                <w:lang w:bidi="ar-SA"/>
              </w:rPr>
              <w:t>436</w:t>
            </w:r>
          </w:p>
        </w:tc>
        <w:tc>
          <w:tcPr>
            <w:tcW w:w="1040" w:type="dxa"/>
            <w:shd w:val="clear" w:color="auto" w:fill="FFFFFF"/>
            <w:tcMar>
              <w:top w:w="0" w:type="dxa"/>
              <w:left w:w="75" w:type="dxa"/>
              <w:bottom w:w="0" w:type="dxa"/>
              <w:right w:w="75" w:type="dxa"/>
            </w:tcMar>
            <w:hideMark/>
          </w:tcPr>
          <w:p w14:paraId="4644FECE" w14:textId="77777777" w:rsidR="004F7484" w:rsidRPr="003F5AF2" w:rsidRDefault="004F7484" w:rsidP="004F7484">
            <w:pPr>
              <w:spacing w:line="240" w:lineRule="atLeast"/>
              <w:jc w:val="right"/>
              <w:rPr>
                <w:rFonts w:eastAsia="Calibri"/>
                <w:lang w:bidi="ar-SA"/>
              </w:rPr>
            </w:pPr>
            <w:r w:rsidRPr="003F5AF2">
              <w:rPr>
                <w:rFonts w:eastAsia="Calibri"/>
                <w:lang w:bidi="ar-SA"/>
              </w:rPr>
              <w:t>1.738</w:t>
            </w:r>
          </w:p>
        </w:tc>
        <w:tc>
          <w:tcPr>
            <w:tcW w:w="937" w:type="dxa"/>
            <w:shd w:val="clear" w:color="auto" w:fill="FFFFFF"/>
            <w:tcMar>
              <w:top w:w="0" w:type="dxa"/>
              <w:left w:w="75" w:type="dxa"/>
              <w:bottom w:w="0" w:type="dxa"/>
              <w:right w:w="75" w:type="dxa"/>
            </w:tcMar>
            <w:vAlign w:val="center"/>
            <w:hideMark/>
          </w:tcPr>
          <w:p w14:paraId="5FEFFB9A" w14:textId="77777777" w:rsidR="004F7484" w:rsidRPr="003F5AF2" w:rsidRDefault="004F7484" w:rsidP="004F7484">
            <w:pPr>
              <w:spacing w:line="240" w:lineRule="auto"/>
              <w:rPr>
                <w:rFonts w:eastAsia="Calibri"/>
                <w:lang w:bidi="ar-SA"/>
              </w:rPr>
            </w:pPr>
          </w:p>
        </w:tc>
        <w:tc>
          <w:tcPr>
            <w:tcW w:w="871" w:type="dxa"/>
            <w:gridSpan w:val="2"/>
            <w:shd w:val="clear" w:color="auto" w:fill="FFFFFF"/>
            <w:tcMar>
              <w:top w:w="0" w:type="dxa"/>
              <w:left w:w="75" w:type="dxa"/>
              <w:bottom w:w="0" w:type="dxa"/>
              <w:right w:w="75" w:type="dxa"/>
            </w:tcMar>
            <w:vAlign w:val="center"/>
            <w:hideMark/>
          </w:tcPr>
          <w:p w14:paraId="149429D3" w14:textId="77777777" w:rsidR="004F7484" w:rsidRPr="003F5AF2" w:rsidRDefault="004F7484" w:rsidP="004F7484">
            <w:pPr>
              <w:spacing w:line="240" w:lineRule="auto"/>
              <w:rPr>
                <w:rFonts w:eastAsia="Calibri"/>
                <w:lang w:bidi="ar-SA"/>
              </w:rPr>
            </w:pPr>
          </w:p>
        </w:tc>
        <w:tc>
          <w:tcPr>
            <w:tcW w:w="908" w:type="dxa"/>
            <w:shd w:val="clear" w:color="auto" w:fill="FFFFFF"/>
            <w:tcMar>
              <w:top w:w="0" w:type="dxa"/>
              <w:left w:w="75" w:type="dxa"/>
              <w:bottom w:w="0" w:type="dxa"/>
              <w:right w:w="75" w:type="dxa"/>
            </w:tcMar>
            <w:vAlign w:val="center"/>
            <w:hideMark/>
          </w:tcPr>
          <w:p w14:paraId="13154631" w14:textId="77777777" w:rsidR="004F7484" w:rsidRPr="003F5AF2" w:rsidRDefault="004F7484" w:rsidP="004F7484">
            <w:pPr>
              <w:spacing w:line="240" w:lineRule="auto"/>
              <w:rPr>
                <w:rFonts w:eastAsia="Calibri"/>
                <w:lang w:bidi="ar-SA"/>
              </w:rPr>
            </w:pPr>
          </w:p>
        </w:tc>
        <w:tc>
          <w:tcPr>
            <w:tcW w:w="1115" w:type="dxa"/>
            <w:shd w:val="clear" w:color="auto" w:fill="FFFFFF"/>
            <w:tcMar>
              <w:top w:w="0" w:type="dxa"/>
              <w:left w:w="75" w:type="dxa"/>
              <w:bottom w:w="0" w:type="dxa"/>
              <w:right w:w="75" w:type="dxa"/>
            </w:tcMar>
            <w:vAlign w:val="center"/>
            <w:hideMark/>
          </w:tcPr>
          <w:p w14:paraId="323284AB" w14:textId="77777777" w:rsidR="004F7484" w:rsidRPr="003F5AF2" w:rsidRDefault="004F7484" w:rsidP="004F7484">
            <w:pPr>
              <w:spacing w:line="240" w:lineRule="auto"/>
              <w:rPr>
                <w:rFonts w:eastAsia="Calibri"/>
                <w:lang w:bidi="ar-SA"/>
              </w:rPr>
            </w:pPr>
          </w:p>
        </w:tc>
      </w:tr>
      <w:tr w:rsidR="004F7484" w:rsidRPr="003F5AF2" w14:paraId="7434F3F9" w14:textId="77777777" w:rsidTr="004F7484">
        <w:tc>
          <w:tcPr>
            <w:tcW w:w="1911" w:type="dxa"/>
            <w:shd w:val="clear" w:color="auto" w:fill="FFFFFF"/>
            <w:tcMar>
              <w:top w:w="0" w:type="dxa"/>
              <w:left w:w="75" w:type="dxa"/>
              <w:bottom w:w="0" w:type="dxa"/>
              <w:right w:w="75" w:type="dxa"/>
            </w:tcMar>
            <w:hideMark/>
          </w:tcPr>
          <w:p w14:paraId="5BC71000" w14:textId="77777777" w:rsidR="004F7484" w:rsidRPr="003F5AF2" w:rsidRDefault="004F7484" w:rsidP="004F7484">
            <w:pPr>
              <w:spacing w:line="240" w:lineRule="atLeast"/>
              <w:rPr>
                <w:rFonts w:eastAsia="Calibri"/>
                <w:lang w:bidi="ar-SA"/>
              </w:rPr>
            </w:pPr>
            <w:r w:rsidRPr="003F5AF2">
              <w:rPr>
                <w:rFonts w:eastAsia="Calibri"/>
                <w:lang w:bidi="ar-SA"/>
              </w:rPr>
              <w:t>Total</w:t>
            </w:r>
          </w:p>
        </w:tc>
        <w:tc>
          <w:tcPr>
            <w:tcW w:w="557" w:type="dxa"/>
            <w:shd w:val="clear" w:color="auto" w:fill="FFFFFF"/>
            <w:tcMar>
              <w:top w:w="0" w:type="dxa"/>
              <w:left w:w="75" w:type="dxa"/>
              <w:bottom w:w="0" w:type="dxa"/>
              <w:right w:w="75" w:type="dxa"/>
            </w:tcMar>
            <w:hideMark/>
          </w:tcPr>
          <w:p w14:paraId="7EBDB0CE" w14:textId="77777777" w:rsidR="004F7484" w:rsidRPr="003F5AF2" w:rsidRDefault="004F7484" w:rsidP="004F7484">
            <w:pPr>
              <w:spacing w:line="240" w:lineRule="atLeast"/>
              <w:jc w:val="right"/>
              <w:rPr>
                <w:rFonts w:eastAsia="Calibri"/>
                <w:lang w:bidi="ar-SA"/>
              </w:rPr>
            </w:pPr>
            <w:r w:rsidRPr="003F5AF2">
              <w:rPr>
                <w:rFonts w:eastAsia="Calibri"/>
                <w:lang w:bidi="ar-SA"/>
              </w:rPr>
              <w:t>445</w:t>
            </w:r>
          </w:p>
        </w:tc>
        <w:tc>
          <w:tcPr>
            <w:tcW w:w="1040" w:type="dxa"/>
            <w:shd w:val="clear" w:color="auto" w:fill="FFFFFF"/>
            <w:tcMar>
              <w:top w:w="0" w:type="dxa"/>
              <w:left w:w="75" w:type="dxa"/>
              <w:bottom w:w="0" w:type="dxa"/>
              <w:right w:w="75" w:type="dxa"/>
            </w:tcMar>
            <w:vAlign w:val="center"/>
            <w:hideMark/>
          </w:tcPr>
          <w:p w14:paraId="4E34C2C0" w14:textId="77777777" w:rsidR="004F7484" w:rsidRPr="003F5AF2" w:rsidRDefault="004F7484" w:rsidP="004F7484">
            <w:pPr>
              <w:spacing w:line="240" w:lineRule="auto"/>
              <w:rPr>
                <w:rFonts w:eastAsia="Calibri"/>
                <w:lang w:bidi="ar-SA"/>
              </w:rPr>
            </w:pPr>
          </w:p>
        </w:tc>
        <w:tc>
          <w:tcPr>
            <w:tcW w:w="937" w:type="dxa"/>
            <w:shd w:val="clear" w:color="auto" w:fill="FFFFFF"/>
            <w:tcMar>
              <w:top w:w="0" w:type="dxa"/>
              <w:left w:w="75" w:type="dxa"/>
              <w:bottom w:w="0" w:type="dxa"/>
              <w:right w:w="75" w:type="dxa"/>
            </w:tcMar>
            <w:vAlign w:val="center"/>
            <w:hideMark/>
          </w:tcPr>
          <w:p w14:paraId="59201996" w14:textId="77777777" w:rsidR="004F7484" w:rsidRPr="003F5AF2" w:rsidRDefault="004F7484" w:rsidP="004F7484">
            <w:pPr>
              <w:spacing w:line="240" w:lineRule="auto"/>
              <w:rPr>
                <w:rFonts w:eastAsia="Calibri"/>
                <w:lang w:bidi="ar-SA"/>
              </w:rPr>
            </w:pPr>
          </w:p>
        </w:tc>
        <w:tc>
          <w:tcPr>
            <w:tcW w:w="871" w:type="dxa"/>
            <w:gridSpan w:val="2"/>
            <w:shd w:val="clear" w:color="auto" w:fill="FFFFFF"/>
            <w:tcMar>
              <w:top w:w="0" w:type="dxa"/>
              <w:left w:w="75" w:type="dxa"/>
              <w:bottom w:w="0" w:type="dxa"/>
              <w:right w:w="75" w:type="dxa"/>
            </w:tcMar>
            <w:vAlign w:val="center"/>
            <w:hideMark/>
          </w:tcPr>
          <w:p w14:paraId="3F828787" w14:textId="77777777" w:rsidR="004F7484" w:rsidRPr="003F5AF2" w:rsidRDefault="004F7484" w:rsidP="004F7484">
            <w:pPr>
              <w:spacing w:line="240" w:lineRule="auto"/>
              <w:rPr>
                <w:rFonts w:eastAsia="Calibri"/>
                <w:lang w:bidi="ar-SA"/>
              </w:rPr>
            </w:pPr>
          </w:p>
        </w:tc>
        <w:tc>
          <w:tcPr>
            <w:tcW w:w="908" w:type="dxa"/>
            <w:shd w:val="clear" w:color="auto" w:fill="FFFFFF"/>
            <w:tcMar>
              <w:top w:w="0" w:type="dxa"/>
              <w:left w:w="75" w:type="dxa"/>
              <w:bottom w:w="0" w:type="dxa"/>
              <w:right w:w="75" w:type="dxa"/>
            </w:tcMar>
            <w:vAlign w:val="center"/>
            <w:hideMark/>
          </w:tcPr>
          <w:p w14:paraId="0D961F70" w14:textId="77777777" w:rsidR="004F7484" w:rsidRPr="003F5AF2" w:rsidRDefault="004F7484" w:rsidP="004F7484">
            <w:pPr>
              <w:spacing w:line="240" w:lineRule="auto"/>
              <w:rPr>
                <w:rFonts w:eastAsia="Calibri"/>
                <w:lang w:bidi="ar-SA"/>
              </w:rPr>
            </w:pPr>
          </w:p>
        </w:tc>
        <w:tc>
          <w:tcPr>
            <w:tcW w:w="1115" w:type="dxa"/>
            <w:shd w:val="clear" w:color="auto" w:fill="FFFFFF"/>
            <w:tcMar>
              <w:top w:w="0" w:type="dxa"/>
              <w:left w:w="75" w:type="dxa"/>
              <w:bottom w:w="0" w:type="dxa"/>
              <w:right w:w="75" w:type="dxa"/>
            </w:tcMar>
            <w:vAlign w:val="center"/>
            <w:hideMark/>
          </w:tcPr>
          <w:p w14:paraId="5340B38C" w14:textId="77777777" w:rsidR="004F7484" w:rsidRPr="003F5AF2" w:rsidRDefault="004F7484" w:rsidP="004F7484">
            <w:pPr>
              <w:spacing w:line="240" w:lineRule="auto"/>
              <w:rPr>
                <w:rFonts w:eastAsia="Calibri"/>
                <w:lang w:bidi="ar-SA"/>
              </w:rPr>
            </w:pPr>
          </w:p>
        </w:tc>
      </w:tr>
      <w:tr w:rsidR="004F7484" w:rsidRPr="003F5AF2" w14:paraId="769F4ECD" w14:textId="77777777" w:rsidTr="004F7484">
        <w:tc>
          <w:tcPr>
            <w:tcW w:w="1911" w:type="dxa"/>
            <w:tcBorders>
              <w:bottom w:val="single" w:sz="4" w:space="0" w:color="auto"/>
            </w:tcBorders>
            <w:shd w:val="clear" w:color="auto" w:fill="FFFFFF"/>
            <w:tcMar>
              <w:top w:w="0" w:type="dxa"/>
              <w:left w:w="75" w:type="dxa"/>
              <w:bottom w:w="0" w:type="dxa"/>
              <w:right w:w="75" w:type="dxa"/>
            </w:tcMar>
            <w:hideMark/>
          </w:tcPr>
          <w:p w14:paraId="2E8089CD" w14:textId="77777777" w:rsidR="004F7484" w:rsidRPr="003F5AF2" w:rsidRDefault="004F7484" w:rsidP="004F7484">
            <w:pPr>
              <w:spacing w:line="240" w:lineRule="atLeast"/>
              <w:rPr>
                <w:rFonts w:eastAsia="Calibri"/>
                <w:lang w:bidi="ar-SA"/>
              </w:rPr>
            </w:pPr>
            <w:r w:rsidRPr="003F5AF2">
              <w:rPr>
                <w:rFonts w:eastAsia="Calibri"/>
                <w:lang w:bidi="ar-SA"/>
              </w:rPr>
              <w:t>Corrected Total</w:t>
            </w:r>
          </w:p>
        </w:tc>
        <w:tc>
          <w:tcPr>
            <w:tcW w:w="557" w:type="dxa"/>
            <w:tcBorders>
              <w:bottom w:val="single" w:sz="4" w:space="0" w:color="auto"/>
            </w:tcBorders>
            <w:shd w:val="clear" w:color="auto" w:fill="FFFFFF"/>
            <w:tcMar>
              <w:top w:w="0" w:type="dxa"/>
              <w:left w:w="75" w:type="dxa"/>
              <w:bottom w:w="0" w:type="dxa"/>
              <w:right w:w="75" w:type="dxa"/>
            </w:tcMar>
            <w:hideMark/>
          </w:tcPr>
          <w:p w14:paraId="14333825" w14:textId="77777777" w:rsidR="004F7484" w:rsidRPr="003F5AF2" w:rsidRDefault="004F7484" w:rsidP="004F7484">
            <w:pPr>
              <w:spacing w:line="240" w:lineRule="atLeast"/>
              <w:jc w:val="right"/>
              <w:rPr>
                <w:rFonts w:eastAsia="Calibri"/>
                <w:lang w:bidi="ar-SA"/>
              </w:rPr>
            </w:pPr>
            <w:r w:rsidRPr="003F5AF2">
              <w:rPr>
                <w:rFonts w:eastAsia="Calibri"/>
                <w:lang w:bidi="ar-SA"/>
              </w:rPr>
              <w:t>444</w:t>
            </w:r>
          </w:p>
        </w:tc>
        <w:tc>
          <w:tcPr>
            <w:tcW w:w="1040" w:type="dxa"/>
            <w:tcBorders>
              <w:bottom w:val="single" w:sz="4" w:space="0" w:color="auto"/>
            </w:tcBorders>
            <w:shd w:val="clear" w:color="auto" w:fill="FFFFFF"/>
            <w:tcMar>
              <w:top w:w="0" w:type="dxa"/>
              <w:left w:w="75" w:type="dxa"/>
              <w:bottom w:w="0" w:type="dxa"/>
              <w:right w:w="75" w:type="dxa"/>
            </w:tcMar>
            <w:vAlign w:val="center"/>
            <w:hideMark/>
          </w:tcPr>
          <w:p w14:paraId="0BFD9F8A" w14:textId="77777777" w:rsidR="004F7484" w:rsidRPr="003F5AF2" w:rsidRDefault="004F7484" w:rsidP="004F7484">
            <w:pPr>
              <w:spacing w:line="240" w:lineRule="auto"/>
              <w:rPr>
                <w:rFonts w:eastAsia="Calibri"/>
                <w:lang w:bidi="ar-SA"/>
              </w:rPr>
            </w:pPr>
          </w:p>
        </w:tc>
        <w:tc>
          <w:tcPr>
            <w:tcW w:w="937" w:type="dxa"/>
            <w:tcBorders>
              <w:bottom w:val="single" w:sz="4" w:space="0" w:color="auto"/>
            </w:tcBorders>
            <w:shd w:val="clear" w:color="auto" w:fill="FFFFFF"/>
            <w:tcMar>
              <w:top w:w="0" w:type="dxa"/>
              <w:left w:w="75" w:type="dxa"/>
              <w:bottom w:w="0" w:type="dxa"/>
              <w:right w:w="75" w:type="dxa"/>
            </w:tcMar>
            <w:vAlign w:val="center"/>
            <w:hideMark/>
          </w:tcPr>
          <w:p w14:paraId="1BDE182C" w14:textId="77777777" w:rsidR="004F7484" w:rsidRPr="003F5AF2" w:rsidRDefault="004F7484" w:rsidP="004F7484">
            <w:pPr>
              <w:spacing w:line="240" w:lineRule="auto"/>
              <w:rPr>
                <w:rFonts w:eastAsia="Calibri"/>
                <w:lang w:bidi="ar-SA"/>
              </w:rPr>
            </w:pPr>
          </w:p>
        </w:tc>
        <w:tc>
          <w:tcPr>
            <w:tcW w:w="871" w:type="dxa"/>
            <w:gridSpan w:val="2"/>
            <w:tcBorders>
              <w:bottom w:val="single" w:sz="4" w:space="0" w:color="auto"/>
            </w:tcBorders>
            <w:shd w:val="clear" w:color="auto" w:fill="FFFFFF"/>
            <w:tcMar>
              <w:top w:w="0" w:type="dxa"/>
              <w:left w:w="75" w:type="dxa"/>
              <w:bottom w:w="0" w:type="dxa"/>
              <w:right w:w="75" w:type="dxa"/>
            </w:tcMar>
            <w:vAlign w:val="center"/>
            <w:hideMark/>
          </w:tcPr>
          <w:p w14:paraId="32521BD0" w14:textId="77777777" w:rsidR="004F7484" w:rsidRPr="003F5AF2" w:rsidRDefault="004F7484" w:rsidP="004F7484">
            <w:pPr>
              <w:spacing w:line="240" w:lineRule="auto"/>
              <w:rPr>
                <w:rFonts w:eastAsia="Calibri"/>
                <w:lang w:bidi="ar-SA"/>
              </w:rPr>
            </w:pPr>
          </w:p>
        </w:tc>
        <w:tc>
          <w:tcPr>
            <w:tcW w:w="908" w:type="dxa"/>
            <w:tcBorders>
              <w:bottom w:val="single" w:sz="4" w:space="0" w:color="auto"/>
            </w:tcBorders>
            <w:shd w:val="clear" w:color="auto" w:fill="FFFFFF"/>
            <w:tcMar>
              <w:top w:w="0" w:type="dxa"/>
              <w:left w:w="75" w:type="dxa"/>
              <w:bottom w:w="0" w:type="dxa"/>
              <w:right w:w="75" w:type="dxa"/>
            </w:tcMar>
            <w:vAlign w:val="center"/>
            <w:hideMark/>
          </w:tcPr>
          <w:p w14:paraId="1301CD83" w14:textId="77777777" w:rsidR="004F7484" w:rsidRPr="003F5AF2" w:rsidRDefault="004F7484" w:rsidP="004F7484">
            <w:pPr>
              <w:spacing w:line="240" w:lineRule="auto"/>
              <w:rPr>
                <w:rFonts w:eastAsia="Calibri"/>
                <w:lang w:bidi="ar-SA"/>
              </w:rPr>
            </w:pPr>
          </w:p>
        </w:tc>
        <w:tc>
          <w:tcPr>
            <w:tcW w:w="1115" w:type="dxa"/>
            <w:tcBorders>
              <w:bottom w:val="single" w:sz="4" w:space="0" w:color="auto"/>
            </w:tcBorders>
            <w:shd w:val="clear" w:color="auto" w:fill="FFFFFF"/>
            <w:tcMar>
              <w:top w:w="0" w:type="dxa"/>
              <w:left w:w="75" w:type="dxa"/>
              <w:bottom w:w="0" w:type="dxa"/>
              <w:right w:w="75" w:type="dxa"/>
            </w:tcMar>
            <w:vAlign w:val="center"/>
            <w:hideMark/>
          </w:tcPr>
          <w:p w14:paraId="4735D0FD" w14:textId="77777777" w:rsidR="004F7484" w:rsidRPr="003F5AF2" w:rsidRDefault="004F7484" w:rsidP="004F7484">
            <w:pPr>
              <w:spacing w:line="240" w:lineRule="auto"/>
              <w:rPr>
                <w:rFonts w:eastAsia="Calibri"/>
                <w:lang w:bidi="ar-SA"/>
              </w:rPr>
            </w:pPr>
          </w:p>
        </w:tc>
      </w:tr>
    </w:tbl>
    <w:p w14:paraId="589F06F5"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.036(</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.019).</w:t>
      </w:r>
    </w:p>
    <w:p w14:paraId="67DAC1D7" w14:textId="77777777" w:rsidR="004F7484" w:rsidRPr="003F5AF2" w:rsidRDefault="004F7484" w:rsidP="004F7484">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4E4B30F8" w14:textId="77777777" w:rsidR="004F7484" w:rsidRPr="003F5AF2" w:rsidRDefault="004F7484" w:rsidP="004F7484">
      <w:pPr>
        <w:spacing w:line="300" w:lineRule="atLeast"/>
        <w:rPr>
          <w:rFonts w:eastAsia="Calibri"/>
          <w:sz w:val="18"/>
          <w:szCs w:val="18"/>
          <w:lang w:bidi="ar-SA"/>
        </w:rPr>
      </w:pPr>
    </w:p>
    <w:p w14:paraId="35A26818" w14:textId="77777777" w:rsidR="004F7484" w:rsidRPr="003F5AF2" w:rsidRDefault="004F7484" w:rsidP="004F7484">
      <w:pPr>
        <w:spacing w:line="300" w:lineRule="atLeast"/>
        <w:rPr>
          <w:rFonts w:eastAsia="Calibri"/>
          <w:sz w:val="18"/>
          <w:szCs w:val="18"/>
          <w:lang w:bidi="ar-SA"/>
        </w:rPr>
      </w:pPr>
    </w:p>
    <w:p w14:paraId="2173CEBB" w14:textId="11FAE76A" w:rsidR="002377DE" w:rsidRPr="003F5AF2" w:rsidRDefault="002377DE" w:rsidP="002377DE">
      <w:pPr>
        <w:pStyle w:val="Caption"/>
        <w:keepNext/>
      </w:pPr>
      <w:bookmarkStart w:id="129" w:name="_Toc520840142"/>
      <w:r w:rsidRPr="003F5AF2">
        <w:t>Table</w:t>
      </w:r>
      <w:r w:rsidR="00687CEF" w:rsidRPr="003F5AF2">
        <w:t>.</w:t>
      </w:r>
      <w:r w:rsidR="004915B2">
        <w:t>37</w:t>
      </w:r>
      <w:r w:rsidR="00687CEF" w:rsidRPr="003F5AF2">
        <w:t xml:space="preserve"> ANCOVA Summary Table for Identification with the N</w:t>
      </w:r>
      <w:r w:rsidRPr="003F5AF2">
        <w:t>arrative</w:t>
      </w:r>
      <w:bookmarkEnd w:id="129"/>
    </w:p>
    <w:p w14:paraId="63EC932F" w14:textId="2E613F1A" w:rsidR="002377DE" w:rsidRPr="003F5AF2" w:rsidRDefault="00687CEF" w:rsidP="002377DE">
      <w:pPr>
        <w:pStyle w:val="Caption"/>
        <w:keepNext/>
      </w:pPr>
      <w:r w:rsidRPr="003F5AF2">
        <w:t xml:space="preserve"> C</w:t>
      </w:r>
      <w:r w:rsidR="002377DE" w:rsidRPr="003F5AF2">
        <w:t>haracter (Diet)</w:t>
      </w:r>
    </w:p>
    <w:tbl>
      <w:tblPr>
        <w:tblW w:w="7957" w:type="dxa"/>
        <w:tblBorders>
          <w:bottom w:val="single" w:sz="4" w:space="0" w:color="auto"/>
        </w:tblBorders>
        <w:tblCellMar>
          <w:left w:w="0" w:type="dxa"/>
          <w:right w:w="0" w:type="dxa"/>
        </w:tblCellMar>
        <w:tblLook w:val="04A0" w:firstRow="1" w:lastRow="0" w:firstColumn="1" w:lastColumn="0" w:noHBand="0" w:noVBand="1"/>
      </w:tblPr>
      <w:tblGrid>
        <w:gridCol w:w="1868"/>
        <w:gridCol w:w="555"/>
        <w:gridCol w:w="1300"/>
        <w:gridCol w:w="965"/>
        <w:gridCol w:w="757"/>
        <w:gridCol w:w="1277"/>
        <w:gridCol w:w="1235"/>
      </w:tblGrid>
      <w:tr w:rsidR="004F7484" w:rsidRPr="003F5AF2" w14:paraId="03B1465B" w14:textId="77777777" w:rsidTr="004F7484">
        <w:tc>
          <w:tcPr>
            <w:tcW w:w="1868"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05CFB73C" w14:textId="77777777" w:rsidR="004F7484" w:rsidRPr="003F5AF2" w:rsidRDefault="004F7484" w:rsidP="004F7484">
            <w:pPr>
              <w:spacing w:line="240" w:lineRule="atLeast"/>
              <w:rPr>
                <w:rFonts w:eastAsia="Calibri"/>
                <w:lang w:bidi="ar-SA"/>
              </w:rPr>
            </w:pPr>
            <w:r w:rsidRPr="003F5AF2">
              <w:rPr>
                <w:rFonts w:eastAsia="Calibri"/>
                <w:lang w:bidi="ar-SA"/>
              </w:rPr>
              <w:t>Source</w:t>
            </w:r>
          </w:p>
        </w:tc>
        <w:tc>
          <w:tcPr>
            <w:tcW w:w="555"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0CB531AC" w14:textId="77777777" w:rsidR="004F7484" w:rsidRPr="003F5AF2" w:rsidRDefault="004F7484" w:rsidP="004F7484">
            <w:pPr>
              <w:spacing w:line="240" w:lineRule="atLeast"/>
              <w:jc w:val="center"/>
              <w:rPr>
                <w:rFonts w:eastAsia="Calibri"/>
                <w:i/>
                <w:lang w:bidi="ar-SA"/>
              </w:rPr>
            </w:pPr>
            <w:proofErr w:type="spellStart"/>
            <w:r w:rsidRPr="003F5AF2">
              <w:rPr>
                <w:rFonts w:eastAsia="Calibri"/>
                <w:i/>
                <w:lang w:bidi="ar-SA"/>
              </w:rPr>
              <w:t>df</w:t>
            </w:r>
            <w:proofErr w:type="spellEnd"/>
          </w:p>
        </w:tc>
        <w:tc>
          <w:tcPr>
            <w:tcW w:w="1300"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1E3F41CB" w14:textId="77777777" w:rsidR="004F7484" w:rsidRPr="003F5AF2" w:rsidRDefault="004F7484" w:rsidP="004F7484">
            <w:pPr>
              <w:spacing w:line="240" w:lineRule="atLeast"/>
              <w:jc w:val="center"/>
              <w:rPr>
                <w:rFonts w:eastAsia="Calibri"/>
                <w:i/>
                <w:lang w:bidi="ar-SA"/>
              </w:rPr>
            </w:pPr>
            <w:r w:rsidRPr="003F5AF2">
              <w:rPr>
                <w:rFonts w:eastAsia="Calibri"/>
                <w:i/>
                <w:lang w:bidi="ar-SA"/>
              </w:rPr>
              <w:t>MS</w:t>
            </w:r>
          </w:p>
        </w:tc>
        <w:tc>
          <w:tcPr>
            <w:tcW w:w="965"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7BCBC5F6" w14:textId="77777777" w:rsidR="004F7484" w:rsidRPr="003F5AF2" w:rsidRDefault="004F7484" w:rsidP="004F7484">
            <w:pPr>
              <w:spacing w:line="240" w:lineRule="atLeast"/>
              <w:jc w:val="center"/>
              <w:rPr>
                <w:rFonts w:eastAsia="Calibri"/>
                <w:i/>
                <w:lang w:bidi="ar-SA"/>
              </w:rPr>
            </w:pPr>
            <w:r w:rsidRPr="003F5AF2">
              <w:rPr>
                <w:rFonts w:eastAsia="Calibri"/>
                <w:i/>
                <w:lang w:bidi="ar-SA"/>
              </w:rPr>
              <w:t>F</w:t>
            </w:r>
          </w:p>
        </w:tc>
        <w:tc>
          <w:tcPr>
            <w:tcW w:w="757"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53765791" w14:textId="77777777" w:rsidR="004F7484" w:rsidRPr="003F5AF2" w:rsidRDefault="004F7484" w:rsidP="004F7484">
            <w:pPr>
              <w:spacing w:line="240" w:lineRule="atLeast"/>
              <w:jc w:val="center"/>
              <w:rPr>
                <w:rFonts w:eastAsia="Calibri"/>
                <w:i/>
                <w:lang w:bidi="ar-SA"/>
              </w:rPr>
            </w:pPr>
            <w:r w:rsidRPr="003F5AF2">
              <w:rPr>
                <w:rFonts w:eastAsia="Calibri"/>
                <w:i/>
                <w:lang w:bidi="ar-SA"/>
              </w:rPr>
              <w:t>p</w:t>
            </w:r>
          </w:p>
        </w:tc>
        <w:tc>
          <w:tcPr>
            <w:tcW w:w="1277"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7E0A3069" w14:textId="77777777" w:rsidR="004F7484" w:rsidRPr="003F5AF2" w:rsidRDefault="004F7484" w:rsidP="004F7484">
            <w:pPr>
              <w:spacing w:line="240" w:lineRule="atLeast"/>
              <w:jc w:val="center"/>
              <w:rPr>
                <w:rFonts w:eastAsia="Calibri"/>
                <w:i/>
                <w:lang w:bidi="ar-SA"/>
              </w:rPr>
            </w:pPr>
            <w:r w:rsidRPr="003F5AF2">
              <w:rPr>
                <w:i/>
              </w:rPr>
              <w:t>η</w:t>
            </w:r>
            <w:r w:rsidRPr="003F5AF2">
              <w:rPr>
                <w:i/>
                <w:vertAlign w:val="superscript"/>
              </w:rPr>
              <w:t>2</w:t>
            </w:r>
            <w:r w:rsidRPr="003F5AF2">
              <w:rPr>
                <w:i/>
                <w:vertAlign w:val="subscript"/>
              </w:rPr>
              <w:t>part</w:t>
            </w:r>
          </w:p>
        </w:tc>
        <w:tc>
          <w:tcPr>
            <w:tcW w:w="1235" w:type="dxa"/>
            <w:tcBorders>
              <w:top w:val="single" w:sz="4" w:space="0" w:color="auto"/>
              <w:bottom w:val="single" w:sz="4" w:space="0" w:color="auto"/>
            </w:tcBorders>
            <w:shd w:val="clear" w:color="auto" w:fill="FFFFFF"/>
            <w:tcMar>
              <w:top w:w="0" w:type="dxa"/>
              <w:left w:w="75" w:type="dxa"/>
              <w:bottom w:w="0" w:type="dxa"/>
              <w:right w:w="75" w:type="dxa"/>
            </w:tcMar>
            <w:vAlign w:val="bottom"/>
            <w:hideMark/>
          </w:tcPr>
          <w:p w14:paraId="67F02B12" w14:textId="77777777" w:rsidR="004F7484" w:rsidRPr="003F5AF2" w:rsidRDefault="004F7484" w:rsidP="004F7484">
            <w:pPr>
              <w:spacing w:line="240" w:lineRule="atLeast"/>
              <w:jc w:val="center"/>
              <w:rPr>
                <w:rFonts w:eastAsia="Calibri"/>
                <w:i/>
                <w:lang w:bidi="ar-SA"/>
              </w:rPr>
            </w:pPr>
            <w:r w:rsidRPr="003F5AF2">
              <w:rPr>
                <w:rFonts w:eastAsia="Calibri"/>
                <w:i/>
                <w:lang w:bidi="ar-SA"/>
              </w:rPr>
              <w:t>Observed Power</w:t>
            </w:r>
          </w:p>
        </w:tc>
      </w:tr>
      <w:tr w:rsidR="004F7484" w:rsidRPr="003F5AF2" w14:paraId="2FF9DF6E" w14:textId="77777777" w:rsidTr="004F7484">
        <w:tc>
          <w:tcPr>
            <w:tcW w:w="1868" w:type="dxa"/>
            <w:tcBorders>
              <w:top w:val="single" w:sz="4" w:space="0" w:color="auto"/>
            </w:tcBorders>
            <w:shd w:val="clear" w:color="auto" w:fill="FFFFFF"/>
            <w:tcMar>
              <w:top w:w="0" w:type="dxa"/>
              <w:left w:w="75" w:type="dxa"/>
              <w:bottom w:w="0" w:type="dxa"/>
              <w:right w:w="75" w:type="dxa"/>
            </w:tcMar>
            <w:hideMark/>
          </w:tcPr>
          <w:p w14:paraId="42E4CB5A" w14:textId="77777777" w:rsidR="004F7484" w:rsidRPr="003F5AF2" w:rsidRDefault="004F7484" w:rsidP="004F7484">
            <w:pPr>
              <w:spacing w:line="240" w:lineRule="atLeast"/>
              <w:rPr>
                <w:rFonts w:eastAsia="Calibri"/>
                <w:lang w:bidi="ar-SA"/>
              </w:rPr>
            </w:pPr>
            <w:proofErr w:type="spellStart"/>
            <w:r w:rsidRPr="003F5AF2">
              <w:rPr>
                <w:rFonts w:eastAsia="Calibri"/>
                <w:lang w:bidi="ar-SA"/>
              </w:rPr>
              <w:t>Diet_Behavior</w:t>
            </w:r>
            <w:proofErr w:type="spellEnd"/>
          </w:p>
        </w:tc>
        <w:tc>
          <w:tcPr>
            <w:tcW w:w="555" w:type="dxa"/>
            <w:tcBorders>
              <w:top w:val="single" w:sz="4" w:space="0" w:color="auto"/>
            </w:tcBorders>
            <w:shd w:val="clear" w:color="auto" w:fill="FFFFFF"/>
            <w:tcMar>
              <w:top w:w="0" w:type="dxa"/>
              <w:left w:w="75" w:type="dxa"/>
              <w:bottom w:w="0" w:type="dxa"/>
              <w:right w:w="75" w:type="dxa"/>
            </w:tcMar>
            <w:hideMark/>
          </w:tcPr>
          <w:p w14:paraId="5E5A21AC"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300" w:type="dxa"/>
            <w:tcBorders>
              <w:top w:val="single" w:sz="4" w:space="0" w:color="auto"/>
            </w:tcBorders>
            <w:shd w:val="clear" w:color="auto" w:fill="FFFFFF"/>
            <w:tcMar>
              <w:top w:w="0" w:type="dxa"/>
              <w:left w:w="75" w:type="dxa"/>
              <w:bottom w:w="0" w:type="dxa"/>
              <w:right w:w="75" w:type="dxa"/>
            </w:tcMar>
            <w:hideMark/>
          </w:tcPr>
          <w:p w14:paraId="42CAA57E" w14:textId="77777777" w:rsidR="004F7484" w:rsidRPr="003F5AF2" w:rsidRDefault="004F7484" w:rsidP="004F7484">
            <w:pPr>
              <w:spacing w:line="240" w:lineRule="atLeast"/>
              <w:jc w:val="right"/>
              <w:rPr>
                <w:rFonts w:eastAsia="Calibri"/>
                <w:lang w:bidi="ar-SA"/>
              </w:rPr>
            </w:pPr>
            <w:r w:rsidRPr="003F5AF2">
              <w:rPr>
                <w:rFonts w:eastAsia="Calibri"/>
                <w:lang w:bidi="ar-SA"/>
              </w:rPr>
              <w:t>5.628</w:t>
            </w:r>
          </w:p>
        </w:tc>
        <w:tc>
          <w:tcPr>
            <w:tcW w:w="965" w:type="dxa"/>
            <w:tcBorders>
              <w:top w:val="single" w:sz="4" w:space="0" w:color="auto"/>
            </w:tcBorders>
            <w:shd w:val="clear" w:color="auto" w:fill="FFFFFF"/>
            <w:tcMar>
              <w:top w:w="0" w:type="dxa"/>
              <w:left w:w="75" w:type="dxa"/>
              <w:bottom w:w="0" w:type="dxa"/>
              <w:right w:w="75" w:type="dxa"/>
            </w:tcMar>
            <w:hideMark/>
          </w:tcPr>
          <w:p w14:paraId="733B9CBA" w14:textId="77777777" w:rsidR="004F7484" w:rsidRPr="003F5AF2" w:rsidRDefault="004F7484" w:rsidP="004F7484">
            <w:pPr>
              <w:spacing w:line="240" w:lineRule="atLeast"/>
              <w:jc w:val="right"/>
              <w:rPr>
                <w:rFonts w:eastAsia="Calibri"/>
                <w:lang w:bidi="ar-SA"/>
              </w:rPr>
            </w:pPr>
            <w:r w:rsidRPr="003F5AF2">
              <w:rPr>
                <w:rFonts w:eastAsia="Calibri"/>
                <w:lang w:bidi="ar-SA"/>
              </w:rPr>
              <w:t>3.028</w:t>
            </w:r>
          </w:p>
        </w:tc>
        <w:tc>
          <w:tcPr>
            <w:tcW w:w="757" w:type="dxa"/>
            <w:tcBorders>
              <w:top w:val="single" w:sz="4" w:space="0" w:color="auto"/>
            </w:tcBorders>
            <w:shd w:val="clear" w:color="auto" w:fill="FFFFFF"/>
            <w:tcMar>
              <w:top w:w="0" w:type="dxa"/>
              <w:left w:w="75" w:type="dxa"/>
              <w:bottom w:w="0" w:type="dxa"/>
              <w:right w:w="75" w:type="dxa"/>
            </w:tcMar>
            <w:hideMark/>
          </w:tcPr>
          <w:p w14:paraId="50F87020" w14:textId="77777777" w:rsidR="004F7484" w:rsidRPr="003F5AF2" w:rsidRDefault="004F7484" w:rsidP="004F7484">
            <w:pPr>
              <w:spacing w:line="240" w:lineRule="atLeast"/>
              <w:jc w:val="center"/>
              <w:rPr>
                <w:rFonts w:eastAsia="Calibri"/>
                <w:lang w:bidi="ar-SA"/>
              </w:rPr>
            </w:pPr>
            <w:r w:rsidRPr="003F5AF2">
              <w:rPr>
                <w:rFonts w:eastAsia="Calibri"/>
                <w:lang w:bidi="ar-SA"/>
              </w:rPr>
              <w:t>.083</w:t>
            </w:r>
          </w:p>
        </w:tc>
        <w:tc>
          <w:tcPr>
            <w:tcW w:w="1277" w:type="dxa"/>
            <w:tcBorders>
              <w:top w:val="single" w:sz="4" w:space="0" w:color="auto"/>
            </w:tcBorders>
            <w:shd w:val="clear" w:color="auto" w:fill="FFFFFF"/>
            <w:tcMar>
              <w:top w:w="0" w:type="dxa"/>
              <w:left w:w="75" w:type="dxa"/>
              <w:bottom w:w="0" w:type="dxa"/>
              <w:right w:w="75" w:type="dxa"/>
            </w:tcMar>
            <w:hideMark/>
          </w:tcPr>
          <w:p w14:paraId="65F24C78" w14:textId="77777777" w:rsidR="004F7484" w:rsidRPr="003F5AF2" w:rsidRDefault="004F7484" w:rsidP="00072376">
            <w:pPr>
              <w:spacing w:line="240" w:lineRule="atLeast"/>
              <w:jc w:val="center"/>
              <w:rPr>
                <w:rFonts w:eastAsia="Calibri"/>
                <w:lang w:bidi="ar-SA"/>
              </w:rPr>
            </w:pPr>
            <w:r w:rsidRPr="003F5AF2">
              <w:rPr>
                <w:rFonts w:eastAsia="Calibri"/>
                <w:lang w:bidi="ar-SA"/>
              </w:rPr>
              <w:t>.007</w:t>
            </w:r>
          </w:p>
        </w:tc>
        <w:tc>
          <w:tcPr>
            <w:tcW w:w="1235" w:type="dxa"/>
            <w:tcBorders>
              <w:top w:val="single" w:sz="4" w:space="0" w:color="auto"/>
            </w:tcBorders>
            <w:shd w:val="clear" w:color="auto" w:fill="FFFFFF"/>
            <w:tcMar>
              <w:top w:w="0" w:type="dxa"/>
              <w:left w:w="75" w:type="dxa"/>
              <w:bottom w:w="0" w:type="dxa"/>
              <w:right w:w="75" w:type="dxa"/>
            </w:tcMar>
            <w:hideMark/>
          </w:tcPr>
          <w:p w14:paraId="1B6C976D" w14:textId="77777777" w:rsidR="004F7484" w:rsidRPr="003F5AF2" w:rsidRDefault="004F7484" w:rsidP="004F7484">
            <w:pPr>
              <w:spacing w:line="240" w:lineRule="atLeast"/>
              <w:jc w:val="right"/>
              <w:rPr>
                <w:rFonts w:eastAsia="Calibri"/>
                <w:lang w:bidi="ar-SA"/>
              </w:rPr>
            </w:pPr>
            <w:r w:rsidRPr="003F5AF2">
              <w:rPr>
                <w:rFonts w:eastAsia="Calibri"/>
                <w:lang w:bidi="ar-SA"/>
              </w:rPr>
              <w:t>.412</w:t>
            </w:r>
          </w:p>
        </w:tc>
      </w:tr>
      <w:tr w:rsidR="004F7484" w:rsidRPr="003F5AF2" w14:paraId="23BE94E9" w14:textId="77777777" w:rsidTr="004F7484">
        <w:tc>
          <w:tcPr>
            <w:tcW w:w="1868" w:type="dxa"/>
            <w:shd w:val="clear" w:color="auto" w:fill="FFFFFF"/>
            <w:tcMar>
              <w:top w:w="0" w:type="dxa"/>
              <w:left w:w="75" w:type="dxa"/>
              <w:bottom w:w="0" w:type="dxa"/>
              <w:right w:w="75" w:type="dxa"/>
            </w:tcMar>
            <w:hideMark/>
          </w:tcPr>
          <w:p w14:paraId="1FFD4698" w14:textId="77777777" w:rsidR="004F7484" w:rsidRPr="003F5AF2" w:rsidRDefault="004F7484" w:rsidP="004F7484">
            <w:pPr>
              <w:spacing w:line="240" w:lineRule="atLeast"/>
              <w:rPr>
                <w:rFonts w:eastAsia="Calibri"/>
                <w:lang w:bidi="ar-SA"/>
              </w:rPr>
            </w:pPr>
            <w:r w:rsidRPr="003F5AF2">
              <w:rPr>
                <w:rFonts w:eastAsia="Calibri"/>
                <w:lang w:bidi="ar-SA"/>
              </w:rPr>
              <w:t>Threat</w:t>
            </w:r>
          </w:p>
        </w:tc>
        <w:tc>
          <w:tcPr>
            <w:tcW w:w="555" w:type="dxa"/>
            <w:shd w:val="clear" w:color="auto" w:fill="FFFFFF"/>
            <w:tcMar>
              <w:top w:w="0" w:type="dxa"/>
              <w:left w:w="75" w:type="dxa"/>
              <w:bottom w:w="0" w:type="dxa"/>
              <w:right w:w="75" w:type="dxa"/>
            </w:tcMar>
            <w:hideMark/>
          </w:tcPr>
          <w:p w14:paraId="528A0192"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300" w:type="dxa"/>
            <w:shd w:val="clear" w:color="auto" w:fill="FFFFFF"/>
            <w:tcMar>
              <w:top w:w="0" w:type="dxa"/>
              <w:left w:w="75" w:type="dxa"/>
              <w:bottom w:w="0" w:type="dxa"/>
              <w:right w:w="75" w:type="dxa"/>
            </w:tcMar>
            <w:hideMark/>
          </w:tcPr>
          <w:p w14:paraId="136B1B67" w14:textId="77777777" w:rsidR="004F7484" w:rsidRPr="003F5AF2" w:rsidRDefault="004F7484" w:rsidP="004F7484">
            <w:pPr>
              <w:spacing w:line="240" w:lineRule="atLeast"/>
              <w:jc w:val="right"/>
              <w:rPr>
                <w:rFonts w:eastAsia="Calibri"/>
                <w:lang w:bidi="ar-SA"/>
              </w:rPr>
            </w:pPr>
            <w:r w:rsidRPr="003F5AF2">
              <w:rPr>
                <w:rFonts w:eastAsia="Calibri"/>
                <w:lang w:bidi="ar-SA"/>
              </w:rPr>
              <w:t>.024</w:t>
            </w:r>
          </w:p>
        </w:tc>
        <w:tc>
          <w:tcPr>
            <w:tcW w:w="965" w:type="dxa"/>
            <w:shd w:val="clear" w:color="auto" w:fill="FFFFFF"/>
            <w:tcMar>
              <w:top w:w="0" w:type="dxa"/>
              <w:left w:w="75" w:type="dxa"/>
              <w:bottom w:w="0" w:type="dxa"/>
              <w:right w:w="75" w:type="dxa"/>
            </w:tcMar>
            <w:hideMark/>
          </w:tcPr>
          <w:p w14:paraId="0F06FE56" w14:textId="77777777" w:rsidR="004F7484" w:rsidRPr="003F5AF2" w:rsidRDefault="004F7484" w:rsidP="004F7484">
            <w:pPr>
              <w:spacing w:line="240" w:lineRule="atLeast"/>
              <w:jc w:val="right"/>
              <w:rPr>
                <w:rFonts w:eastAsia="Calibri"/>
                <w:lang w:bidi="ar-SA"/>
              </w:rPr>
            </w:pPr>
            <w:r w:rsidRPr="003F5AF2">
              <w:rPr>
                <w:rFonts w:eastAsia="Calibri"/>
                <w:lang w:bidi="ar-SA"/>
              </w:rPr>
              <w:t>.013</w:t>
            </w:r>
          </w:p>
        </w:tc>
        <w:tc>
          <w:tcPr>
            <w:tcW w:w="757" w:type="dxa"/>
            <w:shd w:val="clear" w:color="auto" w:fill="FFFFFF"/>
            <w:tcMar>
              <w:top w:w="0" w:type="dxa"/>
              <w:left w:w="75" w:type="dxa"/>
              <w:bottom w:w="0" w:type="dxa"/>
              <w:right w:w="75" w:type="dxa"/>
            </w:tcMar>
            <w:hideMark/>
          </w:tcPr>
          <w:p w14:paraId="1A57DA66" w14:textId="77777777" w:rsidR="004F7484" w:rsidRPr="003F5AF2" w:rsidRDefault="004F7484" w:rsidP="004F7484">
            <w:pPr>
              <w:spacing w:line="240" w:lineRule="atLeast"/>
              <w:jc w:val="center"/>
              <w:rPr>
                <w:rFonts w:eastAsia="Calibri"/>
                <w:lang w:bidi="ar-SA"/>
              </w:rPr>
            </w:pPr>
            <w:r w:rsidRPr="003F5AF2">
              <w:rPr>
                <w:rFonts w:eastAsia="Calibri"/>
                <w:lang w:bidi="ar-SA"/>
              </w:rPr>
              <w:t>.909</w:t>
            </w:r>
          </w:p>
        </w:tc>
        <w:tc>
          <w:tcPr>
            <w:tcW w:w="1277" w:type="dxa"/>
            <w:shd w:val="clear" w:color="auto" w:fill="FFFFFF"/>
            <w:tcMar>
              <w:top w:w="0" w:type="dxa"/>
              <w:left w:w="75" w:type="dxa"/>
              <w:bottom w:w="0" w:type="dxa"/>
              <w:right w:w="75" w:type="dxa"/>
            </w:tcMar>
            <w:hideMark/>
          </w:tcPr>
          <w:p w14:paraId="37623487" w14:textId="77777777" w:rsidR="004F7484" w:rsidRPr="003F5AF2" w:rsidRDefault="004F7484" w:rsidP="00072376">
            <w:pPr>
              <w:spacing w:line="240" w:lineRule="atLeast"/>
              <w:jc w:val="center"/>
              <w:rPr>
                <w:rFonts w:eastAsia="Calibri"/>
                <w:lang w:bidi="ar-SA"/>
              </w:rPr>
            </w:pPr>
            <w:r w:rsidRPr="003F5AF2">
              <w:rPr>
                <w:rFonts w:eastAsia="Calibri"/>
                <w:lang w:bidi="ar-SA"/>
              </w:rPr>
              <w:t>.000</w:t>
            </w:r>
          </w:p>
        </w:tc>
        <w:tc>
          <w:tcPr>
            <w:tcW w:w="1235" w:type="dxa"/>
            <w:shd w:val="clear" w:color="auto" w:fill="FFFFFF"/>
            <w:tcMar>
              <w:top w:w="0" w:type="dxa"/>
              <w:left w:w="75" w:type="dxa"/>
              <w:bottom w:w="0" w:type="dxa"/>
              <w:right w:w="75" w:type="dxa"/>
            </w:tcMar>
            <w:hideMark/>
          </w:tcPr>
          <w:p w14:paraId="4D85DEBB" w14:textId="77777777" w:rsidR="004F7484" w:rsidRPr="003F5AF2" w:rsidRDefault="004F7484" w:rsidP="004F7484">
            <w:pPr>
              <w:spacing w:line="240" w:lineRule="atLeast"/>
              <w:jc w:val="right"/>
              <w:rPr>
                <w:rFonts w:eastAsia="Calibri"/>
                <w:lang w:bidi="ar-SA"/>
              </w:rPr>
            </w:pPr>
            <w:r w:rsidRPr="003F5AF2">
              <w:rPr>
                <w:rFonts w:eastAsia="Calibri"/>
                <w:lang w:bidi="ar-SA"/>
              </w:rPr>
              <w:t>.051</w:t>
            </w:r>
          </w:p>
        </w:tc>
      </w:tr>
      <w:tr w:rsidR="004F7484" w:rsidRPr="003F5AF2" w14:paraId="5EDF491C" w14:textId="77777777" w:rsidTr="004F7484">
        <w:tc>
          <w:tcPr>
            <w:tcW w:w="1868" w:type="dxa"/>
            <w:shd w:val="clear" w:color="auto" w:fill="FFFFFF"/>
            <w:tcMar>
              <w:top w:w="0" w:type="dxa"/>
              <w:left w:w="75" w:type="dxa"/>
              <w:bottom w:w="0" w:type="dxa"/>
              <w:right w:w="75" w:type="dxa"/>
            </w:tcMar>
            <w:hideMark/>
          </w:tcPr>
          <w:p w14:paraId="6163747A" w14:textId="77777777" w:rsidR="004F7484" w:rsidRPr="003F5AF2" w:rsidRDefault="004F7484" w:rsidP="004F7484">
            <w:pPr>
              <w:spacing w:line="240" w:lineRule="atLeast"/>
              <w:rPr>
                <w:rFonts w:eastAsia="Calibri"/>
                <w:lang w:bidi="ar-SA"/>
              </w:rPr>
            </w:pPr>
            <w:r w:rsidRPr="003F5AF2">
              <w:rPr>
                <w:rFonts w:eastAsia="Calibri"/>
                <w:lang w:bidi="ar-SA"/>
              </w:rPr>
              <w:t>Barrier</w:t>
            </w:r>
          </w:p>
        </w:tc>
        <w:tc>
          <w:tcPr>
            <w:tcW w:w="555" w:type="dxa"/>
            <w:shd w:val="clear" w:color="auto" w:fill="FFFFFF"/>
            <w:tcMar>
              <w:top w:w="0" w:type="dxa"/>
              <w:left w:w="75" w:type="dxa"/>
              <w:bottom w:w="0" w:type="dxa"/>
              <w:right w:w="75" w:type="dxa"/>
            </w:tcMar>
            <w:hideMark/>
          </w:tcPr>
          <w:p w14:paraId="3F785140"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300" w:type="dxa"/>
            <w:shd w:val="clear" w:color="auto" w:fill="FFFFFF"/>
            <w:tcMar>
              <w:top w:w="0" w:type="dxa"/>
              <w:left w:w="75" w:type="dxa"/>
              <w:bottom w:w="0" w:type="dxa"/>
              <w:right w:w="75" w:type="dxa"/>
            </w:tcMar>
            <w:hideMark/>
          </w:tcPr>
          <w:p w14:paraId="05D1D16E" w14:textId="77777777" w:rsidR="004F7484" w:rsidRPr="003F5AF2" w:rsidRDefault="004F7484" w:rsidP="004F7484">
            <w:pPr>
              <w:spacing w:line="240" w:lineRule="atLeast"/>
              <w:jc w:val="right"/>
              <w:rPr>
                <w:rFonts w:eastAsia="Calibri"/>
                <w:lang w:bidi="ar-SA"/>
              </w:rPr>
            </w:pPr>
            <w:r w:rsidRPr="003F5AF2">
              <w:rPr>
                <w:rFonts w:eastAsia="Calibri"/>
                <w:lang w:bidi="ar-SA"/>
              </w:rPr>
              <w:t>1.725</w:t>
            </w:r>
          </w:p>
        </w:tc>
        <w:tc>
          <w:tcPr>
            <w:tcW w:w="965" w:type="dxa"/>
            <w:shd w:val="clear" w:color="auto" w:fill="FFFFFF"/>
            <w:tcMar>
              <w:top w:w="0" w:type="dxa"/>
              <w:left w:w="75" w:type="dxa"/>
              <w:bottom w:w="0" w:type="dxa"/>
              <w:right w:w="75" w:type="dxa"/>
            </w:tcMar>
            <w:hideMark/>
          </w:tcPr>
          <w:p w14:paraId="5D5C1FE2" w14:textId="77777777" w:rsidR="004F7484" w:rsidRPr="003F5AF2" w:rsidRDefault="004F7484" w:rsidP="004F7484">
            <w:pPr>
              <w:spacing w:line="240" w:lineRule="atLeast"/>
              <w:jc w:val="right"/>
              <w:rPr>
                <w:rFonts w:eastAsia="Calibri"/>
                <w:lang w:bidi="ar-SA"/>
              </w:rPr>
            </w:pPr>
            <w:r w:rsidRPr="003F5AF2">
              <w:rPr>
                <w:rFonts w:eastAsia="Calibri"/>
                <w:lang w:bidi="ar-SA"/>
              </w:rPr>
              <w:t>.928</w:t>
            </w:r>
          </w:p>
        </w:tc>
        <w:tc>
          <w:tcPr>
            <w:tcW w:w="757" w:type="dxa"/>
            <w:shd w:val="clear" w:color="auto" w:fill="FFFFFF"/>
            <w:tcMar>
              <w:top w:w="0" w:type="dxa"/>
              <w:left w:w="75" w:type="dxa"/>
              <w:bottom w:w="0" w:type="dxa"/>
              <w:right w:w="75" w:type="dxa"/>
            </w:tcMar>
            <w:hideMark/>
          </w:tcPr>
          <w:p w14:paraId="32400069" w14:textId="77777777" w:rsidR="004F7484" w:rsidRPr="003F5AF2" w:rsidRDefault="004F7484" w:rsidP="004F7484">
            <w:pPr>
              <w:spacing w:line="240" w:lineRule="atLeast"/>
              <w:jc w:val="center"/>
              <w:rPr>
                <w:rFonts w:eastAsia="Calibri"/>
                <w:lang w:bidi="ar-SA"/>
              </w:rPr>
            </w:pPr>
            <w:r w:rsidRPr="003F5AF2">
              <w:rPr>
                <w:rFonts w:eastAsia="Calibri"/>
                <w:lang w:bidi="ar-SA"/>
              </w:rPr>
              <w:t>.336</w:t>
            </w:r>
          </w:p>
        </w:tc>
        <w:tc>
          <w:tcPr>
            <w:tcW w:w="1277" w:type="dxa"/>
            <w:shd w:val="clear" w:color="auto" w:fill="FFFFFF"/>
            <w:tcMar>
              <w:top w:w="0" w:type="dxa"/>
              <w:left w:w="75" w:type="dxa"/>
              <w:bottom w:w="0" w:type="dxa"/>
              <w:right w:w="75" w:type="dxa"/>
            </w:tcMar>
            <w:hideMark/>
          </w:tcPr>
          <w:p w14:paraId="5C5C97C8" w14:textId="77777777" w:rsidR="004F7484" w:rsidRPr="003F5AF2" w:rsidRDefault="004F7484" w:rsidP="00072376">
            <w:pPr>
              <w:spacing w:line="240" w:lineRule="atLeast"/>
              <w:jc w:val="center"/>
              <w:rPr>
                <w:rFonts w:eastAsia="Calibri"/>
                <w:lang w:bidi="ar-SA"/>
              </w:rPr>
            </w:pPr>
            <w:r w:rsidRPr="003F5AF2">
              <w:rPr>
                <w:rFonts w:eastAsia="Calibri"/>
                <w:lang w:bidi="ar-SA"/>
              </w:rPr>
              <w:t>.002</w:t>
            </w:r>
          </w:p>
        </w:tc>
        <w:tc>
          <w:tcPr>
            <w:tcW w:w="1235" w:type="dxa"/>
            <w:shd w:val="clear" w:color="auto" w:fill="FFFFFF"/>
            <w:tcMar>
              <w:top w:w="0" w:type="dxa"/>
              <w:left w:w="75" w:type="dxa"/>
              <w:bottom w:w="0" w:type="dxa"/>
              <w:right w:w="75" w:type="dxa"/>
            </w:tcMar>
            <w:hideMark/>
          </w:tcPr>
          <w:p w14:paraId="6737B31D" w14:textId="77777777" w:rsidR="004F7484" w:rsidRPr="003F5AF2" w:rsidRDefault="004F7484" w:rsidP="004F7484">
            <w:pPr>
              <w:spacing w:line="240" w:lineRule="atLeast"/>
              <w:jc w:val="right"/>
              <w:rPr>
                <w:rFonts w:eastAsia="Calibri"/>
                <w:lang w:bidi="ar-SA"/>
              </w:rPr>
            </w:pPr>
            <w:r w:rsidRPr="003F5AF2">
              <w:rPr>
                <w:rFonts w:eastAsia="Calibri"/>
                <w:lang w:bidi="ar-SA"/>
              </w:rPr>
              <w:t>.161</w:t>
            </w:r>
          </w:p>
        </w:tc>
      </w:tr>
      <w:tr w:rsidR="004F7484" w:rsidRPr="003F5AF2" w14:paraId="7F6B5B57" w14:textId="77777777" w:rsidTr="004F7484">
        <w:tc>
          <w:tcPr>
            <w:tcW w:w="1868" w:type="dxa"/>
            <w:shd w:val="clear" w:color="auto" w:fill="FFFFFF"/>
            <w:tcMar>
              <w:top w:w="0" w:type="dxa"/>
              <w:left w:w="75" w:type="dxa"/>
              <w:bottom w:w="0" w:type="dxa"/>
              <w:right w:w="75" w:type="dxa"/>
            </w:tcMar>
            <w:hideMark/>
          </w:tcPr>
          <w:p w14:paraId="37048E64" w14:textId="77777777" w:rsidR="004F7484" w:rsidRPr="003F5AF2" w:rsidRDefault="004F7484" w:rsidP="004F7484">
            <w:pPr>
              <w:spacing w:line="240" w:lineRule="atLeast"/>
              <w:rPr>
                <w:rFonts w:eastAsia="Calibri"/>
                <w:lang w:bidi="ar-SA"/>
              </w:rPr>
            </w:pPr>
            <w:r w:rsidRPr="003F5AF2">
              <w:rPr>
                <w:rFonts w:eastAsia="Calibri"/>
                <w:lang w:bidi="ar-SA"/>
              </w:rPr>
              <w:t>Efficacy</w:t>
            </w:r>
          </w:p>
        </w:tc>
        <w:tc>
          <w:tcPr>
            <w:tcW w:w="555" w:type="dxa"/>
            <w:shd w:val="clear" w:color="auto" w:fill="FFFFFF"/>
            <w:tcMar>
              <w:top w:w="0" w:type="dxa"/>
              <w:left w:w="75" w:type="dxa"/>
              <w:bottom w:w="0" w:type="dxa"/>
              <w:right w:w="75" w:type="dxa"/>
            </w:tcMar>
            <w:hideMark/>
          </w:tcPr>
          <w:p w14:paraId="44D7564A"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300" w:type="dxa"/>
            <w:shd w:val="clear" w:color="auto" w:fill="FFFFFF"/>
            <w:tcMar>
              <w:top w:w="0" w:type="dxa"/>
              <w:left w:w="75" w:type="dxa"/>
              <w:bottom w:w="0" w:type="dxa"/>
              <w:right w:w="75" w:type="dxa"/>
            </w:tcMar>
            <w:hideMark/>
          </w:tcPr>
          <w:p w14:paraId="1416250F" w14:textId="77777777" w:rsidR="004F7484" w:rsidRPr="003F5AF2" w:rsidRDefault="004F7484" w:rsidP="004F7484">
            <w:pPr>
              <w:spacing w:line="240" w:lineRule="atLeast"/>
              <w:jc w:val="right"/>
              <w:rPr>
                <w:rFonts w:eastAsia="Calibri"/>
                <w:lang w:bidi="ar-SA"/>
              </w:rPr>
            </w:pPr>
            <w:r w:rsidRPr="003F5AF2">
              <w:rPr>
                <w:rFonts w:eastAsia="Calibri"/>
                <w:lang w:bidi="ar-SA"/>
              </w:rPr>
              <w:t>45.768</w:t>
            </w:r>
          </w:p>
        </w:tc>
        <w:tc>
          <w:tcPr>
            <w:tcW w:w="965" w:type="dxa"/>
            <w:shd w:val="clear" w:color="auto" w:fill="FFFFFF"/>
            <w:tcMar>
              <w:top w:w="0" w:type="dxa"/>
              <w:left w:w="75" w:type="dxa"/>
              <w:bottom w:w="0" w:type="dxa"/>
              <w:right w:w="75" w:type="dxa"/>
            </w:tcMar>
            <w:hideMark/>
          </w:tcPr>
          <w:p w14:paraId="30987190" w14:textId="77777777" w:rsidR="004F7484" w:rsidRPr="003F5AF2" w:rsidRDefault="004F7484" w:rsidP="004F7484">
            <w:pPr>
              <w:spacing w:line="240" w:lineRule="atLeast"/>
              <w:jc w:val="right"/>
              <w:rPr>
                <w:rFonts w:eastAsia="Calibri"/>
                <w:lang w:bidi="ar-SA"/>
              </w:rPr>
            </w:pPr>
            <w:r w:rsidRPr="003F5AF2">
              <w:rPr>
                <w:rFonts w:eastAsia="Calibri"/>
                <w:lang w:bidi="ar-SA"/>
              </w:rPr>
              <w:t>24.622</w:t>
            </w:r>
          </w:p>
        </w:tc>
        <w:tc>
          <w:tcPr>
            <w:tcW w:w="757" w:type="dxa"/>
            <w:shd w:val="clear" w:color="auto" w:fill="FFFFFF"/>
            <w:tcMar>
              <w:top w:w="0" w:type="dxa"/>
              <w:left w:w="75" w:type="dxa"/>
              <w:bottom w:w="0" w:type="dxa"/>
              <w:right w:w="75" w:type="dxa"/>
            </w:tcMar>
            <w:hideMark/>
          </w:tcPr>
          <w:p w14:paraId="6349753B" w14:textId="77777777" w:rsidR="004F7484" w:rsidRPr="003F5AF2" w:rsidRDefault="004F7484" w:rsidP="004F7484">
            <w:pPr>
              <w:spacing w:line="240" w:lineRule="atLeast"/>
              <w:jc w:val="right"/>
              <w:rPr>
                <w:rFonts w:eastAsia="Calibri"/>
                <w:lang w:bidi="ar-SA"/>
              </w:rPr>
            </w:pPr>
            <w:r w:rsidRPr="003F5AF2">
              <w:rPr>
                <w:rFonts w:eastAsia="Calibri"/>
                <w:lang w:bidi="ar-SA"/>
              </w:rPr>
              <w:t xml:space="preserve"> .000</w:t>
            </w:r>
            <w:r w:rsidRPr="003F5AF2">
              <w:rPr>
                <w:rFonts w:eastAsia="Calibri"/>
                <w:vertAlign w:val="superscript"/>
                <w:lang w:bidi="ar-SA"/>
              </w:rPr>
              <w:t>*</w:t>
            </w:r>
          </w:p>
        </w:tc>
        <w:tc>
          <w:tcPr>
            <w:tcW w:w="1277" w:type="dxa"/>
            <w:shd w:val="clear" w:color="auto" w:fill="FFFFFF"/>
            <w:tcMar>
              <w:top w:w="0" w:type="dxa"/>
              <w:left w:w="75" w:type="dxa"/>
              <w:bottom w:w="0" w:type="dxa"/>
              <w:right w:w="75" w:type="dxa"/>
            </w:tcMar>
            <w:hideMark/>
          </w:tcPr>
          <w:p w14:paraId="1423430F" w14:textId="77777777" w:rsidR="004F7484" w:rsidRPr="003F5AF2" w:rsidRDefault="004F7484" w:rsidP="00072376">
            <w:pPr>
              <w:spacing w:line="240" w:lineRule="atLeast"/>
              <w:jc w:val="center"/>
              <w:rPr>
                <w:rFonts w:eastAsia="Calibri"/>
                <w:lang w:bidi="ar-SA"/>
              </w:rPr>
            </w:pPr>
            <w:r w:rsidRPr="003F5AF2">
              <w:rPr>
                <w:rFonts w:eastAsia="Calibri"/>
                <w:lang w:bidi="ar-SA"/>
              </w:rPr>
              <w:t>.053</w:t>
            </w:r>
          </w:p>
        </w:tc>
        <w:tc>
          <w:tcPr>
            <w:tcW w:w="1235" w:type="dxa"/>
            <w:shd w:val="clear" w:color="auto" w:fill="FFFFFF"/>
            <w:tcMar>
              <w:top w:w="0" w:type="dxa"/>
              <w:left w:w="75" w:type="dxa"/>
              <w:bottom w:w="0" w:type="dxa"/>
              <w:right w:w="75" w:type="dxa"/>
            </w:tcMar>
            <w:hideMark/>
          </w:tcPr>
          <w:p w14:paraId="27D05C22" w14:textId="77777777" w:rsidR="004F7484" w:rsidRPr="003F5AF2" w:rsidRDefault="004F7484" w:rsidP="004F7484">
            <w:pPr>
              <w:spacing w:line="240" w:lineRule="atLeast"/>
              <w:jc w:val="right"/>
              <w:rPr>
                <w:rFonts w:eastAsia="Calibri"/>
                <w:lang w:bidi="ar-SA"/>
              </w:rPr>
            </w:pPr>
            <w:r w:rsidRPr="003F5AF2">
              <w:rPr>
                <w:rFonts w:eastAsia="Calibri"/>
                <w:lang w:bidi="ar-SA"/>
              </w:rPr>
              <w:t>.999</w:t>
            </w:r>
          </w:p>
        </w:tc>
      </w:tr>
      <w:tr w:rsidR="004F7484" w:rsidRPr="003F5AF2" w14:paraId="2CCD6B2D" w14:textId="77777777" w:rsidTr="004F7484">
        <w:tc>
          <w:tcPr>
            <w:tcW w:w="1868" w:type="dxa"/>
            <w:shd w:val="clear" w:color="auto" w:fill="FFFFFF"/>
            <w:tcMar>
              <w:top w:w="0" w:type="dxa"/>
              <w:left w:w="75" w:type="dxa"/>
              <w:bottom w:w="0" w:type="dxa"/>
              <w:right w:w="75" w:type="dxa"/>
            </w:tcMar>
            <w:hideMark/>
          </w:tcPr>
          <w:p w14:paraId="549C1463" w14:textId="77777777" w:rsidR="004F7484" w:rsidRPr="003F5AF2" w:rsidRDefault="004F7484" w:rsidP="004F7484">
            <w:pPr>
              <w:spacing w:line="240" w:lineRule="atLeast"/>
              <w:rPr>
                <w:rFonts w:eastAsia="Calibri"/>
                <w:lang w:bidi="ar-SA"/>
              </w:rPr>
            </w:pPr>
            <w:r w:rsidRPr="003F5AF2">
              <w:rPr>
                <w:rFonts w:eastAsia="Calibri"/>
                <w:lang w:bidi="ar-SA"/>
              </w:rPr>
              <w:t>Threat * Barrier</w:t>
            </w:r>
          </w:p>
        </w:tc>
        <w:tc>
          <w:tcPr>
            <w:tcW w:w="555" w:type="dxa"/>
            <w:shd w:val="clear" w:color="auto" w:fill="FFFFFF"/>
            <w:tcMar>
              <w:top w:w="0" w:type="dxa"/>
              <w:left w:w="75" w:type="dxa"/>
              <w:bottom w:w="0" w:type="dxa"/>
              <w:right w:w="75" w:type="dxa"/>
            </w:tcMar>
            <w:hideMark/>
          </w:tcPr>
          <w:p w14:paraId="02C6F681"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300" w:type="dxa"/>
            <w:shd w:val="clear" w:color="auto" w:fill="FFFFFF"/>
            <w:tcMar>
              <w:top w:w="0" w:type="dxa"/>
              <w:left w:w="75" w:type="dxa"/>
              <w:bottom w:w="0" w:type="dxa"/>
              <w:right w:w="75" w:type="dxa"/>
            </w:tcMar>
            <w:hideMark/>
          </w:tcPr>
          <w:p w14:paraId="25EB72DB" w14:textId="77777777" w:rsidR="004F7484" w:rsidRPr="003F5AF2" w:rsidRDefault="004F7484" w:rsidP="004F7484">
            <w:pPr>
              <w:spacing w:line="240" w:lineRule="atLeast"/>
              <w:jc w:val="right"/>
              <w:rPr>
                <w:rFonts w:eastAsia="Calibri"/>
                <w:lang w:bidi="ar-SA"/>
              </w:rPr>
            </w:pPr>
            <w:r w:rsidRPr="003F5AF2">
              <w:rPr>
                <w:rFonts w:eastAsia="Calibri"/>
                <w:lang w:bidi="ar-SA"/>
              </w:rPr>
              <w:t>4.211</w:t>
            </w:r>
          </w:p>
        </w:tc>
        <w:tc>
          <w:tcPr>
            <w:tcW w:w="965" w:type="dxa"/>
            <w:shd w:val="clear" w:color="auto" w:fill="FFFFFF"/>
            <w:tcMar>
              <w:top w:w="0" w:type="dxa"/>
              <w:left w:w="75" w:type="dxa"/>
              <w:bottom w:w="0" w:type="dxa"/>
              <w:right w:w="75" w:type="dxa"/>
            </w:tcMar>
            <w:hideMark/>
          </w:tcPr>
          <w:p w14:paraId="54A1F3AE" w14:textId="77777777" w:rsidR="004F7484" w:rsidRPr="003F5AF2" w:rsidRDefault="004F7484" w:rsidP="004F7484">
            <w:pPr>
              <w:spacing w:line="240" w:lineRule="atLeast"/>
              <w:jc w:val="right"/>
              <w:rPr>
                <w:rFonts w:eastAsia="Calibri"/>
                <w:lang w:bidi="ar-SA"/>
              </w:rPr>
            </w:pPr>
            <w:r w:rsidRPr="003F5AF2">
              <w:rPr>
                <w:rFonts w:eastAsia="Calibri"/>
                <w:lang w:bidi="ar-SA"/>
              </w:rPr>
              <w:t>2.265</w:t>
            </w:r>
          </w:p>
        </w:tc>
        <w:tc>
          <w:tcPr>
            <w:tcW w:w="757" w:type="dxa"/>
            <w:shd w:val="clear" w:color="auto" w:fill="FFFFFF"/>
            <w:tcMar>
              <w:top w:w="0" w:type="dxa"/>
              <w:left w:w="75" w:type="dxa"/>
              <w:bottom w:w="0" w:type="dxa"/>
              <w:right w:w="75" w:type="dxa"/>
            </w:tcMar>
            <w:hideMark/>
          </w:tcPr>
          <w:p w14:paraId="640E4CED" w14:textId="77777777" w:rsidR="004F7484" w:rsidRPr="003F5AF2" w:rsidRDefault="004F7484" w:rsidP="004F7484">
            <w:pPr>
              <w:spacing w:line="240" w:lineRule="atLeast"/>
              <w:jc w:val="center"/>
              <w:rPr>
                <w:rFonts w:eastAsia="Calibri"/>
                <w:lang w:bidi="ar-SA"/>
              </w:rPr>
            </w:pPr>
            <w:r w:rsidRPr="003F5AF2">
              <w:rPr>
                <w:rFonts w:eastAsia="Calibri"/>
                <w:lang w:bidi="ar-SA"/>
              </w:rPr>
              <w:t>.133</w:t>
            </w:r>
          </w:p>
        </w:tc>
        <w:tc>
          <w:tcPr>
            <w:tcW w:w="1277" w:type="dxa"/>
            <w:shd w:val="clear" w:color="auto" w:fill="FFFFFF"/>
            <w:tcMar>
              <w:top w:w="0" w:type="dxa"/>
              <w:left w:w="75" w:type="dxa"/>
              <w:bottom w:w="0" w:type="dxa"/>
              <w:right w:w="75" w:type="dxa"/>
            </w:tcMar>
            <w:hideMark/>
          </w:tcPr>
          <w:p w14:paraId="13A9FD76" w14:textId="77777777" w:rsidR="004F7484" w:rsidRPr="003F5AF2" w:rsidRDefault="004F7484" w:rsidP="00072376">
            <w:pPr>
              <w:spacing w:line="240" w:lineRule="atLeast"/>
              <w:jc w:val="center"/>
              <w:rPr>
                <w:rFonts w:eastAsia="Calibri"/>
                <w:lang w:bidi="ar-SA"/>
              </w:rPr>
            </w:pPr>
            <w:r w:rsidRPr="003F5AF2">
              <w:rPr>
                <w:rFonts w:eastAsia="Calibri"/>
                <w:lang w:bidi="ar-SA"/>
              </w:rPr>
              <w:t>.005</w:t>
            </w:r>
          </w:p>
        </w:tc>
        <w:tc>
          <w:tcPr>
            <w:tcW w:w="1235" w:type="dxa"/>
            <w:shd w:val="clear" w:color="auto" w:fill="FFFFFF"/>
            <w:tcMar>
              <w:top w:w="0" w:type="dxa"/>
              <w:left w:w="75" w:type="dxa"/>
              <w:bottom w:w="0" w:type="dxa"/>
              <w:right w:w="75" w:type="dxa"/>
            </w:tcMar>
            <w:hideMark/>
          </w:tcPr>
          <w:p w14:paraId="7B6D57C7" w14:textId="77777777" w:rsidR="004F7484" w:rsidRPr="003F5AF2" w:rsidRDefault="004F7484" w:rsidP="004F7484">
            <w:pPr>
              <w:spacing w:line="240" w:lineRule="atLeast"/>
              <w:jc w:val="right"/>
              <w:rPr>
                <w:rFonts w:eastAsia="Calibri"/>
                <w:lang w:bidi="ar-SA"/>
              </w:rPr>
            </w:pPr>
            <w:r w:rsidRPr="003F5AF2">
              <w:rPr>
                <w:rFonts w:eastAsia="Calibri"/>
                <w:lang w:bidi="ar-SA"/>
              </w:rPr>
              <w:t>.324</w:t>
            </w:r>
          </w:p>
        </w:tc>
      </w:tr>
      <w:tr w:rsidR="004F7484" w:rsidRPr="003F5AF2" w14:paraId="5D3D1634" w14:textId="77777777" w:rsidTr="004F7484">
        <w:tc>
          <w:tcPr>
            <w:tcW w:w="1868" w:type="dxa"/>
            <w:shd w:val="clear" w:color="auto" w:fill="FFFFFF"/>
            <w:tcMar>
              <w:top w:w="0" w:type="dxa"/>
              <w:left w:w="75" w:type="dxa"/>
              <w:bottom w:w="0" w:type="dxa"/>
              <w:right w:w="75" w:type="dxa"/>
            </w:tcMar>
            <w:hideMark/>
          </w:tcPr>
          <w:p w14:paraId="5F9556D1" w14:textId="77777777" w:rsidR="004F7484" w:rsidRPr="003F5AF2" w:rsidRDefault="004F7484" w:rsidP="004F7484">
            <w:pPr>
              <w:spacing w:line="240" w:lineRule="atLeast"/>
              <w:rPr>
                <w:rFonts w:eastAsia="Calibri"/>
                <w:lang w:bidi="ar-SA"/>
              </w:rPr>
            </w:pPr>
            <w:r w:rsidRPr="003F5AF2">
              <w:rPr>
                <w:rFonts w:eastAsia="Calibri"/>
                <w:lang w:bidi="ar-SA"/>
              </w:rPr>
              <w:t>Threat* Efficacy</w:t>
            </w:r>
          </w:p>
        </w:tc>
        <w:tc>
          <w:tcPr>
            <w:tcW w:w="555" w:type="dxa"/>
            <w:shd w:val="clear" w:color="auto" w:fill="FFFFFF"/>
            <w:tcMar>
              <w:top w:w="0" w:type="dxa"/>
              <w:left w:w="75" w:type="dxa"/>
              <w:bottom w:w="0" w:type="dxa"/>
              <w:right w:w="75" w:type="dxa"/>
            </w:tcMar>
            <w:hideMark/>
          </w:tcPr>
          <w:p w14:paraId="7F3075F9"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300" w:type="dxa"/>
            <w:shd w:val="clear" w:color="auto" w:fill="FFFFFF"/>
            <w:tcMar>
              <w:top w:w="0" w:type="dxa"/>
              <w:left w:w="75" w:type="dxa"/>
              <w:bottom w:w="0" w:type="dxa"/>
              <w:right w:w="75" w:type="dxa"/>
            </w:tcMar>
            <w:hideMark/>
          </w:tcPr>
          <w:p w14:paraId="012AE0CD" w14:textId="77777777" w:rsidR="004F7484" w:rsidRPr="003F5AF2" w:rsidRDefault="004F7484" w:rsidP="004F7484">
            <w:pPr>
              <w:spacing w:line="240" w:lineRule="atLeast"/>
              <w:jc w:val="right"/>
              <w:rPr>
                <w:rFonts w:eastAsia="Calibri"/>
                <w:lang w:bidi="ar-SA"/>
              </w:rPr>
            </w:pPr>
            <w:r w:rsidRPr="003F5AF2">
              <w:rPr>
                <w:rFonts w:eastAsia="Calibri"/>
                <w:lang w:bidi="ar-SA"/>
              </w:rPr>
              <w:t>.667</w:t>
            </w:r>
          </w:p>
        </w:tc>
        <w:tc>
          <w:tcPr>
            <w:tcW w:w="965" w:type="dxa"/>
            <w:shd w:val="clear" w:color="auto" w:fill="FFFFFF"/>
            <w:tcMar>
              <w:top w:w="0" w:type="dxa"/>
              <w:left w:w="75" w:type="dxa"/>
              <w:bottom w:w="0" w:type="dxa"/>
              <w:right w:w="75" w:type="dxa"/>
            </w:tcMar>
            <w:hideMark/>
          </w:tcPr>
          <w:p w14:paraId="64FEB804" w14:textId="77777777" w:rsidR="004F7484" w:rsidRPr="003F5AF2" w:rsidRDefault="004F7484" w:rsidP="004F7484">
            <w:pPr>
              <w:spacing w:line="240" w:lineRule="atLeast"/>
              <w:jc w:val="right"/>
              <w:rPr>
                <w:rFonts w:eastAsia="Calibri"/>
                <w:lang w:bidi="ar-SA"/>
              </w:rPr>
            </w:pPr>
            <w:r w:rsidRPr="003F5AF2">
              <w:rPr>
                <w:rFonts w:eastAsia="Calibri"/>
                <w:lang w:bidi="ar-SA"/>
              </w:rPr>
              <w:t>.359</w:t>
            </w:r>
          </w:p>
        </w:tc>
        <w:tc>
          <w:tcPr>
            <w:tcW w:w="757" w:type="dxa"/>
            <w:shd w:val="clear" w:color="auto" w:fill="FFFFFF"/>
            <w:tcMar>
              <w:top w:w="0" w:type="dxa"/>
              <w:left w:w="75" w:type="dxa"/>
              <w:bottom w:w="0" w:type="dxa"/>
              <w:right w:w="75" w:type="dxa"/>
            </w:tcMar>
            <w:hideMark/>
          </w:tcPr>
          <w:p w14:paraId="1AE65D5B" w14:textId="77777777" w:rsidR="004F7484" w:rsidRPr="003F5AF2" w:rsidRDefault="004F7484" w:rsidP="004F7484">
            <w:pPr>
              <w:spacing w:line="240" w:lineRule="atLeast"/>
              <w:jc w:val="center"/>
              <w:rPr>
                <w:rFonts w:eastAsia="Calibri"/>
                <w:lang w:bidi="ar-SA"/>
              </w:rPr>
            </w:pPr>
            <w:r w:rsidRPr="003F5AF2">
              <w:rPr>
                <w:rFonts w:eastAsia="Calibri"/>
                <w:lang w:bidi="ar-SA"/>
              </w:rPr>
              <w:t>.549</w:t>
            </w:r>
          </w:p>
        </w:tc>
        <w:tc>
          <w:tcPr>
            <w:tcW w:w="1277" w:type="dxa"/>
            <w:shd w:val="clear" w:color="auto" w:fill="FFFFFF"/>
            <w:tcMar>
              <w:top w:w="0" w:type="dxa"/>
              <w:left w:w="75" w:type="dxa"/>
              <w:bottom w:w="0" w:type="dxa"/>
              <w:right w:w="75" w:type="dxa"/>
            </w:tcMar>
            <w:hideMark/>
          </w:tcPr>
          <w:p w14:paraId="12981A38" w14:textId="77777777" w:rsidR="004F7484" w:rsidRPr="003F5AF2" w:rsidRDefault="004F7484" w:rsidP="00072376">
            <w:pPr>
              <w:spacing w:line="240" w:lineRule="atLeast"/>
              <w:jc w:val="center"/>
              <w:rPr>
                <w:rFonts w:eastAsia="Calibri"/>
                <w:lang w:bidi="ar-SA"/>
              </w:rPr>
            </w:pPr>
            <w:r w:rsidRPr="003F5AF2">
              <w:rPr>
                <w:rFonts w:eastAsia="Calibri"/>
                <w:lang w:bidi="ar-SA"/>
              </w:rPr>
              <w:t>.001</w:t>
            </w:r>
          </w:p>
        </w:tc>
        <w:tc>
          <w:tcPr>
            <w:tcW w:w="1235" w:type="dxa"/>
            <w:shd w:val="clear" w:color="auto" w:fill="FFFFFF"/>
            <w:tcMar>
              <w:top w:w="0" w:type="dxa"/>
              <w:left w:w="75" w:type="dxa"/>
              <w:bottom w:w="0" w:type="dxa"/>
              <w:right w:w="75" w:type="dxa"/>
            </w:tcMar>
            <w:hideMark/>
          </w:tcPr>
          <w:p w14:paraId="7032859F" w14:textId="77777777" w:rsidR="004F7484" w:rsidRPr="003F5AF2" w:rsidRDefault="004F7484" w:rsidP="004F7484">
            <w:pPr>
              <w:spacing w:line="240" w:lineRule="atLeast"/>
              <w:jc w:val="right"/>
              <w:rPr>
                <w:rFonts w:eastAsia="Calibri"/>
                <w:lang w:bidi="ar-SA"/>
              </w:rPr>
            </w:pPr>
            <w:r w:rsidRPr="003F5AF2">
              <w:rPr>
                <w:rFonts w:eastAsia="Calibri"/>
                <w:lang w:bidi="ar-SA"/>
              </w:rPr>
              <w:t>.092</w:t>
            </w:r>
          </w:p>
        </w:tc>
      </w:tr>
      <w:tr w:rsidR="004F7484" w:rsidRPr="003F5AF2" w14:paraId="4230EF70" w14:textId="77777777" w:rsidTr="004F7484">
        <w:trPr>
          <w:trHeight w:val="576"/>
        </w:trPr>
        <w:tc>
          <w:tcPr>
            <w:tcW w:w="1868" w:type="dxa"/>
            <w:shd w:val="clear" w:color="auto" w:fill="FFFFFF"/>
            <w:tcMar>
              <w:top w:w="0" w:type="dxa"/>
              <w:left w:w="75" w:type="dxa"/>
              <w:bottom w:w="0" w:type="dxa"/>
              <w:right w:w="75" w:type="dxa"/>
            </w:tcMar>
            <w:hideMark/>
          </w:tcPr>
          <w:p w14:paraId="0B89A308" w14:textId="77777777" w:rsidR="004F7484" w:rsidRPr="003F5AF2" w:rsidRDefault="004F7484" w:rsidP="004F7484">
            <w:pPr>
              <w:spacing w:line="240" w:lineRule="atLeast"/>
              <w:rPr>
                <w:rFonts w:eastAsia="Calibri"/>
                <w:lang w:bidi="ar-SA"/>
              </w:rPr>
            </w:pPr>
            <w:r w:rsidRPr="003F5AF2">
              <w:rPr>
                <w:rFonts w:eastAsia="Calibri"/>
                <w:lang w:bidi="ar-SA"/>
              </w:rPr>
              <w:t>Barrier * Efficacy</w:t>
            </w:r>
          </w:p>
        </w:tc>
        <w:tc>
          <w:tcPr>
            <w:tcW w:w="555" w:type="dxa"/>
            <w:shd w:val="clear" w:color="auto" w:fill="FFFFFF"/>
            <w:tcMar>
              <w:top w:w="0" w:type="dxa"/>
              <w:left w:w="75" w:type="dxa"/>
              <w:bottom w:w="0" w:type="dxa"/>
              <w:right w:w="75" w:type="dxa"/>
            </w:tcMar>
            <w:hideMark/>
          </w:tcPr>
          <w:p w14:paraId="3A403117"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300" w:type="dxa"/>
            <w:shd w:val="clear" w:color="auto" w:fill="FFFFFF"/>
            <w:tcMar>
              <w:top w:w="0" w:type="dxa"/>
              <w:left w:w="75" w:type="dxa"/>
              <w:bottom w:w="0" w:type="dxa"/>
              <w:right w:w="75" w:type="dxa"/>
            </w:tcMar>
            <w:hideMark/>
          </w:tcPr>
          <w:p w14:paraId="4BA80843" w14:textId="77777777" w:rsidR="004F7484" w:rsidRPr="003F5AF2" w:rsidRDefault="004F7484" w:rsidP="004F7484">
            <w:pPr>
              <w:spacing w:line="240" w:lineRule="atLeast"/>
              <w:jc w:val="right"/>
              <w:rPr>
                <w:rFonts w:eastAsia="Calibri"/>
                <w:lang w:bidi="ar-SA"/>
              </w:rPr>
            </w:pPr>
            <w:r w:rsidRPr="003F5AF2">
              <w:rPr>
                <w:rFonts w:eastAsia="Calibri"/>
                <w:lang w:bidi="ar-SA"/>
              </w:rPr>
              <w:t>.351</w:t>
            </w:r>
          </w:p>
        </w:tc>
        <w:tc>
          <w:tcPr>
            <w:tcW w:w="965" w:type="dxa"/>
            <w:shd w:val="clear" w:color="auto" w:fill="FFFFFF"/>
            <w:tcMar>
              <w:top w:w="0" w:type="dxa"/>
              <w:left w:w="75" w:type="dxa"/>
              <w:bottom w:w="0" w:type="dxa"/>
              <w:right w:w="75" w:type="dxa"/>
            </w:tcMar>
            <w:hideMark/>
          </w:tcPr>
          <w:p w14:paraId="0851C211" w14:textId="77777777" w:rsidR="004F7484" w:rsidRPr="003F5AF2" w:rsidRDefault="004F7484" w:rsidP="004F7484">
            <w:pPr>
              <w:spacing w:line="240" w:lineRule="atLeast"/>
              <w:jc w:val="right"/>
              <w:rPr>
                <w:rFonts w:eastAsia="Calibri"/>
                <w:lang w:bidi="ar-SA"/>
              </w:rPr>
            </w:pPr>
            <w:r w:rsidRPr="003F5AF2">
              <w:rPr>
                <w:rFonts w:eastAsia="Calibri"/>
                <w:lang w:bidi="ar-SA"/>
              </w:rPr>
              <w:t>.189</w:t>
            </w:r>
          </w:p>
        </w:tc>
        <w:tc>
          <w:tcPr>
            <w:tcW w:w="757" w:type="dxa"/>
            <w:shd w:val="clear" w:color="auto" w:fill="FFFFFF"/>
            <w:tcMar>
              <w:top w:w="0" w:type="dxa"/>
              <w:left w:w="75" w:type="dxa"/>
              <w:bottom w:w="0" w:type="dxa"/>
              <w:right w:w="75" w:type="dxa"/>
            </w:tcMar>
            <w:hideMark/>
          </w:tcPr>
          <w:p w14:paraId="438EC3D8" w14:textId="77777777" w:rsidR="004F7484" w:rsidRPr="003F5AF2" w:rsidRDefault="004F7484" w:rsidP="004F7484">
            <w:pPr>
              <w:spacing w:line="240" w:lineRule="atLeast"/>
              <w:jc w:val="center"/>
              <w:rPr>
                <w:rFonts w:eastAsia="Calibri"/>
                <w:lang w:bidi="ar-SA"/>
              </w:rPr>
            </w:pPr>
            <w:r w:rsidRPr="003F5AF2">
              <w:rPr>
                <w:rFonts w:eastAsia="Calibri"/>
                <w:lang w:bidi="ar-SA"/>
              </w:rPr>
              <w:t>.664</w:t>
            </w:r>
          </w:p>
        </w:tc>
        <w:tc>
          <w:tcPr>
            <w:tcW w:w="1277" w:type="dxa"/>
            <w:shd w:val="clear" w:color="auto" w:fill="FFFFFF"/>
            <w:tcMar>
              <w:top w:w="0" w:type="dxa"/>
              <w:left w:w="75" w:type="dxa"/>
              <w:bottom w:w="0" w:type="dxa"/>
              <w:right w:w="75" w:type="dxa"/>
            </w:tcMar>
            <w:hideMark/>
          </w:tcPr>
          <w:p w14:paraId="56FBFBC0" w14:textId="77777777" w:rsidR="004F7484" w:rsidRPr="003F5AF2" w:rsidRDefault="004F7484" w:rsidP="00072376">
            <w:pPr>
              <w:spacing w:line="240" w:lineRule="atLeast"/>
              <w:jc w:val="center"/>
              <w:rPr>
                <w:rFonts w:eastAsia="Calibri"/>
                <w:lang w:bidi="ar-SA"/>
              </w:rPr>
            </w:pPr>
            <w:r w:rsidRPr="003F5AF2">
              <w:rPr>
                <w:rFonts w:eastAsia="Calibri"/>
                <w:lang w:bidi="ar-SA"/>
              </w:rPr>
              <w:t>.000</w:t>
            </w:r>
          </w:p>
        </w:tc>
        <w:tc>
          <w:tcPr>
            <w:tcW w:w="1235" w:type="dxa"/>
            <w:shd w:val="clear" w:color="auto" w:fill="FFFFFF"/>
            <w:tcMar>
              <w:top w:w="0" w:type="dxa"/>
              <w:left w:w="75" w:type="dxa"/>
              <w:bottom w:w="0" w:type="dxa"/>
              <w:right w:w="75" w:type="dxa"/>
            </w:tcMar>
            <w:hideMark/>
          </w:tcPr>
          <w:p w14:paraId="1BF5DD21" w14:textId="77777777" w:rsidR="004F7484" w:rsidRPr="003F5AF2" w:rsidRDefault="004F7484" w:rsidP="004F7484">
            <w:pPr>
              <w:spacing w:line="240" w:lineRule="atLeast"/>
              <w:jc w:val="right"/>
              <w:rPr>
                <w:rFonts w:eastAsia="Calibri"/>
                <w:lang w:bidi="ar-SA"/>
              </w:rPr>
            </w:pPr>
            <w:r w:rsidRPr="003F5AF2">
              <w:rPr>
                <w:rFonts w:eastAsia="Calibri"/>
                <w:lang w:bidi="ar-SA"/>
              </w:rPr>
              <w:t>.072</w:t>
            </w:r>
          </w:p>
        </w:tc>
      </w:tr>
      <w:tr w:rsidR="004F7484" w:rsidRPr="003F5AF2" w14:paraId="651BD0A2" w14:textId="77777777" w:rsidTr="004F7484">
        <w:trPr>
          <w:trHeight w:val="585"/>
        </w:trPr>
        <w:tc>
          <w:tcPr>
            <w:tcW w:w="1868" w:type="dxa"/>
            <w:shd w:val="clear" w:color="auto" w:fill="FFFFFF"/>
            <w:tcMar>
              <w:top w:w="0" w:type="dxa"/>
              <w:left w:w="75" w:type="dxa"/>
              <w:bottom w:w="0" w:type="dxa"/>
              <w:right w:w="75" w:type="dxa"/>
            </w:tcMar>
            <w:hideMark/>
          </w:tcPr>
          <w:p w14:paraId="6A5E7B38" w14:textId="77777777" w:rsidR="004F7484" w:rsidRPr="003F5AF2" w:rsidRDefault="004F7484" w:rsidP="004F7484">
            <w:pPr>
              <w:spacing w:line="240" w:lineRule="atLeast"/>
              <w:rPr>
                <w:rFonts w:eastAsia="Calibri"/>
                <w:lang w:bidi="ar-SA"/>
              </w:rPr>
            </w:pPr>
            <w:r w:rsidRPr="003F5AF2">
              <w:rPr>
                <w:rFonts w:eastAsia="Calibri"/>
                <w:lang w:bidi="ar-SA"/>
              </w:rPr>
              <w:t>Threat * Barrier* Efficacy</w:t>
            </w:r>
          </w:p>
        </w:tc>
        <w:tc>
          <w:tcPr>
            <w:tcW w:w="555" w:type="dxa"/>
            <w:shd w:val="clear" w:color="auto" w:fill="FFFFFF"/>
            <w:tcMar>
              <w:top w:w="0" w:type="dxa"/>
              <w:left w:w="75" w:type="dxa"/>
              <w:bottom w:w="0" w:type="dxa"/>
              <w:right w:w="75" w:type="dxa"/>
            </w:tcMar>
            <w:hideMark/>
          </w:tcPr>
          <w:p w14:paraId="45AA03E3" w14:textId="77777777" w:rsidR="004F7484" w:rsidRPr="003F5AF2" w:rsidRDefault="004F7484" w:rsidP="004F7484">
            <w:pPr>
              <w:spacing w:line="240" w:lineRule="atLeast"/>
              <w:jc w:val="right"/>
              <w:rPr>
                <w:rFonts w:eastAsia="Calibri"/>
                <w:lang w:bidi="ar-SA"/>
              </w:rPr>
            </w:pPr>
            <w:r w:rsidRPr="003F5AF2">
              <w:rPr>
                <w:rFonts w:eastAsia="Calibri"/>
                <w:lang w:bidi="ar-SA"/>
              </w:rPr>
              <w:t>1</w:t>
            </w:r>
          </w:p>
        </w:tc>
        <w:tc>
          <w:tcPr>
            <w:tcW w:w="1300" w:type="dxa"/>
            <w:shd w:val="clear" w:color="auto" w:fill="FFFFFF"/>
            <w:tcMar>
              <w:top w:w="0" w:type="dxa"/>
              <w:left w:w="75" w:type="dxa"/>
              <w:bottom w:w="0" w:type="dxa"/>
              <w:right w:w="75" w:type="dxa"/>
            </w:tcMar>
            <w:hideMark/>
          </w:tcPr>
          <w:p w14:paraId="2663EE90" w14:textId="77777777" w:rsidR="004F7484" w:rsidRPr="003F5AF2" w:rsidRDefault="004F7484" w:rsidP="004F7484">
            <w:pPr>
              <w:spacing w:line="240" w:lineRule="atLeast"/>
              <w:jc w:val="right"/>
              <w:rPr>
                <w:rFonts w:eastAsia="Calibri"/>
                <w:lang w:bidi="ar-SA"/>
              </w:rPr>
            </w:pPr>
            <w:r w:rsidRPr="003F5AF2">
              <w:rPr>
                <w:rFonts w:eastAsia="Calibri"/>
                <w:lang w:bidi="ar-SA"/>
              </w:rPr>
              <w:t>.057</w:t>
            </w:r>
          </w:p>
        </w:tc>
        <w:tc>
          <w:tcPr>
            <w:tcW w:w="965" w:type="dxa"/>
            <w:shd w:val="clear" w:color="auto" w:fill="FFFFFF"/>
            <w:tcMar>
              <w:top w:w="0" w:type="dxa"/>
              <w:left w:w="75" w:type="dxa"/>
              <w:bottom w:w="0" w:type="dxa"/>
              <w:right w:w="75" w:type="dxa"/>
            </w:tcMar>
            <w:hideMark/>
          </w:tcPr>
          <w:p w14:paraId="62C3CEA5" w14:textId="77777777" w:rsidR="004F7484" w:rsidRPr="003F5AF2" w:rsidRDefault="004F7484" w:rsidP="004F7484">
            <w:pPr>
              <w:spacing w:line="240" w:lineRule="atLeast"/>
              <w:jc w:val="right"/>
              <w:rPr>
                <w:rFonts w:eastAsia="Calibri"/>
                <w:lang w:bidi="ar-SA"/>
              </w:rPr>
            </w:pPr>
            <w:r w:rsidRPr="003F5AF2">
              <w:rPr>
                <w:rFonts w:eastAsia="Calibri"/>
                <w:lang w:bidi="ar-SA"/>
              </w:rPr>
              <w:t>.031</w:t>
            </w:r>
          </w:p>
        </w:tc>
        <w:tc>
          <w:tcPr>
            <w:tcW w:w="757" w:type="dxa"/>
            <w:shd w:val="clear" w:color="auto" w:fill="FFFFFF"/>
            <w:tcMar>
              <w:top w:w="0" w:type="dxa"/>
              <w:left w:w="75" w:type="dxa"/>
              <w:bottom w:w="0" w:type="dxa"/>
              <w:right w:w="75" w:type="dxa"/>
            </w:tcMar>
            <w:hideMark/>
          </w:tcPr>
          <w:p w14:paraId="0CDB82F6" w14:textId="77777777" w:rsidR="004F7484" w:rsidRPr="003F5AF2" w:rsidRDefault="004F7484" w:rsidP="004F7484">
            <w:pPr>
              <w:spacing w:line="240" w:lineRule="atLeast"/>
              <w:jc w:val="right"/>
              <w:rPr>
                <w:rFonts w:eastAsia="Calibri"/>
                <w:lang w:bidi="ar-SA"/>
              </w:rPr>
            </w:pPr>
            <w:r w:rsidRPr="003F5AF2">
              <w:rPr>
                <w:rFonts w:eastAsia="Calibri"/>
                <w:lang w:bidi="ar-SA"/>
              </w:rPr>
              <w:t>.861</w:t>
            </w:r>
          </w:p>
        </w:tc>
        <w:tc>
          <w:tcPr>
            <w:tcW w:w="1277" w:type="dxa"/>
            <w:shd w:val="clear" w:color="auto" w:fill="FFFFFF"/>
            <w:tcMar>
              <w:top w:w="0" w:type="dxa"/>
              <w:left w:w="75" w:type="dxa"/>
              <w:bottom w:w="0" w:type="dxa"/>
              <w:right w:w="75" w:type="dxa"/>
            </w:tcMar>
            <w:hideMark/>
          </w:tcPr>
          <w:p w14:paraId="5C3BC3E0" w14:textId="77777777" w:rsidR="004F7484" w:rsidRPr="003F5AF2" w:rsidRDefault="004F7484" w:rsidP="00072376">
            <w:pPr>
              <w:spacing w:line="240" w:lineRule="atLeast"/>
              <w:jc w:val="center"/>
              <w:rPr>
                <w:rFonts w:eastAsia="Calibri"/>
                <w:lang w:bidi="ar-SA"/>
              </w:rPr>
            </w:pPr>
            <w:r w:rsidRPr="003F5AF2">
              <w:rPr>
                <w:rFonts w:eastAsia="Calibri"/>
                <w:lang w:bidi="ar-SA"/>
              </w:rPr>
              <w:t>.000</w:t>
            </w:r>
          </w:p>
        </w:tc>
        <w:tc>
          <w:tcPr>
            <w:tcW w:w="1235" w:type="dxa"/>
            <w:shd w:val="clear" w:color="auto" w:fill="FFFFFF"/>
            <w:tcMar>
              <w:top w:w="0" w:type="dxa"/>
              <w:left w:w="75" w:type="dxa"/>
              <w:bottom w:w="0" w:type="dxa"/>
              <w:right w:w="75" w:type="dxa"/>
            </w:tcMar>
            <w:hideMark/>
          </w:tcPr>
          <w:p w14:paraId="7BD63E2A" w14:textId="77777777" w:rsidR="004F7484" w:rsidRPr="003F5AF2" w:rsidRDefault="004F7484" w:rsidP="004F7484">
            <w:pPr>
              <w:spacing w:line="240" w:lineRule="atLeast"/>
              <w:jc w:val="right"/>
              <w:rPr>
                <w:rFonts w:eastAsia="Calibri"/>
                <w:lang w:bidi="ar-SA"/>
              </w:rPr>
            </w:pPr>
            <w:r w:rsidRPr="003F5AF2">
              <w:rPr>
                <w:rFonts w:eastAsia="Calibri"/>
                <w:lang w:bidi="ar-SA"/>
              </w:rPr>
              <w:t>.053</w:t>
            </w:r>
          </w:p>
        </w:tc>
      </w:tr>
      <w:tr w:rsidR="004F7484" w:rsidRPr="003F5AF2" w14:paraId="1E19B5AD" w14:textId="77777777" w:rsidTr="004F7484">
        <w:tc>
          <w:tcPr>
            <w:tcW w:w="1868" w:type="dxa"/>
            <w:shd w:val="clear" w:color="auto" w:fill="FFFFFF"/>
            <w:tcMar>
              <w:top w:w="0" w:type="dxa"/>
              <w:left w:w="75" w:type="dxa"/>
              <w:bottom w:w="0" w:type="dxa"/>
              <w:right w:w="75" w:type="dxa"/>
            </w:tcMar>
            <w:hideMark/>
          </w:tcPr>
          <w:p w14:paraId="771FCEF5" w14:textId="77777777" w:rsidR="004F7484" w:rsidRPr="003F5AF2" w:rsidRDefault="004F7484" w:rsidP="004F7484">
            <w:pPr>
              <w:spacing w:line="240" w:lineRule="atLeast"/>
              <w:rPr>
                <w:rFonts w:eastAsia="Calibri"/>
                <w:lang w:bidi="ar-SA"/>
              </w:rPr>
            </w:pPr>
            <w:r w:rsidRPr="003F5AF2">
              <w:rPr>
                <w:rFonts w:eastAsia="Calibri"/>
                <w:lang w:bidi="ar-SA"/>
              </w:rPr>
              <w:t>Error</w:t>
            </w:r>
          </w:p>
        </w:tc>
        <w:tc>
          <w:tcPr>
            <w:tcW w:w="555" w:type="dxa"/>
            <w:shd w:val="clear" w:color="auto" w:fill="FFFFFF"/>
            <w:tcMar>
              <w:top w:w="0" w:type="dxa"/>
              <w:left w:w="75" w:type="dxa"/>
              <w:bottom w:w="0" w:type="dxa"/>
              <w:right w:w="75" w:type="dxa"/>
            </w:tcMar>
            <w:hideMark/>
          </w:tcPr>
          <w:p w14:paraId="1A5393BA" w14:textId="77777777" w:rsidR="004F7484" w:rsidRPr="003F5AF2" w:rsidRDefault="004F7484" w:rsidP="004F7484">
            <w:pPr>
              <w:spacing w:line="240" w:lineRule="atLeast"/>
              <w:jc w:val="right"/>
              <w:rPr>
                <w:rFonts w:eastAsia="Calibri"/>
                <w:lang w:bidi="ar-SA"/>
              </w:rPr>
            </w:pPr>
            <w:r w:rsidRPr="003F5AF2">
              <w:rPr>
                <w:rFonts w:eastAsia="Calibri"/>
                <w:lang w:bidi="ar-SA"/>
              </w:rPr>
              <w:t>436</w:t>
            </w:r>
          </w:p>
        </w:tc>
        <w:tc>
          <w:tcPr>
            <w:tcW w:w="1300" w:type="dxa"/>
            <w:shd w:val="clear" w:color="auto" w:fill="FFFFFF"/>
            <w:tcMar>
              <w:top w:w="0" w:type="dxa"/>
              <w:left w:w="75" w:type="dxa"/>
              <w:bottom w:w="0" w:type="dxa"/>
              <w:right w:w="75" w:type="dxa"/>
            </w:tcMar>
            <w:hideMark/>
          </w:tcPr>
          <w:p w14:paraId="135710D4" w14:textId="77777777" w:rsidR="004F7484" w:rsidRPr="003F5AF2" w:rsidRDefault="004F7484" w:rsidP="004F7484">
            <w:pPr>
              <w:spacing w:line="240" w:lineRule="atLeast"/>
              <w:jc w:val="right"/>
              <w:rPr>
                <w:rFonts w:eastAsia="Calibri"/>
                <w:lang w:bidi="ar-SA"/>
              </w:rPr>
            </w:pPr>
            <w:r w:rsidRPr="003F5AF2">
              <w:rPr>
                <w:rFonts w:eastAsia="Calibri"/>
                <w:lang w:bidi="ar-SA"/>
              </w:rPr>
              <w:t>1.859</w:t>
            </w:r>
          </w:p>
        </w:tc>
        <w:tc>
          <w:tcPr>
            <w:tcW w:w="965" w:type="dxa"/>
            <w:shd w:val="clear" w:color="auto" w:fill="FFFFFF"/>
            <w:tcMar>
              <w:top w:w="0" w:type="dxa"/>
              <w:left w:w="75" w:type="dxa"/>
              <w:bottom w:w="0" w:type="dxa"/>
              <w:right w:w="75" w:type="dxa"/>
            </w:tcMar>
            <w:vAlign w:val="center"/>
            <w:hideMark/>
          </w:tcPr>
          <w:p w14:paraId="0E2D48B8" w14:textId="77777777" w:rsidR="004F7484" w:rsidRPr="003F5AF2" w:rsidRDefault="004F7484" w:rsidP="004F7484">
            <w:pPr>
              <w:spacing w:line="240" w:lineRule="auto"/>
              <w:rPr>
                <w:rFonts w:eastAsia="Calibri"/>
                <w:lang w:bidi="ar-SA"/>
              </w:rPr>
            </w:pPr>
          </w:p>
        </w:tc>
        <w:tc>
          <w:tcPr>
            <w:tcW w:w="757" w:type="dxa"/>
            <w:shd w:val="clear" w:color="auto" w:fill="FFFFFF"/>
            <w:tcMar>
              <w:top w:w="0" w:type="dxa"/>
              <w:left w:w="75" w:type="dxa"/>
              <w:bottom w:w="0" w:type="dxa"/>
              <w:right w:w="75" w:type="dxa"/>
            </w:tcMar>
            <w:vAlign w:val="center"/>
            <w:hideMark/>
          </w:tcPr>
          <w:p w14:paraId="7A4B7B0E" w14:textId="77777777" w:rsidR="004F7484" w:rsidRPr="003F5AF2" w:rsidRDefault="004F7484" w:rsidP="004F7484">
            <w:pPr>
              <w:spacing w:line="240" w:lineRule="auto"/>
              <w:rPr>
                <w:rFonts w:eastAsia="Calibri"/>
                <w:lang w:bidi="ar-SA"/>
              </w:rPr>
            </w:pPr>
          </w:p>
        </w:tc>
        <w:tc>
          <w:tcPr>
            <w:tcW w:w="1277" w:type="dxa"/>
            <w:shd w:val="clear" w:color="auto" w:fill="FFFFFF"/>
            <w:tcMar>
              <w:top w:w="0" w:type="dxa"/>
              <w:left w:w="75" w:type="dxa"/>
              <w:bottom w:w="0" w:type="dxa"/>
              <w:right w:w="75" w:type="dxa"/>
            </w:tcMar>
            <w:vAlign w:val="center"/>
            <w:hideMark/>
          </w:tcPr>
          <w:p w14:paraId="3CBCBB7A" w14:textId="77777777" w:rsidR="004F7484" w:rsidRPr="003F5AF2" w:rsidRDefault="004F7484" w:rsidP="004F7484">
            <w:pPr>
              <w:spacing w:line="240" w:lineRule="auto"/>
              <w:rPr>
                <w:rFonts w:eastAsia="Calibri"/>
                <w:lang w:bidi="ar-SA"/>
              </w:rPr>
            </w:pPr>
          </w:p>
        </w:tc>
        <w:tc>
          <w:tcPr>
            <w:tcW w:w="1235" w:type="dxa"/>
            <w:shd w:val="clear" w:color="auto" w:fill="FFFFFF"/>
            <w:tcMar>
              <w:top w:w="0" w:type="dxa"/>
              <w:left w:w="75" w:type="dxa"/>
              <w:bottom w:w="0" w:type="dxa"/>
              <w:right w:w="75" w:type="dxa"/>
            </w:tcMar>
            <w:vAlign w:val="center"/>
            <w:hideMark/>
          </w:tcPr>
          <w:p w14:paraId="2F7106AC" w14:textId="77777777" w:rsidR="004F7484" w:rsidRPr="003F5AF2" w:rsidRDefault="004F7484" w:rsidP="004F7484">
            <w:pPr>
              <w:spacing w:line="240" w:lineRule="auto"/>
              <w:rPr>
                <w:rFonts w:eastAsia="Calibri"/>
                <w:lang w:bidi="ar-SA"/>
              </w:rPr>
            </w:pPr>
          </w:p>
        </w:tc>
      </w:tr>
      <w:tr w:rsidR="004F7484" w:rsidRPr="003F5AF2" w14:paraId="1AD33B24" w14:textId="77777777" w:rsidTr="004F7484">
        <w:tc>
          <w:tcPr>
            <w:tcW w:w="1868" w:type="dxa"/>
            <w:shd w:val="clear" w:color="auto" w:fill="FFFFFF"/>
            <w:tcMar>
              <w:top w:w="0" w:type="dxa"/>
              <w:left w:w="75" w:type="dxa"/>
              <w:bottom w:w="0" w:type="dxa"/>
              <w:right w:w="75" w:type="dxa"/>
            </w:tcMar>
            <w:hideMark/>
          </w:tcPr>
          <w:p w14:paraId="5B5B625F" w14:textId="77777777" w:rsidR="004F7484" w:rsidRPr="003F5AF2" w:rsidRDefault="004F7484" w:rsidP="004F7484">
            <w:pPr>
              <w:spacing w:line="240" w:lineRule="atLeast"/>
              <w:rPr>
                <w:rFonts w:eastAsia="Calibri"/>
                <w:lang w:bidi="ar-SA"/>
              </w:rPr>
            </w:pPr>
            <w:r w:rsidRPr="003F5AF2">
              <w:rPr>
                <w:rFonts w:eastAsia="Calibri"/>
                <w:lang w:bidi="ar-SA"/>
              </w:rPr>
              <w:t>Total</w:t>
            </w:r>
          </w:p>
        </w:tc>
        <w:tc>
          <w:tcPr>
            <w:tcW w:w="555" w:type="dxa"/>
            <w:shd w:val="clear" w:color="auto" w:fill="FFFFFF"/>
            <w:tcMar>
              <w:top w:w="0" w:type="dxa"/>
              <w:left w:w="75" w:type="dxa"/>
              <w:bottom w:w="0" w:type="dxa"/>
              <w:right w:w="75" w:type="dxa"/>
            </w:tcMar>
            <w:hideMark/>
          </w:tcPr>
          <w:p w14:paraId="5BD9BD03" w14:textId="77777777" w:rsidR="004F7484" w:rsidRPr="003F5AF2" w:rsidRDefault="004F7484" w:rsidP="004F7484">
            <w:pPr>
              <w:spacing w:line="240" w:lineRule="atLeast"/>
              <w:jc w:val="right"/>
              <w:rPr>
                <w:rFonts w:eastAsia="Calibri"/>
                <w:lang w:bidi="ar-SA"/>
              </w:rPr>
            </w:pPr>
            <w:r w:rsidRPr="003F5AF2">
              <w:rPr>
                <w:rFonts w:eastAsia="Calibri"/>
                <w:lang w:bidi="ar-SA"/>
              </w:rPr>
              <w:t>445</w:t>
            </w:r>
          </w:p>
        </w:tc>
        <w:tc>
          <w:tcPr>
            <w:tcW w:w="1300" w:type="dxa"/>
            <w:shd w:val="clear" w:color="auto" w:fill="FFFFFF"/>
            <w:tcMar>
              <w:top w:w="0" w:type="dxa"/>
              <w:left w:w="75" w:type="dxa"/>
              <w:bottom w:w="0" w:type="dxa"/>
              <w:right w:w="75" w:type="dxa"/>
            </w:tcMar>
            <w:vAlign w:val="center"/>
            <w:hideMark/>
          </w:tcPr>
          <w:p w14:paraId="4B350883" w14:textId="77777777" w:rsidR="004F7484" w:rsidRPr="003F5AF2" w:rsidRDefault="004F7484" w:rsidP="004F7484">
            <w:pPr>
              <w:spacing w:line="240" w:lineRule="auto"/>
              <w:rPr>
                <w:rFonts w:eastAsia="Calibri"/>
                <w:lang w:bidi="ar-SA"/>
              </w:rPr>
            </w:pPr>
          </w:p>
        </w:tc>
        <w:tc>
          <w:tcPr>
            <w:tcW w:w="965" w:type="dxa"/>
            <w:shd w:val="clear" w:color="auto" w:fill="FFFFFF"/>
            <w:tcMar>
              <w:top w:w="0" w:type="dxa"/>
              <w:left w:w="75" w:type="dxa"/>
              <w:bottom w:w="0" w:type="dxa"/>
              <w:right w:w="75" w:type="dxa"/>
            </w:tcMar>
            <w:vAlign w:val="center"/>
            <w:hideMark/>
          </w:tcPr>
          <w:p w14:paraId="4C945D0F" w14:textId="77777777" w:rsidR="004F7484" w:rsidRPr="003F5AF2" w:rsidRDefault="004F7484" w:rsidP="004F7484">
            <w:pPr>
              <w:spacing w:line="240" w:lineRule="auto"/>
              <w:rPr>
                <w:rFonts w:eastAsia="Calibri"/>
                <w:lang w:bidi="ar-SA"/>
              </w:rPr>
            </w:pPr>
          </w:p>
        </w:tc>
        <w:tc>
          <w:tcPr>
            <w:tcW w:w="757" w:type="dxa"/>
            <w:shd w:val="clear" w:color="auto" w:fill="FFFFFF"/>
            <w:tcMar>
              <w:top w:w="0" w:type="dxa"/>
              <w:left w:w="75" w:type="dxa"/>
              <w:bottom w:w="0" w:type="dxa"/>
              <w:right w:w="75" w:type="dxa"/>
            </w:tcMar>
            <w:vAlign w:val="center"/>
            <w:hideMark/>
          </w:tcPr>
          <w:p w14:paraId="72C2EF9F" w14:textId="77777777" w:rsidR="004F7484" w:rsidRPr="003F5AF2" w:rsidRDefault="004F7484" w:rsidP="004F7484">
            <w:pPr>
              <w:spacing w:line="240" w:lineRule="auto"/>
              <w:rPr>
                <w:rFonts w:eastAsia="Calibri"/>
                <w:lang w:bidi="ar-SA"/>
              </w:rPr>
            </w:pPr>
          </w:p>
        </w:tc>
        <w:tc>
          <w:tcPr>
            <w:tcW w:w="1277" w:type="dxa"/>
            <w:shd w:val="clear" w:color="auto" w:fill="FFFFFF"/>
            <w:tcMar>
              <w:top w:w="0" w:type="dxa"/>
              <w:left w:w="75" w:type="dxa"/>
              <w:bottom w:w="0" w:type="dxa"/>
              <w:right w:w="75" w:type="dxa"/>
            </w:tcMar>
            <w:vAlign w:val="center"/>
            <w:hideMark/>
          </w:tcPr>
          <w:p w14:paraId="3B6FAB89" w14:textId="77777777" w:rsidR="004F7484" w:rsidRPr="003F5AF2" w:rsidRDefault="004F7484" w:rsidP="004F7484">
            <w:pPr>
              <w:spacing w:line="240" w:lineRule="auto"/>
              <w:rPr>
                <w:rFonts w:eastAsia="Calibri"/>
                <w:lang w:bidi="ar-SA"/>
              </w:rPr>
            </w:pPr>
          </w:p>
        </w:tc>
        <w:tc>
          <w:tcPr>
            <w:tcW w:w="1235" w:type="dxa"/>
            <w:shd w:val="clear" w:color="auto" w:fill="FFFFFF"/>
            <w:tcMar>
              <w:top w:w="0" w:type="dxa"/>
              <w:left w:w="75" w:type="dxa"/>
              <w:bottom w:w="0" w:type="dxa"/>
              <w:right w:w="75" w:type="dxa"/>
            </w:tcMar>
            <w:vAlign w:val="center"/>
            <w:hideMark/>
          </w:tcPr>
          <w:p w14:paraId="46147B83" w14:textId="77777777" w:rsidR="004F7484" w:rsidRPr="003F5AF2" w:rsidRDefault="004F7484" w:rsidP="004F7484">
            <w:pPr>
              <w:spacing w:line="240" w:lineRule="auto"/>
              <w:rPr>
                <w:rFonts w:eastAsia="Calibri"/>
                <w:lang w:bidi="ar-SA"/>
              </w:rPr>
            </w:pPr>
          </w:p>
        </w:tc>
      </w:tr>
      <w:tr w:rsidR="004F7484" w:rsidRPr="003F5AF2" w14:paraId="43CF7085" w14:textId="77777777" w:rsidTr="004F7484">
        <w:tc>
          <w:tcPr>
            <w:tcW w:w="1868" w:type="dxa"/>
            <w:shd w:val="clear" w:color="auto" w:fill="FFFFFF"/>
            <w:tcMar>
              <w:top w:w="0" w:type="dxa"/>
              <w:left w:w="75" w:type="dxa"/>
              <w:bottom w:w="0" w:type="dxa"/>
              <w:right w:w="75" w:type="dxa"/>
            </w:tcMar>
            <w:hideMark/>
          </w:tcPr>
          <w:p w14:paraId="349092CB" w14:textId="77777777" w:rsidR="004F7484" w:rsidRPr="003F5AF2" w:rsidRDefault="004F7484" w:rsidP="004F7484">
            <w:pPr>
              <w:spacing w:line="240" w:lineRule="atLeast"/>
              <w:rPr>
                <w:rFonts w:eastAsia="Calibri"/>
                <w:lang w:bidi="ar-SA"/>
              </w:rPr>
            </w:pPr>
            <w:r w:rsidRPr="003F5AF2">
              <w:rPr>
                <w:rFonts w:eastAsia="Calibri"/>
                <w:lang w:bidi="ar-SA"/>
              </w:rPr>
              <w:t>Corrected Total</w:t>
            </w:r>
          </w:p>
        </w:tc>
        <w:tc>
          <w:tcPr>
            <w:tcW w:w="555" w:type="dxa"/>
            <w:shd w:val="clear" w:color="auto" w:fill="FFFFFF"/>
            <w:tcMar>
              <w:top w:w="0" w:type="dxa"/>
              <w:left w:w="75" w:type="dxa"/>
              <w:bottom w:w="0" w:type="dxa"/>
              <w:right w:w="75" w:type="dxa"/>
            </w:tcMar>
            <w:hideMark/>
          </w:tcPr>
          <w:p w14:paraId="295C50DC" w14:textId="77777777" w:rsidR="004F7484" w:rsidRPr="003F5AF2" w:rsidRDefault="004F7484" w:rsidP="004F7484">
            <w:pPr>
              <w:spacing w:line="240" w:lineRule="atLeast"/>
              <w:jc w:val="right"/>
              <w:rPr>
                <w:rFonts w:eastAsia="Calibri"/>
                <w:lang w:bidi="ar-SA"/>
              </w:rPr>
            </w:pPr>
            <w:r w:rsidRPr="003F5AF2">
              <w:rPr>
                <w:rFonts w:eastAsia="Calibri"/>
                <w:lang w:bidi="ar-SA"/>
              </w:rPr>
              <w:t>444</w:t>
            </w:r>
          </w:p>
        </w:tc>
        <w:tc>
          <w:tcPr>
            <w:tcW w:w="1300" w:type="dxa"/>
            <w:shd w:val="clear" w:color="auto" w:fill="FFFFFF"/>
            <w:tcMar>
              <w:top w:w="0" w:type="dxa"/>
              <w:left w:w="75" w:type="dxa"/>
              <w:bottom w:w="0" w:type="dxa"/>
              <w:right w:w="75" w:type="dxa"/>
            </w:tcMar>
            <w:vAlign w:val="center"/>
            <w:hideMark/>
          </w:tcPr>
          <w:p w14:paraId="5596DCF7" w14:textId="77777777" w:rsidR="004F7484" w:rsidRPr="003F5AF2" w:rsidRDefault="004F7484" w:rsidP="004F7484">
            <w:pPr>
              <w:spacing w:line="240" w:lineRule="auto"/>
              <w:rPr>
                <w:rFonts w:eastAsia="Calibri"/>
                <w:lang w:bidi="ar-SA"/>
              </w:rPr>
            </w:pPr>
          </w:p>
        </w:tc>
        <w:tc>
          <w:tcPr>
            <w:tcW w:w="965" w:type="dxa"/>
            <w:shd w:val="clear" w:color="auto" w:fill="FFFFFF"/>
            <w:tcMar>
              <w:top w:w="0" w:type="dxa"/>
              <w:left w:w="75" w:type="dxa"/>
              <w:bottom w:w="0" w:type="dxa"/>
              <w:right w:w="75" w:type="dxa"/>
            </w:tcMar>
            <w:vAlign w:val="center"/>
            <w:hideMark/>
          </w:tcPr>
          <w:p w14:paraId="17A7CFCB" w14:textId="77777777" w:rsidR="004F7484" w:rsidRPr="003F5AF2" w:rsidRDefault="004F7484" w:rsidP="004F7484">
            <w:pPr>
              <w:spacing w:line="240" w:lineRule="auto"/>
              <w:rPr>
                <w:rFonts w:eastAsia="Calibri"/>
                <w:lang w:bidi="ar-SA"/>
              </w:rPr>
            </w:pPr>
          </w:p>
        </w:tc>
        <w:tc>
          <w:tcPr>
            <w:tcW w:w="757" w:type="dxa"/>
            <w:shd w:val="clear" w:color="auto" w:fill="FFFFFF"/>
            <w:tcMar>
              <w:top w:w="0" w:type="dxa"/>
              <w:left w:w="75" w:type="dxa"/>
              <w:bottom w:w="0" w:type="dxa"/>
              <w:right w:w="75" w:type="dxa"/>
            </w:tcMar>
            <w:vAlign w:val="center"/>
            <w:hideMark/>
          </w:tcPr>
          <w:p w14:paraId="1BDB4CFB" w14:textId="77777777" w:rsidR="004F7484" w:rsidRPr="003F5AF2" w:rsidRDefault="004F7484" w:rsidP="004F7484">
            <w:pPr>
              <w:spacing w:line="240" w:lineRule="auto"/>
              <w:rPr>
                <w:rFonts w:eastAsia="Calibri"/>
                <w:lang w:bidi="ar-SA"/>
              </w:rPr>
            </w:pPr>
          </w:p>
        </w:tc>
        <w:tc>
          <w:tcPr>
            <w:tcW w:w="1277" w:type="dxa"/>
            <w:shd w:val="clear" w:color="auto" w:fill="FFFFFF"/>
            <w:tcMar>
              <w:top w:w="0" w:type="dxa"/>
              <w:left w:w="75" w:type="dxa"/>
              <w:bottom w:w="0" w:type="dxa"/>
              <w:right w:w="75" w:type="dxa"/>
            </w:tcMar>
            <w:vAlign w:val="center"/>
            <w:hideMark/>
          </w:tcPr>
          <w:p w14:paraId="4724EF6E" w14:textId="77777777" w:rsidR="004F7484" w:rsidRPr="003F5AF2" w:rsidRDefault="004F7484" w:rsidP="004F7484">
            <w:pPr>
              <w:spacing w:line="240" w:lineRule="auto"/>
              <w:rPr>
                <w:rFonts w:eastAsia="Calibri"/>
                <w:lang w:bidi="ar-SA"/>
              </w:rPr>
            </w:pPr>
          </w:p>
        </w:tc>
        <w:tc>
          <w:tcPr>
            <w:tcW w:w="1235" w:type="dxa"/>
            <w:shd w:val="clear" w:color="auto" w:fill="FFFFFF"/>
            <w:tcMar>
              <w:top w:w="0" w:type="dxa"/>
              <w:left w:w="75" w:type="dxa"/>
              <w:bottom w:w="0" w:type="dxa"/>
              <w:right w:w="75" w:type="dxa"/>
            </w:tcMar>
            <w:vAlign w:val="center"/>
            <w:hideMark/>
          </w:tcPr>
          <w:p w14:paraId="6F023C47" w14:textId="77777777" w:rsidR="004F7484" w:rsidRPr="003F5AF2" w:rsidRDefault="004F7484" w:rsidP="004F7484">
            <w:pPr>
              <w:spacing w:line="240" w:lineRule="auto"/>
              <w:rPr>
                <w:rFonts w:eastAsia="Calibri"/>
                <w:lang w:bidi="ar-SA"/>
              </w:rPr>
            </w:pPr>
          </w:p>
        </w:tc>
      </w:tr>
    </w:tbl>
    <w:p w14:paraId="081C7A8F" w14:textId="77777777" w:rsidR="004F7484" w:rsidRPr="003F5AF2" w:rsidRDefault="004F7484" w:rsidP="004F7484">
      <w:pPr>
        <w:spacing w:line="240" w:lineRule="auto"/>
        <w:rPr>
          <w:rFonts w:eastAsia="Calibri"/>
          <w:lang w:bidi="ar-SA"/>
        </w:rPr>
      </w:pPr>
      <w:r w:rsidRPr="003F5AF2">
        <w:rPr>
          <w:rFonts w:eastAsia="Calibri"/>
          <w:i/>
          <w:lang w:bidi="ar-SA"/>
        </w:rPr>
        <w:t>Note</w:t>
      </w:r>
      <w:r w:rsidRPr="003F5AF2">
        <w:rPr>
          <w:rFonts w:eastAsia="Calibri"/>
          <w:lang w:bidi="ar-SA"/>
        </w:rPr>
        <w:t xml:space="preserve">. </w:t>
      </w:r>
      <w:r w:rsidRPr="003F5AF2">
        <w:rPr>
          <w:rFonts w:eastAsia="Calibri"/>
          <w:i/>
          <w:iCs/>
          <w:lang w:bidi="ar-SA"/>
        </w:rPr>
        <w:t>R</w:t>
      </w:r>
      <w:r w:rsidRPr="003F5AF2">
        <w:rPr>
          <w:rFonts w:eastAsia="Calibri"/>
          <w:i/>
          <w:iCs/>
          <w:vertAlign w:val="superscript"/>
          <w:lang w:bidi="ar-SA"/>
        </w:rPr>
        <w:t>2</w:t>
      </w:r>
      <w:r w:rsidRPr="003F5AF2">
        <w:rPr>
          <w:rFonts w:eastAsia="Calibri"/>
          <w:lang w:bidi="ar-SA"/>
        </w:rPr>
        <w:t xml:space="preserve"> = .069(</w:t>
      </w:r>
      <w:r w:rsidRPr="003F5AF2">
        <w:rPr>
          <w:rFonts w:eastAsia="Calibri"/>
          <w:i/>
          <w:iCs/>
          <w:lang w:bidi="ar-SA"/>
        </w:rPr>
        <w:t>R</w:t>
      </w:r>
      <w:r w:rsidRPr="003F5AF2">
        <w:rPr>
          <w:rFonts w:eastAsia="Calibri"/>
          <w:i/>
          <w:iCs/>
          <w:vertAlign w:val="superscript"/>
          <w:lang w:bidi="ar-SA"/>
        </w:rPr>
        <w:t>2</w:t>
      </w:r>
      <w:r w:rsidRPr="003F5AF2">
        <w:rPr>
          <w:rFonts w:eastAsia="Calibri"/>
          <w:i/>
          <w:iCs/>
          <w:vertAlign w:val="subscript"/>
          <w:lang w:bidi="ar-SA"/>
        </w:rPr>
        <w:t>Adjusted</w:t>
      </w:r>
      <w:r w:rsidRPr="003F5AF2">
        <w:rPr>
          <w:rFonts w:eastAsia="Calibri"/>
          <w:lang w:bidi="ar-SA"/>
        </w:rPr>
        <w:t xml:space="preserve"> = .052).</w:t>
      </w:r>
    </w:p>
    <w:p w14:paraId="5CABBB00" w14:textId="7BF1C7B1" w:rsidR="00581D75" w:rsidRPr="00A4460B" w:rsidRDefault="004F7484" w:rsidP="00A4460B">
      <w:pPr>
        <w:spacing w:line="240" w:lineRule="auto"/>
        <w:rPr>
          <w:rFonts w:eastAsia="Calibri"/>
          <w:lang w:bidi="ar-SA"/>
        </w:rPr>
      </w:pPr>
      <w:r w:rsidRPr="003F5AF2">
        <w:rPr>
          <w:rFonts w:eastAsia="Calibri"/>
          <w:vertAlign w:val="superscript"/>
          <w:lang w:bidi="ar-SA"/>
        </w:rPr>
        <w:t>*</w:t>
      </w:r>
      <w:r w:rsidRPr="003F5AF2">
        <w:rPr>
          <w:rFonts w:eastAsia="Calibri"/>
          <w:i/>
          <w:iCs/>
          <w:lang w:bidi="ar-SA"/>
        </w:rPr>
        <w:t>p</w:t>
      </w:r>
      <w:r w:rsidRPr="003F5AF2">
        <w:rPr>
          <w:rFonts w:eastAsia="Calibri"/>
          <w:lang w:bidi="ar-SA"/>
        </w:rPr>
        <w:t xml:space="preserve"> &lt; .05</w:t>
      </w:r>
    </w:p>
    <w:p w14:paraId="5E2992CE" w14:textId="77777777" w:rsidR="00A4460B" w:rsidRDefault="00A4460B">
      <w:pPr>
        <w:spacing w:line="240" w:lineRule="auto"/>
        <w:rPr>
          <w:rFonts w:eastAsia="Calibri"/>
          <w:b/>
          <w:bCs/>
          <w:sz w:val="28"/>
          <w:szCs w:val="28"/>
          <w:lang w:bidi="ar-SA"/>
        </w:rPr>
      </w:pPr>
      <w:r>
        <w:rPr>
          <w:rFonts w:eastAsia="Calibri"/>
          <w:lang w:bidi="ar-SA"/>
        </w:rPr>
        <w:br w:type="page"/>
      </w:r>
    </w:p>
    <w:p w14:paraId="65173F79" w14:textId="5916E3AF" w:rsidR="00581D75" w:rsidRPr="006D33C3" w:rsidRDefault="00581D75" w:rsidP="006D33C3">
      <w:pPr>
        <w:pStyle w:val="Heading1"/>
        <w:rPr>
          <w:rFonts w:eastAsia="Calibri"/>
          <w:lang w:bidi="ar-SA"/>
        </w:rPr>
      </w:pPr>
      <w:bookmarkStart w:id="130" w:name="_Toc520967096"/>
      <w:r w:rsidRPr="003F5AF2">
        <w:rPr>
          <w:rFonts w:eastAsia="Calibri"/>
          <w:lang w:bidi="ar-SA"/>
        </w:rPr>
        <w:lastRenderedPageBreak/>
        <w:t>Appendix F</w:t>
      </w:r>
      <w:r w:rsidR="00466A1F" w:rsidRPr="003F5AF2">
        <w:rPr>
          <w:rFonts w:eastAsia="Calibri"/>
          <w:lang w:bidi="ar-SA"/>
        </w:rPr>
        <w:t>: IRB Outcome Letter</w:t>
      </w:r>
      <w:bookmarkEnd w:id="130"/>
    </w:p>
    <w:p w14:paraId="2D0437F1" w14:textId="5B9F1C94" w:rsidR="00466A1F" w:rsidRPr="003F5AF2" w:rsidRDefault="00466A1F" w:rsidP="00466A1F">
      <w:pPr>
        <w:widowControl w:val="0"/>
        <w:autoSpaceDE w:val="0"/>
        <w:autoSpaceDN w:val="0"/>
        <w:adjustRightInd w:val="0"/>
        <w:spacing w:line="240" w:lineRule="auto"/>
        <w:rPr>
          <w:rFonts w:ascii="Times" w:hAnsi="Times" w:cs="Times"/>
          <w:lang w:bidi="ar-SA"/>
        </w:rPr>
      </w:pPr>
      <w:r w:rsidRPr="003F5AF2">
        <w:rPr>
          <w:rFonts w:ascii="Times" w:hAnsi="Times" w:cs="Times"/>
          <w:noProof/>
          <w:lang w:bidi="ar-SA"/>
        </w:rPr>
        <w:drawing>
          <wp:inline distT="0" distB="0" distL="0" distR="0" wp14:anchorId="40CD6B1B" wp14:editId="09D215E8">
            <wp:extent cx="2383790" cy="359410"/>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a:ln>
                      <a:noFill/>
                    </a:ln>
                  </pic:spPr>
                </pic:pic>
              </a:graphicData>
            </a:graphic>
          </wp:inline>
        </w:drawing>
      </w:r>
    </w:p>
    <w:p w14:paraId="15E2D3D2" w14:textId="77777777" w:rsidR="00466A1F" w:rsidRPr="003F5AF2" w:rsidRDefault="00466A1F" w:rsidP="00466A1F">
      <w:pPr>
        <w:widowControl w:val="0"/>
        <w:autoSpaceDE w:val="0"/>
        <w:autoSpaceDN w:val="0"/>
        <w:adjustRightInd w:val="0"/>
        <w:spacing w:after="240" w:line="240" w:lineRule="auto"/>
        <w:rPr>
          <w:rFonts w:ascii="Times" w:hAnsi="Times" w:cs="Times"/>
          <w:lang w:bidi="ar-SA"/>
        </w:rPr>
      </w:pPr>
      <w:r w:rsidRPr="003F5AF2">
        <w:rPr>
          <w:rFonts w:ascii="Arial" w:hAnsi="Arial" w:cs="Arial"/>
          <w:b/>
          <w:bCs/>
          <w:color w:val="B00004"/>
          <w:sz w:val="30"/>
          <w:szCs w:val="30"/>
          <w:lang w:bidi="ar-SA"/>
        </w:rPr>
        <w:t xml:space="preserve">Institutional Review Board for the Protection of Human Subjects </w:t>
      </w:r>
    </w:p>
    <w:p w14:paraId="39E4ECC4" w14:textId="77777777" w:rsidR="00466A1F" w:rsidRPr="003F5AF2" w:rsidRDefault="00466A1F" w:rsidP="00466A1F">
      <w:pPr>
        <w:widowControl w:val="0"/>
        <w:autoSpaceDE w:val="0"/>
        <w:autoSpaceDN w:val="0"/>
        <w:adjustRightInd w:val="0"/>
        <w:spacing w:after="240" w:line="240" w:lineRule="auto"/>
        <w:rPr>
          <w:rFonts w:ascii="Times" w:hAnsi="Times" w:cs="Times"/>
          <w:lang w:bidi="ar-SA"/>
        </w:rPr>
      </w:pPr>
      <w:r w:rsidRPr="003F5AF2">
        <w:rPr>
          <w:rFonts w:ascii="Arial" w:hAnsi="Arial" w:cs="Arial"/>
          <w:b/>
          <w:bCs/>
          <w:sz w:val="30"/>
          <w:szCs w:val="30"/>
          <w:lang w:bidi="ar-SA"/>
        </w:rPr>
        <w:t xml:space="preserve">Approval of Initial Submission – Exempt from IRB Review – AP01 </w:t>
      </w:r>
      <w:r w:rsidRPr="003F5AF2">
        <w:rPr>
          <w:rFonts w:ascii="Arial" w:hAnsi="Arial" w:cs="Arial"/>
          <w:sz w:val="26"/>
          <w:szCs w:val="26"/>
          <w:lang w:bidi="ar-SA"/>
        </w:rPr>
        <w:t xml:space="preserve">May 30, 2018 </w:t>
      </w:r>
      <w:r w:rsidRPr="003F5AF2">
        <w:rPr>
          <w:rFonts w:ascii="Arial" w:hAnsi="Arial" w:cs="Arial"/>
          <w:b/>
          <w:bCs/>
          <w:sz w:val="26"/>
          <w:szCs w:val="26"/>
          <w:lang w:bidi="ar-SA"/>
        </w:rPr>
        <w:t xml:space="preserve">IRB#: </w:t>
      </w:r>
      <w:r w:rsidRPr="003F5AF2">
        <w:rPr>
          <w:rFonts w:ascii="Arial" w:hAnsi="Arial" w:cs="Arial"/>
          <w:sz w:val="26"/>
          <w:szCs w:val="26"/>
          <w:lang w:bidi="ar-SA"/>
        </w:rPr>
        <w:t xml:space="preserve">9367 </w:t>
      </w:r>
    </w:p>
    <w:p w14:paraId="1E5BEE00" w14:textId="77777777" w:rsidR="00466A1F" w:rsidRPr="003F5AF2" w:rsidRDefault="00466A1F" w:rsidP="00466A1F">
      <w:pPr>
        <w:widowControl w:val="0"/>
        <w:autoSpaceDE w:val="0"/>
        <w:autoSpaceDN w:val="0"/>
        <w:adjustRightInd w:val="0"/>
        <w:spacing w:after="240" w:line="240" w:lineRule="auto"/>
        <w:rPr>
          <w:rFonts w:ascii="Arial" w:hAnsi="Arial" w:cs="Arial"/>
          <w:sz w:val="26"/>
          <w:szCs w:val="26"/>
          <w:lang w:bidi="ar-SA"/>
        </w:rPr>
      </w:pPr>
      <w:r w:rsidRPr="003F5AF2">
        <w:rPr>
          <w:rFonts w:ascii="Arial" w:hAnsi="Arial" w:cs="Arial"/>
          <w:b/>
          <w:bCs/>
          <w:sz w:val="26"/>
          <w:szCs w:val="26"/>
          <w:lang w:bidi="ar-SA"/>
        </w:rPr>
        <w:t xml:space="preserve">Approval Date: </w:t>
      </w:r>
      <w:r w:rsidRPr="003F5AF2">
        <w:rPr>
          <w:rFonts w:ascii="Arial" w:hAnsi="Arial" w:cs="Arial"/>
          <w:sz w:val="26"/>
          <w:szCs w:val="26"/>
          <w:lang w:bidi="ar-SA"/>
        </w:rPr>
        <w:t xml:space="preserve">05/30/2018 </w:t>
      </w:r>
    </w:p>
    <w:p w14:paraId="1AD75781" w14:textId="30D31467" w:rsidR="00466A1F" w:rsidRPr="003F5AF2" w:rsidRDefault="00466A1F" w:rsidP="00466A1F">
      <w:pPr>
        <w:widowControl w:val="0"/>
        <w:autoSpaceDE w:val="0"/>
        <w:autoSpaceDN w:val="0"/>
        <w:adjustRightInd w:val="0"/>
        <w:spacing w:after="240" w:line="240" w:lineRule="auto"/>
        <w:rPr>
          <w:rFonts w:ascii="Times" w:hAnsi="Times" w:cs="Times"/>
          <w:lang w:bidi="ar-SA"/>
        </w:rPr>
      </w:pPr>
      <w:r w:rsidRPr="003F5AF2">
        <w:rPr>
          <w:rFonts w:ascii="Arial" w:hAnsi="Arial" w:cs="Arial"/>
          <w:b/>
          <w:bCs/>
          <w:sz w:val="26"/>
          <w:szCs w:val="26"/>
          <w:lang w:bidi="ar-SA"/>
        </w:rPr>
        <w:t xml:space="preserve">Principal Investigator: </w:t>
      </w:r>
      <w:proofErr w:type="spellStart"/>
      <w:r w:rsidRPr="003F5AF2">
        <w:rPr>
          <w:rFonts w:ascii="Arial" w:hAnsi="Arial" w:cs="Arial"/>
          <w:sz w:val="26"/>
          <w:szCs w:val="26"/>
          <w:lang w:bidi="ar-SA"/>
        </w:rPr>
        <w:t>Rashmi</w:t>
      </w:r>
      <w:proofErr w:type="spellEnd"/>
      <w:r w:rsidRPr="003F5AF2">
        <w:rPr>
          <w:rFonts w:ascii="Arial" w:hAnsi="Arial" w:cs="Arial"/>
          <w:sz w:val="26"/>
          <w:szCs w:val="26"/>
          <w:lang w:bidi="ar-SA"/>
        </w:rPr>
        <w:t xml:space="preserve"> </w:t>
      </w:r>
      <w:proofErr w:type="spellStart"/>
      <w:r w:rsidRPr="003F5AF2">
        <w:rPr>
          <w:rFonts w:ascii="Arial" w:hAnsi="Arial" w:cs="Arial"/>
          <w:sz w:val="26"/>
          <w:szCs w:val="26"/>
          <w:lang w:bidi="ar-SA"/>
        </w:rPr>
        <w:t>Thapaliya</w:t>
      </w:r>
      <w:proofErr w:type="spellEnd"/>
    </w:p>
    <w:p w14:paraId="0B822523" w14:textId="5244B4A6" w:rsidR="00466A1F" w:rsidRPr="003F5AF2" w:rsidRDefault="00466A1F" w:rsidP="00466A1F">
      <w:pPr>
        <w:widowControl w:val="0"/>
        <w:autoSpaceDE w:val="0"/>
        <w:autoSpaceDN w:val="0"/>
        <w:adjustRightInd w:val="0"/>
        <w:spacing w:after="240" w:line="240" w:lineRule="auto"/>
        <w:rPr>
          <w:rFonts w:ascii="Times" w:hAnsi="Times" w:cs="Times"/>
          <w:lang w:bidi="ar-SA"/>
        </w:rPr>
      </w:pPr>
      <w:r w:rsidRPr="003F5AF2">
        <w:rPr>
          <w:rFonts w:ascii="Arial" w:hAnsi="Arial" w:cs="Arial"/>
          <w:sz w:val="26"/>
          <w:szCs w:val="26"/>
          <w:lang w:bidi="ar-SA"/>
        </w:rPr>
        <w:t xml:space="preserve"> </w:t>
      </w:r>
      <w:r w:rsidRPr="003F5AF2">
        <w:rPr>
          <w:rFonts w:ascii="Arial" w:hAnsi="Arial" w:cs="Arial"/>
          <w:b/>
          <w:bCs/>
          <w:sz w:val="26"/>
          <w:szCs w:val="26"/>
          <w:lang w:bidi="ar-SA"/>
        </w:rPr>
        <w:t xml:space="preserve">Exempt Category: </w:t>
      </w:r>
      <w:r w:rsidRPr="003F5AF2">
        <w:rPr>
          <w:rFonts w:ascii="Arial" w:hAnsi="Arial" w:cs="Arial"/>
          <w:sz w:val="26"/>
          <w:szCs w:val="26"/>
          <w:lang w:bidi="ar-SA"/>
        </w:rPr>
        <w:t xml:space="preserve">2 </w:t>
      </w:r>
    </w:p>
    <w:p w14:paraId="47C644D3" w14:textId="77777777" w:rsidR="00466A1F" w:rsidRPr="003F5AF2" w:rsidRDefault="00466A1F" w:rsidP="00466A1F">
      <w:pPr>
        <w:widowControl w:val="0"/>
        <w:autoSpaceDE w:val="0"/>
        <w:autoSpaceDN w:val="0"/>
        <w:adjustRightInd w:val="0"/>
        <w:spacing w:after="240" w:line="240" w:lineRule="auto"/>
        <w:rPr>
          <w:rFonts w:ascii="Times" w:hAnsi="Times" w:cs="Times"/>
          <w:lang w:bidi="ar-SA"/>
        </w:rPr>
      </w:pPr>
      <w:r w:rsidRPr="003F5AF2">
        <w:rPr>
          <w:rFonts w:ascii="Arial" w:hAnsi="Arial" w:cs="Arial"/>
          <w:b/>
          <w:bCs/>
          <w:sz w:val="26"/>
          <w:szCs w:val="26"/>
          <w:lang w:bidi="ar-SA"/>
        </w:rPr>
        <w:t xml:space="preserve">Study Title: </w:t>
      </w:r>
      <w:r w:rsidRPr="003F5AF2">
        <w:rPr>
          <w:rFonts w:ascii="Arial" w:hAnsi="Arial" w:cs="Arial"/>
          <w:sz w:val="26"/>
          <w:szCs w:val="26"/>
          <w:lang w:bidi="ar-SA"/>
        </w:rPr>
        <w:t xml:space="preserve">An Extension of Extended Parallel Process Model (EPPM) to Promote Healthy Heart Behaviors </w:t>
      </w:r>
    </w:p>
    <w:p w14:paraId="1C4B2FCA" w14:textId="77777777" w:rsidR="00466A1F" w:rsidRPr="003F5AF2" w:rsidRDefault="00466A1F" w:rsidP="00466A1F">
      <w:pPr>
        <w:widowControl w:val="0"/>
        <w:autoSpaceDE w:val="0"/>
        <w:autoSpaceDN w:val="0"/>
        <w:adjustRightInd w:val="0"/>
        <w:spacing w:after="240" w:line="240" w:lineRule="auto"/>
        <w:rPr>
          <w:rFonts w:ascii="Times" w:hAnsi="Times" w:cs="Times"/>
          <w:lang w:bidi="ar-SA"/>
        </w:rPr>
      </w:pPr>
      <w:r w:rsidRPr="003F5AF2">
        <w:rPr>
          <w:rFonts w:ascii="Arial" w:hAnsi="Arial" w:cs="Arial"/>
          <w:sz w:val="26"/>
          <w:szCs w:val="26"/>
          <w:lang w:bidi="ar-SA"/>
        </w:rPr>
        <w:t xml:space="preserve">On behalf of the Institutional Review Board (IRB), I have reviewed the above-referenced research study and determined that it meets the criteria for exemption from IRB review. To view the documents approved for this submission, open this study from the </w:t>
      </w:r>
      <w:r w:rsidRPr="003F5AF2">
        <w:rPr>
          <w:rFonts w:ascii="Arial" w:hAnsi="Arial" w:cs="Arial"/>
          <w:i/>
          <w:iCs/>
          <w:sz w:val="26"/>
          <w:szCs w:val="26"/>
          <w:lang w:bidi="ar-SA"/>
        </w:rPr>
        <w:t xml:space="preserve">My Studies </w:t>
      </w:r>
      <w:r w:rsidRPr="003F5AF2">
        <w:rPr>
          <w:rFonts w:ascii="Arial" w:hAnsi="Arial" w:cs="Arial"/>
          <w:sz w:val="26"/>
          <w:szCs w:val="26"/>
          <w:lang w:bidi="ar-SA"/>
        </w:rPr>
        <w:t xml:space="preserve">option, go to </w:t>
      </w:r>
      <w:r w:rsidRPr="003F5AF2">
        <w:rPr>
          <w:rFonts w:ascii="Arial" w:hAnsi="Arial" w:cs="Arial"/>
          <w:i/>
          <w:iCs/>
          <w:sz w:val="26"/>
          <w:szCs w:val="26"/>
          <w:lang w:bidi="ar-SA"/>
        </w:rPr>
        <w:t>Submission History</w:t>
      </w:r>
      <w:r w:rsidRPr="003F5AF2">
        <w:rPr>
          <w:rFonts w:ascii="Arial" w:hAnsi="Arial" w:cs="Arial"/>
          <w:sz w:val="26"/>
          <w:szCs w:val="26"/>
          <w:lang w:bidi="ar-SA"/>
        </w:rPr>
        <w:t xml:space="preserve">, go to </w:t>
      </w:r>
      <w:r w:rsidRPr="003F5AF2">
        <w:rPr>
          <w:rFonts w:ascii="Arial" w:hAnsi="Arial" w:cs="Arial"/>
          <w:i/>
          <w:iCs/>
          <w:sz w:val="26"/>
          <w:szCs w:val="26"/>
          <w:lang w:bidi="ar-SA"/>
        </w:rPr>
        <w:t xml:space="preserve">Completed Submissions </w:t>
      </w:r>
      <w:r w:rsidRPr="003F5AF2">
        <w:rPr>
          <w:rFonts w:ascii="Arial" w:hAnsi="Arial" w:cs="Arial"/>
          <w:sz w:val="26"/>
          <w:szCs w:val="26"/>
          <w:lang w:bidi="ar-SA"/>
        </w:rPr>
        <w:t xml:space="preserve">tab and then click the </w:t>
      </w:r>
      <w:r w:rsidRPr="003F5AF2">
        <w:rPr>
          <w:rFonts w:ascii="Arial" w:hAnsi="Arial" w:cs="Arial"/>
          <w:i/>
          <w:iCs/>
          <w:sz w:val="26"/>
          <w:szCs w:val="26"/>
          <w:lang w:bidi="ar-SA"/>
        </w:rPr>
        <w:t xml:space="preserve">Details </w:t>
      </w:r>
      <w:r w:rsidRPr="003F5AF2">
        <w:rPr>
          <w:rFonts w:ascii="Arial" w:hAnsi="Arial" w:cs="Arial"/>
          <w:sz w:val="26"/>
          <w:szCs w:val="26"/>
          <w:lang w:bidi="ar-SA"/>
        </w:rPr>
        <w:t xml:space="preserve">icon. </w:t>
      </w:r>
    </w:p>
    <w:p w14:paraId="0B7529C2" w14:textId="77777777" w:rsidR="00466A1F" w:rsidRPr="003F5AF2" w:rsidRDefault="00466A1F" w:rsidP="00466A1F">
      <w:pPr>
        <w:widowControl w:val="0"/>
        <w:autoSpaceDE w:val="0"/>
        <w:autoSpaceDN w:val="0"/>
        <w:adjustRightInd w:val="0"/>
        <w:spacing w:after="240" w:line="240" w:lineRule="auto"/>
        <w:rPr>
          <w:rFonts w:ascii="Times" w:hAnsi="Times" w:cs="Times"/>
          <w:lang w:bidi="ar-SA"/>
        </w:rPr>
      </w:pPr>
      <w:r w:rsidRPr="003F5AF2">
        <w:rPr>
          <w:rFonts w:ascii="Arial" w:hAnsi="Arial" w:cs="Arial"/>
          <w:sz w:val="26"/>
          <w:szCs w:val="26"/>
          <w:lang w:bidi="ar-SA"/>
        </w:rPr>
        <w:t xml:space="preserve">As principal investigator of this research study, you are responsible to: </w:t>
      </w:r>
    </w:p>
    <w:p w14:paraId="28CFB4FF" w14:textId="77777777" w:rsidR="00466A1F" w:rsidRPr="003F5AF2" w:rsidRDefault="00466A1F" w:rsidP="00466A1F">
      <w:pPr>
        <w:widowControl w:val="0"/>
        <w:numPr>
          <w:ilvl w:val="0"/>
          <w:numId w:val="22"/>
        </w:numPr>
        <w:tabs>
          <w:tab w:val="left" w:pos="220"/>
          <w:tab w:val="left" w:pos="720"/>
        </w:tabs>
        <w:autoSpaceDE w:val="0"/>
        <w:autoSpaceDN w:val="0"/>
        <w:adjustRightInd w:val="0"/>
        <w:spacing w:after="266" w:line="240" w:lineRule="auto"/>
        <w:ind w:left="0" w:firstLine="0"/>
        <w:jc w:val="both"/>
        <w:rPr>
          <w:rFonts w:ascii="Times" w:hAnsi="Times" w:cs="Times"/>
          <w:sz w:val="26"/>
          <w:szCs w:val="26"/>
          <w:lang w:bidi="ar-SA"/>
        </w:rPr>
      </w:pPr>
      <w:r w:rsidRPr="003F5AF2">
        <w:rPr>
          <w:rFonts w:ascii="Arial" w:hAnsi="Arial" w:cs="Arial"/>
          <w:sz w:val="26"/>
          <w:szCs w:val="26"/>
          <w:lang w:bidi="ar-SA"/>
        </w:rPr>
        <w:t xml:space="preserve">Conduct the research study in a manner consistent with the requirements of the IRB and federal </w:t>
      </w:r>
      <w:r w:rsidRPr="003F5AF2">
        <w:rPr>
          <w:rFonts w:ascii="MS Mincho" w:eastAsia="MS Mincho" w:hAnsi="MS Mincho" w:cs="MS Mincho"/>
          <w:sz w:val="26"/>
          <w:szCs w:val="26"/>
          <w:lang w:bidi="ar-SA"/>
        </w:rPr>
        <w:t> </w:t>
      </w:r>
      <w:r w:rsidRPr="003F5AF2">
        <w:rPr>
          <w:rFonts w:ascii="Arial" w:hAnsi="Arial" w:cs="Arial"/>
          <w:sz w:val="26"/>
          <w:szCs w:val="26"/>
          <w:lang w:bidi="ar-SA"/>
        </w:rPr>
        <w:t xml:space="preserve">regulations 45 CFR 46. </w:t>
      </w:r>
      <w:r w:rsidRPr="003F5AF2">
        <w:rPr>
          <w:rFonts w:ascii="MS Mincho" w:eastAsia="MS Mincho" w:hAnsi="MS Mincho" w:cs="MS Mincho"/>
          <w:sz w:val="26"/>
          <w:szCs w:val="26"/>
          <w:lang w:bidi="ar-SA"/>
        </w:rPr>
        <w:t> </w:t>
      </w:r>
    </w:p>
    <w:p w14:paraId="435F52FC" w14:textId="77777777" w:rsidR="00466A1F" w:rsidRPr="003F5AF2" w:rsidRDefault="00466A1F" w:rsidP="00466A1F">
      <w:pPr>
        <w:widowControl w:val="0"/>
        <w:numPr>
          <w:ilvl w:val="0"/>
          <w:numId w:val="22"/>
        </w:numPr>
        <w:tabs>
          <w:tab w:val="left" w:pos="220"/>
          <w:tab w:val="left" w:pos="720"/>
        </w:tabs>
        <w:autoSpaceDE w:val="0"/>
        <w:autoSpaceDN w:val="0"/>
        <w:adjustRightInd w:val="0"/>
        <w:spacing w:after="266" w:line="240" w:lineRule="auto"/>
        <w:ind w:left="0" w:firstLine="0"/>
        <w:jc w:val="both"/>
        <w:rPr>
          <w:rFonts w:ascii="Times" w:hAnsi="Times" w:cs="Times"/>
          <w:sz w:val="26"/>
          <w:szCs w:val="26"/>
          <w:lang w:bidi="ar-SA"/>
        </w:rPr>
      </w:pPr>
      <w:r w:rsidRPr="003F5AF2">
        <w:rPr>
          <w:rFonts w:ascii="Arial" w:hAnsi="Arial" w:cs="Arial"/>
          <w:sz w:val="26"/>
          <w:szCs w:val="26"/>
          <w:lang w:bidi="ar-SA"/>
        </w:rPr>
        <w:t xml:space="preserve">Request approval from the IRB prior to implementing any/all modifications as changes could affect the </w:t>
      </w:r>
      <w:r w:rsidRPr="003F5AF2">
        <w:rPr>
          <w:rFonts w:ascii="MS Mincho" w:eastAsia="MS Mincho" w:hAnsi="MS Mincho" w:cs="MS Mincho"/>
          <w:sz w:val="26"/>
          <w:szCs w:val="26"/>
          <w:lang w:bidi="ar-SA"/>
        </w:rPr>
        <w:t> </w:t>
      </w:r>
      <w:r w:rsidRPr="003F5AF2">
        <w:rPr>
          <w:rFonts w:ascii="Arial" w:hAnsi="Arial" w:cs="Arial"/>
          <w:sz w:val="26"/>
          <w:szCs w:val="26"/>
          <w:lang w:bidi="ar-SA"/>
        </w:rPr>
        <w:t xml:space="preserve">exempt status determination. </w:t>
      </w:r>
      <w:r w:rsidRPr="003F5AF2">
        <w:rPr>
          <w:rFonts w:ascii="MS Mincho" w:eastAsia="MS Mincho" w:hAnsi="MS Mincho" w:cs="MS Mincho"/>
          <w:sz w:val="26"/>
          <w:szCs w:val="26"/>
          <w:lang w:bidi="ar-SA"/>
        </w:rPr>
        <w:t> </w:t>
      </w:r>
    </w:p>
    <w:p w14:paraId="3AFF57CD" w14:textId="77777777" w:rsidR="00466A1F" w:rsidRPr="003F5AF2" w:rsidRDefault="00466A1F" w:rsidP="00466A1F">
      <w:pPr>
        <w:widowControl w:val="0"/>
        <w:numPr>
          <w:ilvl w:val="0"/>
          <w:numId w:val="22"/>
        </w:numPr>
        <w:tabs>
          <w:tab w:val="left" w:pos="220"/>
        </w:tabs>
        <w:autoSpaceDE w:val="0"/>
        <w:autoSpaceDN w:val="0"/>
        <w:adjustRightInd w:val="0"/>
        <w:spacing w:after="266" w:line="240" w:lineRule="auto"/>
        <w:ind w:left="0" w:firstLine="0"/>
        <w:jc w:val="both"/>
        <w:rPr>
          <w:rFonts w:ascii="Times" w:hAnsi="Times" w:cs="Times"/>
          <w:sz w:val="26"/>
          <w:szCs w:val="26"/>
          <w:lang w:bidi="ar-SA"/>
        </w:rPr>
      </w:pPr>
      <w:r w:rsidRPr="003F5AF2">
        <w:rPr>
          <w:rFonts w:ascii="Arial" w:hAnsi="Arial" w:cs="Arial"/>
          <w:sz w:val="26"/>
          <w:szCs w:val="26"/>
          <w:lang w:bidi="ar-SA"/>
        </w:rPr>
        <w:t xml:space="preserve">Maintain accurate and complete study records for evaluation by the HRPP Quality Improvement Program </w:t>
      </w:r>
      <w:r w:rsidRPr="003F5AF2">
        <w:rPr>
          <w:rFonts w:ascii="MS Mincho" w:eastAsia="MS Mincho" w:hAnsi="MS Mincho" w:cs="MS Mincho"/>
          <w:sz w:val="26"/>
          <w:szCs w:val="26"/>
          <w:lang w:bidi="ar-SA"/>
        </w:rPr>
        <w:t> </w:t>
      </w:r>
      <w:r w:rsidRPr="003F5AF2">
        <w:rPr>
          <w:rFonts w:ascii="Arial" w:hAnsi="Arial" w:cs="Arial"/>
          <w:sz w:val="26"/>
          <w:szCs w:val="26"/>
          <w:lang w:bidi="ar-SA"/>
        </w:rPr>
        <w:t xml:space="preserve">and, if applicable, inspection by regulatory agencies and/or the study sponsor. </w:t>
      </w:r>
      <w:r w:rsidRPr="003F5AF2">
        <w:rPr>
          <w:rFonts w:ascii="MS Mincho" w:eastAsia="MS Mincho" w:hAnsi="MS Mincho" w:cs="MS Mincho"/>
          <w:sz w:val="26"/>
          <w:szCs w:val="26"/>
          <w:lang w:bidi="ar-SA"/>
        </w:rPr>
        <w:t> </w:t>
      </w:r>
    </w:p>
    <w:p w14:paraId="2CC293ED" w14:textId="0B22426D" w:rsidR="00466A1F" w:rsidRPr="003F5AF2" w:rsidRDefault="00466A1F" w:rsidP="00466A1F">
      <w:pPr>
        <w:widowControl w:val="0"/>
        <w:numPr>
          <w:ilvl w:val="0"/>
          <w:numId w:val="22"/>
        </w:numPr>
        <w:tabs>
          <w:tab w:val="left" w:pos="220"/>
        </w:tabs>
        <w:autoSpaceDE w:val="0"/>
        <w:autoSpaceDN w:val="0"/>
        <w:adjustRightInd w:val="0"/>
        <w:spacing w:after="266" w:line="240" w:lineRule="auto"/>
        <w:ind w:left="0" w:firstLine="0"/>
        <w:jc w:val="both"/>
        <w:rPr>
          <w:rFonts w:ascii="Times" w:hAnsi="Times" w:cs="Times"/>
          <w:sz w:val="26"/>
          <w:szCs w:val="26"/>
          <w:lang w:bidi="ar-SA"/>
        </w:rPr>
      </w:pPr>
      <w:r w:rsidRPr="003F5AF2">
        <w:rPr>
          <w:rFonts w:ascii="Arial" w:hAnsi="Arial" w:cs="Arial"/>
          <w:sz w:val="26"/>
          <w:szCs w:val="26"/>
          <w:lang w:bidi="ar-SA"/>
        </w:rPr>
        <w:t xml:space="preserve">Notify the IRB at the completion of the project. If you have questions about this notification or using </w:t>
      </w:r>
      <w:proofErr w:type="spellStart"/>
      <w:r w:rsidRPr="003F5AF2">
        <w:rPr>
          <w:rFonts w:ascii="Arial" w:hAnsi="Arial" w:cs="Arial"/>
          <w:sz w:val="26"/>
          <w:szCs w:val="26"/>
          <w:lang w:bidi="ar-SA"/>
        </w:rPr>
        <w:t>iRIS</w:t>
      </w:r>
      <w:proofErr w:type="spellEnd"/>
      <w:r w:rsidRPr="003F5AF2">
        <w:rPr>
          <w:rFonts w:ascii="Arial" w:hAnsi="Arial" w:cs="Arial"/>
          <w:sz w:val="26"/>
          <w:szCs w:val="26"/>
          <w:lang w:bidi="ar-SA"/>
        </w:rPr>
        <w:t xml:space="preserve">, contact the IRB @ 405-325-8110 or </w:t>
      </w:r>
      <w:r w:rsidRPr="003F5AF2">
        <w:rPr>
          <w:rFonts w:ascii="Arial" w:hAnsi="Arial" w:cs="Arial"/>
          <w:color w:val="0000FF"/>
          <w:sz w:val="26"/>
          <w:szCs w:val="26"/>
          <w:lang w:bidi="ar-SA"/>
        </w:rPr>
        <w:t>irb@ou.edu</w:t>
      </w:r>
      <w:r w:rsidRPr="003F5AF2">
        <w:rPr>
          <w:rFonts w:ascii="Arial" w:hAnsi="Arial" w:cs="Arial"/>
          <w:sz w:val="26"/>
          <w:szCs w:val="26"/>
          <w:lang w:bidi="ar-SA"/>
        </w:rPr>
        <w:t>.</w:t>
      </w:r>
    </w:p>
    <w:p w14:paraId="3C5B1881" w14:textId="77777777" w:rsidR="00466A1F" w:rsidRPr="003F5AF2" w:rsidRDefault="00466A1F" w:rsidP="00466A1F">
      <w:pPr>
        <w:widowControl w:val="0"/>
        <w:numPr>
          <w:ilvl w:val="0"/>
          <w:numId w:val="22"/>
        </w:numPr>
        <w:tabs>
          <w:tab w:val="left" w:pos="220"/>
          <w:tab w:val="left" w:pos="720"/>
        </w:tabs>
        <w:autoSpaceDE w:val="0"/>
        <w:autoSpaceDN w:val="0"/>
        <w:adjustRightInd w:val="0"/>
        <w:spacing w:after="266" w:line="240" w:lineRule="auto"/>
        <w:ind w:hanging="720"/>
        <w:rPr>
          <w:rFonts w:ascii="Times" w:hAnsi="Times" w:cs="Times"/>
          <w:sz w:val="26"/>
          <w:szCs w:val="26"/>
          <w:lang w:bidi="ar-SA"/>
        </w:rPr>
      </w:pPr>
    </w:p>
    <w:p w14:paraId="2197FFF7" w14:textId="77777777" w:rsidR="00466A1F" w:rsidRPr="003F5AF2" w:rsidRDefault="00466A1F" w:rsidP="00466A1F">
      <w:pPr>
        <w:widowControl w:val="0"/>
        <w:numPr>
          <w:ilvl w:val="0"/>
          <w:numId w:val="22"/>
        </w:numPr>
        <w:tabs>
          <w:tab w:val="left" w:pos="220"/>
          <w:tab w:val="left" w:pos="720"/>
        </w:tabs>
        <w:autoSpaceDE w:val="0"/>
        <w:autoSpaceDN w:val="0"/>
        <w:adjustRightInd w:val="0"/>
        <w:spacing w:after="266" w:line="240" w:lineRule="auto"/>
        <w:ind w:hanging="720"/>
        <w:rPr>
          <w:rFonts w:ascii="Times" w:hAnsi="Times" w:cs="Times"/>
          <w:sz w:val="26"/>
          <w:szCs w:val="26"/>
          <w:lang w:bidi="ar-SA"/>
        </w:rPr>
      </w:pPr>
      <w:r w:rsidRPr="003F5AF2">
        <w:rPr>
          <w:rFonts w:ascii="Arial" w:hAnsi="Arial" w:cs="Arial"/>
          <w:sz w:val="26"/>
          <w:szCs w:val="26"/>
          <w:lang w:bidi="ar-SA"/>
        </w:rPr>
        <w:lastRenderedPageBreak/>
        <w:t xml:space="preserve">Cordially, </w:t>
      </w:r>
      <w:r w:rsidRPr="003F5AF2">
        <w:rPr>
          <w:rFonts w:ascii="MS Mincho" w:eastAsia="MS Mincho" w:hAnsi="MS Mincho" w:cs="MS Mincho"/>
          <w:sz w:val="26"/>
          <w:szCs w:val="26"/>
          <w:lang w:bidi="ar-SA"/>
        </w:rPr>
        <w:t> </w:t>
      </w:r>
    </w:p>
    <w:p w14:paraId="70D82D89" w14:textId="5F436FEF" w:rsidR="00466A1F" w:rsidRPr="003F5AF2" w:rsidRDefault="00466A1F" w:rsidP="00466A1F">
      <w:pPr>
        <w:widowControl w:val="0"/>
        <w:numPr>
          <w:ilvl w:val="0"/>
          <w:numId w:val="22"/>
        </w:numPr>
        <w:tabs>
          <w:tab w:val="left" w:pos="220"/>
          <w:tab w:val="left" w:pos="720"/>
        </w:tabs>
        <w:autoSpaceDE w:val="0"/>
        <w:autoSpaceDN w:val="0"/>
        <w:adjustRightInd w:val="0"/>
        <w:spacing w:after="266" w:line="240" w:lineRule="auto"/>
        <w:ind w:hanging="720"/>
        <w:rPr>
          <w:rFonts w:ascii="Times" w:hAnsi="Times" w:cs="Times"/>
          <w:sz w:val="26"/>
          <w:szCs w:val="26"/>
          <w:lang w:bidi="ar-SA"/>
        </w:rPr>
      </w:pPr>
      <w:proofErr w:type="spellStart"/>
      <w:r w:rsidRPr="003F5AF2">
        <w:rPr>
          <w:rFonts w:ascii="Arial" w:hAnsi="Arial" w:cs="Arial"/>
          <w:sz w:val="26"/>
          <w:szCs w:val="26"/>
          <w:lang w:bidi="ar-SA"/>
        </w:rPr>
        <w:t>Ioana</w:t>
      </w:r>
      <w:proofErr w:type="spellEnd"/>
      <w:r w:rsidRPr="003F5AF2">
        <w:rPr>
          <w:rFonts w:ascii="Arial" w:hAnsi="Arial" w:cs="Arial"/>
          <w:sz w:val="26"/>
          <w:szCs w:val="26"/>
          <w:lang w:bidi="ar-SA"/>
        </w:rPr>
        <w:t xml:space="preserve"> </w:t>
      </w:r>
      <w:proofErr w:type="spellStart"/>
      <w:r w:rsidRPr="003F5AF2">
        <w:rPr>
          <w:rFonts w:ascii="Arial" w:hAnsi="Arial" w:cs="Arial"/>
          <w:sz w:val="26"/>
          <w:szCs w:val="26"/>
          <w:lang w:bidi="ar-SA"/>
        </w:rPr>
        <w:t>Cionea</w:t>
      </w:r>
      <w:proofErr w:type="spellEnd"/>
      <w:r w:rsidRPr="003F5AF2">
        <w:rPr>
          <w:rFonts w:ascii="Arial" w:hAnsi="Arial" w:cs="Arial"/>
          <w:sz w:val="26"/>
          <w:szCs w:val="26"/>
          <w:lang w:bidi="ar-SA"/>
        </w:rPr>
        <w:t>, PhD</w:t>
      </w:r>
      <w:r w:rsidRPr="003F5AF2">
        <w:rPr>
          <w:rFonts w:ascii="MS Mincho" w:eastAsia="MS Mincho" w:hAnsi="MS Mincho" w:cs="MS Mincho"/>
          <w:sz w:val="26"/>
          <w:szCs w:val="26"/>
          <w:lang w:bidi="ar-SA"/>
        </w:rPr>
        <w:t> </w:t>
      </w:r>
      <w:r w:rsidRPr="003F5AF2">
        <w:rPr>
          <w:rFonts w:ascii="Arial" w:hAnsi="Arial" w:cs="Arial"/>
          <w:sz w:val="26"/>
          <w:szCs w:val="26"/>
          <w:lang w:bidi="ar-SA"/>
        </w:rPr>
        <w:t xml:space="preserve">Vice Chair, Institutional Review Board </w:t>
      </w:r>
      <w:r w:rsidRPr="003F5AF2">
        <w:rPr>
          <w:rFonts w:ascii="MS Mincho" w:eastAsia="MS Mincho" w:hAnsi="MS Mincho" w:cs="MS Mincho"/>
          <w:sz w:val="26"/>
          <w:szCs w:val="26"/>
          <w:lang w:bidi="ar-SA"/>
        </w:rPr>
        <w:t> </w:t>
      </w:r>
    </w:p>
    <w:p w14:paraId="0F356D03" w14:textId="0D2E1C61" w:rsidR="00466A1F" w:rsidRDefault="00466A1F" w:rsidP="00466A1F">
      <w:pPr>
        <w:widowControl w:val="0"/>
        <w:autoSpaceDE w:val="0"/>
        <w:autoSpaceDN w:val="0"/>
        <w:adjustRightInd w:val="0"/>
        <w:spacing w:line="240" w:lineRule="auto"/>
        <w:rPr>
          <w:rFonts w:ascii="Times" w:hAnsi="Times" w:cs="Times"/>
          <w:lang w:bidi="ar-SA"/>
        </w:rPr>
      </w:pPr>
      <w:r w:rsidRPr="003F5AF2">
        <w:rPr>
          <w:rFonts w:ascii="Times" w:hAnsi="Times" w:cs="Times"/>
          <w:noProof/>
          <w:lang w:bidi="ar-SA"/>
        </w:rPr>
        <w:drawing>
          <wp:inline distT="0" distB="0" distL="0" distR="0" wp14:anchorId="2392B930" wp14:editId="0AD44A2B">
            <wp:extent cx="467995" cy="1079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7995" cy="10795"/>
                    </a:xfrm>
                    <a:prstGeom prst="rect">
                      <a:avLst/>
                    </a:prstGeom>
                    <a:noFill/>
                    <a:ln>
                      <a:noFill/>
                    </a:ln>
                  </pic:spPr>
                </pic:pic>
              </a:graphicData>
            </a:graphic>
          </wp:inline>
        </w:drawing>
      </w:r>
      <w:r w:rsidRPr="003F5AF2">
        <w:rPr>
          <w:rFonts w:ascii="Times" w:hAnsi="Times" w:cs="Times"/>
          <w:lang w:bidi="ar-SA"/>
        </w:rPr>
        <w:t xml:space="preserve"> </w:t>
      </w:r>
      <w:r w:rsidRPr="003F5AF2">
        <w:rPr>
          <w:rFonts w:ascii="Times" w:hAnsi="Times" w:cs="Times"/>
          <w:noProof/>
          <w:lang w:bidi="ar-SA"/>
        </w:rPr>
        <w:drawing>
          <wp:inline distT="0" distB="0" distL="0" distR="0" wp14:anchorId="4ED719C3" wp14:editId="0136354A">
            <wp:extent cx="2188210" cy="6858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88210" cy="685800"/>
                    </a:xfrm>
                    <a:prstGeom prst="rect">
                      <a:avLst/>
                    </a:prstGeom>
                    <a:noFill/>
                    <a:ln>
                      <a:noFill/>
                    </a:ln>
                  </pic:spPr>
                </pic:pic>
              </a:graphicData>
            </a:graphic>
          </wp:inline>
        </w:drawing>
      </w:r>
      <w:r>
        <w:rPr>
          <w:rFonts w:ascii="Times" w:hAnsi="Times" w:cs="Times"/>
          <w:lang w:bidi="ar-SA"/>
        </w:rPr>
        <w:t xml:space="preserve"> </w:t>
      </w:r>
    </w:p>
    <w:p w14:paraId="4DD32EF0" w14:textId="77777777" w:rsidR="00466A1F" w:rsidRDefault="00466A1F" w:rsidP="00466A1F">
      <w:pPr>
        <w:widowControl w:val="0"/>
        <w:autoSpaceDE w:val="0"/>
        <w:autoSpaceDN w:val="0"/>
        <w:adjustRightInd w:val="0"/>
        <w:spacing w:line="240" w:lineRule="auto"/>
        <w:rPr>
          <w:rFonts w:ascii="Times" w:hAnsi="Times" w:cs="Times"/>
          <w:lang w:bidi="ar-SA"/>
        </w:rPr>
      </w:pPr>
    </w:p>
    <w:p w14:paraId="39BC9437" w14:textId="77777777" w:rsidR="00466A1F" w:rsidRDefault="00466A1F" w:rsidP="00466A1F">
      <w:pPr>
        <w:widowControl w:val="0"/>
        <w:autoSpaceDE w:val="0"/>
        <w:autoSpaceDN w:val="0"/>
        <w:adjustRightInd w:val="0"/>
        <w:spacing w:line="240" w:lineRule="auto"/>
        <w:rPr>
          <w:rFonts w:ascii="Times" w:hAnsi="Times" w:cs="Times"/>
          <w:lang w:bidi="ar-SA"/>
        </w:rPr>
      </w:pPr>
    </w:p>
    <w:p w14:paraId="77DBD931" w14:textId="77777777" w:rsidR="001635CA" w:rsidRPr="00C449DE" w:rsidRDefault="001635CA" w:rsidP="001635CA">
      <w:pPr>
        <w:rPr>
          <w:b/>
          <w:sz w:val="28"/>
          <w:szCs w:val="28"/>
        </w:rPr>
      </w:pPr>
    </w:p>
    <w:sectPr w:rsidR="001635CA" w:rsidRPr="00C449DE" w:rsidSect="007B3ABB">
      <w:footerReference w:type="default" r:id="rId37"/>
      <w:pgSz w:w="12240" w:h="15840" w:code="1"/>
      <w:pgMar w:top="1440" w:right="1440" w:bottom="1440" w:left="2304"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D71B97" w16cid:durableId="1EE5E1A5"/>
  <w16cid:commentId w16cid:paraId="6F425332" w16cid:durableId="1EE5E481"/>
  <w16cid:commentId w16cid:paraId="2E990433" w16cid:durableId="1EE5E9D0"/>
  <w16cid:commentId w16cid:paraId="6F443C5A" w16cid:durableId="1EE5EA13"/>
  <w16cid:commentId w16cid:paraId="30033108" w16cid:durableId="1EE5EA3E"/>
  <w16cid:commentId w16cid:paraId="51851CC0" w16cid:durableId="1EE5EA56"/>
  <w16cid:commentId w16cid:paraId="6785C509" w16cid:durableId="1EE5F6F7"/>
  <w16cid:commentId w16cid:paraId="4692F720" w16cid:durableId="1EE60CAA"/>
  <w16cid:commentId w16cid:paraId="10122837" w16cid:durableId="1EE60FC6"/>
  <w16cid:commentId w16cid:paraId="2B2BBBBE" w16cid:durableId="1EE6168A"/>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CDC82" w14:textId="77777777" w:rsidR="00E85D1C" w:rsidRDefault="00E85D1C" w:rsidP="003A6B89">
      <w:pPr>
        <w:spacing w:line="240" w:lineRule="auto"/>
      </w:pPr>
      <w:r>
        <w:separator/>
      </w:r>
    </w:p>
  </w:endnote>
  <w:endnote w:type="continuationSeparator" w:id="0">
    <w:p w14:paraId="3AABB33C" w14:textId="77777777" w:rsidR="00E85D1C" w:rsidRDefault="00E85D1C" w:rsidP="003A6B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PMingLiU">
    <w:panose1 w:val="02020500000000000000"/>
    <w:charset w:val="88"/>
    <w:family w:val="auto"/>
    <w:pitch w:val="variable"/>
    <w:sig w:usb0="A00002FF" w:usb1="28CFFCFA" w:usb2="00000016" w:usb3="00000000" w:csb0="00100001"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C0A7D" w14:textId="77777777" w:rsidR="00E428A9" w:rsidRDefault="00E428A9" w:rsidP="008E1C26">
    <w:pPr>
      <w:pStyle w:val="Footer"/>
      <w:jc w:val="center"/>
    </w:pPr>
    <w:r>
      <w:fldChar w:fldCharType="begin"/>
    </w:r>
    <w:r>
      <w:instrText xml:space="preserve"> PAGE   \* MERGEFORMAT </w:instrText>
    </w:r>
    <w:r>
      <w:fldChar w:fldCharType="separate"/>
    </w:r>
    <w:r w:rsidR="00963DFB">
      <w:rPr>
        <w:noProof/>
      </w:rPr>
      <w:t>xiii</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6841C" w14:textId="77777777" w:rsidR="00E428A9" w:rsidRDefault="00E428A9" w:rsidP="00951A4E">
    <w:pPr>
      <w:pStyle w:val="Footer"/>
      <w:jc w:val="center"/>
    </w:pPr>
    <w:r>
      <w:fldChar w:fldCharType="begin"/>
    </w:r>
    <w:r>
      <w:instrText xml:space="preserve"> PAGE   \* MERGEFORMAT </w:instrText>
    </w:r>
    <w:r>
      <w:fldChar w:fldCharType="separate"/>
    </w:r>
    <w:r w:rsidR="00963DFB">
      <w:rPr>
        <w:noProof/>
      </w:rPr>
      <w:t>92</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0E0C6" w14:textId="77777777" w:rsidR="00E85D1C" w:rsidRDefault="00E85D1C" w:rsidP="0069435B">
      <w:pPr>
        <w:spacing w:line="240" w:lineRule="auto"/>
      </w:pPr>
      <w:r>
        <w:separator/>
      </w:r>
    </w:p>
  </w:footnote>
  <w:footnote w:type="continuationSeparator" w:id="0">
    <w:p w14:paraId="70473663" w14:textId="77777777" w:rsidR="00E85D1C" w:rsidRDefault="00E85D1C" w:rsidP="0069435B">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86A4B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AAD398D"/>
    <w:multiLevelType w:val="hybridMultilevel"/>
    <w:tmpl w:val="00DAE1B4"/>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2A5EDB"/>
    <w:multiLevelType w:val="hybridMultilevel"/>
    <w:tmpl w:val="A876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4449AB"/>
    <w:multiLevelType w:val="hybridMultilevel"/>
    <w:tmpl w:val="0D4A1FE2"/>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0165D4"/>
    <w:multiLevelType w:val="hybridMultilevel"/>
    <w:tmpl w:val="654C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EB3FA1"/>
    <w:multiLevelType w:val="hybridMultilevel"/>
    <w:tmpl w:val="CCEE5CDA"/>
    <w:lvl w:ilvl="0" w:tplc="D958A4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6732352"/>
    <w:multiLevelType w:val="hybridMultilevel"/>
    <w:tmpl w:val="90C68C50"/>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0A3F84"/>
    <w:multiLevelType w:val="hybridMultilevel"/>
    <w:tmpl w:val="3D5C59D0"/>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2E7755"/>
    <w:multiLevelType w:val="hybridMultilevel"/>
    <w:tmpl w:val="8756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F25F2E"/>
    <w:multiLevelType w:val="hybridMultilevel"/>
    <w:tmpl w:val="27C06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1F6D85"/>
    <w:multiLevelType w:val="hybridMultilevel"/>
    <w:tmpl w:val="B172DBA4"/>
    <w:lvl w:ilvl="0" w:tplc="3512647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7F42D58"/>
    <w:multiLevelType w:val="hybridMultilevel"/>
    <w:tmpl w:val="A47E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8B3E7C"/>
    <w:multiLevelType w:val="hybridMultilevel"/>
    <w:tmpl w:val="AA120234"/>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284FE1"/>
    <w:multiLevelType w:val="hybridMultilevel"/>
    <w:tmpl w:val="11600D0C"/>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730A35"/>
    <w:multiLevelType w:val="hybridMultilevel"/>
    <w:tmpl w:val="AAB8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175717"/>
    <w:multiLevelType w:val="hybridMultilevel"/>
    <w:tmpl w:val="4D90F034"/>
    <w:lvl w:ilvl="0" w:tplc="F8CEAE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BB3C09"/>
    <w:multiLevelType w:val="hybridMultilevel"/>
    <w:tmpl w:val="0D0A935A"/>
    <w:lvl w:ilvl="0" w:tplc="2DF687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2D6393"/>
    <w:multiLevelType w:val="hybridMultilevel"/>
    <w:tmpl w:val="B3962FC2"/>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442BBC"/>
    <w:multiLevelType w:val="hybridMultilevel"/>
    <w:tmpl w:val="55FAC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7F757E15"/>
    <w:multiLevelType w:val="hybridMultilevel"/>
    <w:tmpl w:val="E9F4D37E"/>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5"/>
  </w:num>
  <w:num w:numId="4">
    <w:abstractNumId w:val="15"/>
  </w:num>
  <w:num w:numId="5">
    <w:abstractNumId w:val="12"/>
  </w:num>
  <w:num w:numId="6">
    <w:abstractNumId w:val="9"/>
  </w:num>
  <w:num w:numId="7">
    <w:abstractNumId w:val="3"/>
  </w:num>
  <w:num w:numId="8">
    <w:abstractNumId w:val="10"/>
  </w:num>
  <w:num w:numId="9">
    <w:abstractNumId w:val="6"/>
  </w:num>
  <w:num w:numId="10">
    <w:abstractNumId w:val="19"/>
  </w:num>
  <w:num w:numId="11">
    <w:abstractNumId w:val="17"/>
  </w:num>
  <w:num w:numId="12">
    <w:abstractNumId w:val="13"/>
  </w:num>
  <w:num w:numId="13">
    <w:abstractNumId w:val="4"/>
  </w:num>
  <w:num w:numId="14">
    <w:abstractNumId w:val="18"/>
  </w:num>
  <w:num w:numId="15">
    <w:abstractNumId w:val="7"/>
  </w:num>
  <w:num w:numId="16">
    <w:abstractNumId w:val="8"/>
  </w:num>
  <w:num w:numId="17">
    <w:abstractNumId w:val="2"/>
  </w:num>
  <w:num w:numId="18">
    <w:abstractNumId w:val="21"/>
  </w:num>
  <w:num w:numId="19">
    <w:abstractNumId w:val="14"/>
  </w:num>
  <w:num w:numId="20">
    <w:abstractNumId w:val="11"/>
  </w:num>
  <w:num w:numId="21">
    <w:abstractNumId w:val="16"/>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79D"/>
    <w:rsid w:val="0000214A"/>
    <w:rsid w:val="00006AC5"/>
    <w:rsid w:val="0001640A"/>
    <w:rsid w:val="000167CF"/>
    <w:rsid w:val="00022D15"/>
    <w:rsid w:val="00024FFE"/>
    <w:rsid w:val="0002589A"/>
    <w:rsid w:val="00030B95"/>
    <w:rsid w:val="00031191"/>
    <w:rsid w:val="00033930"/>
    <w:rsid w:val="000352F0"/>
    <w:rsid w:val="000365E4"/>
    <w:rsid w:val="00036E95"/>
    <w:rsid w:val="00042927"/>
    <w:rsid w:val="000468B6"/>
    <w:rsid w:val="0004779F"/>
    <w:rsid w:val="00050BA9"/>
    <w:rsid w:val="00053DEC"/>
    <w:rsid w:val="000547FD"/>
    <w:rsid w:val="00057C5C"/>
    <w:rsid w:val="00060CA6"/>
    <w:rsid w:val="000641FF"/>
    <w:rsid w:val="000656EC"/>
    <w:rsid w:val="0006604B"/>
    <w:rsid w:val="00067C2B"/>
    <w:rsid w:val="00070272"/>
    <w:rsid w:val="00071E1B"/>
    <w:rsid w:val="00072300"/>
    <w:rsid w:val="00072376"/>
    <w:rsid w:val="00075158"/>
    <w:rsid w:val="00075220"/>
    <w:rsid w:val="00076993"/>
    <w:rsid w:val="00076B36"/>
    <w:rsid w:val="00077870"/>
    <w:rsid w:val="00077F0A"/>
    <w:rsid w:val="00077FB8"/>
    <w:rsid w:val="000815C4"/>
    <w:rsid w:val="0008176F"/>
    <w:rsid w:val="00082434"/>
    <w:rsid w:val="00086BC4"/>
    <w:rsid w:val="00087872"/>
    <w:rsid w:val="00090643"/>
    <w:rsid w:val="000937BF"/>
    <w:rsid w:val="0009516C"/>
    <w:rsid w:val="000957FB"/>
    <w:rsid w:val="00095F6C"/>
    <w:rsid w:val="00096129"/>
    <w:rsid w:val="000A0934"/>
    <w:rsid w:val="000A0A01"/>
    <w:rsid w:val="000A44A0"/>
    <w:rsid w:val="000A4603"/>
    <w:rsid w:val="000A5A07"/>
    <w:rsid w:val="000A6D44"/>
    <w:rsid w:val="000A7509"/>
    <w:rsid w:val="000A7BE3"/>
    <w:rsid w:val="000B07FC"/>
    <w:rsid w:val="000B42C3"/>
    <w:rsid w:val="000B46B4"/>
    <w:rsid w:val="000C1359"/>
    <w:rsid w:val="000C24B8"/>
    <w:rsid w:val="000C64BD"/>
    <w:rsid w:val="000C6E04"/>
    <w:rsid w:val="000D5C2A"/>
    <w:rsid w:val="000D698C"/>
    <w:rsid w:val="000D752E"/>
    <w:rsid w:val="000D75A8"/>
    <w:rsid w:val="000D7B72"/>
    <w:rsid w:val="000E0185"/>
    <w:rsid w:val="000E0ABB"/>
    <w:rsid w:val="000E3FDE"/>
    <w:rsid w:val="000E53B3"/>
    <w:rsid w:val="000E6767"/>
    <w:rsid w:val="000E7174"/>
    <w:rsid w:val="000F06FD"/>
    <w:rsid w:val="000F09AD"/>
    <w:rsid w:val="000F0B1A"/>
    <w:rsid w:val="000F2B13"/>
    <w:rsid w:val="000F54E2"/>
    <w:rsid w:val="000F6F0E"/>
    <w:rsid w:val="00100B2C"/>
    <w:rsid w:val="0010210A"/>
    <w:rsid w:val="001024A4"/>
    <w:rsid w:val="00105BBB"/>
    <w:rsid w:val="0010762E"/>
    <w:rsid w:val="00110244"/>
    <w:rsid w:val="001118BD"/>
    <w:rsid w:val="00111915"/>
    <w:rsid w:val="001119BA"/>
    <w:rsid w:val="00112D5C"/>
    <w:rsid w:val="00116AE4"/>
    <w:rsid w:val="00116B24"/>
    <w:rsid w:val="001171E8"/>
    <w:rsid w:val="0011776A"/>
    <w:rsid w:val="00120291"/>
    <w:rsid w:val="00123097"/>
    <w:rsid w:val="001265F3"/>
    <w:rsid w:val="00130EDE"/>
    <w:rsid w:val="00132082"/>
    <w:rsid w:val="001330AB"/>
    <w:rsid w:val="0013696B"/>
    <w:rsid w:val="00136BD6"/>
    <w:rsid w:val="00143B1E"/>
    <w:rsid w:val="001461C2"/>
    <w:rsid w:val="0014667A"/>
    <w:rsid w:val="00146E46"/>
    <w:rsid w:val="00146E66"/>
    <w:rsid w:val="00147C25"/>
    <w:rsid w:val="00151706"/>
    <w:rsid w:val="0015293D"/>
    <w:rsid w:val="00155E1A"/>
    <w:rsid w:val="001635CA"/>
    <w:rsid w:val="00163A41"/>
    <w:rsid w:val="00165E1D"/>
    <w:rsid w:val="0017048A"/>
    <w:rsid w:val="00171461"/>
    <w:rsid w:val="00173194"/>
    <w:rsid w:val="00173B02"/>
    <w:rsid w:val="001845F2"/>
    <w:rsid w:val="001862A6"/>
    <w:rsid w:val="00187691"/>
    <w:rsid w:val="001941DF"/>
    <w:rsid w:val="00195CD9"/>
    <w:rsid w:val="0019696A"/>
    <w:rsid w:val="00197A80"/>
    <w:rsid w:val="001A0B0E"/>
    <w:rsid w:val="001A167B"/>
    <w:rsid w:val="001A5189"/>
    <w:rsid w:val="001A6FBC"/>
    <w:rsid w:val="001A77D9"/>
    <w:rsid w:val="001B08D1"/>
    <w:rsid w:val="001B0EC4"/>
    <w:rsid w:val="001B1A27"/>
    <w:rsid w:val="001B3710"/>
    <w:rsid w:val="001B5041"/>
    <w:rsid w:val="001B5569"/>
    <w:rsid w:val="001B57A7"/>
    <w:rsid w:val="001B624B"/>
    <w:rsid w:val="001B62EB"/>
    <w:rsid w:val="001B7BA1"/>
    <w:rsid w:val="001C272E"/>
    <w:rsid w:val="001C3B63"/>
    <w:rsid w:val="001D0BF4"/>
    <w:rsid w:val="001D4EDD"/>
    <w:rsid w:val="001D59E3"/>
    <w:rsid w:val="001D69C5"/>
    <w:rsid w:val="001D7B16"/>
    <w:rsid w:val="001E3325"/>
    <w:rsid w:val="001E3A33"/>
    <w:rsid w:val="001E3C9A"/>
    <w:rsid w:val="001E62E7"/>
    <w:rsid w:val="001E71D0"/>
    <w:rsid w:val="001F2051"/>
    <w:rsid w:val="001F42EE"/>
    <w:rsid w:val="001F7086"/>
    <w:rsid w:val="001F7E63"/>
    <w:rsid w:val="00201AD1"/>
    <w:rsid w:val="00201ADF"/>
    <w:rsid w:val="00201BF5"/>
    <w:rsid w:val="00204254"/>
    <w:rsid w:val="0020425C"/>
    <w:rsid w:val="0020659B"/>
    <w:rsid w:val="00207314"/>
    <w:rsid w:val="00210F32"/>
    <w:rsid w:val="00212AF9"/>
    <w:rsid w:val="00212CAD"/>
    <w:rsid w:val="002147D8"/>
    <w:rsid w:val="00217BC2"/>
    <w:rsid w:val="00217E48"/>
    <w:rsid w:val="002247FB"/>
    <w:rsid w:val="00226045"/>
    <w:rsid w:val="002277B3"/>
    <w:rsid w:val="002317D2"/>
    <w:rsid w:val="00234365"/>
    <w:rsid w:val="00235CAF"/>
    <w:rsid w:val="002377DE"/>
    <w:rsid w:val="00237CD9"/>
    <w:rsid w:val="00242C41"/>
    <w:rsid w:val="0024361B"/>
    <w:rsid w:val="00245164"/>
    <w:rsid w:val="0024575D"/>
    <w:rsid w:val="002458B3"/>
    <w:rsid w:val="0024614B"/>
    <w:rsid w:val="002461A9"/>
    <w:rsid w:val="00246B69"/>
    <w:rsid w:val="00247326"/>
    <w:rsid w:val="00247E65"/>
    <w:rsid w:val="00250CF1"/>
    <w:rsid w:val="00251069"/>
    <w:rsid w:val="00251493"/>
    <w:rsid w:val="00254F10"/>
    <w:rsid w:val="00255C24"/>
    <w:rsid w:val="00256488"/>
    <w:rsid w:val="00256D9F"/>
    <w:rsid w:val="00256E2D"/>
    <w:rsid w:val="00257241"/>
    <w:rsid w:val="00260691"/>
    <w:rsid w:val="00260F9A"/>
    <w:rsid w:val="0026196A"/>
    <w:rsid w:val="00262D3C"/>
    <w:rsid w:val="00265F2A"/>
    <w:rsid w:val="00266642"/>
    <w:rsid w:val="00266E8B"/>
    <w:rsid w:val="00266EB5"/>
    <w:rsid w:val="00271ED6"/>
    <w:rsid w:val="002741D0"/>
    <w:rsid w:val="0028013B"/>
    <w:rsid w:val="002810CA"/>
    <w:rsid w:val="00282D63"/>
    <w:rsid w:val="00283BAB"/>
    <w:rsid w:val="002848CA"/>
    <w:rsid w:val="00284C68"/>
    <w:rsid w:val="00285374"/>
    <w:rsid w:val="002854A5"/>
    <w:rsid w:val="00285A75"/>
    <w:rsid w:val="00286171"/>
    <w:rsid w:val="00287915"/>
    <w:rsid w:val="002903D8"/>
    <w:rsid w:val="00291068"/>
    <w:rsid w:val="00291491"/>
    <w:rsid w:val="002932EC"/>
    <w:rsid w:val="002A08FE"/>
    <w:rsid w:val="002A2A91"/>
    <w:rsid w:val="002A3E7A"/>
    <w:rsid w:val="002A5170"/>
    <w:rsid w:val="002A6AA2"/>
    <w:rsid w:val="002B1932"/>
    <w:rsid w:val="002B72FD"/>
    <w:rsid w:val="002B7459"/>
    <w:rsid w:val="002C0C8C"/>
    <w:rsid w:val="002C1385"/>
    <w:rsid w:val="002C1CF8"/>
    <w:rsid w:val="002C3D22"/>
    <w:rsid w:val="002C5430"/>
    <w:rsid w:val="002C7968"/>
    <w:rsid w:val="002D02D0"/>
    <w:rsid w:val="002D051C"/>
    <w:rsid w:val="002D261F"/>
    <w:rsid w:val="002D485A"/>
    <w:rsid w:val="002D6E20"/>
    <w:rsid w:val="002E157F"/>
    <w:rsid w:val="002E221B"/>
    <w:rsid w:val="002E6321"/>
    <w:rsid w:val="002E6BCB"/>
    <w:rsid w:val="002E7E36"/>
    <w:rsid w:val="002F0A71"/>
    <w:rsid w:val="002F0ADF"/>
    <w:rsid w:val="002F2399"/>
    <w:rsid w:val="002F536E"/>
    <w:rsid w:val="002F73D4"/>
    <w:rsid w:val="003016AF"/>
    <w:rsid w:val="00301FF7"/>
    <w:rsid w:val="00304EFA"/>
    <w:rsid w:val="00305D9E"/>
    <w:rsid w:val="003068E3"/>
    <w:rsid w:val="0030767B"/>
    <w:rsid w:val="00307ACD"/>
    <w:rsid w:val="00314337"/>
    <w:rsid w:val="00314B64"/>
    <w:rsid w:val="00314F3F"/>
    <w:rsid w:val="003167F4"/>
    <w:rsid w:val="003240AA"/>
    <w:rsid w:val="00325446"/>
    <w:rsid w:val="00325C3B"/>
    <w:rsid w:val="00326B5E"/>
    <w:rsid w:val="003278C1"/>
    <w:rsid w:val="003302DA"/>
    <w:rsid w:val="00330EF5"/>
    <w:rsid w:val="00331ED6"/>
    <w:rsid w:val="00333804"/>
    <w:rsid w:val="00334E4F"/>
    <w:rsid w:val="00335293"/>
    <w:rsid w:val="0034092F"/>
    <w:rsid w:val="0034202E"/>
    <w:rsid w:val="00343E9D"/>
    <w:rsid w:val="003450B1"/>
    <w:rsid w:val="00347228"/>
    <w:rsid w:val="00347C50"/>
    <w:rsid w:val="00352754"/>
    <w:rsid w:val="003559B1"/>
    <w:rsid w:val="0035618F"/>
    <w:rsid w:val="00360CBC"/>
    <w:rsid w:val="003610E5"/>
    <w:rsid w:val="003635D6"/>
    <w:rsid w:val="003658C0"/>
    <w:rsid w:val="00370AC4"/>
    <w:rsid w:val="00376F8D"/>
    <w:rsid w:val="003807AF"/>
    <w:rsid w:val="00381CF4"/>
    <w:rsid w:val="00382684"/>
    <w:rsid w:val="00382992"/>
    <w:rsid w:val="003837FD"/>
    <w:rsid w:val="00385E9D"/>
    <w:rsid w:val="00386584"/>
    <w:rsid w:val="0038697A"/>
    <w:rsid w:val="00386E26"/>
    <w:rsid w:val="00387F6C"/>
    <w:rsid w:val="0039226B"/>
    <w:rsid w:val="00393159"/>
    <w:rsid w:val="003944FD"/>
    <w:rsid w:val="0039463C"/>
    <w:rsid w:val="00394705"/>
    <w:rsid w:val="00394A48"/>
    <w:rsid w:val="00394C81"/>
    <w:rsid w:val="00396207"/>
    <w:rsid w:val="00396762"/>
    <w:rsid w:val="003A060D"/>
    <w:rsid w:val="003A093B"/>
    <w:rsid w:val="003A0D8D"/>
    <w:rsid w:val="003A0E47"/>
    <w:rsid w:val="003A271C"/>
    <w:rsid w:val="003A43EB"/>
    <w:rsid w:val="003A4CE0"/>
    <w:rsid w:val="003A5800"/>
    <w:rsid w:val="003A5B32"/>
    <w:rsid w:val="003A64B9"/>
    <w:rsid w:val="003A69AD"/>
    <w:rsid w:val="003A6B89"/>
    <w:rsid w:val="003A7D87"/>
    <w:rsid w:val="003B1174"/>
    <w:rsid w:val="003B4299"/>
    <w:rsid w:val="003B73A8"/>
    <w:rsid w:val="003C0500"/>
    <w:rsid w:val="003C1AE3"/>
    <w:rsid w:val="003C4566"/>
    <w:rsid w:val="003C4B3B"/>
    <w:rsid w:val="003C56EB"/>
    <w:rsid w:val="003C5BDB"/>
    <w:rsid w:val="003C7207"/>
    <w:rsid w:val="003D1AA7"/>
    <w:rsid w:val="003D2D23"/>
    <w:rsid w:val="003D47FC"/>
    <w:rsid w:val="003D528A"/>
    <w:rsid w:val="003D5781"/>
    <w:rsid w:val="003E1D13"/>
    <w:rsid w:val="003E1DDB"/>
    <w:rsid w:val="003E214A"/>
    <w:rsid w:val="003E22B5"/>
    <w:rsid w:val="003E3C48"/>
    <w:rsid w:val="003E6448"/>
    <w:rsid w:val="003E7B60"/>
    <w:rsid w:val="003E7E5C"/>
    <w:rsid w:val="003F0B3A"/>
    <w:rsid w:val="003F23B3"/>
    <w:rsid w:val="003F36C8"/>
    <w:rsid w:val="003F5AF2"/>
    <w:rsid w:val="003F6F2B"/>
    <w:rsid w:val="00400393"/>
    <w:rsid w:val="00400562"/>
    <w:rsid w:val="0040121F"/>
    <w:rsid w:val="00401BFA"/>
    <w:rsid w:val="00403ACE"/>
    <w:rsid w:val="00404166"/>
    <w:rsid w:val="00411B11"/>
    <w:rsid w:val="00417859"/>
    <w:rsid w:val="0042530C"/>
    <w:rsid w:val="004306EA"/>
    <w:rsid w:val="0043254E"/>
    <w:rsid w:val="00432BC7"/>
    <w:rsid w:val="0043333E"/>
    <w:rsid w:val="004337B3"/>
    <w:rsid w:val="00437807"/>
    <w:rsid w:val="00441CE9"/>
    <w:rsid w:val="004431F8"/>
    <w:rsid w:val="00445D40"/>
    <w:rsid w:val="00446175"/>
    <w:rsid w:val="00446648"/>
    <w:rsid w:val="00447326"/>
    <w:rsid w:val="0045077C"/>
    <w:rsid w:val="00451404"/>
    <w:rsid w:val="00452C77"/>
    <w:rsid w:val="00453F98"/>
    <w:rsid w:val="004547C0"/>
    <w:rsid w:val="00455488"/>
    <w:rsid w:val="00461AA9"/>
    <w:rsid w:val="00464724"/>
    <w:rsid w:val="00464F8B"/>
    <w:rsid w:val="004659B0"/>
    <w:rsid w:val="00466652"/>
    <w:rsid w:val="00466A1F"/>
    <w:rsid w:val="00472050"/>
    <w:rsid w:val="00472B7F"/>
    <w:rsid w:val="004734F6"/>
    <w:rsid w:val="004753C9"/>
    <w:rsid w:val="00476AB9"/>
    <w:rsid w:val="0047749A"/>
    <w:rsid w:val="00477887"/>
    <w:rsid w:val="00477BF4"/>
    <w:rsid w:val="00484D19"/>
    <w:rsid w:val="004850AF"/>
    <w:rsid w:val="00486808"/>
    <w:rsid w:val="004915B2"/>
    <w:rsid w:val="0049294F"/>
    <w:rsid w:val="00493D98"/>
    <w:rsid w:val="0049502A"/>
    <w:rsid w:val="004A2569"/>
    <w:rsid w:val="004A3CF1"/>
    <w:rsid w:val="004A6613"/>
    <w:rsid w:val="004A7093"/>
    <w:rsid w:val="004A7736"/>
    <w:rsid w:val="004A7FC8"/>
    <w:rsid w:val="004B0FB3"/>
    <w:rsid w:val="004B3A09"/>
    <w:rsid w:val="004B507C"/>
    <w:rsid w:val="004B5958"/>
    <w:rsid w:val="004B5E42"/>
    <w:rsid w:val="004B70B9"/>
    <w:rsid w:val="004C1E72"/>
    <w:rsid w:val="004C4263"/>
    <w:rsid w:val="004C4762"/>
    <w:rsid w:val="004C526D"/>
    <w:rsid w:val="004C556F"/>
    <w:rsid w:val="004C5F5D"/>
    <w:rsid w:val="004C6D4C"/>
    <w:rsid w:val="004D0BCB"/>
    <w:rsid w:val="004D1F51"/>
    <w:rsid w:val="004D42B7"/>
    <w:rsid w:val="004D43AC"/>
    <w:rsid w:val="004D458B"/>
    <w:rsid w:val="004D5E3F"/>
    <w:rsid w:val="004D691A"/>
    <w:rsid w:val="004D7F90"/>
    <w:rsid w:val="004E0344"/>
    <w:rsid w:val="004E03A2"/>
    <w:rsid w:val="004E2639"/>
    <w:rsid w:val="004E52FC"/>
    <w:rsid w:val="004E581F"/>
    <w:rsid w:val="004F1239"/>
    <w:rsid w:val="004F16BA"/>
    <w:rsid w:val="004F239B"/>
    <w:rsid w:val="004F50B0"/>
    <w:rsid w:val="004F6915"/>
    <w:rsid w:val="004F7484"/>
    <w:rsid w:val="00502A8C"/>
    <w:rsid w:val="0050350D"/>
    <w:rsid w:val="00507F0C"/>
    <w:rsid w:val="005103AD"/>
    <w:rsid w:val="005104F0"/>
    <w:rsid w:val="00511B39"/>
    <w:rsid w:val="00516372"/>
    <w:rsid w:val="00521B3D"/>
    <w:rsid w:val="00524B05"/>
    <w:rsid w:val="0052621A"/>
    <w:rsid w:val="0053028C"/>
    <w:rsid w:val="0053149A"/>
    <w:rsid w:val="005336F4"/>
    <w:rsid w:val="00534F2F"/>
    <w:rsid w:val="005354E8"/>
    <w:rsid w:val="00536314"/>
    <w:rsid w:val="00543EF7"/>
    <w:rsid w:val="00545BA8"/>
    <w:rsid w:val="0054616B"/>
    <w:rsid w:val="005470BC"/>
    <w:rsid w:val="0054768C"/>
    <w:rsid w:val="00547A2D"/>
    <w:rsid w:val="00550E53"/>
    <w:rsid w:val="00552004"/>
    <w:rsid w:val="00553790"/>
    <w:rsid w:val="00554647"/>
    <w:rsid w:val="00555B63"/>
    <w:rsid w:val="005568BC"/>
    <w:rsid w:val="005574C5"/>
    <w:rsid w:val="0056143A"/>
    <w:rsid w:val="00561DB9"/>
    <w:rsid w:val="00561F2A"/>
    <w:rsid w:val="005649EF"/>
    <w:rsid w:val="00572185"/>
    <w:rsid w:val="00572AE1"/>
    <w:rsid w:val="00573AC5"/>
    <w:rsid w:val="00573FAA"/>
    <w:rsid w:val="0057539E"/>
    <w:rsid w:val="00575562"/>
    <w:rsid w:val="00576875"/>
    <w:rsid w:val="0057775C"/>
    <w:rsid w:val="0058151D"/>
    <w:rsid w:val="00581CE8"/>
    <w:rsid w:val="00581D75"/>
    <w:rsid w:val="00582EBC"/>
    <w:rsid w:val="00584BDA"/>
    <w:rsid w:val="00585D30"/>
    <w:rsid w:val="005862BA"/>
    <w:rsid w:val="00591A69"/>
    <w:rsid w:val="00591E24"/>
    <w:rsid w:val="0059296B"/>
    <w:rsid w:val="00592EDE"/>
    <w:rsid w:val="00596F3F"/>
    <w:rsid w:val="005972E0"/>
    <w:rsid w:val="00597F75"/>
    <w:rsid w:val="005A13FB"/>
    <w:rsid w:val="005A2B79"/>
    <w:rsid w:val="005A2DC9"/>
    <w:rsid w:val="005A74C8"/>
    <w:rsid w:val="005A7D7E"/>
    <w:rsid w:val="005B0705"/>
    <w:rsid w:val="005B0DCA"/>
    <w:rsid w:val="005B1904"/>
    <w:rsid w:val="005B335C"/>
    <w:rsid w:val="005B446D"/>
    <w:rsid w:val="005B4F33"/>
    <w:rsid w:val="005B5961"/>
    <w:rsid w:val="005B5DC2"/>
    <w:rsid w:val="005B792F"/>
    <w:rsid w:val="005C019E"/>
    <w:rsid w:val="005C3F2E"/>
    <w:rsid w:val="005C4473"/>
    <w:rsid w:val="005C51D7"/>
    <w:rsid w:val="005C67D8"/>
    <w:rsid w:val="005D06A8"/>
    <w:rsid w:val="005D285F"/>
    <w:rsid w:val="005D756E"/>
    <w:rsid w:val="005E0EA9"/>
    <w:rsid w:val="005E1CB8"/>
    <w:rsid w:val="005E50B2"/>
    <w:rsid w:val="005E5AC3"/>
    <w:rsid w:val="005E7D4C"/>
    <w:rsid w:val="005F19D3"/>
    <w:rsid w:val="005F2F11"/>
    <w:rsid w:val="005F3479"/>
    <w:rsid w:val="005F3A5E"/>
    <w:rsid w:val="005F4275"/>
    <w:rsid w:val="005F4398"/>
    <w:rsid w:val="005F5EC9"/>
    <w:rsid w:val="005F6C52"/>
    <w:rsid w:val="005F7B9C"/>
    <w:rsid w:val="00600D93"/>
    <w:rsid w:val="00603DC4"/>
    <w:rsid w:val="00604C02"/>
    <w:rsid w:val="00604F33"/>
    <w:rsid w:val="00610B8B"/>
    <w:rsid w:val="00610BAC"/>
    <w:rsid w:val="00611C93"/>
    <w:rsid w:val="006139D9"/>
    <w:rsid w:val="00613F7D"/>
    <w:rsid w:val="00617999"/>
    <w:rsid w:val="00620DFE"/>
    <w:rsid w:val="00621BE7"/>
    <w:rsid w:val="00622B28"/>
    <w:rsid w:val="006248A6"/>
    <w:rsid w:val="00626479"/>
    <w:rsid w:val="006273C0"/>
    <w:rsid w:val="0063147A"/>
    <w:rsid w:val="006329A0"/>
    <w:rsid w:val="00632DCA"/>
    <w:rsid w:val="0063481B"/>
    <w:rsid w:val="006357E0"/>
    <w:rsid w:val="00636686"/>
    <w:rsid w:val="006430D7"/>
    <w:rsid w:val="006445D0"/>
    <w:rsid w:val="00645A8F"/>
    <w:rsid w:val="00645EF6"/>
    <w:rsid w:val="006465B3"/>
    <w:rsid w:val="00647992"/>
    <w:rsid w:val="00647EC8"/>
    <w:rsid w:val="00650F2E"/>
    <w:rsid w:val="00651B5D"/>
    <w:rsid w:val="0065208A"/>
    <w:rsid w:val="00653C73"/>
    <w:rsid w:val="00654349"/>
    <w:rsid w:val="006551F5"/>
    <w:rsid w:val="006621D3"/>
    <w:rsid w:val="0066698D"/>
    <w:rsid w:val="00666EE0"/>
    <w:rsid w:val="00667916"/>
    <w:rsid w:val="00667FC3"/>
    <w:rsid w:val="00671249"/>
    <w:rsid w:val="006725F5"/>
    <w:rsid w:val="00672F34"/>
    <w:rsid w:val="00673901"/>
    <w:rsid w:val="006745F4"/>
    <w:rsid w:val="006748C2"/>
    <w:rsid w:val="00674968"/>
    <w:rsid w:val="00674F72"/>
    <w:rsid w:val="00675CB8"/>
    <w:rsid w:val="00680EF7"/>
    <w:rsid w:val="00687618"/>
    <w:rsid w:val="00687CEF"/>
    <w:rsid w:val="00692310"/>
    <w:rsid w:val="00692618"/>
    <w:rsid w:val="0069280C"/>
    <w:rsid w:val="006935AF"/>
    <w:rsid w:val="0069435B"/>
    <w:rsid w:val="00694488"/>
    <w:rsid w:val="00696586"/>
    <w:rsid w:val="0069711A"/>
    <w:rsid w:val="006A162E"/>
    <w:rsid w:val="006A262A"/>
    <w:rsid w:val="006A4B3A"/>
    <w:rsid w:val="006A6340"/>
    <w:rsid w:val="006A64DD"/>
    <w:rsid w:val="006A6DA7"/>
    <w:rsid w:val="006A76E1"/>
    <w:rsid w:val="006B048C"/>
    <w:rsid w:val="006B1D41"/>
    <w:rsid w:val="006B2F54"/>
    <w:rsid w:val="006B3E1A"/>
    <w:rsid w:val="006B712D"/>
    <w:rsid w:val="006C03CE"/>
    <w:rsid w:val="006C21F1"/>
    <w:rsid w:val="006C2357"/>
    <w:rsid w:val="006C5AE9"/>
    <w:rsid w:val="006D2A49"/>
    <w:rsid w:val="006D33C3"/>
    <w:rsid w:val="006E2531"/>
    <w:rsid w:val="006E5945"/>
    <w:rsid w:val="006E69DC"/>
    <w:rsid w:val="006E6F2C"/>
    <w:rsid w:val="006F0A34"/>
    <w:rsid w:val="006F10CE"/>
    <w:rsid w:val="006F142B"/>
    <w:rsid w:val="006F146A"/>
    <w:rsid w:val="006F2CF8"/>
    <w:rsid w:val="006F3294"/>
    <w:rsid w:val="006F4077"/>
    <w:rsid w:val="006F441B"/>
    <w:rsid w:val="006F4A86"/>
    <w:rsid w:val="006F5A17"/>
    <w:rsid w:val="006F6506"/>
    <w:rsid w:val="006F6E9B"/>
    <w:rsid w:val="00704156"/>
    <w:rsid w:val="00705045"/>
    <w:rsid w:val="00705086"/>
    <w:rsid w:val="0070645E"/>
    <w:rsid w:val="00706A66"/>
    <w:rsid w:val="0070782F"/>
    <w:rsid w:val="007100F6"/>
    <w:rsid w:val="007126BA"/>
    <w:rsid w:val="00714ED4"/>
    <w:rsid w:val="0072001A"/>
    <w:rsid w:val="0072330F"/>
    <w:rsid w:val="007252C0"/>
    <w:rsid w:val="00725BAD"/>
    <w:rsid w:val="00726FF9"/>
    <w:rsid w:val="00730F0A"/>
    <w:rsid w:val="007316E9"/>
    <w:rsid w:val="00733DF2"/>
    <w:rsid w:val="0073457C"/>
    <w:rsid w:val="00735C3E"/>
    <w:rsid w:val="00737A8C"/>
    <w:rsid w:val="0074003A"/>
    <w:rsid w:val="00740C7D"/>
    <w:rsid w:val="00741117"/>
    <w:rsid w:val="00741769"/>
    <w:rsid w:val="007431F1"/>
    <w:rsid w:val="00743234"/>
    <w:rsid w:val="00743BBA"/>
    <w:rsid w:val="00744683"/>
    <w:rsid w:val="0074501D"/>
    <w:rsid w:val="007459EF"/>
    <w:rsid w:val="007535D9"/>
    <w:rsid w:val="00754E69"/>
    <w:rsid w:val="00755549"/>
    <w:rsid w:val="007559B1"/>
    <w:rsid w:val="007560A6"/>
    <w:rsid w:val="00763A09"/>
    <w:rsid w:val="00764E36"/>
    <w:rsid w:val="00766BED"/>
    <w:rsid w:val="00766FB0"/>
    <w:rsid w:val="0077152D"/>
    <w:rsid w:val="00771E3C"/>
    <w:rsid w:val="00773082"/>
    <w:rsid w:val="007739FB"/>
    <w:rsid w:val="00775613"/>
    <w:rsid w:val="00775701"/>
    <w:rsid w:val="0077600D"/>
    <w:rsid w:val="007766D3"/>
    <w:rsid w:val="0078109A"/>
    <w:rsid w:val="00781CE3"/>
    <w:rsid w:val="00782ECE"/>
    <w:rsid w:val="0078445B"/>
    <w:rsid w:val="00784998"/>
    <w:rsid w:val="0078532F"/>
    <w:rsid w:val="0078679A"/>
    <w:rsid w:val="00790DC4"/>
    <w:rsid w:val="0079109E"/>
    <w:rsid w:val="00791650"/>
    <w:rsid w:val="007977A0"/>
    <w:rsid w:val="007A0184"/>
    <w:rsid w:val="007A0827"/>
    <w:rsid w:val="007A2D21"/>
    <w:rsid w:val="007A7031"/>
    <w:rsid w:val="007A72AA"/>
    <w:rsid w:val="007B213B"/>
    <w:rsid w:val="007B25D8"/>
    <w:rsid w:val="007B3ABB"/>
    <w:rsid w:val="007B62A3"/>
    <w:rsid w:val="007C2AFB"/>
    <w:rsid w:val="007C5CC0"/>
    <w:rsid w:val="007C70EF"/>
    <w:rsid w:val="007C79F6"/>
    <w:rsid w:val="007D0028"/>
    <w:rsid w:val="007D245C"/>
    <w:rsid w:val="007D2514"/>
    <w:rsid w:val="007D4760"/>
    <w:rsid w:val="007D5544"/>
    <w:rsid w:val="007D5B20"/>
    <w:rsid w:val="007E145F"/>
    <w:rsid w:val="007E26E0"/>
    <w:rsid w:val="007E3089"/>
    <w:rsid w:val="007E3760"/>
    <w:rsid w:val="007E6AB1"/>
    <w:rsid w:val="007F1E78"/>
    <w:rsid w:val="007F2648"/>
    <w:rsid w:val="007F3F13"/>
    <w:rsid w:val="007F4311"/>
    <w:rsid w:val="007F4FC0"/>
    <w:rsid w:val="007F511D"/>
    <w:rsid w:val="007F5A0E"/>
    <w:rsid w:val="007F6004"/>
    <w:rsid w:val="007F64C5"/>
    <w:rsid w:val="00801720"/>
    <w:rsid w:val="00804E79"/>
    <w:rsid w:val="00806FE7"/>
    <w:rsid w:val="00811C51"/>
    <w:rsid w:val="008120D5"/>
    <w:rsid w:val="00814393"/>
    <w:rsid w:val="00822CF1"/>
    <w:rsid w:val="00824959"/>
    <w:rsid w:val="00827C66"/>
    <w:rsid w:val="00827D3D"/>
    <w:rsid w:val="0083184A"/>
    <w:rsid w:val="00834EBF"/>
    <w:rsid w:val="0083659F"/>
    <w:rsid w:val="008376FF"/>
    <w:rsid w:val="00841673"/>
    <w:rsid w:val="008425E8"/>
    <w:rsid w:val="00842E6B"/>
    <w:rsid w:val="00845A7B"/>
    <w:rsid w:val="008473C0"/>
    <w:rsid w:val="008538E9"/>
    <w:rsid w:val="00853C22"/>
    <w:rsid w:val="008611DB"/>
    <w:rsid w:val="008612DD"/>
    <w:rsid w:val="008614FE"/>
    <w:rsid w:val="008642E2"/>
    <w:rsid w:val="0086439D"/>
    <w:rsid w:val="00864F6C"/>
    <w:rsid w:val="00865A18"/>
    <w:rsid w:val="00870409"/>
    <w:rsid w:val="00872210"/>
    <w:rsid w:val="00873AB5"/>
    <w:rsid w:val="00877A4D"/>
    <w:rsid w:val="00877B2B"/>
    <w:rsid w:val="00877F63"/>
    <w:rsid w:val="0088122C"/>
    <w:rsid w:val="00881BB3"/>
    <w:rsid w:val="008820C2"/>
    <w:rsid w:val="0088426C"/>
    <w:rsid w:val="008935E5"/>
    <w:rsid w:val="008969BD"/>
    <w:rsid w:val="008A4F22"/>
    <w:rsid w:val="008A7499"/>
    <w:rsid w:val="008B00C1"/>
    <w:rsid w:val="008B11A9"/>
    <w:rsid w:val="008B1736"/>
    <w:rsid w:val="008B69F0"/>
    <w:rsid w:val="008B75FC"/>
    <w:rsid w:val="008B7D95"/>
    <w:rsid w:val="008B7E22"/>
    <w:rsid w:val="008C7231"/>
    <w:rsid w:val="008C7CE5"/>
    <w:rsid w:val="008D10CE"/>
    <w:rsid w:val="008D145C"/>
    <w:rsid w:val="008D26C9"/>
    <w:rsid w:val="008D2F81"/>
    <w:rsid w:val="008D6453"/>
    <w:rsid w:val="008D7626"/>
    <w:rsid w:val="008E0B9C"/>
    <w:rsid w:val="008E14D1"/>
    <w:rsid w:val="008E1C26"/>
    <w:rsid w:val="008E2672"/>
    <w:rsid w:val="008E35E0"/>
    <w:rsid w:val="008E5ED2"/>
    <w:rsid w:val="008E6A15"/>
    <w:rsid w:val="008F1822"/>
    <w:rsid w:val="008F3681"/>
    <w:rsid w:val="008F3EF0"/>
    <w:rsid w:val="0090159E"/>
    <w:rsid w:val="0090238C"/>
    <w:rsid w:val="0090370D"/>
    <w:rsid w:val="00904DA0"/>
    <w:rsid w:val="00904DE1"/>
    <w:rsid w:val="00905911"/>
    <w:rsid w:val="00906A97"/>
    <w:rsid w:val="00906E73"/>
    <w:rsid w:val="00906FF0"/>
    <w:rsid w:val="009205D4"/>
    <w:rsid w:val="00921CE5"/>
    <w:rsid w:val="009245C5"/>
    <w:rsid w:val="00924D98"/>
    <w:rsid w:val="009277FE"/>
    <w:rsid w:val="00930993"/>
    <w:rsid w:val="00930D9B"/>
    <w:rsid w:val="009310DC"/>
    <w:rsid w:val="00931AEC"/>
    <w:rsid w:val="0093512A"/>
    <w:rsid w:val="0093574F"/>
    <w:rsid w:val="00935904"/>
    <w:rsid w:val="00937A02"/>
    <w:rsid w:val="00940FEF"/>
    <w:rsid w:val="00946170"/>
    <w:rsid w:val="0094768D"/>
    <w:rsid w:val="009478D0"/>
    <w:rsid w:val="00951A4E"/>
    <w:rsid w:val="00951B4D"/>
    <w:rsid w:val="00951BEC"/>
    <w:rsid w:val="00952625"/>
    <w:rsid w:val="009527BB"/>
    <w:rsid w:val="00952EB7"/>
    <w:rsid w:val="009549F6"/>
    <w:rsid w:val="00954B54"/>
    <w:rsid w:val="0096027C"/>
    <w:rsid w:val="009611EF"/>
    <w:rsid w:val="009626A9"/>
    <w:rsid w:val="0096298F"/>
    <w:rsid w:val="00963BA4"/>
    <w:rsid w:val="00963DFB"/>
    <w:rsid w:val="00963E6B"/>
    <w:rsid w:val="00965134"/>
    <w:rsid w:val="009671ED"/>
    <w:rsid w:val="0097263B"/>
    <w:rsid w:val="00972C00"/>
    <w:rsid w:val="00972EC0"/>
    <w:rsid w:val="00973197"/>
    <w:rsid w:val="0097484D"/>
    <w:rsid w:val="009810D8"/>
    <w:rsid w:val="00983537"/>
    <w:rsid w:val="00983A03"/>
    <w:rsid w:val="00983A8E"/>
    <w:rsid w:val="009907F6"/>
    <w:rsid w:val="00990A74"/>
    <w:rsid w:val="009922E6"/>
    <w:rsid w:val="00996C22"/>
    <w:rsid w:val="00997159"/>
    <w:rsid w:val="00997433"/>
    <w:rsid w:val="009A2832"/>
    <w:rsid w:val="009A4082"/>
    <w:rsid w:val="009A43C3"/>
    <w:rsid w:val="009A48D2"/>
    <w:rsid w:val="009A597A"/>
    <w:rsid w:val="009A63F9"/>
    <w:rsid w:val="009A6BE7"/>
    <w:rsid w:val="009A6CCC"/>
    <w:rsid w:val="009A6D89"/>
    <w:rsid w:val="009A7336"/>
    <w:rsid w:val="009B49FC"/>
    <w:rsid w:val="009C3D2D"/>
    <w:rsid w:val="009C6DDC"/>
    <w:rsid w:val="009C7910"/>
    <w:rsid w:val="009D1E6E"/>
    <w:rsid w:val="009D203D"/>
    <w:rsid w:val="009D270F"/>
    <w:rsid w:val="009D31A0"/>
    <w:rsid w:val="009D35F1"/>
    <w:rsid w:val="009D5619"/>
    <w:rsid w:val="009D5DD3"/>
    <w:rsid w:val="009D6CAC"/>
    <w:rsid w:val="009D7F1A"/>
    <w:rsid w:val="009E06E3"/>
    <w:rsid w:val="009E07C4"/>
    <w:rsid w:val="009E3353"/>
    <w:rsid w:val="009E34D5"/>
    <w:rsid w:val="009E5E7F"/>
    <w:rsid w:val="009E6FCB"/>
    <w:rsid w:val="009E786D"/>
    <w:rsid w:val="009F45B2"/>
    <w:rsid w:val="009F52FA"/>
    <w:rsid w:val="009F5BFB"/>
    <w:rsid w:val="009F67D1"/>
    <w:rsid w:val="009F6B75"/>
    <w:rsid w:val="00A0094B"/>
    <w:rsid w:val="00A0518F"/>
    <w:rsid w:val="00A12359"/>
    <w:rsid w:val="00A126A9"/>
    <w:rsid w:val="00A13D21"/>
    <w:rsid w:val="00A13F9A"/>
    <w:rsid w:val="00A1511F"/>
    <w:rsid w:val="00A2064F"/>
    <w:rsid w:val="00A23B98"/>
    <w:rsid w:val="00A26917"/>
    <w:rsid w:val="00A27114"/>
    <w:rsid w:val="00A335A1"/>
    <w:rsid w:val="00A3415A"/>
    <w:rsid w:val="00A40033"/>
    <w:rsid w:val="00A43E38"/>
    <w:rsid w:val="00A4460B"/>
    <w:rsid w:val="00A454DA"/>
    <w:rsid w:val="00A4579E"/>
    <w:rsid w:val="00A45AD8"/>
    <w:rsid w:val="00A460F3"/>
    <w:rsid w:val="00A50007"/>
    <w:rsid w:val="00A50AD2"/>
    <w:rsid w:val="00A566A1"/>
    <w:rsid w:val="00A57FD4"/>
    <w:rsid w:val="00A609AC"/>
    <w:rsid w:val="00A60E15"/>
    <w:rsid w:val="00A63D03"/>
    <w:rsid w:val="00A646B6"/>
    <w:rsid w:val="00A6497E"/>
    <w:rsid w:val="00A66CAF"/>
    <w:rsid w:val="00A66E6A"/>
    <w:rsid w:val="00A70D2F"/>
    <w:rsid w:val="00A713F6"/>
    <w:rsid w:val="00A72085"/>
    <w:rsid w:val="00A73BF8"/>
    <w:rsid w:val="00A7412A"/>
    <w:rsid w:val="00A74AFB"/>
    <w:rsid w:val="00A762E4"/>
    <w:rsid w:val="00A77333"/>
    <w:rsid w:val="00A80A75"/>
    <w:rsid w:val="00A81462"/>
    <w:rsid w:val="00A82604"/>
    <w:rsid w:val="00A83979"/>
    <w:rsid w:val="00A83DE2"/>
    <w:rsid w:val="00A84090"/>
    <w:rsid w:val="00A87BBA"/>
    <w:rsid w:val="00A91679"/>
    <w:rsid w:val="00A93877"/>
    <w:rsid w:val="00A93AD8"/>
    <w:rsid w:val="00A940C2"/>
    <w:rsid w:val="00A947E0"/>
    <w:rsid w:val="00A95309"/>
    <w:rsid w:val="00A95A29"/>
    <w:rsid w:val="00A9687A"/>
    <w:rsid w:val="00AA0B13"/>
    <w:rsid w:val="00AA1359"/>
    <w:rsid w:val="00AA1B3B"/>
    <w:rsid w:val="00AA2966"/>
    <w:rsid w:val="00AA2F29"/>
    <w:rsid w:val="00AA5768"/>
    <w:rsid w:val="00AA7DBA"/>
    <w:rsid w:val="00AB091C"/>
    <w:rsid w:val="00AB11CE"/>
    <w:rsid w:val="00AB4629"/>
    <w:rsid w:val="00AB5689"/>
    <w:rsid w:val="00AB58B9"/>
    <w:rsid w:val="00AB6911"/>
    <w:rsid w:val="00AB75D3"/>
    <w:rsid w:val="00AC117A"/>
    <w:rsid w:val="00AC41AC"/>
    <w:rsid w:val="00AC4DB7"/>
    <w:rsid w:val="00AC5E50"/>
    <w:rsid w:val="00AD0056"/>
    <w:rsid w:val="00AD4114"/>
    <w:rsid w:val="00AD42FF"/>
    <w:rsid w:val="00AD7C0F"/>
    <w:rsid w:val="00AE1810"/>
    <w:rsid w:val="00AE1D9D"/>
    <w:rsid w:val="00AE1DA9"/>
    <w:rsid w:val="00AE3625"/>
    <w:rsid w:val="00AE4AA6"/>
    <w:rsid w:val="00AF0BB2"/>
    <w:rsid w:val="00AF5655"/>
    <w:rsid w:val="00B00378"/>
    <w:rsid w:val="00B03AC3"/>
    <w:rsid w:val="00B060DF"/>
    <w:rsid w:val="00B109C9"/>
    <w:rsid w:val="00B11FBB"/>
    <w:rsid w:val="00B14D53"/>
    <w:rsid w:val="00B15197"/>
    <w:rsid w:val="00B168C6"/>
    <w:rsid w:val="00B22088"/>
    <w:rsid w:val="00B24F70"/>
    <w:rsid w:val="00B25783"/>
    <w:rsid w:val="00B262AD"/>
    <w:rsid w:val="00B26394"/>
    <w:rsid w:val="00B30575"/>
    <w:rsid w:val="00B30591"/>
    <w:rsid w:val="00B30A0F"/>
    <w:rsid w:val="00B31BCE"/>
    <w:rsid w:val="00B36163"/>
    <w:rsid w:val="00B36426"/>
    <w:rsid w:val="00B40A32"/>
    <w:rsid w:val="00B40C0C"/>
    <w:rsid w:val="00B415E1"/>
    <w:rsid w:val="00B4242E"/>
    <w:rsid w:val="00B4381F"/>
    <w:rsid w:val="00B45C48"/>
    <w:rsid w:val="00B464B2"/>
    <w:rsid w:val="00B47C97"/>
    <w:rsid w:val="00B47D3F"/>
    <w:rsid w:val="00B502D8"/>
    <w:rsid w:val="00B54CE0"/>
    <w:rsid w:val="00B55EB6"/>
    <w:rsid w:val="00B60BCD"/>
    <w:rsid w:val="00B61299"/>
    <w:rsid w:val="00B633FA"/>
    <w:rsid w:val="00B640C1"/>
    <w:rsid w:val="00B7031C"/>
    <w:rsid w:val="00B7318B"/>
    <w:rsid w:val="00B73298"/>
    <w:rsid w:val="00B75C76"/>
    <w:rsid w:val="00B7647A"/>
    <w:rsid w:val="00B801D7"/>
    <w:rsid w:val="00B81F2F"/>
    <w:rsid w:val="00B83280"/>
    <w:rsid w:val="00B83F4C"/>
    <w:rsid w:val="00B90800"/>
    <w:rsid w:val="00B92B5C"/>
    <w:rsid w:val="00BA0881"/>
    <w:rsid w:val="00BA1A3A"/>
    <w:rsid w:val="00BA22E1"/>
    <w:rsid w:val="00BA2DF3"/>
    <w:rsid w:val="00BA3B15"/>
    <w:rsid w:val="00BA3C9E"/>
    <w:rsid w:val="00BA487C"/>
    <w:rsid w:val="00BA57B5"/>
    <w:rsid w:val="00BA5A20"/>
    <w:rsid w:val="00BB3F72"/>
    <w:rsid w:val="00BB52BF"/>
    <w:rsid w:val="00BB72BD"/>
    <w:rsid w:val="00BC01FD"/>
    <w:rsid w:val="00BC0523"/>
    <w:rsid w:val="00BC0725"/>
    <w:rsid w:val="00BC1051"/>
    <w:rsid w:val="00BC1C24"/>
    <w:rsid w:val="00BC37E3"/>
    <w:rsid w:val="00BC3DD1"/>
    <w:rsid w:val="00BC4727"/>
    <w:rsid w:val="00BC66EB"/>
    <w:rsid w:val="00BD04CD"/>
    <w:rsid w:val="00BD1142"/>
    <w:rsid w:val="00BD35A4"/>
    <w:rsid w:val="00BD5046"/>
    <w:rsid w:val="00BD62DD"/>
    <w:rsid w:val="00BD6990"/>
    <w:rsid w:val="00BE26E8"/>
    <w:rsid w:val="00BE2B74"/>
    <w:rsid w:val="00BE5E8E"/>
    <w:rsid w:val="00BE622A"/>
    <w:rsid w:val="00BF4884"/>
    <w:rsid w:val="00BF65B1"/>
    <w:rsid w:val="00BF71B9"/>
    <w:rsid w:val="00BF7CEB"/>
    <w:rsid w:val="00C008FE"/>
    <w:rsid w:val="00C042E4"/>
    <w:rsid w:val="00C058D5"/>
    <w:rsid w:val="00C13D0F"/>
    <w:rsid w:val="00C14F2A"/>
    <w:rsid w:val="00C216AC"/>
    <w:rsid w:val="00C236E4"/>
    <w:rsid w:val="00C25A13"/>
    <w:rsid w:val="00C260FC"/>
    <w:rsid w:val="00C268DA"/>
    <w:rsid w:val="00C27E6B"/>
    <w:rsid w:val="00C3286F"/>
    <w:rsid w:val="00C33F60"/>
    <w:rsid w:val="00C4276B"/>
    <w:rsid w:val="00C43C13"/>
    <w:rsid w:val="00C449DE"/>
    <w:rsid w:val="00C50664"/>
    <w:rsid w:val="00C523AB"/>
    <w:rsid w:val="00C5331A"/>
    <w:rsid w:val="00C555A8"/>
    <w:rsid w:val="00C569F4"/>
    <w:rsid w:val="00C57455"/>
    <w:rsid w:val="00C57602"/>
    <w:rsid w:val="00C57E9F"/>
    <w:rsid w:val="00C60674"/>
    <w:rsid w:val="00C62635"/>
    <w:rsid w:val="00C63A2C"/>
    <w:rsid w:val="00C63C23"/>
    <w:rsid w:val="00C63C55"/>
    <w:rsid w:val="00C65B6A"/>
    <w:rsid w:val="00C7448E"/>
    <w:rsid w:val="00C76941"/>
    <w:rsid w:val="00C77B9F"/>
    <w:rsid w:val="00C77E78"/>
    <w:rsid w:val="00C82878"/>
    <w:rsid w:val="00C8326D"/>
    <w:rsid w:val="00C844C4"/>
    <w:rsid w:val="00C84F69"/>
    <w:rsid w:val="00C90313"/>
    <w:rsid w:val="00C910EC"/>
    <w:rsid w:val="00C92079"/>
    <w:rsid w:val="00C93901"/>
    <w:rsid w:val="00C94B0A"/>
    <w:rsid w:val="00C97359"/>
    <w:rsid w:val="00C97D54"/>
    <w:rsid w:val="00CA0132"/>
    <w:rsid w:val="00CA026F"/>
    <w:rsid w:val="00CA133E"/>
    <w:rsid w:val="00CA14A1"/>
    <w:rsid w:val="00CA23D1"/>
    <w:rsid w:val="00CA328B"/>
    <w:rsid w:val="00CA5648"/>
    <w:rsid w:val="00CA62AE"/>
    <w:rsid w:val="00CB2B35"/>
    <w:rsid w:val="00CB39FC"/>
    <w:rsid w:val="00CB42C0"/>
    <w:rsid w:val="00CC04F5"/>
    <w:rsid w:val="00CC20CB"/>
    <w:rsid w:val="00CC5224"/>
    <w:rsid w:val="00CC53DF"/>
    <w:rsid w:val="00CC5EE2"/>
    <w:rsid w:val="00CC7291"/>
    <w:rsid w:val="00CD0221"/>
    <w:rsid w:val="00CD7522"/>
    <w:rsid w:val="00CD77D6"/>
    <w:rsid w:val="00CE1A05"/>
    <w:rsid w:val="00CE2C03"/>
    <w:rsid w:val="00CE2E2D"/>
    <w:rsid w:val="00CE3F8A"/>
    <w:rsid w:val="00CE3FB1"/>
    <w:rsid w:val="00CF0EF5"/>
    <w:rsid w:val="00CF37B9"/>
    <w:rsid w:val="00CF61F9"/>
    <w:rsid w:val="00CF671A"/>
    <w:rsid w:val="00D01A4F"/>
    <w:rsid w:val="00D0317D"/>
    <w:rsid w:val="00D065F3"/>
    <w:rsid w:val="00D0720B"/>
    <w:rsid w:val="00D118BB"/>
    <w:rsid w:val="00D11F7B"/>
    <w:rsid w:val="00D13008"/>
    <w:rsid w:val="00D13437"/>
    <w:rsid w:val="00D17448"/>
    <w:rsid w:val="00D17542"/>
    <w:rsid w:val="00D17A31"/>
    <w:rsid w:val="00D22C47"/>
    <w:rsid w:val="00D249D1"/>
    <w:rsid w:val="00D2685E"/>
    <w:rsid w:val="00D311DD"/>
    <w:rsid w:val="00D32952"/>
    <w:rsid w:val="00D32FA9"/>
    <w:rsid w:val="00D350CA"/>
    <w:rsid w:val="00D3668E"/>
    <w:rsid w:val="00D40EF3"/>
    <w:rsid w:val="00D41AF5"/>
    <w:rsid w:val="00D42C93"/>
    <w:rsid w:val="00D436DF"/>
    <w:rsid w:val="00D47343"/>
    <w:rsid w:val="00D5546D"/>
    <w:rsid w:val="00D56562"/>
    <w:rsid w:val="00D566C3"/>
    <w:rsid w:val="00D56CFA"/>
    <w:rsid w:val="00D602D8"/>
    <w:rsid w:val="00D60B05"/>
    <w:rsid w:val="00D6123A"/>
    <w:rsid w:val="00D64845"/>
    <w:rsid w:val="00D66E00"/>
    <w:rsid w:val="00D7206A"/>
    <w:rsid w:val="00D72922"/>
    <w:rsid w:val="00D73496"/>
    <w:rsid w:val="00D74AD2"/>
    <w:rsid w:val="00D75762"/>
    <w:rsid w:val="00D7702C"/>
    <w:rsid w:val="00D81537"/>
    <w:rsid w:val="00D82108"/>
    <w:rsid w:val="00D821C6"/>
    <w:rsid w:val="00D833A2"/>
    <w:rsid w:val="00D83922"/>
    <w:rsid w:val="00D8451C"/>
    <w:rsid w:val="00D84547"/>
    <w:rsid w:val="00D86777"/>
    <w:rsid w:val="00D87889"/>
    <w:rsid w:val="00D87FFD"/>
    <w:rsid w:val="00D90BC5"/>
    <w:rsid w:val="00D91AF7"/>
    <w:rsid w:val="00D94F2C"/>
    <w:rsid w:val="00D95C47"/>
    <w:rsid w:val="00D96D5E"/>
    <w:rsid w:val="00D972B1"/>
    <w:rsid w:val="00DA138E"/>
    <w:rsid w:val="00DA1971"/>
    <w:rsid w:val="00DA3A6B"/>
    <w:rsid w:val="00DA452D"/>
    <w:rsid w:val="00DA4830"/>
    <w:rsid w:val="00DA48E5"/>
    <w:rsid w:val="00DA7939"/>
    <w:rsid w:val="00DB0060"/>
    <w:rsid w:val="00DB0781"/>
    <w:rsid w:val="00DB163C"/>
    <w:rsid w:val="00DB3D2A"/>
    <w:rsid w:val="00DB5C56"/>
    <w:rsid w:val="00DB6AEA"/>
    <w:rsid w:val="00DC0EF5"/>
    <w:rsid w:val="00DC229C"/>
    <w:rsid w:val="00DC257C"/>
    <w:rsid w:val="00DC2E18"/>
    <w:rsid w:val="00DC40E6"/>
    <w:rsid w:val="00DC66A8"/>
    <w:rsid w:val="00DD3F53"/>
    <w:rsid w:val="00DD3FB3"/>
    <w:rsid w:val="00DD5445"/>
    <w:rsid w:val="00DD5F8F"/>
    <w:rsid w:val="00DE0B7C"/>
    <w:rsid w:val="00DE13A5"/>
    <w:rsid w:val="00DE1EF7"/>
    <w:rsid w:val="00DE5101"/>
    <w:rsid w:val="00DE5A3F"/>
    <w:rsid w:val="00DE635A"/>
    <w:rsid w:val="00DE7A74"/>
    <w:rsid w:val="00DE7E3E"/>
    <w:rsid w:val="00DE7EAB"/>
    <w:rsid w:val="00DF376C"/>
    <w:rsid w:val="00DF40E9"/>
    <w:rsid w:val="00E01A01"/>
    <w:rsid w:val="00E021FF"/>
    <w:rsid w:val="00E02ECA"/>
    <w:rsid w:val="00E0501B"/>
    <w:rsid w:val="00E051B0"/>
    <w:rsid w:val="00E111B4"/>
    <w:rsid w:val="00E112A0"/>
    <w:rsid w:val="00E12360"/>
    <w:rsid w:val="00E17444"/>
    <w:rsid w:val="00E20465"/>
    <w:rsid w:val="00E20B9A"/>
    <w:rsid w:val="00E2274E"/>
    <w:rsid w:val="00E2410E"/>
    <w:rsid w:val="00E252B0"/>
    <w:rsid w:val="00E25FCA"/>
    <w:rsid w:val="00E26FA8"/>
    <w:rsid w:val="00E274F3"/>
    <w:rsid w:val="00E308CA"/>
    <w:rsid w:val="00E31D0D"/>
    <w:rsid w:val="00E321B2"/>
    <w:rsid w:val="00E3274D"/>
    <w:rsid w:val="00E34DB0"/>
    <w:rsid w:val="00E36256"/>
    <w:rsid w:val="00E367E6"/>
    <w:rsid w:val="00E36B50"/>
    <w:rsid w:val="00E40ABC"/>
    <w:rsid w:val="00E41D5B"/>
    <w:rsid w:val="00E422E3"/>
    <w:rsid w:val="00E428A9"/>
    <w:rsid w:val="00E430B1"/>
    <w:rsid w:val="00E46003"/>
    <w:rsid w:val="00E47DC6"/>
    <w:rsid w:val="00E51C92"/>
    <w:rsid w:val="00E53D7E"/>
    <w:rsid w:val="00E54601"/>
    <w:rsid w:val="00E55407"/>
    <w:rsid w:val="00E6068A"/>
    <w:rsid w:val="00E62FE3"/>
    <w:rsid w:val="00E63566"/>
    <w:rsid w:val="00E64BC8"/>
    <w:rsid w:val="00E660EF"/>
    <w:rsid w:val="00E67AFD"/>
    <w:rsid w:val="00E70BF9"/>
    <w:rsid w:val="00E70F37"/>
    <w:rsid w:val="00E728A2"/>
    <w:rsid w:val="00E729D9"/>
    <w:rsid w:val="00E75B26"/>
    <w:rsid w:val="00E76B4E"/>
    <w:rsid w:val="00E7737D"/>
    <w:rsid w:val="00E77477"/>
    <w:rsid w:val="00E80455"/>
    <w:rsid w:val="00E8045D"/>
    <w:rsid w:val="00E80751"/>
    <w:rsid w:val="00E816EC"/>
    <w:rsid w:val="00E8470B"/>
    <w:rsid w:val="00E84ED4"/>
    <w:rsid w:val="00E85D1C"/>
    <w:rsid w:val="00E869F8"/>
    <w:rsid w:val="00E87778"/>
    <w:rsid w:val="00E9091F"/>
    <w:rsid w:val="00E90B84"/>
    <w:rsid w:val="00E94A1E"/>
    <w:rsid w:val="00E94AB0"/>
    <w:rsid w:val="00E94FB2"/>
    <w:rsid w:val="00E960D3"/>
    <w:rsid w:val="00E973FD"/>
    <w:rsid w:val="00E9753C"/>
    <w:rsid w:val="00EA498C"/>
    <w:rsid w:val="00EA579D"/>
    <w:rsid w:val="00EA5C6C"/>
    <w:rsid w:val="00EA6761"/>
    <w:rsid w:val="00EA7E4F"/>
    <w:rsid w:val="00EB0C13"/>
    <w:rsid w:val="00EB672F"/>
    <w:rsid w:val="00EB7D55"/>
    <w:rsid w:val="00EC21C1"/>
    <w:rsid w:val="00EC28A1"/>
    <w:rsid w:val="00EC3D88"/>
    <w:rsid w:val="00EC7503"/>
    <w:rsid w:val="00EC7D86"/>
    <w:rsid w:val="00ED09FF"/>
    <w:rsid w:val="00ED3ABB"/>
    <w:rsid w:val="00ED509B"/>
    <w:rsid w:val="00ED654E"/>
    <w:rsid w:val="00EE04A7"/>
    <w:rsid w:val="00EE244F"/>
    <w:rsid w:val="00EE347F"/>
    <w:rsid w:val="00EE3797"/>
    <w:rsid w:val="00EE3E5C"/>
    <w:rsid w:val="00EE5736"/>
    <w:rsid w:val="00EE6B24"/>
    <w:rsid w:val="00EE747A"/>
    <w:rsid w:val="00EE77F1"/>
    <w:rsid w:val="00EF0A78"/>
    <w:rsid w:val="00EF1403"/>
    <w:rsid w:val="00EF1C24"/>
    <w:rsid w:val="00EF2269"/>
    <w:rsid w:val="00EF234B"/>
    <w:rsid w:val="00EF2F79"/>
    <w:rsid w:val="00EF4AF7"/>
    <w:rsid w:val="00EF6549"/>
    <w:rsid w:val="00EF69EC"/>
    <w:rsid w:val="00EF6C95"/>
    <w:rsid w:val="00EF713B"/>
    <w:rsid w:val="00F016CA"/>
    <w:rsid w:val="00F050C7"/>
    <w:rsid w:val="00F051C1"/>
    <w:rsid w:val="00F06F8F"/>
    <w:rsid w:val="00F15EA0"/>
    <w:rsid w:val="00F21424"/>
    <w:rsid w:val="00F2303E"/>
    <w:rsid w:val="00F24487"/>
    <w:rsid w:val="00F251BE"/>
    <w:rsid w:val="00F27248"/>
    <w:rsid w:val="00F27D3A"/>
    <w:rsid w:val="00F30BFB"/>
    <w:rsid w:val="00F31239"/>
    <w:rsid w:val="00F3126D"/>
    <w:rsid w:val="00F3180D"/>
    <w:rsid w:val="00F31C0E"/>
    <w:rsid w:val="00F35FBA"/>
    <w:rsid w:val="00F36AC4"/>
    <w:rsid w:val="00F407A0"/>
    <w:rsid w:val="00F458B9"/>
    <w:rsid w:val="00F463E7"/>
    <w:rsid w:val="00F46A49"/>
    <w:rsid w:val="00F47BF7"/>
    <w:rsid w:val="00F53932"/>
    <w:rsid w:val="00F5587B"/>
    <w:rsid w:val="00F55B33"/>
    <w:rsid w:val="00F5696E"/>
    <w:rsid w:val="00F61225"/>
    <w:rsid w:val="00F62AAE"/>
    <w:rsid w:val="00F634D4"/>
    <w:rsid w:val="00F63C2E"/>
    <w:rsid w:val="00F6452B"/>
    <w:rsid w:val="00F66B5A"/>
    <w:rsid w:val="00F715E7"/>
    <w:rsid w:val="00F723D6"/>
    <w:rsid w:val="00F74DA8"/>
    <w:rsid w:val="00F757DE"/>
    <w:rsid w:val="00F7702D"/>
    <w:rsid w:val="00F82299"/>
    <w:rsid w:val="00F83D26"/>
    <w:rsid w:val="00F86F3B"/>
    <w:rsid w:val="00F9022A"/>
    <w:rsid w:val="00F9205A"/>
    <w:rsid w:val="00F92191"/>
    <w:rsid w:val="00F92895"/>
    <w:rsid w:val="00F934DB"/>
    <w:rsid w:val="00F9775C"/>
    <w:rsid w:val="00FA2425"/>
    <w:rsid w:val="00FA26FC"/>
    <w:rsid w:val="00FA3852"/>
    <w:rsid w:val="00FA5CF5"/>
    <w:rsid w:val="00FA76CB"/>
    <w:rsid w:val="00FA7CBB"/>
    <w:rsid w:val="00FB0F44"/>
    <w:rsid w:val="00FB203E"/>
    <w:rsid w:val="00FB21CB"/>
    <w:rsid w:val="00FB2223"/>
    <w:rsid w:val="00FB3D2B"/>
    <w:rsid w:val="00FB6357"/>
    <w:rsid w:val="00FC1455"/>
    <w:rsid w:val="00FC29A8"/>
    <w:rsid w:val="00FC29DD"/>
    <w:rsid w:val="00FC4A4A"/>
    <w:rsid w:val="00FC5708"/>
    <w:rsid w:val="00FC676B"/>
    <w:rsid w:val="00FC6A25"/>
    <w:rsid w:val="00FC6A58"/>
    <w:rsid w:val="00FD14F6"/>
    <w:rsid w:val="00FD1C16"/>
    <w:rsid w:val="00FD3C4F"/>
    <w:rsid w:val="00FD4A4E"/>
    <w:rsid w:val="00FD527A"/>
    <w:rsid w:val="00FD6A31"/>
    <w:rsid w:val="00FE3076"/>
    <w:rsid w:val="00FE32D4"/>
    <w:rsid w:val="00FE4285"/>
    <w:rsid w:val="00FE539C"/>
    <w:rsid w:val="00FE74AF"/>
    <w:rsid w:val="00FE74FD"/>
    <w:rsid w:val="00FF0100"/>
    <w:rsid w:val="00FF1C8A"/>
    <w:rsid w:val="00FF3ABC"/>
    <w:rsid w:val="00FF3B72"/>
    <w:rsid w:val="00FF4761"/>
    <w:rsid w:val="00FF51A0"/>
    <w:rsid w:val="00FF58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9FE3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35B"/>
    <w:pPr>
      <w:spacing w:line="480" w:lineRule="auto"/>
    </w:pPr>
    <w:rPr>
      <w:sz w:val="24"/>
      <w:szCs w:val="24"/>
      <w:lang w:bidi="en-US"/>
    </w:rPr>
  </w:style>
  <w:style w:type="paragraph" w:styleId="Heading1">
    <w:name w:val="heading 1"/>
    <w:basedOn w:val="Normal"/>
    <w:next w:val="Normal"/>
    <w:link w:val="Heading1Char"/>
    <w:autoRedefine/>
    <w:uiPriority w:val="9"/>
    <w:qFormat/>
    <w:rsid w:val="006D33C3"/>
    <w:pPr>
      <w:keepNext/>
      <w:spacing w:before="100" w:beforeAutospacing="1" w:after="100" w:afterAutospacing="1" w:line="240" w:lineRule="auto"/>
      <w:jc w:val="center"/>
      <w:outlineLvl w:val="0"/>
    </w:pPr>
    <w:rPr>
      <w:b/>
      <w:bCs/>
      <w:sz w:val="28"/>
      <w:szCs w:val="28"/>
    </w:rPr>
  </w:style>
  <w:style w:type="paragraph" w:styleId="Heading2">
    <w:name w:val="heading 2"/>
    <w:basedOn w:val="Normal"/>
    <w:next w:val="Normal"/>
    <w:link w:val="Heading2Char"/>
    <w:autoRedefine/>
    <w:uiPriority w:val="9"/>
    <w:unhideWhenUsed/>
    <w:qFormat/>
    <w:rsid w:val="00E20465"/>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596F3F"/>
    <w:pPr>
      <w:keepNext/>
      <w:ind w:right="36"/>
      <w:jc w:val="center"/>
      <w:outlineLvl w:val="2"/>
    </w:pPr>
    <w:rPr>
      <w:bCs/>
      <w:i/>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D33C3"/>
    <w:rPr>
      <w:b/>
      <w:bCs/>
      <w:sz w:val="28"/>
      <w:szCs w:val="28"/>
      <w:lang w:bidi="en-US"/>
    </w:rPr>
  </w:style>
  <w:style w:type="character" w:customStyle="1" w:styleId="Heading2Char">
    <w:name w:val="Heading 2 Char"/>
    <w:link w:val="Heading2"/>
    <w:uiPriority w:val="9"/>
    <w:rsid w:val="00E20465"/>
    <w:rPr>
      <w:b/>
      <w:bCs/>
      <w:iCs/>
      <w:sz w:val="24"/>
      <w:szCs w:val="28"/>
      <w:lang w:bidi="en-US"/>
    </w:rPr>
  </w:style>
  <w:style w:type="character" w:customStyle="1" w:styleId="Heading3Char">
    <w:name w:val="Heading 3 Char"/>
    <w:link w:val="Heading3"/>
    <w:uiPriority w:val="9"/>
    <w:rsid w:val="00596F3F"/>
    <w:rPr>
      <w:bCs/>
      <w:i/>
      <w:sz w:val="24"/>
      <w:szCs w:val="26"/>
      <w:lang w:bidi="en-US"/>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F82299"/>
    <w:pPr>
      <w:spacing w:line="240" w:lineRule="auto"/>
    </w:pPr>
    <w:rPr>
      <w:b/>
      <w:bCs/>
      <w:szCs w:val="18"/>
    </w:rPr>
  </w:style>
  <w:style w:type="paragraph" w:styleId="Title">
    <w:name w:val="Title"/>
    <w:basedOn w:val="Heading1"/>
    <w:next w:val="Normal"/>
    <w:link w:val="TitleChar"/>
    <w:autoRedefine/>
    <w:uiPriority w:val="10"/>
    <w:semiHidden/>
    <w:qFormat/>
    <w:rsid w:val="00DE0B7C"/>
    <w:rPr>
      <w:bCs w:val="0"/>
    </w:rPr>
  </w:style>
  <w:style w:type="character" w:customStyle="1" w:styleId="TitleChar">
    <w:name w:val="Title Char"/>
    <w:link w:val="Title"/>
    <w:uiPriority w:val="10"/>
    <w:semiHidden/>
    <w:rsid w:val="00B75C76"/>
    <w:rPr>
      <w:caps/>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semiHidden/>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8E1C26"/>
    <w:pPr>
      <w:spacing w:line="240" w:lineRule="auto"/>
    </w:pPr>
    <w:rPr>
      <w:szCs w:val="32"/>
    </w:rPr>
  </w:style>
  <w:style w:type="paragraph" w:styleId="FootnoteText">
    <w:name w:val="footnote text"/>
    <w:basedOn w:val="Normal"/>
    <w:link w:val="FootnoteTextChar"/>
    <w:uiPriority w:val="99"/>
    <w:semiHidden/>
    <w:unhideWhenUsed/>
    <w:rsid w:val="0069435B"/>
    <w:pPr>
      <w:spacing w:line="240" w:lineRule="auto"/>
    </w:pPr>
    <w:rPr>
      <w:sz w:val="20"/>
      <w:szCs w:val="20"/>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semiHidden/>
    <w:rsid w:val="00F30BFB"/>
    <w:rPr>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596F3F"/>
    <w:pPr>
      <w:tabs>
        <w:tab w:val="right" w:leader="dot" w:pos="8486"/>
      </w:tabs>
      <w:ind w:left="720" w:hanging="720"/>
    </w:pPr>
  </w:style>
  <w:style w:type="paragraph" w:styleId="TOC2">
    <w:name w:val="toc 2"/>
    <w:basedOn w:val="Normal"/>
    <w:next w:val="Normal"/>
    <w:autoRedefine/>
    <w:uiPriority w:val="39"/>
    <w:unhideWhenUsed/>
    <w:rsid w:val="003E1DDB"/>
    <w:pPr>
      <w:ind w:left="1080" w:hanging="720"/>
    </w:pPr>
  </w:style>
  <w:style w:type="table" w:styleId="TableGrid">
    <w:name w:val="Table Grid"/>
    <w:basedOn w:val="TableNormal"/>
    <w:uiPriority w:val="3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E9753C"/>
    <w:pPr>
      <w:ind w:left="1440" w:right="36" w:hanging="720"/>
    </w:pPr>
  </w:style>
  <w:style w:type="paragraph" w:customStyle="1" w:styleId="BlockQuotation">
    <w:name w:val="Block Quotation"/>
    <w:basedOn w:val="Normal"/>
    <w:next w:val="Normal"/>
    <w:qFormat/>
    <w:rsid w:val="00FC4A4A"/>
    <w:pPr>
      <w:spacing w:after="240" w:line="240" w:lineRule="auto"/>
      <w:ind w:left="720"/>
    </w:pPr>
  </w:style>
  <w:style w:type="paragraph" w:customStyle="1" w:styleId="Chapter">
    <w:name w:val="Chapter"/>
    <w:basedOn w:val="Normal"/>
    <w:next w:val="Normal"/>
    <w:autoRedefine/>
    <w:qFormat/>
    <w:rsid w:val="00FC4A4A"/>
    <w:pPr>
      <w:keepNext/>
      <w:pBdr>
        <w:bottom w:val="single" w:sz="4" w:space="1" w:color="auto"/>
      </w:pBdr>
      <w:spacing w:after="240"/>
    </w:pPr>
    <w:rPr>
      <w:b/>
      <w:sz w:val="28"/>
    </w:rPr>
  </w:style>
  <w:style w:type="character" w:customStyle="1" w:styleId="FootnoteTextChar">
    <w:name w:val="Footnote Text Char"/>
    <w:link w:val="FootnoteText"/>
    <w:uiPriority w:val="99"/>
    <w:semiHidden/>
    <w:rsid w:val="0069435B"/>
    <w:rPr>
      <w:lang w:bidi="en-US"/>
    </w:rPr>
  </w:style>
  <w:style w:type="paragraph" w:styleId="TableofFigures">
    <w:name w:val="table of figures"/>
    <w:basedOn w:val="Normal"/>
    <w:next w:val="Normal"/>
    <w:uiPriority w:val="99"/>
    <w:unhideWhenUsed/>
    <w:rsid w:val="00F82299"/>
  </w:style>
  <w:style w:type="character" w:styleId="FootnoteReference">
    <w:name w:val="footnote reference"/>
    <w:uiPriority w:val="99"/>
    <w:semiHidden/>
    <w:unhideWhenUsed/>
    <w:rsid w:val="0069435B"/>
    <w:rPr>
      <w:vertAlign w:val="superscript"/>
    </w:rPr>
  </w:style>
  <w:style w:type="character" w:styleId="EndnoteReference">
    <w:name w:val="endnote reference"/>
    <w:uiPriority w:val="99"/>
    <w:semiHidden/>
    <w:unhideWhenUsed/>
    <w:rsid w:val="003A6B89"/>
    <w:rPr>
      <w:vertAlign w:val="superscript"/>
    </w:rPr>
  </w:style>
  <w:style w:type="paragraph" w:styleId="EndnoteText">
    <w:name w:val="endnote text"/>
    <w:basedOn w:val="Normal"/>
    <w:link w:val="EndnoteTextChar"/>
    <w:uiPriority w:val="99"/>
    <w:semiHidden/>
    <w:unhideWhenUsed/>
    <w:rsid w:val="0069435B"/>
    <w:pPr>
      <w:spacing w:line="240" w:lineRule="auto"/>
    </w:pPr>
    <w:rPr>
      <w:sz w:val="20"/>
      <w:szCs w:val="20"/>
    </w:rPr>
  </w:style>
  <w:style w:type="character" w:customStyle="1" w:styleId="EndnoteTextChar">
    <w:name w:val="Endnote Text Char"/>
    <w:link w:val="EndnoteText"/>
    <w:uiPriority w:val="99"/>
    <w:semiHidden/>
    <w:rsid w:val="0069435B"/>
    <w:rPr>
      <w:lang w:bidi="en-US"/>
    </w:rPr>
  </w:style>
  <w:style w:type="character" w:customStyle="1" w:styleId="apple-converted-space">
    <w:name w:val="apple-converted-space"/>
    <w:rsid w:val="002F73D4"/>
  </w:style>
  <w:style w:type="paragraph" w:styleId="ListParagraph">
    <w:name w:val="List Paragraph"/>
    <w:basedOn w:val="Normal"/>
    <w:uiPriority w:val="34"/>
    <w:qFormat/>
    <w:rsid w:val="00877B2B"/>
    <w:pPr>
      <w:spacing w:line="240" w:lineRule="auto"/>
      <w:ind w:left="720"/>
      <w:contextualSpacing/>
    </w:pPr>
    <w:rPr>
      <w:rFonts w:ascii="Calibri" w:eastAsia="Calibri" w:hAnsi="Calibri"/>
      <w:lang w:bidi="ar-SA"/>
    </w:rPr>
  </w:style>
  <w:style w:type="character" w:styleId="CommentReference">
    <w:name w:val="annotation reference"/>
    <w:uiPriority w:val="99"/>
    <w:semiHidden/>
    <w:unhideWhenUsed/>
    <w:rsid w:val="00376F8D"/>
    <w:rPr>
      <w:sz w:val="18"/>
      <w:szCs w:val="18"/>
    </w:rPr>
  </w:style>
  <w:style w:type="paragraph" w:styleId="CommentText">
    <w:name w:val="annotation text"/>
    <w:basedOn w:val="Normal"/>
    <w:link w:val="CommentTextChar"/>
    <w:uiPriority w:val="99"/>
    <w:semiHidden/>
    <w:unhideWhenUsed/>
    <w:rsid w:val="00376F8D"/>
  </w:style>
  <w:style w:type="character" w:customStyle="1" w:styleId="CommentTextChar">
    <w:name w:val="Comment Text Char"/>
    <w:basedOn w:val="DefaultParagraphFont"/>
    <w:link w:val="CommentText"/>
    <w:uiPriority w:val="99"/>
    <w:semiHidden/>
    <w:rsid w:val="00376F8D"/>
    <w:rPr>
      <w:sz w:val="24"/>
      <w:szCs w:val="24"/>
      <w:lang w:bidi="en-US"/>
    </w:rPr>
  </w:style>
  <w:style w:type="paragraph" w:styleId="CommentSubject">
    <w:name w:val="annotation subject"/>
    <w:basedOn w:val="CommentText"/>
    <w:next w:val="CommentText"/>
    <w:link w:val="CommentSubjectChar"/>
    <w:uiPriority w:val="99"/>
    <w:semiHidden/>
    <w:unhideWhenUsed/>
    <w:rsid w:val="004B5E42"/>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4B5E42"/>
    <w:rPr>
      <w:b/>
      <w:bCs/>
      <w:sz w:val="24"/>
      <w:szCs w:val="24"/>
      <w:lang w:bidi="en-US"/>
    </w:rPr>
  </w:style>
  <w:style w:type="numbering" w:customStyle="1" w:styleId="NoList1">
    <w:name w:val="No List1"/>
    <w:next w:val="NoList"/>
    <w:uiPriority w:val="99"/>
    <w:semiHidden/>
    <w:unhideWhenUsed/>
    <w:rsid w:val="004F7484"/>
  </w:style>
  <w:style w:type="paragraph" w:customStyle="1" w:styleId="p1">
    <w:name w:val="p1"/>
    <w:basedOn w:val="Normal"/>
    <w:rsid w:val="004F7484"/>
    <w:pPr>
      <w:spacing w:line="240" w:lineRule="auto"/>
    </w:pPr>
    <w:rPr>
      <w:rFonts w:ascii="Helvetica" w:eastAsia="Calibri" w:hAnsi="Helvetica"/>
      <w:sz w:val="18"/>
      <w:szCs w:val="18"/>
      <w:lang w:bidi="ar-SA"/>
    </w:rPr>
  </w:style>
  <w:style w:type="paragraph" w:customStyle="1" w:styleId="p2">
    <w:name w:val="p2"/>
    <w:basedOn w:val="Normal"/>
    <w:rsid w:val="004F7484"/>
    <w:pPr>
      <w:spacing w:line="240" w:lineRule="atLeast"/>
      <w:ind w:left="45"/>
    </w:pPr>
    <w:rPr>
      <w:rFonts w:eastAsia="Calibri"/>
      <w:lang w:bidi="ar-SA"/>
    </w:rPr>
  </w:style>
  <w:style w:type="paragraph" w:customStyle="1" w:styleId="p3">
    <w:name w:val="p3"/>
    <w:basedOn w:val="Normal"/>
    <w:rsid w:val="004F7484"/>
    <w:pPr>
      <w:spacing w:line="240" w:lineRule="atLeast"/>
    </w:pPr>
    <w:rPr>
      <w:rFonts w:eastAsia="Calibri"/>
      <w:lang w:bidi="ar-SA"/>
    </w:rPr>
  </w:style>
  <w:style w:type="paragraph" w:customStyle="1" w:styleId="p4">
    <w:name w:val="p4"/>
    <w:basedOn w:val="Normal"/>
    <w:rsid w:val="004F7484"/>
    <w:pPr>
      <w:spacing w:line="240" w:lineRule="atLeast"/>
      <w:ind w:left="45"/>
      <w:jc w:val="center"/>
    </w:pPr>
    <w:rPr>
      <w:rFonts w:eastAsia="Calibri"/>
      <w:lang w:bidi="ar-SA"/>
    </w:rPr>
  </w:style>
  <w:style w:type="paragraph" w:customStyle="1" w:styleId="p5">
    <w:name w:val="p5"/>
    <w:basedOn w:val="Normal"/>
    <w:rsid w:val="004F7484"/>
    <w:pPr>
      <w:spacing w:line="240" w:lineRule="atLeast"/>
      <w:ind w:left="45"/>
      <w:jc w:val="right"/>
    </w:pPr>
    <w:rPr>
      <w:rFonts w:eastAsia="Calibri"/>
      <w:lang w:bidi="ar-SA"/>
    </w:rPr>
  </w:style>
  <w:style w:type="paragraph" w:customStyle="1" w:styleId="p6">
    <w:name w:val="p6"/>
    <w:basedOn w:val="Normal"/>
    <w:rsid w:val="004F7484"/>
    <w:pPr>
      <w:spacing w:line="300" w:lineRule="atLeast"/>
    </w:pPr>
    <w:rPr>
      <w:rFonts w:eastAsia="Calibri"/>
      <w:sz w:val="18"/>
      <w:szCs w:val="18"/>
      <w:lang w:bidi="ar-SA"/>
    </w:rPr>
  </w:style>
  <w:style w:type="table" w:customStyle="1" w:styleId="TableGrid1">
    <w:name w:val="Table Grid1"/>
    <w:basedOn w:val="TableNormal"/>
    <w:next w:val="TableGrid"/>
    <w:uiPriority w:val="39"/>
    <w:rsid w:val="004F7484"/>
    <w:rPr>
      <w:rFonts w:ascii="Calibri" w:eastAsia="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7">
    <w:name w:val="p7"/>
    <w:basedOn w:val="Normal"/>
    <w:rsid w:val="004F7484"/>
    <w:pPr>
      <w:spacing w:line="300" w:lineRule="atLeast"/>
    </w:pPr>
    <w:rPr>
      <w:rFonts w:eastAsia="Calibri"/>
      <w:sz w:val="18"/>
      <w:szCs w:val="18"/>
      <w:lang w:bidi="ar-SA"/>
    </w:rPr>
  </w:style>
  <w:style w:type="character" w:styleId="FollowedHyperlink">
    <w:name w:val="FollowedHyperlink"/>
    <w:basedOn w:val="DefaultParagraphFont"/>
    <w:uiPriority w:val="99"/>
    <w:semiHidden/>
    <w:unhideWhenUsed/>
    <w:rsid w:val="00C50664"/>
    <w:rPr>
      <w:color w:val="954F72" w:themeColor="followedHyperlink"/>
      <w:u w:val="single"/>
    </w:rPr>
  </w:style>
  <w:style w:type="paragraph" w:styleId="Revision">
    <w:name w:val="Revision"/>
    <w:hidden/>
    <w:uiPriority w:val="99"/>
    <w:semiHidden/>
    <w:rsid w:val="00573AC5"/>
    <w:rPr>
      <w:sz w:val="24"/>
      <w:szCs w:val="24"/>
      <w:lang w:bidi="en-US"/>
    </w:rPr>
  </w:style>
  <w:style w:type="paragraph" w:styleId="DocumentMap">
    <w:name w:val="Document Map"/>
    <w:basedOn w:val="Normal"/>
    <w:link w:val="DocumentMapChar"/>
    <w:uiPriority w:val="99"/>
    <w:semiHidden/>
    <w:unhideWhenUsed/>
    <w:rsid w:val="00D74AD2"/>
    <w:pPr>
      <w:spacing w:line="240" w:lineRule="auto"/>
    </w:pPr>
  </w:style>
  <w:style w:type="character" w:customStyle="1" w:styleId="DocumentMapChar">
    <w:name w:val="Document Map Char"/>
    <w:basedOn w:val="DefaultParagraphFont"/>
    <w:link w:val="DocumentMap"/>
    <w:uiPriority w:val="99"/>
    <w:semiHidden/>
    <w:rsid w:val="00D74AD2"/>
    <w:rPr>
      <w:sz w:val="24"/>
      <w:szCs w:val="24"/>
      <w:lang w:bidi="en-US"/>
    </w:rPr>
  </w:style>
  <w:style w:type="character" w:styleId="LineNumber">
    <w:name w:val="line number"/>
    <w:basedOn w:val="DefaultParagraphFont"/>
    <w:uiPriority w:val="99"/>
    <w:semiHidden/>
    <w:unhideWhenUsed/>
    <w:rsid w:val="007B3ABB"/>
  </w:style>
  <w:style w:type="paragraph" w:styleId="TOC4">
    <w:name w:val="toc 4"/>
    <w:basedOn w:val="Normal"/>
    <w:next w:val="Normal"/>
    <w:autoRedefine/>
    <w:uiPriority w:val="39"/>
    <w:unhideWhenUsed/>
    <w:rsid w:val="00824959"/>
    <w:pPr>
      <w:ind w:left="720"/>
    </w:pPr>
  </w:style>
  <w:style w:type="paragraph" w:styleId="TOC5">
    <w:name w:val="toc 5"/>
    <w:basedOn w:val="Normal"/>
    <w:next w:val="Normal"/>
    <w:autoRedefine/>
    <w:uiPriority w:val="39"/>
    <w:unhideWhenUsed/>
    <w:rsid w:val="00824959"/>
    <w:pPr>
      <w:ind w:left="960"/>
    </w:pPr>
  </w:style>
  <w:style w:type="paragraph" w:styleId="TOC6">
    <w:name w:val="toc 6"/>
    <w:basedOn w:val="Normal"/>
    <w:next w:val="Normal"/>
    <w:autoRedefine/>
    <w:uiPriority w:val="39"/>
    <w:unhideWhenUsed/>
    <w:rsid w:val="00824959"/>
    <w:pPr>
      <w:ind w:left="1200"/>
    </w:pPr>
  </w:style>
  <w:style w:type="paragraph" w:styleId="TOC7">
    <w:name w:val="toc 7"/>
    <w:basedOn w:val="Normal"/>
    <w:next w:val="Normal"/>
    <w:autoRedefine/>
    <w:uiPriority w:val="39"/>
    <w:unhideWhenUsed/>
    <w:rsid w:val="00824959"/>
    <w:pPr>
      <w:ind w:left="1440"/>
    </w:pPr>
  </w:style>
  <w:style w:type="paragraph" w:styleId="TOC8">
    <w:name w:val="toc 8"/>
    <w:basedOn w:val="Normal"/>
    <w:next w:val="Normal"/>
    <w:autoRedefine/>
    <w:uiPriority w:val="39"/>
    <w:unhideWhenUsed/>
    <w:rsid w:val="00824959"/>
    <w:pPr>
      <w:ind w:left="1680"/>
    </w:pPr>
  </w:style>
  <w:style w:type="paragraph" w:styleId="TOC9">
    <w:name w:val="toc 9"/>
    <w:basedOn w:val="Normal"/>
    <w:next w:val="Normal"/>
    <w:autoRedefine/>
    <w:uiPriority w:val="39"/>
    <w:unhideWhenUsed/>
    <w:rsid w:val="00824959"/>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893">
      <w:bodyDiv w:val="1"/>
      <w:marLeft w:val="0"/>
      <w:marRight w:val="0"/>
      <w:marTop w:val="0"/>
      <w:marBottom w:val="0"/>
      <w:divBdr>
        <w:top w:val="none" w:sz="0" w:space="0" w:color="auto"/>
        <w:left w:val="none" w:sz="0" w:space="0" w:color="auto"/>
        <w:bottom w:val="none" w:sz="0" w:space="0" w:color="auto"/>
        <w:right w:val="none" w:sz="0" w:space="0" w:color="auto"/>
      </w:divBdr>
    </w:div>
    <w:div w:id="16280436">
      <w:bodyDiv w:val="1"/>
      <w:marLeft w:val="0"/>
      <w:marRight w:val="0"/>
      <w:marTop w:val="0"/>
      <w:marBottom w:val="0"/>
      <w:divBdr>
        <w:top w:val="none" w:sz="0" w:space="0" w:color="auto"/>
        <w:left w:val="none" w:sz="0" w:space="0" w:color="auto"/>
        <w:bottom w:val="none" w:sz="0" w:space="0" w:color="auto"/>
        <w:right w:val="none" w:sz="0" w:space="0" w:color="auto"/>
      </w:divBdr>
    </w:div>
    <w:div w:id="19864686">
      <w:bodyDiv w:val="1"/>
      <w:marLeft w:val="0"/>
      <w:marRight w:val="0"/>
      <w:marTop w:val="0"/>
      <w:marBottom w:val="0"/>
      <w:divBdr>
        <w:top w:val="none" w:sz="0" w:space="0" w:color="auto"/>
        <w:left w:val="none" w:sz="0" w:space="0" w:color="auto"/>
        <w:bottom w:val="none" w:sz="0" w:space="0" w:color="auto"/>
        <w:right w:val="none" w:sz="0" w:space="0" w:color="auto"/>
      </w:divBdr>
    </w:div>
    <w:div w:id="28341145">
      <w:bodyDiv w:val="1"/>
      <w:marLeft w:val="0"/>
      <w:marRight w:val="0"/>
      <w:marTop w:val="0"/>
      <w:marBottom w:val="0"/>
      <w:divBdr>
        <w:top w:val="none" w:sz="0" w:space="0" w:color="auto"/>
        <w:left w:val="none" w:sz="0" w:space="0" w:color="auto"/>
        <w:bottom w:val="none" w:sz="0" w:space="0" w:color="auto"/>
        <w:right w:val="none" w:sz="0" w:space="0" w:color="auto"/>
      </w:divBdr>
    </w:div>
    <w:div w:id="32384612">
      <w:bodyDiv w:val="1"/>
      <w:marLeft w:val="0"/>
      <w:marRight w:val="0"/>
      <w:marTop w:val="0"/>
      <w:marBottom w:val="0"/>
      <w:divBdr>
        <w:top w:val="none" w:sz="0" w:space="0" w:color="auto"/>
        <w:left w:val="none" w:sz="0" w:space="0" w:color="auto"/>
        <w:bottom w:val="none" w:sz="0" w:space="0" w:color="auto"/>
        <w:right w:val="none" w:sz="0" w:space="0" w:color="auto"/>
      </w:divBdr>
    </w:div>
    <w:div w:id="48654799">
      <w:bodyDiv w:val="1"/>
      <w:marLeft w:val="0"/>
      <w:marRight w:val="0"/>
      <w:marTop w:val="0"/>
      <w:marBottom w:val="0"/>
      <w:divBdr>
        <w:top w:val="none" w:sz="0" w:space="0" w:color="auto"/>
        <w:left w:val="none" w:sz="0" w:space="0" w:color="auto"/>
        <w:bottom w:val="none" w:sz="0" w:space="0" w:color="auto"/>
        <w:right w:val="none" w:sz="0" w:space="0" w:color="auto"/>
      </w:divBdr>
    </w:div>
    <w:div w:id="54789279">
      <w:bodyDiv w:val="1"/>
      <w:marLeft w:val="0"/>
      <w:marRight w:val="0"/>
      <w:marTop w:val="0"/>
      <w:marBottom w:val="0"/>
      <w:divBdr>
        <w:top w:val="none" w:sz="0" w:space="0" w:color="auto"/>
        <w:left w:val="none" w:sz="0" w:space="0" w:color="auto"/>
        <w:bottom w:val="none" w:sz="0" w:space="0" w:color="auto"/>
        <w:right w:val="none" w:sz="0" w:space="0" w:color="auto"/>
      </w:divBdr>
    </w:div>
    <w:div w:id="65302696">
      <w:bodyDiv w:val="1"/>
      <w:marLeft w:val="0"/>
      <w:marRight w:val="0"/>
      <w:marTop w:val="0"/>
      <w:marBottom w:val="0"/>
      <w:divBdr>
        <w:top w:val="none" w:sz="0" w:space="0" w:color="auto"/>
        <w:left w:val="none" w:sz="0" w:space="0" w:color="auto"/>
        <w:bottom w:val="none" w:sz="0" w:space="0" w:color="auto"/>
        <w:right w:val="none" w:sz="0" w:space="0" w:color="auto"/>
      </w:divBdr>
    </w:div>
    <w:div w:id="65609486">
      <w:bodyDiv w:val="1"/>
      <w:marLeft w:val="0"/>
      <w:marRight w:val="0"/>
      <w:marTop w:val="0"/>
      <w:marBottom w:val="0"/>
      <w:divBdr>
        <w:top w:val="none" w:sz="0" w:space="0" w:color="auto"/>
        <w:left w:val="none" w:sz="0" w:space="0" w:color="auto"/>
        <w:bottom w:val="none" w:sz="0" w:space="0" w:color="auto"/>
        <w:right w:val="none" w:sz="0" w:space="0" w:color="auto"/>
      </w:divBdr>
    </w:div>
    <w:div w:id="66807347">
      <w:bodyDiv w:val="1"/>
      <w:marLeft w:val="0"/>
      <w:marRight w:val="0"/>
      <w:marTop w:val="0"/>
      <w:marBottom w:val="0"/>
      <w:divBdr>
        <w:top w:val="none" w:sz="0" w:space="0" w:color="auto"/>
        <w:left w:val="none" w:sz="0" w:space="0" w:color="auto"/>
        <w:bottom w:val="none" w:sz="0" w:space="0" w:color="auto"/>
        <w:right w:val="none" w:sz="0" w:space="0" w:color="auto"/>
      </w:divBdr>
    </w:div>
    <w:div w:id="66929279">
      <w:bodyDiv w:val="1"/>
      <w:marLeft w:val="0"/>
      <w:marRight w:val="0"/>
      <w:marTop w:val="0"/>
      <w:marBottom w:val="0"/>
      <w:divBdr>
        <w:top w:val="none" w:sz="0" w:space="0" w:color="auto"/>
        <w:left w:val="none" w:sz="0" w:space="0" w:color="auto"/>
        <w:bottom w:val="none" w:sz="0" w:space="0" w:color="auto"/>
        <w:right w:val="none" w:sz="0" w:space="0" w:color="auto"/>
      </w:divBdr>
    </w:div>
    <w:div w:id="68117638">
      <w:bodyDiv w:val="1"/>
      <w:marLeft w:val="0"/>
      <w:marRight w:val="0"/>
      <w:marTop w:val="0"/>
      <w:marBottom w:val="0"/>
      <w:divBdr>
        <w:top w:val="none" w:sz="0" w:space="0" w:color="auto"/>
        <w:left w:val="none" w:sz="0" w:space="0" w:color="auto"/>
        <w:bottom w:val="none" w:sz="0" w:space="0" w:color="auto"/>
        <w:right w:val="none" w:sz="0" w:space="0" w:color="auto"/>
      </w:divBdr>
    </w:div>
    <w:div w:id="71200134">
      <w:bodyDiv w:val="1"/>
      <w:marLeft w:val="0"/>
      <w:marRight w:val="0"/>
      <w:marTop w:val="0"/>
      <w:marBottom w:val="0"/>
      <w:divBdr>
        <w:top w:val="none" w:sz="0" w:space="0" w:color="auto"/>
        <w:left w:val="none" w:sz="0" w:space="0" w:color="auto"/>
        <w:bottom w:val="none" w:sz="0" w:space="0" w:color="auto"/>
        <w:right w:val="none" w:sz="0" w:space="0" w:color="auto"/>
      </w:divBdr>
    </w:div>
    <w:div w:id="90125159">
      <w:bodyDiv w:val="1"/>
      <w:marLeft w:val="0"/>
      <w:marRight w:val="0"/>
      <w:marTop w:val="0"/>
      <w:marBottom w:val="0"/>
      <w:divBdr>
        <w:top w:val="none" w:sz="0" w:space="0" w:color="auto"/>
        <w:left w:val="none" w:sz="0" w:space="0" w:color="auto"/>
        <w:bottom w:val="none" w:sz="0" w:space="0" w:color="auto"/>
        <w:right w:val="none" w:sz="0" w:space="0" w:color="auto"/>
      </w:divBdr>
    </w:div>
    <w:div w:id="108740029">
      <w:bodyDiv w:val="1"/>
      <w:marLeft w:val="0"/>
      <w:marRight w:val="0"/>
      <w:marTop w:val="0"/>
      <w:marBottom w:val="0"/>
      <w:divBdr>
        <w:top w:val="none" w:sz="0" w:space="0" w:color="auto"/>
        <w:left w:val="none" w:sz="0" w:space="0" w:color="auto"/>
        <w:bottom w:val="none" w:sz="0" w:space="0" w:color="auto"/>
        <w:right w:val="none" w:sz="0" w:space="0" w:color="auto"/>
      </w:divBdr>
    </w:div>
    <w:div w:id="121387519">
      <w:bodyDiv w:val="1"/>
      <w:marLeft w:val="0"/>
      <w:marRight w:val="0"/>
      <w:marTop w:val="0"/>
      <w:marBottom w:val="0"/>
      <w:divBdr>
        <w:top w:val="none" w:sz="0" w:space="0" w:color="auto"/>
        <w:left w:val="none" w:sz="0" w:space="0" w:color="auto"/>
        <w:bottom w:val="none" w:sz="0" w:space="0" w:color="auto"/>
        <w:right w:val="none" w:sz="0" w:space="0" w:color="auto"/>
      </w:divBdr>
    </w:div>
    <w:div w:id="122115262">
      <w:bodyDiv w:val="1"/>
      <w:marLeft w:val="0"/>
      <w:marRight w:val="0"/>
      <w:marTop w:val="0"/>
      <w:marBottom w:val="0"/>
      <w:divBdr>
        <w:top w:val="none" w:sz="0" w:space="0" w:color="auto"/>
        <w:left w:val="none" w:sz="0" w:space="0" w:color="auto"/>
        <w:bottom w:val="none" w:sz="0" w:space="0" w:color="auto"/>
        <w:right w:val="none" w:sz="0" w:space="0" w:color="auto"/>
      </w:divBdr>
    </w:div>
    <w:div w:id="132143722">
      <w:bodyDiv w:val="1"/>
      <w:marLeft w:val="0"/>
      <w:marRight w:val="0"/>
      <w:marTop w:val="0"/>
      <w:marBottom w:val="0"/>
      <w:divBdr>
        <w:top w:val="none" w:sz="0" w:space="0" w:color="auto"/>
        <w:left w:val="none" w:sz="0" w:space="0" w:color="auto"/>
        <w:bottom w:val="none" w:sz="0" w:space="0" w:color="auto"/>
        <w:right w:val="none" w:sz="0" w:space="0" w:color="auto"/>
      </w:divBdr>
    </w:div>
    <w:div w:id="138766120">
      <w:bodyDiv w:val="1"/>
      <w:marLeft w:val="0"/>
      <w:marRight w:val="0"/>
      <w:marTop w:val="0"/>
      <w:marBottom w:val="0"/>
      <w:divBdr>
        <w:top w:val="none" w:sz="0" w:space="0" w:color="auto"/>
        <w:left w:val="none" w:sz="0" w:space="0" w:color="auto"/>
        <w:bottom w:val="none" w:sz="0" w:space="0" w:color="auto"/>
        <w:right w:val="none" w:sz="0" w:space="0" w:color="auto"/>
      </w:divBdr>
    </w:div>
    <w:div w:id="162547422">
      <w:bodyDiv w:val="1"/>
      <w:marLeft w:val="0"/>
      <w:marRight w:val="0"/>
      <w:marTop w:val="0"/>
      <w:marBottom w:val="0"/>
      <w:divBdr>
        <w:top w:val="none" w:sz="0" w:space="0" w:color="auto"/>
        <w:left w:val="none" w:sz="0" w:space="0" w:color="auto"/>
        <w:bottom w:val="none" w:sz="0" w:space="0" w:color="auto"/>
        <w:right w:val="none" w:sz="0" w:space="0" w:color="auto"/>
      </w:divBdr>
    </w:div>
    <w:div w:id="163202563">
      <w:bodyDiv w:val="1"/>
      <w:marLeft w:val="0"/>
      <w:marRight w:val="0"/>
      <w:marTop w:val="0"/>
      <w:marBottom w:val="0"/>
      <w:divBdr>
        <w:top w:val="none" w:sz="0" w:space="0" w:color="auto"/>
        <w:left w:val="none" w:sz="0" w:space="0" w:color="auto"/>
        <w:bottom w:val="none" w:sz="0" w:space="0" w:color="auto"/>
        <w:right w:val="none" w:sz="0" w:space="0" w:color="auto"/>
      </w:divBdr>
    </w:div>
    <w:div w:id="167911143">
      <w:bodyDiv w:val="1"/>
      <w:marLeft w:val="0"/>
      <w:marRight w:val="0"/>
      <w:marTop w:val="0"/>
      <w:marBottom w:val="0"/>
      <w:divBdr>
        <w:top w:val="none" w:sz="0" w:space="0" w:color="auto"/>
        <w:left w:val="none" w:sz="0" w:space="0" w:color="auto"/>
        <w:bottom w:val="none" w:sz="0" w:space="0" w:color="auto"/>
        <w:right w:val="none" w:sz="0" w:space="0" w:color="auto"/>
      </w:divBdr>
    </w:div>
    <w:div w:id="173418383">
      <w:bodyDiv w:val="1"/>
      <w:marLeft w:val="0"/>
      <w:marRight w:val="0"/>
      <w:marTop w:val="0"/>
      <w:marBottom w:val="0"/>
      <w:divBdr>
        <w:top w:val="none" w:sz="0" w:space="0" w:color="auto"/>
        <w:left w:val="none" w:sz="0" w:space="0" w:color="auto"/>
        <w:bottom w:val="none" w:sz="0" w:space="0" w:color="auto"/>
        <w:right w:val="none" w:sz="0" w:space="0" w:color="auto"/>
      </w:divBdr>
    </w:div>
    <w:div w:id="190070161">
      <w:bodyDiv w:val="1"/>
      <w:marLeft w:val="0"/>
      <w:marRight w:val="0"/>
      <w:marTop w:val="0"/>
      <w:marBottom w:val="0"/>
      <w:divBdr>
        <w:top w:val="none" w:sz="0" w:space="0" w:color="auto"/>
        <w:left w:val="none" w:sz="0" w:space="0" w:color="auto"/>
        <w:bottom w:val="none" w:sz="0" w:space="0" w:color="auto"/>
        <w:right w:val="none" w:sz="0" w:space="0" w:color="auto"/>
      </w:divBdr>
    </w:div>
    <w:div w:id="199827411">
      <w:bodyDiv w:val="1"/>
      <w:marLeft w:val="0"/>
      <w:marRight w:val="0"/>
      <w:marTop w:val="0"/>
      <w:marBottom w:val="0"/>
      <w:divBdr>
        <w:top w:val="none" w:sz="0" w:space="0" w:color="auto"/>
        <w:left w:val="none" w:sz="0" w:space="0" w:color="auto"/>
        <w:bottom w:val="none" w:sz="0" w:space="0" w:color="auto"/>
        <w:right w:val="none" w:sz="0" w:space="0" w:color="auto"/>
      </w:divBdr>
    </w:div>
    <w:div w:id="202794105">
      <w:bodyDiv w:val="1"/>
      <w:marLeft w:val="0"/>
      <w:marRight w:val="0"/>
      <w:marTop w:val="0"/>
      <w:marBottom w:val="0"/>
      <w:divBdr>
        <w:top w:val="none" w:sz="0" w:space="0" w:color="auto"/>
        <w:left w:val="none" w:sz="0" w:space="0" w:color="auto"/>
        <w:bottom w:val="none" w:sz="0" w:space="0" w:color="auto"/>
        <w:right w:val="none" w:sz="0" w:space="0" w:color="auto"/>
      </w:divBdr>
    </w:div>
    <w:div w:id="203712887">
      <w:bodyDiv w:val="1"/>
      <w:marLeft w:val="0"/>
      <w:marRight w:val="0"/>
      <w:marTop w:val="0"/>
      <w:marBottom w:val="0"/>
      <w:divBdr>
        <w:top w:val="none" w:sz="0" w:space="0" w:color="auto"/>
        <w:left w:val="none" w:sz="0" w:space="0" w:color="auto"/>
        <w:bottom w:val="none" w:sz="0" w:space="0" w:color="auto"/>
        <w:right w:val="none" w:sz="0" w:space="0" w:color="auto"/>
      </w:divBdr>
    </w:div>
    <w:div w:id="210655494">
      <w:bodyDiv w:val="1"/>
      <w:marLeft w:val="0"/>
      <w:marRight w:val="0"/>
      <w:marTop w:val="0"/>
      <w:marBottom w:val="0"/>
      <w:divBdr>
        <w:top w:val="none" w:sz="0" w:space="0" w:color="auto"/>
        <w:left w:val="none" w:sz="0" w:space="0" w:color="auto"/>
        <w:bottom w:val="none" w:sz="0" w:space="0" w:color="auto"/>
        <w:right w:val="none" w:sz="0" w:space="0" w:color="auto"/>
      </w:divBdr>
    </w:div>
    <w:div w:id="214243749">
      <w:bodyDiv w:val="1"/>
      <w:marLeft w:val="0"/>
      <w:marRight w:val="0"/>
      <w:marTop w:val="0"/>
      <w:marBottom w:val="0"/>
      <w:divBdr>
        <w:top w:val="none" w:sz="0" w:space="0" w:color="auto"/>
        <w:left w:val="none" w:sz="0" w:space="0" w:color="auto"/>
        <w:bottom w:val="none" w:sz="0" w:space="0" w:color="auto"/>
        <w:right w:val="none" w:sz="0" w:space="0" w:color="auto"/>
      </w:divBdr>
    </w:div>
    <w:div w:id="236746100">
      <w:bodyDiv w:val="1"/>
      <w:marLeft w:val="0"/>
      <w:marRight w:val="0"/>
      <w:marTop w:val="0"/>
      <w:marBottom w:val="0"/>
      <w:divBdr>
        <w:top w:val="none" w:sz="0" w:space="0" w:color="auto"/>
        <w:left w:val="none" w:sz="0" w:space="0" w:color="auto"/>
        <w:bottom w:val="none" w:sz="0" w:space="0" w:color="auto"/>
        <w:right w:val="none" w:sz="0" w:space="0" w:color="auto"/>
      </w:divBdr>
    </w:div>
    <w:div w:id="238440217">
      <w:bodyDiv w:val="1"/>
      <w:marLeft w:val="0"/>
      <w:marRight w:val="0"/>
      <w:marTop w:val="0"/>
      <w:marBottom w:val="0"/>
      <w:divBdr>
        <w:top w:val="none" w:sz="0" w:space="0" w:color="auto"/>
        <w:left w:val="none" w:sz="0" w:space="0" w:color="auto"/>
        <w:bottom w:val="none" w:sz="0" w:space="0" w:color="auto"/>
        <w:right w:val="none" w:sz="0" w:space="0" w:color="auto"/>
      </w:divBdr>
    </w:div>
    <w:div w:id="246038805">
      <w:bodyDiv w:val="1"/>
      <w:marLeft w:val="0"/>
      <w:marRight w:val="0"/>
      <w:marTop w:val="0"/>
      <w:marBottom w:val="0"/>
      <w:divBdr>
        <w:top w:val="none" w:sz="0" w:space="0" w:color="auto"/>
        <w:left w:val="none" w:sz="0" w:space="0" w:color="auto"/>
        <w:bottom w:val="none" w:sz="0" w:space="0" w:color="auto"/>
        <w:right w:val="none" w:sz="0" w:space="0" w:color="auto"/>
      </w:divBdr>
    </w:div>
    <w:div w:id="250551780">
      <w:bodyDiv w:val="1"/>
      <w:marLeft w:val="0"/>
      <w:marRight w:val="0"/>
      <w:marTop w:val="0"/>
      <w:marBottom w:val="0"/>
      <w:divBdr>
        <w:top w:val="none" w:sz="0" w:space="0" w:color="auto"/>
        <w:left w:val="none" w:sz="0" w:space="0" w:color="auto"/>
        <w:bottom w:val="none" w:sz="0" w:space="0" w:color="auto"/>
        <w:right w:val="none" w:sz="0" w:space="0" w:color="auto"/>
      </w:divBdr>
    </w:div>
    <w:div w:id="257056681">
      <w:bodyDiv w:val="1"/>
      <w:marLeft w:val="0"/>
      <w:marRight w:val="0"/>
      <w:marTop w:val="0"/>
      <w:marBottom w:val="0"/>
      <w:divBdr>
        <w:top w:val="none" w:sz="0" w:space="0" w:color="auto"/>
        <w:left w:val="none" w:sz="0" w:space="0" w:color="auto"/>
        <w:bottom w:val="none" w:sz="0" w:space="0" w:color="auto"/>
        <w:right w:val="none" w:sz="0" w:space="0" w:color="auto"/>
      </w:divBdr>
    </w:div>
    <w:div w:id="259799158">
      <w:bodyDiv w:val="1"/>
      <w:marLeft w:val="0"/>
      <w:marRight w:val="0"/>
      <w:marTop w:val="0"/>
      <w:marBottom w:val="0"/>
      <w:divBdr>
        <w:top w:val="none" w:sz="0" w:space="0" w:color="auto"/>
        <w:left w:val="none" w:sz="0" w:space="0" w:color="auto"/>
        <w:bottom w:val="none" w:sz="0" w:space="0" w:color="auto"/>
        <w:right w:val="none" w:sz="0" w:space="0" w:color="auto"/>
      </w:divBdr>
    </w:div>
    <w:div w:id="276763921">
      <w:bodyDiv w:val="1"/>
      <w:marLeft w:val="0"/>
      <w:marRight w:val="0"/>
      <w:marTop w:val="0"/>
      <w:marBottom w:val="0"/>
      <w:divBdr>
        <w:top w:val="none" w:sz="0" w:space="0" w:color="auto"/>
        <w:left w:val="none" w:sz="0" w:space="0" w:color="auto"/>
        <w:bottom w:val="none" w:sz="0" w:space="0" w:color="auto"/>
        <w:right w:val="none" w:sz="0" w:space="0" w:color="auto"/>
      </w:divBdr>
    </w:div>
    <w:div w:id="289866725">
      <w:bodyDiv w:val="1"/>
      <w:marLeft w:val="0"/>
      <w:marRight w:val="0"/>
      <w:marTop w:val="0"/>
      <w:marBottom w:val="0"/>
      <w:divBdr>
        <w:top w:val="none" w:sz="0" w:space="0" w:color="auto"/>
        <w:left w:val="none" w:sz="0" w:space="0" w:color="auto"/>
        <w:bottom w:val="none" w:sz="0" w:space="0" w:color="auto"/>
        <w:right w:val="none" w:sz="0" w:space="0" w:color="auto"/>
      </w:divBdr>
    </w:div>
    <w:div w:id="296230791">
      <w:bodyDiv w:val="1"/>
      <w:marLeft w:val="0"/>
      <w:marRight w:val="0"/>
      <w:marTop w:val="0"/>
      <w:marBottom w:val="0"/>
      <w:divBdr>
        <w:top w:val="none" w:sz="0" w:space="0" w:color="auto"/>
        <w:left w:val="none" w:sz="0" w:space="0" w:color="auto"/>
        <w:bottom w:val="none" w:sz="0" w:space="0" w:color="auto"/>
        <w:right w:val="none" w:sz="0" w:space="0" w:color="auto"/>
      </w:divBdr>
    </w:div>
    <w:div w:id="302387863">
      <w:bodyDiv w:val="1"/>
      <w:marLeft w:val="0"/>
      <w:marRight w:val="0"/>
      <w:marTop w:val="0"/>
      <w:marBottom w:val="0"/>
      <w:divBdr>
        <w:top w:val="none" w:sz="0" w:space="0" w:color="auto"/>
        <w:left w:val="none" w:sz="0" w:space="0" w:color="auto"/>
        <w:bottom w:val="none" w:sz="0" w:space="0" w:color="auto"/>
        <w:right w:val="none" w:sz="0" w:space="0" w:color="auto"/>
      </w:divBdr>
    </w:div>
    <w:div w:id="303900426">
      <w:bodyDiv w:val="1"/>
      <w:marLeft w:val="0"/>
      <w:marRight w:val="0"/>
      <w:marTop w:val="0"/>
      <w:marBottom w:val="0"/>
      <w:divBdr>
        <w:top w:val="none" w:sz="0" w:space="0" w:color="auto"/>
        <w:left w:val="none" w:sz="0" w:space="0" w:color="auto"/>
        <w:bottom w:val="none" w:sz="0" w:space="0" w:color="auto"/>
        <w:right w:val="none" w:sz="0" w:space="0" w:color="auto"/>
      </w:divBdr>
    </w:div>
    <w:div w:id="304821098">
      <w:bodyDiv w:val="1"/>
      <w:marLeft w:val="0"/>
      <w:marRight w:val="0"/>
      <w:marTop w:val="0"/>
      <w:marBottom w:val="0"/>
      <w:divBdr>
        <w:top w:val="none" w:sz="0" w:space="0" w:color="auto"/>
        <w:left w:val="none" w:sz="0" w:space="0" w:color="auto"/>
        <w:bottom w:val="none" w:sz="0" w:space="0" w:color="auto"/>
        <w:right w:val="none" w:sz="0" w:space="0" w:color="auto"/>
      </w:divBdr>
    </w:div>
    <w:div w:id="308554732">
      <w:bodyDiv w:val="1"/>
      <w:marLeft w:val="0"/>
      <w:marRight w:val="0"/>
      <w:marTop w:val="0"/>
      <w:marBottom w:val="0"/>
      <w:divBdr>
        <w:top w:val="none" w:sz="0" w:space="0" w:color="auto"/>
        <w:left w:val="none" w:sz="0" w:space="0" w:color="auto"/>
        <w:bottom w:val="none" w:sz="0" w:space="0" w:color="auto"/>
        <w:right w:val="none" w:sz="0" w:space="0" w:color="auto"/>
      </w:divBdr>
    </w:div>
    <w:div w:id="329794653">
      <w:bodyDiv w:val="1"/>
      <w:marLeft w:val="0"/>
      <w:marRight w:val="0"/>
      <w:marTop w:val="0"/>
      <w:marBottom w:val="0"/>
      <w:divBdr>
        <w:top w:val="none" w:sz="0" w:space="0" w:color="auto"/>
        <w:left w:val="none" w:sz="0" w:space="0" w:color="auto"/>
        <w:bottom w:val="none" w:sz="0" w:space="0" w:color="auto"/>
        <w:right w:val="none" w:sz="0" w:space="0" w:color="auto"/>
      </w:divBdr>
    </w:div>
    <w:div w:id="337468891">
      <w:bodyDiv w:val="1"/>
      <w:marLeft w:val="0"/>
      <w:marRight w:val="0"/>
      <w:marTop w:val="0"/>
      <w:marBottom w:val="0"/>
      <w:divBdr>
        <w:top w:val="none" w:sz="0" w:space="0" w:color="auto"/>
        <w:left w:val="none" w:sz="0" w:space="0" w:color="auto"/>
        <w:bottom w:val="none" w:sz="0" w:space="0" w:color="auto"/>
        <w:right w:val="none" w:sz="0" w:space="0" w:color="auto"/>
      </w:divBdr>
    </w:div>
    <w:div w:id="351735385">
      <w:bodyDiv w:val="1"/>
      <w:marLeft w:val="0"/>
      <w:marRight w:val="0"/>
      <w:marTop w:val="0"/>
      <w:marBottom w:val="0"/>
      <w:divBdr>
        <w:top w:val="none" w:sz="0" w:space="0" w:color="auto"/>
        <w:left w:val="none" w:sz="0" w:space="0" w:color="auto"/>
        <w:bottom w:val="none" w:sz="0" w:space="0" w:color="auto"/>
        <w:right w:val="none" w:sz="0" w:space="0" w:color="auto"/>
      </w:divBdr>
    </w:div>
    <w:div w:id="372926930">
      <w:bodyDiv w:val="1"/>
      <w:marLeft w:val="0"/>
      <w:marRight w:val="0"/>
      <w:marTop w:val="0"/>
      <w:marBottom w:val="0"/>
      <w:divBdr>
        <w:top w:val="none" w:sz="0" w:space="0" w:color="auto"/>
        <w:left w:val="none" w:sz="0" w:space="0" w:color="auto"/>
        <w:bottom w:val="none" w:sz="0" w:space="0" w:color="auto"/>
        <w:right w:val="none" w:sz="0" w:space="0" w:color="auto"/>
      </w:divBdr>
    </w:div>
    <w:div w:id="375934507">
      <w:bodyDiv w:val="1"/>
      <w:marLeft w:val="0"/>
      <w:marRight w:val="0"/>
      <w:marTop w:val="0"/>
      <w:marBottom w:val="0"/>
      <w:divBdr>
        <w:top w:val="none" w:sz="0" w:space="0" w:color="auto"/>
        <w:left w:val="none" w:sz="0" w:space="0" w:color="auto"/>
        <w:bottom w:val="none" w:sz="0" w:space="0" w:color="auto"/>
        <w:right w:val="none" w:sz="0" w:space="0" w:color="auto"/>
      </w:divBdr>
      <w:divsChild>
        <w:div w:id="1934779615">
          <w:marLeft w:val="0"/>
          <w:marRight w:val="0"/>
          <w:marTop w:val="0"/>
          <w:marBottom w:val="0"/>
          <w:divBdr>
            <w:top w:val="none" w:sz="0" w:space="0" w:color="auto"/>
            <w:left w:val="none" w:sz="0" w:space="0" w:color="auto"/>
            <w:bottom w:val="none" w:sz="0" w:space="0" w:color="auto"/>
            <w:right w:val="none" w:sz="0" w:space="0" w:color="auto"/>
          </w:divBdr>
        </w:div>
      </w:divsChild>
    </w:div>
    <w:div w:id="375935899">
      <w:bodyDiv w:val="1"/>
      <w:marLeft w:val="0"/>
      <w:marRight w:val="0"/>
      <w:marTop w:val="0"/>
      <w:marBottom w:val="0"/>
      <w:divBdr>
        <w:top w:val="none" w:sz="0" w:space="0" w:color="auto"/>
        <w:left w:val="none" w:sz="0" w:space="0" w:color="auto"/>
        <w:bottom w:val="none" w:sz="0" w:space="0" w:color="auto"/>
        <w:right w:val="none" w:sz="0" w:space="0" w:color="auto"/>
      </w:divBdr>
    </w:div>
    <w:div w:id="382212432">
      <w:bodyDiv w:val="1"/>
      <w:marLeft w:val="0"/>
      <w:marRight w:val="0"/>
      <w:marTop w:val="0"/>
      <w:marBottom w:val="0"/>
      <w:divBdr>
        <w:top w:val="none" w:sz="0" w:space="0" w:color="auto"/>
        <w:left w:val="none" w:sz="0" w:space="0" w:color="auto"/>
        <w:bottom w:val="none" w:sz="0" w:space="0" w:color="auto"/>
        <w:right w:val="none" w:sz="0" w:space="0" w:color="auto"/>
      </w:divBdr>
    </w:div>
    <w:div w:id="391587555">
      <w:bodyDiv w:val="1"/>
      <w:marLeft w:val="0"/>
      <w:marRight w:val="0"/>
      <w:marTop w:val="0"/>
      <w:marBottom w:val="0"/>
      <w:divBdr>
        <w:top w:val="none" w:sz="0" w:space="0" w:color="auto"/>
        <w:left w:val="none" w:sz="0" w:space="0" w:color="auto"/>
        <w:bottom w:val="none" w:sz="0" w:space="0" w:color="auto"/>
        <w:right w:val="none" w:sz="0" w:space="0" w:color="auto"/>
      </w:divBdr>
    </w:div>
    <w:div w:id="396633035">
      <w:bodyDiv w:val="1"/>
      <w:marLeft w:val="0"/>
      <w:marRight w:val="0"/>
      <w:marTop w:val="0"/>
      <w:marBottom w:val="0"/>
      <w:divBdr>
        <w:top w:val="none" w:sz="0" w:space="0" w:color="auto"/>
        <w:left w:val="none" w:sz="0" w:space="0" w:color="auto"/>
        <w:bottom w:val="none" w:sz="0" w:space="0" w:color="auto"/>
        <w:right w:val="none" w:sz="0" w:space="0" w:color="auto"/>
      </w:divBdr>
    </w:div>
    <w:div w:id="421530170">
      <w:bodyDiv w:val="1"/>
      <w:marLeft w:val="0"/>
      <w:marRight w:val="0"/>
      <w:marTop w:val="0"/>
      <w:marBottom w:val="0"/>
      <w:divBdr>
        <w:top w:val="none" w:sz="0" w:space="0" w:color="auto"/>
        <w:left w:val="none" w:sz="0" w:space="0" w:color="auto"/>
        <w:bottom w:val="none" w:sz="0" w:space="0" w:color="auto"/>
        <w:right w:val="none" w:sz="0" w:space="0" w:color="auto"/>
      </w:divBdr>
    </w:div>
    <w:div w:id="421999190">
      <w:bodyDiv w:val="1"/>
      <w:marLeft w:val="0"/>
      <w:marRight w:val="0"/>
      <w:marTop w:val="0"/>
      <w:marBottom w:val="0"/>
      <w:divBdr>
        <w:top w:val="none" w:sz="0" w:space="0" w:color="auto"/>
        <w:left w:val="none" w:sz="0" w:space="0" w:color="auto"/>
        <w:bottom w:val="none" w:sz="0" w:space="0" w:color="auto"/>
        <w:right w:val="none" w:sz="0" w:space="0" w:color="auto"/>
      </w:divBdr>
    </w:div>
    <w:div w:id="422381039">
      <w:bodyDiv w:val="1"/>
      <w:marLeft w:val="0"/>
      <w:marRight w:val="0"/>
      <w:marTop w:val="0"/>
      <w:marBottom w:val="0"/>
      <w:divBdr>
        <w:top w:val="none" w:sz="0" w:space="0" w:color="auto"/>
        <w:left w:val="none" w:sz="0" w:space="0" w:color="auto"/>
        <w:bottom w:val="none" w:sz="0" w:space="0" w:color="auto"/>
        <w:right w:val="none" w:sz="0" w:space="0" w:color="auto"/>
      </w:divBdr>
    </w:div>
    <w:div w:id="425349102">
      <w:bodyDiv w:val="1"/>
      <w:marLeft w:val="0"/>
      <w:marRight w:val="0"/>
      <w:marTop w:val="0"/>
      <w:marBottom w:val="0"/>
      <w:divBdr>
        <w:top w:val="none" w:sz="0" w:space="0" w:color="auto"/>
        <w:left w:val="none" w:sz="0" w:space="0" w:color="auto"/>
        <w:bottom w:val="none" w:sz="0" w:space="0" w:color="auto"/>
        <w:right w:val="none" w:sz="0" w:space="0" w:color="auto"/>
      </w:divBdr>
    </w:div>
    <w:div w:id="437531616">
      <w:bodyDiv w:val="1"/>
      <w:marLeft w:val="0"/>
      <w:marRight w:val="0"/>
      <w:marTop w:val="0"/>
      <w:marBottom w:val="0"/>
      <w:divBdr>
        <w:top w:val="none" w:sz="0" w:space="0" w:color="auto"/>
        <w:left w:val="none" w:sz="0" w:space="0" w:color="auto"/>
        <w:bottom w:val="none" w:sz="0" w:space="0" w:color="auto"/>
        <w:right w:val="none" w:sz="0" w:space="0" w:color="auto"/>
      </w:divBdr>
    </w:div>
    <w:div w:id="440494619">
      <w:bodyDiv w:val="1"/>
      <w:marLeft w:val="0"/>
      <w:marRight w:val="0"/>
      <w:marTop w:val="0"/>
      <w:marBottom w:val="0"/>
      <w:divBdr>
        <w:top w:val="none" w:sz="0" w:space="0" w:color="auto"/>
        <w:left w:val="none" w:sz="0" w:space="0" w:color="auto"/>
        <w:bottom w:val="none" w:sz="0" w:space="0" w:color="auto"/>
        <w:right w:val="none" w:sz="0" w:space="0" w:color="auto"/>
      </w:divBdr>
    </w:div>
    <w:div w:id="441414133">
      <w:bodyDiv w:val="1"/>
      <w:marLeft w:val="0"/>
      <w:marRight w:val="0"/>
      <w:marTop w:val="0"/>
      <w:marBottom w:val="0"/>
      <w:divBdr>
        <w:top w:val="none" w:sz="0" w:space="0" w:color="auto"/>
        <w:left w:val="none" w:sz="0" w:space="0" w:color="auto"/>
        <w:bottom w:val="none" w:sz="0" w:space="0" w:color="auto"/>
        <w:right w:val="none" w:sz="0" w:space="0" w:color="auto"/>
      </w:divBdr>
    </w:div>
    <w:div w:id="452479111">
      <w:bodyDiv w:val="1"/>
      <w:marLeft w:val="0"/>
      <w:marRight w:val="0"/>
      <w:marTop w:val="0"/>
      <w:marBottom w:val="0"/>
      <w:divBdr>
        <w:top w:val="none" w:sz="0" w:space="0" w:color="auto"/>
        <w:left w:val="none" w:sz="0" w:space="0" w:color="auto"/>
        <w:bottom w:val="none" w:sz="0" w:space="0" w:color="auto"/>
        <w:right w:val="none" w:sz="0" w:space="0" w:color="auto"/>
      </w:divBdr>
    </w:div>
    <w:div w:id="462581461">
      <w:bodyDiv w:val="1"/>
      <w:marLeft w:val="0"/>
      <w:marRight w:val="0"/>
      <w:marTop w:val="0"/>
      <w:marBottom w:val="0"/>
      <w:divBdr>
        <w:top w:val="none" w:sz="0" w:space="0" w:color="auto"/>
        <w:left w:val="none" w:sz="0" w:space="0" w:color="auto"/>
        <w:bottom w:val="none" w:sz="0" w:space="0" w:color="auto"/>
        <w:right w:val="none" w:sz="0" w:space="0" w:color="auto"/>
      </w:divBdr>
    </w:div>
    <w:div w:id="482477468">
      <w:bodyDiv w:val="1"/>
      <w:marLeft w:val="0"/>
      <w:marRight w:val="0"/>
      <w:marTop w:val="0"/>
      <w:marBottom w:val="0"/>
      <w:divBdr>
        <w:top w:val="none" w:sz="0" w:space="0" w:color="auto"/>
        <w:left w:val="none" w:sz="0" w:space="0" w:color="auto"/>
        <w:bottom w:val="none" w:sz="0" w:space="0" w:color="auto"/>
        <w:right w:val="none" w:sz="0" w:space="0" w:color="auto"/>
      </w:divBdr>
    </w:div>
    <w:div w:id="489097833">
      <w:bodyDiv w:val="1"/>
      <w:marLeft w:val="0"/>
      <w:marRight w:val="0"/>
      <w:marTop w:val="0"/>
      <w:marBottom w:val="0"/>
      <w:divBdr>
        <w:top w:val="none" w:sz="0" w:space="0" w:color="auto"/>
        <w:left w:val="none" w:sz="0" w:space="0" w:color="auto"/>
        <w:bottom w:val="none" w:sz="0" w:space="0" w:color="auto"/>
        <w:right w:val="none" w:sz="0" w:space="0" w:color="auto"/>
      </w:divBdr>
    </w:div>
    <w:div w:id="500656644">
      <w:bodyDiv w:val="1"/>
      <w:marLeft w:val="0"/>
      <w:marRight w:val="0"/>
      <w:marTop w:val="0"/>
      <w:marBottom w:val="0"/>
      <w:divBdr>
        <w:top w:val="none" w:sz="0" w:space="0" w:color="auto"/>
        <w:left w:val="none" w:sz="0" w:space="0" w:color="auto"/>
        <w:bottom w:val="none" w:sz="0" w:space="0" w:color="auto"/>
        <w:right w:val="none" w:sz="0" w:space="0" w:color="auto"/>
      </w:divBdr>
    </w:div>
    <w:div w:id="514227633">
      <w:bodyDiv w:val="1"/>
      <w:marLeft w:val="0"/>
      <w:marRight w:val="0"/>
      <w:marTop w:val="0"/>
      <w:marBottom w:val="0"/>
      <w:divBdr>
        <w:top w:val="none" w:sz="0" w:space="0" w:color="auto"/>
        <w:left w:val="none" w:sz="0" w:space="0" w:color="auto"/>
        <w:bottom w:val="none" w:sz="0" w:space="0" w:color="auto"/>
        <w:right w:val="none" w:sz="0" w:space="0" w:color="auto"/>
      </w:divBdr>
    </w:div>
    <w:div w:id="534657782">
      <w:bodyDiv w:val="1"/>
      <w:marLeft w:val="0"/>
      <w:marRight w:val="0"/>
      <w:marTop w:val="0"/>
      <w:marBottom w:val="0"/>
      <w:divBdr>
        <w:top w:val="none" w:sz="0" w:space="0" w:color="auto"/>
        <w:left w:val="none" w:sz="0" w:space="0" w:color="auto"/>
        <w:bottom w:val="none" w:sz="0" w:space="0" w:color="auto"/>
        <w:right w:val="none" w:sz="0" w:space="0" w:color="auto"/>
      </w:divBdr>
    </w:div>
    <w:div w:id="538131256">
      <w:bodyDiv w:val="1"/>
      <w:marLeft w:val="0"/>
      <w:marRight w:val="0"/>
      <w:marTop w:val="0"/>
      <w:marBottom w:val="0"/>
      <w:divBdr>
        <w:top w:val="none" w:sz="0" w:space="0" w:color="auto"/>
        <w:left w:val="none" w:sz="0" w:space="0" w:color="auto"/>
        <w:bottom w:val="none" w:sz="0" w:space="0" w:color="auto"/>
        <w:right w:val="none" w:sz="0" w:space="0" w:color="auto"/>
      </w:divBdr>
    </w:div>
    <w:div w:id="545410206">
      <w:bodyDiv w:val="1"/>
      <w:marLeft w:val="0"/>
      <w:marRight w:val="0"/>
      <w:marTop w:val="0"/>
      <w:marBottom w:val="0"/>
      <w:divBdr>
        <w:top w:val="none" w:sz="0" w:space="0" w:color="auto"/>
        <w:left w:val="none" w:sz="0" w:space="0" w:color="auto"/>
        <w:bottom w:val="none" w:sz="0" w:space="0" w:color="auto"/>
        <w:right w:val="none" w:sz="0" w:space="0" w:color="auto"/>
      </w:divBdr>
    </w:div>
    <w:div w:id="548959416">
      <w:bodyDiv w:val="1"/>
      <w:marLeft w:val="0"/>
      <w:marRight w:val="0"/>
      <w:marTop w:val="0"/>
      <w:marBottom w:val="0"/>
      <w:divBdr>
        <w:top w:val="none" w:sz="0" w:space="0" w:color="auto"/>
        <w:left w:val="none" w:sz="0" w:space="0" w:color="auto"/>
        <w:bottom w:val="none" w:sz="0" w:space="0" w:color="auto"/>
        <w:right w:val="none" w:sz="0" w:space="0" w:color="auto"/>
      </w:divBdr>
    </w:div>
    <w:div w:id="560795833">
      <w:bodyDiv w:val="1"/>
      <w:marLeft w:val="0"/>
      <w:marRight w:val="0"/>
      <w:marTop w:val="0"/>
      <w:marBottom w:val="0"/>
      <w:divBdr>
        <w:top w:val="none" w:sz="0" w:space="0" w:color="auto"/>
        <w:left w:val="none" w:sz="0" w:space="0" w:color="auto"/>
        <w:bottom w:val="none" w:sz="0" w:space="0" w:color="auto"/>
        <w:right w:val="none" w:sz="0" w:space="0" w:color="auto"/>
      </w:divBdr>
    </w:div>
    <w:div w:id="561524372">
      <w:bodyDiv w:val="1"/>
      <w:marLeft w:val="0"/>
      <w:marRight w:val="0"/>
      <w:marTop w:val="0"/>
      <w:marBottom w:val="0"/>
      <w:divBdr>
        <w:top w:val="none" w:sz="0" w:space="0" w:color="auto"/>
        <w:left w:val="none" w:sz="0" w:space="0" w:color="auto"/>
        <w:bottom w:val="none" w:sz="0" w:space="0" w:color="auto"/>
        <w:right w:val="none" w:sz="0" w:space="0" w:color="auto"/>
      </w:divBdr>
    </w:div>
    <w:div w:id="566764798">
      <w:bodyDiv w:val="1"/>
      <w:marLeft w:val="0"/>
      <w:marRight w:val="0"/>
      <w:marTop w:val="0"/>
      <w:marBottom w:val="0"/>
      <w:divBdr>
        <w:top w:val="none" w:sz="0" w:space="0" w:color="auto"/>
        <w:left w:val="none" w:sz="0" w:space="0" w:color="auto"/>
        <w:bottom w:val="none" w:sz="0" w:space="0" w:color="auto"/>
        <w:right w:val="none" w:sz="0" w:space="0" w:color="auto"/>
      </w:divBdr>
    </w:div>
    <w:div w:id="576550713">
      <w:bodyDiv w:val="1"/>
      <w:marLeft w:val="0"/>
      <w:marRight w:val="0"/>
      <w:marTop w:val="0"/>
      <w:marBottom w:val="0"/>
      <w:divBdr>
        <w:top w:val="none" w:sz="0" w:space="0" w:color="auto"/>
        <w:left w:val="none" w:sz="0" w:space="0" w:color="auto"/>
        <w:bottom w:val="none" w:sz="0" w:space="0" w:color="auto"/>
        <w:right w:val="none" w:sz="0" w:space="0" w:color="auto"/>
      </w:divBdr>
    </w:div>
    <w:div w:id="585922412">
      <w:bodyDiv w:val="1"/>
      <w:marLeft w:val="0"/>
      <w:marRight w:val="0"/>
      <w:marTop w:val="0"/>
      <w:marBottom w:val="0"/>
      <w:divBdr>
        <w:top w:val="none" w:sz="0" w:space="0" w:color="auto"/>
        <w:left w:val="none" w:sz="0" w:space="0" w:color="auto"/>
        <w:bottom w:val="none" w:sz="0" w:space="0" w:color="auto"/>
        <w:right w:val="none" w:sz="0" w:space="0" w:color="auto"/>
      </w:divBdr>
    </w:div>
    <w:div w:id="600988861">
      <w:bodyDiv w:val="1"/>
      <w:marLeft w:val="0"/>
      <w:marRight w:val="0"/>
      <w:marTop w:val="0"/>
      <w:marBottom w:val="0"/>
      <w:divBdr>
        <w:top w:val="none" w:sz="0" w:space="0" w:color="auto"/>
        <w:left w:val="none" w:sz="0" w:space="0" w:color="auto"/>
        <w:bottom w:val="none" w:sz="0" w:space="0" w:color="auto"/>
        <w:right w:val="none" w:sz="0" w:space="0" w:color="auto"/>
      </w:divBdr>
      <w:divsChild>
        <w:div w:id="716585228">
          <w:marLeft w:val="0"/>
          <w:marRight w:val="0"/>
          <w:marTop w:val="0"/>
          <w:marBottom w:val="0"/>
          <w:divBdr>
            <w:top w:val="none" w:sz="0" w:space="0" w:color="auto"/>
            <w:left w:val="none" w:sz="0" w:space="0" w:color="auto"/>
            <w:bottom w:val="none" w:sz="0" w:space="0" w:color="auto"/>
            <w:right w:val="none" w:sz="0" w:space="0" w:color="auto"/>
          </w:divBdr>
          <w:divsChild>
            <w:div w:id="1475637000">
              <w:marLeft w:val="0"/>
              <w:marRight w:val="0"/>
              <w:marTop w:val="0"/>
              <w:marBottom w:val="0"/>
              <w:divBdr>
                <w:top w:val="none" w:sz="0" w:space="0" w:color="auto"/>
                <w:left w:val="none" w:sz="0" w:space="0" w:color="auto"/>
                <w:bottom w:val="none" w:sz="0" w:space="0" w:color="auto"/>
                <w:right w:val="none" w:sz="0" w:space="0" w:color="auto"/>
              </w:divBdr>
              <w:divsChild>
                <w:div w:id="736823956">
                  <w:marLeft w:val="0"/>
                  <w:marRight w:val="0"/>
                  <w:marTop w:val="0"/>
                  <w:marBottom w:val="0"/>
                  <w:divBdr>
                    <w:top w:val="none" w:sz="0" w:space="0" w:color="auto"/>
                    <w:left w:val="none" w:sz="0" w:space="0" w:color="auto"/>
                    <w:bottom w:val="none" w:sz="0" w:space="0" w:color="auto"/>
                    <w:right w:val="none" w:sz="0" w:space="0" w:color="auto"/>
                  </w:divBdr>
                  <w:divsChild>
                    <w:div w:id="106810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968346">
      <w:bodyDiv w:val="1"/>
      <w:marLeft w:val="0"/>
      <w:marRight w:val="0"/>
      <w:marTop w:val="0"/>
      <w:marBottom w:val="0"/>
      <w:divBdr>
        <w:top w:val="none" w:sz="0" w:space="0" w:color="auto"/>
        <w:left w:val="none" w:sz="0" w:space="0" w:color="auto"/>
        <w:bottom w:val="none" w:sz="0" w:space="0" w:color="auto"/>
        <w:right w:val="none" w:sz="0" w:space="0" w:color="auto"/>
      </w:divBdr>
    </w:div>
    <w:div w:id="612984846">
      <w:bodyDiv w:val="1"/>
      <w:marLeft w:val="0"/>
      <w:marRight w:val="0"/>
      <w:marTop w:val="0"/>
      <w:marBottom w:val="0"/>
      <w:divBdr>
        <w:top w:val="none" w:sz="0" w:space="0" w:color="auto"/>
        <w:left w:val="none" w:sz="0" w:space="0" w:color="auto"/>
        <w:bottom w:val="none" w:sz="0" w:space="0" w:color="auto"/>
        <w:right w:val="none" w:sz="0" w:space="0" w:color="auto"/>
      </w:divBdr>
    </w:div>
    <w:div w:id="633023972">
      <w:bodyDiv w:val="1"/>
      <w:marLeft w:val="0"/>
      <w:marRight w:val="0"/>
      <w:marTop w:val="0"/>
      <w:marBottom w:val="0"/>
      <w:divBdr>
        <w:top w:val="none" w:sz="0" w:space="0" w:color="auto"/>
        <w:left w:val="none" w:sz="0" w:space="0" w:color="auto"/>
        <w:bottom w:val="none" w:sz="0" w:space="0" w:color="auto"/>
        <w:right w:val="none" w:sz="0" w:space="0" w:color="auto"/>
      </w:divBdr>
    </w:div>
    <w:div w:id="633175898">
      <w:bodyDiv w:val="1"/>
      <w:marLeft w:val="0"/>
      <w:marRight w:val="0"/>
      <w:marTop w:val="0"/>
      <w:marBottom w:val="0"/>
      <w:divBdr>
        <w:top w:val="none" w:sz="0" w:space="0" w:color="auto"/>
        <w:left w:val="none" w:sz="0" w:space="0" w:color="auto"/>
        <w:bottom w:val="none" w:sz="0" w:space="0" w:color="auto"/>
        <w:right w:val="none" w:sz="0" w:space="0" w:color="auto"/>
      </w:divBdr>
    </w:div>
    <w:div w:id="641228449">
      <w:bodyDiv w:val="1"/>
      <w:marLeft w:val="0"/>
      <w:marRight w:val="0"/>
      <w:marTop w:val="0"/>
      <w:marBottom w:val="0"/>
      <w:divBdr>
        <w:top w:val="none" w:sz="0" w:space="0" w:color="auto"/>
        <w:left w:val="none" w:sz="0" w:space="0" w:color="auto"/>
        <w:bottom w:val="none" w:sz="0" w:space="0" w:color="auto"/>
        <w:right w:val="none" w:sz="0" w:space="0" w:color="auto"/>
      </w:divBdr>
    </w:div>
    <w:div w:id="642738457">
      <w:bodyDiv w:val="1"/>
      <w:marLeft w:val="0"/>
      <w:marRight w:val="0"/>
      <w:marTop w:val="0"/>
      <w:marBottom w:val="0"/>
      <w:divBdr>
        <w:top w:val="none" w:sz="0" w:space="0" w:color="auto"/>
        <w:left w:val="none" w:sz="0" w:space="0" w:color="auto"/>
        <w:bottom w:val="none" w:sz="0" w:space="0" w:color="auto"/>
        <w:right w:val="none" w:sz="0" w:space="0" w:color="auto"/>
      </w:divBdr>
    </w:div>
    <w:div w:id="649864689">
      <w:bodyDiv w:val="1"/>
      <w:marLeft w:val="0"/>
      <w:marRight w:val="0"/>
      <w:marTop w:val="0"/>
      <w:marBottom w:val="0"/>
      <w:divBdr>
        <w:top w:val="none" w:sz="0" w:space="0" w:color="auto"/>
        <w:left w:val="none" w:sz="0" w:space="0" w:color="auto"/>
        <w:bottom w:val="none" w:sz="0" w:space="0" w:color="auto"/>
        <w:right w:val="none" w:sz="0" w:space="0" w:color="auto"/>
      </w:divBdr>
    </w:div>
    <w:div w:id="665212671">
      <w:bodyDiv w:val="1"/>
      <w:marLeft w:val="0"/>
      <w:marRight w:val="0"/>
      <w:marTop w:val="0"/>
      <w:marBottom w:val="0"/>
      <w:divBdr>
        <w:top w:val="none" w:sz="0" w:space="0" w:color="auto"/>
        <w:left w:val="none" w:sz="0" w:space="0" w:color="auto"/>
        <w:bottom w:val="none" w:sz="0" w:space="0" w:color="auto"/>
        <w:right w:val="none" w:sz="0" w:space="0" w:color="auto"/>
      </w:divBdr>
    </w:div>
    <w:div w:id="672149306">
      <w:bodyDiv w:val="1"/>
      <w:marLeft w:val="0"/>
      <w:marRight w:val="0"/>
      <w:marTop w:val="0"/>
      <w:marBottom w:val="0"/>
      <w:divBdr>
        <w:top w:val="none" w:sz="0" w:space="0" w:color="auto"/>
        <w:left w:val="none" w:sz="0" w:space="0" w:color="auto"/>
        <w:bottom w:val="none" w:sz="0" w:space="0" w:color="auto"/>
        <w:right w:val="none" w:sz="0" w:space="0" w:color="auto"/>
      </w:divBdr>
    </w:div>
    <w:div w:id="679966061">
      <w:bodyDiv w:val="1"/>
      <w:marLeft w:val="0"/>
      <w:marRight w:val="0"/>
      <w:marTop w:val="0"/>
      <w:marBottom w:val="0"/>
      <w:divBdr>
        <w:top w:val="none" w:sz="0" w:space="0" w:color="auto"/>
        <w:left w:val="none" w:sz="0" w:space="0" w:color="auto"/>
        <w:bottom w:val="none" w:sz="0" w:space="0" w:color="auto"/>
        <w:right w:val="none" w:sz="0" w:space="0" w:color="auto"/>
      </w:divBdr>
    </w:div>
    <w:div w:id="688487782">
      <w:bodyDiv w:val="1"/>
      <w:marLeft w:val="0"/>
      <w:marRight w:val="0"/>
      <w:marTop w:val="0"/>
      <w:marBottom w:val="0"/>
      <w:divBdr>
        <w:top w:val="none" w:sz="0" w:space="0" w:color="auto"/>
        <w:left w:val="none" w:sz="0" w:space="0" w:color="auto"/>
        <w:bottom w:val="none" w:sz="0" w:space="0" w:color="auto"/>
        <w:right w:val="none" w:sz="0" w:space="0" w:color="auto"/>
      </w:divBdr>
    </w:div>
    <w:div w:id="690645402">
      <w:bodyDiv w:val="1"/>
      <w:marLeft w:val="0"/>
      <w:marRight w:val="0"/>
      <w:marTop w:val="0"/>
      <w:marBottom w:val="0"/>
      <w:divBdr>
        <w:top w:val="none" w:sz="0" w:space="0" w:color="auto"/>
        <w:left w:val="none" w:sz="0" w:space="0" w:color="auto"/>
        <w:bottom w:val="none" w:sz="0" w:space="0" w:color="auto"/>
        <w:right w:val="none" w:sz="0" w:space="0" w:color="auto"/>
      </w:divBdr>
    </w:div>
    <w:div w:id="719523705">
      <w:bodyDiv w:val="1"/>
      <w:marLeft w:val="0"/>
      <w:marRight w:val="0"/>
      <w:marTop w:val="0"/>
      <w:marBottom w:val="0"/>
      <w:divBdr>
        <w:top w:val="none" w:sz="0" w:space="0" w:color="auto"/>
        <w:left w:val="none" w:sz="0" w:space="0" w:color="auto"/>
        <w:bottom w:val="none" w:sz="0" w:space="0" w:color="auto"/>
        <w:right w:val="none" w:sz="0" w:space="0" w:color="auto"/>
      </w:divBdr>
    </w:div>
    <w:div w:id="728918823">
      <w:bodyDiv w:val="1"/>
      <w:marLeft w:val="0"/>
      <w:marRight w:val="0"/>
      <w:marTop w:val="0"/>
      <w:marBottom w:val="0"/>
      <w:divBdr>
        <w:top w:val="none" w:sz="0" w:space="0" w:color="auto"/>
        <w:left w:val="none" w:sz="0" w:space="0" w:color="auto"/>
        <w:bottom w:val="none" w:sz="0" w:space="0" w:color="auto"/>
        <w:right w:val="none" w:sz="0" w:space="0" w:color="auto"/>
      </w:divBdr>
    </w:div>
    <w:div w:id="733892087">
      <w:bodyDiv w:val="1"/>
      <w:marLeft w:val="0"/>
      <w:marRight w:val="0"/>
      <w:marTop w:val="0"/>
      <w:marBottom w:val="0"/>
      <w:divBdr>
        <w:top w:val="none" w:sz="0" w:space="0" w:color="auto"/>
        <w:left w:val="none" w:sz="0" w:space="0" w:color="auto"/>
        <w:bottom w:val="none" w:sz="0" w:space="0" w:color="auto"/>
        <w:right w:val="none" w:sz="0" w:space="0" w:color="auto"/>
      </w:divBdr>
    </w:div>
    <w:div w:id="742794873">
      <w:bodyDiv w:val="1"/>
      <w:marLeft w:val="0"/>
      <w:marRight w:val="0"/>
      <w:marTop w:val="0"/>
      <w:marBottom w:val="0"/>
      <w:divBdr>
        <w:top w:val="none" w:sz="0" w:space="0" w:color="auto"/>
        <w:left w:val="none" w:sz="0" w:space="0" w:color="auto"/>
        <w:bottom w:val="none" w:sz="0" w:space="0" w:color="auto"/>
        <w:right w:val="none" w:sz="0" w:space="0" w:color="auto"/>
      </w:divBdr>
    </w:div>
    <w:div w:id="743456784">
      <w:bodyDiv w:val="1"/>
      <w:marLeft w:val="0"/>
      <w:marRight w:val="0"/>
      <w:marTop w:val="0"/>
      <w:marBottom w:val="0"/>
      <w:divBdr>
        <w:top w:val="none" w:sz="0" w:space="0" w:color="auto"/>
        <w:left w:val="none" w:sz="0" w:space="0" w:color="auto"/>
        <w:bottom w:val="none" w:sz="0" w:space="0" w:color="auto"/>
        <w:right w:val="none" w:sz="0" w:space="0" w:color="auto"/>
      </w:divBdr>
    </w:div>
    <w:div w:id="743717984">
      <w:bodyDiv w:val="1"/>
      <w:marLeft w:val="0"/>
      <w:marRight w:val="0"/>
      <w:marTop w:val="0"/>
      <w:marBottom w:val="0"/>
      <w:divBdr>
        <w:top w:val="none" w:sz="0" w:space="0" w:color="auto"/>
        <w:left w:val="none" w:sz="0" w:space="0" w:color="auto"/>
        <w:bottom w:val="none" w:sz="0" w:space="0" w:color="auto"/>
        <w:right w:val="none" w:sz="0" w:space="0" w:color="auto"/>
      </w:divBdr>
    </w:div>
    <w:div w:id="774058831">
      <w:bodyDiv w:val="1"/>
      <w:marLeft w:val="0"/>
      <w:marRight w:val="0"/>
      <w:marTop w:val="0"/>
      <w:marBottom w:val="0"/>
      <w:divBdr>
        <w:top w:val="none" w:sz="0" w:space="0" w:color="auto"/>
        <w:left w:val="none" w:sz="0" w:space="0" w:color="auto"/>
        <w:bottom w:val="none" w:sz="0" w:space="0" w:color="auto"/>
        <w:right w:val="none" w:sz="0" w:space="0" w:color="auto"/>
      </w:divBdr>
    </w:div>
    <w:div w:id="791897521">
      <w:bodyDiv w:val="1"/>
      <w:marLeft w:val="0"/>
      <w:marRight w:val="0"/>
      <w:marTop w:val="0"/>
      <w:marBottom w:val="0"/>
      <w:divBdr>
        <w:top w:val="none" w:sz="0" w:space="0" w:color="auto"/>
        <w:left w:val="none" w:sz="0" w:space="0" w:color="auto"/>
        <w:bottom w:val="none" w:sz="0" w:space="0" w:color="auto"/>
        <w:right w:val="none" w:sz="0" w:space="0" w:color="auto"/>
      </w:divBdr>
    </w:div>
    <w:div w:id="807433350">
      <w:bodyDiv w:val="1"/>
      <w:marLeft w:val="0"/>
      <w:marRight w:val="0"/>
      <w:marTop w:val="0"/>
      <w:marBottom w:val="0"/>
      <w:divBdr>
        <w:top w:val="none" w:sz="0" w:space="0" w:color="auto"/>
        <w:left w:val="none" w:sz="0" w:space="0" w:color="auto"/>
        <w:bottom w:val="none" w:sz="0" w:space="0" w:color="auto"/>
        <w:right w:val="none" w:sz="0" w:space="0" w:color="auto"/>
      </w:divBdr>
    </w:div>
    <w:div w:id="808520222">
      <w:bodyDiv w:val="1"/>
      <w:marLeft w:val="0"/>
      <w:marRight w:val="0"/>
      <w:marTop w:val="0"/>
      <w:marBottom w:val="0"/>
      <w:divBdr>
        <w:top w:val="none" w:sz="0" w:space="0" w:color="auto"/>
        <w:left w:val="none" w:sz="0" w:space="0" w:color="auto"/>
        <w:bottom w:val="none" w:sz="0" w:space="0" w:color="auto"/>
        <w:right w:val="none" w:sz="0" w:space="0" w:color="auto"/>
      </w:divBdr>
    </w:div>
    <w:div w:id="808594091">
      <w:bodyDiv w:val="1"/>
      <w:marLeft w:val="0"/>
      <w:marRight w:val="0"/>
      <w:marTop w:val="0"/>
      <w:marBottom w:val="0"/>
      <w:divBdr>
        <w:top w:val="none" w:sz="0" w:space="0" w:color="auto"/>
        <w:left w:val="none" w:sz="0" w:space="0" w:color="auto"/>
        <w:bottom w:val="none" w:sz="0" w:space="0" w:color="auto"/>
        <w:right w:val="none" w:sz="0" w:space="0" w:color="auto"/>
      </w:divBdr>
    </w:div>
    <w:div w:id="812067159">
      <w:bodyDiv w:val="1"/>
      <w:marLeft w:val="0"/>
      <w:marRight w:val="0"/>
      <w:marTop w:val="0"/>
      <w:marBottom w:val="0"/>
      <w:divBdr>
        <w:top w:val="none" w:sz="0" w:space="0" w:color="auto"/>
        <w:left w:val="none" w:sz="0" w:space="0" w:color="auto"/>
        <w:bottom w:val="none" w:sz="0" w:space="0" w:color="auto"/>
        <w:right w:val="none" w:sz="0" w:space="0" w:color="auto"/>
      </w:divBdr>
    </w:div>
    <w:div w:id="820270343">
      <w:bodyDiv w:val="1"/>
      <w:marLeft w:val="0"/>
      <w:marRight w:val="0"/>
      <w:marTop w:val="0"/>
      <w:marBottom w:val="0"/>
      <w:divBdr>
        <w:top w:val="none" w:sz="0" w:space="0" w:color="auto"/>
        <w:left w:val="none" w:sz="0" w:space="0" w:color="auto"/>
        <w:bottom w:val="none" w:sz="0" w:space="0" w:color="auto"/>
        <w:right w:val="none" w:sz="0" w:space="0" w:color="auto"/>
      </w:divBdr>
    </w:div>
    <w:div w:id="833497134">
      <w:bodyDiv w:val="1"/>
      <w:marLeft w:val="0"/>
      <w:marRight w:val="0"/>
      <w:marTop w:val="0"/>
      <w:marBottom w:val="0"/>
      <w:divBdr>
        <w:top w:val="none" w:sz="0" w:space="0" w:color="auto"/>
        <w:left w:val="none" w:sz="0" w:space="0" w:color="auto"/>
        <w:bottom w:val="none" w:sz="0" w:space="0" w:color="auto"/>
        <w:right w:val="none" w:sz="0" w:space="0" w:color="auto"/>
      </w:divBdr>
    </w:div>
    <w:div w:id="857158611">
      <w:bodyDiv w:val="1"/>
      <w:marLeft w:val="0"/>
      <w:marRight w:val="0"/>
      <w:marTop w:val="0"/>
      <w:marBottom w:val="0"/>
      <w:divBdr>
        <w:top w:val="none" w:sz="0" w:space="0" w:color="auto"/>
        <w:left w:val="none" w:sz="0" w:space="0" w:color="auto"/>
        <w:bottom w:val="none" w:sz="0" w:space="0" w:color="auto"/>
        <w:right w:val="none" w:sz="0" w:space="0" w:color="auto"/>
      </w:divBdr>
    </w:div>
    <w:div w:id="868030452">
      <w:bodyDiv w:val="1"/>
      <w:marLeft w:val="0"/>
      <w:marRight w:val="0"/>
      <w:marTop w:val="0"/>
      <w:marBottom w:val="0"/>
      <w:divBdr>
        <w:top w:val="none" w:sz="0" w:space="0" w:color="auto"/>
        <w:left w:val="none" w:sz="0" w:space="0" w:color="auto"/>
        <w:bottom w:val="none" w:sz="0" w:space="0" w:color="auto"/>
        <w:right w:val="none" w:sz="0" w:space="0" w:color="auto"/>
      </w:divBdr>
    </w:div>
    <w:div w:id="873616164">
      <w:bodyDiv w:val="1"/>
      <w:marLeft w:val="0"/>
      <w:marRight w:val="0"/>
      <w:marTop w:val="0"/>
      <w:marBottom w:val="0"/>
      <w:divBdr>
        <w:top w:val="none" w:sz="0" w:space="0" w:color="auto"/>
        <w:left w:val="none" w:sz="0" w:space="0" w:color="auto"/>
        <w:bottom w:val="none" w:sz="0" w:space="0" w:color="auto"/>
        <w:right w:val="none" w:sz="0" w:space="0" w:color="auto"/>
      </w:divBdr>
    </w:div>
    <w:div w:id="892424646">
      <w:bodyDiv w:val="1"/>
      <w:marLeft w:val="0"/>
      <w:marRight w:val="0"/>
      <w:marTop w:val="0"/>
      <w:marBottom w:val="0"/>
      <w:divBdr>
        <w:top w:val="none" w:sz="0" w:space="0" w:color="auto"/>
        <w:left w:val="none" w:sz="0" w:space="0" w:color="auto"/>
        <w:bottom w:val="none" w:sz="0" w:space="0" w:color="auto"/>
        <w:right w:val="none" w:sz="0" w:space="0" w:color="auto"/>
      </w:divBdr>
    </w:div>
    <w:div w:id="897521753">
      <w:bodyDiv w:val="1"/>
      <w:marLeft w:val="0"/>
      <w:marRight w:val="0"/>
      <w:marTop w:val="0"/>
      <w:marBottom w:val="0"/>
      <w:divBdr>
        <w:top w:val="none" w:sz="0" w:space="0" w:color="auto"/>
        <w:left w:val="none" w:sz="0" w:space="0" w:color="auto"/>
        <w:bottom w:val="none" w:sz="0" w:space="0" w:color="auto"/>
        <w:right w:val="none" w:sz="0" w:space="0" w:color="auto"/>
      </w:divBdr>
    </w:div>
    <w:div w:id="898633909">
      <w:bodyDiv w:val="1"/>
      <w:marLeft w:val="0"/>
      <w:marRight w:val="0"/>
      <w:marTop w:val="0"/>
      <w:marBottom w:val="0"/>
      <w:divBdr>
        <w:top w:val="none" w:sz="0" w:space="0" w:color="auto"/>
        <w:left w:val="none" w:sz="0" w:space="0" w:color="auto"/>
        <w:bottom w:val="none" w:sz="0" w:space="0" w:color="auto"/>
        <w:right w:val="none" w:sz="0" w:space="0" w:color="auto"/>
      </w:divBdr>
    </w:div>
    <w:div w:id="919483031">
      <w:bodyDiv w:val="1"/>
      <w:marLeft w:val="0"/>
      <w:marRight w:val="0"/>
      <w:marTop w:val="0"/>
      <w:marBottom w:val="0"/>
      <w:divBdr>
        <w:top w:val="none" w:sz="0" w:space="0" w:color="auto"/>
        <w:left w:val="none" w:sz="0" w:space="0" w:color="auto"/>
        <w:bottom w:val="none" w:sz="0" w:space="0" w:color="auto"/>
        <w:right w:val="none" w:sz="0" w:space="0" w:color="auto"/>
      </w:divBdr>
    </w:div>
    <w:div w:id="922765686">
      <w:bodyDiv w:val="1"/>
      <w:marLeft w:val="0"/>
      <w:marRight w:val="0"/>
      <w:marTop w:val="0"/>
      <w:marBottom w:val="0"/>
      <w:divBdr>
        <w:top w:val="none" w:sz="0" w:space="0" w:color="auto"/>
        <w:left w:val="none" w:sz="0" w:space="0" w:color="auto"/>
        <w:bottom w:val="none" w:sz="0" w:space="0" w:color="auto"/>
        <w:right w:val="none" w:sz="0" w:space="0" w:color="auto"/>
      </w:divBdr>
    </w:div>
    <w:div w:id="941885922">
      <w:bodyDiv w:val="1"/>
      <w:marLeft w:val="0"/>
      <w:marRight w:val="0"/>
      <w:marTop w:val="0"/>
      <w:marBottom w:val="0"/>
      <w:divBdr>
        <w:top w:val="none" w:sz="0" w:space="0" w:color="auto"/>
        <w:left w:val="none" w:sz="0" w:space="0" w:color="auto"/>
        <w:bottom w:val="none" w:sz="0" w:space="0" w:color="auto"/>
        <w:right w:val="none" w:sz="0" w:space="0" w:color="auto"/>
      </w:divBdr>
    </w:div>
    <w:div w:id="942421245">
      <w:bodyDiv w:val="1"/>
      <w:marLeft w:val="0"/>
      <w:marRight w:val="0"/>
      <w:marTop w:val="0"/>
      <w:marBottom w:val="0"/>
      <w:divBdr>
        <w:top w:val="none" w:sz="0" w:space="0" w:color="auto"/>
        <w:left w:val="none" w:sz="0" w:space="0" w:color="auto"/>
        <w:bottom w:val="none" w:sz="0" w:space="0" w:color="auto"/>
        <w:right w:val="none" w:sz="0" w:space="0" w:color="auto"/>
      </w:divBdr>
    </w:div>
    <w:div w:id="949168613">
      <w:bodyDiv w:val="1"/>
      <w:marLeft w:val="0"/>
      <w:marRight w:val="0"/>
      <w:marTop w:val="0"/>
      <w:marBottom w:val="0"/>
      <w:divBdr>
        <w:top w:val="none" w:sz="0" w:space="0" w:color="auto"/>
        <w:left w:val="none" w:sz="0" w:space="0" w:color="auto"/>
        <w:bottom w:val="none" w:sz="0" w:space="0" w:color="auto"/>
        <w:right w:val="none" w:sz="0" w:space="0" w:color="auto"/>
      </w:divBdr>
    </w:div>
    <w:div w:id="954940696">
      <w:bodyDiv w:val="1"/>
      <w:marLeft w:val="0"/>
      <w:marRight w:val="0"/>
      <w:marTop w:val="0"/>
      <w:marBottom w:val="0"/>
      <w:divBdr>
        <w:top w:val="none" w:sz="0" w:space="0" w:color="auto"/>
        <w:left w:val="none" w:sz="0" w:space="0" w:color="auto"/>
        <w:bottom w:val="none" w:sz="0" w:space="0" w:color="auto"/>
        <w:right w:val="none" w:sz="0" w:space="0" w:color="auto"/>
      </w:divBdr>
    </w:div>
    <w:div w:id="963191821">
      <w:bodyDiv w:val="1"/>
      <w:marLeft w:val="0"/>
      <w:marRight w:val="0"/>
      <w:marTop w:val="0"/>
      <w:marBottom w:val="0"/>
      <w:divBdr>
        <w:top w:val="none" w:sz="0" w:space="0" w:color="auto"/>
        <w:left w:val="none" w:sz="0" w:space="0" w:color="auto"/>
        <w:bottom w:val="none" w:sz="0" w:space="0" w:color="auto"/>
        <w:right w:val="none" w:sz="0" w:space="0" w:color="auto"/>
      </w:divBdr>
    </w:div>
    <w:div w:id="999891150">
      <w:bodyDiv w:val="1"/>
      <w:marLeft w:val="0"/>
      <w:marRight w:val="0"/>
      <w:marTop w:val="0"/>
      <w:marBottom w:val="0"/>
      <w:divBdr>
        <w:top w:val="none" w:sz="0" w:space="0" w:color="auto"/>
        <w:left w:val="none" w:sz="0" w:space="0" w:color="auto"/>
        <w:bottom w:val="none" w:sz="0" w:space="0" w:color="auto"/>
        <w:right w:val="none" w:sz="0" w:space="0" w:color="auto"/>
      </w:divBdr>
    </w:div>
    <w:div w:id="1000423844">
      <w:bodyDiv w:val="1"/>
      <w:marLeft w:val="0"/>
      <w:marRight w:val="0"/>
      <w:marTop w:val="0"/>
      <w:marBottom w:val="0"/>
      <w:divBdr>
        <w:top w:val="none" w:sz="0" w:space="0" w:color="auto"/>
        <w:left w:val="none" w:sz="0" w:space="0" w:color="auto"/>
        <w:bottom w:val="none" w:sz="0" w:space="0" w:color="auto"/>
        <w:right w:val="none" w:sz="0" w:space="0" w:color="auto"/>
      </w:divBdr>
    </w:div>
    <w:div w:id="1003433831">
      <w:bodyDiv w:val="1"/>
      <w:marLeft w:val="0"/>
      <w:marRight w:val="0"/>
      <w:marTop w:val="0"/>
      <w:marBottom w:val="0"/>
      <w:divBdr>
        <w:top w:val="none" w:sz="0" w:space="0" w:color="auto"/>
        <w:left w:val="none" w:sz="0" w:space="0" w:color="auto"/>
        <w:bottom w:val="none" w:sz="0" w:space="0" w:color="auto"/>
        <w:right w:val="none" w:sz="0" w:space="0" w:color="auto"/>
      </w:divBdr>
    </w:div>
    <w:div w:id="1023441273">
      <w:bodyDiv w:val="1"/>
      <w:marLeft w:val="0"/>
      <w:marRight w:val="0"/>
      <w:marTop w:val="0"/>
      <w:marBottom w:val="0"/>
      <w:divBdr>
        <w:top w:val="none" w:sz="0" w:space="0" w:color="auto"/>
        <w:left w:val="none" w:sz="0" w:space="0" w:color="auto"/>
        <w:bottom w:val="none" w:sz="0" w:space="0" w:color="auto"/>
        <w:right w:val="none" w:sz="0" w:space="0" w:color="auto"/>
      </w:divBdr>
    </w:div>
    <w:div w:id="1023478341">
      <w:bodyDiv w:val="1"/>
      <w:marLeft w:val="0"/>
      <w:marRight w:val="0"/>
      <w:marTop w:val="0"/>
      <w:marBottom w:val="0"/>
      <w:divBdr>
        <w:top w:val="none" w:sz="0" w:space="0" w:color="auto"/>
        <w:left w:val="none" w:sz="0" w:space="0" w:color="auto"/>
        <w:bottom w:val="none" w:sz="0" w:space="0" w:color="auto"/>
        <w:right w:val="none" w:sz="0" w:space="0" w:color="auto"/>
      </w:divBdr>
    </w:div>
    <w:div w:id="1030953535">
      <w:bodyDiv w:val="1"/>
      <w:marLeft w:val="0"/>
      <w:marRight w:val="0"/>
      <w:marTop w:val="0"/>
      <w:marBottom w:val="0"/>
      <w:divBdr>
        <w:top w:val="none" w:sz="0" w:space="0" w:color="auto"/>
        <w:left w:val="none" w:sz="0" w:space="0" w:color="auto"/>
        <w:bottom w:val="none" w:sz="0" w:space="0" w:color="auto"/>
        <w:right w:val="none" w:sz="0" w:space="0" w:color="auto"/>
      </w:divBdr>
    </w:div>
    <w:div w:id="1043557804">
      <w:bodyDiv w:val="1"/>
      <w:marLeft w:val="0"/>
      <w:marRight w:val="0"/>
      <w:marTop w:val="0"/>
      <w:marBottom w:val="0"/>
      <w:divBdr>
        <w:top w:val="none" w:sz="0" w:space="0" w:color="auto"/>
        <w:left w:val="none" w:sz="0" w:space="0" w:color="auto"/>
        <w:bottom w:val="none" w:sz="0" w:space="0" w:color="auto"/>
        <w:right w:val="none" w:sz="0" w:space="0" w:color="auto"/>
      </w:divBdr>
    </w:div>
    <w:div w:id="1044140829">
      <w:bodyDiv w:val="1"/>
      <w:marLeft w:val="0"/>
      <w:marRight w:val="0"/>
      <w:marTop w:val="0"/>
      <w:marBottom w:val="0"/>
      <w:divBdr>
        <w:top w:val="none" w:sz="0" w:space="0" w:color="auto"/>
        <w:left w:val="none" w:sz="0" w:space="0" w:color="auto"/>
        <w:bottom w:val="none" w:sz="0" w:space="0" w:color="auto"/>
        <w:right w:val="none" w:sz="0" w:space="0" w:color="auto"/>
      </w:divBdr>
    </w:div>
    <w:div w:id="1055204169">
      <w:bodyDiv w:val="1"/>
      <w:marLeft w:val="0"/>
      <w:marRight w:val="0"/>
      <w:marTop w:val="0"/>
      <w:marBottom w:val="0"/>
      <w:divBdr>
        <w:top w:val="none" w:sz="0" w:space="0" w:color="auto"/>
        <w:left w:val="none" w:sz="0" w:space="0" w:color="auto"/>
        <w:bottom w:val="none" w:sz="0" w:space="0" w:color="auto"/>
        <w:right w:val="none" w:sz="0" w:space="0" w:color="auto"/>
      </w:divBdr>
    </w:div>
    <w:div w:id="1055469632">
      <w:bodyDiv w:val="1"/>
      <w:marLeft w:val="0"/>
      <w:marRight w:val="0"/>
      <w:marTop w:val="0"/>
      <w:marBottom w:val="0"/>
      <w:divBdr>
        <w:top w:val="none" w:sz="0" w:space="0" w:color="auto"/>
        <w:left w:val="none" w:sz="0" w:space="0" w:color="auto"/>
        <w:bottom w:val="none" w:sz="0" w:space="0" w:color="auto"/>
        <w:right w:val="none" w:sz="0" w:space="0" w:color="auto"/>
      </w:divBdr>
    </w:div>
    <w:div w:id="1065958120">
      <w:bodyDiv w:val="1"/>
      <w:marLeft w:val="0"/>
      <w:marRight w:val="0"/>
      <w:marTop w:val="0"/>
      <w:marBottom w:val="0"/>
      <w:divBdr>
        <w:top w:val="none" w:sz="0" w:space="0" w:color="auto"/>
        <w:left w:val="none" w:sz="0" w:space="0" w:color="auto"/>
        <w:bottom w:val="none" w:sz="0" w:space="0" w:color="auto"/>
        <w:right w:val="none" w:sz="0" w:space="0" w:color="auto"/>
      </w:divBdr>
    </w:div>
    <w:div w:id="1071542696">
      <w:bodyDiv w:val="1"/>
      <w:marLeft w:val="0"/>
      <w:marRight w:val="0"/>
      <w:marTop w:val="0"/>
      <w:marBottom w:val="0"/>
      <w:divBdr>
        <w:top w:val="none" w:sz="0" w:space="0" w:color="auto"/>
        <w:left w:val="none" w:sz="0" w:space="0" w:color="auto"/>
        <w:bottom w:val="none" w:sz="0" w:space="0" w:color="auto"/>
        <w:right w:val="none" w:sz="0" w:space="0" w:color="auto"/>
      </w:divBdr>
    </w:div>
    <w:div w:id="1094326274">
      <w:bodyDiv w:val="1"/>
      <w:marLeft w:val="0"/>
      <w:marRight w:val="0"/>
      <w:marTop w:val="0"/>
      <w:marBottom w:val="0"/>
      <w:divBdr>
        <w:top w:val="none" w:sz="0" w:space="0" w:color="auto"/>
        <w:left w:val="none" w:sz="0" w:space="0" w:color="auto"/>
        <w:bottom w:val="none" w:sz="0" w:space="0" w:color="auto"/>
        <w:right w:val="none" w:sz="0" w:space="0" w:color="auto"/>
      </w:divBdr>
    </w:div>
    <w:div w:id="1095174332">
      <w:bodyDiv w:val="1"/>
      <w:marLeft w:val="0"/>
      <w:marRight w:val="0"/>
      <w:marTop w:val="0"/>
      <w:marBottom w:val="0"/>
      <w:divBdr>
        <w:top w:val="none" w:sz="0" w:space="0" w:color="auto"/>
        <w:left w:val="none" w:sz="0" w:space="0" w:color="auto"/>
        <w:bottom w:val="none" w:sz="0" w:space="0" w:color="auto"/>
        <w:right w:val="none" w:sz="0" w:space="0" w:color="auto"/>
      </w:divBdr>
    </w:div>
    <w:div w:id="1097292910">
      <w:bodyDiv w:val="1"/>
      <w:marLeft w:val="0"/>
      <w:marRight w:val="0"/>
      <w:marTop w:val="0"/>
      <w:marBottom w:val="0"/>
      <w:divBdr>
        <w:top w:val="none" w:sz="0" w:space="0" w:color="auto"/>
        <w:left w:val="none" w:sz="0" w:space="0" w:color="auto"/>
        <w:bottom w:val="none" w:sz="0" w:space="0" w:color="auto"/>
        <w:right w:val="none" w:sz="0" w:space="0" w:color="auto"/>
      </w:divBdr>
    </w:div>
    <w:div w:id="1115170325">
      <w:bodyDiv w:val="1"/>
      <w:marLeft w:val="0"/>
      <w:marRight w:val="0"/>
      <w:marTop w:val="0"/>
      <w:marBottom w:val="0"/>
      <w:divBdr>
        <w:top w:val="none" w:sz="0" w:space="0" w:color="auto"/>
        <w:left w:val="none" w:sz="0" w:space="0" w:color="auto"/>
        <w:bottom w:val="none" w:sz="0" w:space="0" w:color="auto"/>
        <w:right w:val="none" w:sz="0" w:space="0" w:color="auto"/>
      </w:divBdr>
    </w:div>
    <w:div w:id="1125661549">
      <w:bodyDiv w:val="1"/>
      <w:marLeft w:val="0"/>
      <w:marRight w:val="0"/>
      <w:marTop w:val="0"/>
      <w:marBottom w:val="0"/>
      <w:divBdr>
        <w:top w:val="none" w:sz="0" w:space="0" w:color="auto"/>
        <w:left w:val="none" w:sz="0" w:space="0" w:color="auto"/>
        <w:bottom w:val="none" w:sz="0" w:space="0" w:color="auto"/>
        <w:right w:val="none" w:sz="0" w:space="0" w:color="auto"/>
      </w:divBdr>
    </w:div>
    <w:div w:id="1134828660">
      <w:bodyDiv w:val="1"/>
      <w:marLeft w:val="0"/>
      <w:marRight w:val="0"/>
      <w:marTop w:val="0"/>
      <w:marBottom w:val="0"/>
      <w:divBdr>
        <w:top w:val="none" w:sz="0" w:space="0" w:color="auto"/>
        <w:left w:val="none" w:sz="0" w:space="0" w:color="auto"/>
        <w:bottom w:val="none" w:sz="0" w:space="0" w:color="auto"/>
        <w:right w:val="none" w:sz="0" w:space="0" w:color="auto"/>
      </w:divBdr>
    </w:div>
    <w:div w:id="1155729703">
      <w:bodyDiv w:val="1"/>
      <w:marLeft w:val="0"/>
      <w:marRight w:val="0"/>
      <w:marTop w:val="0"/>
      <w:marBottom w:val="0"/>
      <w:divBdr>
        <w:top w:val="none" w:sz="0" w:space="0" w:color="auto"/>
        <w:left w:val="none" w:sz="0" w:space="0" w:color="auto"/>
        <w:bottom w:val="none" w:sz="0" w:space="0" w:color="auto"/>
        <w:right w:val="none" w:sz="0" w:space="0" w:color="auto"/>
      </w:divBdr>
    </w:div>
    <w:div w:id="1170488591">
      <w:bodyDiv w:val="1"/>
      <w:marLeft w:val="0"/>
      <w:marRight w:val="0"/>
      <w:marTop w:val="0"/>
      <w:marBottom w:val="0"/>
      <w:divBdr>
        <w:top w:val="none" w:sz="0" w:space="0" w:color="auto"/>
        <w:left w:val="none" w:sz="0" w:space="0" w:color="auto"/>
        <w:bottom w:val="none" w:sz="0" w:space="0" w:color="auto"/>
        <w:right w:val="none" w:sz="0" w:space="0" w:color="auto"/>
      </w:divBdr>
    </w:div>
    <w:div w:id="1187132967">
      <w:bodyDiv w:val="1"/>
      <w:marLeft w:val="0"/>
      <w:marRight w:val="0"/>
      <w:marTop w:val="0"/>
      <w:marBottom w:val="0"/>
      <w:divBdr>
        <w:top w:val="none" w:sz="0" w:space="0" w:color="auto"/>
        <w:left w:val="none" w:sz="0" w:space="0" w:color="auto"/>
        <w:bottom w:val="none" w:sz="0" w:space="0" w:color="auto"/>
        <w:right w:val="none" w:sz="0" w:space="0" w:color="auto"/>
      </w:divBdr>
    </w:div>
    <w:div w:id="1196193009">
      <w:bodyDiv w:val="1"/>
      <w:marLeft w:val="0"/>
      <w:marRight w:val="0"/>
      <w:marTop w:val="0"/>
      <w:marBottom w:val="0"/>
      <w:divBdr>
        <w:top w:val="none" w:sz="0" w:space="0" w:color="auto"/>
        <w:left w:val="none" w:sz="0" w:space="0" w:color="auto"/>
        <w:bottom w:val="none" w:sz="0" w:space="0" w:color="auto"/>
        <w:right w:val="none" w:sz="0" w:space="0" w:color="auto"/>
      </w:divBdr>
    </w:div>
    <w:div w:id="1206719228">
      <w:bodyDiv w:val="1"/>
      <w:marLeft w:val="0"/>
      <w:marRight w:val="0"/>
      <w:marTop w:val="0"/>
      <w:marBottom w:val="0"/>
      <w:divBdr>
        <w:top w:val="none" w:sz="0" w:space="0" w:color="auto"/>
        <w:left w:val="none" w:sz="0" w:space="0" w:color="auto"/>
        <w:bottom w:val="none" w:sz="0" w:space="0" w:color="auto"/>
        <w:right w:val="none" w:sz="0" w:space="0" w:color="auto"/>
      </w:divBdr>
    </w:div>
    <w:div w:id="1207107966">
      <w:bodyDiv w:val="1"/>
      <w:marLeft w:val="0"/>
      <w:marRight w:val="0"/>
      <w:marTop w:val="0"/>
      <w:marBottom w:val="0"/>
      <w:divBdr>
        <w:top w:val="none" w:sz="0" w:space="0" w:color="auto"/>
        <w:left w:val="none" w:sz="0" w:space="0" w:color="auto"/>
        <w:bottom w:val="none" w:sz="0" w:space="0" w:color="auto"/>
        <w:right w:val="none" w:sz="0" w:space="0" w:color="auto"/>
      </w:divBdr>
    </w:div>
    <w:div w:id="1224103083">
      <w:bodyDiv w:val="1"/>
      <w:marLeft w:val="0"/>
      <w:marRight w:val="0"/>
      <w:marTop w:val="0"/>
      <w:marBottom w:val="0"/>
      <w:divBdr>
        <w:top w:val="none" w:sz="0" w:space="0" w:color="auto"/>
        <w:left w:val="none" w:sz="0" w:space="0" w:color="auto"/>
        <w:bottom w:val="none" w:sz="0" w:space="0" w:color="auto"/>
        <w:right w:val="none" w:sz="0" w:space="0" w:color="auto"/>
      </w:divBdr>
    </w:div>
    <w:div w:id="1229074198">
      <w:bodyDiv w:val="1"/>
      <w:marLeft w:val="0"/>
      <w:marRight w:val="0"/>
      <w:marTop w:val="0"/>
      <w:marBottom w:val="0"/>
      <w:divBdr>
        <w:top w:val="none" w:sz="0" w:space="0" w:color="auto"/>
        <w:left w:val="none" w:sz="0" w:space="0" w:color="auto"/>
        <w:bottom w:val="none" w:sz="0" w:space="0" w:color="auto"/>
        <w:right w:val="none" w:sz="0" w:space="0" w:color="auto"/>
      </w:divBdr>
    </w:div>
    <w:div w:id="1260329551">
      <w:bodyDiv w:val="1"/>
      <w:marLeft w:val="0"/>
      <w:marRight w:val="0"/>
      <w:marTop w:val="0"/>
      <w:marBottom w:val="0"/>
      <w:divBdr>
        <w:top w:val="none" w:sz="0" w:space="0" w:color="auto"/>
        <w:left w:val="none" w:sz="0" w:space="0" w:color="auto"/>
        <w:bottom w:val="none" w:sz="0" w:space="0" w:color="auto"/>
        <w:right w:val="none" w:sz="0" w:space="0" w:color="auto"/>
      </w:divBdr>
    </w:div>
    <w:div w:id="1260869697">
      <w:bodyDiv w:val="1"/>
      <w:marLeft w:val="0"/>
      <w:marRight w:val="0"/>
      <w:marTop w:val="0"/>
      <w:marBottom w:val="0"/>
      <w:divBdr>
        <w:top w:val="none" w:sz="0" w:space="0" w:color="auto"/>
        <w:left w:val="none" w:sz="0" w:space="0" w:color="auto"/>
        <w:bottom w:val="none" w:sz="0" w:space="0" w:color="auto"/>
        <w:right w:val="none" w:sz="0" w:space="0" w:color="auto"/>
      </w:divBdr>
    </w:div>
    <w:div w:id="1276249023">
      <w:bodyDiv w:val="1"/>
      <w:marLeft w:val="0"/>
      <w:marRight w:val="0"/>
      <w:marTop w:val="0"/>
      <w:marBottom w:val="0"/>
      <w:divBdr>
        <w:top w:val="none" w:sz="0" w:space="0" w:color="auto"/>
        <w:left w:val="none" w:sz="0" w:space="0" w:color="auto"/>
        <w:bottom w:val="none" w:sz="0" w:space="0" w:color="auto"/>
        <w:right w:val="none" w:sz="0" w:space="0" w:color="auto"/>
      </w:divBdr>
    </w:div>
    <w:div w:id="1276331205">
      <w:bodyDiv w:val="1"/>
      <w:marLeft w:val="0"/>
      <w:marRight w:val="0"/>
      <w:marTop w:val="0"/>
      <w:marBottom w:val="0"/>
      <w:divBdr>
        <w:top w:val="none" w:sz="0" w:space="0" w:color="auto"/>
        <w:left w:val="none" w:sz="0" w:space="0" w:color="auto"/>
        <w:bottom w:val="none" w:sz="0" w:space="0" w:color="auto"/>
        <w:right w:val="none" w:sz="0" w:space="0" w:color="auto"/>
      </w:divBdr>
    </w:div>
    <w:div w:id="1281378851">
      <w:bodyDiv w:val="1"/>
      <w:marLeft w:val="0"/>
      <w:marRight w:val="0"/>
      <w:marTop w:val="0"/>
      <w:marBottom w:val="0"/>
      <w:divBdr>
        <w:top w:val="none" w:sz="0" w:space="0" w:color="auto"/>
        <w:left w:val="none" w:sz="0" w:space="0" w:color="auto"/>
        <w:bottom w:val="none" w:sz="0" w:space="0" w:color="auto"/>
        <w:right w:val="none" w:sz="0" w:space="0" w:color="auto"/>
      </w:divBdr>
    </w:div>
    <w:div w:id="1295912272">
      <w:bodyDiv w:val="1"/>
      <w:marLeft w:val="0"/>
      <w:marRight w:val="0"/>
      <w:marTop w:val="0"/>
      <w:marBottom w:val="0"/>
      <w:divBdr>
        <w:top w:val="none" w:sz="0" w:space="0" w:color="auto"/>
        <w:left w:val="none" w:sz="0" w:space="0" w:color="auto"/>
        <w:bottom w:val="none" w:sz="0" w:space="0" w:color="auto"/>
        <w:right w:val="none" w:sz="0" w:space="0" w:color="auto"/>
      </w:divBdr>
    </w:div>
    <w:div w:id="1301886712">
      <w:bodyDiv w:val="1"/>
      <w:marLeft w:val="0"/>
      <w:marRight w:val="0"/>
      <w:marTop w:val="0"/>
      <w:marBottom w:val="0"/>
      <w:divBdr>
        <w:top w:val="none" w:sz="0" w:space="0" w:color="auto"/>
        <w:left w:val="none" w:sz="0" w:space="0" w:color="auto"/>
        <w:bottom w:val="none" w:sz="0" w:space="0" w:color="auto"/>
        <w:right w:val="none" w:sz="0" w:space="0" w:color="auto"/>
      </w:divBdr>
    </w:div>
    <w:div w:id="1301957112">
      <w:bodyDiv w:val="1"/>
      <w:marLeft w:val="0"/>
      <w:marRight w:val="0"/>
      <w:marTop w:val="0"/>
      <w:marBottom w:val="0"/>
      <w:divBdr>
        <w:top w:val="none" w:sz="0" w:space="0" w:color="auto"/>
        <w:left w:val="none" w:sz="0" w:space="0" w:color="auto"/>
        <w:bottom w:val="none" w:sz="0" w:space="0" w:color="auto"/>
        <w:right w:val="none" w:sz="0" w:space="0" w:color="auto"/>
      </w:divBdr>
    </w:div>
    <w:div w:id="1311786887">
      <w:bodyDiv w:val="1"/>
      <w:marLeft w:val="0"/>
      <w:marRight w:val="0"/>
      <w:marTop w:val="0"/>
      <w:marBottom w:val="0"/>
      <w:divBdr>
        <w:top w:val="none" w:sz="0" w:space="0" w:color="auto"/>
        <w:left w:val="none" w:sz="0" w:space="0" w:color="auto"/>
        <w:bottom w:val="none" w:sz="0" w:space="0" w:color="auto"/>
        <w:right w:val="none" w:sz="0" w:space="0" w:color="auto"/>
      </w:divBdr>
    </w:div>
    <w:div w:id="1323312178">
      <w:bodyDiv w:val="1"/>
      <w:marLeft w:val="0"/>
      <w:marRight w:val="0"/>
      <w:marTop w:val="0"/>
      <w:marBottom w:val="0"/>
      <w:divBdr>
        <w:top w:val="none" w:sz="0" w:space="0" w:color="auto"/>
        <w:left w:val="none" w:sz="0" w:space="0" w:color="auto"/>
        <w:bottom w:val="none" w:sz="0" w:space="0" w:color="auto"/>
        <w:right w:val="none" w:sz="0" w:space="0" w:color="auto"/>
      </w:divBdr>
    </w:div>
    <w:div w:id="1327395619">
      <w:bodyDiv w:val="1"/>
      <w:marLeft w:val="0"/>
      <w:marRight w:val="0"/>
      <w:marTop w:val="0"/>
      <w:marBottom w:val="0"/>
      <w:divBdr>
        <w:top w:val="none" w:sz="0" w:space="0" w:color="auto"/>
        <w:left w:val="none" w:sz="0" w:space="0" w:color="auto"/>
        <w:bottom w:val="none" w:sz="0" w:space="0" w:color="auto"/>
        <w:right w:val="none" w:sz="0" w:space="0" w:color="auto"/>
      </w:divBdr>
    </w:div>
    <w:div w:id="1348097228">
      <w:bodyDiv w:val="1"/>
      <w:marLeft w:val="0"/>
      <w:marRight w:val="0"/>
      <w:marTop w:val="0"/>
      <w:marBottom w:val="0"/>
      <w:divBdr>
        <w:top w:val="none" w:sz="0" w:space="0" w:color="auto"/>
        <w:left w:val="none" w:sz="0" w:space="0" w:color="auto"/>
        <w:bottom w:val="none" w:sz="0" w:space="0" w:color="auto"/>
        <w:right w:val="none" w:sz="0" w:space="0" w:color="auto"/>
      </w:divBdr>
    </w:div>
    <w:div w:id="1348797105">
      <w:bodyDiv w:val="1"/>
      <w:marLeft w:val="0"/>
      <w:marRight w:val="0"/>
      <w:marTop w:val="0"/>
      <w:marBottom w:val="0"/>
      <w:divBdr>
        <w:top w:val="none" w:sz="0" w:space="0" w:color="auto"/>
        <w:left w:val="none" w:sz="0" w:space="0" w:color="auto"/>
        <w:bottom w:val="none" w:sz="0" w:space="0" w:color="auto"/>
        <w:right w:val="none" w:sz="0" w:space="0" w:color="auto"/>
      </w:divBdr>
    </w:div>
    <w:div w:id="1349872587">
      <w:bodyDiv w:val="1"/>
      <w:marLeft w:val="0"/>
      <w:marRight w:val="0"/>
      <w:marTop w:val="0"/>
      <w:marBottom w:val="0"/>
      <w:divBdr>
        <w:top w:val="none" w:sz="0" w:space="0" w:color="auto"/>
        <w:left w:val="none" w:sz="0" w:space="0" w:color="auto"/>
        <w:bottom w:val="none" w:sz="0" w:space="0" w:color="auto"/>
        <w:right w:val="none" w:sz="0" w:space="0" w:color="auto"/>
      </w:divBdr>
    </w:div>
    <w:div w:id="1360547056">
      <w:bodyDiv w:val="1"/>
      <w:marLeft w:val="0"/>
      <w:marRight w:val="0"/>
      <w:marTop w:val="0"/>
      <w:marBottom w:val="0"/>
      <w:divBdr>
        <w:top w:val="none" w:sz="0" w:space="0" w:color="auto"/>
        <w:left w:val="none" w:sz="0" w:space="0" w:color="auto"/>
        <w:bottom w:val="none" w:sz="0" w:space="0" w:color="auto"/>
        <w:right w:val="none" w:sz="0" w:space="0" w:color="auto"/>
      </w:divBdr>
    </w:div>
    <w:div w:id="1364672932">
      <w:bodyDiv w:val="1"/>
      <w:marLeft w:val="0"/>
      <w:marRight w:val="0"/>
      <w:marTop w:val="0"/>
      <w:marBottom w:val="0"/>
      <w:divBdr>
        <w:top w:val="none" w:sz="0" w:space="0" w:color="auto"/>
        <w:left w:val="none" w:sz="0" w:space="0" w:color="auto"/>
        <w:bottom w:val="none" w:sz="0" w:space="0" w:color="auto"/>
        <w:right w:val="none" w:sz="0" w:space="0" w:color="auto"/>
      </w:divBdr>
    </w:div>
    <w:div w:id="1390616444">
      <w:bodyDiv w:val="1"/>
      <w:marLeft w:val="0"/>
      <w:marRight w:val="0"/>
      <w:marTop w:val="0"/>
      <w:marBottom w:val="0"/>
      <w:divBdr>
        <w:top w:val="none" w:sz="0" w:space="0" w:color="auto"/>
        <w:left w:val="none" w:sz="0" w:space="0" w:color="auto"/>
        <w:bottom w:val="none" w:sz="0" w:space="0" w:color="auto"/>
        <w:right w:val="none" w:sz="0" w:space="0" w:color="auto"/>
      </w:divBdr>
    </w:div>
    <w:div w:id="1404908040">
      <w:bodyDiv w:val="1"/>
      <w:marLeft w:val="0"/>
      <w:marRight w:val="0"/>
      <w:marTop w:val="0"/>
      <w:marBottom w:val="0"/>
      <w:divBdr>
        <w:top w:val="none" w:sz="0" w:space="0" w:color="auto"/>
        <w:left w:val="none" w:sz="0" w:space="0" w:color="auto"/>
        <w:bottom w:val="none" w:sz="0" w:space="0" w:color="auto"/>
        <w:right w:val="none" w:sz="0" w:space="0" w:color="auto"/>
      </w:divBdr>
    </w:div>
    <w:div w:id="1415205700">
      <w:bodyDiv w:val="1"/>
      <w:marLeft w:val="0"/>
      <w:marRight w:val="0"/>
      <w:marTop w:val="0"/>
      <w:marBottom w:val="0"/>
      <w:divBdr>
        <w:top w:val="none" w:sz="0" w:space="0" w:color="auto"/>
        <w:left w:val="none" w:sz="0" w:space="0" w:color="auto"/>
        <w:bottom w:val="none" w:sz="0" w:space="0" w:color="auto"/>
        <w:right w:val="none" w:sz="0" w:space="0" w:color="auto"/>
      </w:divBdr>
    </w:div>
    <w:div w:id="1415980915">
      <w:bodyDiv w:val="1"/>
      <w:marLeft w:val="0"/>
      <w:marRight w:val="0"/>
      <w:marTop w:val="0"/>
      <w:marBottom w:val="0"/>
      <w:divBdr>
        <w:top w:val="none" w:sz="0" w:space="0" w:color="auto"/>
        <w:left w:val="none" w:sz="0" w:space="0" w:color="auto"/>
        <w:bottom w:val="none" w:sz="0" w:space="0" w:color="auto"/>
        <w:right w:val="none" w:sz="0" w:space="0" w:color="auto"/>
      </w:divBdr>
    </w:div>
    <w:div w:id="1418095976">
      <w:bodyDiv w:val="1"/>
      <w:marLeft w:val="0"/>
      <w:marRight w:val="0"/>
      <w:marTop w:val="0"/>
      <w:marBottom w:val="0"/>
      <w:divBdr>
        <w:top w:val="none" w:sz="0" w:space="0" w:color="auto"/>
        <w:left w:val="none" w:sz="0" w:space="0" w:color="auto"/>
        <w:bottom w:val="none" w:sz="0" w:space="0" w:color="auto"/>
        <w:right w:val="none" w:sz="0" w:space="0" w:color="auto"/>
      </w:divBdr>
    </w:div>
    <w:div w:id="1433746291">
      <w:bodyDiv w:val="1"/>
      <w:marLeft w:val="0"/>
      <w:marRight w:val="0"/>
      <w:marTop w:val="0"/>
      <w:marBottom w:val="0"/>
      <w:divBdr>
        <w:top w:val="none" w:sz="0" w:space="0" w:color="auto"/>
        <w:left w:val="none" w:sz="0" w:space="0" w:color="auto"/>
        <w:bottom w:val="none" w:sz="0" w:space="0" w:color="auto"/>
        <w:right w:val="none" w:sz="0" w:space="0" w:color="auto"/>
      </w:divBdr>
    </w:div>
    <w:div w:id="1447195608">
      <w:bodyDiv w:val="1"/>
      <w:marLeft w:val="0"/>
      <w:marRight w:val="0"/>
      <w:marTop w:val="0"/>
      <w:marBottom w:val="0"/>
      <w:divBdr>
        <w:top w:val="none" w:sz="0" w:space="0" w:color="auto"/>
        <w:left w:val="none" w:sz="0" w:space="0" w:color="auto"/>
        <w:bottom w:val="none" w:sz="0" w:space="0" w:color="auto"/>
        <w:right w:val="none" w:sz="0" w:space="0" w:color="auto"/>
      </w:divBdr>
    </w:div>
    <w:div w:id="1451244054">
      <w:bodyDiv w:val="1"/>
      <w:marLeft w:val="0"/>
      <w:marRight w:val="0"/>
      <w:marTop w:val="0"/>
      <w:marBottom w:val="0"/>
      <w:divBdr>
        <w:top w:val="none" w:sz="0" w:space="0" w:color="auto"/>
        <w:left w:val="none" w:sz="0" w:space="0" w:color="auto"/>
        <w:bottom w:val="none" w:sz="0" w:space="0" w:color="auto"/>
        <w:right w:val="none" w:sz="0" w:space="0" w:color="auto"/>
      </w:divBdr>
      <w:divsChild>
        <w:div w:id="290401042">
          <w:marLeft w:val="0"/>
          <w:marRight w:val="0"/>
          <w:marTop w:val="0"/>
          <w:marBottom w:val="0"/>
          <w:divBdr>
            <w:top w:val="none" w:sz="0" w:space="0" w:color="auto"/>
            <w:left w:val="none" w:sz="0" w:space="0" w:color="auto"/>
            <w:bottom w:val="none" w:sz="0" w:space="0" w:color="auto"/>
            <w:right w:val="none" w:sz="0" w:space="0" w:color="auto"/>
          </w:divBdr>
          <w:divsChild>
            <w:div w:id="2135784797">
              <w:marLeft w:val="0"/>
              <w:marRight w:val="0"/>
              <w:marTop w:val="0"/>
              <w:marBottom w:val="0"/>
              <w:divBdr>
                <w:top w:val="none" w:sz="0" w:space="0" w:color="auto"/>
                <w:left w:val="none" w:sz="0" w:space="0" w:color="auto"/>
                <w:bottom w:val="none" w:sz="0" w:space="0" w:color="auto"/>
                <w:right w:val="none" w:sz="0" w:space="0" w:color="auto"/>
              </w:divBdr>
              <w:divsChild>
                <w:div w:id="172577894">
                  <w:marLeft w:val="0"/>
                  <w:marRight w:val="0"/>
                  <w:marTop w:val="0"/>
                  <w:marBottom w:val="0"/>
                  <w:divBdr>
                    <w:top w:val="none" w:sz="0" w:space="0" w:color="auto"/>
                    <w:left w:val="none" w:sz="0" w:space="0" w:color="auto"/>
                    <w:bottom w:val="none" w:sz="0" w:space="0" w:color="auto"/>
                    <w:right w:val="none" w:sz="0" w:space="0" w:color="auto"/>
                  </w:divBdr>
                  <w:divsChild>
                    <w:div w:id="142095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509926">
      <w:bodyDiv w:val="1"/>
      <w:marLeft w:val="0"/>
      <w:marRight w:val="0"/>
      <w:marTop w:val="0"/>
      <w:marBottom w:val="0"/>
      <w:divBdr>
        <w:top w:val="none" w:sz="0" w:space="0" w:color="auto"/>
        <w:left w:val="none" w:sz="0" w:space="0" w:color="auto"/>
        <w:bottom w:val="none" w:sz="0" w:space="0" w:color="auto"/>
        <w:right w:val="none" w:sz="0" w:space="0" w:color="auto"/>
      </w:divBdr>
      <w:divsChild>
        <w:div w:id="303194483">
          <w:marLeft w:val="0"/>
          <w:marRight w:val="0"/>
          <w:marTop w:val="0"/>
          <w:marBottom w:val="0"/>
          <w:divBdr>
            <w:top w:val="none" w:sz="0" w:space="0" w:color="auto"/>
            <w:left w:val="none" w:sz="0" w:space="0" w:color="auto"/>
            <w:bottom w:val="none" w:sz="0" w:space="0" w:color="auto"/>
            <w:right w:val="none" w:sz="0" w:space="0" w:color="auto"/>
          </w:divBdr>
        </w:div>
      </w:divsChild>
    </w:div>
    <w:div w:id="1452433946">
      <w:bodyDiv w:val="1"/>
      <w:marLeft w:val="0"/>
      <w:marRight w:val="0"/>
      <w:marTop w:val="0"/>
      <w:marBottom w:val="0"/>
      <w:divBdr>
        <w:top w:val="none" w:sz="0" w:space="0" w:color="auto"/>
        <w:left w:val="none" w:sz="0" w:space="0" w:color="auto"/>
        <w:bottom w:val="none" w:sz="0" w:space="0" w:color="auto"/>
        <w:right w:val="none" w:sz="0" w:space="0" w:color="auto"/>
      </w:divBdr>
    </w:div>
    <w:div w:id="1467432935">
      <w:bodyDiv w:val="1"/>
      <w:marLeft w:val="0"/>
      <w:marRight w:val="0"/>
      <w:marTop w:val="0"/>
      <w:marBottom w:val="0"/>
      <w:divBdr>
        <w:top w:val="none" w:sz="0" w:space="0" w:color="auto"/>
        <w:left w:val="none" w:sz="0" w:space="0" w:color="auto"/>
        <w:bottom w:val="none" w:sz="0" w:space="0" w:color="auto"/>
        <w:right w:val="none" w:sz="0" w:space="0" w:color="auto"/>
      </w:divBdr>
    </w:div>
    <w:div w:id="1470005196">
      <w:bodyDiv w:val="1"/>
      <w:marLeft w:val="0"/>
      <w:marRight w:val="0"/>
      <w:marTop w:val="0"/>
      <w:marBottom w:val="0"/>
      <w:divBdr>
        <w:top w:val="none" w:sz="0" w:space="0" w:color="auto"/>
        <w:left w:val="none" w:sz="0" w:space="0" w:color="auto"/>
        <w:bottom w:val="none" w:sz="0" w:space="0" w:color="auto"/>
        <w:right w:val="none" w:sz="0" w:space="0" w:color="auto"/>
      </w:divBdr>
    </w:div>
    <w:div w:id="1477062011">
      <w:bodyDiv w:val="1"/>
      <w:marLeft w:val="0"/>
      <w:marRight w:val="0"/>
      <w:marTop w:val="0"/>
      <w:marBottom w:val="0"/>
      <w:divBdr>
        <w:top w:val="none" w:sz="0" w:space="0" w:color="auto"/>
        <w:left w:val="none" w:sz="0" w:space="0" w:color="auto"/>
        <w:bottom w:val="none" w:sz="0" w:space="0" w:color="auto"/>
        <w:right w:val="none" w:sz="0" w:space="0" w:color="auto"/>
      </w:divBdr>
    </w:div>
    <w:div w:id="1486974593">
      <w:bodyDiv w:val="1"/>
      <w:marLeft w:val="0"/>
      <w:marRight w:val="0"/>
      <w:marTop w:val="0"/>
      <w:marBottom w:val="0"/>
      <w:divBdr>
        <w:top w:val="none" w:sz="0" w:space="0" w:color="auto"/>
        <w:left w:val="none" w:sz="0" w:space="0" w:color="auto"/>
        <w:bottom w:val="none" w:sz="0" w:space="0" w:color="auto"/>
        <w:right w:val="none" w:sz="0" w:space="0" w:color="auto"/>
      </w:divBdr>
    </w:div>
    <w:div w:id="1506703648">
      <w:bodyDiv w:val="1"/>
      <w:marLeft w:val="0"/>
      <w:marRight w:val="0"/>
      <w:marTop w:val="0"/>
      <w:marBottom w:val="0"/>
      <w:divBdr>
        <w:top w:val="none" w:sz="0" w:space="0" w:color="auto"/>
        <w:left w:val="none" w:sz="0" w:space="0" w:color="auto"/>
        <w:bottom w:val="none" w:sz="0" w:space="0" w:color="auto"/>
        <w:right w:val="none" w:sz="0" w:space="0" w:color="auto"/>
      </w:divBdr>
    </w:div>
    <w:div w:id="1509634853">
      <w:bodyDiv w:val="1"/>
      <w:marLeft w:val="0"/>
      <w:marRight w:val="0"/>
      <w:marTop w:val="0"/>
      <w:marBottom w:val="0"/>
      <w:divBdr>
        <w:top w:val="none" w:sz="0" w:space="0" w:color="auto"/>
        <w:left w:val="none" w:sz="0" w:space="0" w:color="auto"/>
        <w:bottom w:val="none" w:sz="0" w:space="0" w:color="auto"/>
        <w:right w:val="none" w:sz="0" w:space="0" w:color="auto"/>
      </w:divBdr>
    </w:div>
    <w:div w:id="1510103583">
      <w:bodyDiv w:val="1"/>
      <w:marLeft w:val="0"/>
      <w:marRight w:val="0"/>
      <w:marTop w:val="0"/>
      <w:marBottom w:val="0"/>
      <w:divBdr>
        <w:top w:val="none" w:sz="0" w:space="0" w:color="auto"/>
        <w:left w:val="none" w:sz="0" w:space="0" w:color="auto"/>
        <w:bottom w:val="none" w:sz="0" w:space="0" w:color="auto"/>
        <w:right w:val="none" w:sz="0" w:space="0" w:color="auto"/>
      </w:divBdr>
    </w:div>
    <w:div w:id="1512987722">
      <w:bodyDiv w:val="1"/>
      <w:marLeft w:val="0"/>
      <w:marRight w:val="0"/>
      <w:marTop w:val="0"/>
      <w:marBottom w:val="0"/>
      <w:divBdr>
        <w:top w:val="none" w:sz="0" w:space="0" w:color="auto"/>
        <w:left w:val="none" w:sz="0" w:space="0" w:color="auto"/>
        <w:bottom w:val="none" w:sz="0" w:space="0" w:color="auto"/>
        <w:right w:val="none" w:sz="0" w:space="0" w:color="auto"/>
      </w:divBdr>
    </w:div>
    <w:div w:id="1536389162">
      <w:bodyDiv w:val="1"/>
      <w:marLeft w:val="0"/>
      <w:marRight w:val="0"/>
      <w:marTop w:val="0"/>
      <w:marBottom w:val="0"/>
      <w:divBdr>
        <w:top w:val="none" w:sz="0" w:space="0" w:color="auto"/>
        <w:left w:val="none" w:sz="0" w:space="0" w:color="auto"/>
        <w:bottom w:val="none" w:sz="0" w:space="0" w:color="auto"/>
        <w:right w:val="none" w:sz="0" w:space="0" w:color="auto"/>
      </w:divBdr>
    </w:div>
    <w:div w:id="1538158873">
      <w:bodyDiv w:val="1"/>
      <w:marLeft w:val="0"/>
      <w:marRight w:val="0"/>
      <w:marTop w:val="0"/>
      <w:marBottom w:val="0"/>
      <w:divBdr>
        <w:top w:val="none" w:sz="0" w:space="0" w:color="auto"/>
        <w:left w:val="none" w:sz="0" w:space="0" w:color="auto"/>
        <w:bottom w:val="none" w:sz="0" w:space="0" w:color="auto"/>
        <w:right w:val="none" w:sz="0" w:space="0" w:color="auto"/>
      </w:divBdr>
    </w:div>
    <w:div w:id="1550995972">
      <w:bodyDiv w:val="1"/>
      <w:marLeft w:val="0"/>
      <w:marRight w:val="0"/>
      <w:marTop w:val="0"/>
      <w:marBottom w:val="0"/>
      <w:divBdr>
        <w:top w:val="none" w:sz="0" w:space="0" w:color="auto"/>
        <w:left w:val="none" w:sz="0" w:space="0" w:color="auto"/>
        <w:bottom w:val="none" w:sz="0" w:space="0" w:color="auto"/>
        <w:right w:val="none" w:sz="0" w:space="0" w:color="auto"/>
      </w:divBdr>
    </w:div>
    <w:div w:id="1551650895">
      <w:bodyDiv w:val="1"/>
      <w:marLeft w:val="0"/>
      <w:marRight w:val="0"/>
      <w:marTop w:val="0"/>
      <w:marBottom w:val="0"/>
      <w:divBdr>
        <w:top w:val="none" w:sz="0" w:space="0" w:color="auto"/>
        <w:left w:val="none" w:sz="0" w:space="0" w:color="auto"/>
        <w:bottom w:val="none" w:sz="0" w:space="0" w:color="auto"/>
        <w:right w:val="none" w:sz="0" w:space="0" w:color="auto"/>
      </w:divBdr>
    </w:div>
    <w:div w:id="1571307876">
      <w:bodyDiv w:val="1"/>
      <w:marLeft w:val="0"/>
      <w:marRight w:val="0"/>
      <w:marTop w:val="0"/>
      <w:marBottom w:val="0"/>
      <w:divBdr>
        <w:top w:val="none" w:sz="0" w:space="0" w:color="auto"/>
        <w:left w:val="none" w:sz="0" w:space="0" w:color="auto"/>
        <w:bottom w:val="none" w:sz="0" w:space="0" w:color="auto"/>
        <w:right w:val="none" w:sz="0" w:space="0" w:color="auto"/>
      </w:divBdr>
    </w:div>
    <w:div w:id="1572346035">
      <w:bodyDiv w:val="1"/>
      <w:marLeft w:val="0"/>
      <w:marRight w:val="0"/>
      <w:marTop w:val="0"/>
      <w:marBottom w:val="0"/>
      <w:divBdr>
        <w:top w:val="none" w:sz="0" w:space="0" w:color="auto"/>
        <w:left w:val="none" w:sz="0" w:space="0" w:color="auto"/>
        <w:bottom w:val="none" w:sz="0" w:space="0" w:color="auto"/>
        <w:right w:val="none" w:sz="0" w:space="0" w:color="auto"/>
      </w:divBdr>
    </w:div>
    <w:div w:id="1576862927">
      <w:bodyDiv w:val="1"/>
      <w:marLeft w:val="0"/>
      <w:marRight w:val="0"/>
      <w:marTop w:val="0"/>
      <w:marBottom w:val="0"/>
      <w:divBdr>
        <w:top w:val="none" w:sz="0" w:space="0" w:color="auto"/>
        <w:left w:val="none" w:sz="0" w:space="0" w:color="auto"/>
        <w:bottom w:val="none" w:sz="0" w:space="0" w:color="auto"/>
        <w:right w:val="none" w:sz="0" w:space="0" w:color="auto"/>
      </w:divBdr>
    </w:div>
    <w:div w:id="1587348514">
      <w:bodyDiv w:val="1"/>
      <w:marLeft w:val="0"/>
      <w:marRight w:val="0"/>
      <w:marTop w:val="0"/>
      <w:marBottom w:val="0"/>
      <w:divBdr>
        <w:top w:val="none" w:sz="0" w:space="0" w:color="auto"/>
        <w:left w:val="none" w:sz="0" w:space="0" w:color="auto"/>
        <w:bottom w:val="none" w:sz="0" w:space="0" w:color="auto"/>
        <w:right w:val="none" w:sz="0" w:space="0" w:color="auto"/>
      </w:divBdr>
    </w:div>
    <w:div w:id="1588882612">
      <w:bodyDiv w:val="1"/>
      <w:marLeft w:val="0"/>
      <w:marRight w:val="0"/>
      <w:marTop w:val="0"/>
      <w:marBottom w:val="0"/>
      <w:divBdr>
        <w:top w:val="none" w:sz="0" w:space="0" w:color="auto"/>
        <w:left w:val="none" w:sz="0" w:space="0" w:color="auto"/>
        <w:bottom w:val="none" w:sz="0" w:space="0" w:color="auto"/>
        <w:right w:val="none" w:sz="0" w:space="0" w:color="auto"/>
      </w:divBdr>
    </w:div>
    <w:div w:id="1590191369">
      <w:bodyDiv w:val="1"/>
      <w:marLeft w:val="0"/>
      <w:marRight w:val="0"/>
      <w:marTop w:val="0"/>
      <w:marBottom w:val="0"/>
      <w:divBdr>
        <w:top w:val="none" w:sz="0" w:space="0" w:color="auto"/>
        <w:left w:val="none" w:sz="0" w:space="0" w:color="auto"/>
        <w:bottom w:val="none" w:sz="0" w:space="0" w:color="auto"/>
        <w:right w:val="none" w:sz="0" w:space="0" w:color="auto"/>
      </w:divBdr>
    </w:div>
    <w:div w:id="1598521141">
      <w:bodyDiv w:val="1"/>
      <w:marLeft w:val="0"/>
      <w:marRight w:val="0"/>
      <w:marTop w:val="0"/>
      <w:marBottom w:val="0"/>
      <w:divBdr>
        <w:top w:val="none" w:sz="0" w:space="0" w:color="auto"/>
        <w:left w:val="none" w:sz="0" w:space="0" w:color="auto"/>
        <w:bottom w:val="none" w:sz="0" w:space="0" w:color="auto"/>
        <w:right w:val="none" w:sz="0" w:space="0" w:color="auto"/>
      </w:divBdr>
    </w:div>
    <w:div w:id="1605914794">
      <w:bodyDiv w:val="1"/>
      <w:marLeft w:val="0"/>
      <w:marRight w:val="0"/>
      <w:marTop w:val="0"/>
      <w:marBottom w:val="0"/>
      <w:divBdr>
        <w:top w:val="none" w:sz="0" w:space="0" w:color="auto"/>
        <w:left w:val="none" w:sz="0" w:space="0" w:color="auto"/>
        <w:bottom w:val="none" w:sz="0" w:space="0" w:color="auto"/>
        <w:right w:val="none" w:sz="0" w:space="0" w:color="auto"/>
      </w:divBdr>
    </w:div>
    <w:div w:id="1606377546">
      <w:bodyDiv w:val="1"/>
      <w:marLeft w:val="0"/>
      <w:marRight w:val="0"/>
      <w:marTop w:val="0"/>
      <w:marBottom w:val="0"/>
      <w:divBdr>
        <w:top w:val="none" w:sz="0" w:space="0" w:color="auto"/>
        <w:left w:val="none" w:sz="0" w:space="0" w:color="auto"/>
        <w:bottom w:val="none" w:sz="0" w:space="0" w:color="auto"/>
        <w:right w:val="none" w:sz="0" w:space="0" w:color="auto"/>
      </w:divBdr>
    </w:div>
    <w:div w:id="1634482214">
      <w:bodyDiv w:val="1"/>
      <w:marLeft w:val="0"/>
      <w:marRight w:val="0"/>
      <w:marTop w:val="0"/>
      <w:marBottom w:val="0"/>
      <w:divBdr>
        <w:top w:val="none" w:sz="0" w:space="0" w:color="auto"/>
        <w:left w:val="none" w:sz="0" w:space="0" w:color="auto"/>
        <w:bottom w:val="none" w:sz="0" w:space="0" w:color="auto"/>
        <w:right w:val="none" w:sz="0" w:space="0" w:color="auto"/>
      </w:divBdr>
    </w:div>
    <w:div w:id="1693801640">
      <w:bodyDiv w:val="1"/>
      <w:marLeft w:val="0"/>
      <w:marRight w:val="0"/>
      <w:marTop w:val="0"/>
      <w:marBottom w:val="0"/>
      <w:divBdr>
        <w:top w:val="none" w:sz="0" w:space="0" w:color="auto"/>
        <w:left w:val="none" w:sz="0" w:space="0" w:color="auto"/>
        <w:bottom w:val="none" w:sz="0" w:space="0" w:color="auto"/>
        <w:right w:val="none" w:sz="0" w:space="0" w:color="auto"/>
      </w:divBdr>
    </w:div>
    <w:div w:id="1709799282">
      <w:bodyDiv w:val="1"/>
      <w:marLeft w:val="0"/>
      <w:marRight w:val="0"/>
      <w:marTop w:val="0"/>
      <w:marBottom w:val="0"/>
      <w:divBdr>
        <w:top w:val="none" w:sz="0" w:space="0" w:color="auto"/>
        <w:left w:val="none" w:sz="0" w:space="0" w:color="auto"/>
        <w:bottom w:val="none" w:sz="0" w:space="0" w:color="auto"/>
        <w:right w:val="none" w:sz="0" w:space="0" w:color="auto"/>
      </w:divBdr>
    </w:div>
    <w:div w:id="1712270512">
      <w:bodyDiv w:val="1"/>
      <w:marLeft w:val="0"/>
      <w:marRight w:val="0"/>
      <w:marTop w:val="0"/>
      <w:marBottom w:val="0"/>
      <w:divBdr>
        <w:top w:val="none" w:sz="0" w:space="0" w:color="auto"/>
        <w:left w:val="none" w:sz="0" w:space="0" w:color="auto"/>
        <w:bottom w:val="none" w:sz="0" w:space="0" w:color="auto"/>
        <w:right w:val="none" w:sz="0" w:space="0" w:color="auto"/>
      </w:divBdr>
    </w:div>
    <w:div w:id="1741950516">
      <w:bodyDiv w:val="1"/>
      <w:marLeft w:val="0"/>
      <w:marRight w:val="0"/>
      <w:marTop w:val="0"/>
      <w:marBottom w:val="0"/>
      <w:divBdr>
        <w:top w:val="none" w:sz="0" w:space="0" w:color="auto"/>
        <w:left w:val="none" w:sz="0" w:space="0" w:color="auto"/>
        <w:bottom w:val="none" w:sz="0" w:space="0" w:color="auto"/>
        <w:right w:val="none" w:sz="0" w:space="0" w:color="auto"/>
      </w:divBdr>
    </w:div>
    <w:div w:id="1751580843">
      <w:bodyDiv w:val="1"/>
      <w:marLeft w:val="0"/>
      <w:marRight w:val="0"/>
      <w:marTop w:val="0"/>
      <w:marBottom w:val="0"/>
      <w:divBdr>
        <w:top w:val="none" w:sz="0" w:space="0" w:color="auto"/>
        <w:left w:val="none" w:sz="0" w:space="0" w:color="auto"/>
        <w:bottom w:val="none" w:sz="0" w:space="0" w:color="auto"/>
        <w:right w:val="none" w:sz="0" w:space="0" w:color="auto"/>
      </w:divBdr>
    </w:div>
    <w:div w:id="1768307940">
      <w:bodyDiv w:val="1"/>
      <w:marLeft w:val="0"/>
      <w:marRight w:val="0"/>
      <w:marTop w:val="0"/>
      <w:marBottom w:val="0"/>
      <w:divBdr>
        <w:top w:val="none" w:sz="0" w:space="0" w:color="auto"/>
        <w:left w:val="none" w:sz="0" w:space="0" w:color="auto"/>
        <w:bottom w:val="none" w:sz="0" w:space="0" w:color="auto"/>
        <w:right w:val="none" w:sz="0" w:space="0" w:color="auto"/>
      </w:divBdr>
    </w:div>
    <w:div w:id="179077773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811897917">
      <w:bodyDiv w:val="1"/>
      <w:marLeft w:val="0"/>
      <w:marRight w:val="0"/>
      <w:marTop w:val="0"/>
      <w:marBottom w:val="0"/>
      <w:divBdr>
        <w:top w:val="none" w:sz="0" w:space="0" w:color="auto"/>
        <w:left w:val="none" w:sz="0" w:space="0" w:color="auto"/>
        <w:bottom w:val="none" w:sz="0" w:space="0" w:color="auto"/>
        <w:right w:val="none" w:sz="0" w:space="0" w:color="auto"/>
      </w:divBdr>
    </w:div>
    <w:div w:id="1822309664">
      <w:bodyDiv w:val="1"/>
      <w:marLeft w:val="0"/>
      <w:marRight w:val="0"/>
      <w:marTop w:val="0"/>
      <w:marBottom w:val="0"/>
      <w:divBdr>
        <w:top w:val="none" w:sz="0" w:space="0" w:color="auto"/>
        <w:left w:val="none" w:sz="0" w:space="0" w:color="auto"/>
        <w:bottom w:val="none" w:sz="0" w:space="0" w:color="auto"/>
        <w:right w:val="none" w:sz="0" w:space="0" w:color="auto"/>
      </w:divBdr>
    </w:div>
    <w:div w:id="1826124214">
      <w:bodyDiv w:val="1"/>
      <w:marLeft w:val="0"/>
      <w:marRight w:val="0"/>
      <w:marTop w:val="0"/>
      <w:marBottom w:val="0"/>
      <w:divBdr>
        <w:top w:val="none" w:sz="0" w:space="0" w:color="auto"/>
        <w:left w:val="none" w:sz="0" w:space="0" w:color="auto"/>
        <w:bottom w:val="none" w:sz="0" w:space="0" w:color="auto"/>
        <w:right w:val="none" w:sz="0" w:space="0" w:color="auto"/>
      </w:divBdr>
    </w:div>
    <w:div w:id="1830436199">
      <w:bodyDiv w:val="1"/>
      <w:marLeft w:val="0"/>
      <w:marRight w:val="0"/>
      <w:marTop w:val="0"/>
      <w:marBottom w:val="0"/>
      <w:divBdr>
        <w:top w:val="none" w:sz="0" w:space="0" w:color="auto"/>
        <w:left w:val="none" w:sz="0" w:space="0" w:color="auto"/>
        <w:bottom w:val="none" w:sz="0" w:space="0" w:color="auto"/>
        <w:right w:val="none" w:sz="0" w:space="0" w:color="auto"/>
      </w:divBdr>
    </w:div>
    <w:div w:id="1830634391">
      <w:bodyDiv w:val="1"/>
      <w:marLeft w:val="0"/>
      <w:marRight w:val="0"/>
      <w:marTop w:val="0"/>
      <w:marBottom w:val="0"/>
      <w:divBdr>
        <w:top w:val="none" w:sz="0" w:space="0" w:color="auto"/>
        <w:left w:val="none" w:sz="0" w:space="0" w:color="auto"/>
        <w:bottom w:val="none" w:sz="0" w:space="0" w:color="auto"/>
        <w:right w:val="none" w:sz="0" w:space="0" w:color="auto"/>
      </w:divBdr>
    </w:div>
    <w:div w:id="1831868225">
      <w:bodyDiv w:val="1"/>
      <w:marLeft w:val="0"/>
      <w:marRight w:val="0"/>
      <w:marTop w:val="0"/>
      <w:marBottom w:val="0"/>
      <w:divBdr>
        <w:top w:val="none" w:sz="0" w:space="0" w:color="auto"/>
        <w:left w:val="none" w:sz="0" w:space="0" w:color="auto"/>
        <w:bottom w:val="none" w:sz="0" w:space="0" w:color="auto"/>
        <w:right w:val="none" w:sz="0" w:space="0" w:color="auto"/>
      </w:divBdr>
    </w:div>
    <w:div w:id="1833062911">
      <w:bodyDiv w:val="1"/>
      <w:marLeft w:val="0"/>
      <w:marRight w:val="0"/>
      <w:marTop w:val="0"/>
      <w:marBottom w:val="0"/>
      <w:divBdr>
        <w:top w:val="none" w:sz="0" w:space="0" w:color="auto"/>
        <w:left w:val="none" w:sz="0" w:space="0" w:color="auto"/>
        <w:bottom w:val="none" w:sz="0" w:space="0" w:color="auto"/>
        <w:right w:val="none" w:sz="0" w:space="0" w:color="auto"/>
      </w:divBdr>
    </w:div>
    <w:div w:id="1853372925">
      <w:bodyDiv w:val="1"/>
      <w:marLeft w:val="0"/>
      <w:marRight w:val="0"/>
      <w:marTop w:val="0"/>
      <w:marBottom w:val="0"/>
      <w:divBdr>
        <w:top w:val="none" w:sz="0" w:space="0" w:color="auto"/>
        <w:left w:val="none" w:sz="0" w:space="0" w:color="auto"/>
        <w:bottom w:val="none" w:sz="0" w:space="0" w:color="auto"/>
        <w:right w:val="none" w:sz="0" w:space="0" w:color="auto"/>
      </w:divBdr>
    </w:div>
    <w:div w:id="1854102728">
      <w:bodyDiv w:val="1"/>
      <w:marLeft w:val="0"/>
      <w:marRight w:val="0"/>
      <w:marTop w:val="0"/>
      <w:marBottom w:val="0"/>
      <w:divBdr>
        <w:top w:val="none" w:sz="0" w:space="0" w:color="auto"/>
        <w:left w:val="none" w:sz="0" w:space="0" w:color="auto"/>
        <w:bottom w:val="none" w:sz="0" w:space="0" w:color="auto"/>
        <w:right w:val="none" w:sz="0" w:space="0" w:color="auto"/>
      </w:divBdr>
    </w:div>
    <w:div w:id="1858157410">
      <w:bodyDiv w:val="1"/>
      <w:marLeft w:val="0"/>
      <w:marRight w:val="0"/>
      <w:marTop w:val="0"/>
      <w:marBottom w:val="0"/>
      <w:divBdr>
        <w:top w:val="none" w:sz="0" w:space="0" w:color="auto"/>
        <w:left w:val="none" w:sz="0" w:space="0" w:color="auto"/>
        <w:bottom w:val="none" w:sz="0" w:space="0" w:color="auto"/>
        <w:right w:val="none" w:sz="0" w:space="0" w:color="auto"/>
      </w:divBdr>
    </w:div>
    <w:div w:id="1860853247">
      <w:bodyDiv w:val="1"/>
      <w:marLeft w:val="0"/>
      <w:marRight w:val="0"/>
      <w:marTop w:val="0"/>
      <w:marBottom w:val="0"/>
      <w:divBdr>
        <w:top w:val="none" w:sz="0" w:space="0" w:color="auto"/>
        <w:left w:val="none" w:sz="0" w:space="0" w:color="auto"/>
        <w:bottom w:val="none" w:sz="0" w:space="0" w:color="auto"/>
        <w:right w:val="none" w:sz="0" w:space="0" w:color="auto"/>
      </w:divBdr>
    </w:div>
    <w:div w:id="1872179737">
      <w:bodyDiv w:val="1"/>
      <w:marLeft w:val="0"/>
      <w:marRight w:val="0"/>
      <w:marTop w:val="0"/>
      <w:marBottom w:val="0"/>
      <w:divBdr>
        <w:top w:val="none" w:sz="0" w:space="0" w:color="auto"/>
        <w:left w:val="none" w:sz="0" w:space="0" w:color="auto"/>
        <w:bottom w:val="none" w:sz="0" w:space="0" w:color="auto"/>
        <w:right w:val="none" w:sz="0" w:space="0" w:color="auto"/>
      </w:divBdr>
    </w:div>
    <w:div w:id="1873810574">
      <w:bodyDiv w:val="1"/>
      <w:marLeft w:val="0"/>
      <w:marRight w:val="0"/>
      <w:marTop w:val="0"/>
      <w:marBottom w:val="0"/>
      <w:divBdr>
        <w:top w:val="none" w:sz="0" w:space="0" w:color="auto"/>
        <w:left w:val="none" w:sz="0" w:space="0" w:color="auto"/>
        <w:bottom w:val="none" w:sz="0" w:space="0" w:color="auto"/>
        <w:right w:val="none" w:sz="0" w:space="0" w:color="auto"/>
      </w:divBdr>
    </w:div>
    <w:div w:id="1878814036">
      <w:bodyDiv w:val="1"/>
      <w:marLeft w:val="0"/>
      <w:marRight w:val="0"/>
      <w:marTop w:val="0"/>
      <w:marBottom w:val="0"/>
      <w:divBdr>
        <w:top w:val="none" w:sz="0" w:space="0" w:color="auto"/>
        <w:left w:val="none" w:sz="0" w:space="0" w:color="auto"/>
        <w:bottom w:val="none" w:sz="0" w:space="0" w:color="auto"/>
        <w:right w:val="none" w:sz="0" w:space="0" w:color="auto"/>
      </w:divBdr>
    </w:div>
    <w:div w:id="1879313954">
      <w:bodyDiv w:val="1"/>
      <w:marLeft w:val="0"/>
      <w:marRight w:val="0"/>
      <w:marTop w:val="0"/>
      <w:marBottom w:val="0"/>
      <w:divBdr>
        <w:top w:val="none" w:sz="0" w:space="0" w:color="auto"/>
        <w:left w:val="none" w:sz="0" w:space="0" w:color="auto"/>
        <w:bottom w:val="none" w:sz="0" w:space="0" w:color="auto"/>
        <w:right w:val="none" w:sz="0" w:space="0" w:color="auto"/>
      </w:divBdr>
    </w:div>
    <w:div w:id="1881166772">
      <w:bodyDiv w:val="1"/>
      <w:marLeft w:val="0"/>
      <w:marRight w:val="0"/>
      <w:marTop w:val="0"/>
      <w:marBottom w:val="0"/>
      <w:divBdr>
        <w:top w:val="none" w:sz="0" w:space="0" w:color="auto"/>
        <w:left w:val="none" w:sz="0" w:space="0" w:color="auto"/>
        <w:bottom w:val="none" w:sz="0" w:space="0" w:color="auto"/>
        <w:right w:val="none" w:sz="0" w:space="0" w:color="auto"/>
      </w:divBdr>
    </w:div>
    <w:div w:id="1882160263">
      <w:bodyDiv w:val="1"/>
      <w:marLeft w:val="0"/>
      <w:marRight w:val="0"/>
      <w:marTop w:val="0"/>
      <w:marBottom w:val="0"/>
      <w:divBdr>
        <w:top w:val="none" w:sz="0" w:space="0" w:color="auto"/>
        <w:left w:val="none" w:sz="0" w:space="0" w:color="auto"/>
        <w:bottom w:val="none" w:sz="0" w:space="0" w:color="auto"/>
        <w:right w:val="none" w:sz="0" w:space="0" w:color="auto"/>
      </w:divBdr>
    </w:div>
    <w:div w:id="1904363918">
      <w:bodyDiv w:val="1"/>
      <w:marLeft w:val="0"/>
      <w:marRight w:val="0"/>
      <w:marTop w:val="0"/>
      <w:marBottom w:val="0"/>
      <w:divBdr>
        <w:top w:val="none" w:sz="0" w:space="0" w:color="auto"/>
        <w:left w:val="none" w:sz="0" w:space="0" w:color="auto"/>
        <w:bottom w:val="none" w:sz="0" w:space="0" w:color="auto"/>
        <w:right w:val="none" w:sz="0" w:space="0" w:color="auto"/>
      </w:divBdr>
    </w:div>
    <w:div w:id="1916891882">
      <w:bodyDiv w:val="1"/>
      <w:marLeft w:val="0"/>
      <w:marRight w:val="0"/>
      <w:marTop w:val="0"/>
      <w:marBottom w:val="0"/>
      <w:divBdr>
        <w:top w:val="none" w:sz="0" w:space="0" w:color="auto"/>
        <w:left w:val="none" w:sz="0" w:space="0" w:color="auto"/>
        <w:bottom w:val="none" w:sz="0" w:space="0" w:color="auto"/>
        <w:right w:val="none" w:sz="0" w:space="0" w:color="auto"/>
      </w:divBdr>
    </w:div>
    <w:div w:id="1917935647">
      <w:bodyDiv w:val="1"/>
      <w:marLeft w:val="0"/>
      <w:marRight w:val="0"/>
      <w:marTop w:val="0"/>
      <w:marBottom w:val="0"/>
      <w:divBdr>
        <w:top w:val="none" w:sz="0" w:space="0" w:color="auto"/>
        <w:left w:val="none" w:sz="0" w:space="0" w:color="auto"/>
        <w:bottom w:val="none" w:sz="0" w:space="0" w:color="auto"/>
        <w:right w:val="none" w:sz="0" w:space="0" w:color="auto"/>
      </w:divBdr>
    </w:div>
    <w:div w:id="1931427021">
      <w:bodyDiv w:val="1"/>
      <w:marLeft w:val="0"/>
      <w:marRight w:val="0"/>
      <w:marTop w:val="0"/>
      <w:marBottom w:val="0"/>
      <w:divBdr>
        <w:top w:val="none" w:sz="0" w:space="0" w:color="auto"/>
        <w:left w:val="none" w:sz="0" w:space="0" w:color="auto"/>
        <w:bottom w:val="none" w:sz="0" w:space="0" w:color="auto"/>
        <w:right w:val="none" w:sz="0" w:space="0" w:color="auto"/>
      </w:divBdr>
    </w:div>
    <w:div w:id="1940789980">
      <w:bodyDiv w:val="1"/>
      <w:marLeft w:val="0"/>
      <w:marRight w:val="0"/>
      <w:marTop w:val="0"/>
      <w:marBottom w:val="0"/>
      <w:divBdr>
        <w:top w:val="none" w:sz="0" w:space="0" w:color="auto"/>
        <w:left w:val="none" w:sz="0" w:space="0" w:color="auto"/>
        <w:bottom w:val="none" w:sz="0" w:space="0" w:color="auto"/>
        <w:right w:val="none" w:sz="0" w:space="0" w:color="auto"/>
      </w:divBdr>
    </w:div>
    <w:div w:id="1945264870">
      <w:bodyDiv w:val="1"/>
      <w:marLeft w:val="0"/>
      <w:marRight w:val="0"/>
      <w:marTop w:val="0"/>
      <w:marBottom w:val="0"/>
      <w:divBdr>
        <w:top w:val="none" w:sz="0" w:space="0" w:color="auto"/>
        <w:left w:val="none" w:sz="0" w:space="0" w:color="auto"/>
        <w:bottom w:val="none" w:sz="0" w:space="0" w:color="auto"/>
        <w:right w:val="none" w:sz="0" w:space="0" w:color="auto"/>
      </w:divBdr>
    </w:div>
    <w:div w:id="1947999796">
      <w:bodyDiv w:val="1"/>
      <w:marLeft w:val="0"/>
      <w:marRight w:val="0"/>
      <w:marTop w:val="0"/>
      <w:marBottom w:val="0"/>
      <w:divBdr>
        <w:top w:val="none" w:sz="0" w:space="0" w:color="auto"/>
        <w:left w:val="none" w:sz="0" w:space="0" w:color="auto"/>
        <w:bottom w:val="none" w:sz="0" w:space="0" w:color="auto"/>
        <w:right w:val="none" w:sz="0" w:space="0" w:color="auto"/>
      </w:divBdr>
    </w:div>
    <w:div w:id="1949309127">
      <w:bodyDiv w:val="1"/>
      <w:marLeft w:val="0"/>
      <w:marRight w:val="0"/>
      <w:marTop w:val="0"/>
      <w:marBottom w:val="0"/>
      <w:divBdr>
        <w:top w:val="none" w:sz="0" w:space="0" w:color="auto"/>
        <w:left w:val="none" w:sz="0" w:space="0" w:color="auto"/>
        <w:bottom w:val="none" w:sz="0" w:space="0" w:color="auto"/>
        <w:right w:val="none" w:sz="0" w:space="0" w:color="auto"/>
      </w:divBdr>
    </w:div>
    <w:div w:id="1953708491">
      <w:bodyDiv w:val="1"/>
      <w:marLeft w:val="0"/>
      <w:marRight w:val="0"/>
      <w:marTop w:val="0"/>
      <w:marBottom w:val="0"/>
      <w:divBdr>
        <w:top w:val="none" w:sz="0" w:space="0" w:color="auto"/>
        <w:left w:val="none" w:sz="0" w:space="0" w:color="auto"/>
        <w:bottom w:val="none" w:sz="0" w:space="0" w:color="auto"/>
        <w:right w:val="none" w:sz="0" w:space="0" w:color="auto"/>
      </w:divBdr>
    </w:div>
    <w:div w:id="1977638819">
      <w:bodyDiv w:val="1"/>
      <w:marLeft w:val="0"/>
      <w:marRight w:val="0"/>
      <w:marTop w:val="0"/>
      <w:marBottom w:val="0"/>
      <w:divBdr>
        <w:top w:val="none" w:sz="0" w:space="0" w:color="auto"/>
        <w:left w:val="none" w:sz="0" w:space="0" w:color="auto"/>
        <w:bottom w:val="none" w:sz="0" w:space="0" w:color="auto"/>
        <w:right w:val="none" w:sz="0" w:space="0" w:color="auto"/>
      </w:divBdr>
    </w:div>
    <w:div w:id="1978030113">
      <w:bodyDiv w:val="1"/>
      <w:marLeft w:val="0"/>
      <w:marRight w:val="0"/>
      <w:marTop w:val="0"/>
      <w:marBottom w:val="0"/>
      <w:divBdr>
        <w:top w:val="none" w:sz="0" w:space="0" w:color="auto"/>
        <w:left w:val="none" w:sz="0" w:space="0" w:color="auto"/>
        <w:bottom w:val="none" w:sz="0" w:space="0" w:color="auto"/>
        <w:right w:val="none" w:sz="0" w:space="0" w:color="auto"/>
      </w:divBdr>
    </w:div>
    <w:div w:id="1985157635">
      <w:bodyDiv w:val="1"/>
      <w:marLeft w:val="0"/>
      <w:marRight w:val="0"/>
      <w:marTop w:val="0"/>
      <w:marBottom w:val="0"/>
      <w:divBdr>
        <w:top w:val="none" w:sz="0" w:space="0" w:color="auto"/>
        <w:left w:val="none" w:sz="0" w:space="0" w:color="auto"/>
        <w:bottom w:val="none" w:sz="0" w:space="0" w:color="auto"/>
        <w:right w:val="none" w:sz="0" w:space="0" w:color="auto"/>
      </w:divBdr>
    </w:div>
    <w:div w:id="1988897522">
      <w:bodyDiv w:val="1"/>
      <w:marLeft w:val="0"/>
      <w:marRight w:val="0"/>
      <w:marTop w:val="0"/>
      <w:marBottom w:val="0"/>
      <w:divBdr>
        <w:top w:val="none" w:sz="0" w:space="0" w:color="auto"/>
        <w:left w:val="none" w:sz="0" w:space="0" w:color="auto"/>
        <w:bottom w:val="none" w:sz="0" w:space="0" w:color="auto"/>
        <w:right w:val="none" w:sz="0" w:space="0" w:color="auto"/>
      </w:divBdr>
    </w:div>
    <w:div w:id="1991589210">
      <w:bodyDiv w:val="1"/>
      <w:marLeft w:val="0"/>
      <w:marRight w:val="0"/>
      <w:marTop w:val="0"/>
      <w:marBottom w:val="0"/>
      <w:divBdr>
        <w:top w:val="none" w:sz="0" w:space="0" w:color="auto"/>
        <w:left w:val="none" w:sz="0" w:space="0" w:color="auto"/>
        <w:bottom w:val="none" w:sz="0" w:space="0" w:color="auto"/>
        <w:right w:val="none" w:sz="0" w:space="0" w:color="auto"/>
      </w:divBdr>
    </w:div>
    <w:div w:id="1997345259">
      <w:bodyDiv w:val="1"/>
      <w:marLeft w:val="0"/>
      <w:marRight w:val="0"/>
      <w:marTop w:val="0"/>
      <w:marBottom w:val="0"/>
      <w:divBdr>
        <w:top w:val="none" w:sz="0" w:space="0" w:color="auto"/>
        <w:left w:val="none" w:sz="0" w:space="0" w:color="auto"/>
        <w:bottom w:val="none" w:sz="0" w:space="0" w:color="auto"/>
        <w:right w:val="none" w:sz="0" w:space="0" w:color="auto"/>
      </w:divBdr>
    </w:div>
    <w:div w:id="2000889147">
      <w:bodyDiv w:val="1"/>
      <w:marLeft w:val="0"/>
      <w:marRight w:val="0"/>
      <w:marTop w:val="0"/>
      <w:marBottom w:val="0"/>
      <w:divBdr>
        <w:top w:val="none" w:sz="0" w:space="0" w:color="auto"/>
        <w:left w:val="none" w:sz="0" w:space="0" w:color="auto"/>
        <w:bottom w:val="none" w:sz="0" w:space="0" w:color="auto"/>
        <w:right w:val="none" w:sz="0" w:space="0" w:color="auto"/>
      </w:divBdr>
    </w:div>
    <w:div w:id="2006008999">
      <w:bodyDiv w:val="1"/>
      <w:marLeft w:val="0"/>
      <w:marRight w:val="0"/>
      <w:marTop w:val="0"/>
      <w:marBottom w:val="0"/>
      <w:divBdr>
        <w:top w:val="none" w:sz="0" w:space="0" w:color="auto"/>
        <w:left w:val="none" w:sz="0" w:space="0" w:color="auto"/>
        <w:bottom w:val="none" w:sz="0" w:space="0" w:color="auto"/>
        <w:right w:val="none" w:sz="0" w:space="0" w:color="auto"/>
      </w:divBdr>
    </w:div>
    <w:div w:id="2007434467">
      <w:bodyDiv w:val="1"/>
      <w:marLeft w:val="0"/>
      <w:marRight w:val="0"/>
      <w:marTop w:val="0"/>
      <w:marBottom w:val="0"/>
      <w:divBdr>
        <w:top w:val="none" w:sz="0" w:space="0" w:color="auto"/>
        <w:left w:val="none" w:sz="0" w:space="0" w:color="auto"/>
        <w:bottom w:val="none" w:sz="0" w:space="0" w:color="auto"/>
        <w:right w:val="none" w:sz="0" w:space="0" w:color="auto"/>
      </w:divBdr>
    </w:div>
    <w:div w:id="2018651095">
      <w:bodyDiv w:val="1"/>
      <w:marLeft w:val="0"/>
      <w:marRight w:val="0"/>
      <w:marTop w:val="0"/>
      <w:marBottom w:val="0"/>
      <w:divBdr>
        <w:top w:val="none" w:sz="0" w:space="0" w:color="auto"/>
        <w:left w:val="none" w:sz="0" w:space="0" w:color="auto"/>
        <w:bottom w:val="none" w:sz="0" w:space="0" w:color="auto"/>
        <w:right w:val="none" w:sz="0" w:space="0" w:color="auto"/>
      </w:divBdr>
    </w:div>
    <w:div w:id="2027519510">
      <w:bodyDiv w:val="1"/>
      <w:marLeft w:val="0"/>
      <w:marRight w:val="0"/>
      <w:marTop w:val="0"/>
      <w:marBottom w:val="0"/>
      <w:divBdr>
        <w:top w:val="none" w:sz="0" w:space="0" w:color="auto"/>
        <w:left w:val="none" w:sz="0" w:space="0" w:color="auto"/>
        <w:bottom w:val="none" w:sz="0" w:space="0" w:color="auto"/>
        <w:right w:val="none" w:sz="0" w:space="0" w:color="auto"/>
      </w:divBdr>
    </w:div>
    <w:div w:id="2035035637">
      <w:bodyDiv w:val="1"/>
      <w:marLeft w:val="0"/>
      <w:marRight w:val="0"/>
      <w:marTop w:val="0"/>
      <w:marBottom w:val="0"/>
      <w:divBdr>
        <w:top w:val="none" w:sz="0" w:space="0" w:color="auto"/>
        <w:left w:val="none" w:sz="0" w:space="0" w:color="auto"/>
        <w:bottom w:val="none" w:sz="0" w:space="0" w:color="auto"/>
        <w:right w:val="none" w:sz="0" w:space="0" w:color="auto"/>
      </w:divBdr>
    </w:div>
    <w:div w:id="2035417694">
      <w:bodyDiv w:val="1"/>
      <w:marLeft w:val="0"/>
      <w:marRight w:val="0"/>
      <w:marTop w:val="0"/>
      <w:marBottom w:val="0"/>
      <w:divBdr>
        <w:top w:val="none" w:sz="0" w:space="0" w:color="auto"/>
        <w:left w:val="none" w:sz="0" w:space="0" w:color="auto"/>
        <w:bottom w:val="none" w:sz="0" w:space="0" w:color="auto"/>
        <w:right w:val="none" w:sz="0" w:space="0" w:color="auto"/>
      </w:divBdr>
    </w:div>
    <w:div w:id="2049403541">
      <w:bodyDiv w:val="1"/>
      <w:marLeft w:val="0"/>
      <w:marRight w:val="0"/>
      <w:marTop w:val="0"/>
      <w:marBottom w:val="0"/>
      <w:divBdr>
        <w:top w:val="none" w:sz="0" w:space="0" w:color="auto"/>
        <w:left w:val="none" w:sz="0" w:space="0" w:color="auto"/>
        <w:bottom w:val="none" w:sz="0" w:space="0" w:color="auto"/>
        <w:right w:val="none" w:sz="0" w:space="0" w:color="auto"/>
      </w:divBdr>
    </w:div>
    <w:div w:id="2052922669">
      <w:bodyDiv w:val="1"/>
      <w:marLeft w:val="0"/>
      <w:marRight w:val="0"/>
      <w:marTop w:val="0"/>
      <w:marBottom w:val="0"/>
      <w:divBdr>
        <w:top w:val="none" w:sz="0" w:space="0" w:color="auto"/>
        <w:left w:val="none" w:sz="0" w:space="0" w:color="auto"/>
        <w:bottom w:val="none" w:sz="0" w:space="0" w:color="auto"/>
        <w:right w:val="none" w:sz="0" w:space="0" w:color="auto"/>
      </w:divBdr>
    </w:div>
    <w:div w:id="2065712101">
      <w:bodyDiv w:val="1"/>
      <w:marLeft w:val="0"/>
      <w:marRight w:val="0"/>
      <w:marTop w:val="0"/>
      <w:marBottom w:val="0"/>
      <w:divBdr>
        <w:top w:val="none" w:sz="0" w:space="0" w:color="auto"/>
        <w:left w:val="none" w:sz="0" w:space="0" w:color="auto"/>
        <w:bottom w:val="none" w:sz="0" w:space="0" w:color="auto"/>
        <w:right w:val="none" w:sz="0" w:space="0" w:color="auto"/>
      </w:divBdr>
    </w:div>
    <w:div w:id="2069721209">
      <w:bodyDiv w:val="1"/>
      <w:marLeft w:val="0"/>
      <w:marRight w:val="0"/>
      <w:marTop w:val="0"/>
      <w:marBottom w:val="0"/>
      <w:divBdr>
        <w:top w:val="none" w:sz="0" w:space="0" w:color="auto"/>
        <w:left w:val="none" w:sz="0" w:space="0" w:color="auto"/>
        <w:bottom w:val="none" w:sz="0" w:space="0" w:color="auto"/>
        <w:right w:val="none" w:sz="0" w:space="0" w:color="auto"/>
      </w:divBdr>
    </w:div>
    <w:div w:id="2075397849">
      <w:bodyDiv w:val="1"/>
      <w:marLeft w:val="0"/>
      <w:marRight w:val="0"/>
      <w:marTop w:val="0"/>
      <w:marBottom w:val="0"/>
      <w:divBdr>
        <w:top w:val="none" w:sz="0" w:space="0" w:color="auto"/>
        <w:left w:val="none" w:sz="0" w:space="0" w:color="auto"/>
        <w:bottom w:val="none" w:sz="0" w:space="0" w:color="auto"/>
        <w:right w:val="none" w:sz="0" w:space="0" w:color="auto"/>
      </w:divBdr>
    </w:div>
    <w:div w:id="2092500700">
      <w:bodyDiv w:val="1"/>
      <w:marLeft w:val="0"/>
      <w:marRight w:val="0"/>
      <w:marTop w:val="0"/>
      <w:marBottom w:val="0"/>
      <w:divBdr>
        <w:top w:val="none" w:sz="0" w:space="0" w:color="auto"/>
        <w:left w:val="none" w:sz="0" w:space="0" w:color="auto"/>
        <w:bottom w:val="none" w:sz="0" w:space="0" w:color="auto"/>
        <w:right w:val="none" w:sz="0" w:space="0" w:color="auto"/>
      </w:divBdr>
      <w:divsChild>
        <w:div w:id="1972203407">
          <w:marLeft w:val="0"/>
          <w:marRight w:val="0"/>
          <w:marTop w:val="0"/>
          <w:marBottom w:val="0"/>
          <w:divBdr>
            <w:top w:val="none" w:sz="0" w:space="0" w:color="auto"/>
            <w:left w:val="none" w:sz="0" w:space="0" w:color="auto"/>
            <w:bottom w:val="none" w:sz="0" w:space="0" w:color="auto"/>
            <w:right w:val="none" w:sz="0" w:space="0" w:color="auto"/>
          </w:divBdr>
        </w:div>
      </w:divsChild>
    </w:div>
    <w:div w:id="2096588504">
      <w:bodyDiv w:val="1"/>
      <w:marLeft w:val="0"/>
      <w:marRight w:val="0"/>
      <w:marTop w:val="0"/>
      <w:marBottom w:val="0"/>
      <w:divBdr>
        <w:top w:val="none" w:sz="0" w:space="0" w:color="auto"/>
        <w:left w:val="none" w:sz="0" w:space="0" w:color="auto"/>
        <w:bottom w:val="none" w:sz="0" w:space="0" w:color="auto"/>
        <w:right w:val="none" w:sz="0" w:space="0" w:color="auto"/>
      </w:divBdr>
    </w:div>
    <w:div w:id="2110540480">
      <w:bodyDiv w:val="1"/>
      <w:marLeft w:val="0"/>
      <w:marRight w:val="0"/>
      <w:marTop w:val="0"/>
      <w:marBottom w:val="0"/>
      <w:divBdr>
        <w:top w:val="none" w:sz="0" w:space="0" w:color="auto"/>
        <w:left w:val="none" w:sz="0" w:space="0" w:color="auto"/>
        <w:bottom w:val="none" w:sz="0" w:space="0" w:color="auto"/>
        <w:right w:val="none" w:sz="0" w:space="0" w:color="auto"/>
      </w:divBdr>
    </w:div>
    <w:div w:id="2125074948">
      <w:bodyDiv w:val="1"/>
      <w:marLeft w:val="0"/>
      <w:marRight w:val="0"/>
      <w:marTop w:val="0"/>
      <w:marBottom w:val="0"/>
      <w:divBdr>
        <w:top w:val="none" w:sz="0" w:space="0" w:color="auto"/>
        <w:left w:val="none" w:sz="0" w:space="0" w:color="auto"/>
        <w:bottom w:val="none" w:sz="0" w:space="0" w:color="auto"/>
        <w:right w:val="none" w:sz="0" w:space="0" w:color="auto"/>
      </w:divBdr>
    </w:div>
    <w:div w:id="2126844639">
      <w:bodyDiv w:val="1"/>
      <w:marLeft w:val="0"/>
      <w:marRight w:val="0"/>
      <w:marTop w:val="0"/>
      <w:marBottom w:val="0"/>
      <w:divBdr>
        <w:top w:val="none" w:sz="0" w:space="0" w:color="auto"/>
        <w:left w:val="none" w:sz="0" w:space="0" w:color="auto"/>
        <w:bottom w:val="none" w:sz="0" w:space="0" w:color="auto"/>
        <w:right w:val="none" w:sz="0" w:space="0" w:color="auto"/>
      </w:divBdr>
    </w:div>
    <w:div w:id="2146240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3.emf"/><Relationship Id="rId21" Type="http://schemas.openxmlformats.org/officeDocument/2006/relationships/image" Target="media/image4.emf"/><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emf"/><Relationship Id="rId25" Type="http://schemas.openxmlformats.org/officeDocument/2006/relationships/image" Target="media/image8.emf"/><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 Id="rId9" Type="http://schemas.openxmlformats.org/officeDocument/2006/relationships/chart" Target="charts/chart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openxmlformats.org/officeDocument/2006/relationships/image" Target="media/image16.png"/><Relationship Id="rId34" Type="http://schemas.openxmlformats.org/officeDocument/2006/relationships/image" Target="media/image17.jpeg"/><Relationship Id="rId35" Type="http://schemas.openxmlformats.org/officeDocument/2006/relationships/image" Target="media/image18.png"/><Relationship Id="rId36" Type="http://schemas.openxmlformats.org/officeDocument/2006/relationships/image" Target="media/image19.png"/><Relationship Id="rId10" Type="http://schemas.openxmlformats.org/officeDocument/2006/relationships/chart" Target="charts/chart2.xml"/><Relationship Id="rId11" Type="http://schemas.openxmlformats.org/officeDocument/2006/relationships/hyperlink" Target="http://doi.org/10.1111/j.1467-789X.2008.00533.x" TargetMode="External"/><Relationship Id="rId12" Type="http://schemas.openxmlformats.org/officeDocument/2006/relationships/hyperlink" Target="https://search.proquest.com/docview/304404273?accountid=12964" TargetMode="External"/><Relationship Id="rId13" Type="http://schemas.openxmlformats.org/officeDocument/2006/relationships/hyperlink" Target="https://www.cdc.gov/heartdisease/behavior.htm" TargetMode="External"/><Relationship Id="rId14" Type="http://schemas.openxmlformats.org/officeDocument/2006/relationships/hyperlink" Target="https://www.cdc.gov/heartdisease/facts.htm" TargetMode="External"/><Relationship Id="rId15" Type="http://schemas.openxmlformats.org/officeDocument/2006/relationships/hyperlink" Target="https://doi.org/10.1002/9781444361506.wbiems181" TargetMode="External"/><Relationship Id="rId16" Type="http://schemas.openxmlformats.org/officeDocument/2006/relationships/hyperlink" Target="http://www.heart.org" TargetMode="External"/><Relationship Id="rId17" Type="http://schemas.openxmlformats.org/officeDocument/2006/relationships/hyperlink" Target="http://doi.org/10.1161/CIR.0000000000000485" TargetMode="External"/><Relationship Id="rId18" Type="http://schemas.openxmlformats.org/officeDocument/2006/relationships/image" Target="media/image1.emf"/><Relationship Id="rId19" Type="http://schemas.openxmlformats.org/officeDocument/2006/relationships/image" Target="media/image2.emf"/><Relationship Id="rId37" Type="http://schemas.openxmlformats.org/officeDocument/2006/relationships/footer" Target="footer2.xml"/><Relationship Id="rId38" Type="http://schemas.openxmlformats.org/officeDocument/2006/relationships/fontTable" Target="fontTable.xml"/><Relationship Id="rId39" Type="http://schemas.openxmlformats.org/officeDocument/2006/relationships/theme" Target="theme/theme1.xml"/><Relationship Id="rId40" Type="http://schemas.microsoft.com/office/2016/09/relationships/commentsIds" Target="commentsIds.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localhost\Users\thap2485\Downloads\Charts.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localhost\Users\thap2485\Downloads\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Sheet1!$B$2</c:f>
              <c:strCache>
                <c:ptCount val="1"/>
                <c:pt idx="0">
                  <c:v>High Threat</c:v>
                </c:pt>
              </c:strCache>
            </c:strRef>
          </c:tx>
          <c:spPr>
            <a:ln w="28575" cap="rnd">
              <a:solidFill>
                <a:schemeClr val="tx1"/>
              </a:solidFill>
              <a:prstDash val="sysDash"/>
              <a:round/>
            </a:ln>
            <a:effectLst/>
          </c:spPr>
          <c:marker>
            <c:symbol val="none"/>
          </c:marker>
          <c:cat>
            <c:strRef>
              <c:f>Sheet1!$C$1:$D$1</c:f>
              <c:strCache>
                <c:ptCount val="2"/>
                <c:pt idx="0">
                  <c:v>High Efficacy</c:v>
                </c:pt>
                <c:pt idx="1">
                  <c:v>Low Efficacy</c:v>
                </c:pt>
              </c:strCache>
            </c:strRef>
          </c:cat>
          <c:val>
            <c:numRef>
              <c:f>Sheet1!$C$2:$D$2</c:f>
              <c:numCache>
                <c:formatCode>General</c:formatCode>
                <c:ptCount val="2"/>
                <c:pt idx="0">
                  <c:v>2.52</c:v>
                </c:pt>
                <c:pt idx="1">
                  <c:v>2.53</c:v>
                </c:pt>
              </c:numCache>
            </c:numRef>
          </c:val>
          <c:smooth val="0"/>
          <c:extLst xmlns:c16r2="http://schemas.microsoft.com/office/drawing/2015/06/chart">
            <c:ext xmlns:c16="http://schemas.microsoft.com/office/drawing/2014/chart" uri="{C3380CC4-5D6E-409C-BE32-E72D297353CC}">
              <c16:uniqueId val="{00000000-30D4-445C-BBA6-69420D3AE227}"/>
            </c:ext>
          </c:extLst>
        </c:ser>
        <c:ser>
          <c:idx val="1"/>
          <c:order val="1"/>
          <c:tx>
            <c:strRef>
              <c:f>Sheet1!$B$3</c:f>
              <c:strCache>
                <c:ptCount val="1"/>
                <c:pt idx="0">
                  <c:v>Low Threat</c:v>
                </c:pt>
              </c:strCache>
            </c:strRef>
          </c:tx>
          <c:spPr>
            <a:ln w="28575" cap="rnd">
              <a:solidFill>
                <a:schemeClr val="tx1"/>
              </a:solidFill>
              <a:round/>
            </a:ln>
            <a:effectLst/>
          </c:spPr>
          <c:marker>
            <c:symbol val="none"/>
          </c:marker>
          <c:cat>
            <c:strRef>
              <c:f>Sheet1!$C$1:$D$1</c:f>
              <c:strCache>
                <c:ptCount val="2"/>
                <c:pt idx="0">
                  <c:v>High Efficacy</c:v>
                </c:pt>
                <c:pt idx="1">
                  <c:v>Low Efficacy</c:v>
                </c:pt>
              </c:strCache>
            </c:strRef>
          </c:cat>
          <c:val>
            <c:numRef>
              <c:f>Sheet1!$C$3:$D$3</c:f>
              <c:numCache>
                <c:formatCode>General</c:formatCode>
                <c:ptCount val="2"/>
                <c:pt idx="0">
                  <c:v>2.56</c:v>
                </c:pt>
                <c:pt idx="1">
                  <c:v>2.46</c:v>
                </c:pt>
              </c:numCache>
            </c:numRef>
          </c:val>
          <c:smooth val="0"/>
          <c:extLst xmlns:c16r2="http://schemas.microsoft.com/office/drawing/2015/06/chart">
            <c:ext xmlns:c16="http://schemas.microsoft.com/office/drawing/2014/chart" uri="{C3380CC4-5D6E-409C-BE32-E72D297353CC}">
              <c16:uniqueId val="{00000001-30D4-445C-BBA6-69420D3AE227}"/>
            </c:ext>
          </c:extLst>
        </c:ser>
        <c:dLbls>
          <c:showLegendKey val="0"/>
          <c:showVal val="0"/>
          <c:showCatName val="0"/>
          <c:showSerName val="0"/>
          <c:showPercent val="0"/>
          <c:showBubbleSize val="0"/>
        </c:dLbls>
        <c:smooth val="0"/>
        <c:axId val="-2047908880"/>
        <c:axId val="-2047907424"/>
      </c:lineChart>
      <c:catAx>
        <c:axId val="-2047908880"/>
        <c:scaling>
          <c:orientation val="minMax"/>
        </c:scaling>
        <c:delete val="0"/>
        <c:axPos val="b"/>
        <c:numFmt formatCode="General" sourceLinked="1"/>
        <c:majorTickMark val="none"/>
        <c:minorTickMark val="none"/>
        <c:tickLblPos val="nextTo"/>
        <c:spPr>
          <a:noFill/>
          <a:ln w="9525" cap="flat" cmpd="sng" algn="ctr">
            <a:solidFill>
              <a:schemeClr val="bg2"/>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2047907424"/>
        <c:crosses val="autoZero"/>
        <c:auto val="1"/>
        <c:lblAlgn val="ctr"/>
        <c:lblOffset val="100"/>
        <c:noMultiLvlLbl val="0"/>
      </c:catAx>
      <c:valAx>
        <c:axId val="-204790742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Attitude towards</a:t>
                </a:r>
                <a:r>
                  <a:rPr lang="en-US" sz="1200" baseline="0">
                    <a:solidFill>
                      <a:schemeClr val="tx1"/>
                    </a:solidFill>
                  </a:rPr>
                  <a:t> healthy diet</a:t>
                </a:r>
                <a:endParaRPr lang="en-US" sz="1200">
                  <a:solidFill>
                    <a:schemeClr val="tx1"/>
                  </a:solidFill>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047908880"/>
        <c:crosses val="autoZero"/>
        <c:crossBetween val="between"/>
      </c:valAx>
      <c:spPr>
        <a:noFill/>
        <a:ln>
          <a:noFill/>
        </a:ln>
        <a:effectLst/>
      </c:spPr>
    </c:plotArea>
    <c:legend>
      <c:legendPos val="tr"/>
      <c:layout>
        <c:manualLayout>
          <c:xMode val="edge"/>
          <c:yMode val="edge"/>
          <c:x val="0.638274349537829"/>
          <c:y val="0.0850111856823266"/>
          <c:w val="0.348138693940431"/>
          <c:h val="0.170054078810618"/>
        </c:manualLayout>
      </c:layout>
      <c:overlay val="1"/>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Sheet1!$B$10</c:f>
              <c:strCache>
                <c:ptCount val="1"/>
                <c:pt idx="0">
                  <c:v>Barrier Addressed</c:v>
                </c:pt>
              </c:strCache>
            </c:strRef>
          </c:tx>
          <c:spPr>
            <a:ln w="28575" cap="rnd">
              <a:solidFill>
                <a:schemeClr val="tx1"/>
              </a:solidFill>
              <a:round/>
            </a:ln>
            <a:effectLst/>
          </c:spPr>
          <c:marker>
            <c:symbol val="none"/>
          </c:marker>
          <c:cat>
            <c:strRef>
              <c:f>Sheet1!$C$9:$D$9</c:f>
              <c:strCache>
                <c:ptCount val="2"/>
                <c:pt idx="0">
                  <c:v>High Efficacy</c:v>
                </c:pt>
                <c:pt idx="1">
                  <c:v>Low Efficacy</c:v>
                </c:pt>
              </c:strCache>
            </c:strRef>
          </c:cat>
          <c:val>
            <c:numRef>
              <c:f>Sheet1!$C$10:$D$10</c:f>
              <c:numCache>
                <c:formatCode>General</c:formatCode>
                <c:ptCount val="2"/>
                <c:pt idx="0">
                  <c:v>6.34</c:v>
                </c:pt>
                <c:pt idx="1">
                  <c:v>6.4</c:v>
                </c:pt>
              </c:numCache>
            </c:numRef>
          </c:val>
          <c:smooth val="0"/>
          <c:extLst xmlns:c16r2="http://schemas.microsoft.com/office/drawing/2015/06/chart">
            <c:ext xmlns:c16="http://schemas.microsoft.com/office/drawing/2014/chart" uri="{C3380CC4-5D6E-409C-BE32-E72D297353CC}">
              <c16:uniqueId val="{00000000-EE7B-47E6-88F4-200B6B07E52A}"/>
            </c:ext>
          </c:extLst>
        </c:ser>
        <c:ser>
          <c:idx val="1"/>
          <c:order val="1"/>
          <c:tx>
            <c:strRef>
              <c:f>Sheet1!$B$11</c:f>
              <c:strCache>
                <c:ptCount val="1"/>
                <c:pt idx="0">
                  <c:v>Barrier not Addressed</c:v>
                </c:pt>
              </c:strCache>
            </c:strRef>
          </c:tx>
          <c:spPr>
            <a:ln w="28575" cap="rnd">
              <a:solidFill>
                <a:schemeClr val="tx1"/>
              </a:solidFill>
              <a:prstDash val="sysDash"/>
              <a:round/>
            </a:ln>
            <a:effectLst/>
          </c:spPr>
          <c:marker>
            <c:symbol val="none"/>
          </c:marker>
          <c:cat>
            <c:strRef>
              <c:f>Sheet1!$C$9:$D$9</c:f>
              <c:strCache>
                <c:ptCount val="2"/>
                <c:pt idx="0">
                  <c:v>High Efficacy</c:v>
                </c:pt>
                <c:pt idx="1">
                  <c:v>Low Efficacy</c:v>
                </c:pt>
              </c:strCache>
            </c:strRef>
          </c:cat>
          <c:val>
            <c:numRef>
              <c:f>Sheet1!$C$11:$D$11</c:f>
              <c:numCache>
                <c:formatCode>General</c:formatCode>
                <c:ptCount val="2"/>
                <c:pt idx="0">
                  <c:v>6.52</c:v>
                </c:pt>
                <c:pt idx="1">
                  <c:v>6.27</c:v>
                </c:pt>
              </c:numCache>
            </c:numRef>
          </c:val>
          <c:smooth val="0"/>
          <c:extLst xmlns:c16r2="http://schemas.microsoft.com/office/drawing/2015/06/chart">
            <c:ext xmlns:c16="http://schemas.microsoft.com/office/drawing/2014/chart" uri="{C3380CC4-5D6E-409C-BE32-E72D297353CC}">
              <c16:uniqueId val="{00000001-EE7B-47E6-88F4-200B6B07E52A}"/>
            </c:ext>
          </c:extLst>
        </c:ser>
        <c:dLbls>
          <c:showLegendKey val="0"/>
          <c:showVal val="0"/>
          <c:showCatName val="0"/>
          <c:showSerName val="0"/>
          <c:showPercent val="0"/>
          <c:showBubbleSize val="0"/>
        </c:dLbls>
        <c:smooth val="0"/>
        <c:axId val="-2018542880"/>
        <c:axId val="-2048051680"/>
      </c:lineChart>
      <c:catAx>
        <c:axId val="-201854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2048051680"/>
        <c:crosses val="autoZero"/>
        <c:auto val="1"/>
        <c:lblAlgn val="ctr"/>
        <c:lblOffset val="100"/>
        <c:noMultiLvlLbl val="0"/>
      </c:catAx>
      <c:valAx>
        <c:axId val="-204805168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Attitude towards exercise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018542880"/>
        <c:crosses val="autoZero"/>
        <c:crossBetween val="between"/>
      </c:valAx>
      <c:spPr>
        <a:noFill/>
        <a:ln>
          <a:noFill/>
        </a:ln>
        <a:effectLst/>
      </c:spPr>
    </c:plotArea>
    <c:legend>
      <c:legendPos val="tr"/>
      <c:layout>
        <c:manualLayout>
          <c:xMode val="edge"/>
          <c:yMode val="edge"/>
          <c:x val="0.556888888888889"/>
          <c:y val="0.037037037037037"/>
          <c:w val="0.420888888888889"/>
          <c:h val="0.186720618256051"/>
        </c:manualLayout>
      </c:layout>
      <c:overlay val="1"/>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7EBEB-55DD-C742-A760-85E6C20B5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189</Pages>
  <Words>40745</Words>
  <Characters>232252</Characters>
  <Application>Microsoft Macintosh Word</Application>
  <DocSecurity>0</DocSecurity>
  <Lines>1935</Lines>
  <Paragraphs>544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272453</CharactersWithSpaces>
  <SharedDoc>false</SharedDoc>
  <HLinks>
    <vt:vector size="108" baseType="variant">
      <vt:variant>
        <vt:i4>1638408</vt:i4>
      </vt:variant>
      <vt:variant>
        <vt:i4>110</vt:i4>
      </vt:variant>
      <vt:variant>
        <vt:i4>0</vt:i4>
      </vt:variant>
      <vt:variant>
        <vt:i4>5</vt:i4>
      </vt:variant>
      <vt:variant>
        <vt:lpwstr/>
      </vt:variant>
      <vt:variant>
        <vt:lpwstr>_Toc315681284</vt:lpwstr>
      </vt:variant>
      <vt:variant>
        <vt:i4>1507339</vt:i4>
      </vt:variant>
      <vt:variant>
        <vt:i4>101</vt:i4>
      </vt:variant>
      <vt:variant>
        <vt:i4>0</vt:i4>
      </vt:variant>
      <vt:variant>
        <vt:i4>5</vt:i4>
      </vt:variant>
      <vt:variant>
        <vt:lpwstr/>
      </vt:variant>
      <vt:variant>
        <vt:lpwstr>_Toc315681267</vt:lpwstr>
      </vt:variant>
      <vt:variant>
        <vt:i4>1507338</vt:i4>
      </vt:variant>
      <vt:variant>
        <vt:i4>95</vt:i4>
      </vt:variant>
      <vt:variant>
        <vt:i4>0</vt:i4>
      </vt:variant>
      <vt:variant>
        <vt:i4>5</vt:i4>
      </vt:variant>
      <vt:variant>
        <vt:lpwstr/>
      </vt:variant>
      <vt:variant>
        <vt:lpwstr>_Toc315681266</vt:lpwstr>
      </vt:variant>
      <vt:variant>
        <vt:i4>1638415</vt:i4>
      </vt:variant>
      <vt:variant>
        <vt:i4>86</vt:i4>
      </vt:variant>
      <vt:variant>
        <vt:i4>0</vt:i4>
      </vt:variant>
      <vt:variant>
        <vt:i4>5</vt:i4>
      </vt:variant>
      <vt:variant>
        <vt:lpwstr/>
      </vt:variant>
      <vt:variant>
        <vt:lpwstr>_Toc315681283</vt:lpwstr>
      </vt:variant>
      <vt:variant>
        <vt:i4>1638414</vt:i4>
      </vt:variant>
      <vt:variant>
        <vt:i4>80</vt:i4>
      </vt:variant>
      <vt:variant>
        <vt:i4>0</vt:i4>
      </vt:variant>
      <vt:variant>
        <vt:i4>5</vt:i4>
      </vt:variant>
      <vt:variant>
        <vt:lpwstr/>
      </vt:variant>
      <vt:variant>
        <vt:lpwstr>_Toc315681282</vt:lpwstr>
      </vt:variant>
      <vt:variant>
        <vt:i4>1638413</vt:i4>
      </vt:variant>
      <vt:variant>
        <vt:i4>74</vt:i4>
      </vt:variant>
      <vt:variant>
        <vt:i4>0</vt:i4>
      </vt:variant>
      <vt:variant>
        <vt:i4>5</vt:i4>
      </vt:variant>
      <vt:variant>
        <vt:lpwstr/>
      </vt:variant>
      <vt:variant>
        <vt:lpwstr>_Toc315681281</vt:lpwstr>
      </vt:variant>
      <vt:variant>
        <vt:i4>1638412</vt:i4>
      </vt:variant>
      <vt:variant>
        <vt:i4>68</vt:i4>
      </vt:variant>
      <vt:variant>
        <vt:i4>0</vt:i4>
      </vt:variant>
      <vt:variant>
        <vt:i4>5</vt:i4>
      </vt:variant>
      <vt:variant>
        <vt:lpwstr/>
      </vt:variant>
      <vt:variant>
        <vt:lpwstr>_Toc315681280</vt:lpwstr>
      </vt:variant>
      <vt:variant>
        <vt:i4>1441797</vt:i4>
      </vt:variant>
      <vt:variant>
        <vt:i4>62</vt:i4>
      </vt:variant>
      <vt:variant>
        <vt:i4>0</vt:i4>
      </vt:variant>
      <vt:variant>
        <vt:i4>5</vt:i4>
      </vt:variant>
      <vt:variant>
        <vt:lpwstr/>
      </vt:variant>
      <vt:variant>
        <vt:lpwstr>_Toc315681279</vt:lpwstr>
      </vt:variant>
      <vt:variant>
        <vt:i4>1441796</vt:i4>
      </vt:variant>
      <vt:variant>
        <vt:i4>56</vt:i4>
      </vt:variant>
      <vt:variant>
        <vt:i4>0</vt:i4>
      </vt:variant>
      <vt:variant>
        <vt:i4>5</vt:i4>
      </vt:variant>
      <vt:variant>
        <vt:lpwstr/>
      </vt:variant>
      <vt:variant>
        <vt:lpwstr>_Toc315681278</vt:lpwstr>
      </vt:variant>
      <vt:variant>
        <vt:i4>1441803</vt:i4>
      </vt:variant>
      <vt:variant>
        <vt:i4>50</vt:i4>
      </vt:variant>
      <vt:variant>
        <vt:i4>0</vt:i4>
      </vt:variant>
      <vt:variant>
        <vt:i4>5</vt:i4>
      </vt:variant>
      <vt:variant>
        <vt:lpwstr/>
      </vt:variant>
      <vt:variant>
        <vt:lpwstr>_Toc315681277</vt:lpwstr>
      </vt:variant>
      <vt:variant>
        <vt:i4>1441802</vt:i4>
      </vt:variant>
      <vt:variant>
        <vt:i4>44</vt:i4>
      </vt:variant>
      <vt:variant>
        <vt:i4>0</vt:i4>
      </vt:variant>
      <vt:variant>
        <vt:i4>5</vt:i4>
      </vt:variant>
      <vt:variant>
        <vt:lpwstr/>
      </vt:variant>
      <vt:variant>
        <vt:lpwstr>_Toc315681276</vt:lpwstr>
      </vt:variant>
      <vt:variant>
        <vt:i4>1441801</vt:i4>
      </vt:variant>
      <vt:variant>
        <vt:i4>38</vt:i4>
      </vt:variant>
      <vt:variant>
        <vt:i4>0</vt:i4>
      </vt:variant>
      <vt:variant>
        <vt:i4>5</vt:i4>
      </vt:variant>
      <vt:variant>
        <vt:lpwstr/>
      </vt:variant>
      <vt:variant>
        <vt:lpwstr>_Toc315681275</vt:lpwstr>
      </vt:variant>
      <vt:variant>
        <vt:i4>1441800</vt:i4>
      </vt:variant>
      <vt:variant>
        <vt:i4>32</vt:i4>
      </vt:variant>
      <vt:variant>
        <vt:i4>0</vt:i4>
      </vt:variant>
      <vt:variant>
        <vt:i4>5</vt:i4>
      </vt:variant>
      <vt:variant>
        <vt:lpwstr/>
      </vt:variant>
      <vt:variant>
        <vt:lpwstr>_Toc315681274</vt:lpwstr>
      </vt:variant>
      <vt:variant>
        <vt:i4>1441807</vt:i4>
      </vt:variant>
      <vt:variant>
        <vt:i4>26</vt:i4>
      </vt:variant>
      <vt:variant>
        <vt:i4>0</vt:i4>
      </vt:variant>
      <vt:variant>
        <vt:i4>5</vt:i4>
      </vt:variant>
      <vt:variant>
        <vt:lpwstr/>
      </vt:variant>
      <vt:variant>
        <vt:lpwstr>_Toc315681273</vt:lpwstr>
      </vt:variant>
      <vt:variant>
        <vt:i4>1441806</vt:i4>
      </vt:variant>
      <vt:variant>
        <vt:i4>20</vt:i4>
      </vt:variant>
      <vt:variant>
        <vt:i4>0</vt:i4>
      </vt:variant>
      <vt:variant>
        <vt:i4>5</vt:i4>
      </vt:variant>
      <vt:variant>
        <vt:lpwstr/>
      </vt:variant>
      <vt:variant>
        <vt:lpwstr>_Toc315681272</vt:lpwstr>
      </vt:variant>
      <vt:variant>
        <vt:i4>1441805</vt:i4>
      </vt:variant>
      <vt:variant>
        <vt:i4>14</vt:i4>
      </vt:variant>
      <vt:variant>
        <vt:i4>0</vt:i4>
      </vt:variant>
      <vt:variant>
        <vt:i4>5</vt:i4>
      </vt:variant>
      <vt:variant>
        <vt:lpwstr/>
      </vt:variant>
      <vt:variant>
        <vt:lpwstr>_Toc315681271</vt:lpwstr>
      </vt:variant>
      <vt:variant>
        <vt:i4>1441804</vt:i4>
      </vt:variant>
      <vt:variant>
        <vt:i4>8</vt:i4>
      </vt:variant>
      <vt:variant>
        <vt:i4>0</vt:i4>
      </vt:variant>
      <vt:variant>
        <vt:i4>5</vt:i4>
      </vt:variant>
      <vt:variant>
        <vt:lpwstr/>
      </vt:variant>
      <vt:variant>
        <vt:lpwstr>_Toc315681270</vt:lpwstr>
      </vt:variant>
      <vt:variant>
        <vt:i4>1507333</vt:i4>
      </vt:variant>
      <vt:variant>
        <vt:i4>2</vt:i4>
      </vt:variant>
      <vt:variant>
        <vt:i4>0</vt:i4>
      </vt:variant>
      <vt:variant>
        <vt:i4>5</vt:i4>
      </vt:variant>
      <vt:variant>
        <vt:lpwstr/>
      </vt:variant>
      <vt:variant>
        <vt:lpwstr>_Toc315681269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Word 2003-compatible</dc:description>
  <cp:lastModifiedBy>Microsoft Office User</cp:lastModifiedBy>
  <cp:revision>2</cp:revision>
  <cp:lastPrinted>2018-08-02T20:48:00Z</cp:lastPrinted>
  <dcterms:created xsi:type="dcterms:W3CDTF">2018-08-02T21:51:00Z</dcterms:created>
  <dcterms:modified xsi:type="dcterms:W3CDTF">2018-08-02T21:51:00Z</dcterms:modified>
</cp:coreProperties>
</file>