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BF633" w14:textId="10A47DA0" w:rsidR="003E7E7C" w:rsidRDefault="003E7E7C" w:rsidP="00271023">
      <w:pPr>
        <w:pStyle w:val="Default"/>
        <w:spacing w:line="480" w:lineRule="auto"/>
        <w:jc w:val="center"/>
        <w:rPr>
          <w:rFonts w:ascii="Times New Roman" w:hAnsi="Times New Roman" w:cs="Times New Roman"/>
          <w:sz w:val="23"/>
          <w:szCs w:val="23"/>
        </w:rPr>
      </w:pPr>
      <w:r>
        <w:rPr>
          <w:rFonts w:ascii="Times New Roman" w:hAnsi="Times New Roman" w:cs="Times New Roman"/>
          <w:sz w:val="23"/>
          <w:szCs w:val="23"/>
        </w:rPr>
        <w:t>UNIVERSITY OF OKLAHOMA</w:t>
      </w:r>
    </w:p>
    <w:p w14:paraId="22762700" w14:textId="0701074E" w:rsidR="002D5B45" w:rsidRPr="00390000" w:rsidRDefault="003E7E7C" w:rsidP="00271023">
      <w:pPr>
        <w:spacing w:line="480" w:lineRule="auto"/>
        <w:ind w:firstLine="720"/>
        <w:jc w:val="center"/>
        <w:rPr>
          <w:rFonts w:eastAsia="AppleMyungjo"/>
        </w:rPr>
      </w:pPr>
      <w:r>
        <w:rPr>
          <w:sz w:val="23"/>
          <w:szCs w:val="23"/>
        </w:rPr>
        <w:t>GRADUATE COLLEGE</w:t>
      </w:r>
    </w:p>
    <w:p w14:paraId="6091F14E" w14:textId="2D0A4C18" w:rsidR="00485A4C" w:rsidRDefault="00485A4C" w:rsidP="001A150D">
      <w:pPr>
        <w:spacing w:line="480" w:lineRule="auto"/>
        <w:ind w:firstLine="720"/>
        <w:jc w:val="center"/>
        <w:rPr>
          <w:rFonts w:eastAsia="AppleMyungjo"/>
        </w:rPr>
      </w:pPr>
    </w:p>
    <w:p w14:paraId="7F15FB99" w14:textId="09621658" w:rsidR="003E7E7C" w:rsidRDefault="003E7E7C" w:rsidP="001A150D">
      <w:pPr>
        <w:spacing w:line="480" w:lineRule="auto"/>
        <w:ind w:firstLine="720"/>
        <w:jc w:val="center"/>
        <w:rPr>
          <w:rFonts w:eastAsia="AppleMyungjo"/>
        </w:rPr>
      </w:pPr>
    </w:p>
    <w:p w14:paraId="12FFE7E4" w14:textId="77777777" w:rsidR="003E7E7C" w:rsidRPr="00390000" w:rsidRDefault="003E7E7C" w:rsidP="001A150D">
      <w:pPr>
        <w:spacing w:line="480" w:lineRule="auto"/>
        <w:ind w:firstLine="720"/>
        <w:jc w:val="center"/>
        <w:rPr>
          <w:rFonts w:eastAsia="AppleMyungjo"/>
        </w:rPr>
      </w:pPr>
    </w:p>
    <w:p w14:paraId="78EE6027" w14:textId="77777777" w:rsidR="00485A4C" w:rsidRPr="00390000" w:rsidRDefault="00485A4C" w:rsidP="001A150D">
      <w:pPr>
        <w:spacing w:line="480" w:lineRule="auto"/>
        <w:ind w:firstLine="720"/>
        <w:jc w:val="center"/>
        <w:rPr>
          <w:rFonts w:eastAsia="AppleMyungjo"/>
        </w:rPr>
      </w:pPr>
    </w:p>
    <w:p w14:paraId="3547EFB3" w14:textId="4BEC4763" w:rsidR="002D5B45" w:rsidRDefault="002D5B45" w:rsidP="001A150D">
      <w:pPr>
        <w:spacing w:line="480" w:lineRule="auto"/>
        <w:jc w:val="center"/>
        <w:rPr>
          <w:rFonts w:eastAsia="AppleMyungjo"/>
          <w:lang w:eastAsia="zh-CN"/>
        </w:rPr>
      </w:pPr>
      <w:r w:rsidRPr="00390000">
        <w:rPr>
          <w:rFonts w:eastAsia="AppleMyungjo"/>
          <w:lang w:eastAsia="zh-CN"/>
        </w:rPr>
        <w:t>E</w:t>
      </w:r>
      <w:r w:rsidR="001618B6">
        <w:rPr>
          <w:rFonts w:eastAsia="AppleMyungjo"/>
          <w:lang w:eastAsia="zh-CN"/>
        </w:rPr>
        <w:t>xploring the Costs and Benefits of Collaboration</w:t>
      </w:r>
    </w:p>
    <w:p w14:paraId="2DC4C16C" w14:textId="427B89DD" w:rsidR="003E7E7C" w:rsidRDefault="003E7E7C" w:rsidP="001A150D">
      <w:pPr>
        <w:spacing w:line="480" w:lineRule="auto"/>
        <w:jc w:val="center"/>
        <w:rPr>
          <w:rFonts w:eastAsia="AppleMyungjo"/>
          <w:lang w:eastAsia="zh-CN"/>
        </w:rPr>
      </w:pPr>
    </w:p>
    <w:p w14:paraId="1864C884" w14:textId="77777777" w:rsidR="003E7E7C" w:rsidRDefault="003E7E7C" w:rsidP="001A150D">
      <w:pPr>
        <w:spacing w:line="480" w:lineRule="auto"/>
        <w:jc w:val="center"/>
        <w:rPr>
          <w:rFonts w:eastAsia="AppleMyungjo"/>
          <w:lang w:eastAsia="zh-CN"/>
        </w:rPr>
      </w:pPr>
    </w:p>
    <w:p w14:paraId="7DB3B426" w14:textId="55FCD40A" w:rsidR="003E7E7C" w:rsidRPr="003E7E7C" w:rsidRDefault="003E7E7C" w:rsidP="001A150D">
      <w:pPr>
        <w:autoSpaceDE w:val="0"/>
        <w:autoSpaceDN w:val="0"/>
        <w:adjustRightInd w:val="0"/>
        <w:spacing w:line="480" w:lineRule="auto"/>
        <w:jc w:val="center"/>
        <w:rPr>
          <w:rFonts w:eastAsiaTheme="minorHAnsi"/>
          <w:color w:val="000000"/>
          <w:sz w:val="23"/>
          <w:szCs w:val="23"/>
        </w:rPr>
      </w:pPr>
      <w:r w:rsidRPr="003E7E7C">
        <w:rPr>
          <w:rFonts w:eastAsiaTheme="minorHAnsi"/>
          <w:color w:val="000000"/>
          <w:sz w:val="23"/>
          <w:szCs w:val="23"/>
        </w:rPr>
        <w:t>A THESIS</w:t>
      </w:r>
    </w:p>
    <w:p w14:paraId="7212FEED" w14:textId="5F5F5767" w:rsidR="003E7E7C" w:rsidRPr="003E7E7C" w:rsidRDefault="003E7E7C" w:rsidP="001A150D">
      <w:pPr>
        <w:autoSpaceDE w:val="0"/>
        <w:autoSpaceDN w:val="0"/>
        <w:adjustRightInd w:val="0"/>
        <w:spacing w:line="480" w:lineRule="auto"/>
        <w:jc w:val="center"/>
        <w:rPr>
          <w:rFonts w:eastAsiaTheme="minorHAnsi"/>
          <w:color w:val="000000"/>
          <w:sz w:val="23"/>
          <w:szCs w:val="23"/>
        </w:rPr>
      </w:pPr>
      <w:r w:rsidRPr="003E7E7C">
        <w:rPr>
          <w:rFonts w:eastAsiaTheme="minorHAnsi"/>
          <w:color w:val="000000"/>
          <w:sz w:val="23"/>
          <w:szCs w:val="23"/>
        </w:rPr>
        <w:t>SUBMITTED TO THE GRADUATE FACULTY</w:t>
      </w:r>
    </w:p>
    <w:p w14:paraId="5DCAC44E" w14:textId="67A8E71A" w:rsidR="003E7E7C" w:rsidRPr="003E7E7C" w:rsidRDefault="003E7E7C" w:rsidP="001A150D">
      <w:pPr>
        <w:autoSpaceDE w:val="0"/>
        <w:autoSpaceDN w:val="0"/>
        <w:adjustRightInd w:val="0"/>
        <w:spacing w:line="480" w:lineRule="auto"/>
        <w:jc w:val="center"/>
        <w:rPr>
          <w:rFonts w:eastAsiaTheme="minorHAnsi"/>
          <w:color w:val="000000"/>
          <w:sz w:val="23"/>
          <w:szCs w:val="23"/>
        </w:rPr>
      </w:pPr>
      <w:r w:rsidRPr="003E7E7C">
        <w:rPr>
          <w:rFonts w:eastAsiaTheme="minorHAnsi"/>
          <w:color w:val="000000"/>
          <w:sz w:val="23"/>
          <w:szCs w:val="23"/>
        </w:rPr>
        <w:t>in partial fulfillment of the requirements for the</w:t>
      </w:r>
    </w:p>
    <w:p w14:paraId="46D9C811" w14:textId="55B6C4BC" w:rsidR="003E7E7C" w:rsidRPr="003E7E7C" w:rsidRDefault="003E7E7C" w:rsidP="001A150D">
      <w:pPr>
        <w:autoSpaceDE w:val="0"/>
        <w:autoSpaceDN w:val="0"/>
        <w:adjustRightInd w:val="0"/>
        <w:spacing w:line="480" w:lineRule="auto"/>
        <w:jc w:val="center"/>
        <w:rPr>
          <w:rFonts w:eastAsiaTheme="minorHAnsi"/>
          <w:color w:val="000000"/>
          <w:sz w:val="23"/>
          <w:szCs w:val="23"/>
        </w:rPr>
      </w:pPr>
      <w:r w:rsidRPr="003E7E7C">
        <w:rPr>
          <w:rFonts w:eastAsiaTheme="minorHAnsi"/>
          <w:color w:val="000000"/>
          <w:sz w:val="23"/>
          <w:szCs w:val="23"/>
        </w:rPr>
        <w:t>Degree of</w:t>
      </w:r>
    </w:p>
    <w:p w14:paraId="2BDD04F3" w14:textId="6D6D32A3" w:rsidR="003E7E7C" w:rsidRDefault="003E7E7C" w:rsidP="001A150D">
      <w:pPr>
        <w:autoSpaceDE w:val="0"/>
        <w:autoSpaceDN w:val="0"/>
        <w:adjustRightInd w:val="0"/>
        <w:spacing w:line="480" w:lineRule="auto"/>
        <w:jc w:val="center"/>
        <w:rPr>
          <w:rFonts w:eastAsiaTheme="minorHAnsi"/>
          <w:color w:val="000000"/>
          <w:sz w:val="23"/>
          <w:szCs w:val="23"/>
        </w:rPr>
      </w:pPr>
      <w:r>
        <w:rPr>
          <w:rFonts w:eastAsiaTheme="minorHAnsi"/>
          <w:color w:val="000000"/>
          <w:sz w:val="23"/>
          <w:szCs w:val="23"/>
        </w:rPr>
        <w:t>MASTER OF SCIENCE</w:t>
      </w:r>
    </w:p>
    <w:p w14:paraId="113C8A62" w14:textId="5A958C1F" w:rsidR="003E7E7C" w:rsidRDefault="003E7E7C" w:rsidP="001A150D">
      <w:pPr>
        <w:autoSpaceDE w:val="0"/>
        <w:autoSpaceDN w:val="0"/>
        <w:adjustRightInd w:val="0"/>
        <w:spacing w:line="480" w:lineRule="auto"/>
        <w:jc w:val="center"/>
        <w:rPr>
          <w:rFonts w:eastAsiaTheme="minorHAnsi"/>
          <w:color w:val="000000"/>
          <w:sz w:val="23"/>
          <w:szCs w:val="23"/>
        </w:rPr>
      </w:pPr>
    </w:p>
    <w:p w14:paraId="362D55C8" w14:textId="0440AF4E" w:rsidR="003E7E7C" w:rsidRDefault="003E7E7C" w:rsidP="001A150D">
      <w:pPr>
        <w:autoSpaceDE w:val="0"/>
        <w:autoSpaceDN w:val="0"/>
        <w:adjustRightInd w:val="0"/>
        <w:spacing w:line="480" w:lineRule="auto"/>
        <w:jc w:val="center"/>
        <w:rPr>
          <w:rFonts w:eastAsiaTheme="minorHAnsi"/>
          <w:color w:val="000000"/>
          <w:sz w:val="23"/>
          <w:szCs w:val="23"/>
        </w:rPr>
      </w:pPr>
    </w:p>
    <w:p w14:paraId="4091E80D" w14:textId="388014B6" w:rsidR="003E7E7C" w:rsidRDefault="003E7E7C" w:rsidP="001A150D">
      <w:pPr>
        <w:autoSpaceDE w:val="0"/>
        <w:autoSpaceDN w:val="0"/>
        <w:adjustRightInd w:val="0"/>
        <w:spacing w:line="480" w:lineRule="auto"/>
        <w:jc w:val="center"/>
        <w:rPr>
          <w:rFonts w:eastAsiaTheme="minorHAnsi"/>
          <w:color w:val="000000"/>
          <w:sz w:val="23"/>
          <w:szCs w:val="23"/>
        </w:rPr>
      </w:pPr>
    </w:p>
    <w:p w14:paraId="24A769BA" w14:textId="306CB700" w:rsidR="003E7E7C" w:rsidRDefault="003E7E7C" w:rsidP="001A150D">
      <w:pPr>
        <w:autoSpaceDE w:val="0"/>
        <w:autoSpaceDN w:val="0"/>
        <w:adjustRightInd w:val="0"/>
        <w:spacing w:line="480" w:lineRule="auto"/>
        <w:jc w:val="center"/>
        <w:rPr>
          <w:rFonts w:eastAsiaTheme="minorHAnsi"/>
          <w:color w:val="000000"/>
          <w:sz w:val="23"/>
          <w:szCs w:val="23"/>
        </w:rPr>
      </w:pPr>
    </w:p>
    <w:p w14:paraId="55B54421" w14:textId="26038A9E" w:rsidR="003E7E7C" w:rsidRDefault="003E7E7C" w:rsidP="001A150D">
      <w:pPr>
        <w:autoSpaceDE w:val="0"/>
        <w:autoSpaceDN w:val="0"/>
        <w:adjustRightInd w:val="0"/>
        <w:spacing w:line="480" w:lineRule="auto"/>
        <w:jc w:val="center"/>
        <w:rPr>
          <w:rFonts w:eastAsiaTheme="minorHAnsi"/>
          <w:color w:val="000000"/>
          <w:sz w:val="23"/>
          <w:szCs w:val="23"/>
        </w:rPr>
      </w:pPr>
    </w:p>
    <w:p w14:paraId="70E9A710" w14:textId="77777777" w:rsidR="003E7E7C" w:rsidRPr="003E7E7C" w:rsidRDefault="003E7E7C" w:rsidP="001A150D">
      <w:pPr>
        <w:autoSpaceDE w:val="0"/>
        <w:autoSpaceDN w:val="0"/>
        <w:adjustRightInd w:val="0"/>
        <w:spacing w:line="480" w:lineRule="auto"/>
        <w:jc w:val="center"/>
        <w:rPr>
          <w:rFonts w:eastAsiaTheme="minorHAnsi"/>
          <w:color w:val="000000"/>
          <w:sz w:val="23"/>
          <w:szCs w:val="23"/>
        </w:rPr>
      </w:pPr>
    </w:p>
    <w:p w14:paraId="5913B0C6" w14:textId="06872899" w:rsidR="003E7E7C" w:rsidRPr="003E7E7C" w:rsidRDefault="003E7E7C" w:rsidP="001A150D">
      <w:pPr>
        <w:autoSpaceDE w:val="0"/>
        <w:autoSpaceDN w:val="0"/>
        <w:adjustRightInd w:val="0"/>
        <w:spacing w:line="480" w:lineRule="auto"/>
        <w:jc w:val="center"/>
        <w:rPr>
          <w:rFonts w:eastAsiaTheme="minorHAnsi"/>
          <w:color w:val="000000"/>
          <w:sz w:val="23"/>
          <w:szCs w:val="23"/>
        </w:rPr>
      </w:pPr>
      <w:r w:rsidRPr="003E7E7C">
        <w:rPr>
          <w:rFonts w:eastAsiaTheme="minorHAnsi"/>
          <w:color w:val="000000"/>
          <w:sz w:val="23"/>
          <w:szCs w:val="23"/>
        </w:rPr>
        <w:t>By</w:t>
      </w:r>
    </w:p>
    <w:p w14:paraId="6371753E" w14:textId="4640E6D5" w:rsidR="003E7E7C" w:rsidRPr="003E7E7C" w:rsidRDefault="003E7E7C" w:rsidP="001A150D">
      <w:pPr>
        <w:autoSpaceDE w:val="0"/>
        <w:autoSpaceDN w:val="0"/>
        <w:adjustRightInd w:val="0"/>
        <w:spacing w:line="480" w:lineRule="auto"/>
        <w:jc w:val="center"/>
        <w:rPr>
          <w:rFonts w:eastAsiaTheme="minorHAnsi"/>
          <w:color w:val="000000"/>
          <w:sz w:val="23"/>
          <w:szCs w:val="23"/>
        </w:rPr>
      </w:pPr>
      <w:r>
        <w:rPr>
          <w:rFonts w:eastAsiaTheme="minorHAnsi"/>
          <w:color w:val="000000"/>
          <w:sz w:val="23"/>
          <w:szCs w:val="23"/>
        </w:rPr>
        <w:t>JESSICA BECERRA</w:t>
      </w:r>
    </w:p>
    <w:p w14:paraId="12ABB926" w14:textId="0261AC8E" w:rsidR="003E7E7C" w:rsidRPr="003E7E7C" w:rsidRDefault="003E7E7C" w:rsidP="001A150D">
      <w:pPr>
        <w:autoSpaceDE w:val="0"/>
        <w:autoSpaceDN w:val="0"/>
        <w:adjustRightInd w:val="0"/>
        <w:spacing w:line="480" w:lineRule="auto"/>
        <w:jc w:val="center"/>
        <w:rPr>
          <w:rFonts w:eastAsiaTheme="minorHAnsi"/>
          <w:color w:val="000000"/>
          <w:sz w:val="23"/>
          <w:szCs w:val="23"/>
        </w:rPr>
      </w:pPr>
      <w:r w:rsidRPr="003E7E7C">
        <w:rPr>
          <w:rFonts w:eastAsiaTheme="minorHAnsi"/>
          <w:color w:val="000000"/>
          <w:sz w:val="23"/>
          <w:szCs w:val="23"/>
        </w:rPr>
        <w:t>Norman, Oklahoma</w:t>
      </w:r>
    </w:p>
    <w:p w14:paraId="0F73153C" w14:textId="598B56F4" w:rsidR="00DE796A" w:rsidRDefault="003E7E7C" w:rsidP="001A150D">
      <w:pPr>
        <w:spacing w:line="480" w:lineRule="auto"/>
        <w:jc w:val="center"/>
        <w:rPr>
          <w:rFonts w:eastAsiaTheme="minorHAnsi"/>
          <w:color w:val="000000"/>
          <w:sz w:val="23"/>
          <w:szCs w:val="23"/>
        </w:rPr>
      </w:pPr>
      <w:r>
        <w:rPr>
          <w:rFonts w:eastAsiaTheme="minorHAnsi"/>
          <w:color w:val="000000"/>
          <w:sz w:val="23"/>
          <w:szCs w:val="23"/>
        </w:rPr>
        <w:t>2021</w:t>
      </w:r>
    </w:p>
    <w:p w14:paraId="5EBA522E" w14:textId="02695014" w:rsidR="001A150D" w:rsidRDefault="001A150D" w:rsidP="001A150D">
      <w:pPr>
        <w:autoSpaceDE w:val="0"/>
        <w:autoSpaceDN w:val="0"/>
        <w:adjustRightInd w:val="0"/>
        <w:spacing w:line="480" w:lineRule="auto"/>
        <w:jc w:val="center"/>
        <w:rPr>
          <w:rFonts w:eastAsiaTheme="minorHAnsi"/>
          <w:color w:val="000000"/>
          <w:sz w:val="23"/>
          <w:szCs w:val="23"/>
        </w:rPr>
      </w:pPr>
      <w:r>
        <w:rPr>
          <w:rFonts w:eastAsiaTheme="minorHAnsi"/>
          <w:color w:val="000000"/>
          <w:sz w:val="23"/>
          <w:szCs w:val="23"/>
        </w:rPr>
        <w:lastRenderedPageBreak/>
        <w:t>EXPLORING THE COSTS AND BENEFITS OF COLLABORATION</w:t>
      </w:r>
    </w:p>
    <w:p w14:paraId="1D31AEAA" w14:textId="1606675C" w:rsidR="001A150D" w:rsidRDefault="001A150D" w:rsidP="001A150D">
      <w:pPr>
        <w:autoSpaceDE w:val="0"/>
        <w:autoSpaceDN w:val="0"/>
        <w:adjustRightInd w:val="0"/>
        <w:spacing w:line="480" w:lineRule="auto"/>
        <w:jc w:val="center"/>
        <w:rPr>
          <w:rFonts w:eastAsiaTheme="minorHAnsi"/>
          <w:color w:val="000000"/>
          <w:sz w:val="23"/>
          <w:szCs w:val="23"/>
        </w:rPr>
      </w:pPr>
    </w:p>
    <w:p w14:paraId="0EB7F65D" w14:textId="4272FB44" w:rsidR="001A150D" w:rsidRDefault="001A150D" w:rsidP="001A150D">
      <w:pPr>
        <w:autoSpaceDE w:val="0"/>
        <w:autoSpaceDN w:val="0"/>
        <w:adjustRightInd w:val="0"/>
        <w:spacing w:line="480" w:lineRule="auto"/>
        <w:jc w:val="center"/>
        <w:rPr>
          <w:rFonts w:eastAsiaTheme="minorHAnsi"/>
          <w:color w:val="000000"/>
          <w:sz w:val="23"/>
          <w:szCs w:val="23"/>
        </w:rPr>
      </w:pPr>
    </w:p>
    <w:p w14:paraId="501E435B" w14:textId="340AEA3A" w:rsidR="001A150D" w:rsidRDefault="001A150D" w:rsidP="001A150D">
      <w:pPr>
        <w:autoSpaceDE w:val="0"/>
        <w:autoSpaceDN w:val="0"/>
        <w:adjustRightInd w:val="0"/>
        <w:spacing w:line="480" w:lineRule="auto"/>
        <w:jc w:val="center"/>
        <w:rPr>
          <w:rFonts w:eastAsiaTheme="minorHAnsi"/>
          <w:color w:val="000000"/>
          <w:sz w:val="23"/>
          <w:szCs w:val="23"/>
        </w:rPr>
      </w:pPr>
    </w:p>
    <w:p w14:paraId="21C889B1" w14:textId="2556FDE1" w:rsidR="001A150D" w:rsidRDefault="001A150D" w:rsidP="001A150D">
      <w:pPr>
        <w:autoSpaceDE w:val="0"/>
        <w:autoSpaceDN w:val="0"/>
        <w:adjustRightInd w:val="0"/>
        <w:spacing w:line="480" w:lineRule="auto"/>
        <w:jc w:val="center"/>
        <w:rPr>
          <w:rFonts w:eastAsiaTheme="minorHAnsi"/>
          <w:color w:val="000000"/>
          <w:sz w:val="23"/>
          <w:szCs w:val="23"/>
        </w:rPr>
      </w:pPr>
    </w:p>
    <w:p w14:paraId="15566B85" w14:textId="77777777" w:rsidR="001A150D" w:rsidRDefault="001A150D" w:rsidP="001A150D">
      <w:pPr>
        <w:autoSpaceDE w:val="0"/>
        <w:autoSpaceDN w:val="0"/>
        <w:adjustRightInd w:val="0"/>
        <w:spacing w:line="480" w:lineRule="auto"/>
        <w:jc w:val="center"/>
        <w:rPr>
          <w:rFonts w:eastAsiaTheme="minorHAnsi"/>
          <w:color w:val="000000"/>
          <w:sz w:val="23"/>
          <w:szCs w:val="23"/>
        </w:rPr>
      </w:pPr>
    </w:p>
    <w:p w14:paraId="4D7DC33E" w14:textId="7EEA6D20" w:rsidR="001A150D" w:rsidRDefault="001A150D" w:rsidP="001A150D">
      <w:pPr>
        <w:autoSpaceDE w:val="0"/>
        <w:autoSpaceDN w:val="0"/>
        <w:adjustRightInd w:val="0"/>
        <w:spacing w:line="480" w:lineRule="auto"/>
        <w:jc w:val="center"/>
        <w:rPr>
          <w:rFonts w:eastAsiaTheme="minorHAnsi"/>
          <w:color w:val="000000"/>
          <w:sz w:val="23"/>
          <w:szCs w:val="23"/>
        </w:rPr>
      </w:pPr>
      <w:r w:rsidRPr="001A150D">
        <w:rPr>
          <w:rFonts w:eastAsiaTheme="minorHAnsi"/>
          <w:color w:val="000000"/>
          <w:sz w:val="23"/>
          <w:szCs w:val="23"/>
        </w:rPr>
        <w:t>A THESIS APPROVED FOR THE</w:t>
      </w:r>
    </w:p>
    <w:p w14:paraId="5A47BE3F" w14:textId="2F678B6F" w:rsidR="001A150D" w:rsidRDefault="001A150D" w:rsidP="001A150D">
      <w:pPr>
        <w:autoSpaceDE w:val="0"/>
        <w:autoSpaceDN w:val="0"/>
        <w:adjustRightInd w:val="0"/>
        <w:spacing w:line="480" w:lineRule="auto"/>
        <w:jc w:val="center"/>
        <w:rPr>
          <w:rFonts w:eastAsiaTheme="minorHAnsi"/>
          <w:color w:val="000000"/>
          <w:sz w:val="23"/>
          <w:szCs w:val="23"/>
        </w:rPr>
      </w:pPr>
      <w:r>
        <w:rPr>
          <w:rFonts w:eastAsiaTheme="minorHAnsi"/>
          <w:color w:val="000000"/>
          <w:sz w:val="23"/>
          <w:szCs w:val="23"/>
        </w:rPr>
        <w:t>DEPARTMENT OF PSYCHOLOGY</w:t>
      </w:r>
    </w:p>
    <w:p w14:paraId="325CEB0E" w14:textId="31B247BC" w:rsidR="001A150D" w:rsidRDefault="001A150D" w:rsidP="001A150D">
      <w:pPr>
        <w:autoSpaceDE w:val="0"/>
        <w:autoSpaceDN w:val="0"/>
        <w:adjustRightInd w:val="0"/>
        <w:spacing w:line="480" w:lineRule="auto"/>
        <w:jc w:val="center"/>
        <w:rPr>
          <w:rFonts w:eastAsiaTheme="minorHAnsi"/>
          <w:color w:val="000000"/>
          <w:sz w:val="23"/>
          <w:szCs w:val="23"/>
        </w:rPr>
      </w:pPr>
    </w:p>
    <w:p w14:paraId="1F76D45C" w14:textId="2CBD97D4" w:rsidR="001A150D" w:rsidRDefault="001A150D" w:rsidP="001A150D">
      <w:pPr>
        <w:autoSpaceDE w:val="0"/>
        <w:autoSpaceDN w:val="0"/>
        <w:adjustRightInd w:val="0"/>
        <w:spacing w:line="480" w:lineRule="auto"/>
        <w:jc w:val="center"/>
        <w:rPr>
          <w:rFonts w:eastAsiaTheme="minorHAnsi"/>
          <w:color w:val="000000"/>
          <w:sz w:val="23"/>
          <w:szCs w:val="23"/>
        </w:rPr>
      </w:pPr>
    </w:p>
    <w:p w14:paraId="007661A8" w14:textId="588D2200" w:rsidR="001A150D" w:rsidRDefault="001A150D" w:rsidP="001A150D">
      <w:pPr>
        <w:autoSpaceDE w:val="0"/>
        <w:autoSpaceDN w:val="0"/>
        <w:adjustRightInd w:val="0"/>
        <w:spacing w:line="480" w:lineRule="auto"/>
        <w:jc w:val="center"/>
        <w:rPr>
          <w:rFonts w:eastAsiaTheme="minorHAnsi"/>
          <w:color w:val="000000"/>
          <w:sz w:val="23"/>
          <w:szCs w:val="23"/>
        </w:rPr>
      </w:pPr>
    </w:p>
    <w:p w14:paraId="395E4E24" w14:textId="71E88ED8" w:rsidR="001A150D" w:rsidRDefault="001A150D" w:rsidP="001A150D">
      <w:pPr>
        <w:autoSpaceDE w:val="0"/>
        <w:autoSpaceDN w:val="0"/>
        <w:adjustRightInd w:val="0"/>
        <w:spacing w:line="480" w:lineRule="auto"/>
        <w:jc w:val="center"/>
        <w:rPr>
          <w:rFonts w:eastAsiaTheme="minorHAnsi"/>
          <w:color w:val="000000"/>
          <w:sz w:val="23"/>
          <w:szCs w:val="23"/>
        </w:rPr>
      </w:pPr>
    </w:p>
    <w:p w14:paraId="01BCF786" w14:textId="49707751" w:rsidR="001A150D" w:rsidRDefault="001A150D" w:rsidP="001A150D">
      <w:pPr>
        <w:autoSpaceDE w:val="0"/>
        <w:autoSpaceDN w:val="0"/>
        <w:adjustRightInd w:val="0"/>
        <w:spacing w:line="480" w:lineRule="auto"/>
        <w:jc w:val="center"/>
        <w:rPr>
          <w:rFonts w:eastAsiaTheme="minorHAnsi"/>
          <w:color w:val="000000"/>
          <w:sz w:val="23"/>
          <w:szCs w:val="23"/>
        </w:rPr>
      </w:pPr>
    </w:p>
    <w:p w14:paraId="7A9E3BA3" w14:textId="77777777" w:rsidR="001A150D" w:rsidRPr="001A150D" w:rsidRDefault="001A150D" w:rsidP="001A150D">
      <w:pPr>
        <w:autoSpaceDE w:val="0"/>
        <w:autoSpaceDN w:val="0"/>
        <w:adjustRightInd w:val="0"/>
        <w:spacing w:line="480" w:lineRule="auto"/>
        <w:jc w:val="center"/>
        <w:rPr>
          <w:rFonts w:eastAsiaTheme="minorHAnsi"/>
          <w:color w:val="000000"/>
          <w:sz w:val="23"/>
          <w:szCs w:val="23"/>
        </w:rPr>
      </w:pPr>
    </w:p>
    <w:p w14:paraId="202803CB" w14:textId="77777777" w:rsidR="001A150D" w:rsidRDefault="001A150D" w:rsidP="001A150D">
      <w:pPr>
        <w:autoSpaceDE w:val="0"/>
        <w:autoSpaceDN w:val="0"/>
        <w:adjustRightInd w:val="0"/>
        <w:spacing w:line="480" w:lineRule="auto"/>
        <w:rPr>
          <w:rFonts w:eastAsiaTheme="minorHAnsi"/>
          <w:color w:val="000000"/>
          <w:sz w:val="23"/>
          <w:szCs w:val="23"/>
        </w:rPr>
      </w:pPr>
    </w:p>
    <w:p w14:paraId="69FA77D9" w14:textId="77777777" w:rsidR="001A150D" w:rsidRDefault="001A150D" w:rsidP="001A150D">
      <w:pPr>
        <w:autoSpaceDE w:val="0"/>
        <w:autoSpaceDN w:val="0"/>
        <w:adjustRightInd w:val="0"/>
        <w:spacing w:line="480" w:lineRule="auto"/>
        <w:rPr>
          <w:rFonts w:eastAsiaTheme="minorHAnsi"/>
          <w:color w:val="000000"/>
          <w:sz w:val="23"/>
          <w:szCs w:val="23"/>
        </w:rPr>
      </w:pPr>
    </w:p>
    <w:p w14:paraId="20DB78DB" w14:textId="77777777" w:rsidR="001A150D" w:rsidRDefault="001A150D" w:rsidP="001A150D">
      <w:pPr>
        <w:autoSpaceDE w:val="0"/>
        <w:autoSpaceDN w:val="0"/>
        <w:adjustRightInd w:val="0"/>
        <w:spacing w:line="480" w:lineRule="auto"/>
        <w:rPr>
          <w:rFonts w:eastAsiaTheme="minorHAnsi"/>
          <w:color w:val="000000"/>
          <w:sz w:val="23"/>
          <w:szCs w:val="23"/>
        </w:rPr>
      </w:pPr>
    </w:p>
    <w:p w14:paraId="6A60C2E0" w14:textId="1B961450" w:rsidR="001A150D" w:rsidRDefault="001A150D" w:rsidP="001A150D">
      <w:pPr>
        <w:autoSpaceDE w:val="0"/>
        <w:autoSpaceDN w:val="0"/>
        <w:adjustRightInd w:val="0"/>
        <w:spacing w:line="480" w:lineRule="auto"/>
        <w:jc w:val="center"/>
        <w:rPr>
          <w:rFonts w:eastAsiaTheme="minorHAnsi"/>
          <w:color w:val="000000"/>
          <w:sz w:val="23"/>
          <w:szCs w:val="23"/>
        </w:rPr>
      </w:pPr>
      <w:r w:rsidRPr="001A150D">
        <w:rPr>
          <w:rFonts w:eastAsiaTheme="minorHAnsi"/>
          <w:color w:val="000000"/>
          <w:sz w:val="23"/>
          <w:szCs w:val="23"/>
        </w:rPr>
        <w:t>BY THE COMMITTEE CONSISTING OF</w:t>
      </w:r>
    </w:p>
    <w:p w14:paraId="6795F9B5" w14:textId="7F997AE1" w:rsidR="001A150D" w:rsidRDefault="001A150D" w:rsidP="001A150D">
      <w:pPr>
        <w:autoSpaceDE w:val="0"/>
        <w:autoSpaceDN w:val="0"/>
        <w:adjustRightInd w:val="0"/>
        <w:spacing w:line="480" w:lineRule="auto"/>
        <w:jc w:val="center"/>
        <w:rPr>
          <w:rFonts w:eastAsiaTheme="minorHAnsi"/>
          <w:color w:val="000000"/>
          <w:sz w:val="23"/>
          <w:szCs w:val="23"/>
        </w:rPr>
      </w:pPr>
    </w:p>
    <w:p w14:paraId="16C44591" w14:textId="77777777" w:rsidR="001A150D" w:rsidRPr="001A150D" w:rsidRDefault="001A150D" w:rsidP="001A150D">
      <w:pPr>
        <w:autoSpaceDE w:val="0"/>
        <w:autoSpaceDN w:val="0"/>
        <w:adjustRightInd w:val="0"/>
        <w:spacing w:line="480" w:lineRule="auto"/>
        <w:jc w:val="center"/>
        <w:rPr>
          <w:rFonts w:eastAsiaTheme="minorHAnsi"/>
          <w:color w:val="000000"/>
          <w:sz w:val="23"/>
          <w:szCs w:val="23"/>
        </w:rPr>
      </w:pPr>
    </w:p>
    <w:p w14:paraId="1D21007E" w14:textId="1602DA0F" w:rsidR="001A150D" w:rsidRPr="001A150D" w:rsidRDefault="001A150D" w:rsidP="001A150D">
      <w:pPr>
        <w:autoSpaceDE w:val="0"/>
        <w:autoSpaceDN w:val="0"/>
        <w:adjustRightInd w:val="0"/>
        <w:spacing w:line="480" w:lineRule="auto"/>
        <w:jc w:val="right"/>
        <w:rPr>
          <w:rFonts w:eastAsiaTheme="minorHAnsi"/>
          <w:color w:val="000000"/>
          <w:sz w:val="23"/>
          <w:szCs w:val="23"/>
        </w:rPr>
      </w:pPr>
      <w:r w:rsidRPr="001A150D">
        <w:rPr>
          <w:rFonts w:eastAsiaTheme="minorHAnsi"/>
          <w:color w:val="000000"/>
          <w:sz w:val="23"/>
          <w:szCs w:val="23"/>
        </w:rPr>
        <w:t xml:space="preserve">Dr. </w:t>
      </w:r>
      <w:r>
        <w:rPr>
          <w:rFonts w:eastAsiaTheme="minorHAnsi"/>
          <w:color w:val="000000"/>
          <w:sz w:val="23"/>
          <w:szCs w:val="23"/>
        </w:rPr>
        <w:t>Scott Gronlund</w:t>
      </w:r>
      <w:r w:rsidRPr="001A150D">
        <w:rPr>
          <w:rFonts w:eastAsiaTheme="minorHAnsi"/>
          <w:color w:val="000000"/>
          <w:sz w:val="23"/>
          <w:szCs w:val="23"/>
        </w:rPr>
        <w:t xml:space="preserve">, Chair </w:t>
      </w:r>
    </w:p>
    <w:p w14:paraId="161C9195" w14:textId="154D3A86" w:rsidR="001A150D" w:rsidRPr="001A150D" w:rsidRDefault="001A150D" w:rsidP="001A150D">
      <w:pPr>
        <w:autoSpaceDE w:val="0"/>
        <w:autoSpaceDN w:val="0"/>
        <w:adjustRightInd w:val="0"/>
        <w:spacing w:line="480" w:lineRule="auto"/>
        <w:jc w:val="right"/>
        <w:rPr>
          <w:rFonts w:eastAsiaTheme="minorHAnsi"/>
          <w:color w:val="000000"/>
          <w:sz w:val="23"/>
          <w:szCs w:val="23"/>
        </w:rPr>
      </w:pPr>
      <w:r w:rsidRPr="001A150D">
        <w:rPr>
          <w:rFonts w:eastAsiaTheme="minorHAnsi"/>
          <w:color w:val="000000"/>
          <w:sz w:val="23"/>
          <w:szCs w:val="23"/>
        </w:rPr>
        <w:t xml:space="preserve">Dr. </w:t>
      </w:r>
      <w:r>
        <w:rPr>
          <w:rFonts w:eastAsiaTheme="minorHAnsi"/>
          <w:color w:val="000000"/>
          <w:sz w:val="23"/>
          <w:szCs w:val="23"/>
        </w:rPr>
        <w:t>Hairong Song</w:t>
      </w:r>
    </w:p>
    <w:p w14:paraId="579120D5" w14:textId="23BBF0F2" w:rsidR="001A150D" w:rsidRPr="001A150D" w:rsidRDefault="001A150D" w:rsidP="001A150D">
      <w:pPr>
        <w:autoSpaceDE w:val="0"/>
        <w:autoSpaceDN w:val="0"/>
        <w:adjustRightInd w:val="0"/>
        <w:spacing w:line="480" w:lineRule="auto"/>
        <w:jc w:val="right"/>
        <w:rPr>
          <w:rFonts w:eastAsiaTheme="minorHAnsi"/>
          <w:color w:val="000000"/>
          <w:sz w:val="23"/>
          <w:szCs w:val="23"/>
        </w:rPr>
      </w:pPr>
      <w:r w:rsidRPr="001A150D">
        <w:rPr>
          <w:rFonts w:eastAsiaTheme="minorHAnsi"/>
          <w:color w:val="000000"/>
          <w:sz w:val="23"/>
          <w:szCs w:val="23"/>
        </w:rPr>
        <w:t>Dr.</w:t>
      </w:r>
      <w:r>
        <w:rPr>
          <w:rFonts w:eastAsiaTheme="minorHAnsi"/>
          <w:color w:val="000000"/>
          <w:sz w:val="23"/>
          <w:szCs w:val="23"/>
        </w:rPr>
        <w:t xml:space="preserve"> Lauren Ethridge </w:t>
      </w:r>
      <w:r w:rsidRPr="001A150D">
        <w:rPr>
          <w:rFonts w:eastAsiaTheme="minorHAnsi"/>
          <w:color w:val="000000"/>
          <w:sz w:val="23"/>
          <w:szCs w:val="23"/>
        </w:rPr>
        <w:t xml:space="preserve"> </w:t>
      </w:r>
    </w:p>
    <w:p w14:paraId="68F47B4D" w14:textId="56B8AEF1" w:rsidR="001A150D" w:rsidRDefault="001A150D" w:rsidP="003E7E7C">
      <w:pPr>
        <w:spacing w:line="480" w:lineRule="auto"/>
        <w:jc w:val="center"/>
        <w:rPr>
          <w:rFonts w:eastAsia="AppleMyungjo"/>
          <w:lang w:eastAsia="zh-CN"/>
        </w:rPr>
      </w:pPr>
    </w:p>
    <w:p w14:paraId="061C3BA1" w14:textId="04284E6F" w:rsidR="001E3E40" w:rsidRDefault="001E3E40" w:rsidP="003E7E7C">
      <w:pPr>
        <w:spacing w:line="480" w:lineRule="auto"/>
        <w:jc w:val="center"/>
        <w:rPr>
          <w:rFonts w:eastAsia="AppleMyungjo"/>
          <w:lang w:eastAsia="zh-CN"/>
        </w:rPr>
      </w:pPr>
    </w:p>
    <w:p w14:paraId="19559B9E" w14:textId="043FC515" w:rsidR="001E3E40" w:rsidRDefault="001E3E40" w:rsidP="003E7E7C">
      <w:pPr>
        <w:spacing w:line="480" w:lineRule="auto"/>
        <w:jc w:val="center"/>
        <w:rPr>
          <w:rFonts w:eastAsia="AppleMyungjo"/>
          <w:lang w:eastAsia="zh-CN"/>
        </w:rPr>
      </w:pPr>
    </w:p>
    <w:p w14:paraId="1D787173" w14:textId="30A512CF" w:rsidR="001E3E40" w:rsidRDefault="001E3E40" w:rsidP="003E7E7C">
      <w:pPr>
        <w:spacing w:line="480" w:lineRule="auto"/>
        <w:jc w:val="center"/>
        <w:rPr>
          <w:rFonts w:eastAsia="AppleMyungjo"/>
          <w:lang w:eastAsia="zh-CN"/>
        </w:rPr>
      </w:pPr>
    </w:p>
    <w:p w14:paraId="7847409B" w14:textId="77777777" w:rsidR="001E3E40" w:rsidRDefault="001E3E40" w:rsidP="001E3E40">
      <w:pPr>
        <w:spacing w:before="100" w:beforeAutospacing="1" w:after="100" w:afterAutospacing="1"/>
        <w:jc w:val="center"/>
        <w:rPr>
          <w:rFonts w:ascii="TimesNewRomanPSMT" w:hAnsi="TimesNewRomanPSMT"/>
        </w:rPr>
      </w:pPr>
    </w:p>
    <w:p w14:paraId="1FF49DE9" w14:textId="77777777" w:rsidR="001E3E40" w:rsidRDefault="001E3E40" w:rsidP="001E3E40">
      <w:pPr>
        <w:spacing w:before="100" w:beforeAutospacing="1" w:after="100" w:afterAutospacing="1"/>
        <w:jc w:val="center"/>
        <w:rPr>
          <w:rFonts w:ascii="TimesNewRomanPSMT" w:hAnsi="TimesNewRomanPSMT"/>
        </w:rPr>
      </w:pPr>
    </w:p>
    <w:p w14:paraId="621FDB86" w14:textId="77777777" w:rsidR="001E3E40" w:rsidRDefault="001E3E40" w:rsidP="001E3E40">
      <w:pPr>
        <w:spacing w:before="100" w:beforeAutospacing="1" w:after="100" w:afterAutospacing="1"/>
        <w:jc w:val="center"/>
        <w:rPr>
          <w:rFonts w:ascii="TimesNewRomanPSMT" w:hAnsi="TimesNewRomanPSMT"/>
        </w:rPr>
      </w:pPr>
    </w:p>
    <w:p w14:paraId="4E98C36D" w14:textId="77777777" w:rsidR="001E3E40" w:rsidRDefault="001E3E40" w:rsidP="001E3E40">
      <w:pPr>
        <w:spacing w:before="100" w:beforeAutospacing="1" w:after="100" w:afterAutospacing="1"/>
        <w:jc w:val="center"/>
        <w:rPr>
          <w:rFonts w:ascii="TimesNewRomanPSMT" w:hAnsi="TimesNewRomanPSMT"/>
        </w:rPr>
      </w:pPr>
    </w:p>
    <w:p w14:paraId="46BBEFCA" w14:textId="77777777" w:rsidR="001E3E40" w:rsidRDefault="001E3E40" w:rsidP="001E3E40">
      <w:pPr>
        <w:spacing w:before="100" w:beforeAutospacing="1" w:after="100" w:afterAutospacing="1"/>
        <w:jc w:val="center"/>
        <w:rPr>
          <w:rFonts w:ascii="TimesNewRomanPSMT" w:hAnsi="TimesNewRomanPSMT"/>
        </w:rPr>
      </w:pPr>
    </w:p>
    <w:p w14:paraId="77EE624F" w14:textId="77777777" w:rsidR="001E3E40" w:rsidRDefault="001E3E40" w:rsidP="001E3E40">
      <w:pPr>
        <w:spacing w:before="100" w:beforeAutospacing="1" w:after="100" w:afterAutospacing="1"/>
        <w:jc w:val="center"/>
        <w:rPr>
          <w:rFonts w:ascii="TimesNewRomanPSMT" w:hAnsi="TimesNewRomanPSMT"/>
        </w:rPr>
      </w:pPr>
    </w:p>
    <w:p w14:paraId="6A97D2FD" w14:textId="77777777" w:rsidR="001E3E40" w:rsidRDefault="001E3E40" w:rsidP="001E3E40">
      <w:pPr>
        <w:spacing w:before="100" w:beforeAutospacing="1" w:after="100" w:afterAutospacing="1"/>
        <w:jc w:val="center"/>
        <w:rPr>
          <w:rFonts w:ascii="TimesNewRomanPSMT" w:hAnsi="TimesNewRomanPSMT"/>
        </w:rPr>
      </w:pPr>
    </w:p>
    <w:p w14:paraId="7E7C05DF" w14:textId="77777777" w:rsidR="001E3E40" w:rsidRDefault="001E3E40" w:rsidP="001E3E40">
      <w:pPr>
        <w:spacing w:before="100" w:beforeAutospacing="1" w:after="100" w:afterAutospacing="1"/>
        <w:jc w:val="center"/>
        <w:rPr>
          <w:rFonts w:ascii="TimesNewRomanPSMT" w:hAnsi="TimesNewRomanPSMT"/>
        </w:rPr>
      </w:pPr>
    </w:p>
    <w:p w14:paraId="76DC9335" w14:textId="77777777" w:rsidR="001E3E40" w:rsidRDefault="001E3E40" w:rsidP="001E3E40">
      <w:pPr>
        <w:spacing w:before="100" w:beforeAutospacing="1" w:after="100" w:afterAutospacing="1"/>
        <w:jc w:val="center"/>
        <w:rPr>
          <w:rFonts w:ascii="TimesNewRomanPSMT" w:hAnsi="TimesNewRomanPSMT"/>
        </w:rPr>
      </w:pPr>
    </w:p>
    <w:p w14:paraId="650B5FB3" w14:textId="77777777" w:rsidR="001E3E40" w:rsidRDefault="001E3E40" w:rsidP="001E3E40">
      <w:pPr>
        <w:spacing w:before="100" w:beforeAutospacing="1" w:after="100" w:afterAutospacing="1"/>
        <w:jc w:val="center"/>
        <w:rPr>
          <w:rFonts w:ascii="TimesNewRomanPSMT" w:hAnsi="TimesNewRomanPSMT"/>
        </w:rPr>
      </w:pPr>
    </w:p>
    <w:p w14:paraId="7A2732AF" w14:textId="77777777" w:rsidR="001E3E40" w:rsidRDefault="001E3E40" w:rsidP="001E3E40">
      <w:pPr>
        <w:spacing w:before="100" w:beforeAutospacing="1" w:after="100" w:afterAutospacing="1"/>
        <w:jc w:val="center"/>
        <w:rPr>
          <w:rFonts w:ascii="TimesNewRomanPSMT" w:hAnsi="TimesNewRomanPSMT"/>
        </w:rPr>
      </w:pPr>
    </w:p>
    <w:p w14:paraId="72A77CCE" w14:textId="77777777" w:rsidR="001E3E40" w:rsidRDefault="001E3E40" w:rsidP="001E3E40">
      <w:pPr>
        <w:spacing w:before="100" w:beforeAutospacing="1" w:after="100" w:afterAutospacing="1"/>
        <w:jc w:val="center"/>
        <w:rPr>
          <w:rFonts w:ascii="TimesNewRomanPSMT" w:hAnsi="TimesNewRomanPSMT"/>
        </w:rPr>
      </w:pPr>
    </w:p>
    <w:p w14:paraId="29F17550" w14:textId="77777777" w:rsidR="001E3E40" w:rsidRDefault="001E3E40" w:rsidP="001E3E40">
      <w:pPr>
        <w:spacing w:before="100" w:beforeAutospacing="1" w:after="100" w:afterAutospacing="1"/>
        <w:jc w:val="center"/>
        <w:rPr>
          <w:rFonts w:ascii="TimesNewRomanPSMT" w:hAnsi="TimesNewRomanPSMT"/>
        </w:rPr>
      </w:pPr>
    </w:p>
    <w:p w14:paraId="1FBE2CCA" w14:textId="77777777" w:rsidR="001E3E40" w:rsidRDefault="001E3E40" w:rsidP="001E3E40">
      <w:pPr>
        <w:spacing w:before="100" w:beforeAutospacing="1" w:after="100" w:afterAutospacing="1"/>
        <w:jc w:val="center"/>
        <w:rPr>
          <w:rFonts w:ascii="TimesNewRomanPSMT" w:hAnsi="TimesNewRomanPSMT"/>
        </w:rPr>
      </w:pPr>
    </w:p>
    <w:p w14:paraId="061517AB" w14:textId="77777777" w:rsidR="001E3E40" w:rsidRDefault="001E3E40" w:rsidP="001E3E40">
      <w:pPr>
        <w:spacing w:before="100" w:beforeAutospacing="1" w:after="100" w:afterAutospacing="1"/>
        <w:jc w:val="center"/>
        <w:rPr>
          <w:rFonts w:ascii="TimesNewRomanPSMT" w:hAnsi="TimesNewRomanPSMT"/>
        </w:rPr>
      </w:pPr>
    </w:p>
    <w:p w14:paraId="6724F64D" w14:textId="1D8EC0B9" w:rsidR="001E3E40" w:rsidRDefault="001E3E40" w:rsidP="001E3E40">
      <w:pPr>
        <w:spacing w:before="100" w:beforeAutospacing="1" w:after="100" w:afterAutospacing="1"/>
        <w:jc w:val="center"/>
        <w:rPr>
          <w:rFonts w:ascii="TimesNewRomanPSMT" w:hAnsi="TimesNewRomanPSMT"/>
        </w:rPr>
      </w:pPr>
    </w:p>
    <w:p w14:paraId="08842B0A" w14:textId="5173CA17" w:rsidR="001E3E40" w:rsidRDefault="001E3E40" w:rsidP="001E3E40">
      <w:pPr>
        <w:spacing w:before="100" w:beforeAutospacing="1" w:after="100" w:afterAutospacing="1"/>
        <w:jc w:val="center"/>
        <w:rPr>
          <w:rFonts w:ascii="TimesNewRomanPSMT" w:hAnsi="TimesNewRomanPSMT"/>
        </w:rPr>
      </w:pPr>
    </w:p>
    <w:p w14:paraId="05C4B074" w14:textId="77777777" w:rsidR="001E3E40" w:rsidRDefault="001E3E40" w:rsidP="001E3E40">
      <w:pPr>
        <w:spacing w:before="100" w:beforeAutospacing="1" w:after="100" w:afterAutospacing="1"/>
        <w:jc w:val="center"/>
        <w:rPr>
          <w:rFonts w:ascii="TimesNewRomanPSMT" w:hAnsi="TimesNewRomanPSMT"/>
        </w:rPr>
      </w:pPr>
    </w:p>
    <w:p w14:paraId="0DCDAE10" w14:textId="743317CD" w:rsidR="001E3E40" w:rsidRDefault="001E3E40" w:rsidP="001E3E40">
      <w:pPr>
        <w:spacing w:before="100" w:beforeAutospacing="1" w:after="100" w:afterAutospacing="1"/>
        <w:jc w:val="center"/>
        <w:rPr>
          <w:rFonts w:ascii="TimesNewRomanPSMT" w:hAnsi="TimesNewRomanPSMT"/>
        </w:rPr>
      </w:pPr>
      <w:r w:rsidRPr="001E3E40">
        <w:rPr>
          <w:rFonts w:ascii="TimesNewRomanPSMT" w:hAnsi="TimesNewRomanPSMT"/>
        </w:rPr>
        <w:t xml:space="preserve">© Copyright by </w:t>
      </w:r>
      <w:r>
        <w:rPr>
          <w:rFonts w:ascii="TimesNewRomanPSMT" w:hAnsi="TimesNewRomanPSMT"/>
        </w:rPr>
        <w:t>JESSICA BECERRA 2021</w:t>
      </w:r>
    </w:p>
    <w:p w14:paraId="0E8C01F2" w14:textId="77777777" w:rsidR="001171C6" w:rsidRDefault="001E3E40" w:rsidP="001E3E40">
      <w:pPr>
        <w:spacing w:before="100" w:beforeAutospacing="1" w:after="100" w:afterAutospacing="1"/>
        <w:jc w:val="center"/>
        <w:rPr>
          <w:rFonts w:ascii="TimesNewRomanPSMT" w:hAnsi="TimesNewRomanPSMT"/>
        </w:rPr>
        <w:sectPr w:rsidR="001171C6" w:rsidSect="0027102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5"/>
          <w:cols w:space="720"/>
          <w:docGrid w:linePitch="360"/>
        </w:sectPr>
      </w:pPr>
      <w:r w:rsidRPr="001E3E40">
        <w:rPr>
          <w:rFonts w:ascii="TimesNewRomanPSMT" w:hAnsi="TimesNewRomanPSMT"/>
        </w:rPr>
        <w:t>All Rights Reserved.</w:t>
      </w:r>
    </w:p>
    <w:p w14:paraId="66761F85" w14:textId="592C2B75" w:rsidR="001E3E40" w:rsidRPr="001E3E40" w:rsidRDefault="001E3E40" w:rsidP="001E3E40">
      <w:pPr>
        <w:spacing w:before="100" w:beforeAutospacing="1" w:after="100" w:afterAutospacing="1"/>
        <w:jc w:val="center"/>
      </w:pPr>
    </w:p>
    <w:p w14:paraId="40A1906A" w14:textId="6BEBB705" w:rsidR="002D5B45" w:rsidRPr="00390000" w:rsidRDefault="002D5B45" w:rsidP="00555D14">
      <w:pPr>
        <w:spacing w:line="480" w:lineRule="auto"/>
        <w:jc w:val="center"/>
        <w:rPr>
          <w:rFonts w:eastAsia="AppleMyungjo"/>
          <w:lang w:eastAsia="zh-CN"/>
        </w:rPr>
      </w:pPr>
      <w:r w:rsidRPr="00390000">
        <w:rPr>
          <w:rFonts w:eastAsia="AppleMyungjo"/>
          <w:lang w:eastAsia="zh-CN"/>
        </w:rPr>
        <w:t>Abstract</w:t>
      </w:r>
    </w:p>
    <w:p w14:paraId="499AE218" w14:textId="2046554E" w:rsidR="001171C6" w:rsidRDefault="00542428" w:rsidP="00502E41">
      <w:pPr>
        <w:spacing w:line="480" w:lineRule="auto"/>
        <w:rPr>
          <w:rFonts w:eastAsia="AppleMyungjo"/>
        </w:rPr>
        <w:sectPr w:rsidR="001171C6" w:rsidSect="001171C6">
          <w:footerReference w:type="first" r:id="rId14"/>
          <w:type w:val="continuous"/>
          <w:pgSz w:w="12240" w:h="15840"/>
          <w:pgMar w:top="1440" w:right="1440" w:bottom="1440" w:left="1440" w:header="720" w:footer="720" w:gutter="0"/>
          <w:pgNumType w:start="5"/>
          <w:cols w:space="720"/>
          <w:titlePg/>
          <w:docGrid w:linePitch="360"/>
        </w:sectPr>
      </w:pPr>
      <w:r w:rsidRPr="00390000">
        <w:rPr>
          <w:rFonts w:eastAsia="AppleMyungjo"/>
        </w:rPr>
        <w:t xml:space="preserve">When people are asked to recall an event </w:t>
      </w:r>
      <w:r w:rsidR="003024D2" w:rsidRPr="00390000">
        <w:rPr>
          <w:rFonts w:eastAsia="AppleMyungjo"/>
        </w:rPr>
        <w:t>on multiple occasions</w:t>
      </w:r>
      <w:r w:rsidR="0092591D">
        <w:rPr>
          <w:rFonts w:eastAsia="AppleMyungjo"/>
        </w:rPr>
        <w:t xml:space="preserve"> </w:t>
      </w:r>
      <w:r w:rsidR="0092591D" w:rsidRPr="00390000">
        <w:rPr>
          <w:rFonts w:eastAsia="AppleMyungjo"/>
        </w:rPr>
        <w:t>(e.g.</w:t>
      </w:r>
      <w:r w:rsidR="0092591D">
        <w:rPr>
          <w:rFonts w:eastAsia="AppleMyungjo"/>
        </w:rPr>
        <w:t>,</w:t>
      </w:r>
      <w:r w:rsidR="0092591D" w:rsidRPr="00390000">
        <w:rPr>
          <w:rFonts w:eastAsia="AppleMyungjo"/>
        </w:rPr>
        <w:t xml:space="preserve"> </w:t>
      </w:r>
      <w:r w:rsidR="0092591D">
        <w:rPr>
          <w:rFonts w:eastAsia="AppleMyungjo"/>
        </w:rPr>
        <w:t>comparing the details reported in an initial</w:t>
      </w:r>
      <w:r w:rsidR="0092591D" w:rsidRPr="00390000">
        <w:rPr>
          <w:rFonts w:eastAsia="AppleMyungjo"/>
        </w:rPr>
        <w:t xml:space="preserve"> eyewitness interview </w:t>
      </w:r>
      <w:r w:rsidR="0092591D">
        <w:rPr>
          <w:rFonts w:eastAsia="AppleMyungjo"/>
        </w:rPr>
        <w:t>to</w:t>
      </w:r>
      <w:r w:rsidR="0092591D" w:rsidRPr="00390000">
        <w:rPr>
          <w:rFonts w:eastAsia="AppleMyungjo"/>
        </w:rPr>
        <w:t xml:space="preserve"> </w:t>
      </w:r>
      <w:r w:rsidR="0092591D">
        <w:rPr>
          <w:rFonts w:eastAsia="AppleMyungjo"/>
        </w:rPr>
        <w:t xml:space="preserve">what an eyewitness later reports at </w:t>
      </w:r>
      <w:r w:rsidR="0092591D" w:rsidRPr="00390000">
        <w:rPr>
          <w:rFonts w:eastAsia="AppleMyungjo"/>
        </w:rPr>
        <w:t>trial)</w:t>
      </w:r>
      <w:r w:rsidRPr="00390000">
        <w:rPr>
          <w:rFonts w:eastAsia="AppleMyungjo"/>
        </w:rPr>
        <w:t xml:space="preserve">, it is likely that discrepancies in recall occur. </w:t>
      </w:r>
      <w:r w:rsidR="00BD0010" w:rsidRPr="00390000">
        <w:rPr>
          <w:rFonts w:eastAsia="AppleMyungjo"/>
        </w:rPr>
        <w:t xml:space="preserve"> </w:t>
      </w:r>
      <w:r w:rsidR="001B49AA">
        <w:rPr>
          <w:rFonts w:eastAsia="AppleMyungjo"/>
        </w:rPr>
        <w:t>O</w:t>
      </w:r>
      <w:r w:rsidRPr="00390000">
        <w:rPr>
          <w:rFonts w:eastAsia="AppleMyungjo"/>
        </w:rPr>
        <w:t>ver the course of multiple recall</w:t>
      </w:r>
      <w:r w:rsidR="0099415C">
        <w:rPr>
          <w:rFonts w:eastAsia="AppleMyungjo"/>
        </w:rPr>
        <w:t xml:space="preserve"> attempt</w:t>
      </w:r>
      <w:r w:rsidRPr="00390000">
        <w:rPr>
          <w:rFonts w:eastAsia="AppleMyungjo"/>
        </w:rPr>
        <w:t xml:space="preserve">s, reminisced details </w:t>
      </w:r>
      <w:r w:rsidR="0099415C">
        <w:rPr>
          <w:rFonts w:eastAsia="AppleMyungjo"/>
        </w:rPr>
        <w:t>are often reported,</w:t>
      </w:r>
      <w:r w:rsidR="00C2443A">
        <w:rPr>
          <w:rFonts w:eastAsia="AppleMyungjo"/>
        </w:rPr>
        <w:t xml:space="preserve"> </w:t>
      </w:r>
      <w:r w:rsidRPr="00390000">
        <w:rPr>
          <w:rFonts w:eastAsia="AppleMyungjo"/>
        </w:rPr>
        <w:t xml:space="preserve">and </w:t>
      </w:r>
      <w:r w:rsidR="00C14B92">
        <w:rPr>
          <w:rFonts w:eastAsia="AppleMyungjo"/>
        </w:rPr>
        <w:t xml:space="preserve">prior </w:t>
      </w:r>
      <w:r w:rsidR="001B49AA">
        <w:rPr>
          <w:rFonts w:eastAsia="AppleMyungjo"/>
        </w:rPr>
        <w:t xml:space="preserve">research shows that </w:t>
      </w:r>
      <w:r w:rsidR="0099415C">
        <w:rPr>
          <w:rFonts w:eastAsia="AppleMyungjo"/>
        </w:rPr>
        <w:t xml:space="preserve">these details </w:t>
      </w:r>
      <w:r w:rsidRPr="00390000">
        <w:rPr>
          <w:rFonts w:eastAsia="AppleMyungjo"/>
        </w:rPr>
        <w:t xml:space="preserve">are as </w:t>
      </w:r>
      <w:r w:rsidR="0099415C">
        <w:rPr>
          <w:rFonts w:eastAsia="AppleMyungjo"/>
        </w:rPr>
        <w:t xml:space="preserve">likely to be </w:t>
      </w:r>
      <w:r w:rsidRPr="00390000">
        <w:rPr>
          <w:rFonts w:eastAsia="AppleMyungjo"/>
        </w:rPr>
        <w:t xml:space="preserve">accurate as details recalled </w:t>
      </w:r>
      <w:r w:rsidR="0099415C">
        <w:rPr>
          <w:rFonts w:eastAsia="AppleMyungjo"/>
        </w:rPr>
        <w:t>consistently</w:t>
      </w:r>
      <w:r w:rsidRPr="00390000">
        <w:rPr>
          <w:rFonts w:eastAsia="AppleMyungjo"/>
        </w:rPr>
        <w:t>.</w:t>
      </w:r>
      <w:r w:rsidR="002C4100" w:rsidRPr="00390000">
        <w:rPr>
          <w:rFonts w:eastAsia="AppleMyungjo"/>
        </w:rPr>
        <w:t xml:space="preserve"> </w:t>
      </w:r>
      <w:r w:rsidR="001010C2">
        <w:rPr>
          <w:rFonts w:eastAsia="AppleMyungjo"/>
        </w:rPr>
        <w:t xml:space="preserve">But no research has examined the impact of collaboration on reminiscing. This is an </w:t>
      </w:r>
      <w:r w:rsidR="00045F7D">
        <w:rPr>
          <w:rFonts w:eastAsia="AppleMyungjo"/>
        </w:rPr>
        <w:t>important question</w:t>
      </w:r>
      <w:r w:rsidR="001010C2">
        <w:rPr>
          <w:rFonts w:eastAsia="AppleMyungjo"/>
        </w:rPr>
        <w:t xml:space="preserve"> because i</w:t>
      </w:r>
      <w:r w:rsidR="00C2443A">
        <w:rPr>
          <w:rFonts w:eastAsia="AppleMyungjo"/>
        </w:rPr>
        <w:t>t is common for</w:t>
      </w:r>
      <w:r w:rsidR="00BD0010" w:rsidRPr="00390000">
        <w:rPr>
          <w:rFonts w:eastAsia="AppleMyungjo"/>
        </w:rPr>
        <w:t xml:space="preserve"> a crime to be seen by multiple witnesses</w:t>
      </w:r>
      <w:r w:rsidR="00940392">
        <w:rPr>
          <w:rFonts w:eastAsia="AppleMyungjo"/>
        </w:rPr>
        <w:t xml:space="preserve">. </w:t>
      </w:r>
      <w:r w:rsidRPr="00390000">
        <w:rPr>
          <w:rFonts w:eastAsia="AppleMyungjo"/>
        </w:rPr>
        <w:t xml:space="preserve">The goal of </w:t>
      </w:r>
      <w:r w:rsidR="003B6E2D">
        <w:rPr>
          <w:rFonts w:eastAsia="AppleMyungjo"/>
        </w:rPr>
        <w:t>Experiment</w:t>
      </w:r>
      <w:r w:rsidR="00BD0010" w:rsidRPr="00390000">
        <w:rPr>
          <w:rFonts w:eastAsia="AppleMyungjo"/>
        </w:rPr>
        <w:t xml:space="preserve"> 1</w:t>
      </w:r>
      <w:r w:rsidRPr="00390000">
        <w:rPr>
          <w:rFonts w:eastAsia="AppleMyungjo"/>
        </w:rPr>
        <w:t xml:space="preserve"> is to examine how collaboration impacts </w:t>
      </w:r>
      <w:r w:rsidR="001010C2" w:rsidRPr="00390000">
        <w:rPr>
          <w:rFonts w:eastAsia="AppleMyungjo"/>
        </w:rPr>
        <w:t xml:space="preserve">recall </w:t>
      </w:r>
      <w:r w:rsidRPr="00390000">
        <w:rPr>
          <w:rFonts w:eastAsia="AppleMyungjo"/>
        </w:rPr>
        <w:t xml:space="preserve">consistency </w:t>
      </w:r>
      <w:r w:rsidR="001010C2">
        <w:rPr>
          <w:rFonts w:eastAsia="AppleMyungjo"/>
        </w:rPr>
        <w:t>and reminiscing</w:t>
      </w:r>
      <w:r w:rsidR="00BD0010" w:rsidRPr="00390000">
        <w:rPr>
          <w:rFonts w:eastAsia="AppleMyungjo"/>
        </w:rPr>
        <w:t>.</w:t>
      </w:r>
      <w:r w:rsidRPr="00390000">
        <w:rPr>
          <w:rFonts w:eastAsia="AppleMyungjo"/>
        </w:rPr>
        <w:t xml:space="preserve"> </w:t>
      </w:r>
      <w:r w:rsidR="00485A4C" w:rsidRPr="00390000">
        <w:rPr>
          <w:rFonts w:eastAsia="AppleMyungjo"/>
        </w:rPr>
        <w:t>Participants viewed 40</w:t>
      </w:r>
      <w:r w:rsidR="00E4408B" w:rsidRPr="00390000">
        <w:rPr>
          <w:rFonts w:eastAsia="AppleMyungjo"/>
        </w:rPr>
        <w:t xml:space="preserve"> </w:t>
      </w:r>
      <w:r w:rsidR="00485A4C" w:rsidRPr="00390000">
        <w:rPr>
          <w:rFonts w:eastAsia="AppleMyungjo"/>
        </w:rPr>
        <w:t xml:space="preserve">objects arranged on a table for five minutes. </w:t>
      </w:r>
      <w:r w:rsidR="00BD0010" w:rsidRPr="00390000">
        <w:rPr>
          <w:rFonts w:eastAsia="AppleMyungjo"/>
        </w:rPr>
        <w:t xml:space="preserve">Participants </w:t>
      </w:r>
      <w:r w:rsidR="0092591D">
        <w:rPr>
          <w:rFonts w:eastAsia="AppleMyungjo"/>
        </w:rPr>
        <w:t>either</w:t>
      </w:r>
      <w:r w:rsidR="001010C2">
        <w:rPr>
          <w:rFonts w:eastAsia="AppleMyungjo"/>
        </w:rPr>
        <w:t xml:space="preserve"> </w:t>
      </w:r>
      <w:r w:rsidR="0092591D" w:rsidRPr="00A63904">
        <w:rPr>
          <w:rFonts w:eastAsia="AppleMyungjo"/>
          <w:u w:val="single"/>
        </w:rPr>
        <w:t>I</w:t>
      </w:r>
      <w:r w:rsidR="0092591D" w:rsidRPr="00390000">
        <w:rPr>
          <w:rFonts w:eastAsia="AppleMyungjo"/>
        </w:rPr>
        <w:t xml:space="preserve">ndividually </w:t>
      </w:r>
      <w:r w:rsidR="0092591D">
        <w:rPr>
          <w:rFonts w:eastAsia="AppleMyungjo"/>
        </w:rPr>
        <w:t>completed</w:t>
      </w:r>
      <w:r w:rsidR="001010C2" w:rsidRPr="00390000">
        <w:rPr>
          <w:rFonts w:eastAsia="AppleMyungjo"/>
        </w:rPr>
        <w:t xml:space="preserve"> </w:t>
      </w:r>
      <w:r w:rsidR="001010C2">
        <w:rPr>
          <w:rFonts w:eastAsia="AppleMyungjo"/>
        </w:rPr>
        <w:t xml:space="preserve">four </w:t>
      </w:r>
      <w:r w:rsidR="00F07AB4">
        <w:rPr>
          <w:rFonts w:eastAsia="AppleMyungjo"/>
        </w:rPr>
        <w:t>recall tests</w:t>
      </w:r>
      <w:r w:rsidR="001010C2">
        <w:rPr>
          <w:rFonts w:eastAsia="AppleMyungjo"/>
        </w:rPr>
        <w:t xml:space="preserve"> (IIII) </w:t>
      </w:r>
      <w:r w:rsidR="00255FFE" w:rsidRPr="00390000">
        <w:rPr>
          <w:rFonts w:eastAsia="AppleMyungjo"/>
        </w:rPr>
        <w:t xml:space="preserve">or </w:t>
      </w:r>
      <w:r w:rsidR="0092591D">
        <w:rPr>
          <w:rFonts w:eastAsia="AppleMyungjo"/>
        </w:rPr>
        <w:t xml:space="preserve">recalled once </w:t>
      </w:r>
      <w:r w:rsidR="0092591D" w:rsidRPr="00045F7D">
        <w:rPr>
          <w:rFonts w:eastAsia="AppleMyungjo"/>
          <w:u w:val="single"/>
        </w:rPr>
        <w:t>I</w:t>
      </w:r>
      <w:r w:rsidR="0092591D">
        <w:rPr>
          <w:rFonts w:eastAsia="AppleMyungjo"/>
        </w:rPr>
        <w:t xml:space="preserve">ndividually, </w:t>
      </w:r>
      <w:r w:rsidR="001010C2" w:rsidRPr="00045F7D">
        <w:rPr>
          <w:rFonts w:eastAsia="AppleMyungjo"/>
          <w:u w:val="single"/>
        </w:rPr>
        <w:t>C</w:t>
      </w:r>
      <w:r w:rsidR="00255FFE" w:rsidRPr="00390000">
        <w:rPr>
          <w:rFonts w:eastAsia="AppleMyungjo"/>
        </w:rPr>
        <w:t>ollaborat</w:t>
      </w:r>
      <w:r w:rsidR="00CF722C">
        <w:rPr>
          <w:rFonts w:eastAsia="AppleMyungjo"/>
        </w:rPr>
        <w:t>ed</w:t>
      </w:r>
      <w:r w:rsidR="001010C2">
        <w:rPr>
          <w:rFonts w:eastAsia="AppleMyungjo"/>
        </w:rPr>
        <w:t xml:space="preserve"> </w:t>
      </w:r>
      <w:r w:rsidR="0092591D">
        <w:rPr>
          <w:rFonts w:eastAsia="AppleMyungjo"/>
        </w:rPr>
        <w:t xml:space="preserve">once, </w:t>
      </w:r>
      <w:r w:rsidR="00CF722C">
        <w:rPr>
          <w:rFonts w:eastAsia="AppleMyungjo"/>
        </w:rPr>
        <w:t>and then completed</w:t>
      </w:r>
      <w:r w:rsidR="0092591D">
        <w:rPr>
          <w:rFonts w:eastAsia="AppleMyungjo"/>
        </w:rPr>
        <w:t xml:space="preserve"> </w:t>
      </w:r>
      <w:r w:rsidR="00F07AB4">
        <w:rPr>
          <w:rFonts w:eastAsia="AppleMyungjo"/>
        </w:rPr>
        <w:t>two</w:t>
      </w:r>
      <w:r w:rsidR="00255FFE" w:rsidRPr="00390000">
        <w:rPr>
          <w:rFonts w:eastAsia="AppleMyungjo"/>
        </w:rPr>
        <w:t xml:space="preserve"> </w:t>
      </w:r>
      <w:r w:rsidR="00BF7514">
        <w:rPr>
          <w:rFonts w:eastAsia="AppleMyungjo"/>
        </w:rPr>
        <w:t xml:space="preserve">more </w:t>
      </w:r>
      <w:r w:rsidR="0092591D" w:rsidRPr="00045F7D">
        <w:rPr>
          <w:rFonts w:eastAsia="AppleMyungjo"/>
          <w:u w:val="single"/>
        </w:rPr>
        <w:t>I</w:t>
      </w:r>
      <w:r w:rsidR="0092591D">
        <w:rPr>
          <w:rFonts w:eastAsia="AppleMyungjo"/>
        </w:rPr>
        <w:t>ndividual</w:t>
      </w:r>
      <w:r w:rsidR="0092591D" w:rsidRPr="00390000">
        <w:rPr>
          <w:rFonts w:eastAsia="AppleMyungjo"/>
        </w:rPr>
        <w:t xml:space="preserve"> </w:t>
      </w:r>
      <w:r w:rsidR="00255FFE" w:rsidRPr="00390000">
        <w:rPr>
          <w:rFonts w:eastAsia="AppleMyungjo"/>
        </w:rPr>
        <w:t>recall tests (ICII).</w:t>
      </w:r>
      <w:r w:rsidR="002474C5">
        <w:rPr>
          <w:rFonts w:eastAsia="AppleMyungjo"/>
        </w:rPr>
        <w:t xml:space="preserve"> The results revealed that</w:t>
      </w:r>
      <w:r w:rsidR="00BF7514">
        <w:rPr>
          <w:rFonts w:eastAsia="AppleMyungjo"/>
        </w:rPr>
        <w:t xml:space="preserve"> the</w:t>
      </w:r>
      <w:r w:rsidR="002474C5">
        <w:rPr>
          <w:rFonts w:eastAsia="AppleMyungjo"/>
          <w:lang w:eastAsia="zh-CN"/>
        </w:rPr>
        <w:t xml:space="preserve"> IIII </w:t>
      </w:r>
      <w:r w:rsidR="002C5D1D">
        <w:rPr>
          <w:rFonts w:eastAsia="AppleMyungjo"/>
          <w:lang w:eastAsia="zh-CN"/>
        </w:rPr>
        <w:t xml:space="preserve">condition </w:t>
      </w:r>
      <w:r w:rsidR="002474C5">
        <w:rPr>
          <w:rFonts w:eastAsia="AppleMyungjo"/>
          <w:lang w:eastAsia="zh-CN"/>
        </w:rPr>
        <w:t>reminisced mor</w:t>
      </w:r>
      <w:r w:rsidR="002C5D1D">
        <w:rPr>
          <w:rFonts w:eastAsia="AppleMyungjo"/>
          <w:lang w:eastAsia="zh-CN"/>
        </w:rPr>
        <w:t xml:space="preserve">e </w:t>
      </w:r>
      <w:r w:rsidR="00FD2A96">
        <w:rPr>
          <w:rFonts w:eastAsia="AppleMyungjo"/>
          <w:lang w:eastAsia="zh-CN"/>
        </w:rPr>
        <w:t xml:space="preserve">on test 3 </w:t>
      </w:r>
      <w:r w:rsidR="002C5D1D">
        <w:rPr>
          <w:rFonts w:eastAsia="AppleMyungjo"/>
          <w:lang w:eastAsia="zh-CN"/>
        </w:rPr>
        <w:t xml:space="preserve">and had higher accuracy in the objects they reminisced compared to </w:t>
      </w:r>
      <w:r w:rsidR="00966811">
        <w:rPr>
          <w:rFonts w:eastAsia="AppleMyungjo"/>
          <w:lang w:eastAsia="zh-CN"/>
        </w:rPr>
        <w:t xml:space="preserve">the </w:t>
      </w:r>
      <w:r w:rsidR="002C5D1D">
        <w:rPr>
          <w:rFonts w:eastAsia="AppleMyungjo"/>
          <w:lang w:eastAsia="zh-CN"/>
        </w:rPr>
        <w:t>ICII condition</w:t>
      </w:r>
      <w:r w:rsidR="002474C5">
        <w:rPr>
          <w:rFonts w:eastAsia="AppleMyungjo"/>
          <w:lang w:eastAsia="zh-CN"/>
        </w:rPr>
        <w:t xml:space="preserve">. </w:t>
      </w:r>
      <w:r w:rsidR="00BF7514">
        <w:rPr>
          <w:rFonts w:eastAsia="AppleMyungjo"/>
          <w:lang w:eastAsia="zh-CN"/>
        </w:rPr>
        <w:t>In other words,</w:t>
      </w:r>
      <w:r w:rsidR="002474C5">
        <w:rPr>
          <w:rFonts w:eastAsia="AppleMyungjo"/>
          <w:lang w:eastAsia="zh-CN"/>
        </w:rPr>
        <w:t xml:space="preserve"> collaboration </w:t>
      </w:r>
      <w:r w:rsidR="00391617">
        <w:rPr>
          <w:rFonts w:eastAsia="AppleMyungjo"/>
          <w:lang w:eastAsia="zh-CN"/>
        </w:rPr>
        <w:t xml:space="preserve">harmed </w:t>
      </w:r>
      <w:r w:rsidR="002474C5">
        <w:rPr>
          <w:rFonts w:eastAsia="AppleMyungjo"/>
          <w:lang w:eastAsia="zh-CN"/>
        </w:rPr>
        <w:t>the reminisce process.</w:t>
      </w:r>
      <w:r w:rsidR="00C3549E">
        <w:rPr>
          <w:rFonts w:eastAsia="AppleMyungjo"/>
          <w:lang w:eastAsia="zh-CN"/>
        </w:rPr>
        <w:t xml:space="preserve"> Experiment 2 </w:t>
      </w:r>
      <w:r w:rsidR="00CA6BAB">
        <w:rPr>
          <w:rFonts w:eastAsia="AppleMyungjo"/>
          <w:lang w:eastAsia="zh-CN"/>
        </w:rPr>
        <w:t xml:space="preserve">used a video stimulus and </w:t>
      </w:r>
      <w:r w:rsidR="00C3549E">
        <w:rPr>
          <w:rFonts w:eastAsia="AppleMyungjo"/>
          <w:lang w:eastAsia="zh-CN"/>
        </w:rPr>
        <w:t>found</w:t>
      </w:r>
      <w:r w:rsidR="00966811">
        <w:rPr>
          <w:rFonts w:eastAsia="AppleMyungjo"/>
          <w:lang w:eastAsia="zh-CN"/>
        </w:rPr>
        <w:t>,</w:t>
      </w:r>
      <w:r w:rsidR="00C3549E">
        <w:rPr>
          <w:rFonts w:eastAsia="AppleMyungjo"/>
          <w:lang w:eastAsia="zh-CN"/>
        </w:rPr>
        <w:t xml:space="preserve"> </w:t>
      </w:r>
      <w:r w:rsidR="00966811">
        <w:rPr>
          <w:rFonts w:eastAsia="AppleMyungjo"/>
          <w:lang w:eastAsia="zh-CN"/>
        </w:rPr>
        <w:t xml:space="preserve">on test 3, that the collaboration (ICII) </w:t>
      </w:r>
      <w:r w:rsidR="00CA6BAB">
        <w:rPr>
          <w:rFonts w:eastAsia="AppleMyungjo"/>
          <w:lang w:eastAsia="zh-CN"/>
        </w:rPr>
        <w:t>condition reminisced more</w:t>
      </w:r>
      <w:r w:rsidR="00DB4AD3">
        <w:rPr>
          <w:rFonts w:eastAsia="AppleMyungjo"/>
          <w:lang w:eastAsia="zh-CN"/>
        </w:rPr>
        <w:t xml:space="preserve"> details and had higher accuracy </w:t>
      </w:r>
      <w:r w:rsidR="00966811">
        <w:rPr>
          <w:rFonts w:eastAsia="AppleMyungjo"/>
          <w:lang w:eastAsia="zh-CN"/>
        </w:rPr>
        <w:t xml:space="preserve">in </w:t>
      </w:r>
      <w:r w:rsidR="00DB4AD3">
        <w:rPr>
          <w:rFonts w:eastAsia="AppleMyungjo"/>
          <w:lang w:eastAsia="zh-CN"/>
        </w:rPr>
        <w:t>th</w:t>
      </w:r>
      <w:r w:rsidR="00966811">
        <w:rPr>
          <w:rFonts w:eastAsia="AppleMyungjo"/>
          <w:lang w:eastAsia="zh-CN"/>
        </w:rPr>
        <w:t>os</w:t>
      </w:r>
      <w:r w:rsidR="00DB4AD3">
        <w:rPr>
          <w:rFonts w:eastAsia="AppleMyungjo"/>
          <w:lang w:eastAsia="zh-CN"/>
        </w:rPr>
        <w:t>e details</w:t>
      </w:r>
      <w:r w:rsidR="00CA6BAB">
        <w:rPr>
          <w:rFonts w:eastAsia="AppleMyungjo"/>
          <w:lang w:eastAsia="zh-CN"/>
        </w:rPr>
        <w:t xml:space="preserve"> than the IIII condition</w:t>
      </w:r>
      <w:r w:rsidR="00CA6BAB">
        <w:rPr>
          <w:rFonts w:eastAsia="AppleMyungjo"/>
        </w:rPr>
        <w:t>.</w:t>
      </w:r>
      <w:r w:rsidR="002F0302">
        <w:rPr>
          <w:rFonts w:eastAsia="AppleMyungjo"/>
        </w:rPr>
        <w:t xml:space="preserve"> Two possibilities that can explain these </w:t>
      </w:r>
      <w:r w:rsidR="00D82504">
        <w:rPr>
          <w:rFonts w:eastAsia="AppleMyungjo"/>
        </w:rPr>
        <w:t>differing</w:t>
      </w:r>
      <w:r w:rsidR="002F0302">
        <w:rPr>
          <w:rFonts w:eastAsia="AppleMyungjo"/>
        </w:rPr>
        <w:t xml:space="preserve"> results are that the Experiment 2 stimulus was an event that had a narrative making it easier to remember and there were more opportunities to reminisce since a video has more moving parts compared to the</w:t>
      </w:r>
      <w:r w:rsidR="007076C7">
        <w:rPr>
          <w:rFonts w:eastAsia="AppleMyungjo"/>
        </w:rPr>
        <w:t xml:space="preserve"> objects in Experiment 2</w:t>
      </w:r>
      <w:r w:rsidR="001171C6">
        <w:rPr>
          <w:rFonts w:eastAsia="AppleMyungjo"/>
        </w:rPr>
        <w:t>.</w:t>
      </w:r>
    </w:p>
    <w:p w14:paraId="38DFE0A6" w14:textId="546DEFC0" w:rsidR="001171C6" w:rsidRDefault="001171C6" w:rsidP="001171C6">
      <w:pPr>
        <w:rPr>
          <w:rFonts w:eastAsia="AppleMyungjo"/>
        </w:rPr>
        <w:sectPr w:rsidR="001171C6" w:rsidSect="001171C6">
          <w:type w:val="continuous"/>
          <w:pgSz w:w="12240" w:h="15840"/>
          <w:pgMar w:top="1440" w:right="1440" w:bottom="1440" w:left="1440" w:header="720" w:footer="720" w:gutter="0"/>
          <w:pgNumType w:start="5"/>
          <w:cols w:space="720"/>
          <w:titlePg/>
          <w:docGrid w:linePitch="360"/>
        </w:sectPr>
      </w:pPr>
    </w:p>
    <w:p w14:paraId="605FC0A2" w14:textId="0DD6785C" w:rsidR="001171C6" w:rsidRPr="001171C6" w:rsidRDefault="001171C6" w:rsidP="001171C6">
      <w:pPr>
        <w:tabs>
          <w:tab w:val="left" w:pos="2568"/>
        </w:tabs>
        <w:rPr>
          <w:rFonts w:eastAsia="AppleMyungjo"/>
        </w:rPr>
        <w:sectPr w:rsidR="001171C6" w:rsidRPr="001171C6" w:rsidSect="00271023">
          <w:headerReference w:type="first" r:id="rId15"/>
          <w:footerReference w:type="first" r:id="rId16"/>
          <w:pgSz w:w="12240" w:h="15840"/>
          <w:pgMar w:top="1440" w:right="1440" w:bottom="1440" w:left="1440" w:header="720" w:footer="720" w:gutter="0"/>
          <w:pgNumType w:start="1"/>
          <w:cols w:space="720"/>
          <w:titlePg/>
          <w:docGrid w:linePitch="360"/>
        </w:sectPr>
      </w:pPr>
    </w:p>
    <w:p w14:paraId="66BBC4D0" w14:textId="469A680C" w:rsidR="00D87F10" w:rsidRPr="00390000" w:rsidRDefault="00555D14" w:rsidP="00555D14">
      <w:pPr>
        <w:spacing w:line="480" w:lineRule="auto"/>
        <w:jc w:val="center"/>
        <w:rPr>
          <w:rFonts w:eastAsia="AppleMyungjo"/>
          <w:lang w:eastAsia="zh-CN"/>
        </w:rPr>
      </w:pPr>
      <w:r w:rsidRPr="00390000">
        <w:rPr>
          <w:rFonts w:eastAsia="AppleMyungjo"/>
          <w:lang w:eastAsia="zh-CN"/>
        </w:rPr>
        <w:t>Examining How Collaborative Remembering Impacts Consistency in Recall</w:t>
      </w:r>
    </w:p>
    <w:p w14:paraId="524EC660" w14:textId="34BA8E70" w:rsidR="00BF103B" w:rsidRDefault="002C4100" w:rsidP="00107428">
      <w:pPr>
        <w:spacing w:line="480" w:lineRule="auto"/>
        <w:ind w:firstLine="720"/>
      </w:pPr>
      <w:r w:rsidRPr="00390000">
        <w:t xml:space="preserve">Eyewitnesses often are asked to recall an event on multiple occasions. When </w:t>
      </w:r>
      <w:r w:rsidR="00BF103B">
        <w:t>a</w:t>
      </w:r>
      <w:r w:rsidR="00BF103B" w:rsidRPr="00390000">
        <w:t xml:space="preserve"> </w:t>
      </w:r>
      <w:r w:rsidRPr="00390000">
        <w:t xml:space="preserve">witness tries recalling a second or third time, they may recall details they </w:t>
      </w:r>
      <w:r w:rsidR="00BF103B">
        <w:t>failed</w:t>
      </w:r>
      <w:r w:rsidRPr="00390000">
        <w:t xml:space="preserve"> to mention the first time; those details that were not </w:t>
      </w:r>
      <w:r w:rsidR="00BF103B">
        <w:t>reported</w:t>
      </w:r>
      <w:r w:rsidR="00BF103B" w:rsidRPr="00390000">
        <w:t xml:space="preserve"> </w:t>
      </w:r>
      <w:r w:rsidRPr="00390000">
        <w:t>initially are referred to as reminisced details.</w:t>
      </w:r>
      <w:r w:rsidR="005E0715">
        <w:t xml:space="preserve"> As a witness, when you take the stand it </w:t>
      </w:r>
      <w:r w:rsidR="00753E93">
        <w:t xml:space="preserve">is </w:t>
      </w:r>
      <w:r w:rsidR="005E0715">
        <w:t xml:space="preserve">your </w:t>
      </w:r>
      <w:r w:rsidR="000F3421">
        <w:t>legal obligation to swear an oath</w:t>
      </w:r>
      <w:r w:rsidR="00E73042">
        <w:t xml:space="preserve">: </w:t>
      </w:r>
      <w:r w:rsidR="008808A3">
        <w:t xml:space="preserve"> a promise to “tell the truth, the whole truth</w:t>
      </w:r>
      <w:r w:rsidR="00E73042">
        <w:t>,</w:t>
      </w:r>
      <w:r w:rsidR="008808A3">
        <w:t xml:space="preserve"> and nothing but the truth.”</w:t>
      </w:r>
      <w:r w:rsidR="00B6306D">
        <w:t xml:space="preserve"> The </w:t>
      </w:r>
      <w:r w:rsidR="00B6306D" w:rsidRPr="00107428">
        <w:rPr>
          <w:i/>
          <w:iCs/>
        </w:rPr>
        <w:t>whole truth</w:t>
      </w:r>
      <w:r w:rsidR="00B6306D">
        <w:t xml:space="preserve"> </w:t>
      </w:r>
      <w:r w:rsidR="00753E93">
        <w:t xml:space="preserve">requests that </w:t>
      </w:r>
      <w:r w:rsidR="00B6306D">
        <w:t xml:space="preserve">you </w:t>
      </w:r>
      <w:r w:rsidR="00E85D38">
        <w:t>won’t</w:t>
      </w:r>
      <w:r w:rsidR="00B6306D">
        <w:t xml:space="preserve"> leave information out</w:t>
      </w:r>
      <w:r w:rsidR="00753E93">
        <w:t xml:space="preserve">; </w:t>
      </w:r>
      <w:r w:rsidR="00E85D38">
        <w:t xml:space="preserve">the completeness of </w:t>
      </w:r>
      <w:r w:rsidR="00753E93">
        <w:t xml:space="preserve">the </w:t>
      </w:r>
      <w:r w:rsidR="00E85D38">
        <w:t>story matters (</w:t>
      </w:r>
      <w:r w:rsidR="00753E93">
        <w:t>i.e.,</w:t>
      </w:r>
      <w:r w:rsidR="00E85D38">
        <w:t xml:space="preserve"> the number of correct details recalled)</w:t>
      </w:r>
      <w:r w:rsidR="00504355">
        <w:t>; w</w:t>
      </w:r>
      <w:r w:rsidR="00753E93">
        <w:t xml:space="preserve">hereas </w:t>
      </w:r>
      <w:r w:rsidR="00753E93">
        <w:rPr>
          <w:i/>
          <w:iCs/>
        </w:rPr>
        <w:t>n</w:t>
      </w:r>
      <w:r w:rsidR="004F6C54" w:rsidRPr="00107428">
        <w:rPr>
          <w:i/>
          <w:iCs/>
        </w:rPr>
        <w:t>othing but the truth</w:t>
      </w:r>
      <w:r w:rsidR="00E85D38">
        <w:t xml:space="preserve"> </w:t>
      </w:r>
      <w:r w:rsidR="00753E93">
        <w:t xml:space="preserve">puts the </w:t>
      </w:r>
      <w:r w:rsidR="004F6C54">
        <w:t xml:space="preserve">focus on the </w:t>
      </w:r>
      <w:r w:rsidR="00EE6628">
        <w:t>accuracy of what is reported</w:t>
      </w:r>
      <w:r w:rsidR="00753E93">
        <w:t xml:space="preserve"> (i.e., don’t report things that are possibly incorrect)</w:t>
      </w:r>
      <w:r w:rsidR="00EE6628">
        <w:t>.</w:t>
      </w:r>
      <w:r w:rsidR="00E85D38">
        <w:t xml:space="preserve"> </w:t>
      </w:r>
      <w:r w:rsidR="00BD2BF0">
        <w:t xml:space="preserve">Much of what we recall from one attempt to another is correct and is recalled reliably. I will refer to these as </w:t>
      </w:r>
      <w:r w:rsidR="00BD2BF0" w:rsidRPr="003C5CB8">
        <w:rPr>
          <w:i/>
          <w:iCs/>
        </w:rPr>
        <w:t>Consistent</w:t>
      </w:r>
      <w:r w:rsidR="00BD2BF0">
        <w:t xml:space="preserve"> details, details that were stated originally and are continuously recalled. Inconsistent recall, on the other hand, can take several forms. For example, </w:t>
      </w:r>
      <w:r w:rsidR="00BD2BF0" w:rsidRPr="003C5CB8">
        <w:rPr>
          <w:i/>
          <w:iCs/>
        </w:rPr>
        <w:t>Reminiscing</w:t>
      </w:r>
      <w:r w:rsidR="00BD2BF0">
        <w:t xml:space="preserve"> occurs when details are reported that were not originally recalled, </w:t>
      </w:r>
      <w:r w:rsidR="00BD2BF0" w:rsidRPr="003C5CB8">
        <w:rPr>
          <w:i/>
          <w:iCs/>
        </w:rPr>
        <w:t>Intrusions</w:t>
      </w:r>
      <w:r w:rsidR="00BD2BF0">
        <w:t xml:space="preserve"> occur by reporting a detail that was not originally viewed or studied, and </w:t>
      </w:r>
      <w:r w:rsidR="00BD2BF0" w:rsidRPr="003C5CB8">
        <w:rPr>
          <w:i/>
          <w:iCs/>
        </w:rPr>
        <w:t>Forgetting</w:t>
      </w:r>
      <w:r w:rsidR="00BD2BF0">
        <w:t xml:space="preserve"> occur</w:t>
      </w:r>
      <w:r w:rsidR="00971482">
        <w:t>s</w:t>
      </w:r>
      <w:r w:rsidR="00BD2BF0">
        <w:t xml:space="preserve"> when a detail reported at one time is subsequently not recalled.</w:t>
      </w:r>
    </w:p>
    <w:p w14:paraId="4E658B97" w14:textId="08777BCF" w:rsidR="009017B4" w:rsidRDefault="002C4100" w:rsidP="009017B4">
      <w:pPr>
        <w:autoSpaceDE w:val="0"/>
        <w:autoSpaceDN w:val="0"/>
        <w:adjustRightInd w:val="0"/>
        <w:spacing w:line="480" w:lineRule="auto"/>
        <w:ind w:firstLine="720"/>
      </w:pPr>
      <w:r w:rsidRPr="00390000">
        <w:t xml:space="preserve">Stanley and Benjamin (2016) made </w:t>
      </w:r>
      <w:r w:rsidR="00E73042">
        <w:t>the</w:t>
      </w:r>
      <w:r w:rsidR="00E73042" w:rsidRPr="00390000">
        <w:t xml:space="preserve"> </w:t>
      </w:r>
      <w:r w:rsidRPr="00390000">
        <w:t>important point</w:t>
      </w:r>
      <w:r w:rsidR="00753E93">
        <w:t xml:space="preserve"> </w:t>
      </w:r>
      <w:r w:rsidRPr="00390000">
        <w:t>that in a courtroom</w:t>
      </w:r>
      <w:r w:rsidR="00E73042">
        <w:t>,</w:t>
      </w:r>
      <w:r w:rsidR="00753E93">
        <w:t xml:space="preserve"> </w:t>
      </w:r>
      <w:r w:rsidRPr="00390000">
        <w:t>reminisced details can make a witness seem unreliable</w:t>
      </w:r>
      <w:r w:rsidR="00753E93">
        <w:t>,</w:t>
      </w:r>
      <w:r w:rsidRPr="00390000">
        <w:t xml:space="preserve"> </w:t>
      </w:r>
      <w:r w:rsidR="00E73042">
        <w:t>because</w:t>
      </w:r>
      <w:r w:rsidR="00E73042" w:rsidRPr="00390000">
        <w:t xml:space="preserve"> </w:t>
      </w:r>
      <w:r w:rsidRPr="00390000">
        <w:t xml:space="preserve">lawyers view these inconsistencies in memory recall as evidence that </w:t>
      </w:r>
      <w:r w:rsidR="007E4CDA">
        <w:t>a</w:t>
      </w:r>
      <w:r w:rsidR="007E4CDA" w:rsidRPr="00390000">
        <w:t xml:space="preserve"> </w:t>
      </w:r>
      <w:r w:rsidRPr="00390000">
        <w:t xml:space="preserve">witness is not credible. </w:t>
      </w:r>
      <w:r w:rsidR="009017B4">
        <w:t xml:space="preserve">This is often done by using prior inconsistent statements made by the witness that contradict </w:t>
      </w:r>
      <w:r w:rsidR="00971482">
        <w:t xml:space="preserve">that </w:t>
      </w:r>
      <w:r w:rsidR="009017B4">
        <w:t xml:space="preserve">witness’ testimony at trial </w:t>
      </w:r>
      <w:r w:rsidR="009017B4">
        <w:fldChar w:fldCharType="begin" w:fldLock="1"/>
      </w:r>
      <w:r w:rsidR="009017B4">
        <w:instrText>ADDIN CSL_CITATION {"citationItems":[{"id":"ITEM-1","itemData":{"author":[{"dropping-particle":"","family":"Alavi, A., &amp; Ahmad","given":"N.","non-dropping-particle":"","parse-names":false,"suffix":""}],"id":"ITEM-1","issued":{"date-parts":[["2002"]]},"publisher-place":"Houston, TX: Paper presented at the University of Houston Law Foundation Continuning Legal Education Workshop","title":"Credibility and impeachment: fundamentals of direct and cross-examination.","type":"report"},"uris":["http://www.mendeley.com/documents/?uuid=c40181f2-69b7-4bbc-8283-432208681d90"]}],"mendeley":{"formattedCitation":"(Alavi, A., &amp; Ahmad, 2002)","manualFormatting":"(Alavi &amp; Ahmad, 2002)","plainTextFormattedCitation":"(Alavi, A., &amp; Ahmad, 2002)","previouslyFormattedCitation":"(Alavi, A., &amp; Ahmad, 2002)"},"properties":{"noteIndex":0},"schema":"https://github.com/citation-style-language/schema/raw/master/csl-citation.json"}</w:instrText>
      </w:r>
      <w:r w:rsidR="009017B4">
        <w:fldChar w:fldCharType="separate"/>
      </w:r>
      <w:r w:rsidR="009017B4" w:rsidRPr="00C2799F">
        <w:rPr>
          <w:noProof/>
        </w:rPr>
        <w:t>(Alavi</w:t>
      </w:r>
      <w:r w:rsidR="009017B4">
        <w:rPr>
          <w:noProof/>
        </w:rPr>
        <w:t xml:space="preserve"> &amp; </w:t>
      </w:r>
      <w:r w:rsidR="009017B4" w:rsidRPr="00C2799F">
        <w:rPr>
          <w:noProof/>
        </w:rPr>
        <w:t>Ahmad, 2002)</w:t>
      </w:r>
      <w:r w:rsidR="009017B4">
        <w:fldChar w:fldCharType="end"/>
      </w:r>
      <w:r w:rsidR="009017B4">
        <w:t xml:space="preserve">. Lawyers are trained to attack these inconsistencies and are skilled in doing so, even specifically asking a witness if they have inconsistencies in their statement (e.g., Has your testimony changed since your first statement?) </w:t>
      </w:r>
      <w:r w:rsidR="009017B4">
        <w:fldChar w:fldCharType="begin" w:fldLock="1"/>
      </w:r>
      <w:r w:rsidR="009017B4">
        <w:instrText>ADDIN CSL_CITATION {"citationItems":[{"id":"ITEM-1","itemData":{"author":[{"dropping-particle":"","family":"Alavi, A., &amp; Ahmad","given":"N.","non-dropping-particle":"","parse-names":false,"suffix":""}],"id":"ITEM-1","issued":{"date-parts":[["2002"]]},"publisher-place":"Houston, TX: Paper presented at the University of Houston Law Foundation Continuning Legal Education Workshop","title":"Credibility and impeachment: fundamentals of direct and cross-examination.","type":"report"},"uris":["http://www.mendeley.com/documents/?uuid=c40181f2-69b7-4bbc-8283-432208681d90"]}],"mendeley":{"formattedCitation":"(Alavi, A., &amp; Ahmad, 2002)","manualFormatting":"(Alavi &amp; Ahmad, 2002)","plainTextFormattedCitation":"(Alavi, A., &amp; Ahmad, 2002)","previouslyFormattedCitation":"(Alavi, A., &amp; Ahmad, 2002)"},"properties":{"noteIndex":0},"schema":"https://github.com/citation-style-language/schema/raw/master/csl-citation.json"}</w:instrText>
      </w:r>
      <w:r w:rsidR="009017B4">
        <w:fldChar w:fldCharType="separate"/>
      </w:r>
      <w:r w:rsidR="009017B4" w:rsidRPr="003D7D7C">
        <w:rPr>
          <w:noProof/>
        </w:rPr>
        <w:t>(Alavi</w:t>
      </w:r>
      <w:r w:rsidR="009017B4">
        <w:rPr>
          <w:noProof/>
        </w:rPr>
        <w:t xml:space="preserve"> </w:t>
      </w:r>
      <w:r w:rsidR="009017B4" w:rsidRPr="003D7D7C">
        <w:rPr>
          <w:noProof/>
        </w:rPr>
        <w:t>&amp; Ahmad, 2002)</w:t>
      </w:r>
      <w:r w:rsidR="009017B4">
        <w:fldChar w:fldCharType="end"/>
      </w:r>
      <w:r w:rsidR="009017B4">
        <w:t>. The answer to these types of questions can make a witness appear unreliable. Consequently, reminiscing details can be seen as a red flag because new</w:t>
      </w:r>
      <w:r w:rsidR="00971482">
        <w:t>ly</w:t>
      </w:r>
      <w:r w:rsidR="009017B4">
        <w:t xml:space="preserve"> remembered details become discrepancies that don’t match </w:t>
      </w:r>
      <w:r w:rsidR="009017B4">
        <w:lastRenderedPageBreak/>
        <w:t>what a witness said initially. In addition, some states (e.g., Florida) explicitly instruct jurors to decide the credibility of each witness by considering their inconsistencies, and provides juror</w:t>
      </w:r>
      <w:r w:rsidR="001E2390">
        <w:t>s</w:t>
      </w:r>
      <w:r w:rsidR="009017B4">
        <w:t xml:space="preserve"> with lists of questions they should consider (“Ask yourself if the witness testified inconsistently on the witness stand, or if the witness said or did something (or failed to say something) at any given time that is inconsistent with what the witness said while testifying,” </w:t>
      </w:r>
      <w:r w:rsidR="009017B4">
        <w:fldChar w:fldCharType="begin" w:fldLock="1"/>
      </w:r>
      <w:r w:rsidR="00512278">
        <w:instrText>ADDIN CSL_CITATION {"citationItems":[{"id":"ITEM-1","itemData":{"URL":"www.ca6.uscourts.gov/internet/crim jury insts.htm/","accessed":{"date-parts":[["2020","4","2"]]},"id":"ITEM-1","issued":{"date-parts":[["2019"]]},"title":"Six Circuit Criminal Pattern Jury Instructions","type":"webpage"},"uris":["http://www.mendeley.com/documents/?uuid=dbe599f0-1238-4f27-a7e8-a5fd8263b224"]}],"mendeley":{"formattedCitation":"(“Six Circuit Criminal Pattern Jury Instructions,” 2019)","manualFormatting":"Six Circuit Criminal Pattern Jury Instructions, 2019)","plainTextFormattedCitation":"(“Six Circuit Criminal Pattern Jury Instructions,” 2019)","previouslyFormattedCitation":"(“Six Circuit Criminal Pattern Jury Instructions,” 2019)"},"properties":{"noteIndex":0},"schema":"https://github.com/citation-style-language/schema/raw/master/csl-citation.json"}</w:instrText>
      </w:r>
      <w:r w:rsidR="009017B4">
        <w:fldChar w:fldCharType="separate"/>
      </w:r>
      <w:r w:rsidR="009017B4" w:rsidRPr="001232A2">
        <w:rPr>
          <w:noProof/>
        </w:rPr>
        <w:t>Six Circuit Criminal Pattern Jury Instructions, 2019)</w:t>
      </w:r>
      <w:r w:rsidR="009017B4">
        <w:fldChar w:fldCharType="end"/>
      </w:r>
      <w:r w:rsidR="009017B4">
        <w:t xml:space="preserve">. </w:t>
      </w:r>
      <w:r w:rsidRPr="00390000">
        <w:t>However, previous research has indicated that inconsistencies in memory are common and should</w:t>
      </w:r>
      <w:r w:rsidR="00CF722C">
        <w:t xml:space="preserve"> </w:t>
      </w:r>
      <w:r w:rsidRPr="00390000">
        <w:t>n</w:t>
      </w:r>
      <w:r w:rsidR="00CF722C">
        <w:t>o</w:t>
      </w:r>
      <w:r w:rsidRPr="00390000">
        <w:t xml:space="preserve">t be seen as </w:t>
      </w:r>
      <w:r w:rsidR="00CF722C">
        <w:t>a</w:t>
      </w:r>
      <w:r w:rsidRPr="00390000">
        <w:t xml:space="preserve"> sign</w:t>
      </w:r>
      <w:r w:rsidR="00CF722C">
        <w:t>al</w:t>
      </w:r>
      <w:r w:rsidRPr="00390000">
        <w:t xml:space="preserve"> that a person’s memory is unreliable </w:t>
      </w:r>
      <w:r w:rsidR="006303A3">
        <w:fldChar w:fldCharType="begin" w:fldLock="1"/>
      </w:r>
      <w:r w:rsidR="00D464BD">
        <w:instrText>ADDIN CSL_CITATION {"citationItems":[{"id":"ITEM-1","itemData":{"DOI":"10.1186/s41235-016-0012-9","abstract":"Over multiple response opportunities, recall may be inconsistent. For example, an eyewitness may report information at trial that was not reported during initial questioning-a phenomenon called reminiscence. Such inconsistencies are often assumed by lawyers to be inaccurate and are sometimes interpreted as evidence of the general unreliability of the rememberer. In two experiments, we examined the output-bound accuracy of inconsistent memories and found that reminisced memories were indeed less accurate than memories that were reported consistently over multiple opportunities. However, reminisced memories were just as accurate as memories that were reported initially but not later, indicating that it is the inconsistency of recall, and not the later addition to the recall output, that predicts lower accuracy. Finally, rememberers who exhibited more inconsistent recall were less accurate overall, which, if confirmed by more ecologically valid studies, may indicate that the common legal assumption may be correct: Witnesses who provide inconsistent testimony provide generally less trustworthy information overall.","author":[{"dropping-particle":"","family":"Stanley","given":"Sarah E.","non-dropping-particle":"","parse-names":false,"suffix":""},{"dropping-particle":"","family":"Benjamin","given":"Aaron S.","non-dropping-particle":"","parse-names":false,"suffix":""}],"container-title":"Cognitive Research: Principles and Implications","id":"ITEM-1","issue":"1","issued":{"date-parts":[["2016"]]},"page":"1-11","title":"That’s not what you said the first time: A theoretical account of the relationship between consistency and accuracy of recall","type":"article-journal","volume":"1"},"uris":["http://www.mendeley.com/documents/?uuid=eb1cfd5d-a8e9-4c0d-a78d-b90287d2b54d"]},{"id":"ITEM-2","itemData":{"DOI":"10.1002/acp.1232","ISSN":"08884080","abstract":"Eyewitnesses sometimes recall things at later interviews that they did not recall at previous interviews (reminiscence). When these cases are argued in the courtroom, attorneys may claim (and judges may warn jurors)that eyewitnesses who provide reminiscences are necessarily inaccurate witnesses. Consequently, their testimony may be prematurely discredited or dismissed. We examined here the role of varying the retrieval cues across interviews to account for reminiscence.Participants watched a videotaped mock crime and were tested for recall on two occasions using the same or different cues. Results supported the hypothesis that varying retrieval cues increases the amount of reminiscence. Furthermore, nearly all participants exhibited some reminiscence. Finally, reminiscence was not significantly correlated with overall accuracy of testimony. These findings suggest that many of the assumptions underlying legal tactics and judges' instructions regarding reminiscent inconsistencies are erroneous. Copyright © 2006 John Wiley &amp; Sons, Ltd.","author":[{"dropping-particle":"","family":"Gilbert","given":"Julian A.E.","non-dropping-particle":"","parse-names":false,"suffix":""},{"dropping-particle":"","family":"Fisher","given":"Ronald P.","non-dropping-particle":"","parse-names":false,"suffix":""}],"container-title":"Applied Cognitive Psychology","id":"ITEM-2","issue":"6","issued":{"date-parts":[["2006"]]},"page":"723-739","title":"The effects of varied retrieval cues on reminiscence in eyewitness memory","type":"article-journal","volume":"20"},"uris":["http://www.mendeley.com/documents/?uuid=4f12e2e9-f361-4024-a9b5-8128c3a82209"]},{"id":"ITEM-3","itemData":{"DOI":"10.1371/journal.pone.0118641","ISSN":"19326203","abstract":"In the legal system, inconsistencies in eyewitness accounts are often used to discredit witnesses' credibility. This is at odds with research findings showing that witnesses frequently report reminiscent details (details previously unrecalled) at an accuracy rate that is nearly as high as for consistently recalled information. The present study sought to put the validity of beliefs about recall consistency to a test by directly comparing them with actual memory performance in two recall attempts. All participants watched a film of a staged theft. Subsequently, the memory group (N = 84) provided one statement immediately after the film (either with the Self-Administered Interview or free recall) and one after a one-week delay. The estimation group (N = 81) consisting of experienced police detectives estimated the recall performance of the memory group. The results showed that actual recall performance was consistently underestimated. Also, a sharp decline of memory performance between recall attempts was assumed by the estimation group whereas actual accuracy remained stable. While reminiscent details were almost as accurate as consistent details, they were estimated to be much less accurate than consistent information and as inaccurate as direct contradictions. The police detectives expressed a great concern that reminiscence was the result of suggestive external influences. In conclusion, it seems that experienced police detectives hold many implicit beliefs about recall consistency that do not correspond with actual recall performance. Recommendations for police trainings are provided. These aim at fostering a differentiated view on eyewitness performance and the inclusion of more comprehensive classes on human memory structure.","author":[{"dropping-particle":"","family":"Krix","given":"Alana C.","non-dropping-particle":"","parse-names":false,"suffix":""},{"dropping-particle":"","family":"Sauerland","given":"Melanie","non-dropping-particle":"","parse-names":false,"suffix":""},{"dropping-particle":"","family":"Lorei","given":"Clemens","non-dropping-particle":"","parse-names":false,"suffix":""},{"dropping-particle":"","family":"Rispens","given":"Imke","non-dropping-particle":"","parse-names":false,"suffix":""}],"container-title":"PLoS ONE","id":"ITEM-3","issue":"2","issued":{"date-parts":[["2015"]]},"page":"1-17","title":"Consistency across repeated eyewitness interviews: Contrasting police detectives' beliefs with actual eyewitness performance","type":"article-journal","volume":"10"},"uris":["http://www.mendeley.com/documents/?uuid=0006bd04-8c04-46c7-b366-cd6b8b6fce39"]}],"mendeley":{"formattedCitation":"(Gilbert &amp; Fisher, 2006; Krix, Sauerland, Lorei, &amp; Rispens, 2015; Stanley &amp; Benjamin, 2016)","plainTextFormattedCitation":"(Gilbert &amp; Fisher, 2006; Krix, Sauerland, Lorei, &amp; Rispens, 2015; Stanley &amp; Benjamin, 2016)","previouslyFormattedCitation":"(Gilbert &amp; Fisher, 2006; Krix, Sauerland, Lorei, &amp; Rispens, 2015; Stanley &amp; Benjamin, 2016)"},"properties":{"noteIndex":0},"schema":"https://github.com/citation-style-language/schema/raw/master/csl-citation.json"}</w:instrText>
      </w:r>
      <w:r w:rsidR="006303A3">
        <w:fldChar w:fldCharType="separate"/>
      </w:r>
      <w:r w:rsidR="006303A3" w:rsidRPr="006303A3">
        <w:rPr>
          <w:noProof/>
        </w:rPr>
        <w:t>(Gilbert &amp; Fisher, 2006; Krix, Sauerland, Lorei, &amp; Rispens, 2015; Stanley &amp; Benjamin, 2016)</w:t>
      </w:r>
      <w:r w:rsidR="006303A3">
        <w:fldChar w:fldCharType="end"/>
      </w:r>
      <w:r w:rsidR="006303A3">
        <w:t>.</w:t>
      </w:r>
    </w:p>
    <w:p w14:paraId="1080B05F" w14:textId="43D4CD08" w:rsidR="006D1798" w:rsidRDefault="002A7A93" w:rsidP="009017B4">
      <w:pPr>
        <w:autoSpaceDE w:val="0"/>
        <w:autoSpaceDN w:val="0"/>
        <w:adjustRightInd w:val="0"/>
        <w:spacing w:line="480" w:lineRule="auto"/>
        <w:ind w:firstLine="720"/>
      </w:pPr>
      <w:r w:rsidRPr="00F75D16">
        <w:t xml:space="preserve">Research shows that reminisced memories are </w:t>
      </w:r>
      <w:r w:rsidR="00A06B17" w:rsidRPr="00F75D16">
        <w:t xml:space="preserve">a </w:t>
      </w:r>
      <w:r w:rsidRPr="00F75D16">
        <w:t>normal</w:t>
      </w:r>
      <w:r w:rsidR="00A06B17" w:rsidRPr="00F75D16">
        <w:t xml:space="preserve"> occurrence both when</w:t>
      </w:r>
      <w:r w:rsidRPr="00F75D16">
        <w:t xml:space="preserve"> individuals remember on their own or with others. </w:t>
      </w:r>
      <w:r w:rsidR="00B97166">
        <w:t>Other</w:t>
      </w:r>
      <w:r w:rsidR="0047727D">
        <w:t xml:space="preserve"> literature has </w:t>
      </w:r>
      <w:r w:rsidR="00B97166">
        <w:t xml:space="preserve">shown </w:t>
      </w:r>
      <w:r w:rsidR="0047727D">
        <w:t xml:space="preserve">that witnesses often remember an event </w:t>
      </w:r>
      <w:r w:rsidR="00B97166">
        <w:t xml:space="preserve">together </w:t>
      </w:r>
      <w:r w:rsidR="0047727D">
        <w:t xml:space="preserve">with </w:t>
      </w:r>
      <w:r w:rsidR="00B97166">
        <w:t>other</w:t>
      </w:r>
      <w:r w:rsidR="0047727D">
        <w:t xml:space="preserve"> witnesses. What is not clear is whether remembering with others leads individuals to reminisce more </w:t>
      </w:r>
      <w:r w:rsidR="00B97166">
        <w:t xml:space="preserve">and </w:t>
      </w:r>
      <w:r w:rsidR="0047727D">
        <w:t xml:space="preserve">how collaborating impacts the accuracy of what is reported. We </w:t>
      </w:r>
      <w:r w:rsidR="00915BAD">
        <w:t xml:space="preserve">begin by reviewing </w:t>
      </w:r>
      <w:r w:rsidR="00B97166">
        <w:t xml:space="preserve">1) </w:t>
      </w:r>
      <w:r w:rsidR="0047727D">
        <w:t xml:space="preserve">what is known about reminiscence, 2) the opposing views </w:t>
      </w:r>
      <w:r w:rsidR="00B97166">
        <w:t xml:space="preserve">regarding whether </w:t>
      </w:r>
      <w:r w:rsidR="0047727D">
        <w:t xml:space="preserve">co-witnesses discussing amongst </w:t>
      </w:r>
      <w:r w:rsidR="00B97166">
        <w:t>themselves</w:t>
      </w:r>
      <w:r w:rsidR="0047727D">
        <w:t xml:space="preserve"> </w:t>
      </w:r>
      <w:r w:rsidR="00B97166">
        <w:t>is</w:t>
      </w:r>
      <w:r w:rsidR="0047727D">
        <w:t xml:space="preserve"> harmful </w:t>
      </w:r>
      <w:r w:rsidR="000D1810">
        <w:t>or</w:t>
      </w:r>
      <w:r w:rsidR="0047727D">
        <w:t xml:space="preserve"> </w:t>
      </w:r>
      <w:r w:rsidR="00915BAD">
        <w:t>beneficial</w:t>
      </w:r>
      <w:r w:rsidR="000D1810">
        <w:t xml:space="preserve"> to memory</w:t>
      </w:r>
      <w:r w:rsidR="00915BAD">
        <w:t>,</w:t>
      </w:r>
      <w:r w:rsidR="0047727D">
        <w:t xml:space="preserve"> 3) </w:t>
      </w:r>
      <w:r w:rsidR="00893371">
        <w:t>analyze</w:t>
      </w:r>
      <w:r w:rsidR="0047727D">
        <w:t xml:space="preserve"> </w:t>
      </w:r>
      <w:r w:rsidR="00915BAD">
        <w:t>how collaborative memory has been studied and</w:t>
      </w:r>
      <w:r w:rsidR="00893371">
        <w:t xml:space="preserve"> review</w:t>
      </w:r>
      <w:r w:rsidR="00915BAD">
        <w:t xml:space="preserve"> </w:t>
      </w:r>
      <w:r w:rsidR="00893371">
        <w:t>f</w:t>
      </w:r>
      <w:r w:rsidR="00915BAD">
        <w:t xml:space="preserve">indings that indicate </w:t>
      </w:r>
      <w:r w:rsidR="00B97166">
        <w:t xml:space="preserve">that </w:t>
      </w:r>
      <w:r w:rsidR="00A06B17">
        <w:t xml:space="preserve">collaboration </w:t>
      </w:r>
      <w:r w:rsidR="00B97166">
        <w:t>can boost</w:t>
      </w:r>
      <w:r w:rsidR="00A06B17">
        <w:t xml:space="preserve"> </w:t>
      </w:r>
      <w:r w:rsidR="00B97166">
        <w:t xml:space="preserve">reminiscing on </w:t>
      </w:r>
      <w:r w:rsidR="00A06B17">
        <w:t>later tests</w:t>
      </w:r>
      <w:r w:rsidR="00915BAD">
        <w:t xml:space="preserve">, </w:t>
      </w:r>
      <w:r w:rsidR="00F84B75">
        <w:t xml:space="preserve">and </w:t>
      </w:r>
      <w:r w:rsidR="00915BAD">
        <w:t>4) finish by discussing how memor</w:t>
      </w:r>
      <w:r w:rsidR="00F75D16">
        <w:t>y can be measured both by</w:t>
      </w:r>
      <w:r w:rsidR="00915BAD">
        <w:t xml:space="preserve"> how much is remembered </w:t>
      </w:r>
      <w:r w:rsidR="00F75D16">
        <w:t>(refer</w:t>
      </w:r>
      <w:r w:rsidR="00B97166">
        <w:t>encing</w:t>
      </w:r>
      <w:r w:rsidR="00F75D16">
        <w:t xml:space="preserve"> the </w:t>
      </w:r>
      <w:r w:rsidR="00F75D16" w:rsidRPr="00F75D16">
        <w:rPr>
          <w:i/>
          <w:iCs/>
        </w:rPr>
        <w:t>whole truth</w:t>
      </w:r>
      <w:r w:rsidR="00F75D16">
        <w:t xml:space="preserve"> in the sworn o</w:t>
      </w:r>
      <w:r w:rsidR="000D1810">
        <w:t>ath</w:t>
      </w:r>
      <w:r w:rsidR="00F75D16">
        <w:t>) and by</w:t>
      </w:r>
      <w:r w:rsidR="00915BAD">
        <w:t xml:space="preserve"> the accuracy of the memories recalled</w:t>
      </w:r>
      <w:r w:rsidR="00F75D16">
        <w:t xml:space="preserve"> (</w:t>
      </w:r>
      <w:r w:rsidR="00B97166">
        <w:t>referencing</w:t>
      </w:r>
      <w:r w:rsidR="000D1810">
        <w:t xml:space="preserve"> the </w:t>
      </w:r>
      <w:r w:rsidR="00F75D16" w:rsidRPr="00F75D16">
        <w:rPr>
          <w:i/>
          <w:iCs/>
        </w:rPr>
        <w:t>nothing but the truth</w:t>
      </w:r>
      <w:r w:rsidR="000D1810">
        <w:t xml:space="preserve"> </w:t>
      </w:r>
      <w:r w:rsidR="00B97166">
        <w:t xml:space="preserve">portion of </w:t>
      </w:r>
      <w:r w:rsidR="000D1810">
        <w:t>the oath</w:t>
      </w:r>
      <w:r w:rsidR="00F75D16">
        <w:t xml:space="preserve">). </w:t>
      </w:r>
    </w:p>
    <w:p w14:paraId="480BA954" w14:textId="122F874E" w:rsidR="0099611C" w:rsidRPr="004C562A" w:rsidRDefault="0099611C" w:rsidP="004C562A">
      <w:pPr>
        <w:autoSpaceDE w:val="0"/>
        <w:autoSpaceDN w:val="0"/>
        <w:adjustRightInd w:val="0"/>
        <w:spacing w:line="480" w:lineRule="auto"/>
        <w:rPr>
          <w:i/>
          <w:iCs/>
        </w:rPr>
      </w:pPr>
      <w:r w:rsidRPr="004C562A">
        <w:rPr>
          <w:i/>
          <w:iCs/>
        </w:rPr>
        <w:t>Reminisced Memories</w:t>
      </w:r>
    </w:p>
    <w:p w14:paraId="14BDF080" w14:textId="55F05768" w:rsidR="001232A2" w:rsidRDefault="00A51C68">
      <w:pPr>
        <w:autoSpaceDE w:val="0"/>
        <w:autoSpaceDN w:val="0"/>
        <w:adjustRightInd w:val="0"/>
        <w:spacing w:line="480" w:lineRule="auto"/>
        <w:ind w:firstLine="720"/>
      </w:pPr>
      <w:r>
        <w:t>Several</w:t>
      </w:r>
      <w:r w:rsidR="00C865AC">
        <w:t xml:space="preserve"> studies have </w:t>
      </w:r>
      <w:r w:rsidR="001E4D5D">
        <w:t>identified</w:t>
      </w:r>
      <w:r w:rsidR="00C865AC">
        <w:t xml:space="preserve"> reminiscence as a common phenomenon</w:t>
      </w:r>
      <w:r w:rsidR="001E4D5D">
        <w:t xml:space="preserve">. </w:t>
      </w:r>
      <w:r w:rsidR="007C7FCC">
        <w:fldChar w:fldCharType="begin" w:fldLock="1"/>
      </w:r>
      <w:r w:rsidR="00D464BD">
        <w:instrText>ADDIN CSL_CITATION {"citationItems":[{"id":"ITEM-1","itemData":{"DOI":"10.1002/acp.1232","ISSN":"08884080","abstract":"Eyewitnesses sometimes recall things at later interviews that they did not recall at previous interviews (reminiscence). When these cases are argued in the courtroom, attorneys may claim (and judges may warn jurors)that eyewitnesses who provide reminiscences are necessarily inaccurate witnesses. Consequently, their testimony may be prematurely discredited or dismissed. We examined here the role of varying the retrieval cues across interviews to account for reminiscence.Participants watched a videotaped mock crime and were tested for recall on two occasions using the same or different cues. Results supported the hypothesis that varying retrieval cues increases the amount of reminiscence. Furthermore, nearly all participants exhibited some reminiscence. Finally, reminiscence was not significantly correlated with overall accuracy of testimony. These findings suggest that many of the assumptions underlying legal tactics and judges' instructions regarding reminiscent inconsistencies are erroneous. Copyright © 2006 John Wiley &amp; Sons, Ltd.","author":[{"dropping-particle":"","family":"Gilbert","given":"Julian A.E.","non-dropping-particle":"","parse-names":false,"suffix":""},{"dropping-particle":"","family":"Fisher","given":"Ronald P.","non-dropping-particle":"","parse-names":false,"suffix":""}],"container-title":"Applied Cognitive Psychology","id":"ITEM-1","issue":"6","issued":{"date-parts":[["2006"]]},"page":"723-739","title":"The effects of varied retrieval cues on reminiscence in eyewitness memory","type":"article-journal","volume":"20"},"uris":["http://www.mendeley.com/documents/?uuid=4f12e2e9-f361-4024-a9b5-8128c3a82209"]}],"mendeley":{"formattedCitation":"(Gilbert &amp; Fisher, 2006)","manualFormatting":"Gilbert and Fisher (2006)","plainTextFormattedCitation":"(Gilbert &amp; Fisher, 2006)","previouslyFormattedCitation":"(Gilbert &amp; Fisher, 2006)"},"properties":{"noteIndex":0},"schema":"https://github.com/citation-style-language/schema/raw/master/csl-citation.json"}</w:instrText>
      </w:r>
      <w:r w:rsidR="007C7FCC">
        <w:fldChar w:fldCharType="separate"/>
      </w:r>
      <w:r w:rsidR="007C7FCC" w:rsidRPr="007C7FCC">
        <w:rPr>
          <w:noProof/>
        </w:rPr>
        <w:t xml:space="preserve">Gilbert </w:t>
      </w:r>
      <w:r w:rsidR="007C7FCC">
        <w:rPr>
          <w:noProof/>
        </w:rPr>
        <w:t>and</w:t>
      </w:r>
      <w:r w:rsidR="007C7FCC" w:rsidRPr="007C7FCC">
        <w:rPr>
          <w:noProof/>
        </w:rPr>
        <w:t xml:space="preserve"> Fisher</w:t>
      </w:r>
      <w:r w:rsidR="007C7FCC">
        <w:rPr>
          <w:noProof/>
        </w:rPr>
        <w:t xml:space="preserve"> (</w:t>
      </w:r>
      <w:r w:rsidR="007C7FCC" w:rsidRPr="007C7FCC">
        <w:rPr>
          <w:noProof/>
        </w:rPr>
        <w:t>2006)</w:t>
      </w:r>
      <w:r w:rsidR="007C7FCC">
        <w:fldChar w:fldCharType="end"/>
      </w:r>
      <w:r w:rsidR="007C7FCC">
        <w:t xml:space="preserve"> </w:t>
      </w:r>
      <w:r w:rsidR="00E86024">
        <w:t>manipulated the retrieval cues across witness interviews to examine how this impacts reminiscence over two time points. This was done by having p</w:t>
      </w:r>
      <w:r w:rsidR="002F2592">
        <w:t>articipants view</w:t>
      </w:r>
      <w:r w:rsidR="00E86024">
        <w:t xml:space="preserve"> </w:t>
      </w:r>
      <w:r w:rsidR="002F2592">
        <w:t xml:space="preserve">a bank </w:t>
      </w:r>
      <w:r w:rsidR="002F2592">
        <w:lastRenderedPageBreak/>
        <w:t xml:space="preserve">robbery video </w:t>
      </w:r>
      <w:r w:rsidR="00FF16B9">
        <w:t xml:space="preserve">and </w:t>
      </w:r>
      <w:r w:rsidR="00E86024">
        <w:t>then instructing them</w:t>
      </w:r>
      <w:r w:rsidR="002F2592">
        <w:t xml:space="preserve"> to write a detailed statement</w:t>
      </w:r>
      <w:r w:rsidR="00E86024">
        <w:t xml:space="preserve"> (Time 1)</w:t>
      </w:r>
      <w:r w:rsidR="00433436">
        <w:t xml:space="preserve">. They were </w:t>
      </w:r>
      <w:r w:rsidR="00E86024">
        <w:t>instructed</w:t>
      </w:r>
      <w:r w:rsidR="00433436">
        <w:t xml:space="preserve"> to either write down everything they could remember</w:t>
      </w:r>
      <w:r w:rsidR="002F2592">
        <w:t xml:space="preserve"> </w:t>
      </w:r>
      <w:r w:rsidR="00433436">
        <w:t>(</w:t>
      </w:r>
      <w:r w:rsidR="002F2592">
        <w:t>free recall</w:t>
      </w:r>
      <w:r w:rsidR="00433436">
        <w:t xml:space="preserve">) or they were asked to think about the crime they just witnessed </w:t>
      </w:r>
      <w:r w:rsidR="00971482">
        <w:t xml:space="preserve">according to </w:t>
      </w:r>
      <w:r w:rsidR="00433436">
        <w:t>one of four prompted options (chronological order, reverse order, adopt the police officer’s perspective, or adopt the robber’s perspective)</w:t>
      </w:r>
      <w:r w:rsidR="0020339D">
        <w:t>,</w:t>
      </w:r>
      <w:r w:rsidR="00433436">
        <w:t xml:space="preserve"> using that prompt to explain the crime from the given perspective. Two days later </w:t>
      </w:r>
      <w:r w:rsidR="00E86024">
        <w:t>(Time 2)</w:t>
      </w:r>
      <w:r w:rsidR="00DD7F51">
        <w:t>,</w:t>
      </w:r>
      <w:r w:rsidR="00E86024">
        <w:t xml:space="preserve"> </w:t>
      </w:r>
      <w:r w:rsidR="00433436">
        <w:t xml:space="preserve">participants returned to the laboratory and were asked again to freely recall </w:t>
      </w:r>
      <w:r w:rsidR="00464252">
        <w:t>the</w:t>
      </w:r>
      <w:r w:rsidR="00433436">
        <w:t xml:space="preserve"> crime or told to describe </w:t>
      </w:r>
      <w:r w:rsidR="00E86024">
        <w:t>it using</w:t>
      </w:r>
      <w:r w:rsidR="00433436">
        <w:t xml:space="preserve"> one of the perspective</w:t>
      </w:r>
      <w:r w:rsidR="00FF16B9">
        <w:t>s</w:t>
      </w:r>
      <w:r w:rsidR="00433436">
        <w:t xml:space="preserve"> </w:t>
      </w:r>
      <w:r w:rsidR="00464252">
        <w:t>previous</w:t>
      </w:r>
      <w:r w:rsidR="00E86024">
        <w:t xml:space="preserve">ly </w:t>
      </w:r>
      <w:r w:rsidR="00464252">
        <w:t>mentioned.</w:t>
      </w:r>
      <w:r w:rsidR="002143DE">
        <w:t xml:space="preserve"> </w:t>
      </w:r>
      <w:r w:rsidR="002143DE">
        <w:fldChar w:fldCharType="begin" w:fldLock="1"/>
      </w:r>
      <w:r w:rsidR="00D464BD">
        <w:instrText>ADDIN CSL_CITATION {"citationItems":[{"id":"ITEM-1","itemData":{"DOI":"10.1002/acp.1232","ISSN":"08884080","abstract":"Eyewitnesses sometimes recall things at later interviews that they did not recall at previous interviews (reminiscence). When these cases are argued in the courtroom, attorneys may claim (and judges may warn jurors)that eyewitnesses who provide reminiscences are necessarily inaccurate witnesses. Consequently, their testimony may be prematurely discredited or dismissed. We examined here the role of varying the retrieval cues across interviews to account for reminiscence.Participants watched a videotaped mock crime and were tested for recall on two occasions using the same or different cues. Results supported the hypothesis that varying retrieval cues increases the amount of reminiscence. Furthermore, nearly all participants exhibited some reminiscence. Finally, reminiscence was not significantly correlated with overall accuracy of testimony. These findings suggest that many of the assumptions underlying legal tactics and judges' instructions regarding reminiscent inconsistencies are erroneous. Copyright © 2006 John Wiley &amp; Sons, Ltd.","author":[{"dropping-particle":"","family":"Gilbert","given":"Julian A.E.","non-dropping-particle":"","parse-names":false,"suffix":""},{"dropping-particle":"","family":"Fisher","given":"Ronald P.","non-dropping-particle":"","parse-names":false,"suffix":""}],"container-title":"Applied Cognitive Psychology","id":"ITEM-1","issue":"6","issued":{"date-parts":[["2006"]]},"page":"723-739","title":"The effects of varied retrieval cues on reminiscence in eyewitness memory","type":"article-journal","volume":"20"},"uris":["http://www.mendeley.com/documents/?uuid=4f12e2e9-f361-4024-a9b5-8128c3a82209"]}],"mendeley":{"formattedCitation":"(Gilbert &amp; Fisher, 2006)","manualFormatting":"Gilbert and  Fisher (2006)","plainTextFormattedCitation":"(Gilbert &amp; Fisher, 2006)","previouslyFormattedCitation":"(Gilbert &amp; Fisher, 2006)"},"properties":{"noteIndex":0},"schema":"https://github.com/citation-style-language/schema/raw/master/csl-citation.json"}</w:instrText>
      </w:r>
      <w:r w:rsidR="002143DE">
        <w:fldChar w:fldCharType="separate"/>
      </w:r>
      <w:r w:rsidR="002143DE" w:rsidRPr="002143DE">
        <w:rPr>
          <w:noProof/>
        </w:rPr>
        <w:t xml:space="preserve">Gilbert </w:t>
      </w:r>
      <w:r w:rsidR="002143DE">
        <w:rPr>
          <w:noProof/>
        </w:rPr>
        <w:t xml:space="preserve">and </w:t>
      </w:r>
      <w:r w:rsidR="002143DE" w:rsidRPr="002143DE">
        <w:rPr>
          <w:noProof/>
        </w:rPr>
        <w:t xml:space="preserve"> Fisher</w:t>
      </w:r>
      <w:r w:rsidR="002143DE">
        <w:rPr>
          <w:noProof/>
        </w:rPr>
        <w:t xml:space="preserve"> (</w:t>
      </w:r>
      <w:r w:rsidR="002143DE" w:rsidRPr="002143DE">
        <w:rPr>
          <w:noProof/>
        </w:rPr>
        <w:t>2006)</w:t>
      </w:r>
      <w:r w:rsidR="002143DE">
        <w:fldChar w:fldCharType="end"/>
      </w:r>
      <w:r w:rsidR="002143DE">
        <w:t xml:space="preserve"> reported that 98% of their participants recalled at least two reminisced details and found that changing retrieval cues between test 1 and test 2 </w:t>
      </w:r>
      <w:r w:rsidR="00FF16B9">
        <w:t xml:space="preserve">increased </w:t>
      </w:r>
      <w:r w:rsidR="002143DE">
        <w:t xml:space="preserve">an individual’s amount of reminiscence. </w:t>
      </w:r>
    </w:p>
    <w:p w14:paraId="6189FD33" w14:textId="24843AC9" w:rsidR="00C768E6" w:rsidRDefault="00C768E6">
      <w:pPr>
        <w:autoSpaceDE w:val="0"/>
        <w:autoSpaceDN w:val="0"/>
        <w:adjustRightInd w:val="0"/>
        <w:spacing w:line="480" w:lineRule="auto"/>
        <w:ind w:firstLine="720"/>
      </w:pPr>
      <w:r w:rsidRPr="00CC6E1A">
        <w:rPr>
          <w:noProof/>
        </w:rPr>
        <w:t xml:space="preserve">Stanley and Benjamin (2016) examined </w:t>
      </w:r>
      <w:r w:rsidRPr="00CC6E1A">
        <w:t xml:space="preserve">reminiscence to understand the relationship between consistency and accuracy in recall. They found that consistently recalled items were more accurate than reminisced and forgotten items. </w:t>
      </w:r>
      <w:r w:rsidR="00971482">
        <w:t>But importantly,</w:t>
      </w:r>
      <w:r w:rsidRPr="00CC6E1A">
        <w:t xml:space="preserve"> items that were reminisced were found to be just as accurate as items that were forgotten</w:t>
      </w:r>
      <w:r w:rsidR="00971482">
        <w:t xml:space="preserve"> (initially</w:t>
      </w:r>
      <w:r w:rsidRPr="00CC6E1A">
        <w:t xml:space="preserve"> recalled but </w:t>
      </w:r>
      <w:r w:rsidR="00971482">
        <w:t>subsequently</w:t>
      </w:r>
      <w:r w:rsidR="00971482" w:rsidRPr="00CC6E1A">
        <w:t xml:space="preserve"> </w:t>
      </w:r>
      <w:r w:rsidR="00A81BC3">
        <w:t>not reported</w:t>
      </w:r>
      <w:r w:rsidR="00971482">
        <w:t>)</w:t>
      </w:r>
      <w:r w:rsidRPr="00CC6E1A">
        <w:t xml:space="preserve">. However, they did find that individuals who had more inconsistencies overall were likely to be less accurate in their overall recall. These findings </w:t>
      </w:r>
      <w:r w:rsidR="001E2390">
        <w:t>suggest</w:t>
      </w:r>
      <w:r w:rsidR="001E2390" w:rsidRPr="00CC6E1A">
        <w:t xml:space="preserve"> </w:t>
      </w:r>
      <w:r w:rsidRPr="00CC6E1A">
        <w:t xml:space="preserve">that inconsistencies in recall are not unusual </w:t>
      </w:r>
      <w:r w:rsidR="00945C7B">
        <w:t>but</w:t>
      </w:r>
      <w:r w:rsidR="00945C7B" w:rsidRPr="00CC6E1A">
        <w:t xml:space="preserve"> </w:t>
      </w:r>
      <w:r w:rsidRPr="00CC6E1A">
        <w:t xml:space="preserve">that reminisced details </w:t>
      </w:r>
      <w:r w:rsidR="001E2390">
        <w:t>may</w:t>
      </w:r>
      <w:r w:rsidR="001E2390" w:rsidRPr="00CC6E1A">
        <w:t xml:space="preserve"> </w:t>
      </w:r>
      <w:r w:rsidRPr="00CC6E1A">
        <w:t xml:space="preserve">not be </w:t>
      </w:r>
      <w:r w:rsidR="00CE65CF">
        <w:t>too</w:t>
      </w:r>
      <w:r w:rsidR="00CE65CF" w:rsidRPr="00CC6E1A">
        <w:t xml:space="preserve"> </w:t>
      </w:r>
      <w:r w:rsidRPr="00CC6E1A">
        <w:t xml:space="preserve">different </w:t>
      </w:r>
      <w:r w:rsidR="00CE65CF">
        <w:t>from</w:t>
      </w:r>
      <w:r w:rsidR="00CE65CF" w:rsidRPr="00CC6E1A">
        <w:t xml:space="preserve"> </w:t>
      </w:r>
      <w:r w:rsidR="00971482">
        <w:t xml:space="preserve">normally </w:t>
      </w:r>
      <w:r w:rsidRPr="00CC6E1A">
        <w:t>forgotten items.</w:t>
      </w:r>
    </w:p>
    <w:p w14:paraId="40A4B6B8" w14:textId="5529839D" w:rsidR="00A81BC3" w:rsidRDefault="00512278">
      <w:pPr>
        <w:autoSpaceDE w:val="0"/>
        <w:autoSpaceDN w:val="0"/>
        <w:adjustRightInd w:val="0"/>
        <w:spacing w:line="480" w:lineRule="auto"/>
        <w:ind w:firstLine="720"/>
      </w:pPr>
      <w:r>
        <w:t xml:space="preserve">Similar to </w:t>
      </w:r>
      <w:r>
        <w:fldChar w:fldCharType="begin" w:fldLock="1"/>
      </w:r>
      <w:r>
        <w:instrText>ADDIN CSL_CITATION {"citationItems":[{"id":"ITEM-1","itemData":{"DOI":"10.1186/s41235-016-0012-9","abstract":"Over multiple response opportunities, recall may be inconsistent. For example, an eyewitness may report information at trial that was not reported during initial questioning-a phenomenon called reminiscence. Such inconsistencies are often assumed by lawyers to be inaccurate and are sometimes interpreted as evidence of the general unreliability of the rememberer. In two experiments, we examined the output-bound accuracy of inconsistent memories and found that reminisced memories were indeed less accurate than memories that were reported consistently over multiple opportunities. However, reminisced memories were just as accurate as memories that were reported initially but not later, indicating that it is the inconsistency of recall, and not the later addition to the recall output, that predicts lower accuracy. Finally, rememberers who exhibited more inconsistent recall were less accurate overall, which, if confirmed by more ecologically valid studies, may indicate that the common legal assumption may be correct: Witnesses who provide inconsistent testimony provide generally less trustworthy information overall.","author":[{"dropping-particle":"","family":"Stanley","given":"Sarah E.","non-dropping-particle":"","parse-names":false,"suffix":""},{"dropping-particle":"","family":"Benjamin","given":"Aaron S.","non-dropping-particle":"","parse-names":false,"suffix":""}],"container-title":"Cognitive Research: Principles and Implications","id":"ITEM-1","issue":"1","issued":{"date-parts":[["2016"]]},"page":"1-11","title":"That’s not what you said the first time: A theoretical account of the relationship between consistency and accuracy of recall","type":"article-journal","volume":"1"},"uris":["http://www.mendeley.com/documents/?uuid=eb1cfd5d-a8e9-4c0d-a78d-b90287d2b54d"]}],"mendeley":{"formattedCitation":"(Stanley &amp; Benjamin, 2016)","manualFormatting":"Stanley and Benjamin (2016)","plainTextFormattedCitation":"(Stanley &amp; Benjamin, 2016)","previouslyFormattedCitation":"(Stanley &amp; Benjamin, 2016)"},"properties":{"noteIndex":0},"schema":"https://github.com/citation-style-language/schema/raw/master/csl-citation.json"}</w:instrText>
      </w:r>
      <w:r>
        <w:fldChar w:fldCharType="separate"/>
      </w:r>
      <w:r w:rsidRPr="00512278">
        <w:rPr>
          <w:noProof/>
        </w:rPr>
        <w:t xml:space="preserve">Stanley </w:t>
      </w:r>
      <w:r>
        <w:rPr>
          <w:noProof/>
        </w:rPr>
        <w:t xml:space="preserve">and </w:t>
      </w:r>
      <w:r w:rsidRPr="00512278">
        <w:rPr>
          <w:noProof/>
        </w:rPr>
        <w:t xml:space="preserve">Benjamin </w:t>
      </w:r>
      <w:r>
        <w:rPr>
          <w:noProof/>
        </w:rPr>
        <w:t>(</w:t>
      </w:r>
      <w:r w:rsidRPr="00512278">
        <w:rPr>
          <w:noProof/>
        </w:rPr>
        <w:t>2016)</w:t>
      </w:r>
      <w:r>
        <w:fldChar w:fldCharType="end"/>
      </w:r>
      <w:r>
        <w:t xml:space="preserve">, </w:t>
      </w:r>
      <w:r w:rsidR="00EE2173">
        <w:t xml:space="preserve">a study by </w:t>
      </w:r>
      <w:r>
        <w:fldChar w:fldCharType="begin" w:fldLock="1"/>
      </w:r>
      <w:r w:rsidR="00CC6E1A">
        <w:instrText>ADDIN CSL_CITATION {"citationItems":[{"id":"ITEM-1","itemData":{"DOI":"10.1371/journal.pone.0118641","ISSN":"19326203","abstract":"In the legal system, inconsistencies in eyewitness accounts are often used to discredit witnesses' credibility. This is at odds with research findings showing that witnesses frequently report reminiscent details (details previously unrecalled) at an accuracy rate that is nearly as high as for consistently recalled information. The present study sought to put the validity of beliefs about recall consistency to a test by directly comparing them with actual memory performance in two recall attempts. All participants watched a film of a staged theft. Subsequently, the memory group (N = 84) provided one statement immediately after the film (either with the Self-Administered Interview or free recall) and one after a one-week delay. The estimation group (N = 81) consisting of experienced police detectives estimated the recall performance of the memory group. The results showed that actual recall performance was consistently underestimated. Also, a sharp decline of memory performance between recall attempts was assumed by the estimation group whereas actual accuracy remained stable. While reminiscent details were almost as accurate as consistent details, they were estimated to be much less accurate than consistent information and as inaccurate as direct contradictions. The police detectives expressed a great concern that reminiscence was the result of suggestive external influences. In conclusion, it seems that experienced police detectives hold many implicit beliefs about recall consistency that do not correspond with actual recall performance. Recommendations for police trainings are provided. These aim at fostering a differentiated view on eyewitness performance and the inclusion of more comprehensive classes on human memory structure.","author":[{"dropping-particle":"","family":"Krix","given":"Alana C.","non-dropping-particle":"","parse-names":false,"suffix":""},{"dropping-particle":"","family":"Sauerland","given":"Melanie","non-dropping-particle":"","parse-names":false,"suffix":""},{"dropping-particle":"","family":"Lorei","given":"Clemens","non-dropping-particle":"","parse-names":false,"suffix":""},{"dropping-particle":"","family":"Rispens","given":"Imke","non-dropping-particle":"","parse-names":false,"suffix":""}],"container-title":"PLoS ONE","id":"ITEM-1","issue":"2","issued":{"date-parts":[["2015"]]},"page":"1-17","title":"Consistency across repeated eyewitness interviews: Contrasting police detectives' beliefs with actual eyewitness performance","type":"article-journal","volume":"10"},"uris":["http://www.mendeley.com/documents/?uuid=0006bd04-8c04-46c7-b366-cd6b8b6fce39"]}],"mendeley":{"formattedCitation":"(Krix et al., 2015)","manualFormatting":"Krix et al. (2015)","plainTextFormattedCitation":"(Krix et al., 2015)","previouslyFormattedCitation":"(Krix et al., 2015)"},"properties":{"noteIndex":0},"schema":"https://github.com/citation-style-language/schema/raw/master/csl-citation.json"}</w:instrText>
      </w:r>
      <w:r>
        <w:fldChar w:fldCharType="separate"/>
      </w:r>
      <w:r w:rsidRPr="00512278">
        <w:rPr>
          <w:noProof/>
        </w:rPr>
        <w:t xml:space="preserve">Krix et al. </w:t>
      </w:r>
      <w:r>
        <w:rPr>
          <w:noProof/>
        </w:rPr>
        <w:t>(</w:t>
      </w:r>
      <w:r w:rsidRPr="00512278">
        <w:rPr>
          <w:noProof/>
        </w:rPr>
        <w:t>2015)</w:t>
      </w:r>
      <w:r>
        <w:fldChar w:fldCharType="end"/>
      </w:r>
      <w:r w:rsidR="00BC00F9">
        <w:t xml:space="preserve"> </w:t>
      </w:r>
      <w:r w:rsidR="004D66F4">
        <w:t xml:space="preserve">that </w:t>
      </w:r>
      <w:r w:rsidR="00BC00F9">
        <w:t>had participants view a theft video</w:t>
      </w:r>
      <w:r>
        <w:t xml:space="preserve"> </w:t>
      </w:r>
      <w:r w:rsidRPr="00B76243">
        <w:t xml:space="preserve">also found that reminisced and forgotten details </w:t>
      </w:r>
      <w:r w:rsidR="00EE2173" w:rsidRPr="00B76243">
        <w:t>had</w:t>
      </w:r>
      <w:r w:rsidR="00EE2173">
        <w:t xml:space="preserve"> comparable levels of accuracy. The</w:t>
      </w:r>
      <w:r w:rsidR="00CC6E1A">
        <w:t>ir</w:t>
      </w:r>
      <w:r w:rsidR="00EE2173">
        <w:t xml:space="preserve"> overall results again supported the notion that reminiscing is a common occurrence; every participant had reminisced information. </w:t>
      </w:r>
      <w:r w:rsidR="00A81BC3">
        <w:t>However</w:t>
      </w:r>
      <w:r w:rsidR="00EE2173">
        <w:t xml:space="preserve">, they found that the amount of reminiscence was not an indicator of overall accuracy, which suggests that witnesses should </w:t>
      </w:r>
      <w:r w:rsidR="00EE2173">
        <w:lastRenderedPageBreak/>
        <w:t>not be discredited just because they reminisce details</w:t>
      </w:r>
      <w:r w:rsidR="00BC00F9">
        <w:t>.</w:t>
      </w:r>
      <w:r w:rsidR="00CC6E1A">
        <w:t xml:space="preserve"> </w:t>
      </w:r>
      <w:r w:rsidR="00CC6E1A">
        <w:fldChar w:fldCharType="begin" w:fldLock="1"/>
      </w:r>
      <w:r w:rsidR="00827A04">
        <w:instrText>ADDIN CSL_CITATION {"citationItems":[{"id":"ITEM-1","itemData":{"DOI":"10.1371/journal.pone.0118641","ISSN":"19326203","abstract":"In the legal system, inconsistencies in eyewitness accounts are often used to discredit witnesses' credibility. This is at odds with research findings showing that witnesses frequently report reminiscent details (details previously unrecalled) at an accuracy rate that is nearly as high as for consistently recalled information. The present study sought to put the validity of beliefs about recall consistency to a test by directly comparing them with actual memory performance in two recall attempts. All participants watched a film of a staged theft. Subsequently, the memory group (N = 84) provided one statement immediately after the film (either with the Self-Administered Interview or free recall) and one after a one-week delay. The estimation group (N = 81) consisting of experienced police detectives estimated the recall performance of the memory group. The results showed that actual recall performance was consistently underestimated. Also, a sharp decline of memory performance between recall attempts was assumed by the estimation group whereas actual accuracy remained stable. While reminiscent details were almost as accurate as consistent details, they were estimated to be much less accurate than consistent information and as inaccurate as direct contradictions. The police detectives expressed a great concern that reminiscence was the result of suggestive external influences. In conclusion, it seems that experienced police detectives hold many implicit beliefs about recall consistency that do not correspond with actual recall performance. Recommendations for police trainings are provided. These aim at fostering a differentiated view on eyewitness performance and the inclusion of more comprehensive classes on human memory structure.","author":[{"dropping-particle":"","family":"Krix","given":"Alana C.","non-dropping-particle":"","parse-names":false,"suffix":""},{"dropping-particle":"","family":"Sauerland","given":"Melanie","non-dropping-particle":"","parse-names":false,"suffix":""},{"dropping-particle":"","family":"Lorei","given":"Clemens","non-dropping-particle":"","parse-names":false,"suffix":""},{"dropping-particle":"","family":"Rispens","given":"Imke","non-dropping-particle":"","parse-names":false,"suffix":""}],"container-title":"PLoS ONE","id":"ITEM-1","issue":"2","issued":{"date-parts":[["2015"]]},"page":"1-17","title":"Consistency across repeated eyewitness interviews: Contrasting police detectives' beliefs with actual eyewitness performance","type":"article-journal","volume":"10"},"uris":["http://www.mendeley.com/documents/?uuid=0006bd04-8c04-46c7-b366-cd6b8b6fce39"]}],"mendeley":{"formattedCitation":"(Krix et al., 2015)","manualFormatting":"Krix et al. (2015)","plainTextFormattedCitation":"(Krix et al., 2015)","previouslyFormattedCitation":"(Krix et al., 2015)"},"properties":{"noteIndex":0},"schema":"https://github.com/citation-style-language/schema/raw/master/csl-citation.json"}</w:instrText>
      </w:r>
      <w:r w:rsidR="00CC6E1A">
        <w:fldChar w:fldCharType="separate"/>
      </w:r>
      <w:r w:rsidR="00CC6E1A" w:rsidRPr="00CC6E1A">
        <w:rPr>
          <w:noProof/>
        </w:rPr>
        <w:t>Krix et al.</w:t>
      </w:r>
      <w:r w:rsidR="00BC00F9">
        <w:rPr>
          <w:noProof/>
        </w:rPr>
        <w:t xml:space="preserve"> (</w:t>
      </w:r>
      <w:r w:rsidR="00CC6E1A" w:rsidRPr="00CC6E1A">
        <w:rPr>
          <w:noProof/>
        </w:rPr>
        <w:t>2015)</w:t>
      </w:r>
      <w:r w:rsidR="00CC6E1A">
        <w:fldChar w:fldCharType="end"/>
      </w:r>
      <w:r w:rsidR="00BC00F9">
        <w:t xml:space="preserve"> also included an additional interesting element, an estimation group that consisted of police detectives who estimated the eyewitness’s overall accuracy across Time 1 and Time 2. </w:t>
      </w:r>
      <w:r w:rsidR="00D93861">
        <w:t>T</w:t>
      </w:r>
      <w:r w:rsidR="00BC00F9">
        <w:t xml:space="preserve">he estimation group (the police officers) rated the reminisced details as being less accurate compared to consistent details. </w:t>
      </w:r>
      <w:r w:rsidR="00D93861">
        <w:t xml:space="preserve">The officers were asked to justify why they rated reminisced details as being either accurate or inaccurate. </w:t>
      </w:r>
      <w:r w:rsidR="00BC00F9">
        <w:t xml:space="preserve">The top two reasons for assigning low accuracy to reminisced details was: 1) new information was suggestive of external influence, 2) the witness filled the gaps of the event in order to have a complete story. Moreover, although </w:t>
      </w:r>
      <w:r w:rsidR="00A81BC3">
        <w:t xml:space="preserve">actual </w:t>
      </w:r>
      <w:r w:rsidR="00BC00F9">
        <w:t xml:space="preserve">accuracy remained stable across both tests for the two memory groups, the estimation group believed that accuracy would decline on the second test </w:t>
      </w:r>
      <w:r w:rsidR="00BC00F9">
        <w:fldChar w:fldCharType="begin" w:fldLock="1"/>
      </w:r>
      <w:r w:rsidR="00BC00F9">
        <w:instrText>ADDIN CSL_CITATION {"citationItems":[{"id":"ITEM-1","itemData":{"DOI":"10.1371/journal.pone.0118641","ISSN":"19326203","abstract":"In the legal system, inconsistencies in eyewitness accounts are often used to discredit witnesses' credibility. This is at odds with research findings showing that witnesses frequently report reminiscent details (details previously unrecalled) at an accuracy rate that is nearly as high as for consistently recalled information. The present study sought to put the validity of beliefs about recall consistency to a test by directly comparing them with actual memory performance in two recall attempts. All participants watched a film of a staged theft. Subsequently, the memory group (N = 84) provided one statement immediately after the film (either with the Self-Administered Interview or free recall) and one after a one-week delay. The estimation group (N = 81) consisting of experienced police detectives estimated the recall performance of the memory group. The results showed that actual recall performance was consistently underestimated. Also, a sharp decline of memory performance between recall attempts was assumed by the estimation group whereas actual accuracy remained stable. While reminiscent details were almost as accurate as consistent details, they were estimated to be much less accurate than consistent information and as inaccurate as direct contradictions. The police detectives expressed a great concern that reminiscence was the result of suggestive external influences. In conclusion, it seems that experienced police detectives hold many implicit beliefs about recall consistency that do not correspond with actual recall performance. Recommendations for police trainings are provided. These aim at fostering a differentiated view on eyewitness performance and the inclusion of more comprehensive classes on human memory structure.","author":[{"dropping-particle":"","family":"Krix","given":"Alana C.","non-dropping-particle":"","parse-names":false,"suffix":""},{"dropping-particle":"","family":"Sauerland","given":"Melanie","non-dropping-particle":"","parse-names":false,"suffix":""},{"dropping-particle":"","family":"Lorei","given":"Clemens","non-dropping-particle":"","parse-names":false,"suffix":""},{"dropping-particle":"","family":"Rispens","given":"Imke","non-dropping-particle":"","parse-names":false,"suffix":""}],"container-title":"PLoS ONE","id":"ITEM-1","issue":"2","issued":{"date-parts":[["2015"]]},"page":"1-17","title":"Consistency across repeated eyewitness interviews: Contrasting police detectives' beliefs with actual eyewitness performance","type":"article-journal","volume":"10"},"uris":["http://www.mendeley.com/documents/?uuid=0006bd04-8c04-46c7-b366-cd6b8b6fce39"]}],"mendeley":{"formattedCitation":"(Krix et al., 2015)","plainTextFormattedCitation":"(Krix et al., 2015)","previouslyFormattedCitation":"(Krix et al., 2015)"},"properties":{"noteIndex":0},"schema":"https://github.com/citation-style-language/schema/raw/master/csl-citation.json"}</w:instrText>
      </w:r>
      <w:r w:rsidR="00BC00F9">
        <w:fldChar w:fldCharType="separate"/>
      </w:r>
      <w:r w:rsidR="00BC00F9" w:rsidRPr="003C37A3">
        <w:rPr>
          <w:noProof/>
        </w:rPr>
        <w:t>(Krix et al., 2015)</w:t>
      </w:r>
      <w:r w:rsidR="00BC00F9">
        <w:fldChar w:fldCharType="end"/>
      </w:r>
      <w:r w:rsidR="00BC00F9">
        <w:t xml:space="preserve">. These results indicate that there are misconceptions regarding beliefs about recall consistency among police detectives that are contrary to actual recall performance. </w:t>
      </w:r>
      <w:r w:rsidR="00A81BC3">
        <w:t>The police also routinely instruct</w:t>
      </w:r>
      <w:r w:rsidR="0048635D">
        <w:t xml:space="preserve"> witnesses not to speak to one another. </w:t>
      </w:r>
      <w:r w:rsidR="00014B04">
        <w:t xml:space="preserve">Is this </w:t>
      </w:r>
      <w:r w:rsidR="006F7D22">
        <w:t xml:space="preserve">also </w:t>
      </w:r>
      <w:r w:rsidR="00014B04">
        <w:t>a misconception; a</w:t>
      </w:r>
      <w:r w:rsidR="0048635D">
        <w:t xml:space="preserve">re police making the right call to avoid so-called co-witness effects? </w:t>
      </w:r>
    </w:p>
    <w:p w14:paraId="7564BA5C" w14:textId="350DCB10" w:rsidR="0099611C" w:rsidRPr="001308F1" w:rsidRDefault="0099611C" w:rsidP="00F22E1C">
      <w:pPr>
        <w:autoSpaceDE w:val="0"/>
        <w:autoSpaceDN w:val="0"/>
        <w:adjustRightInd w:val="0"/>
        <w:spacing w:line="480" w:lineRule="auto"/>
        <w:rPr>
          <w:i/>
          <w:iCs/>
        </w:rPr>
      </w:pPr>
      <w:r w:rsidRPr="00F22E1C">
        <w:rPr>
          <w:i/>
          <w:iCs/>
        </w:rPr>
        <w:t>Co-Witness</w:t>
      </w:r>
      <w:r>
        <w:rPr>
          <w:i/>
          <w:iCs/>
        </w:rPr>
        <w:t xml:space="preserve"> Effects</w:t>
      </w:r>
    </w:p>
    <w:p w14:paraId="1C3A7F25" w14:textId="4224CC66" w:rsidR="008804EC" w:rsidRDefault="00F556A0" w:rsidP="00F556A0">
      <w:pPr>
        <w:spacing w:line="480" w:lineRule="auto"/>
        <w:ind w:firstLine="720"/>
      </w:pPr>
      <w:r>
        <w:t>O</w:t>
      </w:r>
      <w:r w:rsidR="002C4100" w:rsidRPr="00390000">
        <w:t>ften times</w:t>
      </w:r>
      <w:r w:rsidR="00954A91">
        <w:t>,</w:t>
      </w:r>
      <w:r w:rsidR="002C4100" w:rsidRPr="00390000">
        <w:t xml:space="preserve"> an eyewitness recalls an event </w:t>
      </w:r>
      <w:r w:rsidR="003F15B8">
        <w:t xml:space="preserve">with multiple witnesses. </w:t>
      </w:r>
      <w:r w:rsidR="002C4100" w:rsidRPr="00390000">
        <w:fldChar w:fldCharType="begin" w:fldLock="1"/>
      </w:r>
      <w:r w:rsidR="00D464BD">
        <w:instrText>ADDIN CSL_CITATION {"citationItems":[{"id":"ITEM-1","itemData":{"DOI":"10.1080/10683160801948980","ISSN":"1068316X","abstract":"Several laboratory studies have shown that eyewitness discussions can negatively affect memory recall. The current study looked at the prevalence of multiple witnesses using real witnesses at a UK identification suite. We investigated the frequency of co-witness discussion, what the co-witnesses tended to discuss and whether there was an association between this information, and the outcome of the identification. Sixty witnesses at the Force Identification Unit in Brighton (UK) filled out a questionnaire following the identification procedure. Co-witnesses were reported by 88% of the sample, with the average number of co-witnesses being 4.02 (SD=6.52). In addition, 58% of the multiple witnesses had discussed the criminal event with at least one co-witness. The most common areas of discussion were 'general crime details' (52%) and 'suspect details' (39%). The implications of these findings are discussed. © 2008 Taylor &amp; Francis.","author":[{"dropping-particle":"","family":"Skagerberg","given":"Elin M.","non-dropping-particle":"","parse-names":false,"suffix":""},{"dropping-particle":"","family":"Wright","given":"Daniel B.","non-dropping-particle":"","parse-names":false,"suffix":""}],"container-title":"Psychology, Crime and Law","id":"ITEM-1","issue":"6","issued":{"date-parts":[["2008"]]},"page":"513-521","title":"The prevalence of co-witnesses and co-witness discussions in real eyewitnesses","type":"article-journal","volume":"14"},"uris":["http://www.mendeley.com/documents/?uuid=57ad211f-2cd9-4825-8b0d-5298af97dc6b"]}],"mendeley":{"formattedCitation":"(Skagerberg &amp; Wright, 2008)","manualFormatting":"Skagerberg and Wright (2008)","plainTextFormattedCitation":"(Skagerberg &amp; Wright, 2008)","previouslyFormattedCitation":"(Skagerberg &amp; Wright, 2008)"},"properties":{"noteIndex":0},"schema":"https://github.com/citation-style-language/schema/raw/master/csl-citation.json"}</w:instrText>
      </w:r>
      <w:r w:rsidR="002C4100" w:rsidRPr="00390000">
        <w:fldChar w:fldCharType="separate"/>
      </w:r>
      <w:r w:rsidR="002C4100" w:rsidRPr="00390000">
        <w:rPr>
          <w:noProof/>
        </w:rPr>
        <w:t>Skagerberg and Wright (2008)</w:t>
      </w:r>
      <w:r w:rsidR="002C4100" w:rsidRPr="00390000">
        <w:fldChar w:fldCharType="end"/>
      </w:r>
      <w:r w:rsidR="002C4100" w:rsidRPr="00390000">
        <w:t xml:space="preserve"> examined sixty real co-witnesses from the Force Identification Unit in Brighton (UK)</w:t>
      </w:r>
      <w:r>
        <w:t>. They</w:t>
      </w:r>
      <w:r w:rsidR="002C4100" w:rsidRPr="00390000">
        <w:t xml:space="preserve"> </w:t>
      </w:r>
      <w:r>
        <w:t>reported</w:t>
      </w:r>
      <w:r w:rsidR="002C4100" w:rsidRPr="00390000">
        <w:t xml:space="preserve"> that 88% of their sample had witnessed</w:t>
      </w:r>
      <w:r w:rsidR="00C2443A">
        <w:t xml:space="preserve"> a</w:t>
      </w:r>
      <w:r w:rsidR="002C4100" w:rsidRPr="00390000">
        <w:t xml:space="preserve"> crime with at least one other witness</w:t>
      </w:r>
      <w:r>
        <w:t>,</w:t>
      </w:r>
      <w:r w:rsidR="002C4100" w:rsidRPr="00390000">
        <w:t xml:space="preserve"> and 58% of the witnesses had discussed the event with </w:t>
      </w:r>
      <w:r>
        <w:t>a</w:t>
      </w:r>
      <w:r w:rsidRPr="00390000">
        <w:t xml:space="preserve"> </w:t>
      </w:r>
      <w:r w:rsidR="002C4100" w:rsidRPr="00390000">
        <w:t xml:space="preserve">co-witness. </w:t>
      </w:r>
      <w:r>
        <w:t>S</w:t>
      </w:r>
      <w:r w:rsidR="002C4100" w:rsidRPr="00390000">
        <w:t>tudies have shown that when co-witness</w:t>
      </w:r>
      <w:r w:rsidR="00C2443A">
        <w:t>es</w:t>
      </w:r>
      <w:r w:rsidR="002C4100" w:rsidRPr="00390000">
        <w:t xml:space="preserve"> communicate, there may be “contamination” </w:t>
      </w:r>
      <w:r w:rsidR="00C2443A">
        <w:t>amongst</w:t>
      </w:r>
      <w:r w:rsidR="002C4100" w:rsidRPr="00390000">
        <w:t xml:space="preserve"> one another’s memory </w:t>
      </w:r>
      <w:r w:rsidR="002C4100" w:rsidRPr="00390000">
        <w:fldChar w:fldCharType="begin" w:fldLock="1"/>
      </w:r>
      <w:r w:rsidR="00051665">
        <w:instrText>ADDIN CSL_CITATION {"citationItems":[{"id":"ITEM-1","itemData":{"abstract":"This paper presents a framework for evaluation of nitrate control\\nstrategies that use spatially variable nitrogen input in the presence of\\nimprecise information. The research stems from the fact that diffuse\\npollution has caused water consumers to be concerned with reducing the\\nrisk posed by contaminated water supplies. An important element in\\nquantifying risk reduction is the use of simulation modeling to predict\\nthe transport and fate of contaminants under variable rate application\\nas employed in a wellhead protection area strategy. Specifically, a\\ngroundwater model is linked with an unsaturated zone transport (and crop\\nproduction) model which provides the nutrient and recharge loading rates\\nto the saturated zone. To consider uncertainty stemming from the\\nunsaturated zone model output, in addition to aquifer parameters, a new\\ngroundwater modeling technique is developed in which fuzzy set theory is\\ncombined with finite-difference modeling methods. The groundwater model\\nincorporates imprecise parameters (i.e., transmissivity) into the\\nmodelling process through the use of fuzzy set theory. Imprecision has\\nbeen encoded directly into the finite-difference equations using fuzzy\\nnumbers as input, and level-set operations combined with non-linear\\noptimization are used to solve the system of equations. The resulting\\nfuzzy output can be interpreted as the level of imprecision associated\\nwith the model. A case study is presented to illustrate the methodology.\\nCopyright (C) 1996 IAWQ.","author":[{"dropping-particle":"","family":"Loftus","given":"Elizabeth","non-dropping-particle":"","parse-names":false,"suffix":""}],"container-title":"Neuroscience","id":"ITEM-1","issue":"March","issued":{"date-parts":[["2003"]]},"page":"2-5","title":"Our Changeable Memories: Legal and Practical Implications","type":"article-journal","volume":"4"},"uris":["http://www.mendeley.com/documents/?uuid=2969c52c-3142-48bd-b688-c1b39ba3c444"]},{"id":"ITEM-2","itemData":{"DOI":"10.1023/A:1024875723399","ISSN":"01477307","abstract":"When questioning a reluctant witness, investigators sometimes encourage the witness by providing information about what other witnesses have said. Three experiments were conducted to test the combined effects of such co- witness information and suggestive questioning on the accuracy of eyewitness memory reports. Experiment 1 was analogous to the experience of a witness who receives information from an interviewer or questioner about what other witnesses have already said, whereas Experiments 2 and 3 simulated the situation in which a witness receives information directly from a co-witness. In all three experiments, when participants received incorrect information about a co-witness's response, they were significantly more likely to give that incorrect response than if they received no co-witness information. This effect persevered in a delayed memory test 48 h after the initial questioning session in Experiment 3. Accuracy rates were lowest of all when incorrect co- witness information was paired with questioning that suggested an incorrect response. These results have implications not only for the immediate effects on the accuracy of witnesses' memory reports, but also for the impact that even one such inaccurate report can have on the manner in which a case is investigated by the police or other authorities.","author":[{"dropping-particle":"","family":"Shaw","given":"John S.","non-dropping-particle":"","parse-names":false,"suffix":""},{"dropping-particle":"","family":"Garven","given":"Sena","non-dropping-particle":"","parse-names":false,"suffix":""},{"dropping-particle":"","family":"Wood","given":"James M.","non-dropping-particle":"","parse-names":false,"suffix":""}],"container-title":"Law and Human Behavior","id":"ITEM-2","issue":"5","issued":{"date-parts":[["1997"]]},"page":"503-523","title":"Co-witness information can have immediate effects on eyewitness memory reports","type":"article-journal","volume":"21"},"uris":["http://www.mendeley.com/documents/?uuid=88e846cd-3359-49b5-b41e-271b0bb28298"]},{"id":"ITEM-3","itemData":{"DOI":"10.1002/acp.885","author":[{"dropping-particle":"","family":"Gabbert","given":"Fiona","non-dropping-particle":"","parse-names":false,"suffix":""},{"dropping-particle":"","family":"Memon","given":"Amina","non-dropping-particle":"","parse-names":false,"suffix":""},{"dropping-particle":"","family":"Allan","given":"Kevin","non-dropping-particle":"","parse-names":false,"suffix":""}],"id":"ITEM-3","issue":"April","issued":{"date-parts":[["2003"]]},"page":"533-543","title":"Memory Conformity : Can Eyewitnesses Influence Each Other ’ s Memories for an Event ?","type":"article-journal","volume":"543"},"uris":["http://www.mendeley.com/documents/?uuid=7813bcd5-375f-4273-a579-31004a22c629"]}],"mendeley":{"formattedCitation":"(Gabbert, Memon, &amp; Allan, 2003; Loftus, 2003; Shaw, Garven, &amp; Wood, 1997)","plainTextFormattedCitation":"(Gabbert, Memon, &amp; Allan, 2003; Loftus, 2003; Shaw, Garven, &amp; Wood, 1997)","previouslyFormattedCitation":"(Gabbert, Memon, &amp; Allan, 2003; Loftus, 2003; Shaw, Garven, &amp; Wood, 1997)"},"properties":{"noteIndex":0},"schema":"https://github.com/citation-style-language/schema/raw/master/csl-citation.json"}</w:instrText>
      </w:r>
      <w:r w:rsidR="002C4100" w:rsidRPr="00390000">
        <w:fldChar w:fldCharType="separate"/>
      </w:r>
      <w:r w:rsidR="00051665" w:rsidRPr="00051665">
        <w:rPr>
          <w:noProof/>
        </w:rPr>
        <w:t>(Gabbert, Memon, &amp; Allan, 2003; Loftus, 2003; Shaw, Garven, &amp; Wood, 1997)</w:t>
      </w:r>
      <w:r w:rsidR="002C4100" w:rsidRPr="00390000">
        <w:fldChar w:fldCharType="end"/>
      </w:r>
      <w:r w:rsidR="002C4100" w:rsidRPr="00390000">
        <w:t>.</w:t>
      </w:r>
      <w:r w:rsidR="00C05881">
        <w:t xml:space="preserve"> </w:t>
      </w:r>
      <w:r w:rsidR="00C05881">
        <w:fldChar w:fldCharType="begin" w:fldLock="1"/>
      </w:r>
      <w:r w:rsidR="00C05881">
        <w:instrText>ADDIN CSL_CITATION {"citationItems":[{"id":"ITEM-1","itemData":{"DOI":"10.1002/acp.885","author":[{"dropping-particle":"","family":"Gabbert","given":"Fiona","non-dropping-particle":"","parse-names":false,"suffix":""},{"dropping-particle":"","family":"Memon","given":"Amina","non-dropping-particle":"","parse-names":false,"suffix":""},{"dropping-particle":"","family":"Allan","given":"Kevin","non-dropping-particle":"","parse-names":false,"suffix":""}],"id":"ITEM-1","issue":"April","issued":{"date-parts":[["2003"]]},"page":"533-543","title":"Memory Conformity : Can Eyewitnesses Influence Each Other ’ s Memories for an Event ?","type":"article-journal","volume":"543"},"uris":["http://www.mendeley.com/documents/?uuid=7813bcd5-375f-4273-a579-31004a22c629"]}],"mendeley":{"formattedCitation":"(Gabbert et al., 2003)","manualFormatting":"Gabbert et al. (2003)","plainTextFormattedCitation":"(Gabbert et al., 2003)","previouslyFormattedCitation":"(Gabbert et al., 2003)"},"properties":{"noteIndex":0},"schema":"https://github.com/citation-style-language/schema/raw/master/csl-citation.json"}</w:instrText>
      </w:r>
      <w:r w:rsidR="00C05881">
        <w:fldChar w:fldCharType="separate"/>
      </w:r>
      <w:r w:rsidR="00C05881" w:rsidRPr="00C05881">
        <w:rPr>
          <w:noProof/>
        </w:rPr>
        <w:t>Gabbert et al.</w:t>
      </w:r>
      <w:r w:rsidR="00C05881">
        <w:rPr>
          <w:noProof/>
        </w:rPr>
        <w:t xml:space="preserve"> (</w:t>
      </w:r>
      <w:r w:rsidR="00C05881" w:rsidRPr="00C05881">
        <w:rPr>
          <w:noProof/>
        </w:rPr>
        <w:t>2003)</w:t>
      </w:r>
      <w:r w:rsidR="00C05881">
        <w:fldChar w:fldCharType="end"/>
      </w:r>
      <w:r w:rsidR="00C05881">
        <w:t xml:space="preserve"> showed pairs of participants a crime video</w:t>
      </w:r>
      <w:r w:rsidR="001D4CFA">
        <w:t xml:space="preserve">. Each </w:t>
      </w:r>
      <w:r w:rsidR="00C05881">
        <w:t xml:space="preserve">individual saw a different perspective of the </w:t>
      </w:r>
      <w:r w:rsidR="00B66E0D">
        <w:t>video;</w:t>
      </w:r>
      <w:r w:rsidR="00C05881">
        <w:t xml:space="preserve"> however, they were led to believe that they both saw the same video. Participants then either had a memory discussion with another witness who viewed a </w:t>
      </w:r>
      <w:r w:rsidR="00C05881">
        <w:lastRenderedPageBreak/>
        <w:t xml:space="preserve">different perspective or did a memory rehearsal on their own. Lastly, an individual recall test was </w:t>
      </w:r>
      <w:r w:rsidR="00B66E0D">
        <w:t xml:space="preserve">completed </w:t>
      </w:r>
      <w:r w:rsidR="00C05881">
        <w:t xml:space="preserve">by each participant. They found that 60% of the participants in the co-witness condition reported information that they had personally not witnessed. Furthermore, many of the items reported were obtained </w:t>
      </w:r>
      <w:r w:rsidR="001D4CFA">
        <w:t xml:space="preserve">from </w:t>
      </w:r>
      <w:r w:rsidR="00C05881">
        <w:t xml:space="preserve">the memory discussion with the co-witness </w:t>
      </w:r>
      <w:r w:rsidR="00C05881">
        <w:fldChar w:fldCharType="begin" w:fldLock="1"/>
      </w:r>
      <w:r w:rsidR="008804EC">
        <w:instrText>ADDIN CSL_CITATION {"citationItems":[{"id":"ITEM-1","itemData":{"DOI":"10.1002/acp.885","author":[{"dropping-particle":"","family":"Gabbert","given":"Fiona","non-dropping-particle":"","parse-names":false,"suffix":""},{"dropping-particle":"","family":"Memon","given":"Amina","non-dropping-particle":"","parse-names":false,"suffix":""},{"dropping-particle":"","family":"Allan","given":"Kevin","non-dropping-particle":"","parse-names":false,"suffix":""}],"id":"ITEM-1","issue":"April","issued":{"date-parts":[["2003"]]},"page":"533-543","title":"Memory Conformity : Can Eyewitnesses Influence Each Other ’ s Memories for an Event ?","type":"article-journal","volume":"543"},"uris":["http://www.mendeley.com/documents/?uuid=7813bcd5-375f-4273-a579-31004a22c629"]}],"mendeley":{"formattedCitation":"(Gabbert et al., 2003)","plainTextFormattedCitation":"(Gabbert et al., 2003)","previouslyFormattedCitation":"(Gabbert et al., 2003)"},"properties":{"noteIndex":0},"schema":"https://github.com/citation-style-language/schema/raw/master/csl-citation.json"}</w:instrText>
      </w:r>
      <w:r w:rsidR="00C05881">
        <w:fldChar w:fldCharType="separate"/>
      </w:r>
      <w:r w:rsidR="00C05881" w:rsidRPr="00C05881">
        <w:rPr>
          <w:noProof/>
        </w:rPr>
        <w:t>(Gabbert et al., 2003)</w:t>
      </w:r>
      <w:r w:rsidR="00C05881">
        <w:fldChar w:fldCharType="end"/>
      </w:r>
      <w:r w:rsidR="00C05881">
        <w:t xml:space="preserve">. </w:t>
      </w:r>
      <w:r w:rsidR="008804EC">
        <w:t xml:space="preserve">In another </w:t>
      </w:r>
      <w:r w:rsidR="00A81BC3">
        <w:t xml:space="preserve">set </w:t>
      </w:r>
      <w:r w:rsidR="008804EC">
        <w:t>of studies</w:t>
      </w:r>
      <w:r w:rsidR="001D4CFA">
        <w:t>,</w:t>
      </w:r>
      <w:r w:rsidR="008804EC">
        <w:t xml:space="preserve"> </w:t>
      </w:r>
      <w:r w:rsidR="008804EC">
        <w:fldChar w:fldCharType="begin" w:fldLock="1"/>
      </w:r>
      <w:r w:rsidR="008804EC">
        <w:instrText>ADDIN CSL_CITATION {"citationItems":[{"id":"ITEM-1","itemData":{"DOI":"10.1023/A:1024875723399","ISSN":"01477307","abstract":"When questioning a reluctant witness, investigators sometimes encourage the witness by providing information about what other witnesses have said. Three experiments were conducted to test the combined effects of such co- witness information and suggestive questioning on the accuracy of eyewitness memory reports. Experiment 1 was analogous to the experience of a witness who receives information from an interviewer or questioner about what other witnesses have already said, whereas Experiments 2 and 3 simulated the situation in which a witness receives information directly from a co-witness. In all three experiments, when participants received incorrect information about a co-witness's response, they were significantly more likely to give that incorrect response than if they received no co-witness information. This effect persevered in a delayed memory test 48 h after the initial questioning session in Experiment 3. Accuracy rates were lowest of all when incorrect co- witness information was paired with questioning that suggested an incorrect response. These results have implications not only for the immediate effects on the accuracy of witnesses' memory reports, but also for the impact that even one such inaccurate report can have on the manner in which a case is investigated by the police or other authorities.","author":[{"dropping-particle":"","family":"Shaw","given":"John S.","non-dropping-particle":"","parse-names":false,"suffix":""},{"dropping-particle":"","family":"Garven","given":"Sena","non-dropping-particle":"","parse-names":false,"suffix":""},{"dropping-particle":"","family":"Wood","given":"James M.","non-dropping-particle":"","parse-names":false,"suffix":""}],"container-title":"Law and Human Behavior","id":"ITEM-1","issue":"5","issued":{"date-parts":[["1997"]]},"page":"503-523","title":"Co-witness information can have immediate effects on eyewitness memory reports","type":"article-journal","volume":"21"},"uris":["http://www.mendeley.com/documents/?uuid=88e846cd-3359-49b5-b41e-271b0bb28298"]}],"mendeley":{"formattedCitation":"(Shaw et al., 1997)","manualFormatting":"Shaw et al. (1997; Study 2 &amp; 3)","plainTextFormattedCitation":"(Shaw et al., 1997)","previouslyFormattedCitation":"(Shaw et al., 1997)"},"properties":{"noteIndex":0},"schema":"https://github.com/citation-style-language/schema/raw/master/csl-citation.json"}</w:instrText>
      </w:r>
      <w:r w:rsidR="008804EC">
        <w:fldChar w:fldCharType="separate"/>
      </w:r>
      <w:r w:rsidR="008804EC" w:rsidRPr="008804EC">
        <w:rPr>
          <w:noProof/>
        </w:rPr>
        <w:t>Shaw et al.</w:t>
      </w:r>
      <w:r w:rsidR="008804EC">
        <w:rPr>
          <w:noProof/>
        </w:rPr>
        <w:t xml:space="preserve"> (</w:t>
      </w:r>
      <w:r w:rsidR="008804EC" w:rsidRPr="008804EC">
        <w:rPr>
          <w:noProof/>
        </w:rPr>
        <w:t>1997</w:t>
      </w:r>
      <w:r w:rsidR="008804EC">
        <w:rPr>
          <w:noProof/>
        </w:rPr>
        <w:t>; Study 2 &amp; 3</w:t>
      </w:r>
      <w:r w:rsidR="008804EC" w:rsidRPr="008804EC">
        <w:rPr>
          <w:noProof/>
        </w:rPr>
        <w:t>)</w:t>
      </w:r>
      <w:r w:rsidR="008804EC">
        <w:fldChar w:fldCharType="end"/>
      </w:r>
      <w:r w:rsidR="008804EC">
        <w:t xml:space="preserve"> had participants watch a robbery video and then questioned pairs </w:t>
      </w:r>
      <w:r w:rsidR="001D4CFA">
        <w:t xml:space="preserve">(one participant and a confederate) </w:t>
      </w:r>
      <w:r w:rsidR="008804EC">
        <w:t>about the event. The pair took turn</w:t>
      </w:r>
      <w:r w:rsidR="00B66E0D">
        <w:t>s</w:t>
      </w:r>
      <w:r w:rsidR="008804EC">
        <w:t xml:space="preserve"> answering questions about the crime </w:t>
      </w:r>
      <w:r w:rsidR="001D4CFA">
        <w:t>and</w:t>
      </w:r>
      <w:r w:rsidR="008804EC">
        <w:t xml:space="preserve"> the confederate would sometimes state incorrect information. In both experiments, they found that when the participant had heard </w:t>
      </w:r>
      <w:r w:rsidR="001D4CFA">
        <w:t xml:space="preserve">an incorrect answer from the </w:t>
      </w:r>
      <w:r w:rsidR="008804EC">
        <w:t xml:space="preserve">co-witness “confederate” before they gave </w:t>
      </w:r>
      <w:r w:rsidR="00D07125">
        <w:t>an</w:t>
      </w:r>
      <w:r w:rsidR="008804EC">
        <w:t xml:space="preserve"> answer, participants were more likely to give the incorrect answer they had just heard from the co-witness. </w:t>
      </w:r>
    </w:p>
    <w:p w14:paraId="7ECE2513" w14:textId="3907F29C" w:rsidR="0009535A" w:rsidRDefault="002C4100" w:rsidP="008B180C">
      <w:pPr>
        <w:spacing w:line="480" w:lineRule="auto"/>
        <w:ind w:firstLine="720"/>
      </w:pPr>
      <w:r w:rsidRPr="00390000">
        <w:fldChar w:fldCharType="begin" w:fldLock="1"/>
      </w:r>
      <w:r w:rsidRPr="00390000">
        <w:instrText>ADDIN CSL_CITATION {"citationItems":[{"id":"ITEM-1","itemData":{"DOI":"10.1375/pplt.12.2.424","ISSN":"13218719","abstract":"This study aimed to investigate the opinions held by police officers regarding discussion between witnesses. Experimental evidence suggests that such discussion can contaminate evidence. Previously, it had been assumed that co-witnesses commonly discuss the event with one another and that legal authorities, such as police officers, would discourage co-witness discussion, but this had never been assessed. To examine this issue, a survey of 145 police officers was conducted. Police officers reported that they believe the majority of witnesses discuss the event with one another. Even though police officers were inclined to believe that co-witness discussion is detrimental to memory, this opinion was not universal and many police officers suggested that there are possible advantages of co-witness discussion. The majority of police officers reported that they had received training regarding co-witnesses, although often through informal mechanisms. For the most part, they reported that they engaged in practices to limit co-witness discussion, although they also suggested that this can be difficult to achieve.","author":[{"dropping-particle":"","family":"Paterson","given":"Helen M.","non-dropping-particle":"","parse-names":false,"suffix":""},{"dropping-particle":"","family":"Kemp","given":"Richard I.","non-dropping-particle":"","parse-names":false,"suffix":""}],"container-title":"Psychiatry, Psychology and Law","id":"ITEM-1","issue":"2","issued":{"date-parts":[["2005"]]},"page":"424-434","title":"Co-witness discussion: A survey of police officers' attitudes, knowledge, and behaviour","type":"article-journal","volume":"12"},"uris":["http://www.mendeley.com/documents/?uuid=e71df879-4809-4f23-bd51-a2ac9f6f7088"]}],"mendeley":{"formattedCitation":"(Paterson &amp; Kemp, 2005)","manualFormatting":"Paterson and Kemp (2005)","plainTextFormattedCitation":"(Paterson &amp; Kemp, 2005)","previouslyFormattedCitation":"(Paterson &amp; Kemp, 2005)"},"properties":{"noteIndex":0},"schema":"https://github.com/citation-style-language/schema/raw/master/csl-citation.json"}</w:instrText>
      </w:r>
      <w:r w:rsidRPr="00390000">
        <w:fldChar w:fldCharType="separate"/>
      </w:r>
      <w:r w:rsidRPr="00390000">
        <w:rPr>
          <w:noProof/>
        </w:rPr>
        <w:t>Paterson and Kemp (2005)</w:t>
      </w:r>
      <w:r w:rsidRPr="00390000">
        <w:fldChar w:fldCharType="end"/>
      </w:r>
      <w:r w:rsidRPr="00390000">
        <w:t xml:space="preserve"> surveyed police officers</w:t>
      </w:r>
      <w:r w:rsidR="00C2443A">
        <w:t xml:space="preserve"> and</w:t>
      </w:r>
      <w:r w:rsidRPr="00390000">
        <w:t xml:space="preserve"> found that </w:t>
      </w:r>
      <w:r w:rsidR="00CF722C">
        <w:t xml:space="preserve">the </w:t>
      </w:r>
      <w:r w:rsidRPr="00390000">
        <w:t xml:space="preserve">common protocol </w:t>
      </w:r>
      <w:r w:rsidR="00CB0440">
        <w:t>wa</w:t>
      </w:r>
      <w:r w:rsidR="00CB0440" w:rsidRPr="00390000">
        <w:t xml:space="preserve">s </w:t>
      </w:r>
      <w:r w:rsidRPr="00390000">
        <w:t xml:space="preserve">to keep the witnesses from communicating </w:t>
      </w:r>
      <w:r w:rsidR="00CF722C">
        <w:t>with</w:t>
      </w:r>
      <w:r w:rsidR="00CF722C" w:rsidRPr="00390000">
        <w:t xml:space="preserve"> </w:t>
      </w:r>
      <w:r w:rsidRPr="00390000">
        <w:t>each other</w:t>
      </w:r>
      <w:r w:rsidR="00F556A0">
        <w:t xml:space="preserve">, </w:t>
      </w:r>
      <w:r w:rsidR="00CB0440">
        <w:t xml:space="preserve">but </w:t>
      </w:r>
      <w:r w:rsidR="00707F4B">
        <w:t xml:space="preserve">many </w:t>
      </w:r>
      <w:r w:rsidRPr="00390000">
        <w:t>police officers stated that they believe</w:t>
      </w:r>
      <w:r w:rsidR="00F556A0">
        <w:t>d</w:t>
      </w:r>
      <w:r w:rsidRPr="00390000">
        <w:t xml:space="preserve"> that allowing co-witnesses to communicate </w:t>
      </w:r>
      <w:r w:rsidR="005A6D8E" w:rsidRPr="00390000">
        <w:t>c</w:t>
      </w:r>
      <w:r w:rsidR="005A6D8E">
        <w:t>a</w:t>
      </w:r>
      <w:r w:rsidR="005A6D8E" w:rsidRPr="00390000">
        <w:t xml:space="preserve">me </w:t>
      </w:r>
      <w:r w:rsidRPr="00390000">
        <w:t>with some benefits. Specifically, when co-witnesses communicate, the discussion can cue</w:t>
      </w:r>
      <w:r w:rsidR="00C2443A">
        <w:t xml:space="preserve"> </w:t>
      </w:r>
      <w:r w:rsidR="00CE0DC2">
        <w:t>a</w:t>
      </w:r>
      <w:r w:rsidRPr="00390000">
        <w:t xml:space="preserve"> witness to remember details </w:t>
      </w:r>
      <w:r w:rsidR="00CF722C" w:rsidRPr="00390000">
        <w:t>n</w:t>
      </w:r>
      <w:r w:rsidR="00CF722C">
        <w:t>o</w:t>
      </w:r>
      <w:r w:rsidR="00CF722C" w:rsidRPr="00390000">
        <w:t xml:space="preserve">t </w:t>
      </w:r>
      <w:r w:rsidRPr="00390000">
        <w:t xml:space="preserve">remembered earlier </w:t>
      </w:r>
      <w:r w:rsidRPr="00390000">
        <w:fldChar w:fldCharType="begin" w:fldLock="1"/>
      </w:r>
      <w:r w:rsidRPr="00390000">
        <w:instrText>ADDIN CSL_CITATION {"citationItems":[{"id":"ITEM-1","itemData":{"DOI":"10.1375/pplt.12.2.424","ISSN":"13218719","abstract":"This study aimed to investigate the opinions held by police officers regarding discussion between witnesses. Experimental evidence suggests that such discussion can contaminate evidence. Previously, it had been assumed that co-witnesses commonly discuss the event with one another and that legal authorities, such as police officers, would discourage co-witness discussion, but this had never been assessed. To examine this issue, a survey of 145 police officers was conducted. Police officers reported that they believe the majority of witnesses discuss the event with one another. Even though police officers were inclined to believe that co-witness discussion is detrimental to memory, this opinion was not universal and many police officers suggested that there are possible advantages of co-witness discussion. The majority of police officers reported that they had received training regarding co-witnesses, although often through informal mechanisms. For the most part, they reported that they engaged in practices to limit co-witness discussion, although they also suggested that this can be difficult to achieve.","author":[{"dropping-particle":"","family":"Paterson","given":"Helen M.","non-dropping-particle":"","parse-names":false,"suffix":""},{"dropping-particle":"","family":"Kemp","given":"Richard I.","non-dropping-particle":"","parse-names":false,"suffix":""}],"container-title":"Psychiatry, Psychology and Law","id":"ITEM-1","issue":"2","issued":{"date-parts":[["2005"]]},"page":"424-434","title":"Co-witness discussion: A survey of police officers' attitudes, knowledge, and behaviour","type":"article-journal","volume":"12"},"uris":["http://www.mendeley.com/documents/?uuid=e71df879-4809-4f23-bd51-a2ac9f6f7088"]}],"mendeley":{"formattedCitation":"(Paterson &amp; Kemp, 2005)","plainTextFormattedCitation":"(Paterson &amp; Kemp, 2005)","previouslyFormattedCitation":"(Paterson &amp; Kemp, 2005)"},"properties":{"noteIndex":0},"schema":"https://github.com/citation-style-language/schema/raw/master/csl-citation.json"}</w:instrText>
      </w:r>
      <w:r w:rsidRPr="00390000">
        <w:fldChar w:fldCharType="separate"/>
      </w:r>
      <w:r w:rsidRPr="00390000">
        <w:rPr>
          <w:noProof/>
        </w:rPr>
        <w:t>(Paterson &amp; Kemp, 2005)</w:t>
      </w:r>
      <w:r w:rsidRPr="00390000">
        <w:fldChar w:fldCharType="end"/>
      </w:r>
      <w:r w:rsidRPr="00390000">
        <w:t xml:space="preserve">. </w:t>
      </w:r>
      <w:r w:rsidR="008804EC">
        <w:fldChar w:fldCharType="begin" w:fldLock="1"/>
      </w:r>
      <w:r w:rsidR="00512278">
        <w:instrText>ADDIN CSL_CITATION {"citationItems":[{"id":"ITEM-1","itemData":{"DOI":"10.1111/j.1559-1816.1980.tb00707.x","ISSN":"15591816","abstract":"Previous research on group performance in judgmental tasks reveals that groups are rarely inferior, and often superior, to the average individual. The present study examined whether this pattern of results extends to the accuracy of eyewitness reports of a crime. It was found that group discussion led to accounts that were significantly more accurate than the average individual. A requirement to reach a unanimous decision did not alter any of the effects of group discussion. Group superiority was especially clear in terms of the completeness of the reports and in estimations of the duration of the incident. The discussion considered the implications of the present results for the current practice of prohibiting group discussion as an aid to the preparation of testimony. Copyright © 1980, Wiley Blackwell. All rights reserved","author":[{"dropping-particle":"","family":"Warnick","given":"Dell H.","non-dropping-particle":"","parse-names":false,"suffix":""},{"dropping-particle":"","family":"Sanders","given":"Glenn S.","non-dropping-particle":"","parse-names":false,"suffix":""}],"container-title":"Journal of Applied Social Psychology","id":"ITEM-1","issue":"3","issued":{"date-parts":[["1980"]]},"page":"249-259","title":"The Effects of Group Discussion on Eyewitness Accuracy","type":"article-journal","volume":"10"},"uris":["http://www.mendeley.com/documents/?uuid=6a339fd5-c0ff-4215-9eed-36f748895b20"]}],"mendeley":{"formattedCitation":"(Warnick &amp; Sanders, 1980)","manualFormatting":"Warnick and Sanders (1980)","plainTextFormattedCitation":"(Warnick &amp; Sanders, 1980)","previouslyFormattedCitation":"(Warnick &amp; Sanders, 1980)"},"properties":{"noteIndex":0},"schema":"https://github.com/citation-style-language/schema/raw/master/csl-citation.json"}</w:instrText>
      </w:r>
      <w:r w:rsidR="008804EC">
        <w:fldChar w:fldCharType="separate"/>
      </w:r>
      <w:r w:rsidR="008804EC" w:rsidRPr="008804EC">
        <w:rPr>
          <w:noProof/>
        </w:rPr>
        <w:t xml:space="preserve">Warnick </w:t>
      </w:r>
      <w:r w:rsidR="008804EC">
        <w:rPr>
          <w:noProof/>
        </w:rPr>
        <w:t xml:space="preserve">and </w:t>
      </w:r>
      <w:r w:rsidR="008804EC" w:rsidRPr="008804EC">
        <w:rPr>
          <w:noProof/>
        </w:rPr>
        <w:t>Sanders</w:t>
      </w:r>
      <w:r w:rsidR="008804EC">
        <w:rPr>
          <w:noProof/>
        </w:rPr>
        <w:t xml:space="preserve"> (</w:t>
      </w:r>
      <w:r w:rsidR="008804EC" w:rsidRPr="008804EC">
        <w:rPr>
          <w:noProof/>
        </w:rPr>
        <w:t>1980)</w:t>
      </w:r>
      <w:r w:rsidR="008804EC">
        <w:fldChar w:fldCharType="end"/>
      </w:r>
      <w:r w:rsidR="008804EC">
        <w:t xml:space="preserve"> had participants watch a video of a crime and then either work alone, or in </w:t>
      </w:r>
      <w:r w:rsidR="00CE0DC2">
        <w:t xml:space="preserve">small </w:t>
      </w:r>
      <w:r w:rsidR="008804EC">
        <w:t>groups</w:t>
      </w:r>
      <w:r w:rsidR="00954A91">
        <w:t>,</w:t>
      </w:r>
      <w:r w:rsidR="008804EC">
        <w:t xml:space="preserve"> </w:t>
      </w:r>
      <w:proofErr w:type="gramStart"/>
      <w:r w:rsidR="00B66E0D">
        <w:t xml:space="preserve">in </w:t>
      </w:r>
      <w:r w:rsidR="008804EC">
        <w:t>order to</w:t>
      </w:r>
      <w:proofErr w:type="gramEnd"/>
      <w:r w:rsidR="008804EC">
        <w:t xml:space="preserve"> recall the crime. </w:t>
      </w:r>
      <w:r w:rsidR="00CE0DC2">
        <w:t>S</w:t>
      </w:r>
      <w:r w:rsidR="008804EC">
        <w:t xml:space="preserve">ome of the groups were asked to reach unanimous decisions </w:t>
      </w:r>
      <w:r w:rsidR="00954A91">
        <w:t xml:space="preserve">whereas </w:t>
      </w:r>
      <w:r w:rsidR="008804EC">
        <w:t>others were not. They found that group discussion</w:t>
      </w:r>
      <w:r w:rsidR="006A5FAF">
        <w:t>,</w:t>
      </w:r>
      <w:r w:rsidR="008804EC">
        <w:t xml:space="preserve"> both with and without consensus decisions</w:t>
      </w:r>
      <w:r w:rsidR="006A5FAF">
        <w:t>,</w:t>
      </w:r>
      <w:r w:rsidR="008804EC">
        <w:t xml:space="preserve"> led to significantly increased overall accuracy compared to individuals recalling alone</w:t>
      </w:r>
      <w:r w:rsidR="00915775">
        <w:t xml:space="preserve">. </w:t>
      </w:r>
      <w:r w:rsidR="008804EC">
        <w:t xml:space="preserve"> Groups </w:t>
      </w:r>
      <w:r w:rsidR="00CE0DC2">
        <w:t xml:space="preserve">also </w:t>
      </w:r>
      <w:r w:rsidR="008804EC">
        <w:t>were superior to individuals when it came to the completeness of the crime reports</w:t>
      </w:r>
      <w:r w:rsidR="0009535A">
        <w:t xml:space="preserve"> </w:t>
      </w:r>
      <w:r w:rsidR="0009535A">
        <w:fldChar w:fldCharType="begin" w:fldLock="1"/>
      </w:r>
      <w:r w:rsidR="00960035">
        <w:instrText>ADDIN CSL_CITATION {"citationItems":[{"id":"ITEM-1","itemData":{"DOI":"10.1111/j.1559-1816.1980.tb00707.x","ISSN":"15591816","abstract":"Previous research on group performance in judgmental tasks reveals that groups are rarely inferior, and often superior, to the average individual. The present study examined whether this pattern of results extends to the accuracy of eyewitness reports of a crime. It was found that group discussion led to accounts that were significantly more accurate than the average individual. A requirement to reach a unanimous decision did not alter any of the effects of group discussion. Group superiority was especially clear in terms of the completeness of the reports and in estimations of the duration of the incident. The discussion considered the implications of the present results for the current practice of prohibiting group discussion as an aid to the preparation of testimony. Copyright © 1980, Wiley Blackwell. All rights reserved","author":[{"dropping-particle":"","family":"Warnick","given":"Dell H.","non-dropping-particle":"","parse-names":false,"suffix":""},{"dropping-particle":"","family":"Sanders","given":"Glenn S.","non-dropping-particle":"","parse-names":false,"suffix":""}],"container-title":"Journal of Applied Social Psychology","id":"ITEM-1","issue":"3","issued":{"date-parts":[["1980"]]},"page":"249-259","title":"The Effects of Group Discussion on Eyewitness Accuracy","type":"article-journal","volume":"10"},"uris":["http://www.mendeley.com/documents/?uuid=6a339fd5-c0ff-4215-9eed-36f748895b20"]}],"mendeley":{"formattedCitation":"(Warnick &amp; Sanders, 1980)","plainTextFormattedCitation":"(Warnick &amp; Sanders, 1980)","previouslyFormattedCitation":"(Warnick &amp; Sanders, 1980)"},"properties":{"noteIndex":0},"schema":"https://github.com/citation-style-language/schema/raw/master/csl-citation.json"}</w:instrText>
      </w:r>
      <w:r w:rsidR="0009535A">
        <w:fldChar w:fldCharType="separate"/>
      </w:r>
      <w:r w:rsidR="0009535A" w:rsidRPr="0009535A">
        <w:rPr>
          <w:noProof/>
        </w:rPr>
        <w:t>(Warnick &amp; Sanders, 1980)</w:t>
      </w:r>
      <w:r w:rsidR="0009535A">
        <w:fldChar w:fldCharType="end"/>
      </w:r>
      <w:r w:rsidR="0009535A">
        <w:t xml:space="preserve">. </w:t>
      </w:r>
      <w:r w:rsidR="00B66E0D">
        <w:t xml:space="preserve">In sum, the </w:t>
      </w:r>
      <w:r w:rsidR="0009535A">
        <w:t xml:space="preserve">literature </w:t>
      </w:r>
      <w:r w:rsidR="00B66E0D">
        <w:t>is</w:t>
      </w:r>
      <w:r w:rsidR="0009535A">
        <w:t xml:space="preserve"> incon</w:t>
      </w:r>
      <w:r w:rsidR="00B66E0D">
        <w:t xml:space="preserve">clusive </w:t>
      </w:r>
      <w:r w:rsidR="00CE0DC2">
        <w:t>regarding</w:t>
      </w:r>
      <w:r w:rsidR="0009535A">
        <w:t xml:space="preserve"> whether co-witness discussions are harmful or helpful.</w:t>
      </w:r>
      <w:r w:rsidR="006A5FAF">
        <w:t xml:space="preserve"> Perhaps the broader literature </w:t>
      </w:r>
      <w:r w:rsidR="00962DCC">
        <w:t>on</w:t>
      </w:r>
      <w:r w:rsidR="006A5FAF">
        <w:t xml:space="preserve"> collaboration can shed light on the costs and benefits of remembering with a partner.</w:t>
      </w:r>
    </w:p>
    <w:p w14:paraId="40FC3907" w14:textId="2C8542F8" w:rsidR="005650B8" w:rsidRPr="00390000" w:rsidRDefault="005650B8" w:rsidP="005650B8">
      <w:pPr>
        <w:spacing w:line="480" w:lineRule="auto"/>
        <w:rPr>
          <w:i/>
          <w:iCs/>
        </w:rPr>
      </w:pPr>
      <w:r w:rsidRPr="00390000">
        <w:rPr>
          <w:i/>
          <w:iCs/>
        </w:rPr>
        <w:lastRenderedPageBreak/>
        <w:t xml:space="preserve">Collaborative Memory </w:t>
      </w:r>
    </w:p>
    <w:p w14:paraId="74771A7E" w14:textId="4FBF8232" w:rsidR="00131F44" w:rsidRDefault="003F1F7E" w:rsidP="003F1F7E">
      <w:pPr>
        <w:spacing w:after="200" w:line="480" w:lineRule="auto"/>
        <w:ind w:firstLine="720"/>
        <w:rPr>
          <w:iCs/>
        </w:rPr>
      </w:pPr>
      <w:r>
        <w:t xml:space="preserve">A </w:t>
      </w:r>
      <w:r w:rsidR="006A5FAF">
        <w:t>lot</w:t>
      </w:r>
      <w:r>
        <w:t xml:space="preserve"> </w:t>
      </w:r>
      <w:r w:rsidR="007F2E36">
        <w:t xml:space="preserve">of research has focused on </w:t>
      </w:r>
      <w:r>
        <w:t>individuals</w:t>
      </w:r>
      <w:r w:rsidR="007F2E36">
        <w:t xml:space="preserve"> remembering alone</w:t>
      </w:r>
      <w:r w:rsidR="000B5C4E">
        <w:t>,</w:t>
      </w:r>
      <w:r>
        <w:t xml:space="preserve"> but </w:t>
      </w:r>
      <w:r w:rsidR="000B5C4E">
        <w:t xml:space="preserve">we </w:t>
      </w:r>
      <w:r>
        <w:t xml:space="preserve">often </w:t>
      </w:r>
      <w:r w:rsidR="000B5C4E">
        <w:t xml:space="preserve">retrieve </w:t>
      </w:r>
      <w:r>
        <w:t xml:space="preserve">and </w:t>
      </w:r>
      <w:r w:rsidR="000B5C4E">
        <w:t xml:space="preserve">reconstruct </w:t>
      </w:r>
      <w:r>
        <w:t xml:space="preserve">memories with others. </w:t>
      </w:r>
      <w:r w:rsidR="00131F44" w:rsidRPr="00390000">
        <w:t xml:space="preserve">To study how collaboration impacts memory, participants recall stimuli either alone or in collaboration with another participant </w:t>
      </w:r>
      <w:r w:rsidR="00131F44" w:rsidRPr="00390000">
        <w:fldChar w:fldCharType="begin" w:fldLock="1"/>
      </w:r>
      <w:r w:rsidR="00D464BD">
        <w:instrText>ADDIN CSL_CITATION {"citationItems":[{"id":"ITEM-1","itemData":{"DOI":"10.1002/1099-0720(200011/12)14:6&lt;497::AID-ACP665&gt;3.0.CO;2-4","ISSN":"08884080","abstract":"Collaborative inhibition, the poorer memory performance of collaborative groups as compared with nominal (noninteracting) groups was measured in the free recall of categorized lists. In Experiment 1, collaborative inhibition was present in four-person groups, but not in pairs of two-person groups, where each was compared with performance in four-person nominal groups. However, on a final individual free recall test, members of two- and four-person collaborative groups recalled a higher proportion of the list than members of nominal groups. In Experiment 2, recall in three-person collaborative groups was less than in three-person nominal groups but only on the first of three successive study-test trials. On the final individual free recall test, members of collaborative groups recalled more words than members of nominal groups. Despite inhibiting recall and reminiscence, collaboration benefits remembering when collaborators are subsequently tested individually. Copyright © 2000 John Wiley &amp; Sons, Ltd.","author":[{"dropping-particle":"","family":"Basden","given":"Barbara H.","non-dropping-particle":"","parse-names":false,"suffix":""},{"dropping-particle":"","family":"Basden","given":"David R.","non-dropping-particle":"","parse-names":false,"suffix":""},{"dropping-particle":"","family":"Henry","given":"Sean","non-dropping-particle":"","parse-names":false,"suffix":""}],"container-title":"Applied Cognitive Psychology","id":"ITEM-1","issue":"6","issued":{"date-parts":[["2000"]]},"page":"497-507","title":"Costs and Benefits of Collaborative Remembering","type":"article-journal","volume":"14"},"uris":["http://www.mendeley.com/documents/?uuid=63e98605-52a0-4f0b-b000-3e7f59c451e6"]},{"id":"ITEM-2","itemData":{"DOI":"10.1037/0278-7393.23.5.1160","ISBN":"0278-7393","ISSN":"0278-7393","PMID":"9293627","abstract":"Two experiments compared collaborative and individual recall. In Experiment 1, participants encoded pictures and words with a deep or shallow processing task, then recalled them twice either individually or collaboratively. Collaborative groups recalled more than individuals, but less than nominal groups (pooled individuals), thus exhibiting collaborative inhibition. However, group recall appeared to be more stable over time than individual recall. Groups and individuals both showed a picture-superiority effect, a level-of-processing effect, and hypermnesia. In Experiment 2, participants recalled the story \"War of the Ghosts\" (from F. C. Bartlett, 1932), and again collaborative groups recalled more than individuals, but less than nominal groups. Both the individual and collaborative recalls were highly organized. There was evidence that the collaborative groups tended to rely on the best individual to a greater extent in story than in list recall. Possible social and cognitive mechanisms are considered.","author":[{"dropping-particle":"","family":"Weldon","given":"M S","non-dropping-particle":"","parse-names":false,"suffix":""},{"dropping-particle":"","family":"Bellinger","given":"K D","non-dropping-particle":"","parse-names":false,"suffix":""}],"container-title":"Journal of experimental psychology. Learning, memory, and cognition","id":"ITEM-2","issue":"5","issued":{"date-parts":[["1997"]]},"page":"1160-1175","title":"Collective memory: collaborative and individual processes in remembering.","type":"article-journal","volume":"23"},"uris":["http://www.mendeley.com/documents/?uuid=3cb0e3f4-29dd-46a8-8e1b-422b5da2bc8a"]}],"mendeley":{"formattedCitation":"(Basden, Basden, &amp; Henry, 2000; M S Weldon &amp; Bellinger, 1997)","manualFormatting":"(Basden, Basden, &amp; Henry, 2000;  Weldon &amp; Bellinger, 1997)","plainTextFormattedCitation":"(Basden, Basden, &amp; Henry, 2000; M S Weldon &amp; Bellinger, 1997)","previouslyFormattedCitation":"(Basden, Basden, &amp; Henry, 2000; M S Weldon &amp; Bellinger, 1997)"},"properties":{"noteIndex":0},"schema":"https://github.com/citation-style-language/schema/raw/master/csl-citation.json"}</w:instrText>
      </w:r>
      <w:r w:rsidR="00131F44" w:rsidRPr="00390000">
        <w:fldChar w:fldCharType="separate"/>
      </w:r>
      <w:r w:rsidR="00131F44" w:rsidRPr="00390000">
        <w:rPr>
          <w:noProof/>
        </w:rPr>
        <w:t>(Basden, Basden, &amp; Henry, 2000;  Weldon &amp; Bellinger, 1997)</w:t>
      </w:r>
      <w:r w:rsidR="00131F44" w:rsidRPr="00390000">
        <w:fldChar w:fldCharType="end"/>
      </w:r>
      <w:r w:rsidR="00131F44" w:rsidRPr="00390000">
        <w:t xml:space="preserve">. </w:t>
      </w:r>
      <w:r w:rsidR="00960D74">
        <w:t>P</w:t>
      </w:r>
      <w:r w:rsidR="00131F44" w:rsidRPr="00390000">
        <w:t>air performance is then compared to nominal groups (i.e., p</w:t>
      </w:r>
      <w:r w:rsidR="00131F44" w:rsidRPr="00390000">
        <w:rPr>
          <w:iCs/>
        </w:rPr>
        <w:t xml:space="preserve">ooling the original scores of two </w:t>
      </w:r>
      <w:r w:rsidR="00131F44">
        <w:rPr>
          <w:iCs/>
        </w:rPr>
        <w:t xml:space="preserve">or more </w:t>
      </w:r>
      <w:r w:rsidR="00131F44" w:rsidRPr="00390000">
        <w:rPr>
          <w:iCs/>
        </w:rPr>
        <w:t xml:space="preserve">individuals </w:t>
      </w:r>
      <w:r w:rsidR="00960D74">
        <w:rPr>
          <w:iCs/>
        </w:rPr>
        <w:t>but</w:t>
      </w:r>
      <w:r w:rsidR="00960D74" w:rsidRPr="00390000">
        <w:rPr>
          <w:iCs/>
        </w:rPr>
        <w:t xml:space="preserve"> </w:t>
      </w:r>
      <w:r w:rsidR="00131F44" w:rsidRPr="00390000">
        <w:rPr>
          <w:iCs/>
        </w:rPr>
        <w:t xml:space="preserve">counting their redundant items only once). Collaborative groups tend to recall less than nominal groups, </w:t>
      </w:r>
      <w:r w:rsidR="00131F44">
        <w:rPr>
          <w:iCs/>
        </w:rPr>
        <w:t>a</w:t>
      </w:r>
      <w:r w:rsidR="00131F44" w:rsidRPr="00390000">
        <w:rPr>
          <w:iCs/>
        </w:rPr>
        <w:t xml:space="preserve"> phenomenon referred to as collaborative inhibition </w:t>
      </w:r>
      <w:r w:rsidR="00131F44" w:rsidRPr="00390000">
        <w:rPr>
          <w:iCs/>
        </w:rPr>
        <w:fldChar w:fldCharType="begin" w:fldLock="1"/>
      </w:r>
      <w:r w:rsidR="00D464BD">
        <w:rPr>
          <w:iCs/>
        </w:rPr>
        <w:instrText>ADDIN CSL_CITATION {"citationItems":[{"id":"ITEM-1","itemData":{"DOI":"10.1037/0278-7393.23.5.1160","ISBN":"0278-7393","ISSN":"02787393","PMID":"9293627","abstract":"Two experiments compared collaborative and individual recall. In Experiment 1, participants encoded pictures and words with a deep or shallow processing task, then recalled them twice either individually or collaboratively. Collaborative groups recalled more than individuals, but less than nominal groups (pooled individuals), thus exhibiting collaborative inhibition. However, group recall appeared to be more stable over time than individual recall. Groups and individuals both showed a picture-superiority effect, a level-of-processing effect, and hypermnesia. In Experiment 2, participants recalled the story \"War of the Ghosts\" (from F. C. Bartlett, 1932), and again collaborative groups recalled more than individuals, but less than nominal groups. Both the individual and collaborative recalls were highly organized. There was evidence that the collaborative groups tended to rely on the best individual to a greater extent in story than in list recall. Possible social and cognitive mechanisms are considered.","author":[{"dropping-particle":"","family":"Weldon","given":"Mary Susan","non-dropping-particle":"","parse-names":false,"suffix":""},{"dropping-particle":"","family":"Bellinger","given":"Krystal D.","non-dropping-particle":"","parse-names":false,"suffix":""}],"container-title":"Journal of Experimental Psychology: Learning Memory and Cognition","id":"ITEM-1","issue":"5","issued":{"date-parts":[["1997"]]},"page":"1160-1175","title":"Collective memory: collaborative and individual processes in remembering.","type":"article-journal","volume":"23"},"uris":["http://www.mendeley.com/documents/?uuid=a2515d07-2bfa-4088-895e-15a0a8f8381e"]}],"mendeley":{"formattedCitation":"(Mary Susan Weldon &amp; Bellinger, 1997)","manualFormatting":"(Weldon &amp; Bellinger, 1997)","plainTextFormattedCitation":"(Mary Susan Weldon &amp; Bellinger, 1997)","previouslyFormattedCitation":"(Mary Susan Weldon &amp; Bellinger, 1997)"},"properties":{"noteIndex":0},"schema":"https://github.com/citation-style-language/schema/raw/master/csl-citation.json"}</w:instrText>
      </w:r>
      <w:r w:rsidR="00131F44" w:rsidRPr="00390000">
        <w:rPr>
          <w:iCs/>
        </w:rPr>
        <w:fldChar w:fldCharType="separate"/>
      </w:r>
      <w:r w:rsidR="00131F44" w:rsidRPr="00390000">
        <w:rPr>
          <w:iCs/>
          <w:noProof/>
        </w:rPr>
        <w:t>(Weldon &amp; Bellinger, 1997)</w:t>
      </w:r>
      <w:r w:rsidR="00131F44" w:rsidRPr="00390000">
        <w:rPr>
          <w:iCs/>
        </w:rPr>
        <w:fldChar w:fldCharType="end"/>
      </w:r>
      <w:r w:rsidR="00131F44" w:rsidRPr="00390000">
        <w:rPr>
          <w:iCs/>
        </w:rPr>
        <w:t>. The most commonly cited cognitive mechanism thought to explain collaborati</w:t>
      </w:r>
      <w:r w:rsidR="005D54C4">
        <w:rPr>
          <w:iCs/>
        </w:rPr>
        <w:t>ve</w:t>
      </w:r>
      <w:r w:rsidR="00131F44" w:rsidRPr="00390000">
        <w:rPr>
          <w:iCs/>
        </w:rPr>
        <w:t xml:space="preserve"> inhibition is </w:t>
      </w:r>
      <w:r w:rsidR="00131F44">
        <w:rPr>
          <w:iCs/>
        </w:rPr>
        <w:t xml:space="preserve">the </w:t>
      </w:r>
      <w:r w:rsidR="00131F44" w:rsidRPr="00390000">
        <w:rPr>
          <w:iCs/>
        </w:rPr>
        <w:t>retrieval</w:t>
      </w:r>
      <w:r w:rsidR="00131F44">
        <w:rPr>
          <w:iCs/>
        </w:rPr>
        <w:t>-</w:t>
      </w:r>
      <w:r w:rsidR="00131F44" w:rsidRPr="00390000">
        <w:rPr>
          <w:iCs/>
        </w:rPr>
        <w:t xml:space="preserve">strategy disruption hypothesis </w:t>
      </w:r>
      <w:r w:rsidR="00131F44">
        <w:rPr>
          <w:iCs/>
        </w:rPr>
        <w:t>(</w:t>
      </w:r>
      <w:r w:rsidR="00131F44" w:rsidRPr="00390000">
        <w:rPr>
          <w:iCs/>
        </w:rPr>
        <w:fldChar w:fldCharType="begin" w:fldLock="1"/>
      </w:r>
      <w:r w:rsidR="00131F44">
        <w:rPr>
          <w:iCs/>
        </w:rPr>
        <w:instrText>ADDIN CSL_CITATION {"citationItems":[{"id":"ITEM-1","itemData":{"DOI":"10.1037/0278-7393.23.5.1176","ISSN":"02787393","PMID":"9293628","abstract":"M. S. Weldon and K. D. Bellinger (1997) showed that people who collaborate on a recall test (collaborative group) perform much more poorly than the same number of people tested individually (nominal group). Four experiments tested the hypothesis that retrieval-strategy disruption underlies this collaborative inhibition when categorized lists are studied. Collaborative groups performed worse than nominal groups when categories were large (Experiment 1) and when category names were provided at recall (Experiment 2). However, collaborative-and nominal-group recall were equivalent when participants retrieved nonoverlapping parts of the list (Experiment 3) and when participants were forced to organize their recall by category (Experiment 4). Clearly, disorganized retrieval can account for collaborative inhibition with the materials and procedures used here.","author":[{"dropping-particle":"","family":"Basden","given":"Barbara H.","non-dropping-particle":"","parse-names":false,"suffix":""},{"dropping-particle":"","family":"Basden","given":"David R.","non-dropping-particle":"","parse-names":false,"suffix":""},{"dropping-particle":"","family":"Bryner","given":"Susan","non-dropping-particle":"","parse-names":false,"suffix":""},{"dropping-particle":"","family":"Thomas","given":"Robert L.","non-dropping-particle":"","parse-names":false,"suffix":""}],"container-title":"Journal of Experimental Psychology: Learning Memory and Cognition","id":"ITEM-1","issue":"5","issued":{"date-parts":[["1997"]]},"page":"1176-1189","title":"A comparison of group and individual remembering: Does collaboration disrupt retrieval strategies?","type":"article-journal","volume":"23"},"uris":["http://www.mendeley.com/documents/?uuid=ff6869a6-36b6-4bf6-bf3f-4333880d6ecb"]}],"mendeley":{"formattedCitation":"(Basden, Basden, Bryner, &amp; Thomas, 1997)","manualFormatting":"Basden, Basden, Bryner, &amp; Thomas, 1997)","plainTextFormattedCitation":"(Basden, Basden, Bryner, &amp; Thomas, 1997)","previouslyFormattedCitation":"(Basden, Basden, Bryner, &amp; Thomas, 1997)"},"properties":{"noteIndex":0},"schema":"https://github.com/citation-style-language/schema/raw/master/csl-citation.json"}</w:instrText>
      </w:r>
      <w:r w:rsidR="00131F44" w:rsidRPr="00390000">
        <w:rPr>
          <w:iCs/>
        </w:rPr>
        <w:fldChar w:fldCharType="separate"/>
      </w:r>
      <w:r w:rsidR="00131F44" w:rsidRPr="00390000">
        <w:rPr>
          <w:iCs/>
          <w:noProof/>
        </w:rPr>
        <w:t xml:space="preserve">Basden, Basden, Bryner, </w:t>
      </w:r>
      <w:r w:rsidR="00131F44">
        <w:rPr>
          <w:iCs/>
          <w:noProof/>
        </w:rPr>
        <w:t>&amp;</w:t>
      </w:r>
      <w:r w:rsidR="00131F44" w:rsidRPr="00390000">
        <w:rPr>
          <w:iCs/>
          <w:noProof/>
        </w:rPr>
        <w:t xml:space="preserve"> Thomas</w:t>
      </w:r>
      <w:r w:rsidR="00131F44">
        <w:rPr>
          <w:iCs/>
          <w:noProof/>
        </w:rPr>
        <w:t xml:space="preserve">, </w:t>
      </w:r>
      <w:r w:rsidR="00131F44" w:rsidRPr="00390000">
        <w:rPr>
          <w:iCs/>
          <w:noProof/>
        </w:rPr>
        <w:t>1997)</w:t>
      </w:r>
      <w:r w:rsidR="00131F44" w:rsidRPr="00390000">
        <w:rPr>
          <w:iCs/>
        </w:rPr>
        <w:fldChar w:fldCharType="end"/>
      </w:r>
      <w:r w:rsidR="00131F44">
        <w:rPr>
          <w:iCs/>
        </w:rPr>
        <w:t>.</w:t>
      </w:r>
      <w:r w:rsidR="00131F44" w:rsidRPr="00390000">
        <w:rPr>
          <w:iCs/>
        </w:rPr>
        <w:t xml:space="preserve"> </w:t>
      </w:r>
      <w:r w:rsidR="00131F44">
        <w:rPr>
          <w:iCs/>
        </w:rPr>
        <w:t xml:space="preserve">This </w:t>
      </w:r>
      <w:r w:rsidR="00D36F50">
        <w:rPr>
          <w:iCs/>
        </w:rPr>
        <w:t>hypothesis</w:t>
      </w:r>
      <w:r w:rsidR="00D36F50" w:rsidRPr="00390000">
        <w:rPr>
          <w:iCs/>
        </w:rPr>
        <w:t xml:space="preserve"> </w:t>
      </w:r>
      <w:r w:rsidR="00131F44">
        <w:rPr>
          <w:iCs/>
        </w:rPr>
        <w:t>proposes that individuals</w:t>
      </w:r>
      <w:r w:rsidR="00131F44" w:rsidRPr="00390000">
        <w:rPr>
          <w:iCs/>
        </w:rPr>
        <w:t xml:space="preserve"> </w:t>
      </w:r>
      <w:r w:rsidR="00131F44">
        <w:rPr>
          <w:iCs/>
        </w:rPr>
        <w:t xml:space="preserve">use </w:t>
      </w:r>
      <w:r w:rsidR="00131F44" w:rsidRPr="00390000">
        <w:rPr>
          <w:iCs/>
        </w:rPr>
        <w:t xml:space="preserve">strategies </w:t>
      </w:r>
      <w:r w:rsidR="00131F44">
        <w:rPr>
          <w:iCs/>
        </w:rPr>
        <w:t xml:space="preserve">to </w:t>
      </w:r>
      <w:r w:rsidR="00131F44" w:rsidRPr="00390000">
        <w:rPr>
          <w:iCs/>
        </w:rPr>
        <w:t>organiz</w:t>
      </w:r>
      <w:r w:rsidR="00131F44">
        <w:rPr>
          <w:iCs/>
        </w:rPr>
        <w:t>e</w:t>
      </w:r>
      <w:r w:rsidR="00131F44" w:rsidRPr="00390000">
        <w:rPr>
          <w:iCs/>
        </w:rPr>
        <w:t xml:space="preserve"> newly learned information</w:t>
      </w:r>
      <w:r w:rsidR="00131F44">
        <w:rPr>
          <w:iCs/>
        </w:rPr>
        <w:t xml:space="preserve"> that are </w:t>
      </w:r>
      <w:r w:rsidR="00131F44" w:rsidRPr="00390000">
        <w:rPr>
          <w:iCs/>
        </w:rPr>
        <w:t xml:space="preserve">unique </w:t>
      </w:r>
      <w:r w:rsidR="00131F44">
        <w:rPr>
          <w:iCs/>
        </w:rPr>
        <w:t xml:space="preserve">to each individual; when these strategies are </w:t>
      </w:r>
      <w:r w:rsidR="00062DDA">
        <w:rPr>
          <w:iCs/>
        </w:rPr>
        <w:t xml:space="preserve">subsequently followed </w:t>
      </w:r>
      <w:r w:rsidR="00131F44">
        <w:rPr>
          <w:iCs/>
        </w:rPr>
        <w:t>it leads</w:t>
      </w:r>
      <w:r w:rsidR="00131F44" w:rsidRPr="00390000">
        <w:rPr>
          <w:iCs/>
        </w:rPr>
        <w:t xml:space="preserve"> to greater retrieval. </w:t>
      </w:r>
      <w:r w:rsidR="00062DDA">
        <w:rPr>
          <w:iCs/>
        </w:rPr>
        <w:t xml:space="preserve">However, </w:t>
      </w:r>
      <w:r w:rsidR="00131F44" w:rsidRPr="00390000">
        <w:rPr>
          <w:iCs/>
        </w:rPr>
        <w:fldChar w:fldCharType="begin" w:fldLock="1"/>
      </w:r>
      <w:r w:rsidR="00131F44">
        <w:rPr>
          <w:iCs/>
        </w:rPr>
        <w:instrText>ADDIN CSL_CITATION {"citationItems":[{"id":"ITEM-1","itemData":{"DOI":"10.1037/0278-7393.23.5.1176","ISSN":"02787393","PMID":"9293628","abstract":"M. S. Weldon and K. D. Bellinger (1997) showed that people who collaborate on a recall test (collaborative group) perform much more poorly than the same number of people tested individually (nominal group). Four experiments tested the hypothesis that retrieval-strategy disruption underlies this collaborative inhibition when categorized lists are studied. Collaborative groups performed worse than nominal groups when categories were large (Experiment 1) and when category names were provided at recall (Experiment 2). However, collaborative-and nominal-group recall were equivalent when participants retrieved nonoverlapping parts of the list (Experiment 3) and when participants were forced to organize their recall by category (Experiment 4). Clearly, disorganized retrieval can account for collaborative inhibition with the materials and procedures used here.","author":[{"dropping-particle":"","family":"Basden","given":"Barbara H.","non-dropping-particle":"","parse-names":false,"suffix":""},{"dropping-particle":"","family":"Basden","given":"David R.","non-dropping-particle":"","parse-names":false,"suffix":""},{"dropping-particle":"","family":"Bryner","given":"Susan","non-dropping-particle":"","parse-names":false,"suffix":""},{"dropping-particle":"","family":"Thomas","given":"Robert L.","non-dropping-particle":"","parse-names":false,"suffix":""}],"container-title":"Journal of Experimental Psychology: Learning Memory and Cognition","id":"ITEM-1","issue":"5","issued":{"date-parts":[["1997"]]},"page":"1176-1189","title":"A comparison of group and individual remembering: Does collaboration disrupt retrieval strategies?","type":"article-journal","volume":"23"},"uris":["http://www.mendeley.com/documents/?uuid=ff6869a6-36b6-4bf6-bf3f-4333880d6ecb"]}],"mendeley":{"formattedCitation":"(Basden et al., 1997)","manualFormatting":"Basden et al. (1997)","plainTextFormattedCitation":"(Basden et al., 1997)","previouslyFormattedCitation":"(Basden et al., 1997)"},"properties":{"noteIndex":0},"schema":"https://github.com/citation-style-language/schema/raw/master/csl-citation.json"}</w:instrText>
      </w:r>
      <w:r w:rsidR="00131F44" w:rsidRPr="00390000">
        <w:rPr>
          <w:iCs/>
        </w:rPr>
        <w:fldChar w:fldCharType="separate"/>
      </w:r>
      <w:r w:rsidR="00131F44" w:rsidRPr="00390000">
        <w:rPr>
          <w:iCs/>
          <w:noProof/>
        </w:rPr>
        <w:t>Basden et al. (1997)</w:t>
      </w:r>
      <w:r w:rsidR="00131F44" w:rsidRPr="00390000">
        <w:rPr>
          <w:iCs/>
        </w:rPr>
        <w:fldChar w:fldCharType="end"/>
      </w:r>
      <w:r w:rsidR="00131F44" w:rsidRPr="00390000">
        <w:rPr>
          <w:iCs/>
        </w:rPr>
        <w:t xml:space="preserve"> suggest</w:t>
      </w:r>
      <w:r w:rsidR="00131F44">
        <w:rPr>
          <w:iCs/>
        </w:rPr>
        <w:t>ed</w:t>
      </w:r>
      <w:r w:rsidR="00131F44" w:rsidRPr="00390000">
        <w:rPr>
          <w:iCs/>
        </w:rPr>
        <w:t xml:space="preserve"> that when individuals </w:t>
      </w:r>
      <w:r w:rsidR="005D54C4">
        <w:rPr>
          <w:iCs/>
        </w:rPr>
        <w:t>are forced to collaborate</w:t>
      </w:r>
      <w:r w:rsidR="00131F44" w:rsidRPr="00390000">
        <w:rPr>
          <w:iCs/>
        </w:rPr>
        <w:t xml:space="preserve">, </w:t>
      </w:r>
      <w:r w:rsidR="00131F44">
        <w:rPr>
          <w:iCs/>
        </w:rPr>
        <w:t>it may</w:t>
      </w:r>
      <w:r w:rsidR="00131F44" w:rsidRPr="00390000">
        <w:rPr>
          <w:iCs/>
        </w:rPr>
        <w:t xml:space="preserve"> </w:t>
      </w:r>
      <w:r w:rsidR="00062DDA">
        <w:rPr>
          <w:iCs/>
        </w:rPr>
        <w:t>result in</w:t>
      </w:r>
      <w:r w:rsidR="00131F44" w:rsidRPr="00390000">
        <w:rPr>
          <w:iCs/>
        </w:rPr>
        <w:t xml:space="preserve"> collaborative inhibition </w:t>
      </w:r>
      <w:r w:rsidR="00131F44">
        <w:rPr>
          <w:iCs/>
        </w:rPr>
        <w:t xml:space="preserve">because being exposed to a </w:t>
      </w:r>
      <w:r w:rsidR="00062DDA">
        <w:rPr>
          <w:iCs/>
        </w:rPr>
        <w:t xml:space="preserve">different </w:t>
      </w:r>
      <w:r w:rsidR="00131F44">
        <w:rPr>
          <w:iCs/>
        </w:rPr>
        <w:t>group member’s responses</w:t>
      </w:r>
      <w:r w:rsidR="00131F44" w:rsidRPr="00390000">
        <w:rPr>
          <w:iCs/>
        </w:rPr>
        <w:t xml:space="preserve"> </w:t>
      </w:r>
      <w:r w:rsidR="00131F44">
        <w:rPr>
          <w:iCs/>
        </w:rPr>
        <w:t>may</w:t>
      </w:r>
      <w:r w:rsidR="00131F44" w:rsidRPr="00390000">
        <w:rPr>
          <w:iCs/>
        </w:rPr>
        <w:t xml:space="preserve"> disrupt one’s own retrieval strategy.</w:t>
      </w:r>
      <w:r w:rsidR="00D464BD">
        <w:rPr>
          <w:iCs/>
        </w:rPr>
        <w:t xml:space="preserve"> </w:t>
      </w:r>
      <w:r w:rsidR="00954A91">
        <w:rPr>
          <w:iCs/>
        </w:rPr>
        <w:t xml:space="preserve">However, studies </w:t>
      </w:r>
      <w:r w:rsidR="00D464BD">
        <w:rPr>
          <w:iCs/>
        </w:rPr>
        <w:t xml:space="preserve">have shown that even though information may be lost during group recall, the lost information often tends to reappear when participants are asked to subsequently recall the information on their own </w:t>
      </w:r>
      <w:r w:rsidR="00D464BD">
        <w:rPr>
          <w:iCs/>
        </w:rPr>
        <w:fldChar w:fldCharType="begin" w:fldLock="1"/>
      </w:r>
      <w:r w:rsidR="00667990">
        <w:rPr>
          <w:iCs/>
        </w:rPr>
        <w:instrText>ADDIN CSL_CITATION {"citationItems":[{"id":"ITEM-1","itemData":{"DOI":"10.1037/0278-7393.26.6.1556","ISSN":"02787393","abstract":"In Experiment 1 participants gave 3 successive free recalls of items learned either individually or in pairwise collaboration. The first and third recalls were performed individually, the second alone or in collaboration. Collaborative recall led to an inhibitory effect after individual learning but not after collaborative learning, in which partners had similar retrieval strategies. Consistent with a retrieval locus for collaborative inhibition, non-recalled items reappeared in subsequent individual recall. Experiment 2 showed that collaborative inhibition was eliminated when a separate retrieval cue was given for each item. Experiments 2 and 3 also showed that when participants learned items in the same order, their retrieval strategies were more similar and they showed less collaborative inhibition. It is concluded that mutual interference in collaborative recall is due to the mutual disruption of individual retrieval strategies.","author":[{"dropping-particle":"","family":"Finlay","given":"Fleur","non-dropping-particle":"","parse-names":false,"suffix":""},{"dropping-particle":"","family":"Hitch","given":"Graham J.","non-dropping-particle":"","parse-names":false,"suffix":""},{"dropping-particle":"","family":"Meudell","given":"Peter R.","non-dropping-particle":"","parse-names":false,"suffix":""}],"container-title":"Journal of Experimental Psychology: Learning Memory and Cognition","id":"ITEM-1","issue":"6","issued":{"date-parts":[["2000"]]},"page":"1556-1567","title":"Mutual Inhibition in Collaborative Recall: Evidence for a Retrieval-Based Account","type":"article-journal","volume":"26"},"uris":["http://www.mendeley.com/documents/?uuid=23fa0453-11b4-4ee0-ba7e-5ed2ba893df2"]},{"id":"ITEM-2","itemData":{"DOI":"10.1080/09658210701804495","ISSN":"09658211","abstract":"This research examined the influence of prior group collaboration on later individual recall. We considered the negative effects of retrieval disruption and the potentially positive effects of re-exposure to additional items during group recall in the context of three hypotheses: the individual-strategy hypothesis, the combined-strategy hypothesis, and the group-strategy hypothesis. After a study phase and a brief delay, participants completed three successive recall trials in four different recall sequence conditions: III (individual-individual-individual), ICI (individual-collaborative-individual), CII (collaborative-individual-individual), and CCI (collaborative-collaborative-individual). Results show that repeated group recalls (CCI), and securing individual retrieval organisation prior to group recall (ICI), benefit later individual recall more than repeated individual recalls (III). These findings support the group-strategy hypothesis and the individual-strategy hypothesis, and have important implications for group versus individual learning practices in educational settings.","author":[{"dropping-particle":"","family":"Blumen","given":"Helena M.","non-dropping-particle":"","parse-names":false,"suffix":""},{"dropping-particle":"","family":"Rajaram","given":"Suparna","non-dropping-particle":"","parse-names":false,"suffix":""}],"container-title":"Memory","id":"ITEM-2","issue":"3","issued":{"date-parts":[["2008"]]},"page":"231-244","title":"Influence of re-exposure and retrieval disruption during group collaboration on later individual recall","type":"article-journal","volume":"16"},"uris":["http://www.mendeley.com/documents/?uuid=3b5bab0c-7faa-401b-8e8b-3d9f380ba7e2"]}],"mendeley":{"formattedCitation":"(Blumen &amp; Rajaram, 2008; Finlay, Hitch, &amp; Meudell, 2000)","plainTextFormattedCitation":"(Blumen &amp; Rajaram, 2008; Finlay, Hitch, &amp; Meudell, 2000)","previouslyFormattedCitation":"(Blumen &amp; Rajaram, 2008; Finlay, Hitch, &amp; Meudell, 2000)"},"properties":{"noteIndex":0},"schema":"https://github.com/citation-style-language/schema/raw/master/csl-citation.json"}</w:instrText>
      </w:r>
      <w:r w:rsidR="00D464BD">
        <w:rPr>
          <w:iCs/>
        </w:rPr>
        <w:fldChar w:fldCharType="separate"/>
      </w:r>
      <w:r w:rsidR="00D464BD" w:rsidRPr="00D464BD">
        <w:rPr>
          <w:iCs/>
          <w:noProof/>
        </w:rPr>
        <w:t>(Blumen &amp; Rajaram, 2008; Finlay, Hitch, &amp; Meudell, 2000)</w:t>
      </w:r>
      <w:r w:rsidR="00D464BD">
        <w:rPr>
          <w:iCs/>
        </w:rPr>
        <w:fldChar w:fldCharType="end"/>
      </w:r>
      <w:r w:rsidR="00D464BD">
        <w:rPr>
          <w:iCs/>
        </w:rPr>
        <w:t xml:space="preserve">. </w:t>
      </w:r>
    </w:p>
    <w:p w14:paraId="46598CB0" w14:textId="6FE78D33" w:rsidR="00131F44" w:rsidRDefault="00962DCC">
      <w:pPr>
        <w:spacing w:after="200" w:line="480" w:lineRule="auto"/>
        <w:ind w:firstLine="720"/>
      </w:pPr>
      <w:r>
        <w:t xml:space="preserve">But there </w:t>
      </w:r>
      <w:r w:rsidR="00434A3D">
        <w:t xml:space="preserve">can be both costs and benefits when individuals remember together. </w:t>
      </w:r>
      <w:r w:rsidR="003F1F7E">
        <w:fldChar w:fldCharType="begin" w:fldLock="1"/>
      </w:r>
      <w:r w:rsidR="003F1F7E">
        <w:instrText>ADDIN CSL_CITATION {"citationItems":[{"id":"ITEM-1","itemData":{"DOI":"10.1037/0278-7393.23.5.1160","ISBN":"0278-7393","ISSN":"0278-7393","PMID":"9293627","abstract":"Two experiments compared collaborative and individual recall. In Experiment 1, participants encoded pictures and words with a deep or shallow processing task, then recalled them twice either individually or collaboratively. Collaborative groups recalled more than individuals, but less than nominal groups (pooled individuals), thus exhibiting collaborative inhibition. However, group recall appeared to be more stable over time than individual recall. Groups and individuals both showed a picture-superiority effect, a level-of-processing effect, and hypermnesia. In Experiment 2, participants recalled the story \"War of the Ghosts\" (from F. C. Bartlett, 1932), and again collaborative groups recalled more than individuals, but less than nominal groups. Both the individual and collaborative recalls were highly organized. There was evidence that the collaborative groups tended to rely on the best individual to a greater extent in story than in list recall. Possible social and cognitive mechanisms are considered.","author":[{"dropping-particle":"","family":"Weldon","given":"M S","non-dropping-particle":"","parse-names":false,"suffix":""},{"dropping-particle":"","family":"Bellinger","given":"K D","non-dropping-particle":"","parse-names":false,"suffix":""}],"container-title":"Journal of experimental psychology. Learning, memory, and cognition","id":"ITEM-1","issue":"5","issued":{"date-parts":[["1997"]]},"page":"1160-1175","title":"Collective memory: collaborative and individual processes in remembering.","type":"article-journal","volume":"23"},"uris":["http://www.mendeley.com/documents/?uuid=3cb0e3f4-29dd-46a8-8e1b-422b5da2bc8a"]}],"mendeley":{"formattedCitation":"(M S Weldon &amp; Bellinger, 1997)","manualFormatting":"Weldon and Bellinger (1997)","plainTextFormattedCitation":"(M S Weldon &amp; Bellinger, 1997)","previouslyFormattedCitation":"(M S Weldon &amp; Bellinger, 1997)"},"properties":{"noteIndex":0},"schema":"https://github.com/citation-style-language/schema/raw/master/csl-citation.json"}</w:instrText>
      </w:r>
      <w:r w:rsidR="003F1F7E">
        <w:fldChar w:fldCharType="separate"/>
      </w:r>
      <w:r w:rsidR="003F1F7E" w:rsidRPr="00E2504A">
        <w:rPr>
          <w:noProof/>
        </w:rPr>
        <w:t xml:space="preserve">Weldon </w:t>
      </w:r>
      <w:r w:rsidR="003F1F7E">
        <w:rPr>
          <w:noProof/>
        </w:rPr>
        <w:t xml:space="preserve">and </w:t>
      </w:r>
      <w:r w:rsidR="003F1F7E" w:rsidRPr="00E2504A">
        <w:rPr>
          <w:noProof/>
        </w:rPr>
        <w:t>Bellinger</w:t>
      </w:r>
      <w:r w:rsidR="003F1F7E">
        <w:rPr>
          <w:noProof/>
        </w:rPr>
        <w:t xml:space="preserve"> (</w:t>
      </w:r>
      <w:r w:rsidR="003F1F7E" w:rsidRPr="00E2504A">
        <w:rPr>
          <w:noProof/>
        </w:rPr>
        <w:t>1997)</w:t>
      </w:r>
      <w:r w:rsidR="003F1F7E">
        <w:fldChar w:fldCharType="end"/>
      </w:r>
      <w:r w:rsidR="003F1F7E">
        <w:t xml:space="preserve"> found that when participants were given a second recall test, the participants who were initially tested in </w:t>
      </w:r>
      <w:r w:rsidR="003F1F7E" w:rsidRPr="00686DB5">
        <w:rPr>
          <w:u w:val="single"/>
        </w:rPr>
        <w:t>C</w:t>
      </w:r>
      <w:r w:rsidR="003F1F7E">
        <w:t xml:space="preserve">ollaborative groups recalled more than the participants that were tested </w:t>
      </w:r>
      <w:r w:rsidR="003F1F7E" w:rsidRPr="00686DB5">
        <w:rPr>
          <w:u w:val="single"/>
        </w:rPr>
        <w:t>I</w:t>
      </w:r>
      <w:r w:rsidR="003F1F7E">
        <w:t xml:space="preserve">ndividually. In comparing ICI and III conditions, </w:t>
      </w:r>
      <w:r w:rsidR="003F1F7E">
        <w:fldChar w:fldCharType="begin" w:fldLock="1"/>
      </w:r>
      <w:r w:rsidR="003F1F7E">
        <w:instrText>ADDIN CSL_CITATION {"citationItems":[{"id":"ITEM-1","itemData":{"DOI":"10.1080/09658210701804495","ISSN":"09658211","abstract":"This research examined the influence of prior group collaboration on later individual recall. We considered the negative effects of retrieval disruption and the potentially positive effects of re-exposure to additional items during group recall in the context of three hypotheses: the individual-strategy hypothesis, the combined-strategy hypothesis, and the group-strategy hypothesis. After a study phase and a brief delay, participants completed three successive recall trials in four different recall sequence conditions: III (individual-individual-individual), ICI (individual-collaborative-individual), CII (collaborative-individual-individual), and CCI (collaborative-collaborative-individual). Results show that repeated group recalls (CCI), and securing individual retrieval organisation prior to group recall (ICI), benefit later individual recall more than repeated individual recalls (III). These findings support the group-strategy hypothesis and the individual-strategy hypothesis, and have important implications for group versus individual learning practices in educational settings.","author":[{"dropping-particle":"","family":"Blumen","given":"Helena M.","non-dropping-particle":"","parse-names":false,"suffix":""},{"dropping-particle":"","family":"Rajaram","given":"Suparna","non-dropping-particle":"","parse-names":false,"suffix":""}],"container-title":"Memory","id":"ITEM-1","issue":"3","issued":{"date-parts":[["2008"]]},"page":"231-244","title":"Influence of re-exposure and retrieval disruption during group collaboration on later individual recall","type":"article-journal","volume":"16"},"uris":["http://www.mendeley.com/documents/?uuid=3b5bab0c-7faa-401b-8e8b-3d9f380ba7e2"]}],"mendeley":{"formattedCitation":"(Blumen &amp; Rajaram, 2008)","manualFormatting":"Blumen and  Rajaram (2008)","plainTextFormattedCitation":"(Blumen &amp; Rajaram, 2008)","previouslyFormattedCitation":"(Blumen &amp; Rajaram, 2008)"},"properties":{"noteIndex":0},"schema":"https://github.com/citation-style-language/schema/raw/master/csl-citation.json"}</w:instrText>
      </w:r>
      <w:r w:rsidR="003F1F7E">
        <w:fldChar w:fldCharType="separate"/>
      </w:r>
      <w:r w:rsidR="003F1F7E" w:rsidRPr="004F0A1F">
        <w:rPr>
          <w:noProof/>
        </w:rPr>
        <w:t xml:space="preserve">Blumen </w:t>
      </w:r>
      <w:r w:rsidR="003F1F7E">
        <w:rPr>
          <w:noProof/>
        </w:rPr>
        <w:t xml:space="preserve">and </w:t>
      </w:r>
      <w:r w:rsidR="003F1F7E" w:rsidRPr="004F0A1F">
        <w:rPr>
          <w:noProof/>
        </w:rPr>
        <w:t xml:space="preserve"> Rajaram</w:t>
      </w:r>
      <w:r w:rsidR="003F1F7E">
        <w:rPr>
          <w:noProof/>
        </w:rPr>
        <w:t xml:space="preserve"> (</w:t>
      </w:r>
      <w:r w:rsidR="003F1F7E" w:rsidRPr="004F0A1F">
        <w:rPr>
          <w:noProof/>
        </w:rPr>
        <w:t>2008)</w:t>
      </w:r>
      <w:r w:rsidR="003F1F7E">
        <w:fldChar w:fldCharType="end"/>
      </w:r>
      <w:r w:rsidR="003F1F7E">
        <w:t xml:space="preserve"> </w:t>
      </w:r>
      <w:r w:rsidR="009B1CA2">
        <w:t xml:space="preserve">also </w:t>
      </w:r>
      <w:r w:rsidR="003F1F7E">
        <w:t xml:space="preserve">found that when a participant was re-exposed to the information in the collaborative </w:t>
      </w:r>
      <w:r w:rsidR="003F1F7E">
        <w:lastRenderedPageBreak/>
        <w:t xml:space="preserve">condition it led to increased recall and reminiscence on their final test. </w:t>
      </w:r>
      <w:r w:rsidR="005D6726">
        <w:t>Their results suggested that allowing an individual to establish their own individual retrieval stra</w:t>
      </w:r>
      <w:r w:rsidR="00CB2533">
        <w:t>te</w:t>
      </w:r>
      <w:r w:rsidR="005D6726">
        <w:t>gies</w:t>
      </w:r>
      <w:r w:rsidR="00CB2533">
        <w:t xml:space="preserve"> prior to collaboration</w:t>
      </w:r>
      <w:r w:rsidR="005D6726">
        <w:t xml:space="preserve"> can lead</w:t>
      </w:r>
      <w:r w:rsidR="00CB2533">
        <w:t xml:space="preserve"> to</w:t>
      </w:r>
      <w:r w:rsidR="005D6726">
        <w:t xml:space="preserve"> benefit</w:t>
      </w:r>
      <w:r w:rsidR="00CB2533">
        <w:t xml:space="preserve">ting </w:t>
      </w:r>
      <w:r w:rsidR="005D6726">
        <w:t xml:space="preserve">from the re-exposure </w:t>
      </w:r>
      <w:r w:rsidR="00CB2533">
        <w:t>of</w:t>
      </w:r>
      <w:r w:rsidR="005D6726">
        <w:t xml:space="preserve"> information </w:t>
      </w:r>
      <w:r w:rsidR="00CB2533">
        <w:t>during group collaboration</w:t>
      </w:r>
      <w:r w:rsidR="00D84DA6">
        <w:t>,</w:t>
      </w:r>
      <w:r w:rsidR="00CB2533">
        <w:t xml:space="preserve"> which in turn improves recall when the individual is tested alone. </w:t>
      </w:r>
      <w:r w:rsidR="00434A3D">
        <w:rPr>
          <w:iCs/>
        </w:rPr>
        <w:t xml:space="preserve">Some have </w:t>
      </w:r>
      <w:r w:rsidR="00131F44">
        <w:rPr>
          <w:iCs/>
        </w:rPr>
        <w:t>argued that a</w:t>
      </w:r>
      <w:r w:rsidR="00131F44" w:rsidRPr="00390000">
        <w:rPr>
          <w:iCs/>
        </w:rPr>
        <w:t xml:space="preserve"> </w:t>
      </w:r>
      <w:r w:rsidR="00131F44">
        <w:rPr>
          <w:iCs/>
        </w:rPr>
        <w:t xml:space="preserve">potential </w:t>
      </w:r>
      <w:r w:rsidR="00131F44" w:rsidRPr="00390000">
        <w:rPr>
          <w:iCs/>
        </w:rPr>
        <w:t xml:space="preserve">benefit of collaborative groups is that they tend to recall fewer errors </w:t>
      </w:r>
      <w:r w:rsidR="00131F44" w:rsidRPr="00390000">
        <w:rPr>
          <w:iCs/>
        </w:rPr>
        <w:fldChar w:fldCharType="begin" w:fldLock="1"/>
      </w:r>
      <w:r w:rsidR="00131F44" w:rsidRPr="00390000">
        <w:rPr>
          <w:iCs/>
        </w:rPr>
        <w:instrText>ADDIN CSL_CITATION {"citationItems":[{"id":"ITEM-1","itemData":{"DOI":"10.1037/a0028906","ISSN":"02787393","abstract":"We often remember in the company of others. In particular, we routinely collaborate with friends, family, or colleagues to remember shared experiences. But surprisingly, in the experimental collaborative recall paradigm, collaborative groups remember less than their potential, an effect termed collaborative inhibition. Rajaram and Pereira-Pasarin (2010) argued that the effects of collaboration on recall are determined by \"pre-collaborative\" factors. We studied the role of 2 pre-collaborative factors-shared encoding and group relationship-in determining the costs and benefits of collaborative recall. In Experiment 1, we compared groups of strangers who encoded alone versus together, before collaborating to recall. In Experiment 2, we compared groups of friends who encoded alone versus together, before collaborating to recall. We found that shared encoding abolished collaborative inhibition in both Experiments 1 and 2. But prior relationship did not influence collaborative inhibition over and above the effects of shared encoding. Regardless of encoding condition, collaborative group recall contained fewer intrusions than nominal group recall, and these benefits continued in subsequent individual recall. Our findings demonstrate that pre-collaborative factors-specifically shared encoding-have flow-on benefits for group and individual recall amount, but not recall accuracy. We discuss these findings in terms of self- and cross-cuing in collaborative recall. © 2012 American Psychological Association.","author":[{"dropping-particle":"","family":"Harris","given":"Celia B.","non-dropping-particle":"","parse-names":false,"suffix":""},{"dropping-particle":"","family":"Barnier","given":"Amanda J.","non-dropping-particle":"","parse-names":false,"suffix":""},{"dropping-particle":"","family":"Sutton","given":"John","non-dropping-particle":"","parse-names":false,"suffix":""}],"container-title":"Journal of Experimental Psychology: Learning Memory and Cognition","id":"ITEM-1","issue":"1","issued":{"date-parts":[["2013"]]},"page":"183-195","title":"Shared encoding and the costs and benefits of collaborative recall","type":"article-journal","volume":"39"},"uris":["http://www.mendeley.com/documents/?uuid=db15679b-64bf-4455-a0ce-b4e0f494e56b"]}],"mendeley":{"formattedCitation":"(Harris, Barnier, &amp; Sutton, 2013)","plainTextFormattedCitation":"(Harris, Barnier, &amp; Sutton, 2013)","previouslyFormattedCitation":"(Harris, Barnier, &amp; Sutton, 2013)"},"properties":{"noteIndex":0},"schema":"https://github.com/citation-style-language/schema/raw/master/csl-citation.json"}</w:instrText>
      </w:r>
      <w:r w:rsidR="00131F44" w:rsidRPr="00390000">
        <w:rPr>
          <w:iCs/>
        </w:rPr>
        <w:fldChar w:fldCharType="separate"/>
      </w:r>
      <w:r w:rsidR="00131F44" w:rsidRPr="00390000">
        <w:rPr>
          <w:iCs/>
          <w:noProof/>
        </w:rPr>
        <w:t>(Harris, Barnier, &amp; Sutton, 2013)</w:t>
      </w:r>
      <w:r w:rsidR="00131F44" w:rsidRPr="00390000">
        <w:rPr>
          <w:iCs/>
        </w:rPr>
        <w:fldChar w:fldCharType="end"/>
      </w:r>
      <w:r w:rsidR="00131F44" w:rsidRPr="00390000">
        <w:rPr>
          <w:iCs/>
        </w:rPr>
        <w:t xml:space="preserve">. This is thought to occur because group members </w:t>
      </w:r>
      <w:r w:rsidR="00131F44">
        <w:rPr>
          <w:iCs/>
        </w:rPr>
        <w:t xml:space="preserve">may </w:t>
      </w:r>
      <w:r w:rsidR="00131F44" w:rsidRPr="00390000">
        <w:rPr>
          <w:iCs/>
        </w:rPr>
        <w:t xml:space="preserve">recognize, and prune out, each other’s errors </w:t>
      </w:r>
      <w:r w:rsidR="00131F44" w:rsidRPr="00390000">
        <w:rPr>
          <w:iCs/>
        </w:rPr>
        <w:fldChar w:fldCharType="begin" w:fldLock="1"/>
      </w:r>
      <w:r w:rsidR="00D464BD">
        <w:rPr>
          <w:iCs/>
        </w:rPr>
        <w:instrText>ADDIN CSL_CITATION {"citationItems":[{"id":"ITEM-1","itemData":{"DOI":"10.1177/1745691610388763","ISBN":"1745-6916","ISSN":"1745-6916","PMID":"26161882","abstract":"People often form and retrieve memories in the company of others. Yet, nearly 125 years of cognitive research on learning and memory has mainly focused on individuals working in isolation. Although important topics such as eyewitness memory and autobiographical memory have evaluated social influences, a study of group memory has progressed mainly within the provinces of history, anthropology, sociology, and social psychology. In this context, the recent surge in research on the cognitive basis of collaborative memory marks an important conceptual departure. As a first aim, we review these empirical and theoretical advances on the nature and influence of collaborative memory. Effects of collaboration are counterintuitive because individuals remember less when recalling in groups. Collaboration can also lead to forgetting and increase memory errors. Conversely, collaboration can also improve memory under proper conditions. As a second aim, we propose an overarching theoretical framework that specifies the cognitive mechanisms associated with the costs and benefits of collaboration on memory. A study of the reciprocal influences of the group and the individual on memory processes naturally draws upon several disciplines. Our aim is to elucidate the cognitive components of this complex phenomenon and situate this analysis within a broader interdisciplinary perspective.","author":[{"dropping-particle":"","family":"Rajaram","given":"Suparna","non-dropping-particle":"","parse-names":false,"suffix":""},{"dropping-particle":"","family":"Pereira-Pasarin","given":"Luciane P.","non-dropping-particle":"","parse-names":false,"suffix":""}],"container-title":"Perspectives on Psychological Science","id":"ITEM-1","issue":"6","issued":{"date-parts":[["2010"]]},"page":"649-663","title":"Collaborative memory: Cognitive research and theory","type":"article-journal","volume":"5"},"uris":["http://www.mendeley.com/documents/?uuid=42d581bb-65a6-490e-be9d-37dcc9d21579"]},{"id":"ITEM-2","itemData":{"DOI":"10.1037/0882-7974.23.1.85","ISSN":"08827974","abstract":"Older (mean age = 74.23) and younger (mean age = 33.50) participants recalled items from 6 briefly exposed household scenes either alone or with their spouses. Collaborative recall was compared with the pooled, nonredundant recall of spouses remembering alone (nominal groups). The authors examined hits, self-generated false memories, and false memories produced by another person's (actually a computer program's) misleading recollections. Older adults reported fewer hits and more self-generated false memories than younger adults. Relative to nominal groups, older and younger collaborating groups reported fewer hits and fewer self-generated false memories. Collaboration also reduced older people's computer-initiated false memories. The memory conversations in the collaborative groups were analyzed for evidence that collaboration inhibits the production of errors and/or promotes quality control processes that detect and eliminate errors. Only older adults inhibited the production of wrong answers, but both age groups eliminated errors during their discussions. The partners played an important role in helping rememberers discard false memories in older and younger couples. The results support the use of collaboration to reduce false recall in both younger and older adults. © 2008 American Psychological Association.","author":[{"dropping-particle":"","family":"Ross","given":"Michael","non-dropping-particle":"","parse-names":false,"suffix":""},{"dropping-particle":"","family":"Spencer","given":"Steven J.","non-dropping-particle":"","parse-names":false,"suffix":""},{"dropping-particle":"","family":"Blatz","given":"Craig W.","non-dropping-particle":"","parse-names":false,"suffix":""},{"dropping-particle":"","family":"Restorick","given":"Elaine","non-dropping-particle":"","parse-names":false,"suffix":""}],"container-title":"Psychology and Aging","id":"ITEM-2","issue":"1","issued":{"date-parts":[["2008"]]},"page":"85-92","title":"Collaboration Reduces the Frequency of False Memories in Older and Younger Adults","type":"article-journal","volume":"23"},"uris":["http://www.mendeley.com/documents/?uuid=5dfe0aba-0aed-4edb-96ee-035e59368ecf"]}],"mendeley":{"formattedCitation":"(Rajaram &amp; Pereira-Pasarin, 2010; Ross, Spencer, Blatz, &amp; Restorick, 2008)","plainTextFormattedCitation":"(Rajaram &amp; Pereira-Pasarin, 2010; Ross, Spencer, Blatz, &amp; Restorick, 2008)","previouslyFormattedCitation":"(Rajaram &amp; Pereira-Pasarin, 2010; Ross, Spencer, Blatz, &amp; Restorick, 2008)"},"properties":{"noteIndex":0},"schema":"https://github.com/citation-style-language/schema/raw/master/csl-citation.json"}</w:instrText>
      </w:r>
      <w:r w:rsidR="00131F44" w:rsidRPr="00390000">
        <w:rPr>
          <w:iCs/>
        </w:rPr>
        <w:fldChar w:fldCharType="separate"/>
      </w:r>
      <w:r w:rsidR="00960035" w:rsidRPr="00960035">
        <w:rPr>
          <w:iCs/>
          <w:noProof/>
        </w:rPr>
        <w:t>(Rajaram &amp; Pereira-Pasarin, 2010; Ross, Spencer, Blatz, &amp; Restorick, 2008)</w:t>
      </w:r>
      <w:r w:rsidR="00131F44" w:rsidRPr="00390000">
        <w:rPr>
          <w:iCs/>
        </w:rPr>
        <w:fldChar w:fldCharType="end"/>
      </w:r>
      <w:r w:rsidR="00131F44" w:rsidRPr="00390000">
        <w:rPr>
          <w:iCs/>
        </w:rPr>
        <w:t xml:space="preserve">. </w:t>
      </w:r>
      <w:r w:rsidR="00434A3D">
        <w:rPr>
          <w:iCs/>
        </w:rPr>
        <w:t>However, i</w:t>
      </w:r>
      <w:r w:rsidR="00131F44" w:rsidRPr="00390000">
        <w:rPr>
          <w:iCs/>
        </w:rPr>
        <w:t>t is important to note that not all errors are pruned out. Occasionally, when an individual makes an error, the group members do not realize the error</w:t>
      </w:r>
      <w:r w:rsidR="00131F44">
        <w:rPr>
          <w:iCs/>
        </w:rPr>
        <w:t xml:space="preserve">, </w:t>
      </w:r>
      <w:r w:rsidR="00131F44" w:rsidRPr="00390000">
        <w:rPr>
          <w:iCs/>
        </w:rPr>
        <w:t>leading this error to “contaminating” the</w:t>
      </w:r>
      <w:r w:rsidR="00131F44">
        <w:rPr>
          <w:iCs/>
        </w:rPr>
        <w:t>ir</w:t>
      </w:r>
      <w:r w:rsidR="00131F44" w:rsidRPr="00390000">
        <w:rPr>
          <w:iCs/>
        </w:rPr>
        <w:t xml:space="preserve"> group</w:t>
      </w:r>
      <w:r w:rsidR="00131F44">
        <w:rPr>
          <w:iCs/>
        </w:rPr>
        <w:t>’s</w:t>
      </w:r>
      <w:r w:rsidR="00131F44" w:rsidRPr="00390000">
        <w:rPr>
          <w:iCs/>
        </w:rPr>
        <w:t xml:space="preserve"> memory. </w:t>
      </w:r>
      <w:r w:rsidR="00131F44" w:rsidRPr="00390000">
        <w:t>This is known as social</w:t>
      </w:r>
      <w:r w:rsidR="00325E12">
        <w:t xml:space="preserve"> </w:t>
      </w:r>
      <w:r w:rsidR="00131F44" w:rsidRPr="00390000">
        <w:t xml:space="preserve">contagion of memory errors </w:t>
      </w:r>
      <w:r w:rsidR="00131F44" w:rsidRPr="00390000">
        <w:fldChar w:fldCharType="begin" w:fldLock="1"/>
      </w:r>
      <w:r w:rsidR="00650646">
        <w:instrText>ADDIN CSL_CITATION {"citationItems":[{"id":"ITEM-1","itemData":{"DOI":"10.3758/BF03196174","ISBN":"1069-9384","ISSN":"1069-9384","PMID":"11495127","abstract":"We report a new paradigm for studying false memories implanted by social influence, a process we call the social contagion of memory. A subject and confederate together saw six common household scenes (e.g., a kitchen) containing many objects, for either 15 or 60 sec. During a collaborative recall test, the 2 subjects each recalled six items from the scenes, but the confederate occasionally made mistakes by reporting items not from the scene. Some intrusions were highly consistent with the scene schema (e.g., a toaster) while others were less so (e.g., oven mitts). After a brief delay, the individual subject tried to recall as many items as possible from the six scenes. Recall of the erroneous items suggested by the confederate was greater than in a control condition (with no suggestion). Further, this social contagion effect was greater when the scenes were presented for less time (15 sec) and when the intruded item was more schema consistent (e.g., the toaster). As with other forms of social influence, false memories are contagious; one person's memory can be infected by another person's errors.","author":[{"dropping-particle":"","family":"Roediger","given":"H L","non-dropping-particle":"","parse-names":false,"suffix":""},{"dropping-particle":"","family":"Meade","given":"M L","non-dropping-particle":"","parse-names":false,"suffix":""},{"dropping-particle":"","family":"Bergman","given":"E T","non-dropping-particle":"","parse-names":false,"suffix":""}],"container-title":"Psychonomic bulletin &amp; review","id":"ITEM-1","issue":"2","issued":{"date-parts":[["2001"]]},"page":"365-371","title":"Social contagion of memory.","type":"article-journal","volume":"8"},"uris":["http://www.mendeley.com/documents/?uuid=6d886822-4545-443e-8c16-5968e9e9644b"]},{"id":"ITEM-2","itemData":{"DOI":"10.3758/BF03194318","ISBN":"0090-502X","ISSN":"0090-502X","PMID":"12507365","abstract":"Four experiments examined social influence on the development of false memories. We employed the social contagion paradigm: A subject and a confederate see scenes and then later take turns recalling items from the scenes, with the confederate erroneously reporting some items that were not present in the scenes; on a final test, the subject reports these suggested items when instructed to recall only items from the scenes. The first two experiments showed that the social contagion effect persisted when subjects were explicitly warned about the possibility that confederates' responses might induce false memories and when they were tested via source-monitoring tests that explicitly gave the choice of attributing suggested items to the other person. Levels of false recall and recognition increased with the number of times the misleading information was suggested (Experiment 3), and subjects were more likely to incorporate the erroneous responses of an actual confederate on a recognition/source test as compared with those of a simulated confederate (Experiment 4). Collectively, the data support the claim that false memories may be transmitted between people and reveal critical factors that modulate the social contagion of memories.","author":[{"dropping-particle":"","family":"Meade","given":"Michelle L","non-dropping-particle":"","parse-names":false,"suffix":""},{"dropping-particle":"","family":"Roediger","given":"Henry L","non-dropping-particle":"","parse-names":false,"suffix":""}],"container-title":"Memory &amp; cognition","id":"ITEM-2","issue":"7","issued":{"date-parts":[["2002"]]},"page":"995-1009","title":"Explorations in the social contagion of memory.","type":"article-journal","volume":"30"},"uris":["http://www.mendeley.com/documents/?uuid=3423c903-d05d-48f6-ad20-81a0b7ff624a"]}],"mendeley":{"formattedCitation":"(Meade &amp; Roediger, 2002; Roediger, Meade, &amp; Bergman, 2001)","plainTextFormattedCitation":"(Meade &amp; Roediger, 2002; Roediger, Meade, &amp; Bergman, 2001)","previouslyFormattedCitation":"(Meade &amp; Roediger, 2002; H L Roediger, Meade, &amp; Bergman, 2001)"},"properties":{"noteIndex":0},"schema":"https://github.com/citation-style-language/schema/raw/master/csl-citation.json"}</w:instrText>
      </w:r>
      <w:r w:rsidR="00131F44" w:rsidRPr="00390000">
        <w:fldChar w:fldCharType="separate"/>
      </w:r>
      <w:r w:rsidR="00650646" w:rsidRPr="00650646">
        <w:rPr>
          <w:noProof/>
        </w:rPr>
        <w:t>(Meade &amp; Roediger, 2002; Roediger, Meade, &amp; Bergman, 2001)</w:t>
      </w:r>
      <w:r w:rsidR="00131F44" w:rsidRPr="00390000">
        <w:fldChar w:fldCharType="end"/>
      </w:r>
      <w:r w:rsidR="00131F44" w:rsidRPr="00390000">
        <w:t>.</w:t>
      </w:r>
      <w:r w:rsidR="00131F44">
        <w:t xml:space="preserve"> </w:t>
      </w:r>
      <w:r w:rsidR="00960035">
        <w:t xml:space="preserve"> When a free-flowing method of collaboration is used</w:t>
      </w:r>
      <w:r w:rsidR="00114F98">
        <w:t>,</w:t>
      </w:r>
      <w:r w:rsidR="00960035">
        <w:t xml:space="preserve"> this leads to </w:t>
      </w:r>
      <w:r w:rsidR="00114F98">
        <w:t xml:space="preserve">fewer </w:t>
      </w:r>
      <w:r w:rsidR="00960035">
        <w:t xml:space="preserve">memory errors because participants can interact freely and </w:t>
      </w:r>
      <w:r w:rsidR="00114F98">
        <w:t xml:space="preserve">more readily </w:t>
      </w:r>
      <w:r w:rsidR="00960035">
        <w:t>correct one another. Conversely, when a turn-taking procedure is used</w:t>
      </w:r>
      <w:r w:rsidR="00114F98">
        <w:t>,</w:t>
      </w:r>
      <w:r w:rsidR="00960035">
        <w:t xml:space="preserve"> participants cannot discuss possible errors and intrusions are more likely to occur </w:t>
      </w:r>
      <w:r w:rsidR="00960035">
        <w:fldChar w:fldCharType="begin" w:fldLock="1"/>
      </w:r>
      <w:r w:rsidR="00D464BD">
        <w:instrText>ADDIN CSL_CITATION {"citationItems":[{"id":"ITEM-1","itemData":{"DOI":"10.1177/1745691610388763","ISBN":"1745-6916","ISSN":"1745-6916","PMID":"26161882","abstract":"People often form and retrieve memories in the company of others. Yet, nearly 125 years of cognitive research on learning and memory has mainly focused on individuals working in isolation. Although important topics such as eyewitness memory and autobiographical memory have evaluated social influences, a study of group memory has progressed mainly within the provinces of history, anthropology, sociology, and social psychology. In this context, the recent surge in research on the cognitive basis of collaborative memory marks an important conceptual departure. As a first aim, we review these empirical and theoretical advances on the nature and influence of collaborative memory. Effects of collaboration are counterintuitive because individuals remember less when recalling in groups. Collaboration can also lead to forgetting and increase memory errors. Conversely, collaboration can also improve memory under proper conditions. As a second aim, we propose an overarching theoretical framework that specifies the cognitive mechanisms associated with the costs and benefits of collaboration on memory. A study of the reciprocal influences of the group and the individual on memory processes naturally draws upon several disciplines. Our aim is to elucidate the cognitive components of this complex phenomenon and situate this analysis within a broader interdisciplinary perspective.","author":[{"dropping-particle":"","family":"Rajaram","given":"Suparna","non-dropping-particle":"","parse-names":false,"suffix":""},{"dropping-particle":"","family":"Pereira-Pasarin","given":"Luciane P.","non-dropping-particle":"","parse-names":false,"suffix":""}],"container-title":"Perspectives on Psychological Science","id":"ITEM-1","issue":"6","issued":{"date-parts":[["2010"]]},"page":"649-663","title":"Collaborative memory: Cognitive research and theory","type":"article-journal","volume":"5"},"uris":["http://www.mendeley.com/documents/?uuid=42d581bb-65a6-490e-be9d-37dcc9d21579"]}],"mendeley":{"formattedCitation":"(Rajaram &amp; Pereira-Pasarin, 2010)","plainTextFormattedCitation":"(Rajaram &amp; Pereira-Pasarin, 2010)","previouslyFormattedCitation":"(Rajaram &amp; Pereira-Pasarin, 2010)"},"properties":{"noteIndex":0},"schema":"https://github.com/citation-style-language/schema/raw/master/csl-citation.json"}</w:instrText>
      </w:r>
      <w:r w:rsidR="00960035">
        <w:fldChar w:fldCharType="separate"/>
      </w:r>
      <w:r w:rsidR="00960035" w:rsidRPr="00960035">
        <w:rPr>
          <w:noProof/>
        </w:rPr>
        <w:t>(Rajaram &amp; Pereira-Pasarin, 2010)</w:t>
      </w:r>
      <w:r w:rsidR="00960035">
        <w:fldChar w:fldCharType="end"/>
      </w:r>
      <w:r w:rsidR="00960035">
        <w:t>.</w:t>
      </w:r>
      <w:r w:rsidR="006515F1">
        <w:t xml:space="preserve"> </w:t>
      </w:r>
    </w:p>
    <w:p w14:paraId="549F3933" w14:textId="77777777" w:rsidR="00214889" w:rsidRDefault="00BF6ED2" w:rsidP="008B180C">
      <w:pPr>
        <w:spacing w:after="200" w:line="480" w:lineRule="auto"/>
        <w:ind w:firstLine="720"/>
        <w:rPr>
          <w:rFonts w:eastAsia="AppleMyungjo"/>
          <w:lang w:eastAsia="zh-CN"/>
        </w:rPr>
      </w:pPr>
      <w:r>
        <w:t>In sum, o</w:t>
      </w:r>
      <w:r w:rsidR="00131F44" w:rsidRPr="00131F44">
        <w:t>ur f</w:t>
      </w:r>
      <w:r w:rsidR="005650B8" w:rsidRPr="00131F44">
        <w:t xml:space="preserve">irst issue of </w:t>
      </w:r>
      <w:r w:rsidR="002C4100" w:rsidRPr="00131F44">
        <w:t>interest</w:t>
      </w:r>
      <w:r w:rsidR="005650B8" w:rsidRPr="00131F44">
        <w:t xml:space="preserve"> is to </w:t>
      </w:r>
      <w:r w:rsidR="002C4100" w:rsidRPr="00131F44">
        <w:t>identify</w:t>
      </w:r>
      <w:r w:rsidR="005650B8" w:rsidRPr="00131F44">
        <w:t xml:space="preserve"> </w:t>
      </w:r>
      <w:r w:rsidR="002C4100" w:rsidRPr="00131F44">
        <w:t>how collaboration affect</w:t>
      </w:r>
      <w:r w:rsidR="00114F98">
        <w:t>s</w:t>
      </w:r>
      <w:r w:rsidR="002C4100" w:rsidRPr="00131F44">
        <w:t xml:space="preserve"> </w:t>
      </w:r>
      <w:r w:rsidR="00114F98">
        <w:t xml:space="preserve">recall </w:t>
      </w:r>
      <w:r w:rsidR="002C4100" w:rsidRPr="00131F44">
        <w:t>consistency</w:t>
      </w:r>
      <w:r w:rsidR="005650B8" w:rsidRPr="00131F44">
        <w:t>.</w:t>
      </w:r>
      <w:r w:rsidR="005650B8" w:rsidRPr="00390000">
        <w:t xml:space="preserve"> We hypothesize that r</w:t>
      </w:r>
      <w:r w:rsidR="005650B8" w:rsidRPr="00390000">
        <w:rPr>
          <w:rFonts w:eastAsia="AppleMyungjo"/>
          <w:lang w:eastAsia="zh-CN"/>
        </w:rPr>
        <w:t xml:space="preserve">ecalling with a partner will enhance the ability to reminisce details </w:t>
      </w:r>
      <w:r w:rsidR="009B1CA2">
        <w:rPr>
          <w:rFonts w:eastAsia="AppleMyungjo"/>
          <w:lang w:eastAsia="zh-CN"/>
        </w:rPr>
        <w:t>o</w:t>
      </w:r>
      <w:r w:rsidR="009B1CA2" w:rsidRPr="00390000">
        <w:rPr>
          <w:rFonts w:eastAsia="AppleMyungjo"/>
          <w:lang w:eastAsia="zh-CN"/>
        </w:rPr>
        <w:t xml:space="preserve">n </w:t>
      </w:r>
      <w:r w:rsidR="005650B8" w:rsidRPr="00390000">
        <w:rPr>
          <w:rFonts w:eastAsia="AppleMyungjo"/>
          <w:lang w:eastAsia="zh-CN"/>
        </w:rPr>
        <w:t>future tests</w:t>
      </w:r>
      <w:r w:rsidR="00D36F50">
        <w:rPr>
          <w:rFonts w:eastAsia="AppleMyungjo"/>
          <w:lang w:eastAsia="zh-CN"/>
        </w:rPr>
        <w:t>.</w:t>
      </w:r>
      <w:r w:rsidR="004F2599" w:rsidRPr="00390000">
        <w:rPr>
          <w:rFonts w:eastAsia="AppleMyungjo"/>
          <w:lang w:eastAsia="zh-CN"/>
        </w:rPr>
        <w:t xml:space="preserve"> </w:t>
      </w:r>
      <w:r w:rsidR="00D36F50">
        <w:rPr>
          <w:rFonts w:eastAsia="AppleMyungjo"/>
          <w:lang w:eastAsia="zh-CN"/>
        </w:rPr>
        <w:t>B</w:t>
      </w:r>
      <w:r w:rsidR="00D36F50" w:rsidRPr="00390000">
        <w:rPr>
          <w:rFonts w:eastAsia="AppleMyungjo"/>
          <w:lang w:eastAsia="zh-CN"/>
        </w:rPr>
        <w:t xml:space="preserve">ecause </w:t>
      </w:r>
      <w:r w:rsidR="00CB2533">
        <w:rPr>
          <w:rFonts w:eastAsia="AppleMyungjo"/>
          <w:lang w:eastAsia="zh-CN"/>
        </w:rPr>
        <w:t xml:space="preserve">test one is done </w:t>
      </w:r>
      <w:r w:rsidR="00F96476">
        <w:rPr>
          <w:rFonts w:eastAsia="AppleMyungjo"/>
          <w:lang w:eastAsia="zh-CN"/>
        </w:rPr>
        <w:t>individually</w:t>
      </w:r>
      <w:r w:rsidR="00D36F50">
        <w:rPr>
          <w:rFonts w:eastAsia="AppleMyungjo"/>
          <w:lang w:eastAsia="zh-CN"/>
        </w:rPr>
        <w:t>, w</w:t>
      </w:r>
      <w:r w:rsidR="00F96476">
        <w:rPr>
          <w:rFonts w:eastAsia="AppleMyungjo"/>
          <w:lang w:eastAsia="zh-CN"/>
        </w:rPr>
        <w:t>e a</w:t>
      </w:r>
      <w:r w:rsidR="00CB2533">
        <w:rPr>
          <w:rFonts w:eastAsia="AppleMyungjo"/>
          <w:lang w:eastAsia="zh-CN"/>
        </w:rPr>
        <w:t>ssum</w:t>
      </w:r>
      <w:r w:rsidR="00F96476">
        <w:rPr>
          <w:rFonts w:eastAsia="AppleMyungjo"/>
          <w:lang w:eastAsia="zh-CN"/>
        </w:rPr>
        <w:t>e</w:t>
      </w:r>
      <w:r w:rsidR="00CB2533">
        <w:rPr>
          <w:rFonts w:eastAsia="AppleMyungjo"/>
          <w:lang w:eastAsia="zh-CN"/>
        </w:rPr>
        <w:t xml:space="preserve"> that </w:t>
      </w:r>
      <w:r w:rsidR="00371AF4">
        <w:rPr>
          <w:rFonts w:eastAsia="AppleMyungjo"/>
          <w:lang w:eastAsia="zh-CN"/>
        </w:rPr>
        <w:t xml:space="preserve">individuals </w:t>
      </w:r>
      <w:r w:rsidR="004F2599" w:rsidRPr="00390000">
        <w:rPr>
          <w:rFonts w:eastAsia="AppleMyungjo"/>
          <w:lang w:eastAsia="zh-CN"/>
        </w:rPr>
        <w:t>structure the</w:t>
      </w:r>
      <w:r w:rsidR="00371AF4">
        <w:rPr>
          <w:rFonts w:eastAsia="AppleMyungjo"/>
          <w:lang w:eastAsia="zh-CN"/>
        </w:rPr>
        <w:t>ir</w:t>
      </w:r>
      <w:r w:rsidR="004F2599" w:rsidRPr="00390000">
        <w:rPr>
          <w:rFonts w:eastAsia="AppleMyungjo"/>
          <w:lang w:eastAsia="zh-CN"/>
        </w:rPr>
        <w:t xml:space="preserve"> </w:t>
      </w:r>
      <w:r w:rsidR="00CB2533">
        <w:rPr>
          <w:rFonts w:eastAsia="AppleMyungjo"/>
          <w:lang w:eastAsia="zh-CN"/>
        </w:rPr>
        <w:t xml:space="preserve">own </w:t>
      </w:r>
      <w:r w:rsidR="00D36F50">
        <w:rPr>
          <w:rFonts w:eastAsia="AppleMyungjo"/>
          <w:lang w:eastAsia="zh-CN"/>
        </w:rPr>
        <w:t xml:space="preserve">unique </w:t>
      </w:r>
      <w:r w:rsidR="004F2599" w:rsidRPr="00390000">
        <w:rPr>
          <w:rFonts w:eastAsia="AppleMyungjo"/>
          <w:lang w:eastAsia="zh-CN"/>
        </w:rPr>
        <w:t>strateg</w:t>
      </w:r>
      <w:r w:rsidR="00CB2533">
        <w:rPr>
          <w:rFonts w:eastAsia="AppleMyungjo"/>
          <w:lang w:eastAsia="zh-CN"/>
        </w:rPr>
        <w:t>ies</w:t>
      </w:r>
      <w:r w:rsidR="009B1CA2">
        <w:rPr>
          <w:rFonts w:eastAsia="AppleMyungjo"/>
          <w:lang w:eastAsia="zh-CN"/>
        </w:rPr>
        <w:t>,</w:t>
      </w:r>
      <w:r w:rsidR="00371AF4">
        <w:rPr>
          <w:rFonts w:eastAsia="AppleMyungjo"/>
          <w:lang w:eastAsia="zh-CN"/>
        </w:rPr>
        <w:t xml:space="preserve"> </w:t>
      </w:r>
      <w:r w:rsidR="00D36F50">
        <w:rPr>
          <w:rFonts w:eastAsia="AppleMyungjo"/>
          <w:lang w:eastAsia="zh-CN"/>
        </w:rPr>
        <w:t xml:space="preserve">but </w:t>
      </w:r>
      <w:r w:rsidR="00CB2533">
        <w:rPr>
          <w:rFonts w:eastAsia="AppleMyungjo"/>
          <w:lang w:eastAsia="zh-CN"/>
        </w:rPr>
        <w:t>they have an opportunity to b</w:t>
      </w:r>
      <w:r w:rsidR="00371AF4">
        <w:rPr>
          <w:rFonts w:eastAsia="AppleMyungjo"/>
          <w:lang w:eastAsia="zh-CN"/>
        </w:rPr>
        <w:t>e re-exposed to this information when they collaborate on test two</w:t>
      </w:r>
      <w:r w:rsidR="009B1CA2">
        <w:rPr>
          <w:rFonts w:eastAsia="AppleMyungjo"/>
          <w:lang w:eastAsia="zh-CN"/>
        </w:rPr>
        <w:t>,</w:t>
      </w:r>
      <w:r w:rsidR="00CB2533">
        <w:rPr>
          <w:rFonts w:eastAsia="AppleMyungjo"/>
          <w:lang w:eastAsia="zh-CN"/>
        </w:rPr>
        <w:t xml:space="preserve"> </w:t>
      </w:r>
      <w:r w:rsidR="00F96476">
        <w:rPr>
          <w:rFonts w:eastAsia="AppleMyungjo"/>
          <w:lang w:eastAsia="zh-CN"/>
        </w:rPr>
        <w:t xml:space="preserve">which </w:t>
      </w:r>
      <w:r w:rsidR="00CB2533">
        <w:rPr>
          <w:rFonts w:eastAsia="AppleMyungjo"/>
          <w:lang w:eastAsia="zh-CN"/>
        </w:rPr>
        <w:t xml:space="preserve">together will </w:t>
      </w:r>
      <w:r w:rsidR="004F2599" w:rsidRPr="00390000">
        <w:rPr>
          <w:rFonts w:eastAsia="AppleMyungjo"/>
          <w:lang w:eastAsia="zh-CN"/>
        </w:rPr>
        <w:t xml:space="preserve">lead </w:t>
      </w:r>
      <w:r w:rsidR="00371AF4">
        <w:rPr>
          <w:rFonts w:eastAsia="AppleMyungjo"/>
          <w:lang w:eastAsia="zh-CN"/>
        </w:rPr>
        <w:t>them</w:t>
      </w:r>
      <w:r w:rsidR="004F2599" w:rsidRPr="00390000">
        <w:rPr>
          <w:rFonts w:eastAsia="AppleMyungjo"/>
          <w:lang w:eastAsia="zh-CN"/>
        </w:rPr>
        <w:t xml:space="preserve"> to reminisce items they previously had</w:t>
      </w:r>
      <w:r w:rsidR="001D5AF0">
        <w:rPr>
          <w:rFonts w:eastAsia="AppleMyungjo"/>
          <w:lang w:eastAsia="zh-CN"/>
        </w:rPr>
        <w:t xml:space="preserve"> </w:t>
      </w:r>
      <w:r w:rsidR="004F2599" w:rsidRPr="00390000">
        <w:rPr>
          <w:rFonts w:eastAsia="AppleMyungjo"/>
          <w:lang w:eastAsia="zh-CN"/>
        </w:rPr>
        <w:t>n</w:t>
      </w:r>
      <w:r w:rsidR="001D5AF0">
        <w:rPr>
          <w:rFonts w:eastAsia="AppleMyungjo"/>
          <w:lang w:eastAsia="zh-CN"/>
        </w:rPr>
        <w:t>o</w:t>
      </w:r>
      <w:r w:rsidR="004F2599" w:rsidRPr="00390000">
        <w:rPr>
          <w:rFonts w:eastAsia="AppleMyungjo"/>
          <w:lang w:eastAsia="zh-CN"/>
        </w:rPr>
        <w:t xml:space="preserve">t remembered. </w:t>
      </w:r>
    </w:p>
    <w:p w14:paraId="320B7FDC" w14:textId="22D8075D" w:rsidR="000D1810" w:rsidRDefault="000D1810" w:rsidP="008B180C">
      <w:pPr>
        <w:spacing w:after="200" w:line="480" w:lineRule="auto"/>
        <w:ind w:firstLine="720"/>
        <w:rPr>
          <w:rFonts w:eastAsia="AppleMyungjo"/>
          <w:lang w:eastAsia="zh-CN"/>
        </w:rPr>
      </w:pPr>
      <w:r>
        <w:rPr>
          <w:rFonts w:eastAsia="AppleMyungjo"/>
          <w:lang w:eastAsia="zh-CN"/>
        </w:rPr>
        <w:t xml:space="preserve">We next introduce how memory has been </w:t>
      </w:r>
      <w:r w:rsidR="00962DCC">
        <w:rPr>
          <w:rFonts w:eastAsia="AppleMyungjo"/>
          <w:lang w:eastAsia="zh-CN"/>
        </w:rPr>
        <w:t xml:space="preserve">traditionally </w:t>
      </w:r>
      <w:r>
        <w:rPr>
          <w:rFonts w:eastAsia="AppleMyungjo"/>
          <w:lang w:eastAsia="zh-CN"/>
        </w:rPr>
        <w:t>studied</w:t>
      </w:r>
      <w:r w:rsidR="005A6D8E">
        <w:rPr>
          <w:rFonts w:eastAsia="AppleMyungjo"/>
          <w:lang w:eastAsia="zh-CN"/>
        </w:rPr>
        <w:t>,</w:t>
      </w:r>
      <w:r>
        <w:rPr>
          <w:rFonts w:eastAsia="AppleMyungjo"/>
          <w:lang w:eastAsia="zh-CN"/>
        </w:rPr>
        <w:t xml:space="preserve"> with an emphasis on the amount </w:t>
      </w:r>
      <w:r w:rsidR="00803B64">
        <w:rPr>
          <w:rFonts w:eastAsia="AppleMyungjo"/>
          <w:lang w:eastAsia="zh-CN"/>
        </w:rPr>
        <w:t>that is remembered (input-bound accuracy)</w:t>
      </w:r>
      <w:r w:rsidR="005A6D8E">
        <w:rPr>
          <w:rFonts w:eastAsia="AppleMyungjo"/>
          <w:lang w:eastAsia="zh-CN"/>
        </w:rPr>
        <w:t>,</w:t>
      </w:r>
      <w:r w:rsidR="00803B64">
        <w:rPr>
          <w:rFonts w:eastAsia="AppleMyungjo"/>
          <w:lang w:eastAsia="zh-CN"/>
        </w:rPr>
        <w:t xml:space="preserve"> and then discuss how </w:t>
      </w:r>
      <w:r w:rsidR="00DB6B11">
        <w:rPr>
          <w:rFonts w:eastAsia="AppleMyungjo"/>
          <w:lang w:eastAsia="zh-CN"/>
        </w:rPr>
        <w:t>to measure memory</w:t>
      </w:r>
      <w:r w:rsidR="00803B64">
        <w:rPr>
          <w:rFonts w:eastAsia="AppleMyungjo"/>
          <w:lang w:eastAsia="zh-CN"/>
        </w:rPr>
        <w:t xml:space="preserve"> </w:t>
      </w:r>
      <w:r w:rsidR="00D36F50">
        <w:rPr>
          <w:rFonts w:eastAsia="AppleMyungjo"/>
          <w:lang w:eastAsia="zh-CN"/>
        </w:rPr>
        <w:t>to</w:t>
      </w:r>
      <w:r w:rsidR="00803B64">
        <w:rPr>
          <w:rFonts w:eastAsia="AppleMyungjo"/>
          <w:lang w:eastAsia="zh-CN"/>
        </w:rPr>
        <w:t xml:space="preserve"> </w:t>
      </w:r>
      <w:r w:rsidR="00962DCC">
        <w:rPr>
          <w:rFonts w:eastAsia="AppleMyungjo"/>
          <w:lang w:eastAsia="zh-CN"/>
        </w:rPr>
        <w:lastRenderedPageBreak/>
        <w:t xml:space="preserve">highlight </w:t>
      </w:r>
      <w:r w:rsidR="00803B64">
        <w:rPr>
          <w:rFonts w:eastAsia="AppleMyungjo"/>
          <w:lang w:eastAsia="zh-CN"/>
        </w:rPr>
        <w:t xml:space="preserve">the accuracy of what is recalled (output-bound accuracy). </w:t>
      </w:r>
      <w:r w:rsidR="00DB6B11">
        <w:rPr>
          <w:rFonts w:eastAsia="AppleMyungjo"/>
          <w:lang w:eastAsia="zh-CN"/>
        </w:rPr>
        <w:t>These two measures will a</w:t>
      </w:r>
      <w:r w:rsidR="00B76243">
        <w:rPr>
          <w:rFonts w:eastAsia="AppleMyungjo"/>
          <w:lang w:eastAsia="zh-CN"/>
        </w:rPr>
        <w:t>llow</w:t>
      </w:r>
      <w:r w:rsidR="00DB6B11">
        <w:rPr>
          <w:rFonts w:eastAsia="AppleMyungjo"/>
          <w:lang w:eastAsia="zh-CN"/>
        </w:rPr>
        <w:t xml:space="preserve"> us to assess</w:t>
      </w:r>
      <w:r w:rsidR="008D6CA2">
        <w:rPr>
          <w:rFonts w:eastAsia="AppleMyungjo"/>
          <w:lang w:eastAsia="zh-CN"/>
        </w:rPr>
        <w:t>, respectively,</w:t>
      </w:r>
      <w:r w:rsidR="00DB6B11">
        <w:rPr>
          <w:rFonts w:eastAsia="AppleMyungjo"/>
          <w:lang w:eastAsia="zh-CN"/>
        </w:rPr>
        <w:t xml:space="preserve"> the whole truth </w:t>
      </w:r>
      <w:r w:rsidR="00B76243">
        <w:rPr>
          <w:rFonts w:eastAsia="AppleMyungjo"/>
          <w:lang w:eastAsia="zh-CN"/>
        </w:rPr>
        <w:t xml:space="preserve">and </w:t>
      </w:r>
      <w:r w:rsidR="00DB6B11">
        <w:rPr>
          <w:rFonts w:eastAsia="AppleMyungjo"/>
          <w:lang w:eastAsia="zh-CN"/>
        </w:rPr>
        <w:t xml:space="preserve">nothing but the truth. </w:t>
      </w:r>
    </w:p>
    <w:p w14:paraId="10009C57" w14:textId="41CA720A" w:rsidR="002C4100" w:rsidRPr="00390000" w:rsidRDefault="005650B8" w:rsidP="005650B8">
      <w:pPr>
        <w:spacing w:line="480" w:lineRule="auto"/>
        <w:rPr>
          <w:rFonts w:eastAsia="AppleMyungjo"/>
          <w:i/>
          <w:iCs/>
          <w:lang w:eastAsia="zh-CN"/>
        </w:rPr>
      </w:pPr>
      <w:r w:rsidRPr="00390000">
        <w:rPr>
          <w:rFonts w:eastAsia="AppleMyungjo"/>
          <w:i/>
          <w:iCs/>
          <w:lang w:eastAsia="zh-CN"/>
        </w:rPr>
        <w:t>Accuracy of Memory</w:t>
      </w:r>
    </w:p>
    <w:p w14:paraId="54081CE4" w14:textId="402F3467" w:rsidR="00CC547A" w:rsidRPr="00390000" w:rsidRDefault="00D87F10" w:rsidP="002270DB">
      <w:pPr>
        <w:spacing w:line="480" w:lineRule="auto"/>
        <w:ind w:firstLine="720"/>
      </w:pPr>
      <w:r w:rsidRPr="00390000">
        <w:t>Historically, memory research has focus</w:t>
      </w:r>
      <w:r w:rsidR="007263D7" w:rsidRPr="00390000">
        <w:t>ed</w:t>
      </w:r>
      <w:r w:rsidRPr="00390000">
        <w:t xml:space="preserve"> on the amount of information that is recalled. </w:t>
      </w:r>
      <w:r w:rsidR="00A233FD" w:rsidRPr="00390000">
        <w:t xml:space="preserve">Koriat and Goldsmith </w:t>
      </w:r>
      <w:r w:rsidR="00195C3D">
        <w:t>(1</w:t>
      </w:r>
      <w:r w:rsidR="00841140">
        <w:t>996</w:t>
      </w:r>
      <w:r w:rsidR="00114F98">
        <w:t>)</w:t>
      </w:r>
      <w:r w:rsidR="00A233FD">
        <w:t xml:space="preserve"> referred to this as the storehouse metaphor of memory, which conceptualized memory as </w:t>
      </w:r>
      <w:r w:rsidR="00A233FD" w:rsidRPr="00390000">
        <w:t>“something that can be counted</w:t>
      </w:r>
      <w:r w:rsidR="00A233FD">
        <w:t>.”</w:t>
      </w:r>
      <w:r w:rsidR="00A233FD" w:rsidRPr="00390000">
        <w:t xml:space="preserve"> </w:t>
      </w:r>
      <w:r w:rsidR="00D92254">
        <w:t>According to t</w:t>
      </w:r>
      <w:r w:rsidR="00D92254" w:rsidRPr="00390000">
        <w:t xml:space="preserve">he </w:t>
      </w:r>
      <w:r w:rsidR="00850BAA" w:rsidRPr="00390000">
        <w:t>storehouse</w:t>
      </w:r>
      <w:r w:rsidR="00D92254" w:rsidRPr="00D92254">
        <w:t xml:space="preserve"> </w:t>
      </w:r>
      <w:r w:rsidR="00D92254" w:rsidRPr="00390000">
        <w:t>metaphor</w:t>
      </w:r>
      <w:r w:rsidR="00D92254">
        <w:t xml:space="preserve">, </w:t>
      </w:r>
      <w:r w:rsidR="00850BAA" w:rsidRPr="00390000">
        <w:t>memory is a</w:t>
      </w:r>
      <w:r w:rsidR="00D92254">
        <w:t xml:space="preserve"> structure</w:t>
      </w:r>
      <w:r w:rsidR="00D92254" w:rsidRPr="00390000">
        <w:t xml:space="preserve"> </w:t>
      </w:r>
      <w:r w:rsidR="00850BAA" w:rsidRPr="00390000">
        <w:t xml:space="preserve">where memory items are deposited and </w:t>
      </w:r>
      <w:r w:rsidR="00D92254">
        <w:t>later</w:t>
      </w:r>
      <w:r w:rsidR="00D92254" w:rsidRPr="00390000">
        <w:t xml:space="preserve"> </w:t>
      </w:r>
      <w:r w:rsidR="00850BAA" w:rsidRPr="00390000">
        <w:t>retrieve</w:t>
      </w:r>
      <w:r w:rsidR="00867B17" w:rsidRPr="00390000">
        <w:t xml:space="preserve">d </w:t>
      </w:r>
      <w:r w:rsidR="00867B17" w:rsidRPr="00390000">
        <w:fldChar w:fldCharType="begin" w:fldLock="1"/>
      </w:r>
      <w:r w:rsidR="005F42AF">
        <w:instrText>ADDIN CSL_CITATION {"citationItems":[{"id":"ITEM-1","itemData":{"ISSN":"1134785267","author":[{"dropping-particle":"","family":"Koriat","given":"Asher","non-dropping-particle":"","parse-names":false,"suffix":""},{"dropping-particle":"","family":"Goldsmith","given":"Morris","non-dropping-particle":"","parse-names":false,"suffix":""}],"container-title":"Basic and Applied Memory Research: Volume 2: Practical Applications","id":"ITEM-1","issued":{"date-parts":[["1996"]]},"number-of-pages":"3-18","publisher-place":"NJ, Hillsdale","title":"Memory as Something That Can Be Counted Versus Memory as Something That Can Be Counted On. In D. J. Herrmann, C. McEvoy, C. Hertzog, P. Hertel, &amp; M. K. Johnson (Eds)","type":"book","volume":"2"},"uris":["http://www.mendeley.com/documents/?uuid=0445b755-98ce-4aad-9cfd-1df5b4a59606"]}],"mendeley":{"formattedCitation":"(Koriat &amp; Goldsmith, 1996a)","plainTextFormattedCitation":"(Koriat &amp; Goldsmith, 1996a)","previouslyFormattedCitation":"(Koriat &amp; Goldsmith, 1996a)"},"properties":{"noteIndex":0},"schema":"https://github.com/citation-style-language/schema/raw/master/csl-citation.json"}</w:instrText>
      </w:r>
      <w:r w:rsidR="00867B17" w:rsidRPr="00390000">
        <w:fldChar w:fldCharType="separate"/>
      </w:r>
      <w:r w:rsidR="00733002" w:rsidRPr="00733002">
        <w:rPr>
          <w:noProof/>
        </w:rPr>
        <w:t>(Koriat &amp; Goldsmith, 1996a)</w:t>
      </w:r>
      <w:r w:rsidR="00867B17" w:rsidRPr="00390000">
        <w:fldChar w:fldCharType="end"/>
      </w:r>
      <w:r w:rsidR="00867B17" w:rsidRPr="00390000">
        <w:t>.</w:t>
      </w:r>
      <w:r w:rsidR="00850BAA" w:rsidRPr="00390000">
        <w:t xml:space="preserve"> </w:t>
      </w:r>
      <w:r w:rsidR="00D92254">
        <w:t>T</w:t>
      </w:r>
      <w:r w:rsidR="00850BAA" w:rsidRPr="00390000">
        <w:t xml:space="preserve">he </w:t>
      </w:r>
      <w:r w:rsidR="00731B4E">
        <w:t>venerable</w:t>
      </w:r>
      <w:r w:rsidR="00850BAA" w:rsidRPr="00390000">
        <w:t xml:space="preserve"> list</w:t>
      </w:r>
      <w:r w:rsidR="00D92254">
        <w:t>-</w:t>
      </w:r>
      <w:r w:rsidR="00850BAA" w:rsidRPr="00390000">
        <w:t>learning paradigm</w:t>
      </w:r>
      <w:r w:rsidR="00D92254">
        <w:t xml:space="preserve"> follows from this metaphor:</w:t>
      </w:r>
      <w:r w:rsidR="00D92254" w:rsidRPr="00390000">
        <w:t xml:space="preserve"> </w:t>
      </w:r>
      <w:r w:rsidR="00CC547A" w:rsidRPr="00390000">
        <w:t>participants</w:t>
      </w:r>
      <w:r w:rsidR="00850BAA" w:rsidRPr="00390000">
        <w:t xml:space="preserve"> learn a </w:t>
      </w:r>
      <w:r w:rsidR="00CC547A" w:rsidRPr="00390000">
        <w:t>list</w:t>
      </w:r>
      <w:r w:rsidR="00850BAA" w:rsidRPr="00390000">
        <w:t xml:space="preserve"> of words</w:t>
      </w:r>
      <w:r w:rsidR="00CC547A" w:rsidRPr="00390000">
        <w:t>, then later retrieve the words</w:t>
      </w:r>
      <w:r w:rsidR="00114F98">
        <w:t>,</w:t>
      </w:r>
      <w:r w:rsidR="00CC547A" w:rsidRPr="00390000">
        <w:t xml:space="preserve"> </w:t>
      </w:r>
      <w:r w:rsidR="00D92254">
        <w:t>with</w:t>
      </w:r>
      <w:r w:rsidR="00CC547A" w:rsidRPr="00390000">
        <w:t xml:space="preserve"> participants</w:t>
      </w:r>
      <w:r w:rsidR="00D92254">
        <w:t>’</w:t>
      </w:r>
      <w:r w:rsidR="00CC547A" w:rsidRPr="00390000">
        <w:t xml:space="preserve"> memory evaluated by the amount of recalled words</w:t>
      </w:r>
      <w:r w:rsidR="00DC216A" w:rsidRPr="00390000">
        <w:t xml:space="preserve"> </w:t>
      </w:r>
      <w:r w:rsidR="00DC216A" w:rsidRPr="00390000">
        <w:fldChar w:fldCharType="begin" w:fldLock="1"/>
      </w:r>
      <w:r w:rsidR="00C2443A">
        <w:instrText>ADDIN CSL_CITATION {"citationItems":[{"id":"ITEM-1","itemData":{"DOI":"10.1037/0096-3445.123.3.297","ISSN":"00963445","abstract":"A distinction is drawn between the quantity-oriented approach to memory that has dominated traditional laboratory research, and the accuracy-oriented approach that is emerging in the study of everyday memory. This distinction is shown to underlie some troubling confusions in the interpretation of empirical findings. In particular, the recall-recognition paradox, which involves the claimed superiority of recall over recognition memory in naturalistic settings, is shown to stem from the common confounding between memory property (quantity vs. accuracy) and 2 other variables that have not generally been distinguished--test format (production vs. selection) and report option (free vs. forced reporting). Three laboratory experiments reveal the fundamentally different roles played by report option and test format in accuracy-based and quantity-based memory research. Implications for memory assessment, metamemory, and the everyday-laboratory controversy are discussed.","author":[{"dropping-particle":"","family":"Koriat","given":"Asher","non-dropping-particle":"","parse-names":false,"suffix":""},{"dropping-particle":"","family":"Goldsmith","given":"Morris","non-dropping-particle":"","parse-names":false,"suffix":""}],"container-title":"Journal of Experimental Psychology: General","id":"ITEM-1","issue":"3","issued":{"date-parts":[["1994"]]},"page":"297-315","title":"Memory in Naturalistic and Laboratory Contexts: Distinguishing the Accuracy-Oriented and Quantity-Oriented Approaches to Memory Assessment","type":"article-journal","volume":"123"},"uris":["http://www.mendeley.com/documents/?uuid=9a39750a-1f99-42b4-b6a4-cb89322c02fd"]}],"mendeley":{"formattedCitation":"(Koriat &amp; Goldsmith, 1994)","manualFormatting":"(Koriat &amp; Goldsmith, 1996a)","plainTextFormattedCitation":"(Koriat &amp; Goldsmith, 1994)","previouslyFormattedCitation":"(Koriat &amp; Goldsmith, 1994)"},"properties":{"noteIndex":0},"schema":"https://github.com/citation-style-language/schema/raw/master/csl-citation.json"}</w:instrText>
      </w:r>
      <w:r w:rsidR="00DC216A" w:rsidRPr="00390000">
        <w:fldChar w:fldCharType="separate"/>
      </w:r>
      <w:r w:rsidR="00DC216A" w:rsidRPr="00390000">
        <w:rPr>
          <w:noProof/>
        </w:rPr>
        <w:t>(Koriat &amp; Goldsmith, 199</w:t>
      </w:r>
      <w:r w:rsidR="00C2443A">
        <w:rPr>
          <w:noProof/>
        </w:rPr>
        <w:t>6a</w:t>
      </w:r>
      <w:r w:rsidR="00DC216A" w:rsidRPr="00390000">
        <w:rPr>
          <w:noProof/>
        </w:rPr>
        <w:t>)</w:t>
      </w:r>
      <w:r w:rsidR="00DC216A" w:rsidRPr="00390000">
        <w:fldChar w:fldCharType="end"/>
      </w:r>
      <w:r w:rsidR="00CC547A" w:rsidRPr="00390000">
        <w:t>. The storehouse metaphor</w:t>
      </w:r>
      <w:r w:rsidR="00DC216A" w:rsidRPr="00390000">
        <w:t xml:space="preserve"> is a quantity</w:t>
      </w:r>
      <w:r w:rsidR="00D92254">
        <w:t>-</w:t>
      </w:r>
      <w:r w:rsidR="00DC216A" w:rsidRPr="00390000">
        <w:t>oriented approach f</w:t>
      </w:r>
      <w:r w:rsidR="00CC547A" w:rsidRPr="00390000">
        <w:t>ocus</w:t>
      </w:r>
      <w:r w:rsidR="00DC216A" w:rsidRPr="00390000">
        <w:t>ing</w:t>
      </w:r>
      <w:r w:rsidR="00CC547A" w:rsidRPr="00390000">
        <w:t xml:space="preserve"> on </w:t>
      </w:r>
      <w:r w:rsidR="00CC547A" w:rsidRPr="00D45FE3">
        <w:rPr>
          <w:i/>
          <w:iCs/>
        </w:rPr>
        <w:t>how much</w:t>
      </w:r>
      <w:r w:rsidR="00CC547A" w:rsidRPr="00390000">
        <w:t xml:space="preserve"> is recovered</w:t>
      </w:r>
      <w:r w:rsidR="00945C7B">
        <w:t xml:space="preserve"> (</w:t>
      </w:r>
      <w:r w:rsidR="00A52DF7">
        <w:t xml:space="preserve">an assessment of the </w:t>
      </w:r>
      <w:r w:rsidR="00A52DF7" w:rsidRPr="00DD46C6">
        <w:rPr>
          <w:i/>
          <w:iCs/>
        </w:rPr>
        <w:t>whole truth</w:t>
      </w:r>
      <w:r w:rsidR="00A52DF7">
        <w:t>)</w:t>
      </w:r>
      <w:r w:rsidR="00DC216A" w:rsidRPr="00390000">
        <w:t>. Quantity-based measure</w:t>
      </w:r>
      <w:r w:rsidR="007263D7" w:rsidRPr="00390000">
        <w:t>s</w:t>
      </w:r>
      <w:r w:rsidR="00DC216A" w:rsidRPr="00390000">
        <w:t xml:space="preserve"> are </w:t>
      </w:r>
      <w:r w:rsidR="00BF6ED2">
        <w:t xml:space="preserve">referred to as </w:t>
      </w:r>
      <w:r w:rsidR="00DC216A" w:rsidRPr="00390000">
        <w:t xml:space="preserve">input-bound because they </w:t>
      </w:r>
      <w:r w:rsidR="00BF6ED2">
        <w:t>assess</w:t>
      </w:r>
      <w:r w:rsidR="00BF6ED2" w:rsidRPr="00390000">
        <w:t xml:space="preserve"> </w:t>
      </w:r>
      <w:r w:rsidR="00DC216A" w:rsidRPr="00390000">
        <w:t xml:space="preserve">the chances that </w:t>
      </w:r>
      <w:r w:rsidR="00BF6ED2">
        <w:t>an</w:t>
      </w:r>
      <w:r w:rsidR="00BF6ED2" w:rsidRPr="00390000">
        <w:t xml:space="preserve"> </w:t>
      </w:r>
      <w:r w:rsidR="00DC216A" w:rsidRPr="00390000">
        <w:t>input stimulu</w:t>
      </w:r>
      <w:r w:rsidR="00BF6ED2">
        <w:t>s</w:t>
      </w:r>
      <w:r w:rsidR="00DC216A" w:rsidRPr="00390000">
        <w:t xml:space="preserve"> will be reproduced</w:t>
      </w:r>
      <w:r w:rsidR="003B183A" w:rsidRPr="00390000">
        <w:t xml:space="preserve"> </w:t>
      </w:r>
      <w:r w:rsidR="003B183A" w:rsidRPr="00390000">
        <w:fldChar w:fldCharType="begin" w:fldLock="1"/>
      </w:r>
      <w:r w:rsidR="005F0508" w:rsidRPr="00390000">
        <w:instrText>ADDIN CSL_CITATION {"citationItems":[{"id":"ITEM-1","itemData":{"DOI":"10.1037/0096-3445.123.3.297","ISSN":"00963445","abstract":"A distinction is drawn between the quantity-oriented approach to memory that has dominated traditional laboratory research, and the accuracy-oriented approach that is emerging in the study of everyday memory. This distinction is shown to underlie some troubling confusions in the interpretation of empirical findings. In particular, the recall-recognition paradox, which involves the claimed superiority of recall over recognition memory in naturalistic settings, is shown to stem from the common confounding between memory property (quantity vs. accuracy) and 2 other variables that have not generally been distinguished--test format (production vs. selection) and report option (free vs. forced reporting). Three laboratory experiments reveal the fundamentally different roles played by report option and test format in accuracy-based and quantity-based memory research. Implications for memory assessment, metamemory, and the everyday-laboratory controversy are discussed.","author":[{"dropping-particle":"","family":"Koriat","given":"Asher","non-dropping-particle":"","parse-names":false,"suffix":""},{"dropping-particle":"","family":"Goldsmith","given":"Morris","non-dropping-particle":"","parse-names":false,"suffix":""}],"container-title":"Journal of Experimental Psychology: General","id":"ITEM-1","issue":"3","issued":{"date-parts":[["1994"]]},"page":"297-315","title":"Memory in Naturalistic and Laboratory Contexts: Distinguishing the Accuracy-Oriented and Quantity-Oriented Approaches to Memory Assessment","type":"article-journal","volume":"123"},"uris":["http://www.mendeley.com/documents/?uuid=9a39750a-1f99-42b4-b6a4-cb89322c02fd"]}],"mendeley":{"formattedCitation":"(Koriat &amp; Goldsmith, 1994)","plainTextFormattedCitation":"(Koriat &amp; Goldsmith, 1994)","previouslyFormattedCitation":"(Koriat &amp; Goldsmith, 1994)"},"properties":{"noteIndex":0},"schema":"https://github.com/citation-style-language/schema/raw/master/csl-citation.json"}</w:instrText>
      </w:r>
      <w:r w:rsidR="003B183A" w:rsidRPr="00390000">
        <w:fldChar w:fldCharType="separate"/>
      </w:r>
      <w:r w:rsidR="003B183A" w:rsidRPr="00390000">
        <w:rPr>
          <w:noProof/>
        </w:rPr>
        <w:t>(Koriat &amp; Goldsmith, 1994)</w:t>
      </w:r>
      <w:r w:rsidR="003B183A" w:rsidRPr="00390000">
        <w:fldChar w:fldCharType="end"/>
      </w:r>
      <w:r w:rsidR="00DC216A" w:rsidRPr="00390000">
        <w:t>.</w:t>
      </w:r>
      <w:r w:rsidR="009E153C" w:rsidRPr="00390000">
        <w:t xml:space="preserve"> </w:t>
      </w:r>
      <w:r w:rsidR="00D92254">
        <w:t>According to the storehouse metaphor</w:t>
      </w:r>
      <w:r w:rsidR="009E153C" w:rsidRPr="00390000">
        <w:t xml:space="preserve">, participants are held accountable for what they </w:t>
      </w:r>
      <w:r w:rsidR="009E153C" w:rsidRPr="00D45FE3">
        <w:rPr>
          <w:i/>
          <w:iCs/>
        </w:rPr>
        <w:t>fail</w:t>
      </w:r>
      <w:r w:rsidR="009E153C" w:rsidRPr="00390000">
        <w:t xml:space="preserve"> to report</w:t>
      </w:r>
      <w:r w:rsidR="00A233FD">
        <w:t xml:space="preserve"> (i.e., what they forgot)</w:t>
      </w:r>
      <w:r w:rsidR="009E153C" w:rsidRPr="00390000">
        <w:t xml:space="preserve">. </w:t>
      </w:r>
      <w:r w:rsidR="005F0508" w:rsidRPr="00390000">
        <w:t xml:space="preserve">Even though the storehouse metaphor has </w:t>
      </w:r>
      <w:r w:rsidR="0017296F">
        <w:t>resulted in</w:t>
      </w:r>
      <w:r w:rsidR="009E153C" w:rsidRPr="00390000">
        <w:t xml:space="preserve"> </w:t>
      </w:r>
      <w:r w:rsidR="00A233FD">
        <w:t>important</w:t>
      </w:r>
      <w:r w:rsidR="00A233FD" w:rsidRPr="00390000">
        <w:t xml:space="preserve"> </w:t>
      </w:r>
      <w:r w:rsidR="009E153C" w:rsidRPr="00390000">
        <w:t xml:space="preserve">research </w:t>
      </w:r>
      <w:r w:rsidR="0017296F">
        <w:t>revealing</w:t>
      </w:r>
      <w:r w:rsidR="009E153C" w:rsidRPr="00390000">
        <w:t xml:space="preserve"> </w:t>
      </w:r>
      <w:r w:rsidR="005F0508" w:rsidRPr="00390000">
        <w:t>fact</w:t>
      </w:r>
      <w:r w:rsidR="0017296F">
        <w:t>or</w:t>
      </w:r>
      <w:r w:rsidR="005F0508" w:rsidRPr="00390000">
        <w:t xml:space="preserve">s </w:t>
      </w:r>
      <w:r w:rsidR="0017296F">
        <w:t>that affect</w:t>
      </w:r>
      <w:r w:rsidR="0017296F" w:rsidRPr="00390000">
        <w:t xml:space="preserve"> </w:t>
      </w:r>
      <w:r w:rsidR="005F0508" w:rsidRPr="00390000">
        <w:t>how much can be remembered, Koriat</w:t>
      </w:r>
      <w:r w:rsidR="00867B17" w:rsidRPr="00390000">
        <w:t xml:space="preserve"> and Goldsmith (1996a)</w:t>
      </w:r>
      <w:r w:rsidR="005F0508" w:rsidRPr="00390000">
        <w:t xml:space="preserve"> </w:t>
      </w:r>
      <w:r w:rsidR="0017296F">
        <w:t>propose that</w:t>
      </w:r>
      <w:r w:rsidR="005F0508" w:rsidRPr="00390000">
        <w:t xml:space="preserve"> how much an individual can recall matter</w:t>
      </w:r>
      <w:r w:rsidR="00BF6ED2">
        <w:t xml:space="preserve">s little </w:t>
      </w:r>
      <w:r w:rsidR="005F0508" w:rsidRPr="00390000">
        <w:t>in day</w:t>
      </w:r>
      <w:r w:rsidR="00D92254">
        <w:t>-</w:t>
      </w:r>
      <w:r w:rsidR="005F0508" w:rsidRPr="00390000">
        <w:t>to</w:t>
      </w:r>
      <w:r w:rsidR="00D92254">
        <w:t>-</w:t>
      </w:r>
      <w:r w:rsidR="005F0508" w:rsidRPr="00390000">
        <w:t>day situations</w:t>
      </w:r>
      <w:r w:rsidR="00867B17" w:rsidRPr="00390000">
        <w:t xml:space="preserve">. </w:t>
      </w:r>
    </w:p>
    <w:p w14:paraId="55D4AD80" w14:textId="44BF913A" w:rsidR="002D6CA5" w:rsidRDefault="00A233FD" w:rsidP="002270DB">
      <w:pPr>
        <w:spacing w:line="480" w:lineRule="auto"/>
        <w:ind w:firstLine="720"/>
      </w:pPr>
      <w:proofErr w:type="spellStart"/>
      <w:r w:rsidRPr="00390000">
        <w:t>Koriat</w:t>
      </w:r>
      <w:proofErr w:type="spellEnd"/>
      <w:r w:rsidRPr="00390000">
        <w:t xml:space="preserve"> and Goldsmith </w:t>
      </w:r>
      <w:r w:rsidRPr="00390000">
        <w:fldChar w:fldCharType="begin" w:fldLock="1"/>
      </w:r>
      <w:r w:rsidR="005F42AF">
        <w:instrText>ADDIN CSL_CITATION {"citationItems":[{"id":"ITEM-1","itemData":{"ISSN":"1134785267","author":[{"dropping-particle":"","family":"Koriat","given":"Asher","non-dropping-particle":"","parse-names":false,"suffix":""},{"dropping-particle":"","family":"Goldsmith","given":"Morris","non-dropping-particle":"","parse-names":false,"suffix":""}],"container-title":"Basic and Applied Memory Research: Volume 2: Practical Applications","id":"ITEM-1","issued":{"date-parts":[["1996"]]},"number-of-pages":"3-18","publisher-place":"NJ, Hillsdale","title":"Memory as Something That Can Be Counted Versus Memory as Something That Can Be Counted On. In D. J. Herrmann, C. McEvoy, C. Hertzog, P. Hertel, &amp; M. K. Johnson (Eds)","type":"book","volume":"2"},"uris":["http://www.mendeley.com/documents/?uuid=0445b755-98ce-4aad-9cfd-1df5b4a59606"]}],"mendeley":{"formattedCitation":"(Koriat &amp; Goldsmith, 1996a)","manualFormatting":"(1996)","plainTextFormattedCitation":"(Koriat &amp; Goldsmith, 1996a)","previouslyFormattedCitation":"(Koriat &amp; Goldsmith, 1996a)"},"properties":{"noteIndex":0},"schema":"https://github.com/citation-style-language/schema/raw/master/csl-citation.json"}</w:instrText>
      </w:r>
      <w:r w:rsidRPr="00390000">
        <w:fldChar w:fldCharType="separate"/>
      </w:r>
      <w:r w:rsidRPr="00390000">
        <w:rPr>
          <w:noProof/>
        </w:rPr>
        <w:t>(</w:t>
      </w:r>
      <w:r w:rsidR="00195C3D">
        <w:rPr>
          <w:noProof/>
        </w:rPr>
        <w:t>1996</w:t>
      </w:r>
      <w:r w:rsidRPr="00390000">
        <w:rPr>
          <w:noProof/>
        </w:rPr>
        <w:t>)</w:t>
      </w:r>
      <w:r w:rsidRPr="00390000">
        <w:fldChar w:fldCharType="end"/>
      </w:r>
      <w:r>
        <w:t xml:space="preserve"> also referenced a correspondence metaphor that conceptualized memory</w:t>
      </w:r>
      <w:r w:rsidRPr="00390000">
        <w:t xml:space="preserve"> </w:t>
      </w:r>
      <w:r>
        <w:t>“</w:t>
      </w:r>
      <w:r w:rsidRPr="00390000">
        <w:t>as something that can be counted on”</w:t>
      </w:r>
      <w:r>
        <w:t xml:space="preserve"> </w:t>
      </w:r>
      <w:r w:rsidRPr="00390000">
        <w:t xml:space="preserve">(p.3). </w:t>
      </w:r>
      <w:r w:rsidR="001F01E0" w:rsidRPr="00390000">
        <w:t xml:space="preserve">The </w:t>
      </w:r>
      <w:r w:rsidR="00C0789A">
        <w:t xml:space="preserve">key </w:t>
      </w:r>
      <w:r>
        <w:t xml:space="preserve">here </w:t>
      </w:r>
      <w:r w:rsidR="00C0789A">
        <w:t>is</w:t>
      </w:r>
      <w:r w:rsidR="00C0789A" w:rsidRPr="00390000">
        <w:t xml:space="preserve"> </w:t>
      </w:r>
      <w:r w:rsidR="00C0789A">
        <w:t>the degree</w:t>
      </w:r>
      <w:r w:rsidR="00C0789A" w:rsidRPr="00390000">
        <w:t xml:space="preserve"> </w:t>
      </w:r>
      <w:r w:rsidR="0017296F">
        <w:t xml:space="preserve">of </w:t>
      </w:r>
      <w:r w:rsidR="001F01E0" w:rsidRPr="00390000">
        <w:t xml:space="preserve">correspondence between what is reported and what actually occurred </w:t>
      </w:r>
      <w:r w:rsidR="001F01E0" w:rsidRPr="00390000">
        <w:fldChar w:fldCharType="begin" w:fldLock="1"/>
      </w:r>
      <w:r w:rsidR="00DF23D7" w:rsidRPr="00390000">
        <w:instrText>ADDIN CSL_CITATION {"citationItems":[{"id":"ITEM-1","itemData":{"DOI":"10.1037/0096-3445.123.3.297","ISSN":"00963445","abstract":"A distinction is drawn between the quantity-oriented approach to memory that has dominated traditional laboratory research, and the accuracy-oriented approach that is emerging in the study of everyday memory. This distinction is shown to underlie some troubling confusions in the interpretation of empirical findings. In particular, the recall-recognition paradox, which involves the claimed superiority of recall over recognition memory in naturalistic settings, is shown to stem from the common confounding between memory property (quantity vs. accuracy) and 2 other variables that have not generally been distinguished--test format (production vs. selection) and report option (free vs. forced reporting). Three laboratory experiments reveal the fundamentally different roles played by report option and test format in accuracy-based and quantity-based memory research. Implications for memory assessment, metamemory, and the everyday-laboratory controversy are discussed.","author":[{"dropping-particle":"","family":"Koriat","given":"Asher","non-dropping-particle":"","parse-names":false,"suffix":""},{"dropping-particle":"","family":"Goldsmith","given":"Morris","non-dropping-particle":"","parse-names":false,"suffix":""}],"container-title":"Journal of Experimental Psychology: General","id":"ITEM-1","issue":"3","issued":{"date-parts":[["1994"]]},"page":"297-315","title":"Memory in Naturalistic and Laboratory Contexts: Distinguishing the Accuracy-Oriented and Quantity-Oriented Approaches to Memory Assessment","type":"article-journal","volume":"123"},"uris":["http://www.mendeley.com/documents/?uuid=9a39750a-1f99-42b4-b6a4-cb89322c02fd"]}],"mendeley":{"formattedCitation":"(Koriat &amp; Goldsmith, 1994)","plainTextFormattedCitation":"(Koriat &amp; Goldsmith, 1994)","previouslyFormattedCitation":"(Koriat &amp; Goldsmith, 1994)"},"properties":{"noteIndex":0},"schema":"https://github.com/citation-style-language/schema/raw/master/csl-citation.json"}</w:instrText>
      </w:r>
      <w:r w:rsidR="001F01E0" w:rsidRPr="00390000">
        <w:fldChar w:fldCharType="separate"/>
      </w:r>
      <w:r w:rsidR="001F01E0" w:rsidRPr="00390000">
        <w:rPr>
          <w:noProof/>
        </w:rPr>
        <w:t>(Koriat &amp; Goldsmith, 1994)</w:t>
      </w:r>
      <w:r w:rsidR="001F01E0" w:rsidRPr="00390000">
        <w:fldChar w:fldCharType="end"/>
      </w:r>
      <w:r w:rsidR="001F01E0" w:rsidRPr="00390000">
        <w:t xml:space="preserve">. </w:t>
      </w:r>
      <w:r w:rsidR="002D6CA5">
        <w:t xml:space="preserve">According to the </w:t>
      </w:r>
      <w:r w:rsidR="003A6939" w:rsidRPr="00390000">
        <w:t>correspondence metaphor</w:t>
      </w:r>
      <w:r w:rsidR="002D6CA5">
        <w:t>, the key aspect of performance</w:t>
      </w:r>
      <w:r w:rsidR="003A6939" w:rsidRPr="00390000">
        <w:t xml:space="preserve"> is </w:t>
      </w:r>
      <w:r w:rsidR="00BF6ED2">
        <w:t xml:space="preserve">referred to as </w:t>
      </w:r>
      <w:r w:rsidR="002D6CA5">
        <w:t>output-bound</w:t>
      </w:r>
      <w:r w:rsidR="00962DCC">
        <w:t xml:space="preserve"> accuracy</w:t>
      </w:r>
      <w:r w:rsidR="00A52DF7">
        <w:t xml:space="preserve"> (an assessment of </w:t>
      </w:r>
      <w:r w:rsidR="00A52DF7" w:rsidRPr="00DD46C6">
        <w:rPr>
          <w:i/>
          <w:iCs/>
        </w:rPr>
        <w:t>nothing but the truth</w:t>
      </w:r>
      <w:r w:rsidR="00A52DF7">
        <w:t>)</w:t>
      </w:r>
      <w:r w:rsidR="00C0789A">
        <w:t>;</w:t>
      </w:r>
      <w:r w:rsidR="003A6939" w:rsidRPr="00390000">
        <w:t xml:space="preserve"> it reflects the like</w:t>
      </w:r>
      <w:r w:rsidR="009E153C" w:rsidRPr="00390000">
        <w:t>lihood</w:t>
      </w:r>
      <w:r w:rsidR="003A6939" w:rsidRPr="00390000">
        <w:t xml:space="preserve"> that each reported item of information is </w:t>
      </w:r>
      <w:r w:rsidR="009E153C" w:rsidRPr="00390000">
        <w:t>correct</w:t>
      </w:r>
      <w:r w:rsidR="00867B17" w:rsidRPr="00390000">
        <w:t xml:space="preserve"> </w:t>
      </w:r>
      <w:r w:rsidR="00867B17" w:rsidRPr="00390000">
        <w:fldChar w:fldCharType="begin" w:fldLock="1"/>
      </w:r>
      <w:r w:rsidR="005F42AF">
        <w:instrText>ADDIN CSL_CITATION {"citationItems":[{"id":"ITEM-1","itemData":{"ISSN":"1134785267","author":[{"dropping-particle":"","family":"Koriat","given":"Asher","non-dropping-particle":"","parse-names":false,"suffix":""},{"dropping-particle":"","family":"Goldsmith","given":"Morris","non-dropping-particle":"","parse-names":false,"suffix":""}],"container-title":"Basic and Applied Memory Research: Volume 2: Practical Applications","id":"ITEM-1","issued":{"date-parts":[["1996"]]},"number-of-pages":"3-18","publisher-place":"NJ, Hillsdale","title":"Memory as Something That Can Be Counted Versus Memory as Something That Can Be Counted On. In D. J. Herrmann, C. McEvoy, C. Hertzog, P. Hertel, &amp; M. K. Johnson (Eds)","type":"book","volume":"2"},"uris":["http://www.mendeley.com/documents/?uuid=0445b755-98ce-4aad-9cfd-1df5b4a59606"]}],"mendeley":{"formattedCitation":"(Koriat &amp; Goldsmith, 1996a)","plainTextFormattedCitation":"(Koriat &amp; Goldsmith, 1996a)","previouslyFormattedCitation":"(Koriat &amp; Goldsmith, 1996a)"},"properties":{"noteIndex":0},"schema":"https://github.com/citation-style-language/schema/raw/master/csl-citation.json"}</w:instrText>
      </w:r>
      <w:r w:rsidR="00867B17" w:rsidRPr="00390000">
        <w:fldChar w:fldCharType="separate"/>
      </w:r>
      <w:r w:rsidR="00733002" w:rsidRPr="00733002">
        <w:rPr>
          <w:noProof/>
        </w:rPr>
        <w:t>(Koriat &amp; Goldsmith, 1996a)</w:t>
      </w:r>
      <w:r w:rsidR="00867B17" w:rsidRPr="00390000">
        <w:fldChar w:fldCharType="end"/>
      </w:r>
      <w:r w:rsidR="003A6939" w:rsidRPr="00390000">
        <w:t xml:space="preserve">. In this </w:t>
      </w:r>
      <w:r w:rsidR="00DF23D7" w:rsidRPr="00390000">
        <w:t>approach</w:t>
      </w:r>
      <w:r w:rsidR="003A6939" w:rsidRPr="00390000">
        <w:t xml:space="preserve">, </w:t>
      </w:r>
      <w:r w:rsidR="003A6939" w:rsidRPr="00390000">
        <w:lastRenderedPageBreak/>
        <w:t xml:space="preserve">accuracy is </w:t>
      </w:r>
      <w:r>
        <w:t>assessed based</w:t>
      </w:r>
      <w:r w:rsidRPr="00390000">
        <w:t xml:space="preserve"> </w:t>
      </w:r>
      <w:r w:rsidR="003A6939" w:rsidRPr="00390000">
        <w:t xml:space="preserve">only </w:t>
      </w:r>
      <w:r>
        <w:t>on</w:t>
      </w:r>
      <w:r w:rsidRPr="00390000">
        <w:t xml:space="preserve"> </w:t>
      </w:r>
      <w:r w:rsidR="003A6939" w:rsidRPr="00390000">
        <w:t xml:space="preserve">what an </w:t>
      </w:r>
      <w:r w:rsidR="00DF23D7" w:rsidRPr="00390000">
        <w:t>individual</w:t>
      </w:r>
      <w:r w:rsidR="003A6939" w:rsidRPr="00390000">
        <w:t xml:space="preserve"> recalls, not </w:t>
      </w:r>
      <w:r w:rsidR="003B3B3E">
        <w:t>by</w:t>
      </w:r>
      <w:r w:rsidR="003B3B3E" w:rsidRPr="00390000">
        <w:t xml:space="preserve"> </w:t>
      </w:r>
      <w:r w:rsidR="003A6939" w:rsidRPr="00390000">
        <w:t xml:space="preserve">what they </w:t>
      </w:r>
      <w:r w:rsidR="00DF23D7" w:rsidRPr="00390000">
        <w:t xml:space="preserve">forget </w:t>
      </w:r>
      <w:r w:rsidR="00DF23D7" w:rsidRPr="00390000">
        <w:fldChar w:fldCharType="begin" w:fldLock="1"/>
      </w:r>
      <w:r w:rsidR="004414DB" w:rsidRPr="00390000">
        <w:instrText>ADDIN CSL_CITATION {"citationItems":[{"id":"ITEM-1","itemData":{"DOI":"10.1037/0096-3445.123.3.297","ISSN":"00963445","abstract":"A distinction is drawn between the quantity-oriented approach to memory that has dominated traditional laboratory research, and the accuracy-oriented approach that is emerging in the study of everyday memory. This distinction is shown to underlie some troubling confusions in the interpretation of empirical findings. In particular, the recall-recognition paradox, which involves the claimed superiority of recall over recognition memory in naturalistic settings, is shown to stem from the common confounding between memory property (quantity vs. accuracy) and 2 other variables that have not generally been distinguished--test format (production vs. selection) and report option (free vs. forced reporting). Three laboratory experiments reveal the fundamentally different roles played by report option and test format in accuracy-based and quantity-based memory research. Implications for memory assessment, metamemory, and the everyday-laboratory controversy are discussed.","author":[{"dropping-particle":"","family":"Koriat","given":"Asher","non-dropping-particle":"","parse-names":false,"suffix":""},{"dropping-particle":"","family":"Goldsmith","given":"Morris","non-dropping-particle":"","parse-names":false,"suffix":""}],"container-title":"Journal of Experimental Psychology: General","id":"ITEM-1","issue":"3","issued":{"date-parts":[["1994"]]},"page":"297-315","title":"Memory in Naturalistic and Laboratory Contexts: Distinguishing the Accuracy-Oriented and Quantity-Oriented Approaches to Memory Assessment","type":"article-journal","volume":"123"},"uris":["http://www.mendeley.com/documents/?uuid=9a39750a-1f99-42b4-b6a4-cb89322c02fd"]}],"mendeley":{"formattedCitation":"(Koriat &amp; Goldsmith, 1994)","plainTextFormattedCitation":"(Koriat &amp; Goldsmith, 1994)","previouslyFormattedCitation":"(Koriat &amp; Goldsmith, 1994)"},"properties":{"noteIndex":0},"schema":"https://github.com/citation-style-language/schema/raw/master/csl-citation.json"}</w:instrText>
      </w:r>
      <w:r w:rsidR="00DF23D7" w:rsidRPr="00390000">
        <w:fldChar w:fldCharType="separate"/>
      </w:r>
      <w:r w:rsidR="00DF23D7" w:rsidRPr="00390000">
        <w:rPr>
          <w:noProof/>
        </w:rPr>
        <w:t>(Koriat &amp; Goldsmith, 1994)</w:t>
      </w:r>
      <w:r w:rsidR="00DF23D7" w:rsidRPr="00390000">
        <w:fldChar w:fldCharType="end"/>
      </w:r>
      <w:r w:rsidR="00DF23D7" w:rsidRPr="00390000">
        <w:t>.</w:t>
      </w:r>
      <w:r w:rsidR="00C2443A">
        <w:t xml:space="preserve"> </w:t>
      </w:r>
    </w:p>
    <w:p w14:paraId="7A0AF55D" w14:textId="2E6CD1F4" w:rsidR="006563AE" w:rsidRDefault="00BF6ED2" w:rsidP="002270DB">
      <w:pPr>
        <w:spacing w:line="480" w:lineRule="auto"/>
        <w:ind w:firstLine="720"/>
      </w:pPr>
      <w:r>
        <w:t>In sum, o</w:t>
      </w:r>
      <w:r w:rsidR="00C22D03" w:rsidRPr="00390000">
        <w:t>ur</w:t>
      </w:r>
      <w:r w:rsidR="005650B8" w:rsidRPr="00390000">
        <w:t xml:space="preserve"> second issue of interest is </w:t>
      </w:r>
      <w:r w:rsidR="00CD3F14">
        <w:t xml:space="preserve">how </w:t>
      </w:r>
      <w:r>
        <w:t xml:space="preserve">the output-bound </w:t>
      </w:r>
      <w:r w:rsidRPr="00390000">
        <w:t>accur</w:t>
      </w:r>
      <w:r>
        <w:t xml:space="preserve">acy of </w:t>
      </w:r>
      <w:r w:rsidR="00CD3F14">
        <w:t>reminisced memories change</w:t>
      </w:r>
      <w:r w:rsidR="00962DCC">
        <w:t>s</w:t>
      </w:r>
      <w:r w:rsidR="00CD3F14">
        <w:rPr>
          <w:rStyle w:val="CommentReference"/>
          <w:rFonts w:asciiTheme="minorHAnsi" w:eastAsiaTheme="minorEastAsia" w:hAnsiTheme="minorHAnsi" w:cstheme="minorBidi"/>
        </w:rPr>
        <w:t xml:space="preserve"> </w:t>
      </w:r>
      <w:r w:rsidR="00C2443A">
        <w:t>after</w:t>
      </w:r>
      <w:r w:rsidR="0023046B" w:rsidRPr="00390000">
        <w:t xml:space="preserve"> multiple recall</w:t>
      </w:r>
      <w:r>
        <w:t xml:space="preserve"> attempt</w:t>
      </w:r>
      <w:r w:rsidR="0023046B" w:rsidRPr="00390000">
        <w:t>s</w:t>
      </w:r>
      <w:r>
        <w:t>, as well as</w:t>
      </w:r>
      <w:r w:rsidR="000C4F85">
        <w:t xml:space="preserve"> identifying how collaboration impacts a person’s </w:t>
      </w:r>
      <w:r>
        <w:t xml:space="preserve">output-bound </w:t>
      </w:r>
      <w:r w:rsidR="000C4F85">
        <w:t>accuracy.</w:t>
      </w:r>
      <w:r w:rsidR="00CC5D21">
        <w:t xml:space="preserve"> </w:t>
      </w:r>
      <w:r>
        <w:t xml:space="preserve">We predict that collaborating will not </w:t>
      </w:r>
      <w:r w:rsidR="00962DCC">
        <w:t xml:space="preserve">adversely impact </w:t>
      </w:r>
      <w:r>
        <w:t xml:space="preserve">the output-bound accuracy of </w:t>
      </w:r>
      <w:r w:rsidR="00962DCC">
        <w:t>reminisces</w:t>
      </w:r>
      <w:r>
        <w:t xml:space="preserve">. </w:t>
      </w:r>
    </w:p>
    <w:p w14:paraId="1FBF4C9E" w14:textId="6B22E4C4" w:rsidR="003D6A9F" w:rsidRDefault="003D6A9F" w:rsidP="002270DB">
      <w:pPr>
        <w:spacing w:line="480" w:lineRule="auto"/>
        <w:ind w:firstLine="720"/>
      </w:pPr>
      <w:r>
        <w:t>Both studies set out to understand how collaboration impacts the accuracy memory, specifically looking at the accuracy of consistent, reminisced, and forgotten details. The literature surrounding collaboration and reminisced details in particular is scarce and both studies aimed to understand more about this phenomenon.</w:t>
      </w:r>
    </w:p>
    <w:p w14:paraId="5669CC69" w14:textId="3FA3BD8B" w:rsidR="006415E9" w:rsidRPr="006415E9" w:rsidRDefault="0069011C" w:rsidP="006415E9">
      <w:pPr>
        <w:spacing w:line="480" w:lineRule="auto"/>
        <w:ind w:firstLine="720"/>
        <w:jc w:val="center"/>
        <w:rPr>
          <w:b/>
          <w:bCs/>
        </w:rPr>
      </w:pPr>
      <w:r>
        <w:rPr>
          <w:b/>
          <w:bCs/>
        </w:rPr>
        <w:t>Experiment</w:t>
      </w:r>
      <w:r w:rsidR="00195F27">
        <w:rPr>
          <w:b/>
          <w:bCs/>
        </w:rPr>
        <w:t xml:space="preserve"> </w:t>
      </w:r>
      <w:r w:rsidR="006415E9" w:rsidRPr="006415E9">
        <w:rPr>
          <w:b/>
          <w:bCs/>
        </w:rPr>
        <w:t>1</w:t>
      </w:r>
    </w:p>
    <w:p w14:paraId="54A81B9D" w14:textId="4B9EFB08" w:rsidR="002D5B45" w:rsidRPr="00390000" w:rsidRDefault="002D5B45" w:rsidP="00555D14">
      <w:pPr>
        <w:spacing w:line="480" w:lineRule="auto"/>
        <w:ind w:firstLine="720"/>
        <w:jc w:val="center"/>
        <w:rPr>
          <w:rFonts w:eastAsia="AppleMyungjo"/>
          <w:b/>
          <w:lang w:eastAsia="zh-CN"/>
        </w:rPr>
      </w:pPr>
      <w:r w:rsidRPr="00390000">
        <w:rPr>
          <w:rFonts w:eastAsia="AppleMyungjo"/>
          <w:b/>
          <w:lang w:eastAsia="zh-CN"/>
        </w:rPr>
        <w:t>Method</w:t>
      </w:r>
    </w:p>
    <w:p w14:paraId="503842E8" w14:textId="77777777" w:rsidR="002D5B45" w:rsidRPr="00390000" w:rsidRDefault="002D5B45" w:rsidP="00555D14">
      <w:pPr>
        <w:spacing w:line="480" w:lineRule="auto"/>
        <w:rPr>
          <w:rFonts w:eastAsia="AppleMyungjo"/>
          <w:b/>
          <w:lang w:eastAsia="zh-CN"/>
        </w:rPr>
      </w:pPr>
      <w:r w:rsidRPr="00390000">
        <w:rPr>
          <w:rFonts w:eastAsia="AppleMyungjo"/>
          <w:b/>
          <w:lang w:eastAsia="zh-CN"/>
        </w:rPr>
        <w:t>Participants</w:t>
      </w:r>
    </w:p>
    <w:p w14:paraId="196B9533" w14:textId="450B6486" w:rsidR="002D5B45" w:rsidRPr="00390000" w:rsidRDefault="002D5B45" w:rsidP="00B625DE">
      <w:pPr>
        <w:spacing w:line="480" w:lineRule="auto"/>
        <w:jc w:val="both"/>
        <w:rPr>
          <w:rFonts w:eastAsia="AppleMyungjo"/>
          <w:lang w:eastAsia="zh-CN"/>
        </w:rPr>
      </w:pPr>
      <w:r w:rsidRPr="00390000">
        <w:rPr>
          <w:rFonts w:eastAsia="AppleMyungjo"/>
          <w:lang w:eastAsia="zh-CN"/>
        </w:rPr>
        <w:tab/>
      </w:r>
      <w:r w:rsidR="00EB673E" w:rsidRPr="00390000">
        <w:rPr>
          <w:rFonts w:eastAsia="AppleMyungjo"/>
          <w:lang w:eastAsia="zh-CN"/>
        </w:rPr>
        <w:t>P</w:t>
      </w:r>
      <w:r w:rsidR="000640D9" w:rsidRPr="00390000">
        <w:rPr>
          <w:rFonts w:eastAsia="AppleMyungjo"/>
          <w:lang w:eastAsia="zh-CN"/>
        </w:rPr>
        <w:t xml:space="preserve">articipants were </w:t>
      </w:r>
      <w:r w:rsidR="00EB673E" w:rsidRPr="00390000">
        <w:rPr>
          <w:rFonts w:eastAsia="AppleMyungjo"/>
          <w:lang w:eastAsia="zh-CN"/>
        </w:rPr>
        <w:t>96</w:t>
      </w:r>
      <w:r w:rsidR="000640D9" w:rsidRPr="00390000">
        <w:rPr>
          <w:rFonts w:eastAsia="AppleMyungjo"/>
          <w:lang w:eastAsia="zh-CN"/>
        </w:rPr>
        <w:t xml:space="preserve"> </w:t>
      </w:r>
      <w:r w:rsidR="00EB673E" w:rsidRPr="00390000">
        <w:rPr>
          <w:rFonts w:eastAsia="AppleMyungjo"/>
          <w:lang w:eastAsia="zh-CN"/>
        </w:rPr>
        <w:t xml:space="preserve">undergraduate students at the </w:t>
      </w:r>
      <w:r w:rsidR="000640D9" w:rsidRPr="00390000">
        <w:rPr>
          <w:rFonts w:eastAsia="AppleMyungjo"/>
          <w:lang w:eastAsia="zh-CN"/>
        </w:rPr>
        <w:t>University of Oklahoma participating in exchange for SONA credit.</w:t>
      </w:r>
      <w:r w:rsidR="00792893" w:rsidRPr="00390000">
        <w:rPr>
          <w:rFonts w:eastAsia="AppleMyungjo"/>
          <w:lang w:eastAsia="zh-CN"/>
        </w:rPr>
        <w:t xml:space="preserve"> </w:t>
      </w:r>
      <w:r w:rsidR="00EB673E" w:rsidRPr="00390000">
        <w:rPr>
          <w:rFonts w:eastAsia="AppleMyungjo"/>
          <w:lang w:eastAsia="zh-CN"/>
        </w:rPr>
        <w:t>The</w:t>
      </w:r>
      <w:r w:rsidR="00AC26BD" w:rsidRPr="00390000">
        <w:rPr>
          <w:rFonts w:eastAsia="AppleMyungjo"/>
          <w:lang w:eastAsia="zh-CN"/>
        </w:rPr>
        <w:t>re were</w:t>
      </w:r>
      <w:r w:rsidR="00EB673E" w:rsidRPr="00390000">
        <w:rPr>
          <w:rFonts w:eastAsia="AppleMyungjo"/>
          <w:lang w:eastAsia="zh-CN"/>
        </w:rPr>
        <w:t xml:space="preserve"> 71 females and 25 males </w:t>
      </w:r>
      <w:r w:rsidR="00AC26BD" w:rsidRPr="00390000">
        <w:rPr>
          <w:rFonts w:eastAsia="AppleMyungjo"/>
          <w:lang w:eastAsia="zh-CN"/>
        </w:rPr>
        <w:t>(</w:t>
      </w:r>
      <w:r w:rsidR="00AC26BD" w:rsidRPr="00390000">
        <w:rPr>
          <w:rFonts w:eastAsia="AppleMyungjo"/>
          <w:i/>
          <w:iCs/>
          <w:lang w:eastAsia="zh-CN"/>
        </w:rPr>
        <w:t xml:space="preserve">M </w:t>
      </w:r>
      <w:r w:rsidR="00AC26BD" w:rsidRPr="00390000">
        <w:rPr>
          <w:rFonts w:eastAsia="AppleMyungjo"/>
          <w:lang w:eastAsia="zh-CN"/>
        </w:rPr>
        <w:t xml:space="preserve">= 19.05, </w:t>
      </w:r>
      <w:r w:rsidR="00EB673E" w:rsidRPr="00390000">
        <w:rPr>
          <w:rFonts w:eastAsia="AppleMyungjo"/>
          <w:i/>
          <w:iCs/>
          <w:lang w:eastAsia="zh-CN"/>
        </w:rPr>
        <w:t xml:space="preserve">SD = </w:t>
      </w:r>
      <w:r w:rsidR="00EB673E" w:rsidRPr="00390000">
        <w:rPr>
          <w:rFonts w:eastAsia="AppleMyungjo"/>
          <w:lang w:eastAsia="zh-CN"/>
        </w:rPr>
        <w:t>1.04).</w:t>
      </w:r>
      <w:r w:rsidR="00255FFE" w:rsidRPr="00390000">
        <w:rPr>
          <w:rFonts w:eastAsia="AppleMyungjo"/>
          <w:lang w:eastAsia="zh-CN"/>
        </w:rPr>
        <w:t xml:space="preserve"> All participants gave written consent and were debriefed following the completion of the study. </w:t>
      </w:r>
    </w:p>
    <w:p w14:paraId="08602E28" w14:textId="04D58B19" w:rsidR="00255FFE" w:rsidRPr="00390000" w:rsidRDefault="00255FFE" w:rsidP="00555D14">
      <w:pPr>
        <w:spacing w:line="480" w:lineRule="auto"/>
        <w:rPr>
          <w:rFonts w:eastAsia="AppleMyungjo"/>
          <w:b/>
          <w:bCs/>
          <w:lang w:eastAsia="zh-CN"/>
        </w:rPr>
      </w:pPr>
      <w:r w:rsidRPr="00390000">
        <w:rPr>
          <w:rFonts w:eastAsia="AppleMyungjo"/>
          <w:b/>
          <w:bCs/>
          <w:lang w:eastAsia="zh-CN"/>
        </w:rPr>
        <w:t xml:space="preserve">Design </w:t>
      </w:r>
    </w:p>
    <w:p w14:paraId="0F45F708" w14:textId="5D78DC12" w:rsidR="00255FFE" w:rsidRPr="00390000" w:rsidRDefault="00255FFE" w:rsidP="00B625DE">
      <w:pPr>
        <w:spacing w:line="480" w:lineRule="auto"/>
        <w:jc w:val="both"/>
        <w:rPr>
          <w:rFonts w:eastAsia="AppleMyungjo"/>
          <w:lang w:eastAsia="zh-CN"/>
        </w:rPr>
      </w:pPr>
      <w:r w:rsidRPr="00390000">
        <w:rPr>
          <w:rFonts w:eastAsia="AppleMyungjo"/>
          <w:b/>
          <w:bCs/>
          <w:lang w:eastAsia="zh-CN"/>
        </w:rPr>
        <w:tab/>
      </w:r>
      <w:r w:rsidRPr="00390000">
        <w:rPr>
          <w:rFonts w:eastAsia="AppleMyungjo"/>
          <w:lang w:eastAsia="zh-CN"/>
        </w:rPr>
        <w:t>The</w:t>
      </w:r>
      <w:r w:rsidR="00C2443A">
        <w:rPr>
          <w:rFonts w:eastAsia="AppleMyungjo"/>
          <w:lang w:eastAsia="zh-CN"/>
        </w:rPr>
        <w:t xml:space="preserve"> </w:t>
      </w:r>
      <w:r w:rsidRPr="00390000">
        <w:rPr>
          <w:rFonts w:eastAsia="AppleMyungjo"/>
          <w:lang w:eastAsia="zh-CN"/>
        </w:rPr>
        <w:t xml:space="preserve">IIII AND ICII </w:t>
      </w:r>
      <w:r w:rsidR="009659E9">
        <w:rPr>
          <w:rFonts w:eastAsia="AppleMyungjo"/>
          <w:lang w:eastAsia="zh-CN"/>
        </w:rPr>
        <w:t xml:space="preserve">(I corresponds to individual recall and C corresponds to collaborative recall) </w:t>
      </w:r>
      <w:r w:rsidRPr="00390000">
        <w:rPr>
          <w:rFonts w:eastAsia="AppleMyungjo"/>
          <w:lang w:eastAsia="zh-CN"/>
        </w:rPr>
        <w:t xml:space="preserve">conditions </w:t>
      </w:r>
      <w:r w:rsidR="009659E9">
        <w:rPr>
          <w:rFonts w:eastAsia="AppleMyungjo"/>
          <w:lang w:eastAsia="zh-CN"/>
        </w:rPr>
        <w:t>were varied according to</w:t>
      </w:r>
      <w:r w:rsidR="009659E9" w:rsidRPr="00390000">
        <w:rPr>
          <w:rFonts w:eastAsia="AppleMyungjo"/>
          <w:lang w:eastAsia="zh-CN"/>
        </w:rPr>
        <w:t xml:space="preserve"> </w:t>
      </w:r>
      <w:r w:rsidRPr="00390000">
        <w:rPr>
          <w:rFonts w:eastAsia="AppleMyungjo"/>
          <w:lang w:eastAsia="zh-CN"/>
        </w:rPr>
        <w:t>a between-subject design. There were 40 participants in the IIII condition</w:t>
      </w:r>
      <w:r w:rsidR="002B31B7">
        <w:rPr>
          <w:rFonts w:eastAsia="AppleMyungjo"/>
          <w:lang w:eastAsia="zh-CN"/>
        </w:rPr>
        <w:t xml:space="preserve">; </w:t>
      </w:r>
      <w:r w:rsidR="002B31B7" w:rsidRPr="00390000">
        <w:rPr>
          <w:rFonts w:eastAsia="AppleMyungjo"/>
          <w:lang w:eastAsia="zh-CN"/>
        </w:rPr>
        <w:t xml:space="preserve">there were 28 pairs </w:t>
      </w:r>
      <w:r w:rsidR="002B31B7">
        <w:rPr>
          <w:rFonts w:eastAsia="AppleMyungjo"/>
          <w:lang w:eastAsia="zh-CN"/>
        </w:rPr>
        <w:t xml:space="preserve">in the </w:t>
      </w:r>
      <w:r w:rsidRPr="00390000">
        <w:rPr>
          <w:rFonts w:eastAsia="AppleMyungjo"/>
          <w:lang w:eastAsia="zh-CN"/>
        </w:rPr>
        <w:t xml:space="preserve">ICII condition. Participants in the IIII condition were later randomly assigned to nominal groups creating 20 pairs. </w:t>
      </w:r>
    </w:p>
    <w:p w14:paraId="4F4793FA" w14:textId="6E32B6F7" w:rsidR="002D5B45" w:rsidRPr="00390000" w:rsidRDefault="002D5B45" w:rsidP="00555D14">
      <w:pPr>
        <w:spacing w:line="480" w:lineRule="auto"/>
        <w:rPr>
          <w:rFonts w:eastAsia="AppleMyungjo"/>
          <w:b/>
          <w:lang w:eastAsia="zh-CN"/>
        </w:rPr>
      </w:pPr>
      <w:r w:rsidRPr="00390000">
        <w:rPr>
          <w:rFonts w:eastAsia="AppleMyungjo"/>
          <w:b/>
          <w:lang w:eastAsia="zh-CN"/>
        </w:rPr>
        <w:t>Materials</w:t>
      </w:r>
    </w:p>
    <w:p w14:paraId="175474D0" w14:textId="26AD52F3" w:rsidR="00485A4C" w:rsidRPr="00390000" w:rsidRDefault="002D5B45" w:rsidP="00B625DE">
      <w:pPr>
        <w:spacing w:line="480" w:lineRule="auto"/>
        <w:jc w:val="both"/>
        <w:rPr>
          <w:rFonts w:eastAsia="AppleMyungjo"/>
          <w:lang w:eastAsia="zh-CN"/>
        </w:rPr>
      </w:pPr>
      <w:r w:rsidRPr="00390000">
        <w:rPr>
          <w:rFonts w:eastAsia="AppleMyungjo"/>
          <w:lang w:eastAsia="zh-CN"/>
        </w:rPr>
        <w:lastRenderedPageBreak/>
        <w:tab/>
      </w:r>
      <w:r w:rsidR="000640D9" w:rsidRPr="00390000">
        <w:rPr>
          <w:rFonts w:eastAsia="AppleMyungjo"/>
          <w:lang w:eastAsia="zh-CN"/>
        </w:rPr>
        <w:t>The stimuli includ</w:t>
      </w:r>
      <w:r w:rsidR="00696DEB" w:rsidRPr="00390000">
        <w:rPr>
          <w:rFonts w:eastAsia="AppleMyungjo"/>
          <w:lang w:eastAsia="zh-CN"/>
        </w:rPr>
        <w:t>ed</w:t>
      </w:r>
      <w:r w:rsidR="000640D9" w:rsidRPr="00390000">
        <w:rPr>
          <w:rFonts w:eastAsia="AppleMyungjo"/>
          <w:lang w:eastAsia="zh-CN"/>
        </w:rPr>
        <w:t xml:space="preserve"> 40 random objects </w:t>
      </w:r>
      <w:r w:rsidR="00E71D79">
        <w:rPr>
          <w:rFonts w:eastAsia="AppleMyungjo"/>
          <w:lang w:eastAsia="zh-CN"/>
        </w:rPr>
        <w:t>arranged</w:t>
      </w:r>
      <w:r w:rsidR="000640D9" w:rsidRPr="00390000">
        <w:rPr>
          <w:rFonts w:eastAsia="AppleMyungjo"/>
          <w:lang w:eastAsia="zh-CN"/>
        </w:rPr>
        <w:t xml:space="preserve"> on a table. All objects were items that were eas</w:t>
      </w:r>
      <w:r w:rsidR="00E4408B" w:rsidRPr="00390000">
        <w:rPr>
          <w:rFonts w:eastAsia="AppleMyungjo"/>
          <w:lang w:eastAsia="zh-CN"/>
        </w:rPr>
        <w:t>y</w:t>
      </w:r>
      <w:r w:rsidR="000640D9" w:rsidRPr="00390000">
        <w:rPr>
          <w:rFonts w:eastAsia="AppleMyungjo"/>
          <w:lang w:eastAsia="zh-CN"/>
        </w:rPr>
        <w:t xml:space="preserve"> to name (cheese grater, envelope, battery, etc.). A number search was used as a distractor task after the study phase and in-between</w:t>
      </w:r>
      <w:r w:rsidR="00255FFE" w:rsidRPr="00390000">
        <w:rPr>
          <w:rFonts w:eastAsia="AppleMyungjo"/>
          <w:lang w:eastAsia="zh-CN"/>
        </w:rPr>
        <w:t xml:space="preserve"> each of</w:t>
      </w:r>
      <w:r w:rsidR="000640D9" w:rsidRPr="00390000">
        <w:rPr>
          <w:rFonts w:eastAsia="AppleMyungjo"/>
          <w:lang w:eastAsia="zh-CN"/>
        </w:rPr>
        <w:t xml:space="preserve"> </w:t>
      </w:r>
      <w:r w:rsidR="00E71D79">
        <w:rPr>
          <w:rFonts w:eastAsia="AppleMyungjo"/>
          <w:lang w:eastAsia="zh-CN"/>
        </w:rPr>
        <w:t xml:space="preserve">the </w:t>
      </w:r>
      <w:r w:rsidR="000640D9" w:rsidRPr="00390000">
        <w:rPr>
          <w:rFonts w:eastAsia="AppleMyungjo"/>
          <w:lang w:eastAsia="zh-CN"/>
        </w:rPr>
        <w:t xml:space="preserve">recall tests. </w:t>
      </w:r>
    </w:p>
    <w:p w14:paraId="390C344C" w14:textId="77777777" w:rsidR="002D5B45" w:rsidRPr="00390000" w:rsidRDefault="002D5B45" w:rsidP="00555D14">
      <w:pPr>
        <w:spacing w:line="480" w:lineRule="auto"/>
        <w:rPr>
          <w:rFonts w:eastAsia="AppleMyungjo"/>
          <w:b/>
          <w:lang w:eastAsia="zh-CN"/>
        </w:rPr>
      </w:pPr>
      <w:r w:rsidRPr="00390000">
        <w:rPr>
          <w:rFonts w:eastAsia="AppleMyungjo"/>
          <w:b/>
          <w:lang w:eastAsia="zh-CN"/>
        </w:rPr>
        <w:t>Procedure</w:t>
      </w:r>
    </w:p>
    <w:p w14:paraId="595CAF10" w14:textId="629F6B97" w:rsidR="00CB0193" w:rsidRDefault="002D5B45" w:rsidP="00B625DE">
      <w:pPr>
        <w:spacing w:line="480" w:lineRule="auto"/>
        <w:jc w:val="both"/>
        <w:rPr>
          <w:rFonts w:eastAsia="AppleMyungjo"/>
          <w:lang w:eastAsia="zh-CN"/>
        </w:rPr>
      </w:pPr>
      <w:r w:rsidRPr="00390000">
        <w:rPr>
          <w:rFonts w:eastAsia="AppleMyungjo"/>
          <w:lang w:eastAsia="zh-CN"/>
        </w:rPr>
        <w:tab/>
      </w:r>
      <w:r w:rsidR="00D36E70" w:rsidRPr="00390000">
        <w:rPr>
          <w:rFonts w:eastAsia="AppleMyungjo"/>
          <w:lang w:eastAsia="zh-CN"/>
        </w:rPr>
        <w:t>Prior to arriving</w:t>
      </w:r>
      <w:r w:rsidR="00764B60">
        <w:rPr>
          <w:rFonts w:eastAsia="AppleMyungjo"/>
          <w:lang w:eastAsia="zh-CN"/>
        </w:rPr>
        <w:t>,</w:t>
      </w:r>
      <w:r w:rsidR="00D36E70" w:rsidRPr="00390000">
        <w:rPr>
          <w:rFonts w:eastAsia="AppleMyungjo"/>
          <w:lang w:eastAsia="zh-CN"/>
        </w:rPr>
        <w:t xml:space="preserve"> participants were randomly assigned to</w:t>
      </w:r>
      <w:r w:rsidR="00255FFE" w:rsidRPr="00390000">
        <w:rPr>
          <w:rFonts w:eastAsia="AppleMyungjo"/>
          <w:lang w:eastAsia="zh-CN"/>
        </w:rPr>
        <w:t xml:space="preserve"> either the individual</w:t>
      </w:r>
      <w:r w:rsidR="00D36E70" w:rsidRPr="00390000">
        <w:rPr>
          <w:rFonts w:eastAsia="AppleMyungjo"/>
          <w:lang w:eastAsia="zh-CN"/>
        </w:rPr>
        <w:t xml:space="preserve"> or </w:t>
      </w:r>
      <w:r w:rsidR="00255FFE" w:rsidRPr="00390000">
        <w:rPr>
          <w:rFonts w:eastAsia="AppleMyungjo"/>
          <w:lang w:eastAsia="zh-CN"/>
        </w:rPr>
        <w:t>the collaborative condition</w:t>
      </w:r>
      <w:r w:rsidR="00D36E70" w:rsidRPr="00390000">
        <w:rPr>
          <w:rFonts w:eastAsia="AppleMyungjo"/>
          <w:lang w:eastAsia="zh-CN"/>
        </w:rPr>
        <w:t xml:space="preserve">. Participants were brought into a room and instructed </w:t>
      </w:r>
      <w:r w:rsidR="0019266C" w:rsidRPr="00390000">
        <w:rPr>
          <w:rFonts w:eastAsia="AppleMyungjo"/>
          <w:lang w:eastAsia="zh-CN"/>
        </w:rPr>
        <w:t xml:space="preserve">that they would be </w:t>
      </w:r>
      <w:r w:rsidR="00D36E70" w:rsidRPr="00390000">
        <w:rPr>
          <w:rFonts w:eastAsia="AppleMyungjo"/>
          <w:lang w:eastAsia="zh-CN"/>
        </w:rPr>
        <w:t xml:space="preserve">taken into another room </w:t>
      </w:r>
      <w:r w:rsidR="00C2443A">
        <w:rPr>
          <w:rFonts w:eastAsia="AppleMyungjo"/>
          <w:lang w:eastAsia="zh-CN"/>
        </w:rPr>
        <w:t xml:space="preserve">to </w:t>
      </w:r>
      <w:r w:rsidR="00D36E70" w:rsidRPr="00390000">
        <w:rPr>
          <w:rFonts w:eastAsia="AppleMyungjo"/>
          <w:lang w:eastAsia="zh-CN"/>
        </w:rPr>
        <w:t xml:space="preserve">view </w:t>
      </w:r>
      <w:r w:rsidR="0019266C" w:rsidRPr="00390000">
        <w:rPr>
          <w:rFonts w:eastAsia="AppleMyungjo"/>
          <w:lang w:eastAsia="zh-CN"/>
        </w:rPr>
        <w:t>40 random objects</w:t>
      </w:r>
      <w:r w:rsidR="00764B60">
        <w:rPr>
          <w:rFonts w:eastAsia="AppleMyungjo"/>
          <w:lang w:eastAsia="zh-CN"/>
        </w:rPr>
        <w:t xml:space="preserve">; </w:t>
      </w:r>
      <w:r w:rsidR="0019266C" w:rsidRPr="00390000">
        <w:rPr>
          <w:rFonts w:eastAsia="AppleMyungjo"/>
          <w:lang w:eastAsia="zh-CN"/>
        </w:rPr>
        <w:t xml:space="preserve">their task </w:t>
      </w:r>
      <w:r w:rsidR="00764B60">
        <w:rPr>
          <w:rFonts w:eastAsia="AppleMyungjo"/>
          <w:lang w:eastAsia="zh-CN"/>
        </w:rPr>
        <w:t>would be</w:t>
      </w:r>
      <w:r w:rsidR="00764B60" w:rsidRPr="00390000">
        <w:rPr>
          <w:rFonts w:eastAsia="AppleMyungjo"/>
          <w:lang w:eastAsia="zh-CN"/>
        </w:rPr>
        <w:t xml:space="preserve"> </w:t>
      </w:r>
      <w:r w:rsidR="0019266C" w:rsidRPr="00390000">
        <w:rPr>
          <w:rFonts w:eastAsia="AppleMyungjo"/>
          <w:lang w:eastAsia="zh-CN"/>
        </w:rPr>
        <w:t xml:space="preserve">to study the </w:t>
      </w:r>
      <w:r w:rsidR="00E4408B" w:rsidRPr="00390000">
        <w:rPr>
          <w:rFonts w:eastAsia="AppleMyungjo"/>
          <w:lang w:eastAsia="zh-CN"/>
        </w:rPr>
        <w:t>objects</w:t>
      </w:r>
      <w:r w:rsidR="0019266C" w:rsidRPr="00390000">
        <w:rPr>
          <w:rFonts w:eastAsia="AppleMyungjo"/>
          <w:lang w:eastAsia="zh-CN"/>
        </w:rPr>
        <w:t xml:space="preserve"> for </w:t>
      </w:r>
      <w:r w:rsidR="00CB0193">
        <w:rPr>
          <w:rFonts w:eastAsia="AppleMyungjo"/>
          <w:lang w:eastAsia="zh-CN"/>
        </w:rPr>
        <w:t>5</w:t>
      </w:r>
      <w:r w:rsidR="00764B60" w:rsidRPr="00390000">
        <w:rPr>
          <w:rFonts w:eastAsia="AppleMyungjo"/>
          <w:lang w:eastAsia="zh-CN"/>
        </w:rPr>
        <w:t xml:space="preserve"> </w:t>
      </w:r>
      <w:r w:rsidR="0019266C" w:rsidRPr="00390000">
        <w:rPr>
          <w:rFonts w:eastAsia="AppleMyungjo"/>
          <w:lang w:eastAsia="zh-CN"/>
        </w:rPr>
        <w:t xml:space="preserve">minutes. They were notified that they would later be tested on their memory of the objects. </w:t>
      </w:r>
      <w:r w:rsidR="00C2443A">
        <w:rPr>
          <w:rFonts w:eastAsia="AppleMyungjo"/>
          <w:lang w:eastAsia="zh-CN"/>
        </w:rPr>
        <w:t>Participants</w:t>
      </w:r>
      <w:r w:rsidR="0019266C" w:rsidRPr="00390000">
        <w:rPr>
          <w:rFonts w:eastAsia="AppleMyungjo"/>
          <w:lang w:eastAsia="zh-CN"/>
        </w:rPr>
        <w:t xml:space="preserve"> were tol</w:t>
      </w:r>
      <w:r w:rsidR="00C2443A">
        <w:rPr>
          <w:rFonts w:eastAsia="AppleMyungjo"/>
          <w:lang w:eastAsia="zh-CN"/>
        </w:rPr>
        <w:t>d</w:t>
      </w:r>
      <w:r w:rsidR="0019266C" w:rsidRPr="00390000">
        <w:rPr>
          <w:rFonts w:eastAsia="AppleMyungjo"/>
          <w:lang w:eastAsia="zh-CN"/>
        </w:rPr>
        <w:t xml:space="preserve"> that they could touch the objects but must refrain from talking. After the study phase, participants were taken into another room where they complete</w:t>
      </w:r>
      <w:r w:rsidR="00764B60">
        <w:rPr>
          <w:rFonts w:eastAsia="AppleMyungjo"/>
          <w:lang w:eastAsia="zh-CN"/>
        </w:rPr>
        <w:t>d</w:t>
      </w:r>
      <w:r w:rsidR="0019266C" w:rsidRPr="00390000">
        <w:rPr>
          <w:rFonts w:eastAsia="AppleMyungjo"/>
          <w:lang w:eastAsia="zh-CN"/>
        </w:rPr>
        <w:t xml:space="preserve"> </w:t>
      </w:r>
      <w:r w:rsidR="00255FFE" w:rsidRPr="00390000">
        <w:rPr>
          <w:rFonts w:eastAsia="AppleMyungjo"/>
          <w:lang w:eastAsia="zh-CN"/>
        </w:rPr>
        <w:t>four 5-minute recall tests with a 3-minute distraction task in between each test</w:t>
      </w:r>
      <w:r w:rsidR="00E747FE">
        <w:rPr>
          <w:rFonts w:eastAsia="AppleMyungjo"/>
          <w:lang w:eastAsia="zh-CN"/>
        </w:rPr>
        <w:t xml:space="preserve"> (</w:t>
      </w:r>
      <w:r w:rsidR="00B3195A">
        <w:rPr>
          <w:rFonts w:eastAsia="AppleMyungjo"/>
          <w:lang w:eastAsia="zh-CN"/>
        </w:rPr>
        <w:t>see</w:t>
      </w:r>
      <w:r w:rsidR="003503F0">
        <w:rPr>
          <w:rFonts w:eastAsia="AppleMyungjo"/>
          <w:lang w:eastAsia="zh-CN"/>
        </w:rPr>
        <w:t xml:space="preserve"> </w:t>
      </w:r>
      <w:r w:rsidR="00E747FE">
        <w:rPr>
          <w:rFonts w:eastAsia="AppleMyungjo"/>
          <w:lang w:eastAsia="zh-CN"/>
        </w:rPr>
        <w:t>Figure 1)</w:t>
      </w:r>
      <w:r w:rsidR="00255FFE" w:rsidRPr="00390000">
        <w:rPr>
          <w:rFonts w:eastAsia="AppleMyungjo"/>
          <w:lang w:eastAsia="zh-CN"/>
        </w:rPr>
        <w:t xml:space="preserve">. </w:t>
      </w:r>
      <w:r w:rsidR="00764B60">
        <w:rPr>
          <w:rFonts w:eastAsia="AppleMyungjo"/>
          <w:lang w:eastAsia="zh-CN"/>
        </w:rPr>
        <w:t>P</w:t>
      </w:r>
      <w:r w:rsidR="00255FFE" w:rsidRPr="00390000">
        <w:rPr>
          <w:rFonts w:eastAsia="AppleMyungjo"/>
          <w:lang w:eastAsia="zh-CN"/>
        </w:rPr>
        <w:t xml:space="preserve">articipants were encouraged to try </w:t>
      </w:r>
      <w:r w:rsidR="00764B60">
        <w:rPr>
          <w:rFonts w:eastAsia="AppleMyungjo"/>
          <w:lang w:eastAsia="zh-CN"/>
        </w:rPr>
        <w:t>to</w:t>
      </w:r>
      <w:r w:rsidR="00764B60" w:rsidRPr="00390000">
        <w:rPr>
          <w:rFonts w:eastAsia="AppleMyungjo"/>
          <w:lang w:eastAsia="zh-CN"/>
        </w:rPr>
        <w:t xml:space="preserve"> </w:t>
      </w:r>
      <w:r w:rsidR="00255FFE" w:rsidRPr="00390000">
        <w:rPr>
          <w:rFonts w:eastAsia="AppleMyungjo"/>
          <w:lang w:eastAsia="zh-CN"/>
        </w:rPr>
        <w:t>remember</w:t>
      </w:r>
      <w:r w:rsidR="00C2443A">
        <w:rPr>
          <w:rFonts w:eastAsia="AppleMyungjo"/>
          <w:lang w:eastAsia="zh-CN"/>
        </w:rPr>
        <w:t xml:space="preserve"> for</w:t>
      </w:r>
      <w:r w:rsidR="00255FFE" w:rsidRPr="00390000">
        <w:rPr>
          <w:rFonts w:eastAsia="AppleMyungjo"/>
          <w:lang w:eastAsia="zh-CN"/>
        </w:rPr>
        <w:t xml:space="preserve"> the entire time because the experiment would not continue until the entire </w:t>
      </w:r>
      <w:r w:rsidR="008843D6" w:rsidRPr="00390000">
        <w:rPr>
          <w:rFonts w:eastAsia="AppleMyungjo"/>
          <w:lang w:eastAsia="zh-CN"/>
        </w:rPr>
        <w:t>5-minute</w:t>
      </w:r>
      <w:r w:rsidR="00B3195A">
        <w:rPr>
          <w:rFonts w:eastAsia="AppleMyungjo"/>
          <w:lang w:eastAsia="zh-CN"/>
        </w:rPr>
        <w:t xml:space="preserve"> recall period</w:t>
      </w:r>
      <w:r w:rsidR="00255FFE" w:rsidRPr="00390000">
        <w:rPr>
          <w:rFonts w:eastAsia="AppleMyungjo"/>
          <w:lang w:eastAsia="zh-CN"/>
        </w:rPr>
        <w:t xml:space="preserve"> elapsed. </w:t>
      </w:r>
    </w:p>
    <w:p w14:paraId="5D981A8A" w14:textId="3A4ADDE5" w:rsidR="00244718" w:rsidRPr="00390000" w:rsidRDefault="009D594B" w:rsidP="00E760B6">
      <w:pPr>
        <w:spacing w:line="480" w:lineRule="auto"/>
        <w:ind w:firstLine="720"/>
        <w:jc w:val="both"/>
        <w:rPr>
          <w:rFonts w:eastAsia="AppleMyungjo"/>
          <w:lang w:eastAsia="zh-CN"/>
        </w:rPr>
      </w:pPr>
      <w:r w:rsidRPr="00390000">
        <w:rPr>
          <w:rFonts w:eastAsia="AppleMyungjo"/>
          <w:lang w:eastAsia="zh-CN"/>
        </w:rPr>
        <w:t>Participants in</w:t>
      </w:r>
      <w:r w:rsidR="00255FFE" w:rsidRPr="00390000">
        <w:rPr>
          <w:rFonts w:eastAsia="AppleMyungjo"/>
          <w:lang w:eastAsia="zh-CN"/>
        </w:rPr>
        <w:t xml:space="preserve"> the individual</w:t>
      </w:r>
      <w:r w:rsidRPr="00390000">
        <w:rPr>
          <w:rFonts w:eastAsia="AppleMyungjo"/>
          <w:lang w:eastAsia="zh-CN"/>
        </w:rPr>
        <w:t xml:space="preserve"> c</w:t>
      </w:r>
      <w:r w:rsidR="008F538E" w:rsidRPr="00390000">
        <w:rPr>
          <w:rFonts w:eastAsia="AppleMyungjo"/>
          <w:lang w:eastAsia="zh-CN"/>
        </w:rPr>
        <w:t>ondition</w:t>
      </w:r>
      <w:r w:rsidR="00255FFE" w:rsidRPr="00390000">
        <w:rPr>
          <w:rFonts w:eastAsia="AppleMyungjo"/>
          <w:lang w:eastAsia="zh-CN"/>
        </w:rPr>
        <w:t xml:space="preserve"> </w:t>
      </w:r>
      <w:r w:rsidR="00CB0193">
        <w:rPr>
          <w:rFonts w:eastAsia="AppleMyungjo"/>
          <w:lang w:eastAsia="zh-CN"/>
        </w:rPr>
        <w:t>were tested four times alone</w:t>
      </w:r>
      <w:r w:rsidR="00255FFE" w:rsidRPr="00390000">
        <w:rPr>
          <w:rFonts w:eastAsia="AppleMyungjo"/>
          <w:lang w:eastAsia="zh-CN"/>
        </w:rPr>
        <w:t xml:space="preserve"> (</w:t>
      </w:r>
      <w:r w:rsidR="00764B60">
        <w:rPr>
          <w:rFonts w:eastAsia="AppleMyungjo"/>
          <w:lang w:eastAsia="zh-CN"/>
        </w:rPr>
        <w:t xml:space="preserve">denoted </w:t>
      </w:r>
      <w:r w:rsidR="00255FFE" w:rsidRPr="00390000">
        <w:rPr>
          <w:rFonts w:eastAsia="AppleMyungjo"/>
          <w:lang w:eastAsia="zh-CN"/>
        </w:rPr>
        <w:t xml:space="preserve">IIII). </w:t>
      </w:r>
      <w:r w:rsidR="008F538E" w:rsidRPr="00390000">
        <w:rPr>
          <w:rFonts w:eastAsia="AppleMyungjo"/>
          <w:lang w:eastAsia="zh-CN"/>
        </w:rPr>
        <w:t xml:space="preserve"> </w:t>
      </w:r>
      <w:r w:rsidRPr="00390000">
        <w:rPr>
          <w:rFonts w:eastAsia="AppleMyungjo"/>
          <w:lang w:eastAsia="zh-CN"/>
        </w:rPr>
        <w:t xml:space="preserve">Participants in </w:t>
      </w:r>
      <w:r w:rsidR="00255FFE" w:rsidRPr="00390000">
        <w:rPr>
          <w:rFonts w:eastAsia="AppleMyungjo"/>
          <w:lang w:eastAsia="zh-CN"/>
        </w:rPr>
        <w:t xml:space="preserve">the collaborative </w:t>
      </w:r>
      <w:r w:rsidRPr="00390000">
        <w:rPr>
          <w:rFonts w:eastAsia="AppleMyungjo"/>
          <w:lang w:eastAsia="zh-CN"/>
        </w:rPr>
        <w:t xml:space="preserve">condition </w:t>
      </w:r>
      <w:r w:rsidR="00CB0193">
        <w:rPr>
          <w:rFonts w:eastAsia="AppleMyungjo"/>
          <w:lang w:eastAsia="zh-CN"/>
        </w:rPr>
        <w:t xml:space="preserve">were tested alone </w:t>
      </w:r>
      <w:r w:rsidR="00054B80">
        <w:rPr>
          <w:rFonts w:eastAsia="AppleMyungjo"/>
          <w:lang w:eastAsia="zh-CN"/>
        </w:rPr>
        <w:t xml:space="preserve">for test 1, and </w:t>
      </w:r>
      <w:r w:rsidR="00CB0193">
        <w:rPr>
          <w:rFonts w:eastAsia="AppleMyungjo"/>
          <w:lang w:eastAsia="zh-CN"/>
        </w:rPr>
        <w:t>then collaborated</w:t>
      </w:r>
      <w:r w:rsidR="00054B80">
        <w:rPr>
          <w:rFonts w:eastAsia="AppleMyungjo"/>
          <w:lang w:eastAsia="zh-CN"/>
        </w:rPr>
        <w:t xml:space="preserve"> on test 2</w:t>
      </w:r>
      <w:r w:rsidR="00CB0193">
        <w:rPr>
          <w:rFonts w:eastAsia="AppleMyungjo"/>
          <w:lang w:eastAsia="zh-CN"/>
        </w:rPr>
        <w:t xml:space="preserve">. </w:t>
      </w:r>
      <w:r w:rsidR="00054B80">
        <w:rPr>
          <w:rFonts w:eastAsia="AppleMyungjo"/>
          <w:lang w:eastAsia="zh-CN"/>
        </w:rPr>
        <w:t>T</w:t>
      </w:r>
      <w:r w:rsidR="00C2485A" w:rsidRPr="00390000">
        <w:rPr>
          <w:rFonts w:eastAsia="AppleMyungjo"/>
          <w:lang w:eastAsia="zh-CN"/>
        </w:rPr>
        <w:t>he</w:t>
      </w:r>
      <w:r w:rsidR="00776516" w:rsidRPr="00390000">
        <w:rPr>
          <w:rFonts w:eastAsia="AppleMyungjo"/>
          <w:lang w:eastAsia="zh-CN"/>
        </w:rPr>
        <w:t xml:space="preserve"> pair was instructed to work with their partner to remember as many of the objects from the table. One of the participants was randomly assigned to be the writer for the test. Participants were told that they should both come to an agreement about remembering an object before </w:t>
      </w:r>
      <w:r w:rsidR="005A2EBF" w:rsidRPr="00390000">
        <w:rPr>
          <w:rFonts w:eastAsia="AppleMyungjo"/>
          <w:lang w:eastAsia="zh-CN"/>
        </w:rPr>
        <w:t>the writer</w:t>
      </w:r>
      <w:r w:rsidR="00255FFE" w:rsidRPr="00390000">
        <w:rPr>
          <w:rFonts w:eastAsia="AppleMyungjo"/>
          <w:lang w:eastAsia="zh-CN"/>
        </w:rPr>
        <w:t xml:space="preserve"> wrote down </w:t>
      </w:r>
      <w:r w:rsidR="005A2EBF" w:rsidRPr="00390000">
        <w:rPr>
          <w:rFonts w:eastAsia="AppleMyungjo"/>
          <w:lang w:eastAsia="zh-CN"/>
        </w:rPr>
        <w:t>the object</w:t>
      </w:r>
      <w:r w:rsidR="00255FFE" w:rsidRPr="00390000">
        <w:rPr>
          <w:rFonts w:eastAsia="AppleMyungjo"/>
          <w:lang w:eastAsia="zh-CN"/>
        </w:rPr>
        <w:t>.</w:t>
      </w:r>
      <w:r w:rsidR="00CC47EC" w:rsidRPr="00390000">
        <w:rPr>
          <w:rFonts w:eastAsia="AppleMyungjo"/>
          <w:lang w:eastAsia="zh-CN"/>
        </w:rPr>
        <w:t xml:space="preserve"> </w:t>
      </w:r>
      <w:r w:rsidR="00054B80">
        <w:rPr>
          <w:rFonts w:eastAsia="AppleMyungjo"/>
          <w:lang w:eastAsia="zh-CN"/>
        </w:rPr>
        <w:t xml:space="preserve">These two individuals then recalled </w:t>
      </w:r>
      <w:r w:rsidR="00CD2AD4">
        <w:rPr>
          <w:rFonts w:eastAsia="AppleMyungjo"/>
          <w:lang w:eastAsia="zh-CN"/>
        </w:rPr>
        <w:t>individually</w:t>
      </w:r>
      <w:r w:rsidR="00054B80">
        <w:rPr>
          <w:rFonts w:eastAsia="AppleMyungjo"/>
          <w:lang w:eastAsia="zh-CN"/>
        </w:rPr>
        <w:t xml:space="preserve"> two more times (denoted ICII).</w:t>
      </w:r>
    </w:p>
    <w:p w14:paraId="3C4BDE34" w14:textId="4C36EE86" w:rsidR="00244718" w:rsidRPr="00390000" w:rsidRDefault="00244718" w:rsidP="00244718">
      <w:pPr>
        <w:spacing w:line="480" w:lineRule="auto"/>
        <w:jc w:val="center"/>
        <w:rPr>
          <w:rFonts w:eastAsia="AppleMyungjo"/>
          <w:lang w:eastAsia="zh-CN"/>
        </w:rPr>
      </w:pPr>
      <w:r w:rsidRPr="00390000">
        <w:rPr>
          <w:rFonts w:eastAsia="AppleMyungjo"/>
          <w:b/>
          <w:bCs/>
          <w:lang w:eastAsia="zh-CN"/>
        </w:rPr>
        <w:t>Results</w:t>
      </w:r>
    </w:p>
    <w:p w14:paraId="62E707E6" w14:textId="42C2E9A9" w:rsidR="00F42464" w:rsidRPr="00E20642" w:rsidRDefault="00F42464" w:rsidP="00F42464">
      <w:pPr>
        <w:spacing w:line="480" w:lineRule="auto"/>
        <w:ind w:firstLine="720"/>
        <w:rPr>
          <w:rFonts w:eastAsiaTheme="minorEastAsia"/>
          <w:iCs/>
        </w:rPr>
      </w:pPr>
      <w:r>
        <w:rPr>
          <w:iCs/>
        </w:rPr>
        <w:t xml:space="preserve">The data from each collaborative and individual recall </w:t>
      </w:r>
      <w:r w:rsidR="00F334F1">
        <w:rPr>
          <w:iCs/>
        </w:rPr>
        <w:t xml:space="preserve">were </w:t>
      </w:r>
      <w:r w:rsidR="00437645">
        <w:rPr>
          <w:iCs/>
        </w:rPr>
        <w:t xml:space="preserve">classified </w:t>
      </w:r>
      <w:r>
        <w:rPr>
          <w:iCs/>
        </w:rPr>
        <w:t>based on whether the object was consistent, forgotten, reminisced, or an intrusion</w:t>
      </w:r>
      <w:r w:rsidR="00F334F1">
        <w:rPr>
          <w:iCs/>
        </w:rPr>
        <w:t xml:space="preserve">. </w:t>
      </w:r>
      <w:r>
        <w:rPr>
          <w:iCs/>
        </w:rPr>
        <w:t xml:space="preserve">Table 1 illustrates the </w:t>
      </w:r>
      <w:r w:rsidR="00437645">
        <w:rPr>
          <w:iCs/>
        </w:rPr>
        <w:lastRenderedPageBreak/>
        <w:t>definitions of these different classifications</w:t>
      </w:r>
      <w:r>
        <w:rPr>
          <w:iCs/>
        </w:rPr>
        <w:t xml:space="preserve">. </w:t>
      </w:r>
      <w:r w:rsidR="00F334F1">
        <w:t>A c</w:t>
      </w:r>
      <w:r w:rsidR="00F334F1" w:rsidRPr="00F42464">
        <w:t xml:space="preserve">onsistently </w:t>
      </w:r>
      <w:r w:rsidRPr="00F42464">
        <w:t>recalled object w</w:t>
      </w:r>
      <w:r w:rsidR="00F334F1">
        <w:t>as</w:t>
      </w:r>
      <w:r w:rsidRPr="00F42464">
        <w:t xml:space="preserve"> </w:t>
      </w:r>
      <w:r w:rsidR="00437645">
        <w:t xml:space="preserve">one that was </w:t>
      </w:r>
      <w:r w:rsidR="0076264D">
        <w:t>reported</w:t>
      </w:r>
      <w:r w:rsidR="0076264D" w:rsidRPr="00F42464">
        <w:t xml:space="preserve"> </w:t>
      </w:r>
      <w:r w:rsidRPr="00F42464">
        <w:t>beginning on test one.</w:t>
      </w:r>
      <w:r>
        <w:t xml:space="preserve"> A f</w:t>
      </w:r>
      <w:r w:rsidRPr="00390000">
        <w:rPr>
          <w:iCs/>
        </w:rPr>
        <w:t xml:space="preserve">orgotten object </w:t>
      </w:r>
      <w:r>
        <w:rPr>
          <w:iCs/>
        </w:rPr>
        <w:t xml:space="preserve">was </w:t>
      </w:r>
      <w:r w:rsidR="0076264D">
        <w:rPr>
          <w:rFonts w:eastAsiaTheme="minorEastAsia"/>
          <w:iCs/>
        </w:rPr>
        <w:t>reported</w:t>
      </w:r>
      <w:r w:rsidRPr="00390000">
        <w:rPr>
          <w:rFonts w:eastAsiaTheme="minorEastAsia"/>
          <w:iCs/>
        </w:rPr>
        <w:t xml:space="preserve">, </w:t>
      </w:r>
      <w:r w:rsidR="00F334F1">
        <w:rPr>
          <w:rFonts w:eastAsiaTheme="minorEastAsia"/>
          <w:iCs/>
        </w:rPr>
        <w:t xml:space="preserve">but </w:t>
      </w:r>
      <w:r w:rsidRPr="00390000">
        <w:rPr>
          <w:rFonts w:eastAsiaTheme="minorEastAsia"/>
          <w:iCs/>
        </w:rPr>
        <w:t xml:space="preserve">then </w:t>
      </w:r>
      <w:r w:rsidR="00F334F1">
        <w:rPr>
          <w:rFonts w:eastAsiaTheme="minorEastAsia"/>
          <w:iCs/>
        </w:rPr>
        <w:t xml:space="preserve">not reported on a subsequent </w:t>
      </w:r>
      <w:r w:rsidR="00437645">
        <w:rPr>
          <w:rFonts w:eastAsiaTheme="minorEastAsia"/>
          <w:iCs/>
        </w:rPr>
        <w:t>test</w:t>
      </w:r>
      <w:r w:rsidRPr="00390000">
        <w:rPr>
          <w:iCs/>
        </w:rPr>
        <w:t xml:space="preserve">. </w:t>
      </w:r>
      <w:r w:rsidR="00437645">
        <w:rPr>
          <w:iCs/>
        </w:rPr>
        <w:t>A</w:t>
      </w:r>
      <w:r w:rsidRPr="00390000">
        <w:rPr>
          <w:iCs/>
        </w:rPr>
        <w:t>n object</w:t>
      </w:r>
      <w:r w:rsidR="00D462AB">
        <w:rPr>
          <w:iCs/>
        </w:rPr>
        <w:t xml:space="preserve"> </w:t>
      </w:r>
      <w:r w:rsidR="00D36F50">
        <w:rPr>
          <w:iCs/>
        </w:rPr>
        <w:t>not reported</w:t>
      </w:r>
      <w:r w:rsidR="00D36F50" w:rsidRPr="00390000">
        <w:rPr>
          <w:iCs/>
        </w:rPr>
        <w:t xml:space="preserve"> </w:t>
      </w:r>
      <w:r w:rsidRPr="00390000">
        <w:rPr>
          <w:iCs/>
        </w:rPr>
        <w:t>a second time</w:t>
      </w:r>
      <w:r w:rsidR="00437645">
        <w:rPr>
          <w:iCs/>
        </w:rPr>
        <w:t xml:space="preserve"> </w:t>
      </w:r>
      <w:r w:rsidRPr="00390000">
        <w:rPr>
          <w:iCs/>
        </w:rPr>
        <w:t>w</w:t>
      </w:r>
      <w:r w:rsidR="00DB4AD3">
        <w:rPr>
          <w:iCs/>
        </w:rPr>
        <w:t xml:space="preserve">as still </w:t>
      </w:r>
      <w:r w:rsidR="00437645">
        <w:rPr>
          <w:iCs/>
        </w:rPr>
        <w:t>classified</w:t>
      </w:r>
      <w:r w:rsidR="00437645" w:rsidRPr="00390000">
        <w:rPr>
          <w:iCs/>
        </w:rPr>
        <w:t xml:space="preserve"> </w:t>
      </w:r>
      <w:r w:rsidRPr="00390000">
        <w:rPr>
          <w:iCs/>
        </w:rPr>
        <w:t>as forgotten</w:t>
      </w:r>
      <w:r w:rsidRPr="00D462AB">
        <w:rPr>
          <w:iCs/>
        </w:rPr>
        <w:t xml:space="preserve">. </w:t>
      </w:r>
      <w:r w:rsidR="00F334F1">
        <w:t xml:space="preserve">A </w:t>
      </w:r>
      <w:r w:rsidR="0074134C">
        <w:t>r</w:t>
      </w:r>
      <w:r w:rsidR="0074134C" w:rsidRPr="00390000">
        <w:t>eminisced object</w:t>
      </w:r>
      <w:r w:rsidRPr="00390000">
        <w:t xml:space="preserve"> was not </w:t>
      </w:r>
      <w:r w:rsidR="0076264D">
        <w:rPr>
          <w:rFonts w:eastAsiaTheme="minorEastAsia"/>
          <w:iCs/>
        </w:rPr>
        <w:t>reported</w:t>
      </w:r>
      <w:r w:rsidR="0076264D" w:rsidRPr="00390000">
        <w:rPr>
          <w:rFonts w:eastAsiaTheme="minorEastAsia"/>
          <w:iCs/>
        </w:rPr>
        <w:t xml:space="preserve"> </w:t>
      </w:r>
      <w:r w:rsidR="0076264D">
        <w:rPr>
          <w:rFonts w:eastAsiaTheme="minorEastAsia"/>
          <w:iCs/>
        </w:rPr>
        <w:t>but</w:t>
      </w:r>
      <w:r w:rsidR="0076264D" w:rsidRPr="00390000">
        <w:rPr>
          <w:iCs/>
        </w:rPr>
        <w:t xml:space="preserve"> </w:t>
      </w:r>
      <w:r w:rsidRPr="00390000">
        <w:rPr>
          <w:iCs/>
        </w:rPr>
        <w:t>was then</w:t>
      </w:r>
      <w:r w:rsidRPr="00390000">
        <w:rPr>
          <w:rFonts w:eastAsiaTheme="minorEastAsia"/>
          <w:iCs/>
        </w:rPr>
        <w:t xml:space="preserve"> later r</w:t>
      </w:r>
      <w:r>
        <w:rPr>
          <w:rFonts w:eastAsiaTheme="minorEastAsia"/>
          <w:iCs/>
        </w:rPr>
        <w:t>emembered</w:t>
      </w:r>
      <w:r w:rsidR="0076264D">
        <w:rPr>
          <w:iCs/>
        </w:rPr>
        <w:t>;</w:t>
      </w:r>
      <w:r w:rsidR="0076264D" w:rsidRPr="00390000">
        <w:rPr>
          <w:iCs/>
        </w:rPr>
        <w:t xml:space="preserve"> </w:t>
      </w:r>
      <w:r w:rsidRPr="00390000">
        <w:rPr>
          <w:iCs/>
        </w:rPr>
        <w:t xml:space="preserve">this </w:t>
      </w:r>
      <w:r w:rsidR="0076264D">
        <w:rPr>
          <w:iCs/>
        </w:rPr>
        <w:t>designation was</w:t>
      </w:r>
      <w:r w:rsidRPr="00390000">
        <w:rPr>
          <w:rFonts w:eastAsiaTheme="minorEastAsia"/>
          <w:iCs/>
        </w:rPr>
        <w:t xml:space="preserve"> independent of when or how many times this occurred</w:t>
      </w:r>
      <w:r w:rsidR="00E20642">
        <w:rPr>
          <w:rFonts w:eastAsiaTheme="minorEastAsia"/>
          <w:iCs/>
        </w:rPr>
        <w:t xml:space="preserve">. For example, if an object </w:t>
      </w:r>
      <w:r w:rsidR="00EF4796">
        <w:rPr>
          <w:rFonts w:eastAsiaTheme="minorEastAsia"/>
          <w:iCs/>
        </w:rPr>
        <w:t xml:space="preserve">was </w:t>
      </w:r>
      <w:r w:rsidR="00E20642">
        <w:rPr>
          <w:rFonts w:eastAsiaTheme="minorEastAsia"/>
          <w:iCs/>
        </w:rPr>
        <w:t>reminisced</w:t>
      </w:r>
      <w:r w:rsidR="00434107">
        <w:rPr>
          <w:rFonts w:eastAsiaTheme="minorEastAsia"/>
          <w:iCs/>
        </w:rPr>
        <w:t>,</w:t>
      </w:r>
      <w:r w:rsidR="00E20642">
        <w:rPr>
          <w:rFonts w:eastAsiaTheme="minorEastAsia"/>
          <w:iCs/>
        </w:rPr>
        <w:t xml:space="preserve"> and then </w:t>
      </w:r>
      <w:r w:rsidR="00434107">
        <w:rPr>
          <w:rFonts w:eastAsiaTheme="minorEastAsia"/>
          <w:iCs/>
        </w:rPr>
        <w:t xml:space="preserve">reported </w:t>
      </w:r>
      <w:r w:rsidR="00E20642">
        <w:rPr>
          <w:rFonts w:eastAsiaTheme="minorEastAsia"/>
          <w:iCs/>
        </w:rPr>
        <w:t>again</w:t>
      </w:r>
      <w:r w:rsidR="00434107">
        <w:rPr>
          <w:rFonts w:eastAsiaTheme="minorEastAsia"/>
          <w:iCs/>
        </w:rPr>
        <w:t>,</w:t>
      </w:r>
      <w:r w:rsidR="00E20642">
        <w:rPr>
          <w:rFonts w:eastAsiaTheme="minorEastAsia"/>
          <w:iCs/>
        </w:rPr>
        <w:t xml:space="preserve"> subsequently this object would be considered part of </w:t>
      </w:r>
      <w:r w:rsidR="00F618A2">
        <w:rPr>
          <w:rFonts w:eastAsiaTheme="minorEastAsia"/>
          <w:iCs/>
        </w:rPr>
        <w:t xml:space="preserve">a participant’s </w:t>
      </w:r>
      <w:r w:rsidR="00E20642">
        <w:rPr>
          <w:rFonts w:eastAsiaTheme="minorEastAsia"/>
          <w:iCs/>
        </w:rPr>
        <w:t xml:space="preserve">recall. Conversely, if the reminisced object is </w:t>
      </w:r>
      <w:r w:rsidR="00434107">
        <w:rPr>
          <w:rFonts w:eastAsiaTheme="minorEastAsia"/>
          <w:iCs/>
        </w:rPr>
        <w:t xml:space="preserve">subsequently </w:t>
      </w:r>
      <w:r w:rsidR="00E20642">
        <w:rPr>
          <w:rFonts w:eastAsiaTheme="minorEastAsia"/>
          <w:iCs/>
        </w:rPr>
        <w:t xml:space="preserve">forgotten </w:t>
      </w:r>
      <w:r w:rsidR="00434107">
        <w:rPr>
          <w:rFonts w:eastAsiaTheme="minorEastAsia"/>
          <w:iCs/>
        </w:rPr>
        <w:t xml:space="preserve">but then reported </w:t>
      </w:r>
      <w:r w:rsidR="00E20642">
        <w:rPr>
          <w:rFonts w:eastAsiaTheme="minorEastAsia"/>
          <w:iCs/>
        </w:rPr>
        <w:t xml:space="preserve">again later, it would be </w:t>
      </w:r>
      <w:r w:rsidR="00561C33">
        <w:rPr>
          <w:rFonts w:eastAsiaTheme="minorEastAsia"/>
          <w:iCs/>
        </w:rPr>
        <w:t xml:space="preserve">counted as </w:t>
      </w:r>
      <w:r w:rsidR="00E20642">
        <w:rPr>
          <w:rFonts w:eastAsiaTheme="minorEastAsia"/>
          <w:iCs/>
        </w:rPr>
        <w:t xml:space="preserve">reminisced. </w:t>
      </w:r>
      <w:r>
        <w:rPr>
          <w:rFonts w:eastAsiaTheme="minorEastAsia"/>
          <w:iCs/>
        </w:rPr>
        <w:t xml:space="preserve">Lastly, </w:t>
      </w:r>
      <w:r>
        <w:rPr>
          <w:iCs/>
        </w:rPr>
        <w:t>i</w:t>
      </w:r>
      <w:r w:rsidRPr="00390000">
        <w:rPr>
          <w:iCs/>
        </w:rPr>
        <w:t xml:space="preserve">ntrusions </w:t>
      </w:r>
      <w:r>
        <w:rPr>
          <w:iCs/>
        </w:rPr>
        <w:t xml:space="preserve">were </w:t>
      </w:r>
      <w:r w:rsidRPr="00390000">
        <w:rPr>
          <w:iCs/>
        </w:rPr>
        <w:t xml:space="preserve">objects </w:t>
      </w:r>
      <w:r w:rsidR="0076264D">
        <w:rPr>
          <w:iCs/>
        </w:rPr>
        <w:t>that</w:t>
      </w:r>
      <w:r w:rsidR="0076264D" w:rsidRPr="00390000">
        <w:rPr>
          <w:iCs/>
        </w:rPr>
        <w:t xml:space="preserve"> </w:t>
      </w:r>
      <w:r w:rsidRPr="00390000">
        <w:rPr>
          <w:iCs/>
        </w:rPr>
        <w:t xml:space="preserve">were </w:t>
      </w:r>
      <w:r w:rsidR="0076264D">
        <w:rPr>
          <w:iCs/>
        </w:rPr>
        <w:t>reported</w:t>
      </w:r>
      <w:r w:rsidRPr="00390000">
        <w:rPr>
          <w:iCs/>
        </w:rPr>
        <w:t xml:space="preserve"> </w:t>
      </w:r>
      <w:r w:rsidR="0076264D">
        <w:rPr>
          <w:iCs/>
        </w:rPr>
        <w:t xml:space="preserve">but </w:t>
      </w:r>
      <w:r>
        <w:rPr>
          <w:iCs/>
        </w:rPr>
        <w:t>were not originally studied. Th</w:t>
      </w:r>
      <w:r w:rsidR="00E20642">
        <w:rPr>
          <w:iCs/>
        </w:rPr>
        <w:t>e</w:t>
      </w:r>
      <w:r>
        <w:rPr>
          <w:iCs/>
        </w:rPr>
        <w:t xml:space="preserve"> </w:t>
      </w:r>
      <w:r w:rsidRPr="00390000">
        <w:t>output-bound accuracy score</w:t>
      </w:r>
      <w:r w:rsidR="007823B9">
        <w:t>s</w:t>
      </w:r>
      <w:r w:rsidR="004C1900">
        <w:t>,</w:t>
      </w:r>
      <w:r w:rsidRPr="00390000">
        <w:t xml:space="preserve"> for both the IIII and ICII</w:t>
      </w:r>
      <w:r>
        <w:t xml:space="preserve"> conditions</w:t>
      </w:r>
      <w:r w:rsidR="004C1900">
        <w:t>,</w:t>
      </w:r>
      <w:r w:rsidRPr="00F42464">
        <w:rPr>
          <w:iCs/>
        </w:rPr>
        <w:t xml:space="preserve"> </w:t>
      </w:r>
      <w:r w:rsidR="007823B9" w:rsidRPr="00390000">
        <w:rPr>
          <w:iCs/>
        </w:rPr>
        <w:t>w</w:t>
      </w:r>
      <w:r w:rsidR="007823B9">
        <w:rPr>
          <w:iCs/>
        </w:rPr>
        <w:t>ere</w:t>
      </w:r>
      <w:r w:rsidR="007823B9" w:rsidRPr="00390000">
        <w:rPr>
          <w:iCs/>
        </w:rPr>
        <w:t xml:space="preserve"> </w:t>
      </w:r>
      <w:r w:rsidRPr="00390000">
        <w:rPr>
          <w:iCs/>
        </w:rPr>
        <w:t xml:space="preserve">computed for </w:t>
      </w:r>
      <w:r w:rsidR="00561C33">
        <w:rPr>
          <w:iCs/>
        </w:rPr>
        <w:t>the</w:t>
      </w:r>
      <w:r w:rsidRPr="00390000">
        <w:rPr>
          <w:iCs/>
        </w:rPr>
        <w:t xml:space="preserve"> consistent, reminisced, and forgotten</w:t>
      </w:r>
      <w:r w:rsidR="00561C33" w:rsidRPr="00561C33">
        <w:rPr>
          <w:iCs/>
        </w:rPr>
        <w:t xml:space="preserve"> </w:t>
      </w:r>
      <w:r w:rsidR="00561C33">
        <w:rPr>
          <w:iCs/>
        </w:rPr>
        <w:t>classifications</w:t>
      </w:r>
      <w:r w:rsidRPr="00390000">
        <w:rPr>
          <w:iCs/>
        </w:rPr>
        <w:t>.</w:t>
      </w:r>
    </w:p>
    <w:p w14:paraId="126EE48D" w14:textId="05F629F7" w:rsidR="00BB1733" w:rsidRDefault="001F62F1" w:rsidP="008C2C81">
      <w:pPr>
        <w:spacing w:line="480" w:lineRule="auto"/>
        <w:ind w:firstLine="720"/>
        <w:rPr>
          <w:iCs/>
        </w:rPr>
      </w:pPr>
      <w:r>
        <w:t xml:space="preserve">Our main goals in this </w:t>
      </w:r>
      <w:r w:rsidR="003B6E2D">
        <w:t>study</w:t>
      </w:r>
      <w:r>
        <w:t xml:space="preserve"> </w:t>
      </w:r>
      <w:r w:rsidR="0076264D">
        <w:t xml:space="preserve">are </w:t>
      </w:r>
      <w:r>
        <w:t xml:space="preserve">to </w:t>
      </w:r>
      <w:r w:rsidRPr="00390000">
        <w:t xml:space="preserve">identify how collaboration </w:t>
      </w:r>
      <w:r>
        <w:t xml:space="preserve">impacts </w:t>
      </w:r>
      <w:r w:rsidRPr="00390000">
        <w:t>consistency in recall</w:t>
      </w:r>
      <w:r>
        <w:t xml:space="preserve"> and </w:t>
      </w:r>
      <w:r w:rsidRPr="00390000">
        <w:t xml:space="preserve">how accurate reminisced </w:t>
      </w:r>
      <w:r>
        <w:t>memories</w:t>
      </w:r>
      <w:r w:rsidRPr="00390000">
        <w:t xml:space="preserve"> ar</w:t>
      </w:r>
      <w:r>
        <w:t>e after</w:t>
      </w:r>
      <w:r w:rsidRPr="00390000">
        <w:t xml:space="preserve"> multiple recall</w:t>
      </w:r>
      <w:r w:rsidR="00434107">
        <w:t xml:space="preserve"> attempt</w:t>
      </w:r>
      <w:r w:rsidRPr="00390000">
        <w:t>s.</w:t>
      </w:r>
      <w:r>
        <w:t xml:space="preserve"> We will </w:t>
      </w:r>
      <w:r w:rsidR="0076264D">
        <w:t xml:space="preserve">first </w:t>
      </w:r>
      <w:r w:rsidR="00E34CD5">
        <w:t>examine</w:t>
      </w:r>
      <w:r>
        <w:t xml:space="preserve"> </w:t>
      </w:r>
      <w:r w:rsidR="0076264D">
        <w:t>the</w:t>
      </w:r>
      <w:r w:rsidR="00E67EB4">
        <w:t xml:space="preserve"> input-bound accuracy followed by the</w:t>
      </w:r>
      <w:r>
        <w:t xml:space="preserve"> output-bound accuracy of </w:t>
      </w:r>
      <w:r w:rsidR="00A24A29">
        <w:t xml:space="preserve">consistent, </w:t>
      </w:r>
      <w:r>
        <w:t xml:space="preserve">reminisced </w:t>
      </w:r>
      <w:r w:rsidR="00A24A29">
        <w:t xml:space="preserve">and forgotten </w:t>
      </w:r>
      <w:r>
        <w:t>memories</w:t>
      </w:r>
      <w:r w:rsidR="00F618A2">
        <w:t>,</w:t>
      </w:r>
      <w:r>
        <w:t xml:space="preserve"> for both the IIII and ICIII condition</w:t>
      </w:r>
      <w:r w:rsidR="00434107">
        <w:t>s</w:t>
      </w:r>
      <w:r>
        <w:t xml:space="preserve">. </w:t>
      </w:r>
      <w:r w:rsidR="00C541C6">
        <w:t>Then</w:t>
      </w:r>
      <w:r w:rsidR="00323A11">
        <w:t xml:space="preserve"> w</w:t>
      </w:r>
      <w:r>
        <w:t xml:space="preserve">e </w:t>
      </w:r>
      <w:r w:rsidR="006F7350">
        <w:t xml:space="preserve">will </w:t>
      </w:r>
      <w:r w:rsidR="00E34CD5">
        <w:t>examine</w:t>
      </w:r>
      <w:r w:rsidR="00E67EB4">
        <w:t xml:space="preserve"> </w:t>
      </w:r>
      <w:r w:rsidR="00323A11">
        <w:t xml:space="preserve">the findings regarding the collaborative inhibition effect. </w:t>
      </w:r>
      <w:r w:rsidR="00323A11" w:rsidRPr="000A512A">
        <w:rPr>
          <w:iCs/>
        </w:rPr>
        <w:t xml:space="preserve">To </w:t>
      </w:r>
      <w:r w:rsidR="004C1900">
        <w:rPr>
          <w:iCs/>
        </w:rPr>
        <w:t>examine collaborative inhibition</w:t>
      </w:r>
      <w:r w:rsidR="00323A11" w:rsidRPr="000A512A">
        <w:rPr>
          <w:iCs/>
        </w:rPr>
        <w:t xml:space="preserve">, </w:t>
      </w:r>
      <w:r w:rsidR="00244718" w:rsidRPr="000A512A">
        <w:rPr>
          <w:iCs/>
        </w:rPr>
        <w:t xml:space="preserve">the scores from the individual condition </w:t>
      </w:r>
      <w:r w:rsidR="00434107">
        <w:rPr>
          <w:iCs/>
        </w:rPr>
        <w:t>will be</w:t>
      </w:r>
      <w:r w:rsidR="00434107" w:rsidRPr="000A512A">
        <w:rPr>
          <w:iCs/>
        </w:rPr>
        <w:t xml:space="preserve"> </w:t>
      </w:r>
      <w:r w:rsidR="00244718" w:rsidRPr="000A512A">
        <w:rPr>
          <w:iCs/>
        </w:rPr>
        <w:t xml:space="preserve">used to create </w:t>
      </w:r>
      <w:r w:rsidR="00C2443A" w:rsidRPr="000A512A">
        <w:rPr>
          <w:iCs/>
        </w:rPr>
        <w:t xml:space="preserve">a </w:t>
      </w:r>
      <w:r w:rsidR="002F334E">
        <w:rPr>
          <w:iCs/>
        </w:rPr>
        <w:t xml:space="preserve">paired </w:t>
      </w:r>
      <w:r w:rsidR="00244718" w:rsidRPr="000A512A">
        <w:rPr>
          <w:iCs/>
        </w:rPr>
        <w:t>nominal</w:t>
      </w:r>
      <w:r w:rsidR="00053229" w:rsidRPr="000A512A">
        <w:rPr>
          <w:iCs/>
        </w:rPr>
        <w:t xml:space="preserve"> condition </w:t>
      </w:r>
      <w:r w:rsidR="00C22D03" w:rsidRPr="000A512A">
        <w:rPr>
          <w:iCs/>
        </w:rPr>
        <w:t xml:space="preserve">for </w:t>
      </w:r>
      <w:r w:rsidR="00434107">
        <w:rPr>
          <w:iCs/>
        </w:rPr>
        <w:t xml:space="preserve">the evaluation of </w:t>
      </w:r>
      <w:r w:rsidR="00C22D03" w:rsidRPr="000A512A">
        <w:rPr>
          <w:iCs/>
        </w:rPr>
        <w:t>test 2 (the collaborative test in the ICII condition</w:t>
      </w:r>
      <w:r w:rsidR="00434107" w:rsidRPr="000A512A">
        <w:rPr>
          <w:iCs/>
        </w:rPr>
        <w:t>)</w:t>
      </w:r>
      <w:r w:rsidR="00434107">
        <w:rPr>
          <w:iCs/>
        </w:rPr>
        <w:t>.</w:t>
      </w:r>
      <w:r w:rsidR="00434107" w:rsidRPr="000A512A">
        <w:rPr>
          <w:iCs/>
        </w:rPr>
        <w:t xml:space="preserve"> </w:t>
      </w:r>
      <w:r w:rsidR="00434107">
        <w:rPr>
          <w:iCs/>
        </w:rPr>
        <w:t>T</w:t>
      </w:r>
      <w:r w:rsidR="00434107" w:rsidRPr="000A512A">
        <w:rPr>
          <w:iCs/>
        </w:rPr>
        <w:t xml:space="preserve">his </w:t>
      </w:r>
      <w:r w:rsidR="00244718" w:rsidRPr="000A512A">
        <w:rPr>
          <w:iCs/>
        </w:rPr>
        <w:t xml:space="preserve">is done by pooling the </w:t>
      </w:r>
      <w:r w:rsidR="00434107">
        <w:rPr>
          <w:iCs/>
        </w:rPr>
        <w:t>reports</w:t>
      </w:r>
      <w:r w:rsidR="00244718" w:rsidRPr="000A512A">
        <w:rPr>
          <w:iCs/>
        </w:rPr>
        <w:t xml:space="preserve"> of two individuals </w:t>
      </w:r>
      <w:r w:rsidR="00434107">
        <w:rPr>
          <w:iCs/>
        </w:rPr>
        <w:t>but</w:t>
      </w:r>
      <w:r w:rsidR="00434107" w:rsidRPr="000A512A">
        <w:rPr>
          <w:iCs/>
        </w:rPr>
        <w:t xml:space="preserve"> </w:t>
      </w:r>
      <w:r w:rsidR="00244718" w:rsidRPr="000A512A">
        <w:rPr>
          <w:iCs/>
        </w:rPr>
        <w:t xml:space="preserve">only counting their redundant objects once </w:t>
      </w:r>
      <w:r w:rsidR="00244718" w:rsidRPr="000A512A">
        <w:rPr>
          <w:iCs/>
        </w:rPr>
        <w:fldChar w:fldCharType="begin" w:fldLock="1"/>
      </w:r>
      <w:r w:rsidR="00612F9B" w:rsidRPr="000A512A">
        <w:rPr>
          <w:iCs/>
        </w:rPr>
        <w:instrText>ADDIN CSL_CITATION {"citationItems":[{"id":"ITEM-1","itemData":{"DOI":"10.1037/0278-7393.23.5.1160","ISBN":"0278-7393","ISSN":"0278-7393","PMID":"9293627","abstract":"Two experiments compared collaborative and individual recall. In Experiment 1, participants encoded pictures and words with a deep or shallow processing task, then recalled them twice either individually or collaboratively. Collaborative groups recalled more than individuals, but less than nominal groups (pooled individuals), thus exhibiting collaborative inhibition. However, group recall appeared to be more stable over time than individual recall. Groups and individuals both showed a picture-superiority effect, a level-of-processing effect, and hypermnesia. In Experiment 2, participants recalled the story \"War of the Ghosts\" (from F. C. Bartlett, 1932), and again collaborative groups recalled more than individuals, but less than nominal groups. Both the individual and collaborative recalls were highly organized. There was evidence that the collaborative groups tended to rely on the best individual to a greater extent in story than in list recall. Possible social and cognitive mechanisms are considered.","author":[{"dropping-particle":"","family":"Weldon","given":"M S","non-dropping-particle":"","parse-names":false,"suffix":""},{"dropping-particle":"","family":"Bellinger","given":"K D","non-dropping-particle":"","parse-names":false,"suffix":""}],"container-title":"Journal of experimental psychology. Learning, memory, and cognition","id":"ITEM-1","issue":"5","issued":{"date-parts":[["1997"]]},"page":"1160-1175","title":"Collective memory: collaborative and individual processes in remembering.","type":"article-journal","volume":"23"},"uris":["http://www.mendeley.com/documents/?uuid=3cb0e3f4-29dd-46a8-8e1b-422b5da2bc8a"]}],"mendeley":{"formattedCitation":"(M S Weldon &amp; Bellinger, 1997)","manualFormatting":"(Weldon &amp; Bellinger, 1997)","plainTextFormattedCitation":"(M S Weldon &amp; Bellinger, 1997)","previouslyFormattedCitation":"(M S Weldon &amp; Bellinger, 1997)"},"properties":{"noteIndex":0},"schema":"https://github.com/citation-style-language/schema/raw/master/csl-citation.json"}</w:instrText>
      </w:r>
      <w:r w:rsidR="00244718" w:rsidRPr="000A512A">
        <w:rPr>
          <w:iCs/>
        </w:rPr>
        <w:fldChar w:fldCharType="separate"/>
      </w:r>
      <w:r w:rsidR="002C4100" w:rsidRPr="000A512A">
        <w:rPr>
          <w:iCs/>
          <w:noProof/>
        </w:rPr>
        <w:t>(Weldon &amp; Bellinger, 1997)</w:t>
      </w:r>
      <w:r w:rsidR="00244718" w:rsidRPr="000A512A">
        <w:rPr>
          <w:iCs/>
        </w:rPr>
        <w:fldChar w:fldCharType="end"/>
      </w:r>
      <w:r w:rsidR="00244718" w:rsidRPr="000A512A">
        <w:rPr>
          <w:iCs/>
        </w:rPr>
        <w:t>.</w:t>
      </w:r>
      <w:r w:rsidR="001B151E" w:rsidRPr="000A512A">
        <w:rPr>
          <w:iCs/>
        </w:rPr>
        <w:t xml:space="preserve"> </w:t>
      </w:r>
      <w:r w:rsidR="002F334E">
        <w:rPr>
          <w:iCs/>
        </w:rPr>
        <w:t>T</w:t>
      </w:r>
      <w:r w:rsidR="00244718" w:rsidRPr="000A512A">
        <w:rPr>
          <w:iCs/>
        </w:rPr>
        <w:t>his technique create</w:t>
      </w:r>
      <w:r w:rsidR="00434107">
        <w:rPr>
          <w:iCs/>
        </w:rPr>
        <w:t>s</w:t>
      </w:r>
      <w:r w:rsidR="00244718" w:rsidRPr="000A512A">
        <w:rPr>
          <w:iCs/>
        </w:rPr>
        <w:t xml:space="preserve"> a fair comparison of the collaborative condition to another “paired conditio</w:t>
      </w:r>
      <w:r w:rsidR="000C2ED0">
        <w:rPr>
          <w:iCs/>
        </w:rPr>
        <w:t>n</w:t>
      </w:r>
      <w:r w:rsidR="00244718" w:rsidRPr="000A512A">
        <w:rPr>
          <w:iCs/>
        </w:rPr>
        <w:t>.</w:t>
      </w:r>
      <w:r w:rsidR="000C2ED0">
        <w:rPr>
          <w:iCs/>
        </w:rPr>
        <w:t>”</w:t>
      </w:r>
      <w:r w:rsidR="00244718" w:rsidRPr="000A512A">
        <w:rPr>
          <w:iCs/>
        </w:rPr>
        <w:t xml:space="preserve"> </w:t>
      </w:r>
      <w:r w:rsidR="00D85F80" w:rsidRPr="000A512A">
        <w:rPr>
          <w:iCs/>
        </w:rPr>
        <w:t>T</w:t>
      </w:r>
      <w:r w:rsidR="00C22D03" w:rsidRPr="000A512A">
        <w:rPr>
          <w:iCs/>
        </w:rPr>
        <w:t xml:space="preserve">he nominal </w:t>
      </w:r>
      <w:r w:rsidR="00053229" w:rsidRPr="000A512A">
        <w:rPr>
          <w:iCs/>
        </w:rPr>
        <w:t>conditions</w:t>
      </w:r>
      <w:r w:rsidR="00C22D03" w:rsidRPr="000A512A">
        <w:rPr>
          <w:iCs/>
        </w:rPr>
        <w:t xml:space="preserve"> </w:t>
      </w:r>
      <w:r w:rsidR="00121CF1" w:rsidRPr="000A512A">
        <w:rPr>
          <w:iCs/>
        </w:rPr>
        <w:t xml:space="preserve">for </w:t>
      </w:r>
      <w:r w:rsidR="00E044A3" w:rsidRPr="000A512A">
        <w:rPr>
          <w:iCs/>
        </w:rPr>
        <w:t>tests</w:t>
      </w:r>
      <w:r w:rsidR="00C22D03" w:rsidRPr="000A512A">
        <w:rPr>
          <w:iCs/>
        </w:rPr>
        <w:t xml:space="preserve"> 3 and 4 were not pooled.</w:t>
      </w:r>
      <w:r w:rsidR="00813A8D">
        <w:rPr>
          <w:iCs/>
        </w:rPr>
        <w:t xml:space="preserve"> </w:t>
      </w:r>
      <w:r w:rsidR="00813A8D" w:rsidRPr="000C2ED0">
        <w:rPr>
          <w:rStyle w:val="FootnoteReference"/>
        </w:rPr>
        <w:footnoteReference w:id="1"/>
      </w:r>
    </w:p>
    <w:p w14:paraId="58C4770D" w14:textId="77777777" w:rsidR="00AC5BD6" w:rsidRPr="00046FDA" w:rsidRDefault="00AC5BD6" w:rsidP="00AC5BD6">
      <w:pPr>
        <w:spacing w:line="480" w:lineRule="auto"/>
        <w:rPr>
          <w:rFonts w:eastAsia="AppleMyungjo"/>
          <w:i/>
          <w:iCs/>
          <w:color w:val="000000" w:themeColor="text1"/>
          <w:lang w:eastAsia="zh-CN"/>
        </w:rPr>
      </w:pPr>
      <w:r w:rsidRPr="000D60BA">
        <w:rPr>
          <w:rFonts w:eastAsia="AppleMyungjo"/>
          <w:i/>
          <w:iCs/>
          <w:color w:val="000000" w:themeColor="text1"/>
          <w:lang w:eastAsia="zh-CN"/>
        </w:rPr>
        <w:t xml:space="preserve">Consistent </w:t>
      </w:r>
    </w:p>
    <w:p w14:paraId="04181AAC" w14:textId="525B75BA" w:rsidR="00AC5BD6" w:rsidRDefault="00AC5BD6" w:rsidP="00AC5BD6">
      <w:pPr>
        <w:spacing w:line="480" w:lineRule="auto"/>
        <w:rPr>
          <w:rStyle w:val="Strong"/>
          <w:b w:val="0"/>
          <w:bCs w:val="0"/>
          <w:color w:val="000000" w:themeColor="text1"/>
        </w:rPr>
      </w:pPr>
      <w:r w:rsidRPr="00046FDA">
        <w:rPr>
          <w:rFonts w:eastAsia="AppleMyungjo"/>
          <w:i/>
          <w:iCs/>
          <w:color w:val="000000" w:themeColor="text1"/>
          <w:lang w:eastAsia="zh-CN"/>
        </w:rPr>
        <w:lastRenderedPageBreak/>
        <w:tab/>
      </w:r>
      <w:r w:rsidRPr="00046FDA">
        <w:rPr>
          <w:color w:val="000000" w:themeColor="text1"/>
        </w:rPr>
        <w:t xml:space="preserve">To examine how collaboration affected consistent recall, a 2 (condition: individual vs. collaborative) X 2 (tests: test 3 vs. test 4) mixed ANOVA </w:t>
      </w:r>
      <w:r>
        <w:rPr>
          <w:color w:val="000000" w:themeColor="text1"/>
        </w:rPr>
        <w:t xml:space="preserve">was conducted. It </w:t>
      </w:r>
      <w:r w:rsidRPr="00046FDA">
        <w:rPr>
          <w:color w:val="000000" w:themeColor="text1"/>
        </w:rPr>
        <w:t xml:space="preserve">revealed no significant interaction between condition and test </w:t>
      </w:r>
      <w:r w:rsidRPr="00046FDA">
        <w:rPr>
          <w:i/>
          <w:iCs/>
          <w:color w:val="000000" w:themeColor="text1"/>
        </w:rPr>
        <w:t>F</w:t>
      </w:r>
      <w:r w:rsidRPr="00046FDA">
        <w:rPr>
          <w:color w:val="000000" w:themeColor="text1"/>
        </w:rPr>
        <w:t xml:space="preserve">(l, 93) = .489, </w:t>
      </w:r>
      <w:r w:rsidRPr="00046FDA">
        <w:rPr>
          <w:i/>
          <w:iCs/>
          <w:color w:val="000000" w:themeColor="text1"/>
        </w:rPr>
        <w:t>p</w:t>
      </w:r>
      <w:r w:rsidRPr="00046FDA">
        <w:rPr>
          <w:color w:val="000000" w:themeColor="text1"/>
        </w:rPr>
        <w:t xml:space="preserve"> = .</w:t>
      </w:r>
      <w:r>
        <w:rPr>
          <w:color w:val="000000" w:themeColor="text1"/>
        </w:rPr>
        <w:t>243</w:t>
      </w:r>
      <w:r w:rsidRPr="00046FDA">
        <w:rPr>
          <w:color w:val="000000" w:themeColor="text1"/>
        </w:rPr>
        <w:t xml:space="preserve">, </w:t>
      </w:r>
      <w:r w:rsidRPr="00046FDA">
        <w:rPr>
          <w:color w:val="000000" w:themeColor="text1"/>
          <w:shd w:val="clear" w:color="auto" w:fill="FFFFFF"/>
        </w:rPr>
        <w:t>η</w:t>
      </w:r>
      <w:r w:rsidRPr="00046FDA">
        <w:rPr>
          <w:color w:val="000000" w:themeColor="text1"/>
          <w:vertAlign w:val="subscript"/>
        </w:rPr>
        <w:t>p</w:t>
      </w:r>
      <w:r w:rsidRPr="00046FDA">
        <w:rPr>
          <w:color w:val="000000" w:themeColor="text1"/>
          <w:vertAlign w:val="superscript"/>
        </w:rPr>
        <w:t xml:space="preserve">2  </w:t>
      </w:r>
      <w:r w:rsidRPr="00046FDA">
        <w:rPr>
          <w:color w:val="000000" w:themeColor="text1"/>
        </w:rPr>
        <w:t>= .005.</w:t>
      </w:r>
      <w:r>
        <w:rPr>
          <w:color w:val="000000" w:themeColor="text1"/>
        </w:rPr>
        <w:t xml:space="preserve"> T</w:t>
      </w:r>
      <w:r w:rsidRPr="00046FDA">
        <w:rPr>
          <w:color w:val="000000" w:themeColor="text1"/>
        </w:rPr>
        <w:t xml:space="preserve">he main effect for condition </w:t>
      </w:r>
      <w:r>
        <w:rPr>
          <w:color w:val="000000" w:themeColor="text1"/>
        </w:rPr>
        <w:t xml:space="preserve">also </w:t>
      </w:r>
      <w:r w:rsidRPr="00046FDA">
        <w:rPr>
          <w:color w:val="000000" w:themeColor="text1"/>
        </w:rPr>
        <w:t xml:space="preserve">was not significant, </w:t>
      </w:r>
      <w:r w:rsidRPr="00046FDA">
        <w:rPr>
          <w:i/>
          <w:iCs/>
          <w:color w:val="000000" w:themeColor="text1"/>
        </w:rPr>
        <w:t>F</w:t>
      </w:r>
      <w:r w:rsidRPr="00046FDA">
        <w:rPr>
          <w:color w:val="000000" w:themeColor="text1"/>
        </w:rPr>
        <w:t xml:space="preserve">(l, 93) = .359, </w:t>
      </w:r>
      <w:r w:rsidRPr="00046FDA">
        <w:rPr>
          <w:i/>
          <w:iCs/>
          <w:color w:val="000000" w:themeColor="text1"/>
        </w:rPr>
        <w:t>p</w:t>
      </w:r>
      <w:r w:rsidRPr="00046FDA">
        <w:rPr>
          <w:color w:val="000000" w:themeColor="text1"/>
        </w:rPr>
        <w:t xml:space="preserve"> = .</w:t>
      </w:r>
      <w:r>
        <w:rPr>
          <w:color w:val="000000" w:themeColor="text1"/>
        </w:rPr>
        <w:t>276</w:t>
      </w:r>
      <w:r w:rsidRPr="00046FDA">
        <w:rPr>
          <w:color w:val="000000" w:themeColor="text1"/>
        </w:rPr>
        <w:t xml:space="preserve">, </w:t>
      </w:r>
      <w:r w:rsidRPr="00046FDA">
        <w:rPr>
          <w:color w:val="000000" w:themeColor="text1"/>
          <w:shd w:val="clear" w:color="auto" w:fill="FFFFFF"/>
        </w:rPr>
        <w:t>η</w:t>
      </w:r>
      <w:r w:rsidRPr="00046FDA">
        <w:rPr>
          <w:color w:val="000000" w:themeColor="text1"/>
          <w:vertAlign w:val="subscript"/>
        </w:rPr>
        <w:t>p</w:t>
      </w:r>
      <w:r w:rsidRPr="00046FDA">
        <w:rPr>
          <w:color w:val="000000" w:themeColor="text1"/>
          <w:vertAlign w:val="superscript"/>
        </w:rPr>
        <w:t xml:space="preserve">2 </w:t>
      </w:r>
      <w:r w:rsidRPr="00046FDA">
        <w:rPr>
          <w:color w:val="000000" w:themeColor="text1"/>
        </w:rPr>
        <w:t xml:space="preserve"> = .004.</w:t>
      </w:r>
      <w:r>
        <w:rPr>
          <w:color w:val="000000" w:themeColor="text1"/>
        </w:rPr>
        <w:t xml:space="preserve"> </w:t>
      </w:r>
      <w:r w:rsidRPr="00046FDA">
        <w:rPr>
          <w:color w:val="000000" w:themeColor="text1"/>
        </w:rPr>
        <w:t xml:space="preserve"> </w:t>
      </w:r>
      <w:r>
        <w:rPr>
          <w:color w:val="000000" w:themeColor="text1"/>
        </w:rPr>
        <w:t>However, a</w:t>
      </w:r>
      <w:r w:rsidRPr="00046FDA">
        <w:rPr>
          <w:color w:val="000000" w:themeColor="text1"/>
        </w:rPr>
        <w:t xml:space="preserve"> significant main effect of test was obtained, </w:t>
      </w:r>
      <w:r w:rsidRPr="00046FDA">
        <w:rPr>
          <w:i/>
          <w:iCs/>
          <w:color w:val="000000" w:themeColor="text1"/>
        </w:rPr>
        <w:t>F</w:t>
      </w:r>
      <w:r w:rsidRPr="00046FDA">
        <w:rPr>
          <w:color w:val="000000" w:themeColor="text1"/>
        </w:rPr>
        <w:t xml:space="preserve">(l, 93) = 89.22, </w:t>
      </w:r>
      <w:r w:rsidRPr="00046FDA">
        <w:rPr>
          <w:i/>
          <w:iCs/>
          <w:color w:val="000000" w:themeColor="text1"/>
        </w:rPr>
        <w:t>p</w:t>
      </w:r>
      <w:r w:rsidRPr="00046FDA">
        <w:rPr>
          <w:color w:val="000000" w:themeColor="text1"/>
        </w:rPr>
        <w:t xml:space="preserve"> = .000, </w:t>
      </w:r>
      <w:r w:rsidRPr="00046FDA">
        <w:rPr>
          <w:color w:val="000000" w:themeColor="text1"/>
          <w:shd w:val="clear" w:color="auto" w:fill="FFFFFF"/>
        </w:rPr>
        <w:t>η</w:t>
      </w:r>
      <w:r w:rsidRPr="00046FDA">
        <w:rPr>
          <w:color w:val="000000" w:themeColor="text1"/>
          <w:vertAlign w:val="subscript"/>
        </w:rPr>
        <w:t>p</w:t>
      </w:r>
      <w:r w:rsidRPr="00046FDA">
        <w:rPr>
          <w:color w:val="000000" w:themeColor="text1"/>
          <w:vertAlign w:val="superscript"/>
        </w:rPr>
        <w:t>2</w:t>
      </w:r>
      <w:r w:rsidRPr="00046FDA">
        <w:rPr>
          <w:color w:val="000000" w:themeColor="text1"/>
        </w:rPr>
        <w:t xml:space="preserve"> = .490. </w:t>
      </w:r>
      <w:r w:rsidRPr="00046FDA">
        <w:rPr>
          <w:rStyle w:val="Strong"/>
          <w:b w:val="0"/>
          <w:bCs w:val="0"/>
          <w:color w:val="000000" w:themeColor="text1"/>
        </w:rPr>
        <w:t>Bonferroni-adjusted comparisons indicated that</w:t>
      </w:r>
      <w:r>
        <w:rPr>
          <w:rStyle w:val="Strong"/>
          <w:b w:val="0"/>
          <w:bCs w:val="0"/>
          <w:color w:val="000000" w:themeColor="text1"/>
        </w:rPr>
        <w:t xml:space="preserve"> .</w:t>
      </w:r>
      <w:r w:rsidR="00476356">
        <w:rPr>
          <w:rStyle w:val="Strong"/>
          <w:b w:val="0"/>
          <w:bCs w:val="0"/>
          <w:color w:val="000000" w:themeColor="text1"/>
        </w:rPr>
        <w:t xml:space="preserve">95 more objects were </w:t>
      </w:r>
      <w:r>
        <w:rPr>
          <w:rStyle w:val="Strong"/>
          <w:b w:val="0"/>
          <w:bCs w:val="0"/>
          <w:color w:val="000000" w:themeColor="text1"/>
        </w:rPr>
        <w:t xml:space="preserve">consistently recalled during test 3 than test 4 </w:t>
      </w:r>
      <w:r w:rsidRPr="00046FDA">
        <w:rPr>
          <w:rStyle w:val="Strong"/>
          <w:b w:val="0"/>
          <w:bCs w:val="0"/>
          <w:color w:val="000000" w:themeColor="text1"/>
        </w:rPr>
        <w:t>(</w:t>
      </w:r>
      <w:r w:rsidRPr="00046FDA">
        <w:rPr>
          <w:rStyle w:val="Emphasis"/>
          <w:rFonts w:eastAsiaTheme="minorEastAsia"/>
          <w:color w:val="000000" w:themeColor="text1"/>
        </w:rPr>
        <w:t>p</w:t>
      </w:r>
      <w:r w:rsidRPr="00046FDA">
        <w:rPr>
          <w:rStyle w:val="apple-converted-space"/>
          <w:color w:val="000000" w:themeColor="text1"/>
        </w:rPr>
        <w:t> </w:t>
      </w:r>
      <w:r w:rsidRPr="00046FDA">
        <w:rPr>
          <w:rStyle w:val="Strong"/>
          <w:b w:val="0"/>
          <w:bCs w:val="0"/>
          <w:color w:val="000000" w:themeColor="text1"/>
        </w:rPr>
        <w:t>= .000, 95%</w:t>
      </w:r>
      <w:r w:rsidRPr="00046FDA">
        <w:rPr>
          <w:rStyle w:val="apple-converted-space"/>
          <w:b/>
          <w:bCs/>
          <w:color w:val="000000" w:themeColor="text1"/>
        </w:rPr>
        <w:t> </w:t>
      </w:r>
      <w:r w:rsidRPr="00046FDA">
        <w:rPr>
          <w:rStyle w:val="Strong"/>
          <w:b w:val="0"/>
          <w:bCs w:val="0"/>
          <w:i/>
          <w:iCs/>
          <w:color w:val="000000" w:themeColor="text1"/>
        </w:rPr>
        <w:t>CI</w:t>
      </w:r>
      <w:r w:rsidRPr="00046FDA">
        <w:rPr>
          <w:rStyle w:val="apple-converted-space"/>
          <w:b/>
          <w:bCs/>
          <w:color w:val="000000" w:themeColor="text1"/>
        </w:rPr>
        <w:t> </w:t>
      </w:r>
      <w:r w:rsidRPr="00046FDA">
        <w:rPr>
          <w:rStyle w:val="Strong"/>
          <w:b w:val="0"/>
          <w:bCs w:val="0"/>
          <w:color w:val="000000" w:themeColor="text1"/>
        </w:rPr>
        <w:t>of the difference = .</w:t>
      </w:r>
      <w:r>
        <w:rPr>
          <w:rStyle w:val="Strong"/>
          <w:b w:val="0"/>
          <w:bCs w:val="0"/>
          <w:color w:val="000000" w:themeColor="text1"/>
        </w:rPr>
        <w:t xml:space="preserve">749 </w:t>
      </w:r>
      <w:r w:rsidRPr="00046FDA">
        <w:rPr>
          <w:rStyle w:val="Strong"/>
          <w:b w:val="0"/>
          <w:bCs w:val="0"/>
          <w:color w:val="000000" w:themeColor="text1"/>
        </w:rPr>
        <w:t xml:space="preserve">to </w:t>
      </w:r>
      <w:r>
        <w:rPr>
          <w:rStyle w:val="Strong"/>
          <w:b w:val="0"/>
          <w:bCs w:val="0"/>
          <w:color w:val="000000" w:themeColor="text1"/>
        </w:rPr>
        <w:t>1.148</w:t>
      </w:r>
      <w:r w:rsidRPr="00046FDA">
        <w:rPr>
          <w:rStyle w:val="Strong"/>
          <w:b w:val="0"/>
          <w:bCs w:val="0"/>
          <w:color w:val="000000" w:themeColor="text1"/>
        </w:rPr>
        <w:t>)</w:t>
      </w:r>
      <w:r>
        <w:rPr>
          <w:rStyle w:val="Strong"/>
          <w:b w:val="0"/>
          <w:bCs w:val="0"/>
          <w:color w:val="000000" w:themeColor="text1"/>
        </w:rPr>
        <w:t xml:space="preserve">. The amount of consistent recalled objects in test 3 </w:t>
      </w:r>
      <w:r w:rsidRPr="00EE0EBF">
        <w:rPr>
          <w:rFonts w:eastAsia="AppleMyungjo"/>
          <w:color w:val="000000" w:themeColor="text1"/>
          <w:lang w:eastAsia="zh-CN"/>
        </w:rPr>
        <w:t>(</w:t>
      </w:r>
      <w:r w:rsidRPr="00EE0EBF">
        <w:rPr>
          <w:rFonts w:eastAsia="AppleMyungjo"/>
          <w:i/>
          <w:iCs/>
          <w:color w:val="000000" w:themeColor="text1"/>
          <w:lang w:eastAsia="zh-CN"/>
        </w:rPr>
        <w:t>M</w:t>
      </w:r>
      <w:r w:rsidRPr="00EE0EBF">
        <w:rPr>
          <w:rFonts w:eastAsia="AppleMyungjo"/>
          <w:color w:val="000000" w:themeColor="text1"/>
          <w:lang w:eastAsia="zh-CN"/>
        </w:rPr>
        <w:t xml:space="preserve"> = </w:t>
      </w:r>
      <w:r>
        <w:rPr>
          <w:rFonts w:eastAsia="AppleMyungjo"/>
          <w:color w:val="000000" w:themeColor="text1"/>
          <w:lang w:eastAsia="zh-CN"/>
        </w:rPr>
        <w:t>19.20</w:t>
      </w:r>
      <w:r w:rsidRPr="00EE0EBF">
        <w:rPr>
          <w:rFonts w:eastAsia="AppleMyungjo"/>
          <w:color w:val="000000" w:themeColor="text1"/>
          <w:lang w:eastAsia="zh-CN"/>
        </w:rPr>
        <w:t xml:space="preserve">, </w:t>
      </w:r>
      <w:r w:rsidRPr="00EE0EBF">
        <w:rPr>
          <w:rFonts w:eastAsia="AppleMyungjo"/>
          <w:i/>
          <w:iCs/>
          <w:color w:val="000000" w:themeColor="text1"/>
          <w:lang w:eastAsia="zh-CN"/>
        </w:rPr>
        <w:t xml:space="preserve">SD </w:t>
      </w:r>
      <w:r w:rsidRPr="00EE0EBF">
        <w:rPr>
          <w:rFonts w:eastAsia="AppleMyungjo"/>
          <w:color w:val="000000" w:themeColor="text1"/>
          <w:lang w:eastAsia="zh-CN"/>
        </w:rPr>
        <w:t xml:space="preserve">= </w:t>
      </w:r>
      <w:r>
        <w:rPr>
          <w:rFonts w:eastAsia="AppleMyungjo"/>
          <w:color w:val="000000" w:themeColor="text1"/>
          <w:lang w:eastAsia="zh-CN"/>
        </w:rPr>
        <w:t>5.68) was higher than test 4 (</w:t>
      </w:r>
      <w:r w:rsidRPr="00EE0EBF">
        <w:rPr>
          <w:rFonts w:eastAsia="AppleMyungjo"/>
          <w:i/>
          <w:iCs/>
          <w:color w:val="000000" w:themeColor="text1"/>
          <w:lang w:eastAsia="zh-CN"/>
        </w:rPr>
        <w:t>M</w:t>
      </w:r>
      <w:r w:rsidRPr="00EE0EBF">
        <w:rPr>
          <w:rFonts w:eastAsia="AppleMyungjo"/>
          <w:color w:val="000000" w:themeColor="text1"/>
          <w:lang w:eastAsia="zh-CN"/>
        </w:rPr>
        <w:t xml:space="preserve"> = </w:t>
      </w:r>
      <w:r>
        <w:rPr>
          <w:rFonts w:eastAsia="AppleMyungjo"/>
          <w:color w:val="000000" w:themeColor="text1"/>
          <w:lang w:eastAsia="zh-CN"/>
        </w:rPr>
        <w:t>18.24</w:t>
      </w:r>
      <w:r w:rsidRPr="00EE0EBF">
        <w:rPr>
          <w:rFonts w:eastAsia="AppleMyungjo"/>
          <w:color w:val="000000" w:themeColor="text1"/>
          <w:lang w:eastAsia="zh-CN"/>
        </w:rPr>
        <w:t xml:space="preserve">, </w:t>
      </w:r>
      <w:r w:rsidRPr="00EE0EBF">
        <w:rPr>
          <w:rFonts w:eastAsia="AppleMyungjo"/>
          <w:i/>
          <w:iCs/>
          <w:color w:val="000000" w:themeColor="text1"/>
          <w:lang w:eastAsia="zh-CN"/>
        </w:rPr>
        <w:t xml:space="preserve">SD </w:t>
      </w:r>
      <w:r w:rsidRPr="00EE0EBF">
        <w:rPr>
          <w:rFonts w:eastAsia="AppleMyungjo"/>
          <w:color w:val="000000" w:themeColor="text1"/>
          <w:lang w:eastAsia="zh-CN"/>
        </w:rPr>
        <w:t xml:space="preserve">= </w:t>
      </w:r>
      <w:r>
        <w:rPr>
          <w:rFonts w:eastAsia="AppleMyungjo"/>
          <w:color w:val="000000" w:themeColor="text1"/>
          <w:lang w:eastAsia="zh-CN"/>
        </w:rPr>
        <w:t>5.68</w:t>
      </w:r>
      <w:r w:rsidRPr="00EE0EBF">
        <w:rPr>
          <w:rFonts w:eastAsia="AppleMyungjo"/>
          <w:color w:val="000000" w:themeColor="text1"/>
          <w:lang w:eastAsia="zh-CN"/>
        </w:rPr>
        <w:t>)</w:t>
      </w:r>
      <w:r>
        <w:rPr>
          <w:rFonts w:eastAsia="AppleMyungjo"/>
          <w:color w:val="000000" w:themeColor="text1"/>
          <w:lang w:eastAsia="zh-CN"/>
        </w:rPr>
        <w:t>.</w:t>
      </w:r>
    </w:p>
    <w:p w14:paraId="7EBA457E" w14:textId="77777777" w:rsidR="00582F39" w:rsidRPr="00046FDA" w:rsidRDefault="00582F39" w:rsidP="00582F39">
      <w:pPr>
        <w:spacing w:line="480" w:lineRule="auto"/>
        <w:rPr>
          <w:rFonts w:eastAsiaTheme="minorEastAsia"/>
          <w:i/>
          <w:iCs/>
          <w:color w:val="000000" w:themeColor="text1"/>
        </w:rPr>
      </w:pPr>
      <w:r w:rsidRPr="000D60BA">
        <w:rPr>
          <w:rFonts w:eastAsia="AppleMyungjo"/>
          <w:i/>
          <w:iCs/>
          <w:color w:val="000000" w:themeColor="text1"/>
          <w:lang w:eastAsia="zh-CN"/>
        </w:rPr>
        <w:t>Reminiscence</w:t>
      </w:r>
    </w:p>
    <w:p w14:paraId="34ED3486" w14:textId="3D287206" w:rsidR="00582F39" w:rsidRPr="00582F39" w:rsidRDefault="00582F39" w:rsidP="00582F39">
      <w:pPr>
        <w:spacing w:line="480" w:lineRule="auto"/>
        <w:ind w:firstLine="720"/>
        <w:rPr>
          <w:color w:val="000000" w:themeColor="text1"/>
        </w:rPr>
      </w:pPr>
      <w:r w:rsidRPr="00046FDA">
        <w:rPr>
          <w:rFonts w:eastAsia="AppleMyungjo"/>
          <w:color w:val="000000" w:themeColor="text1"/>
          <w:lang w:eastAsia="zh-CN"/>
        </w:rPr>
        <w:t xml:space="preserve">To examine the likelihood of reminiscing after collaboration, </w:t>
      </w:r>
      <w:r w:rsidRPr="00046FDA">
        <w:rPr>
          <w:color w:val="000000" w:themeColor="text1"/>
        </w:rPr>
        <w:t xml:space="preserve">a 2 (condition: individual vs. collaborative) X 2 (tests: test 3 vs. test 4) mixed ANOVA revealed that the main effect for condition was not significant, </w:t>
      </w:r>
      <w:r w:rsidRPr="00046FDA">
        <w:rPr>
          <w:i/>
          <w:iCs/>
          <w:color w:val="000000" w:themeColor="text1"/>
        </w:rPr>
        <w:t>F</w:t>
      </w:r>
      <w:r w:rsidRPr="00046FDA">
        <w:rPr>
          <w:color w:val="000000" w:themeColor="text1"/>
        </w:rPr>
        <w:t xml:space="preserve">(l, 93) = .490, </w:t>
      </w:r>
      <w:r w:rsidRPr="00046FDA">
        <w:rPr>
          <w:i/>
          <w:iCs/>
          <w:color w:val="000000" w:themeColor="text1"/>
        </w:rPr>
        <w:t>p</w:t>
      </w:r>
      <w:r w:rsidRPr="00046FDA">
        <w:rPr>
          <w:color w:val="000000" w:themeColor="text1"/>
        </w:rPr>
        <w:t xml:space="preserve"> = .</w:t>
      </w:r>
      <w:r>
        <w:rPr>
          <w:color w:val="000000" w:themeColor="text1"/>
        </w:rPr>
        <w:t>243,</w:t>
      </w:r>
      <w:r w:rsidRPr="00046FDA">
        <w:rPr>
          <w:color w:val="000000" w:themeColor="text1"/>
        </w:rPr>
        <w:t xml:space="preserve"> </w:t>
      </w:r>
      <w:r w:rsidRPr="00046FDA">
        <w:rPr>
          <w:color w:val="000000" w:themeColor="text1"/>
          <w:shd w:val="clear" w:color="auto" w:fill="FFFFFF"/>
        </w:rPr>
        <w:t>η</w:t>
      </w:r>
      <w:r w:rsidRPr="00046FDA">
        <w:rPr>
          <w:color w:val="000000" w:themeColor="text1"/>
          <w:vertAlign w:val="subscript"/>
        </w:rPr>
        <w:t>p</w:t>
      </w:r>
      <w:r w:rsidRPr="00046FDA">
        <w:rPr>
          <w:color w:val="000000" w:themeColor="text1"/>
          <w:vertAlign w:val="superscript"/>
        </w:rPr>
        <w:t xml:space="preserve">2  </w:t>
      </w:r>
      <w:r w:rsidRPr="00046FDA">
        <w:rPr>
          <w:color w:val="000000" w:themeColor="text1"/>
        </w:rPr>
        <w:t xml:space="preserve">= .005. </w:t>
      </w:r>
      <w:r>
        <w:rPr>
          <w:color w:val="000000" w:themeColor="text1"/>
        </w:rPr>
        <w:t>However, a</w:t>
      </w:r>
      <w:r w:rsidRPr="00046FDA">
        <w:rPr>
          <w:color w:val="000000" w:themeColor="text1"/>
        </w:rPr>
        <w:t xml:space="preserve"> significant main effect of test was obtained, </w:t>
      </w:r>
      <w:r w:rsidRPr="00046FDA">
        <w:rPr>
          <w:i/>
          <w:iCs/>
          <w:color w:val="000000" w:themeColor="text1"/>
        </w:rPr>
        <w:t>F</w:t>
      </w:r>
      <w:r w:rsidRPr="00046FDA">
        <w:rPr>
          <w:color w:val="000000" w:themeColor="text1"/>
        </w:rPr>
        <w:t>(l, 93) = 18.30</w:t>
      </w:r>
      <w:r w:rsidRPr="00B13319">
        <w:rPr>
          <w:color w:val="000000" w:themeColor="text1"/>
        </w:rPr>
        <w:t xml:space="preserve">, </w:t>
      </w:r>
      <w:r w:rsidRPr="00B13319">
        <w:rPr>
          <w:i/>
          <w:iCs/>
          <w:color w:val="000000" w:themeColor="text1"/>
        </w:rPr>
        <w:t>p</w:t>
      </w:r>
      <w:r w:rsidRPr="00B13319">
        <w:rPr>
          <w:color w:val="000000" w:themeColor="text1"/>
        </w:rPr>
        <w:t xml:space="preserve"> = .000, </w:t>
      </w:r>
      <w:r w:rsidRPr="00B13319">
        <w:rPr>
          <w:color w:val="000000" w:themeColor="text1"/>
          <w:shd w:val="clear" w:color="auto" w:fill="FFFFFF"/>
        </w:rPr>
        <w:t>η</w:t>
      </w:r>
      <w:r w:rsidRPr="00B13319">
        <w:rPr>
          <w:color w:val="000000" w:themeColor="text1"/>
          <w:vertAlign w:val="subscript"/>
        </w:rPr>
        <w:t>p</w:t>
      </w:r>
      <w:r w:rsidRPr="00B13319">
        <w:rPr>
          <w:color w:val="000000" w:themeColor="text1"/>
          <w:vertAlign w:val="superscript"/>
        </w:rPr>
        <w:t>2</w:t>
      </w:r>
      <w:r w:rsidRPr="00B13319">
        <w:rPr>
          <w:color w:val="000000" w:themeColor="text1"/>
        </w:rPr>
        <w:t xml:space="preserve"> = .164, as well as</w:t>
      </w:r>
      <w:r>
        <w:rPr>
          <w:color w:val="000000" w:themeColor="text1"/>
        </w:rPr>
        <w:t xml:space="preserve"> </w:t>
      </w:r>
      <w:r w:rsidRPr="00B13319">
        <w:rPr>
          <w:color w:val="000000" w:themeColor="text1"/>
        </w:rPr>
        <w:t xml:space="preserve">a significant interaction between test and condition, </w:t>
      </w:r>
      <w:r w:rsidRPr="00B13319">
        <w:rPr>
          <w:i/>
          <w:iCs/>
          <w:color w:val="000000" w:themeColor="text1"/>
        </w:rPr>
        <w:t>F</w:t>
      </w:r>
      <w:r w:rsidRPr="00B13319">
        <w:rPr>
          <w:color w:val="000000" w:themeColor="text1"/>
        </w:rPr>
        <w:t xml:space="preserve">(l, 93) = 7.24, </w:t>
      </w:r>
      <w:r w:rsidRPr="00B13319">
        <w:rPr>
          <w:i/>
          <w:iCs/>
          <w:color w:val="000000" w:themeColor="text1"/>
        </w:rPr>
        <w:t>p</w:t>
      </w:r>
      <w:r w:rsidRPr="00B13319">
        <w:rPr>
          <w:color w:val="000000" w:themeColor="text1"/>
        </w:rPr>
        <w:t xml:space="preserve"> = .00</w:t>
      </w:r>
      <w:r>
        <w:rPr>
          <w:color w:val="000000" w:themeColor="text1"/>
        </w:rPr>
        <w:t>4</w:t>
      </w:r>
      <w:r w:rsidRPr="00B13319">
        <w:rPr>
          <w:color w:val="000000" w:themeColor="text1"/>
        </w:rPr>
        <w:t xml:space="preserve">, </w:t>
      </w:r>
      <w:r w:rsidRPr="00B13319">
        <w:rPr>
          <w:color w:val="000000" w:themeColor="text1"/>
          <w:shd w:val="clear" w:color="auto" w:fill="FFFFFF"/>
        </w:rPr>
        <w:t>η</w:t>
      </w:r>
      <w:r w:rsidRPr="00B13319">
        <w:rPr>
          <w:color w:val="000000" w:themeColor="text1"/>
          <w:vertAlign w:val="subscript"/>
        </w:rPr>
        <w:t>p</w:t>
      </w:r>
      <w:r w:rsidRPr="00B13319">
        <w:rPr>
          <w:color w:val="000000" w:themeColor="text1"/>
          <w:vertAlign w:val="superscript"/>
        </w:rPr>
        <w:t>2</w:t>
      </w:r>
      <w:r w:rsidRPr="00B13319">
        <w:rPr>
          <w:color w:val="000000" w:themeColor="text1"/>
        </w:rPr>
        <w:t xml:space="preserve"> = .072</w:t>
      </w:r>
      <w:r>
        <w:rPr>
          <w:color w:val="000000" w:themeColor="text1"/>
        </w:rPr>
        <w:t xml:space="preserve"> (see </w:t>
      </w:r>
      <w:r w:rsidR="00476356">
        <w:rPr>
          <w:color w:val="000000" w:themeColor="text1"/>
        </w:rPr>
        <w:t xml:space="preserve">left side of </w:t>
      </w:r>
      <w:r>
        <w:rPr>
          <w:color w:val="000000" w:themeColor="text1"/>
        </w:rPr>
        <w:t>Figure 2)</w:t>
      </w:r>
      <w:r w:rsidRPr="00B13319">
        <w:rPr>
          <w:rFonts w:eastAsia="AppleMyungjo"/>
          <w:color w:val="000000" w:themeColor="text1"/>
          <w:lang w:eastAsia="zh-CN"/>
        </w:rPr>
        <w:t>.</w:t>
      </w:r>
      <w:r>
        <w:rPr>
          <w:rFonts w:eastAsia="AppleMyungjo"/>
          <w:color w:val="000000" w:themeColor="text1"/>
          <w:lang w:eastAsia="zh-CN"/>
        </w:rPr>
        <w:t xml:space="preserve"> Bonferroni-</w:t>
      </w:r>
      <w:r w:rsidRPr="00046FDA">
        <w:rPr>
          <w:rStyle w:val="Strong"/>
          <w:b w:val="0"/>
          <w:bCs w:val="0"/>
          <w:color w:val="000000" w:themeColor="text1"/>
        </w:rPr>
        <w:t>adjusted comparisons indicated</w:t>
      </w:r>
      <w:r>
        <w:rPr>
          <w:rStyle w:val="Strong"/>
          <w:b w:val="0"/>
          <w:bCs w:val="0"/>
          <w:color w:val="000000" w:themeColor="text1"/>
        </w:rPr>
        <w:t xml:space="preserve"> during test 3 the individual condition reminisced .705 more than the collaborative condition </w:t>
      </w:r>
      <w:r w:rsidRPr="00046FDA">
        <w:rPr>
          <w:rStyle w:val="Strong"/>
          <w:b w:val="0"/>
          <w:bCs w:val="0"/>
          <w:color w:val="000000" w:themeColor="text1"/>
        </w:rPr>
        <w:t>(</w:t>
      </w:r>
      <w:r w:rsidRPr="00046FDA">
        <w:rPr>
          <w:rStyle w:val="Emphasis"/>
          <w:rFonts w:eastAsiaTheme="minorEastAsia"/>
          <w:color w:val="000000" w:themeColor="text1"/>
        </w:rPr>
        <w:t>p</w:t>
      </w:r>
      <w:r w:rsidRPr="00046FDA">
        <w:rPr>
          <w:rStyle w:val="apple-converted-space"/>
          <w:color w:val="000000" w:themeColor="text1"/>
        </w:rPr>
        <w:t> </w:t>
      </w:r>
      <w:r w:rsidRPr="00046FDA">
        <w:rPr>
          <w:rStyle w:val="Strong"/>
          <w:b w:val="0"/>
          <w:bCs w:val="0"/>
          <w:color w:val="000000" w:themeColor="text1"/>
        </w:rPr>
        <w:t>= .0</w:t>
      </w:r>
      <w:r>
        <w:rPr>
          <w:rStyle w:val="Strong"/>
          <w:b w:val="0"/>
          <w:bCs w:val="0"/>
          <w:color w:val="000000" w:themeColor="text1"/>
        </w:rPr>
        <w:t>31</w:t>
      </w:r>
      <w:r w:rsidRPr="00046FDA">
        <w:rPr>
          <w:rStyle w:val="Strong"/>
          <w:b w:val="0"/>
          <w:bCs w:val="0"/>
          <w:color w:val="000000" w:themeColor="text1"/>
        </w:rPr>
        <w:t>, 95%</w:t>
      </w:r>
      <w:r w:rsidRPr="00046FDA">
        <w:rPr>
          <w:rStyle w:val="apple-converted-space"/>
          <w:b/>
          <w:bCs/>
          <w:color w:val="000000" w:themeColor="text1"/>
        </w:rPr>
        <w:t> </w:t>
      </w:r>
      <w:r w:rsidRPr="00046FDA">
        <w:rPr>
          <w:rStyle w:val="Strong"/>
          <w:b w:val="0"/>
          <w:bCs w:val="0"/>
          <w:i/>
          <w:iCs/>
          <w:color w:val="000000" w:themeColor="text1"/>
        </w:rPr>
        <w:t>CI</w:t>
      </w:r>
      <w:r w:rsidRPr="00046FDA">
        <w:rPr>
          <w:rStyle w:val="apple-converted-space"/>
          <w:b/>
          <w:bCs/>
          <w:color w:val="000000" w:themeColor="text1"/>
        </w:rPr>
        <w:t> </w:t>
      </w:r>
      <w:r w:rsidRPr="00046FDA">
        <w:rPr>
          <w:rStyle w:val="Strong"/>
          <w:b w:val="0"/>
          <w:bCs w:val="0"/>
          <w:color w:val="000000" w:themeColor="text1"/>
        </w:rPr>
        <w:t>of the difference = .</w:t>
      </w:r>
      <w:r>
        <w:rPr>
          <w:rStyle w:val="Strong"/>
          <w:b w:val="0"/>
          <w:bCs w:val="0"/>
          <w:color w:val="000000" w:themeColor="text1"/>
        </w:rPr>
        <w:t xml:space="preserve">068 </w:t>
      </w:r>
      <w:r w:rsidRPr="00046FDA">
        <w:rPr>
          <w:rStyle w:val="Strong"/>
          <w:b w:val="0"/>
          <w:bCs w:val="0"/>
          <w:color w:val="000000" w:themeColor="text1"/>
        </w:rPr>
        <w:t xml:space="preserve">to </w:t>
      </w:r>
      <w:r>
        <w:rPr>
          <w:rStyle w:val="Strong"/>
          <w:b w:val="0"/>
          <w:bCs w:val="0"/>
          <w:color w:val="000000" w:themeColor="text1"/>
        </w:rPr>
        <w:t>1.343</w:t>
      </w:r>
      <w:r w:rsidRPr="00046FDA">
        <w:rPr>
          <w:rStyle w:val="Strong"/>
          <w:b w:val="0"/>
          <w:bCs w:val="0"/>
          <w:color w:val="000000" w:themeColor="text1"/>
        </w:rPr>
        <w:t>)</w:t>
      </w:r>
      <w:r>
        <w:rPr>
          <w:rStyle w:val="Strong"/>
          <w:b w:val="0"/>
          <w:bCs w:val="0"/>
          <w:color w:val="000000" w:themeColor="text1"/>
        </w:rPr>
        <w:t>. However, during test 4 the conditions varied by .425</w:t>
      </w:r>
      <w:r w:rsidR="00476356">
        <w:rPr>
          <w:rStyle w:val="Strong"/>
          <w:b w:val="0"/>
          <w:bCs w:val="0"/>
          <w:color w:val="000000" w:themeColor="text1"/>
        </w:rPr>
        <w:t>,</w:t>
      </w:r>
      <w:r>
        <w:rPr>
          <w:rStyle w:val="Strong"/>
          <w:b w:val="0"/>
          <w:bCs w:val="0"/>
          <w:color w:val="000000" w:themeColor="text1"/>
        </w:rPr>
        <w:t xml:space="preserve"> which was not a significant difference </w:t>
      </w:r>
      <w:r w:rsidRPr="00046FDA">
        <w:rPr>
          <w:rStyle w:val="Strong"/>
          <w:b w:val="0"/>
          <w:bCs w:val="0"/>
          <w:color w:val="000000" w:themeColor="text1"/>
        </w:rPr>
        <w:t>(</w:t>
      </w:r>
      <w:r w:rsidRPr="00046FDA">
        <w:rPr>
          <w:rStyle w:val="Emphasis"/>
          <w:rFonts w:eastAsiaTheme="minorEastAsia"/>
          <w:color w:val="000000" w:themeColor="text1"/>
        </w:rPr>
        <w:t>p</w:t>
      </w:r>
      <w:r w:rsidRPr="00046FDA">
        <w:rPr>
          <w:rStyle w:val="apple-converted-space"/>
          <w:color w:val="000000" w:themeColor="text1"/>
        </w:rPr>
        <w:t> </w:t>
      </w:r>
      <w:r w:rsidRPr="00046FDA">
        <w:rPr>
          <w:rStyle w:val="Strong"/>
          <w:b w:val="0"/>
          <w:bCs w:val="0"/>
          <w:color w:val="000000" w:themeColor="text1"/>
        </w:rPr>
        <w:t>= .</w:t>
      </w:r>
      <w:r>
        <w:rPr>
          <w:rStyle w:val="Strong"/>
          <w:b w:val="0"/>
          <w:bCs w:val="0"/>
          <w:color w:val="000000" w:themeColor="text1"/>
        </w:rPr>
        <w:t>099</w:t>
      </w:r>
      <w:r w:rsidRPr="00046FDA">
        <w:rPr>
          <w:rStyle w:val="Strong"/>
          <w:b w:val="0"/>
          <w:bCs w:val="0"/>
          <w:color w:val="000000" w:themeColor="text1"/>
        </w:rPr>
        <w:t>, 95%</w:t>
      </w:r>
      <w:r w:rsidRPr="00046FDA">
        <w:rPr>
          <w:rStyle w:val="apple-converted-space"/>
          <w:b/>
          <w:bCs/>
          <w:color w:val="000000" w:themeColor="text1"/>
        </w:rPr>
        <w:t> </w:t>
      </w:r>
      <w:r w:rsidRPr="00046FDA">
        <w:rPr>
          <w:rStyle w:val="Strong"/>
          <w:b w:val="0"/>
          <w:bCs w:val="0"/>
          <w:i/>
          <w:iCs/>
          <w:color w:val="000000" w:themeColor="text1"/>
        </w:rPr>
        <w:t>CI</w:t>
      </w:r>
      <w:r w:rsidRPr="00046FDA">
        <w:rPr>
          <w:rStyle w:val="apple-converted-space"/>
          <w:b/>
          <w:bCs/>
          <w:color w:val="000000" w:themeColor="text1"/>
        </w:rPr>
        <w:t> </w:t>
      </w:r>
      <w:r w:rsidRPr="00046FDA">
        <w:rPr>
          <w:rStyle w:val="Strong"/>
          <w:b w:val="0"/>
          <w:bCs w:val="0"/>
          <w:color w:val="000000" w:themeColor="text1"/>
        </w:rPr>
        <w:t xml:space="preserve">of the difference = </w:t>
      </w:r>
      <w:r>
        <w:rPr>
          <w:rStyle w:val="Strong"/>
          <w:b w:val="0"/>
          <w:bCs w:val="0"/>
          <w:color w:val="000000" w:themeColor="text1"/>
        </w:rPr>
        <w:t xml:space="preserve">-.082 </w:t>
      </w:r>
      <w:r w:rsidRPr="00046FDA">
        <w:rPr>
          <w:rStyle w:val="Strong"/>
          <w:b w:val="0"/>
          <w:bCs w:val="0"/>
          <w:color w:val="000000" w:themeColor="text1"/>
        </w:rPr>
        <w:t xml:space="preserve">to </w:t>
      </w:r>
      <w:r>
        <w:rPr>
          <w:rStyle w:val="Strong"/>
          <w:b w:val="0"/>
          <w:bCs w:val="0"/>
          <w:color w:val="000000" w:themeColor="text1"/>
        </w:rPr>
        <w:t>.932</w:t>
      </w:r>
      <w:r w:rsidRPr="00046FDA">
        <w:rPr>
          <w:rStyle w:val="Strong"/>
          <w:b w:val="0"/>
          <w:bCs w:val="0"/>
          <w:color w:val="000000" w:themeColor="text1"/>
        </w:rPr>
        <w:t>)</w:t>
      </w:r>
      <w:r>
        <w:rPr>
          <w:rStyle w:val="Strong"/>
          <w:b w:val="0"/>
          <w:bCs w:val="0"/>
          <w:color w:val="000000" w:themeColor="text1"/>
        </w:rPr>
        <w:t xml:space="preserve">. These findings </w:t>
      </w:r>
      <w:r w:rsidR="00476356">
        <w:rPr>
          <w:rStyle w:val="Strong"/>
          <w:b w:val="0"/>
          <w:bCs w:val="0"/>
          <w:color w:val="000000" w:themeColor="text1"/>
        </w:rPr>
        <w:t xml:space="preserve">indicate </w:t>
      </w:r>
      <w:r>
        <w:rPr>
          <w:rStyle w:val="Strong"/>
          <w:b w:val="0"/>
          <w:bCs w:val="0"/>
          <w:color w:val="000000" w:themeColor="text1"/>
        </w:rPr>
        <w:t>that previously collaborating with a partner inhibited a participant’s ability to reminisce on test 3</w:t>
      </w:r>
      <w:r w:rsidR="00476356">
        <w:rPr>
          <w:rStyle w:val="Strong"/>
          <w:b w:val="0"/>
          <w:bCs w:val="0"/>
          <w:color w:val="000000" w:themeColor="text1"/>
        </w:rPr>
        <w:t xml:space="preserve"> but not test 4</w:t>
      </w:r>
      <w:r>
        <w:rPr>
          <w:rStyle w:val="Strong"/>
          <w:b w:val="0"/>
          <w:bCs w:val="0"/>
          <w:color w:val="000000" w:themeColor="text1"/>
        </w:rPr>
        <w:t xml:space="preserve">. </w:t>
      </w:r>
    </w:p>
    <w:p w14:paraId="3A33F5E6" w14:textId="77777777" w:rsidR="00582F39" w:rsidRPr="00046FDA" w:rsidRDefault="00582F39" w:rsidP="00582F39">
      <w:pPr>
        <w:spacing w:line="480" w:lineRule="auto"/>
        <w:rPr>
          <w:rFonts w:eastAsiaTheme="minorEastAsia"/>
          <w:i/>
          <w:iCs/>
          <w:color w:val="000000" w:themeColor="text1"/>
        </w:rPr>
      </w:pPr>
      <w:r w:rsidRPr="000D60BA">
        <w:rPr>
          <w:rFonts w:eastAsia="AppleMyungjo"/>
          <w:i/>
          <w:iCs/>
          <w:color w:val="000000" w:themeColor="text1"/>
          <w:lang w:eastAsia="zh-CN"/>
        </w:rPr>
        <w:t>Forgotten</w:t>
      </w:r>
    </w:p>
    <w:p w14:paraId="766D5038" w14:textId="40930436" w:rsidR="00582F39" w:rsidRPr="00046FDA" w:rsidRDefault="00582F39" w:rsidP="00582F39">
      <w:pPr>
        <w:spacing w:line="480" w:lineRule="auto"/>
        <w:ind w:firstLine="720"/>
        <w:rPr>
          <w:color w:val="000000" w:themeColor="text1"/>
        </w:rPr>
      </w:pPr>
      <w:r w:rsidRPr="00046FDA">
        <w:rPr>
          <w:rFonts w:eastAsia="AppleMyungjo"/>
          <w:color w:val="000000" w:themeColor="text1"/>
          <w:lang w:eastAsia="zh-CN"/>
        </w:rPr>
        <w:t xml:space="preserve">To examine how collaboration impacted forgotten items, </w:t>
      </w:r>
      <w:r w:rsidRPr="00046FDA">
        <w:rPr>
          <w:color w:val="000000" w:themeColor="text1"/>
        </w:rPr>
        <w:t xml:space="preserve">a 2 (condition: individual vs. collaborative) X 2 (tests: test 3 vs. test 4) mixed ANOVA </w:t>
      </w:r>
      <w:r>
        <w:rPr>
          <w:color w:val="000000" w:themeColor="text1"/>
        </w:rPr>
        <w:t>r</w:t>
      </w:r>
      <w:r w:rsidRPr="00046FDA">
        <w:rPr>
          <w:color w:val="000000" w:themeColor="text1"/>
        </w:rPr>
        <w:t xml:space="preserve">evealed that the main effect for </w:t>
      </w:r>
      <w:r w:rsidRPr="00046FDA">
        <w:rPr>
          <w:color w:val="000000" w:themeColor="text1"/>
        </w:rPr>
        <w:lastRenderedPageBreak/>
        <w:t xml:space="preserve">condition was significant, </w:t>
      </w:r>
      <w:r w:rsidRPr="00046FDA">
        <w:rPr>
          <w:i/>
          <w:iCs/>
          <w:color w:val="000000" w:themeColor="text1"/>
        </w:rPr>
        <w:t>F</w:t>
      </w:r>
      <w:r w:rsidRPr="00046FDA">
        <w:rPr>
          <w:color w:val="000000" w:themeColor="text1"/>
        </w:rPr>
        <w:t xml:space="preserve">(l, 93) = 31.23, </w:t>
      </w:r>
      <w:r w:rsidRPr="00046FDA">
        <w:rPr>
          <w:i/>
          <w:iCs/>
          <w:color w:val="000000" w:themeColor="text1"/>
        </w:rPr>
        <w:t>p</w:t>
      </w:r>
      <w:r w:rsidRPr="00046FDA">
        <w:rPr>
          <w:color w:val="000000" w:themeColor="text1"/>
        </w:rPr>
        <w:t xml:space="preserve"> = .000, </w:t>
      </w:r>
      <w:r w:rsidRPr="00046FDA">
        <w:rPr>
          <w:color w:val="000000" w:themeColor="text1"/>
          <w:shd w:val="clear" w:color="auto" w:fill="FFFFFF"/>
        </w:rPr>
        <w:t>η</w:t>
      </w:r>
      <w:r w:rsidRPr="00046FDA">
        <w:rPr>
          <w:color w:val="000000" w:themeColor="text1"/>
          <w:vertAlign w:val="subscript"/>
        </w:rPr>
        <w:t>p</w:t>
      </w:r>
      <w:r w:rsidRPr="00046FDA">
        <w:rPr>
          <w:color w:val="000000" w:themeColor="text1"/>
          <w:vertAlign w:val="superscript"/>
        </w:rPr>
        <w:t>2</w:t>
      </w:r>
      <w:r w:rsidRPr="00046FDA">
        <w:rPr>
          <w:color w:val="000000" w:themeColor="text1"/>
        </w:rPr>
        <w:t xml:space="preserve"> = .251</w:t>
      </w:r>
      <w:r>
        <w:rPr>
          <w:color w:val="000000" w:themeColor="text1"/>
        </w:rPr>
        <w:t>, as was th</w:t>
      </w:r>
      <w:r w:rsidRPr="00046FDA">
        <w:rPr>
          <w:color w:val="000000" w:themeColor="text1"/>
        </w:rPr>
        <w:t xml:space="preserve">e </w:t>
      </w:r>
      <w:r w:rsidRPr="00B13319">
        <w:rPr>
          <w:color w:val="000000" w:themeColor="text1"/>
        </w:rPr>
        <w:t xml:space="preserve">effect of test, </w:t>
      </w:r>
      <w:r w:rsidRPr="00B13319">
        <w:rPr>
          <w:i/>
          <w:iCs/>
          <w:color w:val="000000" w:themeColor="text1"/>
        </w:rPr>
        <w:t>F</w:t>
      </w:r>
      <w:r w:rsidRPr="00B13319">
        <w:rPr>
          <w:color w:val="000000" w:themeColor="text1"/>
        </w:rPr>
        <w:t>(l, 93) = 42.6</w:t>
      </w:r>
      <w:r>
        <w:rPr>
          <w:color w:val="000000" w:themeColor="text1"/>
        </w:rPr>
        <w:t>2</w:t>
      </w:r>
      <w:r w:rsidRPr="00B13319">
        <w:rPr>
          <w:color w:val="000000" w:themeColor="text1"/>
        </w:rPr>
        <w:t xml:space="preserve">, </w:t>
      </w:r>
      <w:r w:rsidRPr="00B13319">
        <w:rPr>
          <w:i/>
          <w:iCs/>
          <w:color w:val="000000" w:themeColor="text1"/>
        </w:rPr>
        <w:t>p</w:t>
      </w:r>
      <w:r w:rsidRPr="00B13319">
        <w:rPr>
          <w:color w:val="000000" w:themeColor="text1"/>
        </w:rPr>
        <w:t xml:space="preserve"> = .000,  </w:t>
      </w:r>
      <w:r w:rsidRPr="00B13319">
        <w:rPr>
          <w:color w:val="000000" w:themeColor="text1"/>
          <w:shd w:val="clear" w:color="auto" w:fill="FFFFFF"/>
        </w:rPr>
        <w:t>η</w:t>
      </w:r>
      <w:r w:rsidRPr="00B13319">
        <w:rPr>
          <w:color w:val="000000" w:themeColor="text1"/>
          <w:vertAlign w:val="subscript"/>
        </w:rPr>
        <w:t>p</w:t>
      </w:r>
      <w:r w:rsidRPr="00B13319">
        <w:rPr>
          <w:color w:val="000000" w:themeColor="text1"/>
          <w:vertAlign w:val="superscript"/>
        </w:rPr>
        <w:t xml:space="preserve">2 </w:t>
      </w:r>
      <w:r w:rsidRPr="00B13319">
        <w:rPr>
          <w:color w:val="000000" w:themeColor="text1"/>
        </w:rPr>
        <w:t>= .314</w:t>
      </w:r>
      <w:r w:rsidR="007746AC">
        <w:rPr>
          <w:color w:val="000000" w:themeColor="text1"/>
        </w:rPr>
        <w:t xml:space="preserve"> (see right left of Figure 5)</w:t>
      </w:r>
      <w:r w:rsidR="007746AC" w:rsidRPr="00EE0EBF">
        <w:rPr>
          <w:color w:val="000000" w:themeColor="text1"/>
        </w:rPr>
        <w:t>.</w:t>
      </w:r>
      <w:r w:rsidR="007746AC" w:rsidRPr="00EE0EBF">
        <w:rPr>
          <w:rFonts w:eastAsia="AppleMyungjo"/>
          <w:color w:val="000000" w:themeColor="text1"/>
          <w:lang w:eastAsia="zh-CN"/>
        </w:rPr>
        <w:t xml:space="preserve"> </w:t>
      </w:r>
      <w:r>
        <w:rPr>
          <w:color w:val="000000" w:themeColor="text1"/>
        </w:rPr>
        <w:t>. The interaction between condition and tests was non-significant</w:t>
      </w:r>
      <w:r w:rsidRPr="00B13319">
        <w:rPr>
          <w:color w:val="000000" w:themeColor="text1"/>
        </w:rPr>
        <w:t>,</w:t>
      </w:r>
      <w:r w:rsidRPr="00B13319">
        <w:rPr>
          <w:i/>
          <w:iCs/>
          <w:color w:val="000000" w:themeColor="text1"/>
        </w:rPr>
        <w:t xml:space="preserve"> </w:t>
      </w:r>
      <w:r w:rsidRPr="006A78E5">
        <w:rPr>
          <w:i/>
          <w:iCs/>
          <w:color w:val="000000" w:themeColor="text1"/>
        </w:rPr>
        <w:t>F</w:t>
      </w:r>
      <w:r w:rsidRPr="006A78E5">
        <w:rPr>
          <w:color w:val="000000" w:themeColor="text1"/>
        </w:rPr>
        <w:t xml:space="preserve">(1,93) = .253, </w:t>
      </w:r>
      <w:r w:rsidRPr="006A78E5">
        <w:rPr>
          <w:i/>
          <w:iCs/>
          <w:color w:val="000000" w:themeColor="text1"/>
        </w:rPr>
        <w:t xml:space="preserve">p </w:t>
      </w:r>
      <w:r w:rsidRPr="006A78E5">
        <w:rPr>
          <w:color w:val="000000" w:themeColor="text1"/>
        </w:rPr>
        <w:t xml:space="preserve">= .308, </w:t>
      </w:r>
      <w:r w:rsidRPr="006A78E5">
        <w:rPr>
          <w:color w:val="000000" w:themeColor="text1"/>
          <w:shd w:val="clear" w:color="auto" w:fill="FFFFFF"/>
        </w:rPr>
        <w:t>η</w:t>
      </w:r>
      <w:r w:rsidRPr="006A78E5">
        <w:rPr>
          <w:color w:val="000000" w:themeColor="text1"/>
          <w:vertAlign w:val="subscript"/>
        </w:rPr>
        <w:t>p</w:t>
      </w:r>
      <w:r w:rsidRPr="006A78E5">
        <w:rPr>
          <w:color w:val="000000" w:themeColor="text1"/>
          <w:vertAlign w:val="superscript"/>
        </w:rPr>
        <w:t>2</w:t>
      </w:r>
      <w:r w:rsidRPr="006A78E5">
        <w:rPr>
          <w:color w:val="000000" w:themeColor="text1"/>
        </w:rPr>
        <w:t xml:space="preserve">  = .003</w:t>
      </w:r>
      <w:r w:rsidRPr="006A78E5">
        <w:rPr>
          <w:rStyle w:val="CommentReference"/>
          <w:rFonts w:asciiTheme="minorHAnsi" w:eastAsiaTheme="minorEastAsia" w:hAnsiTheme="minorHAnsi" w:cstheme="minorBidi"/>
        </w:rPr>
        <w:t xml:space="preserve">. </w:t>
      </w:r>
      <w:r w:rsidRPr="006A78E5">
        <w:rPr>
          <w:rFonts w:eastAsia="AppleMyungjo"/>
          <w:color w:val="000000" w:themeColor="text1"/>
          <w:lang w:eastAsia="zh-CN"/>
        </w:rPr>
        <w:t>Bonferroni-</w:t>
      </w:r>
      <w:r w:rsidRPr="006A78E5">
        <w:rPr>
          <w:rStyle w:val="Strong"/>
          <w:b w:val="0"/>
          <w:bCs w:val="0"/>
          <w:color w:val="000000" w:themeColor="text1"/>
        </w:rPr>
        <w:t>adjusted comparisons indicated that there were 1.427 more forgotten objects during test 4 than test 3 (</w:t>
      </w:r>
      <w:r w:rsidRPr="006A78E5">
        <w:rPr>
          <w:rStyle w:val="Emphasis"/>
          <w:rFonts w:eastAsiaTheme="minorEastAsia"/>
          <w:color w:val="000000" w:themeColor="text1"/>
        </w:rPr>
        <w:t>p</w:t>
      </w:r>
      <w:r w:rsidRPr="006A78E5">
        <w:rPr>
          <w:rStyle w:val="apple-converted-space"/>
          <w:color w:val="000000" w:themeColor="text1"/>
        </w:rPr>
        <w:t> </w:t>
      </w:r>
      <w:r w:rsidRPr="006A78E5">
        <w:rPr>
          <w:rStyle w:val="Strong"/>
          <w:b w:val="0"/>
          <w:bCs w:val="0"/>
          <w:color w:val="000000" w:themeColor="text1"/>
        </w:rPr>
        <w:t>= .000, 95%</w:t>
      </w:r>
      <w:r w:rsidRPr="006A78E5">
        <w:rPr>
          <w:rStyle w:val="apple-converted-space"/>
          <w:b/>
          <w:bCs/>
          <w:color w:val="000000" w:themeColor="text1"/>
        </w:rPr>
        <w:t> </w:t>
      </w:r>
      <w:r w:rsidRPr="006A78E5">
        <w:rPr>
          <w:rStyle w:val="Strong"/>
          <w:b w:val="0"/>
          <w:bCs w:val="0"/>
          <w:i/>
          <w:iCs/>
          <w:color w:val="000000" w:themeColor="text1"/>
        </w:rPr>
        <w:t>CI</w:t>
      </w:r>
      <w:r w:rsidRPr="006A78E5">
        <w:rPr>
          <w:rStyle w:val="apple-converted-space"/>
          <w:b/>
          <w:bCs/>
          <w:color w:val="000000" w:themeColor="text1"/>
        </w:rPr>
        <w:t> </w:t>
      </w:r>
      <w:r w:rsidRPr="006A78E5">
        <w:rPr>
          <w:rStyle w:val="Strong"/>
          <w:b w:val="0"/>
          <w:bCs w:val="0"/>
          <w:color w:val="000000" w:themeColor="text1"/>
        </w:rPr>
        <w:t>of the difference = .993 to 1.861) and the collaborative condition forgot 2.871 more objects than the alone condition (</w:t>
      </w:r>
      <w:r w:rsidRPr="006A78E5">
        <w:rPr>
          <w:rStyle w:val="Emphasis"/>
          <w:rFonts w:eastAsiaTheme="minorEastAsia"/>
          <w:color w:val="000000" w:themeColor="text1"/>
        </w:rPr>
        <w:t>p</w:t>
      </w:r>
      <w:r w:rsidRPr="006A78E5">
        <w:rPr>
          <w:rStyle w:val="apple-converted-space"/>
          <w:color w:val="000000" w:themeColor="text1"/>
        </w:rPr>
        <w:t> </w:t>
      </w:r>
      <w:r w:rsidRPr="006A78E5">
        <w:rPr>
          <w:rStyle w:val="Strong"/>
          <w:b w:val="0"/>
          <w:bCs w:val="0"/>
          <w:color w:val="000000" w:themeColor="text1"/>
        </w:rPr>
        <w:t>= .000, 95%</w:t>
      </w:r>
      <w:r w:rsidRPr="006A78E5">
        <w:rPr>
          <w:rStyle w:val="apple-converted-space"/>
          <w:b/>
          <w:bCs/>
          <w:color w:val="000000" w:themeColor="text1"/>
        </w:rPr>
        <w:t> </w:t>
      </w:r>
      <w:r w:rsidRPr="006A78E5">
        <w:rPr>
          <w:rStyle w:val="Strong"/>
          <w:b w:val="0"/>
          <w:bCs w:val="0"/>
          <w:i/>
          <w:iCs/>
          <w:color w:val="000000" w:themeColor="text1"/>
        </w:rPr>
        <w:t>CI</w:t>
      </w:r>
      <w:r w:rsidRPr="006A78E5">
        <w:rPr>
          <w:rStyle w:val="apple-converted-space"/>
          <w:b/>
          <w:bCs/>
          <w:color w:val="000000" w:themeColor="text1"/>
        </w:rPr>
        <w:t> </w:t>
      </w:r>
      <w:r w:rsidRPr="006A78E5">
        <w:rPr>
          <w:rStyle w:val="Strong"/>
          <w:b w:val="0"/>
          <w:bCs w:val="0"/>
          <w:color w:val="000000" w:themeColor="text1"/>
        </w:rPr>
        <w:t xml:space="preserve">of the difference = 1.851 to 3.891). </w:t>
      </w:r>
      <w:r w:rsidR="004B0D93">
        <w:rPr>
          <w:rStyle w:val="Strong"/>
          <w:b w:val="0"/>
          <w:bCs w:val="0"/>
          <w:color w:val="000000" w:themeColor="text1"/>
        </w:rPr>
        <w:t xml:space="preserve">For both test 3 and 4, those in the individual condition forgot significantly fewer objects than those in the collaborative condition. </w:t>
      </w:r>
      <w:r w:rsidRPr="006A78E5">
        <w:rPr>
          <w:rFonts w:eastAsia="AppleMyungjo"/>
          <w:color w:val="000000" w:themeColor="text1"/>
          <w:lang w:eastAsia="zh-CN"/>
        </w:rPr>
        <w:t>It is likely that those</w:t>
      </w:r>
      <w:r w:rsidRPr="00046FDA">
        <w:rPr>
          <w:rFonts w:eastAsia="AppleMyungjo"/>
          <w:color w:val="000000" w:themeColor="text1"/>
          <w:lang w:eastAsia="zh-CN"/>
        </w:rPr>
        <w:t xml:space="preserve"> in the collaborative condition forgot more because participants forg</w:t>
      </w:r>
      <w:r>
        <w:rPr>
          <w:rFonts w:eastAsia="AppleMyungjo"/>
          <w:color w:val="000000" w:themeColor="text1"/>
          <w:lang w:eastAsia="zh-CN"/>
        </w:rPr>
        <w:t>o</w:t>
      </w:r>
      <w:r w:rsidRPr="00046FDA">
        <w:rPr>
          <w:rFonts w:eastAsia="AppleMyungjo"/>
          <w:color w:val="000000" w:themeColor="text1"/>
          <w:lang w:eastAsia="zh-CN"/>
        </w:rPr>
        <w:t xml:space="preserve">t </w:t>
      </w:r>
      <w:r>
        <w:rPr>
          <w:rFonts w:eastAsia="AppleMyungjo"/>
          <w:color w:val="000000" w:themeColor="text1"/>
          <w:lang w:eastAsia="zh-CN"/>
        </w:rPr>
        <w:t>some of the objects</w:t>
      </w:r>
      <w:r w:rsidRPr="00046FDA">
        <w:rPr>
          <w:rFonts w:eastAsia="AppleMyungjo"/>
          <w:color w:val="000000" w:themeColor="text1"/>
          <w:lang w:eastAsia="zh-CN"/>
        </w:rPr>
        <w:t xml:space="preserve"> mentioned by their partner in test 2.</w:t>
      </w:r>
    </w:p>
    <w:p w14:paraId="769A0A44" w14:textId="02C6ED27" w:rsidR="001E19B2" w:rsidRPr="00046FDA" w:rsidRDefault="00E87483" w:rsidP="001E19B2">
      <w:pPr>
        <w:spacing w:line="480" w:lineRule="auto"/>
        <w:rPr>
          <w:rFonts w:eastAsiaTheme="minorEastAsia"/>
          <w:i/>
          <w:iCs/>
          <w:color w:val="000000" w:themeColor="text1"/>
        </w:rPr>
      </w:pPr>
      <w:r w:rsidRPr="000D60BA">
        <w:rPr>
          <w:rFonts w:eastAsia="AppleMyungjo"/>
          <w:i/>
          <w:iCs/>
          <w:color w:val="000000" w:themeColor="text1"/>
          <w:lang w:eastAsia="zh-CN"/>
        </w:rPr>
        <w:t xml:space="preserve">Intrusions </w:t>
      </w:r>
      <w:r w:rsidR="001E19B2" w:rsidRPr="000D60BA">
        <w:rPr>
          <w:rFonts w:eastAsia="AppleMyungjo"/>
          <w:i/>
          <w:iCs/>
          <w:color w:val="000000" w:themeColor="text1"/>
          <w:lang w:eastAsia="zh-CN"/>
        </w:rPr>
        <w:t xml:space="preserve"> </w:t>
      </w:r>
    </w:p>
    <w:p w14:paraId="3290562C" w14:textId="2673F2EC" w:rsidR="002C440B" w:rsidRDefault="002C440B" w:rsidP="000A79FD">
      <w:pPr>
        <w:spacing w:line="480" w:lineRule="auto"/>
        <w:ind w:firstLine="720"/>
        <w:rPr>
          <w:rFonts w:eastAsia="AppleMyungjo"/>
          <w:color w:val="000000" w:themeColor="text1"/>
          <w:lang w:eastAsia="zh-CN"/>
        </w:rPr>
      </w:pPr>
      <w:r w:rsidRPr="00046FDA">
        <w:rPr>
          <w:rFonts w:eastAsia="AppleMyungjo"/>
          <w:color w:val="000000" w:themeColor="text1"/>
          <w:lang w:eastAsia="zh-CN"/>
        </w:rPr>
        <w:t>To examine how often intrusions occurred</w:t>
      </w:r>
      <w:r w:rsidRPr="00046FDA">
        <w:rPr>
          <w:color w:val="000000" w:themeColor="text1"/>
        </w:rPr>
        <w:t xml:space="preserve">, a 2 (condition: individual vs. collaborative) X 2 (tests: test 3 vs. test 4) mixed ANOVA revealed that the main effect for condition was not significant  a, </w:t>
      </w:r>
      <w:r w:rsidRPr="00046FDA">
        <w:rPr>
          <w:i/>
          <w:iCs/>
          <w:color w:val="000000" w:themeColor="text1"/>
        </w:rPr>
        <w:t>F</w:t>
      </w:r>
      <w:r w:rsidRPr="00046FDA">
        <w:rPr>
          <w:color w:val="000000" w:themeColor="text1"/>
        </w:rPr>
        <w:t xml:space="preserve">(l, 93) = .091, </w:t>
      </w:r>
      <w:r w:rsidRPr="00046FDA">
        <w:rPr>
          <w:i/>
          <w:iCs/>
          <w:color w:val="000000" w:themeColor="text1"/>
        </w:rPr>
        <w:t>p</w:t>
      </w:r>
      <w:r w:rsidRPr="00046FDA">
        <w:rPr>
          <w:color w:val="000000" w:themeColor="text1"/>
        </w:rPr>
        <w:t xml:space="preserve"> = .</w:t>
      </w:r>
      <w:r w:rsidR="000D60BA">
        <w:rPr>
          <w:color w:val="000000" w:themeColor="text1"/>
        </w:rPr>
        <w:t>382</w:t>
      </w:r>
      <w:r w:rsidRPr="00046FDA">
        <w:rPr>
          <w:color w:val="000000" w:themeColor="text1"/>
        </w:rPr>
        <w:t xml:space="preserve">, </w:t>
      </w:r>
      <w:r w:rsidR="009D36B1" w:rsidRPr="00046FDA">
        <w:rPr>
          <w:color w:val="000000" w:themeColor="text1"/>
          <w:shd w:val="clear" w:color="auto" w:fill="FFFFFF"/>
        </w:rPr>
        <w:t>η</w:t>
      </w:r>
      <w:r w:rsidR="009D36B1" w:rsidRPr="00046FDA">
        <w:rPr>
          <w:color w:val="000000" w:themeColor="text1"/>
          <w:vertAlign w:val="subscript"/>
        </w:rPr>
        <w:t>p</w:t>
      </w:r>
      <w:r w:rsidR="009D36B1" w:rsidRPr="00046FDA">
        <w:rPr>
          <w:color w:val="000000" w:themeColor="text1"/>
          <w:vertAlign w:val="superscript"/>
        </w:rPr>
        <w:t>2</w:t>
      </w:r>
      <w:r w:rsidRPr="00046FDA">
        <w:rPr>
          <w:color w:val="000000" w:themeColor="text1"/>
        </w:rPr>
        <w:t xml:space="preserve"> = .001. There was no main effect of test, </w:t>
      </w:r>
      <w:r w:rsidRPr="00046FDA">
        <w:rPr>
          <w:i/>
          <w:iCs/>
          <w:color w:val="000000" w:themeColor="text1"/>
        </w:rPr>
        <w:t>F</w:t>
      </w:r>
      <w:r w:rsidRPr="00046FDA">
        <w:rPr>
          <w:color w:val="000000" w:themeColor="text1"/>
        </w:rPr>
        <w:t xml:space="preserve">(l, 93) = .469, </w:t>
      </w:r>
      <w:r w:rsidRPr="00046FDA">
        <w:rPr>
          <w:i/>
          <w:iCs/>
          <w:color w:val="000000" w:themeColor="text1"/>
        </w:rPr>
        <w:t>p</w:t>
      </w:r>
      <w:r w:rsidRPr="00046FDA">
        <w:rPr>
          <w:color w:val="000000" w:themeColor="text1"/>
        </w:rPr>
        <w:t xml:space="preserve"> = .</w:t>
      </w:r>
      <w:r w:rsidR="000D60BA">
        <w:rPr>
          <w:color w:val="000000" w:themeColor="text1"/>
        </w:rPr>
        <w:t>247</w:t>
      </w:r>
      <w:r w:rsidRPr="00046FDA">
        <w:rPr>
          <w:color w:val="000000" w:themeColor="text1"/>
        </w:rPr>
        <w:t xml:space="preserve">, </w:t>
      </w:r>
      <w:r w:rsidR="009D36B1" w:rsidRPr="00046FDA">
        <w:rPr>
          <w:color w:val="000000" w:themeColor="text1"/>
          <w:shd w:val="clear" w:color="auto" w:fill="FFFFFF"/>
        </w:rPr>
        <w:t>η</w:t>
      </w:r>
      <w:r w:rsidR="009D36B1" w:rsidRPr="00046FDA">
        <w:rPr>
          <w:color w:val="000000" w:themeColor="text1"/>
          <w:vertAlign w:val="subscript"/>
        </w:rPr>
        <w:t>p</w:t>
      </w:r>
      <w:r w:rsidR="009D36B1" w:rsidRPr="00046FDA">
        <w:rPr>
          <w:color w:val="000000" w:themeColor="text1"/>
          <w:vertAlign w:val="superscript"/>
        </w:rPr>
        <w:t>2</w:t>
      </w:r>
      <w:r w:rsidRPr="00046FDA">
        <w:rPr>
          <w:color w:val="000000" w:themeColor="text1"/>
        </w:rPr>
        <w:t xml:space="preserve"> = .005</w:t>
      </w:r>
      <w:r w:rsidR="00601BC5" w:rsidRPr="00046FDA">
        <w:rPr>
          <w:color w:val="000000" w:themeColor="text1"/>
        </w:rPr>
        <w:t xml:space="preserve"> and no </w:t>
      </w:r>
      <w:r w:rsidRPr="00046FDA">
        <w:rPr>
          <w:color w:val="000000" w:themeColor="text1"/>
        </w:rPr>
        <w:t xml:space="preserve">significant interaction between condition and test, </w:t>
      </w:r>
      <w:r w:rsidRPr="00046FDA">
        <w:rPr>
          <w:i/>
          <w:iCs/>
          <w:color w:val="000000" w:themeColor="text1"/>
        </w:rPr>
        <w:t>F</w:t>
      </w:r>
      <w:r w:rsidRPr="00046FDA">
        <w:rPr>
          <w:color w:val="000000" w:themeColor="text1"/>
        </w:rPr>
        <w:t xml:space="preserve">(l, 93) = .1.37, </w:t>
      </w:r>
      <w:r w:rsidRPr="00046FDA">
        <w:rPr>
          <w:i/>
          <w:iCs/>
          <w:color w:val="000000" w:themeColor="text1"/>
        </w:rPr>
        <w:t>p</w:t>
      </w:r>
      <w:r w:rsidRPr="00046FDA">
        <w:rPr>
          <w:color w:val="000000" w:themeColor="text1"/>
        </w:rPr>
        <w:t xml:space="preserve"> = .</w:t>
      </w:r>
      <w:r w:rsidR="000D60BA">
        <w:rPr>
          <w:color w:val="000000" w:themeColor="text1"/>
        </w:rPr>
        <w:t>121</w:t>
      </w:r>
      <w:r w:rsidRPr="00046FDA">
        <w:rPr>
          <w:color w:val="000000" w:themeColor="text1"/>
        </w:rPr>
        <w:t xml:space="preserve">, </w:t>
      </w:r>
      <w:r w:rsidR="009D36B1" w:rsidRPr="00046FDA">
        <w:rPr>
          <w:color w:val="000000" w:themeColor="text1"/>
          <w:shd w:val="clear" w:color="auto" w:fill="FFFFFF"/>
        </w:rPr>
        <w:t>η</w:t>
      </w:r>
      <w:r w:rsidR="009D36B1" w:rsidRPr="00046FDA">
        <w:rPr>
          <w:color w:val="000000" w:themeColor="text1"/>
          <w:vertAlign w:val="subscript"/>
        </w:rPr>
        <w:t>p</w:t>
      </w:r>
      <w:r w:rsidR="009D36B1" w:rsidRPr="00046FDA">
        <w:rPr>
          <w:color w:val="000000" w:themeColor="text1"/>
          <w:vertAlign w:val="superscript"/>
        </w:rPr>
        <w:t>2</w:t>
      </w:r>
      <w:r w:rsidR="00E62881" w:rsidRPr="00046FDA">
        <w:rPr>
          <w:color w:val="000000" w:themeColor="text1"/>
        </w:rPr>
        <w:t xml:space="preserve"> </w:t>
      </w:r>
      <w:r w:rsidRPr="00046FDA">
        <w:rPr>
          <w:color w:val="000000" w:themeColor="text1"/>
        </w:rPr>
        <w:t>= .015.</w:t>
      </w:r>
      <w:r w:rsidRPr="00046FDA">
        <w:rPr>
          <w:rFonts w:eastAsia="AppleMyungjo"/>
          <w:color w:val="000000" w:themeColor="text1"/>
          <w:lang w:eastAsia="zh-CN"/>
        </w:rPr>
        <w:t xml:space="preserve"> For test 3, </w:t>
      </w:r>
      <w:r w:rsidR="00796DD6" w:rsidRPr="00046FDA">
        <w:rPr>
          <w:rFonts w:eastAsia="AppleMyungjo"/>
          <w:color w:val="000000" w:themeColor="text1"/>
          <w:lang w:eastAsia="zh-CN"/>
        </w:rPr>
        <w:t xml:space="preserve">the </w:t>
      </w:r>
      <w:r w:rsidRPr="00046FDA">
        <w:rPr>
          <w:rFonts w:eastAsia="AppleMyungjo"/>
          <w:color w:val="000000" w:themeColor="text1"/>
          <w:lang w:eastAsia="zh-CN"/>
        </w:rPr>
        <w:t xml:space="preserve">individual </w:t>
      </w:r>
      <w:r w:rsidR="00796DD6" w:rsidRPr="00046FDA">
        <w:rPr>
          <w:rFonts w:eastAsia="AppleMyungjo"/>
          <w:color w:val="000000" w:themeColor="text1"/>
          <w:lang w:eastAsia="zh-CN"/>
        </w:rPr>
        <w:t xml:space="preserve">condition </w:t>
      </w:r>
      <w:r w:rsidRPr="00046FDA">
        <w:rPr>
          <w:rFonts w:eastAsia="AppleMyungjo"/>
          <w:color w:val="000000" w:themeColor="text1"/>
          <w:lang w:eastAsia="zh-CN"/>
        </w:rPr>
        <w:t>(</w:t>
      </w:r>
      <w:r w:rsidRPr="00046FDA">
        <w:rPr>
          <w:rFonts w:eastAsia="AppleMyungjo"/>
          <w:i/>
          <w:iCs/>
          <w:color w:val="000000" w:themeColor="text1"/>
          <w:lang w:eastAsia="zh-CN"/>
        </w:rPr>
        <w:t>M</w:t>
      </w:r>
      <w:r w:rsidRPr="00046FDA">
        <w:rPr>
          <w:rFonts w:eastAsia="AppleMyungjo"/>
          <w:color w:val="000000" w:themeColor="text1"/>
          <w:lang w:eastAsia="zh-CN"/>
        </w:rPr>
        <w:t xml:space="preserve"> = .60, </w:t>
      </w:r>
      <w:r w:rsidRPr="00046FDA">
        <w:rPr>
          <w:rFonts w:eastAsia="AppleMyungjo"/>
          <w:i/>
          <w:iCs/>
          <w:color w:val="000000" w:themeColor="text1"/>
          <w:lang w:eastAsia="zh-CN"/>
        </w:rPr>
        <w:t xml:space="preserve">SD </w:t>
      </w:r>
      <w:r w:rsidRPr="00046FDA">
        <w:rPr>
          <w:rFonts w:eastAsia="AppleMyungjo"/>
          <w:color w:val="000000" w:themeColor="text1"/>
          <w:lang w:eastAsia="zh-CN"/>
        </w:rPr>
        <w:t xml:space="preserve">= 1.02) had about the same </w:t>
      </w:r>
      <w:r w:rsidR="002C484F">
        <w:rPr>
          <w:rFonts w:eastAsia="AppleMyungjo"/>
          <w:color w:val="000000" w:themeColor="text1"/>
          <w:lang w:eastAsia="zh-CN"/>
        </w:rPr>
        <w:t>number</w:t>
      </w:r>
      <w:r w:rsidR="002C484F" w:rsidRPr="00046FDA">
        <w:rPr>
          <w:rFonts w:eastAsia="AppleMyungjo"/>
          <w:color w:val="000000" w:themeColor="text1"/>
          <w:lang w:eastAsia="zh-CN"/>
        </w:rPr>
        <w:t xml:space="preserve"> </w:t>
      </w:r>
      <w:r w:rsidRPr="00046FDA">
        <w:rPr>
          <w:rFonts w:eastAsia="AppleMyungjo"/>
          <w:color w:val="000000" w:themeColor="text1"/>
          <w:lang w:eastAsia="zh-CN"/>
        </w:rPr>
        <w:t>of intrusions as collaborative (</w:t>
      </w:r>
      <w:r w:rsidRPr="00046FDA">
        <w:rPr>
          <w:rFonts w:eastAsia="AppleMyungjo"/>
          <w:i/>
          <w:iCs/>
          <w:color w:val="000000" w:themeColor="text1"/>
          <w:lang w:eastAsia="zh-CN"/>
        </w:rPr>
        <w:t>M</w:t>
      </w:r>
      <w:r w:rsidRPr="00046FDA">
        <w:rPr>
          <w:rFonts w:eastAsia="AppleMyungjo"/>
          <w:color w:val="000000" w:themeColor="text1"/>
          <w:lang w:eastAsia="zh-CN"/>
        </w:rPr>
        <w:t xml:space="preserve"> = .50, </w:t>
      </w:r>
      <w:r w:rsidRPr="00046FDA">
        <w:rPr>
          <w:rFonts w:eastAsia="AppleMyungjo"/>
          <w:i/>
          <w:iCs/>
          <w:color w:val="000000" w:themeColor="text1"/>
          <w:lang w:eastAsia="zh-CN"/>
        </w:rPr>
        <w:t>SD</w:t>
      </w:r>
      <w:r w:rsidRPr="00046FDA">
        <w:rPr>
          <w:rFonts w:eastAsia="AppleMyungjo"/>
          <w:color w:val="000000" w:themeColor="text1"/>
          <w:lang w:eastAsia="zh-CN"/>
        </w:rPr>
        <w:t xml:space="preserve"> = .77); </w:t>
      </w:r>
      <w:r w:rsidR="00C76E0C">
        <w:rPr>
          <w:rFonts w:eastAsia="AppleMyungjo"/>
          <w:color w:val="000000" w:themeColor="text1"/>
          <w:lang w:eastAsia="zh-CN"/>
        </w:rPr>
        <w:t>t</w:t>
      </w:r>
      <w:r w:rsidRPr="00046FDA">
        <w:rPr>
          <w:rFonts w:eastAsia="AppleMyungjo"/>
          <w:color w:val="000000" w:themeColor="text1"/>
          <w:lang w:eastAsia="zh-CN"/>
        </w:rPr>
        <w:t>est 4 had similar results, individuals (</w:t>
      </w:r>
      <w:r w:rsidRPr="00046FDA">
        <w:rPr>
          <w:rFonts w:eastAsia="AppleMyungjo"/>
          <w:i/>
          <w:iCs/>
          <w:color w:val="000000" w:themeColor="text1"/>
          <w:lang w:eastAsia="zh-CN"/>
        </w:rPr>
        <w:t>M</w:t>
      </w:r>
      <w:r w:rsidRPr="00046FDA">
        <w:rPr>
          <w:rFonts w:eastAsia="AppleMyungjo"/>
          <w:color w:val="000000" w:themeColor="text1"/>
          <w:lang w:eastAsia="zh-CN"/>
        </w:rPr>
        <w:t xml:space="preserve"> = .58, </w:t>
      </w:r>
      <w:r w:rsidRPr="00046FDA">
        <w:rPr>
          <w:rFonts w:eastAsia="AppleMyungjo"/>
          <w:i/>
          <w:iCs/>
          <w:color w:val="000000" w:themeColor="text1"/>
          <w:lang w:eastAsia="zh-CN"/>
        </w:rPr>
        <w:t xml:space="preserve">SD </w:t>
      </w:r>
      <w:r w:rsidRPr="00046FDA">
        <w:rPr>
          <w:rFonts w:eastAsia="AppleMyungjo"/>
          <w:color w:val="000000" w:themeColor="text1"/>
          <w:lang w:eastAsia="zh-CN"/>
        </w:rPr>
        <w:t>= .80), collaboration (</w:t>
      </w:r>
      <w:r w:rsidRPr="00046FDA">
        <w:rPr>
          <w:rFonts w:eastAsia="AppleMyungjo"/>
          <w:i/>
          <w:iCs/>
          <w:color w:val="000000" w:themeColor="text1"/>
          <w:lang w:eastAsia="zh-CN"/>
        </w:rPr>
        <w:t>M</w:t>
      </w:r>
      <w:r w:rsidRPr="00046FDA">
        <w:rPr>
          <w:rFonts w:eastAsia="AppleMyungjo"/>
          <w:color w:val="000000" w:themeColor="text1"/>
          <w:lang w:eastAsia="zh-CN"/>
        </w:rPr>
        <w:t xml:space="preserve"> = .59, </w:t>
      </w:r>
      <w:r w:rsidRPr="00046FDA">
        <w:rPr>
          <w:rFonts w:eastAsia="AppleMyungjo"/>
          <w:i/>
          <w:iCs/>
          <w:color w:val="000000" w:themeColor="text1"/>
          <w:lang w:eastAsia="zh-CN"/>
        </w:rPr>
        <w:t xml:space="preserve">SD </w:t>
      </w:r>
      <w:r w:rsidRPr="00046FDA">
        <w:rPr>
          <w:rFonts w:eastAsia="AppleMyungjo"/>
          <w:color w:val="000000" w:themeColor="text1"/>
          <w:lang w:eastAsia="zh-CN"/>
        </w:rPr>
        <w:t>= .83).</w:t>
      </w:r>
      <w:r w:rsidR="000B37AA">
        <w:rPr>
          <w:rFonts w:eastAsia="AppleMyungjo"/>
          <w:color w:val="000000" w:themeColor="text1"/>
          <w:lang w:eastAsia="zh-CN"/>
        </w:rPr>
        <w:t xml:space="preserve"> </w:t>
      </w:r>
      <w:r w:rsidR="00106CDF">
        <w:rPr>
          <w:rFonts w:eastAsia="AppleMyungjo"/>
          <w:color w:val="000000" w:themeColor="text1"/>
          <w:lang w:eastAsia="zh-CN"/>
        </w:rPr>
        <w:t>B</w:t>
      </w:r>
      <w:r w:rsidR="000B37AA">
        <w:rPr>
          <w:rFonts w:eastAsia="AppleMyungjo"/>
          <w:color w:val="000000" w:themeColor="text1"/>
          <w:lang w:eastAsia="zh-CN"/>
        </w:rPr>
        <w:t xml:space="preserve">oth conditions were </w:t>
      </w:r>
      <w:r w:rsidR="00106CDF">
        <w:rPr>
          <w:rFonts w:eastAsia="AppleMyungjo"/>
          <w:color w:val="000000" w:themeColor="text1"/>
          <w:lang w:eastAsia="zh-CN"/>
        </w:rPr>
        <w:t xml:space="preserve">susceptible </w:t>
      </w:r>
      <w:r w:rsidR="000B37AA">
        <w:rPr>
          <w:rFonts w:eastAsia="AppleMyungjo"/>
          <w:color w:val="000000" w:themeColor="text1"/>
          <w:lang w:eastAsia="zh-CN"/>
        </w:rPr>
        <w:t>to intrusions</w:t>
      </w:r>
      <w:r w:rsidR="00106CDF">
        <w:rPr>
          <w:rFonts w:eastAsia="AppleMyungjo"/>
          <w:color w:val="000000" w:themeColor="text1"/>
          <w:lang w:eastAsia="zh-CN"/>
        </w:rPr>
        <w:t>, although intrusions were rare.</w:t>
      </w:r>
    </w:p>
    <w:p w14:paraId="0D140A3B" w14:textId="554A9E1D" w:rsidR="00582F39" w:rsidRDefault="00A6426C" w:rsidP="00582F39">
      <w:pPr>
        <w:spacing w:line="480" w:lineRule="auto"/>
        <w:ind w:firstLine="720"/>
        <w:rPr>
          <w:rFonts w:eastAsia="AppleMyungjo"/>
          <w:color w:val="000000" w:themeColor="text1"/>
          <w:lang w:eastAsia="zh-CN"/>
        </w:rPr>
      </w:pPr>
      <w:r>
        <w:rPr>
          <w:rFonts w:eastAsia="AppleMyungjo"/>
          <w:color w:val="000000" w:themeColor="text1"/>
          <w:lang w:eastAsia="zh-CN"/>
        </w:rPr>
        <w:t xml:space="preserve">In sum, </w:t>
      </w:r>
      <w:r w:rsidR="00713A87">
        <w:rPr>
          <w:rFonts w:eastAsia="AppleMyungjo"/>
          <w:color w:val="000000" w:themeColor="text1"/>
          <w:lang w:eastAsia="zh-CN"/>
        </w:rPr>
        <w:t>the recall of</w:t>
      </w:r>
      <w:r>
        <w:rPr>
          <w:rFonts w:eastAsia="AppleMyungjo"/>
          <w:color w:val="000000" w:themeColor="text1"/>
          <w:lang w:eastAsia="zh-CN"/>
        </w:rPr>
        <w:t xml:space="preserve"> consistent objects </w:t>
      </w:r>
      <w:r w:rsidR="00713A87">
        <w:rPr>
          <w:rFonts w:eastAsia="AppleMyungjo"/>
          <w:color w:val="000000" w:themeColor="text1"/>
          <w:lang w:eastAsia="zh-CN"/>
        </w:rPr>
        <w:t>was greater</w:t>
      </w:r>
      <w:r>
        <w:rPr>
          <w:rFonts w:eastAsia="AppleMyungjo"/>
          <w:color w:val="000000" w:themeColor="text1"/>
          <w:lang w:eastAsia="zh-CN"/>
        </w:rPr>
        <w:t xml:space="preserve"> on test 3 than 4, but condition did not matter. However, those in the individual condition reminisced more, and </w:t>
      </w:r>
      <w:r w:rsidR="00DF08DF">
        <w:rPr>
          <w:rFonts w:eastAsia="AppleMyungjo"/>
          <w:color w:val="000000" w:themeColor="text1"/>
          <w:lang w:eastAsia="zh-CN"/>
        </w:rPr>
        <w:t xml:space="preserve">forgot </w:t>
      </w:r>
      <w:r>
        <w:rPr>
          <w:rFonts w:eastAsia="AppleMyungjo"/>
          <w:color w:val="000000" w:themeColor="text1"/>
          <w:lang w:eastAsia="zh-CN"/>
        </w:rPr>
        <w:t>fewer objects</w:t>
      </w:r>
      <w:r w:rsidR="006C5919">
        <w:rPr>
          <w:rFonts w:eastAsia="AppleMyungjo"/>
          <w:color w:val="000000" w:themeColor="text1"/>
          <w:lang w:eastAsia="zh-CN"/>
        </w:rPr>
        <w:t>,</w:t>
      </w:r>
      <w:r>
        <w:rPr>
          <w:rFonts w:eastAsia="AppleMyungjo"/>
          <w:color w:val="000000" w:themeColor="text1"/>
          <w:lang w:eastAsia="zh-CN"/>
        </w:rPr>
        <w:t xml:space="preserve"> on test 3. </w:t>
      </w:r>
      <w:r w:rsidR="00713A87">
        <w:rPr>
          <w:rFonts w:eastAsia="AppleMyungjo"/>
          <w:color w:val="000000" w:themeColor="text1"/>
          <w:lang w:eastAsia="zh-CN"/>
        </w:rPr>
        <w:t>Intrusions were rare and did not differ due to test or condition.</w:t>
      </w:r>
    </w:p>
    <w:p w14:paraId="6B7C3F1C" w14:textId="77777777" w:rsidR="00582F39" w:rsidRPr="00265FA5" w:rsidRDefault="00582F39" w:rsidP="00582F39">
      <w:pPr>
        <w:spacing w:line="480" w:lineRule="auto"/>
        <w:rPr>
          <w:rFonts w:eastAsia="AppleMyungjo"/>
          <w:i/>
          <w:iCs/>
          <w:color w:val="000000" w:themeColor="text1"/>
          <w:lang w:eastAsia="zh-CN"/>
        </w:rPr>
      </w:pPr>
      <w:r w:rsidRPr="000D60BA">
        <w:rPr>
          <w:rFonts w:eastAsia="AppleMyungjo"/>
          <w:i/>
          <w:iCs/>
          <w:color w:val="000000" w:themeColor="text1"/>
          <w:lang w:eastAsia="zh-CN"/>
        </w:rPr>
        <w:t>Input-bound Accuracy</w:t>
      </w:r>
    </w:p>
    <w:p w14:paraId="188E01BF" w14:textId="758E692D" w:rsidR="00582F39" w:rsidRDefault="00582F39" w:rsidP="00582F39">
      <w:pPr>
        <w:spacing w:line="480" w:lineRule="auto"/>
        <w:ind w:firstLine="720"/>
        <w:rPr>
          <w:rFonts w:eastAsia="AppleMyungjo"/>
          <w:color w:val="000000" w:themeColor="text1"/>
          <w:lang w:eastAsia="zh-CN"/>
        </w:rPr>
      </w:pPr>
      <w:r w:rsidRPr="00524619">
        <w:lastRenderedPageBreak/>
        <w:t xml:space="preserve">Input-bound accuracy indicates the </w:t>
      </w:r>
      <w:r>
        <w:t>proportion</w:t>
      </w:r>
      <w:r w:rsidRPr="00524619">
        <w:t xml:space="preserve"> of studied objects that are correct</w:t>
      </w:r>
      <w:r>
        <w:t>ly</w:t>
      </w:r>
      <w:r w:rsidRPr="00524619">
        <w:t xml:space="preserve"> reported. It is computed by dividing the number of correctly recalled objects by the number of objects originally studied.</w:t>
      </w:r>
      <w:r>
        <w:t xml:space="preserve"> </w:t>
      </w:r>
      <w:r w:rsidRPr="00046FDA">
        <w:rPr>
          <w:rFonts w:eastAsia="AppleMyungjo"/>
          <w:color w:val="000000" w:themeColor="text1"/>
          <w:lang w:eastAsia="zh-CN"/>
        </w:rPr>
        <w:t>To compare the input-bound accuracy for recalled objects,</w:t>
      </w:r>
      <w:r w:rsidRPr="00046FDA">
        <w:rPr>
          <w:color w:val="000000" w:themeColor="text1"/>
        </w:rPr>
        <w:t xml:space="preserve"> a 2 (condition: individual vs. collaborative) X 2 (tests: test 3 vs. test 4) mixed ANOVA </w:t>
      </w:r>
      <w:r>
        <w:rPr>
          <w:color w:val="000000" w:themeColor="text1"/>
        </w:rPr>
        <w:t xml:space="preserve">was conducted on the proportion recalled. </w:t>
      </w:r>
      <w:r w:rsidRPr="00046FDA">
        <w:rPr>
          <w:color w:val="000000" w:themeColor="text1"/>
        </w:rPr>
        <w:t xml:space="preserve">The </w:t>
      </w:r>
      <w:r>
        <w:rPr>
          <w:color w:val="000000" w:themeColor="text1"/>
        </w:rPr>
        <w:t xml:space="preserve">main </w:t>
      </w:r>
      <w:r w:rsidRPr="00046FDA">
        <w:rPr>
          <w:color w:val="000000" w:themeColor="text1"/>
        </w:rPr>
        <w:t>effect of test</w:t>
      </w:r>
      <w:r w:rsidRPr="000647D2">
        <w:rPr>
          <w:color w:val="000000" w:themeColor="text1"/>
        </w:rPr>
        <w:t xml:space="preserve"> </w:t>
      </w:r>
      <w:r w:rsidRPr="00046FDA">
        <w:rPr>
          <w:color w:val="000000" w:themeColor="text1"/>
        </w:rPr>
        <w:t xml:space="preserve">was </w:t>
      </w:r>
      <w:r w:rsidRPr="00A70C92">
        <w:rPr>
          <w:color w:val="000000" w:themeColor="text1"/>
        </w:rPr>
        <w:t xml:space="preserve">non-significant, </w:t>
      </w:r>
      <w:r w:rsidRPr="00A70C92">
        <w:rPr>
          <w:i/>
          <w:iCs/>
          <w:color w:val="000000" w:themeColor="text1"/>
        </w:rPr>
        <w:t>F</w:t>
      </w:r>
      <w:r w:rsidRPr="00A70C92">
        <w:rPr>
          <w:color w:val="000000" w:themeColor="text1"/>
        </w:rPr>
        <w:t xml:space="preserve">(l, 93) = 2.03, </w:t>
      </w:r>
      <w:r w:rsidRPr="00A70C92">
        <w:rPr>
          <w:i/>
          <w:iCs/>
          <w:color w:val="000000" w:themeColor="text1"/>
        </w:rPr>
        <w:t>p</w:t>
      </w:r>
      <w:r w:rsidRPr="00A70C92">
        <w:rPr>
          <w:color w:val="000000" w:themeColor="text1"/>
        </w:rPr>
        <w:t xml:space="preserve"> = .</w:t>
      </w:r>
      <w:r>
        <w:rPr>
          <w:color w:val="000000" w:themeColor="text1"/>
        </w:rPr>
        <w:t>079</w:t>
      </w:r>
      <w:r w:rsidRPr="00A70C92">
        <w:rPr>
          <w:color w:val="000000" w:themeColor="text1"/>
        </w:rPr>
        <w:t xml:space="preserve">, </w:t>
      </w:r>
      <w:r w:rsidRPr="00A70C92">
        <w:rPr>
          <w:color w:val="000000" w:themeColor="text1"/>
          <w:shd w:val="clear" w:color="auto" w:fill="FFFFFF"/>
        </w:rPr>
        <w:t>η</w:t>
      </w:r>
      <w:r w:rsidRPr="00A70C92">
        <w:rPr>
          <w:color w:val="000000" w:themeColor="text1"/>
          <w:vertAlign w:val="subscript"/>
        </w:rPr>
        <w:t>p</w:t>
      </w:r>
      <w:r w:rsidRPr="00A70C92">
        <w:rPr>
          <w:color w:val="000000" w:themeColor="text1"/>
          <w:vertAlign w:val="superscript"/>
        </w:rPr>
        <w:t xml:space="preserve">2  </w:t>
      </w:r>
      <w:r w:rsidRPr="00A70C92">
        <w:rPr>
          <w:color w:val="000000" w:themeColor="text1"/>
        </w:rPr>
        <w:t>= .021, as was the interaction between condition and test,</w:t>
      </w:r>
      <w:r w:rsidRPr="00A70C92">
        <w:rPr>
          <w:i/>
          <w:iCs/>
          <w:color w:val="000000" w:themeColor="text1"/>
        </w:rPr>
        <w:t xml:space="preserve"> F</w:t>
      </w:r>
      <w:r w:rsidRPr="00A70C92">
        <w:rPr>
          <w:color w:val="000000" w:themeColor="text1"/>
        </w:rPr>
        <w:t xml:space="preserve">(1,93) = .465, </w:t>
      </w:r>
      <w:r w:rsidRPr="00A70C92">
        <w:rPr>
          <w:i/>
          <w:iCs/>
          <w:color w:val="000000" w:themeColor="text1"/>
        </w:rPr>
        <w:t xml:space="preserve">p </w:t>
      </w:r>
      <w:r w:rsidRPr="00A70C92">
        <w:rPr>
          <w:color w:val="000000" w:themeColor="text1"/>
        </w:rPr>
        <w:t>= .</w:t>
      </w:r>
      <w:r>
        <w:rPr>
          <w:color w:val="000000" w:themeColor="text1"/>
        </w:rPr>
        <w:t>248</w:t>
      </w:r>
      <w:r w:rsidRPr="00A70C92">
        <w:rPr>
          <w:color w:val="000000" w:themeColor="text1"/>
        </w:rPr>
        <w:t xml:space="preserve">, </w:t>
      </w:r>
      <w:r w:rsidRPr="00A70C92">
        <w:rPr>
          <w:color w:val="000000" w:themeColor="text1"/>
          <w:shd w:val="clear" w:color="auto" w:fill="FFFFFF"/>
        </w:rPr>
        <w:t>η</w:t>
      </w:r>
      <w:r w:rsidRPr="00A70C92">
        <w:rPr>
          <w:color w:val="000000" w:themeColor="text1"/>
          <w:vertAlign w:val="subscript"/>
        </w:rPr>
        <w:t>p</w:t>
      </w:r>
      <w:r w:rsidRPr="00A70C92">
        <w:rPr>
          <w:color w:val="000000" w:themeColor="text1"/>
          <w:vertAlign w:val="superscript"/>
        </w:rPr>
        <w:t xml:space="preserve">2  </w:t>
      </w:r>
      <w:r w:rsidRPr="00A70C92">
        <w:rPr>
          <w:color w:val="000000" w:themeColor="text1"/>
        </w:rPr>
        <w:t>= .005,</w:t>
      </w:r>
      <w:r w:rsidRPr="00046FDA">
        <w:rPr>
          <w:rFonts w:eastAsia="AppleMyungjo"/>
          <w:color w:val="000000" w:themeColor="text1"/>
          <w:lang w:eastAsia="zh-CN"/>
        </w:rPr>
        <w:t xml:space="preserve"> </w:t>
      </w:r>
      <w:r>
        <w:rPr>
          <w:color w:val="000000" w:themeColor="text1"/>
        </w:rPr>
        <w:t>but</w:t>
      </w:r>
      <w:r w:rsidRPr="00046FDA">
        <w:rPr>
          <w:color w:val="000000" w:themeColor="text1"/>
        </w:rPr>
        <w:t xml:space="preserve"> the main effect for condition was significant, </w:t>
      </w:r>
      <w:r w:rsidRPr="00046FDA">
        <w:rPr>
          <w:i/>
          <w:iCs/>
          <w:color w:val="000000" w:themeColor="text1"/>
        </w:rPr>
        <w:t>F</w:t>
      </w:r>
      <w:r w:rsidRPr="00046FDA">
        <w:rPr>
          <w:color w:val="000000" w:themeColor="text1"/>
        </w:rPr>
        <w:t xml:space="preserve">(l, 93) = 3.99, </w:t>
      </w:r>
      <w:r w:rsidRPr="00046FDA">
        <w:rPr>
          <w:i/>
          <w:iCs/>
          <w:color w:val="000000" w:themeColor="text1"/>
        </w:rPr>
        <w:t>p</w:t>
      </w:r>
      <w:r w:rsidRPr="00046FDA">
        <w:rPr>
          <w:color w:val="000000" w:themeColor="text1"/>
        </w:rPr>
        <w:t xml:space="preserve"> = .0</w:t>
      </w:r>
      <w:r>
        <w:rPr>
          <w:color w:val="000000" w:themeColor="text1"/>
        </w:rPr>
        <w:t>25</w:t>
      </w:r>
      <w:r w:rsidRPr="00046FDA">
        <w:rPr>
          <w:color w:val="000000" w:themeColor="text1"/>
        </w:rPr>
        <w:t xml:space="preserve">, </w:t>
      </w:r>
      <w:r w:rsidRPr="00046FDA">
        <w:rPr>
          <w:color w:val="000000" w:themeColor="text1"/>
          <w:shd w:val="clear" w:color="auto" w:fill="FFFFFF"/>
        </w:rPr>
        <w:t>η</w:t>
      </w:r>
      <w:r w:rsidRPr="00046FDA">
        <w:rPr>
          <w:color w:val="000000" w:themeColor="text1"/>
          <w:vertAlign w:val="subscript"/>
        </w:rPr>
        <w:t>p</w:t>
      </w:r>
      <w:r w:rsidRPr="00046FDA">
        <w:rPr>
          <w:color w:val="000000" w:themeColor="text1"/>
          <w:vertAlign w:val="superscript"/>
        </w:rPr>
        <w:t xml:space="preserve">2  </w:t>
      </w:r>
      <w:r w:rsidRPr="00046FDA">
        <w:rPr>
          <w:color w:val="000000" w:themeColor="text1"/>
        </w:rPr>
        <w:t>= .041.</w:t>
      </w:r>
      <w:r>
        <w:rPr>
          <w:rFonts w:eastAsia="AppleMyungjo"/>
          <w:color w:val="000000" w:themeColor="text1"/>
          <w:lang w:eastAsia="zh-CN"/>
        </w:rPr>
        <w:t xml:space="preserve"> Bonferroni-</w:t>
      </w:r>
      <w:r w:rsidRPr="00046FDA">
        <w:rPr>
          <w:rStyle w:val="Strong"/>
          <w:b w:val="0"/>
          <w:bCs w:val="0"/>
          <w:color w:val="000000" w:themeColor="text1"/>
        </w:rPr>
        <w:t>adjusted comparisons indicated tha</w:t>
      </w:r>
      <w:r>
        <w:rPr>
          <w:rStyle w:val="Strong"/>
          <w:b w:val="0"/>
          <w:bCs w:val="0"/>
          <w:color w:val="000000" w:themeColor="text1"/>
        </w:rPr>
        <w:t xml:space="preserve">t the input-bound accuracy was .056 higher for the collaborative condition compared to the individual condition </w:t>
      </w:r>
      <w:r w:rsidRPr="00046FDA">
        <w:rPr>
          <w:rStyle w:val="Strong"/>
          <w:b w:val="0"/>
          <w:bCs w:val="0"/>
          <w:color w:val="000000" w:themeColor="text1"/>
        </w:rPr>
        <w:t>(</w:t>
      </w:r>
      <w:r w:rsidRPr="00046FDA">
        <w:rPr>
          <w:rStyle w:val="Emphasis"/>
          <w:rFonts w:eastAsiaTheme="minorEastAsia"/>
          <w:color w:val="000000" w:themeColor="text1"/>
        </w:rPr>
        <w:t>p</w:t>
      </w:r>
      <w:r w:rsidRPr="00046FDA">
        <w:rPr>
          <w:rStyle w:val="apple-converted-space"/>
          <w:color w:val="000000" w:themeColor="text1"/>
        </w:rPr>
        <w:t> </w:t>
      </w:r>
      <w:r w:rsidRPr="00046FDA">
        <w:rPr>
          <w:rStyle w:val="Strong"/>
          <w:b w:val="0"/>
          <w:bCs w:val="0"/>
          <w:color w:val="000000" w:themeColor="text1"/>
        </w:rPr>
        <w:t>= .0</w:t>
      </w:r>
      <w:r>
        <w:rPr>
          <w:rStyle w:val="Strong"/>
          <w:b w:val="0"/>
          <w:bCs w:val="0"/>
          <w:color w:val="000000" w:themeColor="text1"/>
        </w:rPr>
        <w:t>49</w:t>
      </w:r>
      <w:r w:rsidRPr="00046FDA">
        <w:rPr>
          <w:rStyle w:val="Strong"/>
          <w:b w:val="0"/>
          <w:bCs w:val="0"/>
          <w:color w:val="000000" w:themeColor="text1"/>
        </w:rPr>
        <w:t>, 95%</w:t>
      </w:r>
      <w:r w:rsidRPr="00046FDA">
        <w:rPr>
          <w:rStyle w:val="apple-converted-space"/>
          <w:b/>
          <w:bCs/>
          <w:color w:val="000000" w:themeColor="text1"/>
        </w:rPr>
        <w:t> </w:t>
      </w:r>
      <w:r w:rsidRPr="00046FDA">
        <w:rPr>
          <w:rStyle w:val="Strong"/>
          <w:b w:val="0"/>
          <w:bCs w:val="0"/>
          <w:i/>
          <w:iCs/>
          <w:color w:val="000000" w:themeColor="text1"/>
        </w:rPr>
        <w:t>CI</w:t>
      </w:r>
      <w:r w:rsidRPr="00046FDA">
        <w:rPr>
          <w:rStyle w:val="apple-converted-space"/>
          <w:b/>
          <w:bCs/>
          <w:color w:val="000000" w:themeColor="text1"/>
        </w:rPr>
        <w:t> </w:t>
      </w:r>
      <w:r w:rsidRPr="00046FDA">
        <w:rPr>
          <w:rStyle w:val="Strong"/>
          <w:b w:val="0"/>
          <w:bCs w:val="0"/>
          <w:color w:val="000000" w:themeColor="text1"/>
        </w:rPr>
        <w:t>of the difference = .</w:t>
      </w:r>
      <w:r>
        <w:rPr>
          <w:rStyle w:val="Strong"/>
          <w:b w:val="0"/>
          <w:bCs w:val="0"/>
          <w:color w:val="000000" w:themeColor="text1"/>
        </w:rPr>
        <w:t xml:space="preserve">000 </w:t>
      </w:r>
      <w:r w:rsidRPr="00046FDA">
        <w:rPr>
          <w:rStyle w:val="Strong"/>
          <w:b w:val="0"/>
          <w:bCs w:val="0"/>
          <w:color w:val="000000" w:themeColor="text1"/>
        </w:rPr>
        <w:t xml:space="preserve">to </w:t>
      </w:r>
      <w:r>
        <w:rPr>
          <w:rStyle w:val="Strong"/>
          <w:b w:val="0"/>
          <w:bCs w:val="0"/>
          <w:color w:val="000000" w:themeColor="text1"/>
        </w:rPr>
        <w:t>.112</w:t>
      </w:r>
      <w:r w:rsidRPr="00046FDA">
        <w:rPr>
          <w:rStyle w:val="Strong"/>
          <w:b w:val="0"/>
          <w:bCs w:val="0"/>
          <w:color w:val="000000" w:themeColor="text1"/>
        </w:rPr>
        <w:t>)</w:t>
      </w:r>
      <w:r>
        <w:rPr>
          <w:rStyle w:val="Strong"/>
          <w:b w:val="0"/>
          <w:bCs w:val="0"/>
          <w:color w:val="000000" w:themeColor="text1"/>
        </w:rPr>
        <w:t>.</w:t>
      </w:r>
      <w:r>
        <w:rPr>
          <w:rFonts w:eastAsia="AppleMyungjo"/>
          <w:color w:val="000000" w:themeColor="text1"/>
          <w:lang w:eastAsia="zh-CN"/>
        </w:rPr>
        <w:t xml:space="preserve"> This may be due to participants in the collaborative condition incorporating objects that they had just previously recalled with their partner on test 2. When objects were reminisced with a partner on test 2, these same objects, if </w:t>
      </w:r>
      <w:r w:rsidR="002C484F">
        <w:rPr>
          <w:rFonts w:eastAsia="AppleMyungjo"/>
          <w:color w:val="000000" w:themeColor="text1"/>
          <w:lang w:eastAsia="zh-CN"/>
        </w:rPr>
        <w:t xml:space="preserve">reported </w:t>
      </w:r>
      <w:r>
        <w:rPr>
          <w:rFonts w:eastAsia="AppleMyungjo"/>
          <w:color w:val="000000" w:themeColor="text1"/>
          <w:lang w:eastAsia="zh-CN"/>
        </w:rPr>
        <w:t xml:space="preserve">on test 3, will not be classified as reminisced, which explains the greater proportions of recalled objects for the collaborative condition. To </w:t>
      </w:r>
      <w:r w:rsidR="002C484F">
        <w:rPr>
          <w:rFonts w:eastAsia="AppleMyungjo"/>
          <w:color w:val="000000" w:themeColor="text1"/>
          <w:lang w:eastAsia="zh-CN"/>
        </w:rPr>
        <w:t>better</w:t>
      </w:r>
      <w:r>
        <w:rPr>
          <w:rFonts w:eastAsia="AppleMyungjo"/>
          <w:color w:val="000000" w:themeColor="text1"/>
          <w:lang w:eastAsia="zh-CN"/>
        </w:rPr>
        <w:t xml:space="preserve"> understand how the recalls from the different classifications fit together, Table 2 shows the frequencies for consistent, reminisced, </w:t>
      </w:r>
      <w:r w:rsidR="002C484F">
        <w:rPr>
          <w:rFonts w:eastAsia="AppleMyungjo"/>
          <w:color w:val="000000" w:themeColor="text1"/>
          <w:lang w:eastAsia="zh-CN"/>
        </w:rPr>
        <w:t xml:space="preserve">and </w:t>
      </w:r>
      <w:r>
        <w:rPr>
          <w:rFonts w:eastAsia="AppleMyungjo"/>
          <w:color w:val="000000" w:themeColor="text1"/>
          <w:lang w:eastAsia="zh-CN"/>
        </w:rPr>
        <w:t xml:space="preserve">forgotten </w:t>
      </w:r>
      <w:r w:rsidR="002C484F">
        <w:rPr>
          <w:rFonts w:eastAsia="AppleMyungjo"/>
          <w:color w:val="000000" w:themeColor="text1"/>
          <w:lang w:eastAsia="zh-CN"/>
        </w:rPr>
        <w:t xml:space="preserve">objects, </w:t>
      </w:r>
      <w:r>
        <w:rPr>
          <w:rFonts w:eastAsia="AppleMyungjo"/>
          <w:color w:val="000000" w:themeColor="text1"/>
          <w:lang w:eastAsia="zh-CN"/>
        </w:rPr>
        <w:t>intrusion</w:t>
      </w:r>
      <w:r w:rsidR="002C484F">
        <w:rPr>
          <w:rFonts w:eastAsia="AppleMyungjo"/>
          <w:color w:val="000000" w:themeColor="text1"/>
          <w:lang w:eastAsia="zh-CN"/>
        </w:rPr>
        <w:t>s</w:t>
      </w:r>
      <w:r>
        <w:rPr>
          <w:rFonts w:eastAsia="AppleMyungjo"/>
          <w:color w:val="000000" w:themeColor="text1"/>
          <w:lang w:eastAsia="zh-CN"/>
        </w:rPr>
        <w:t xml:space="preserve"> and the total recalled</w:t>
      </w:r>
      <w:r w:rsidR="002C484F">
        <w:rPr>
          <w:rFonts w:eastAsia="AppleMyungjo"/>
          <w:color w:val="000000" w:themeColor="text1"/>
          <w:lang w:eastAsia="zh-CN"/>
        </w:rPr>
        <w:t xml:space="preserve"> (i.e., </w:t>
      </w:r>
      <w:r>
        <w:rPr>
          <w:rFonts w:eastAsia="AppleMyungjo"/>
          <w:color w:val="000000" w:themeColor="text1"/>
          <w:lang w:eastAsia="zh-CN"/>
        </w:rPr>
        <w:t>all the studied items recalled by the participant</w:t>
      </w:r>
      <w:r w:rsidR="002C484F">
        <w:rPr>
          <w:rFonts w:eastAsia="AppleMyungjo"/>
          <w:color w:val="000000" w:themeColor="text1"/>
          <w:lang w:eastAsia="zh-CN"/>
        </w:rPr>
        <w:t>)</w:t>
      </w:r>
      <w:r>
        <w:rPr>
          <w:rFonts w:eastAsia="AppleMyungjo"/>
          <w:color w:val="000000" w:themeColor="text1"/>
          <w:lang w:eastAsia="zh-CN"/>
        </w:rPr>
        <w:t>. The difference</w:t>
      </w:r>
      <w:r w:rsidR="002C484F">
        <w:rPr>
          <w:rFonts w:eastAsia="AppleMyungjo"/>
          <w:color w:val="000000" w:themeColor="text1"/>
          <w:lang w:eastAsia="zh-CN"/>
        </w:rPr>
        <w:t>s</w:t>
      </w:r>
      <w:r>
        <w:rPr>
          <w:rFonts w:eastAsia="AppleMyungjo"/>
          <w:color w:val="000000" w:themeColor="text1"/>
          <w:lang w:eastAsia="zh-CN"/>
        </w:rPr>
        <w:t xml:space="preserve"> between the total recalled for the collaborative and individual conditions </w:t>
      </w:r>
      <w:r w:rsidR="002C484F">
        <w:rPr>
          <w:rFonts w:eastAsia="AppleMyungjo"/>
          <w:color w:val="000000" w:themeColor="text1"/>
          <w:lang w:eastAsia="zh-CN"/>
        </w:rPr>
        <w:t xml:space="preserve">are </w:t>
      </w:r>
      <w:r>
        <w:rPr>
          <w:rFonts w:eastAsia="AppleMyungjo"/>
          <w:color w:val="000000" w:themeColor="text1"/>
          <w:lang w:eastAsia="zh-CN"/>
        </w:rPr>
        <w:t xml:space="preserve">easily identifiable in Table 2. </w:t>
      </w:r>
    </w:p>
    <w:p w14:paraId="229B2EA9" w14:textId="308394D5" w:rsidR="00EC3506" w:rsidRPr="00046FDA" w:rsidRDefault="00EC3506" w:rsidP="00EC3506">
      <w:pPr>
        <w:spacing w:line="480" w:lineRule="auto"/>
        <w:rPr>
          <w:rFonts w:eastAsia="AppleMyungjo"/>
          <w:i/>
          <w:iCs/>
          <w:color w:val="000000" w:themeColor="text1"/>
          <w:lang w:eastAsia="zh-CN"/>
        </w:rPr>
      </w:pPr>
      <w:r w:rsidRPr="00046FDA">
        <w:rPr>
          <w:rFonts w:eastAsia="AppleMyungjo"/>
          <w:i/>
          <w:iCs/>
          <w:color w:val="000000" w:themeColor="text1"/>
          <w:lang w:eastAsia="zh-CN"/>
        </w:rPr>
        <w:t>Output-bound Accuracy</w:t>
      </w:r>
      <w:r w:rsidR="00115350" w:rsidRPr="00046FDA">
        <w:rPr>
          <w:rFonts w:eastAsia="AppleMyungjo"/>
          <w:i/>
          <w:iCs/>
          <w:color w:val="000000" w:themeColor="text1"/>
          <w:lang w:eastAsia="zh-CN"/>
        </w:rPr>
        <w:t xml:space="preserve"> of Consistent </w:t>
      </w:r>
    </w:p>
    <w:p w14:paraId="2623B4D5" w14:textId="2AA62711" w:rsidR="000A2DA0" w:rsidRPr="00F665F4" w:rsidRDefault="001B752E">
      <w:pPr>
        <w:spacing w:line="480" w:lineRule="auto"/>
        <w:ind w:firstLine="720"/>
        <w:rPr>
          <w:color w:val="000000" w:themeColor="text1"/>
        </w:rPr>
      </w:pPr>
      <w:r>
        <w:t xml:space="preserve">Output-bound accuracy </w:t>
      </w:r>
      <w:r w:rsidR="004610A5">
        <w:t xml:space="preserve">indicates </w:t>
      </w:r>
      <w:r w:rsidR="00F6716C">
        <w:t xml:space="preserve">the </w:t>
      </w:r>
      <w:r w:rsidR="004610A5">
        <w:t xml:space="preserve">proportion </w:t>
      </w:r>
      <w:r w:rsidR="00F6716C">
        <w:t xml:space="preserve">of reported objects that are correct. </w:t>
      </w:r>
      <w:r w:rsidR="00BA338F">
        <w:t>It is computed by dividing the number of</w:t>
      </w:r>
      <w:r w:rsidR="00072B84">
        <w:t xml:space="preserve"> correctly recalled</w:t>
      </w:r>
      <w:r w:rsidR="00BA338F">
        <w:t xml:space="preserve"> objects by the </w:t>
      </w:r>
      <w:r w:rsidR="00072B84">
        <w:t>total amount of objects recalled.</w:t>
      </w:r>
      <w:r w:rsidR="004610A5">
        <w:rPr>
          <w:rFonts w:eastAsia="AppleMyungjo"/>
          <w:color w:val="000000" w:themeColor="text1"/>
          <w:lang w:eastAsia="zh-CN"/>
        </w:rPr>
        <w:t xml:space="preserve"> </w:t>
      </w:r>
      <w:r w:rsidR="006F4D1A" w:rsidRPr="00046FDA">
        <w:rPr>
          <w:rFonts w:eastAsia="AppleMyungjo"/>
          <w:color w:val="000000" w:themeColor="text1"/>
          <w:lang w:eastAsia="zh-CN"/>
        </w:rPr>
        <w:t xml:space="preserve">To compare the output-bound accuracy for consistent objects, </w:t>
      </w:r>
      <w:r w:rsidR="006F4D1A" w:rsidRPr="00046FDA">
        <w:rPr>
          <w:color w:val="000000" w:themeColor="text1"/>
        </w:rPr>
        <w:t xml:space="preserve">a 2 (condition: individual vs. collaborative) X 2 (tests: test 3 vs. test 4) mixed ANOVA revealed </w:t>
      </w:r>
      <w:r w:rsidR="00114D80">
        <w:rPr>
          <w:color w:val="000000" w:themeColor="text1"/>
        </w:rPr>
        <w:t>no significant effects (</w:t>
      </w:r>
      <w:r w:rsidR="006F4D1A" w:rsidRPr="00046FDA">
        <w:rPr>
          <w:color w:val="000000" w:themeColor="text1"/>
        </w:rPr>
        <w:t xml:space="preserve">main effect for condition, </w:t>
      </w:r>
      <w:r w:rsidR="006F4D1A" w:rsidRPr="00046FDA">
        <w:rPr>
          <w:i/>
          <w:iCs/>
          <w:color w:val="000000" w:themeColor="text1"/>
        </w:rPr>
        <w:t>F</w:t>
      </w:r>
      <w:r w:rsidR="006F4D1A" w:rsidRPr="00046FDA">
        <w:rPr>
          <w:color w:val="000000" w:themeColor="text1"/>
        </w:rPr>
        <w:t xml:space="preserve">(l, 93) = 2.48, </w:t>
      </w:r>
      <w:r w:rsidR="006F4D1A" w:rsidRPr="00046FDA">
        <w:rPr>
          <w:i/>
          <w:iCs/>
          <w:color w:val="000000" w:themeColor="text1"/>
        </w:rPr>
        <w:t>p</w:t>
      </w:r>
      <w:r w:rsidR="006F4D1A" w:rsidRPr="00046FDA">
        <w:rPr>
          <w:color w:val="000000" w:themeColor="text1"/>
        </w:rPr>
        <w:t xml:space="preserve"> = .</w:t>
      </w:r>
      <w:r w:rsidR="00657091">
        <w:rPr>
          <w:color w:val="000000" w:themeColor="text1"/>
        </w:rPr>
        <w:t>06</w:t>
      </w:r>
      <w:r w:rsidR="006F4D1A" w:rsidRPr="00046FDA">
        <w:rPr>
          <w:color w:val="000000" w:themeColor="text1"/>
        </w:rPr>
        <w:t xml:space="preserve">, </w:t>
      </w:r>
      <w:r w:rsidR="009D36B1" w:rsidRPr="00046FDA">
        <w:rPr>
          <w:color w:val="000000" w:themeColor="text1"/>
          <w:shd w:val="clear" w:color="auto" w:fill="FFFFFF"/>
        </w:rPr>
        <w:t>η</w:t>
      </w:r>
      <w:r w:rsidR="009D36B1" w:rsidRPr="00046FDA">
        <w:rPr>
          <w:color w:val="000000" w:themeColor="text1"/>
          <w:vertAlign w:val="subscript"/>
        </w:rPr>
        <w:t>p</w:t>
      </w:r>
      <w:r w:rsidR="009D36B1" w:rsidRPr="00046FDA">
        <w:rPr>
          <w:color w:val="000000" w:themeColor="text1"/>
          <w:vertAlign w:val="superscript"/>
        </w:rPr>
        <w:t xml:space="preserve">2  </w:t>
      </w:r>
      <w:r w:rsidR="006F4D1A" w:rsidRPr="00046FDA">
        <w:rPr>
          <w:color w:val="000000" w:themeColor="text1"/>
        </w:rPr>
        <w:t>= .026</w:t>
      </w:r>
      <w:r w:rsidR="006B7AFB" w:rsidRPr="00046FDA">
        <w:rPr>
          <w:color w:val="000000" w:themeColor="text1"/>
        </w:rPr>
        <w:t xml:space="preserve">, </w:t>
      </w:r>
      <w:r w:rsidR="00114D80">
        <w:rPr>
          <w:color w:val="000000" w:themeColor="text1"/>
        </w:rPr>
        <w:t>main effect for</w:t>
      </w:r>
      <w:r w:rsidR="00CF6686" w:rsidRPr="00046FDA">
        <w:rPr>
          <w:color w:val="000000" w:themeColor="text1"/>
        </w:rPr>
        <w:t xml:space="preserve"> </w:t>
      </w:r>
      <w:r w:rsidR="006B7AFB" w:rsidRPr="00046FDA">
        <w:rPr>
          <w:color w:val="000000" w:themeColor="text1"/>
        </w:rPr>
        <w:t xml:space="preserve">test </w:t>
      </w:r>
      <w:r w:rsidR="006F4D1A" w:rsidRPr="00046FDA">
        <w:rPr>
          <w:i/>
          <w:iCs/>
          <w:color w:val="000000" w:themeColor="text1"/>
        </w:rPr>
        <w:t>F</w:t>
      </w:r>
      <w:r w:rsidR="006F4D1A" w:rsidRPr="00046FDA">
        <w:rPr>
          <w:color w:val="000000" w:themeColor="text1"/>
        </w:rPr>
        <w:t xml:space="preserve">(l, 93) = </w:t>
      </w:r>
      <w:r w:rsidR="006F4D1A" w:rsidRPr="00046FDA">
        <w:rPr>
          <w:color w:val="000000" w:themeColor="text1"/>
        </w:rPr>
        <w:lastRenderedPageBreak/>
        <w:t xml:space="preserve">.175, </w:t>
      </w:r>
      <w:r w:rsidR="006F4D1A" w:rsidRPr="00046FDA">
        <w:rPr>
          <w:i/>
          <w:iCs/>
          <w:color w:val="000000" w:themeColor="text1"/>
        </w:rPr>
        <w:t>p</w:t>
      </w:r>
      <w:r w:rsidR="006F4D1A" w:rsidRPr="00046FDA">
        <w:rPr>
          <w:color w:val="000000" w:themeColor="text1"/>
        </w:rPr>
        <w:t xml:space="preserve"> = .</w:t>
      </w:r>
      <w:r w:rsidR="00657091">
        <w:rPr>
          <w:color w:val="000000" w:themeColor="text1"/>
        </w:rPr>
        <w:t>338</w:t>
      </w:r>
      <w:r w:rsidR="006F4D1A" w:rsidRPr="00046FDA">
        <w:rPr>
          <w:color w:val="000000" w:themeColor="text1"/>
        </w:rPr>
        <w:t xml:space="preserve">, </w:t>
      </w:r>
      <w:r w:rsidR="009D36B1" w:rsidRPr="00046FDA">
        <w:rPr>
          <w:color w:val="000000" w:themeColor="text1"/>
          <w:shd w:val="clear" w:color="auto" w:fill="FFFFFF"/>
        </w:rPr>
        <w:t>η</w:t>
      </w:r>
      <w:r w:rsidR="009D36B1" w:rsidRPr="00046FDA">
        <w:rPr>
          <w:color w:val="000000" w:themeColor="text1"/>
          <w:vertAlign w:val="subscript"/>
        </w:rPr>
        <w:t>p</w:t>
      </w:r>
      <w:r w:rsidR="009D36B1" w:rsidRPr="00046FDA">
        <w:rPr>
          <w:color w:val="000000" w:themeColor="text1"/>
          <w:vertAlign w:val="superscript"/>
        </w:rPr>
        <w:t xml:space="preserve">2 </w:t>
      </w:r>
      <w:r w:rsidR="006F4D1A" w:rsidRPr="00046FDA">
        <w:rPr>
          <w:color w:val="000000" w:themeColor="text1"/>
        </w:rPr>
        <w:t xml:space="preserve"> = .002</w:t>
      </w:r>
      <w:r w:rsidR="006B7AFB" w:rsidRPr="00046FDA">
        <w:rPr>
          <w:color w:val="000000" w:themeColor="text1"/>
        </w:rPr>
        <w:t>, and the</w:t>
      </w:r>
      <w:r w:rsidR="006B7AFB" w:rsidRPr="00046FDA">
        <w:rPr>
          <w:rFonts w:eastAsia="AppleMyungjo"/>
          <w:color w:val="000000" w:themeColor="text1"/>
          <w:lang w:eastAsia="zh-CN"/>
        </w:rPr>
        <w:t xml:space="preserve"> interaction</w:t>
      </w:r>
      <w:r w:rsidR="006B7AFB" w:rsidRPr="00046FDA">
        <w:rPr>
          <w:color w:val="000000" w:themeColor="text1"/>
        </w:rPr>
        <w:t>,</w:t>
      </w:r>
      <w:r w:rsidR="006B7AFB" w:rsidRPr="00046FDA">
        <w:rPr>
          <w:i/>
          <w:iCs/>
          <w:color w:val="000000" w:themeColor="text1"/>
        </w:rPr>
        <w:t xml:space="preserve"> F</w:t>
      </w:r>
      <w:r w:rsidR="006B7AFB" w:rsidRPr="00046FDA">
        <w:rPr>
          <w:color w:val="000000" w:themeColor="text1"/>
        </w:rPr>
        <w:t xml:space="preserve">(1,93) = 2.06, </w:t>
      </w:r>
      <w:r w:rsidR="006B7AFB" w:rsidRPr="00046FDA">
        <w:rPr>
          <w:i/>
          <w:iCs/>
          <w:color w:val="000000" w:themeColor="text1"/>
        </w:rPr>
        <w:t xml:space="preserve">p </w:t>
      </w:r>
      <w:r w:rsidR="006B7AFB" w:rsidRPr="00046FDA">
        <w:rPr>
          <w:color w:val="000000" w:themeColor="text1"/>
        </w:rPr>
        <w:t>= .</w:t>
      </w:r>
      <w:r w:rsidR="00657091">
        <w:rPr>
          <w:color w:val="000000" w:themeColor="text1"/>
        </w:rPr>
        <w:t>078</w:t>
      </w:r>
      <w:r w:rsidR="006B7AFB" w:rsidRPr="00046FDA">
        <w:rPr>
          <w:color w:val="000000" w:themeColor="text1"/>
        </w:rPr>
        <w:t xml:space="preserve">,  </w:t>
      </w:r>
      <w:r w:rsidR="009D36B1" w:rsidRPr="00046FDA">
        <w:rPr>
          <w:color w:val="000000" w:themeColor="text1"/>
          <w:shd w:val="clear" w:color="auto" w:fill="FFFFFF"/>
        </w:rPr>
        <w:t>η</w:t>
      </w:r>
      <w:r w:rsidR="009D36B1" w:rsidRPr="00046FDA">
        <w:rPr>
          <w:color w:val="000000" w:themeColor="text1"/>
          <w:vertAlign w:val="subscript"/>
        </w:rPr>
        <w:t>p</w:t>
      </w:r>
      <w:r w:rsidR="009D36B1" w:rsidRPr="00046FDA">
        <w:rPr>
          <w:color w:val="000000" w:themeColor="text1"/>
          <w:vertAlign w:val="superscript"/>
        </w:rPr>
        <w:t xml:space="preserve">2 </w:t>
      </w:r>
      <w:r w:rsidR="006B7AFB" w:rsidRPr="00046FDA">
        <w:rPr>
          <w:color w:val="000000" w:themeColor="text1"/>
        </w:rPr>
        <w:t>= .022</w:t>
      </w:r>
      <w:r w:rsidR="00114D80">
        <w:rPr>
          <w:color w:val="000000" w:themeColor="text1"/>
        </w:rPr>
        <w:t>)</w:t>
      </w:r>
      <w:r w:rsidR="006B7AFB" w:rsidRPr="00046FDA">
        <w:rPr>
          <w:color w:val="000000" w:themeColor="text1"/>
        </w:rPr>
        <w:t xml:space="preserve">. </w:t>
      </w:r>
      <w:r w:rsidR="00460171">
        <w:rPr>
          <w:color w:val="000000" w:themeColor="text1"/>
        </w:rPr>
        <w:t>These insignificant results are due to a ceiling effect</w:t>
      </w:r>
      <w:r w:rsidR="00114D80">
        <w:rPr>
          <w:color w:val="000000" w:themeColor="text1"/>
        </w:rPr>
        <w:t xml:space="preserve">: </w:t>
      </w:r>
      <w:r w:rsidR="00460171">
        <w:rPr>
          <w:color w:val="000000" w:themeColor="text1"/>
        </w:rPr>
        <w:t>t</w:t>
      </w:r>
      <w:r w:rsidR="00460171" w:rsidRPr="00046FDA">
        <w:rPr>
          <w:color w:val="000000" w:themeColor="text1"/>
        </w:rPr>
        <w:t xml:space="preserve">he </w:t>
      </w:r>
      <w:r w:rsidR="006B7AFB" w:rsidRPr="00046FDA">
        <w:rPr>
          <w:color w:val="000000" w:themeColor="text1"/>
        </w:rPr>
        <w:t>output-bound accuracy of consistent objects did not differ</w:t>
      </w:r>
      <w:r w:rsidR="00C1368F">
        <w:rPr>
          <w:color w:val="000000" w:themeColor="text1"/>
        </w:rPr>
        <w:t xml:space="preserve"> in</w:t>
      </w:r>
      <w:r w:rsidR="006B7AFB" w:rsidRPr="00046FDA">
        <w:rPr>
          <w:color w:val="000000" w:themeColor="text1"/>
        </w:rPr>
        <w:t xml:space="preserve"> the individual condition on test 3 </w:t>
      </w:r>
      <w:r w:rsidR="006B7AFB" w:rsidRPr="00046FDA">
        <w:rPr>
          <w:rFonts w:eastAsia="AppleMyungjo"/>
          <w:color w:val="000000" w:themeColor="text1"/>
          <w:lang w:eastAsia="zh-CN"/>
        </w:rPr>
        <w:t>(</w:t>
      </w:r>
      <w:r w:rsidR="006B7AFB" w:rsidRPr="00046FDA">
        <w:rPr>
          <w:rFonts w:eastAsia="AppleMyungjo"/>
          <w:i/>
          <w:iCs/>
          <w:color w:val="000000" w:themeColor="text1"/>
          <w:lang w:eastAsia="zh-CN"/>
        </w:rPr>
        <w:t>M</w:t>
      </w:r>
      <w:r w:rsidR="006B7AFB" w:rsidRPr="00046FDA">
        <w:rPr>
          <w:rFonts w:eastAsia="AppleMyungjo"/>
          <w:color w:val="000000" w:themeColor="text1"/>
          <w:lang w:eastAsia="zh-CN"/>
        </w:rPr>
        <w:t xml:space="preserve"> = .98, </w:t>
      </w:r>
      <w:r w:rsidR="006B7AFB" w:rsidRPr="00046FDA">
        <w:rPr>
          <w:rFonts w:eastAsia="AppleMyungjo"/>
          <w:i/>
          <w:iCs/>
          <w:color w:val="000000" w:themeColor="text1"/>
          <w:lang w:eastAsia="zh-CN"/>
        </w:rPr>
        <w:t xml:space="preserve">SD </w:t>
      </w:r>
      <w:r w:rsidR="006B7AFB" w:rsidRPr="00046FDA">
        <w:rPr>
          <w:rFonts w:eastAsia="AppleMyungjo"/>
          <w:color w:val="000000" w:themeColor="text1"/>
          <w:lang w:eastAsia="zh-CN"/>
        </w:rPr>
        <w:t>= .03)</w:t>
      </w:r>
      <w:r w:rsidR="006B7AFB" w:rsidRPr="00046FDA">
        <w:rPr>
          <w:color w:val="000000" w:themeColor="text1"/>
        </w:rPr>
        <w:t xml:space="preserve"> or test 4 </w:t>
      </w:r>
      <w:r w:rsidR="006B7AFB" w:rsidRPr="00046FDA">
        <w:rPr>
          <w:rFonts w:eastAsia="AppleMyungjo"/>
          <w:color w:val="000000" w:themeColor="text1"/>
          <w:lang w:eastAsia="zh-CN"/>
        </w:rPr>
        <w:t>(</w:t>
      </w:r>
      <w:r w:rsidR="006B7AFB" w:rsidRPr="00046FDA">
        <w:rPr>
          <w:rFonts w:eastAsia="AppleMyungjo"/>
          <w:i/>
          <w:iCs/>
          <w:color w:val="000000" w:themeColor="text1"/>
          <w:lang w:eastAsia="zh-CN"/>
        </w:rPr>
        <w:t>M</w:t>
      </w:r>
      <w:r w:rsidR="006B7AFB" w:rsidRPr="00046FDA">
        <w:rPr>
          <w:rFonts w:eastAsia="AppleMyungjo"/>
          <w:color w:val="000000" w:themeColor="text1"/>
          <w:lang w:eastAsia="zh-CN"/>
        </w:rPr>
        <w:t xml:space="preserve"> = .98, </w:t>
      </w:r>
      <w:r w:rsidR="006B7AFB" w:rsidRPr="00046FDA">
        <w:rPr>
          <w:rFonts w:eastAsia="AppleMyungjo"/>
          <w:i/>
          <w:iCs/>
          <w:color w:val="000000" w:themeColor="text1"/>
          <w:lang w:eastAsia="zh-CN"/>
        </w:rPr>
        <w:t xml:space="preserve">SD </w:t>
      </w:r>
      <w:r w:rsidR="006B7AFB" w:rsidRPr="00046FDA">
        <w:rPr>
          <w:rFonts w:eastAsia="AppleMyungjo"/>
          <w:color w:val="000000" w:themeColor="text1"/>
          <w:lang w:eastAsia="zh-CN"/>
        </w:rPr>
        <w:t>= .03</w:t>
      </w:r>
      <w:r w:rsidR="00072B84">
        <w:rPr>
          <w:rFonts w:eastAsia="AppleMyungjo"/>
          <w:color w:val="000000" w:themeColor="text1"/>
          <w:lang w:eastAsia="zh-CN"/>
        </w:rPr>
        <w:t>)</w:t>
      </w:r>
      <w:r w:rsidR="00C1368F">
        <w:rPr>
          <w:rFonts w:eastAsia="AppleMyungjo"/>
          <w:color w:val="000000" w:themeColor="text1"/>
          <w:lang w:eastAsia="zh-CN"/>
        </w:rPr>
        <w:t xml:space="preserve">. </w:t>
      </w:r>
      <w:r w:rsidR="00F665F4">
        <w:rPr>
          <w:rFonts w:eastAsia="AppleMyungjo"/>
          <w:color w:val="000000" w:themeColor="text1"/>
          <w:lang w:eastAsia="zh-CN"/>
        </w:rPr>
        <w:t xml:space="preserve">Similar results were found </w:t>
      </w:r>
      <w:r w:rsidR="00F665F4" w:rsidRPr="00046FDA">
        <w:rPr>
          <w:rFonts w:eastAsia="AppleMyungjo"/>
          <w:color w:val="000000" w:themeColor="text1"/>
          <w:lang w:eastAsia="zh-CN"/>
        </w:rPr>
        <w:t xml:space="preserve">in the collaborative condition in test 3 </w:t>
      </w:r>
      <w:r w:rsidR="00F665F4" w:rsidRPr="00046FDA">
        <w:rPr>
          <w:color w:val="000000" w:themeColor="text1"/>
        </w:rPr>
        <w:t xml:space="preserve"> </w:t>
      </w:r>
      <w:r w:rsidR="00F665F4" w:rsidRPr="00046FDA">
        <w:rPr>
          <w:rFonts w:eastAsia="AppleMyungjo"/>
          <w:color w:val="000000" w:themeColor="text1"/>
          <w:lang w:eastAsia="zh-CN"/>
        </w:rPr>
        <w:t>(</w:t>
      </w:r>
      <w:r w:rsidR="00F665F4" w:rsidRPr="00046FDA">
        <w:rPr>
          <w:rFonts w:eastAsia="AppleMyungjo"/>
          <w:i/>
          <w:iCs/>
          <w:color w:val="000000" w:themeColor="text1"/>
          <w:lang w:eastAsia="zh-CN"/>
        </w:rPr>
        <w:t>M</w:t>
      </w:r>
      <w:r w:rsidR="00F665F4" w:rsidRPr="00046FDA">
        <w:rPr>
          <w:rFonts w:eastAsia="AppleMyungjo"/>
          <w:color w:val="000000" w:themeColor="text1"/>
          <w:lang w:eastAsia="zh-CN"/>
        </w:rPr>
        <w:t xml:space="preserve"> = .98, </w:t>
      </w:r>
      <w:r w:rsidR="00F665F4" w:rsidRPr="00046FDA">
        <w:rPr>
          <w:rFonts w:eastAsia="AppleMyungjo"/>
          <w:i/>
          <w:iCs/>
          <w:color w:val="000000" w:themeColor="text1"/>
          <w:lang w:eastAsia="zh-CN"/>
        </w:rPr>
        <w:t xml:space="preserve">SD </w:t>
      </w:r>
      <w:r w:rsidR="00F665F4" w:rsidRPr="00046FDA">
        <w:rPr>
          <w:rFonts w:eastAsia="AppleMyungjo"/>
          <w:color w:val="000000" w:themeColor="text1"/>
          <w:lang w:eastAsia="zh-CN"/>
        </w:rPr>
        <w:t>= .02)</w:t>
      </w:r>
      <w:r w:rsidR="00F665F4" w:rsidRPr="00046FDA">
        <w:rPr>
          <w:color w:val="000000" w:themeColor="text1"/>
        </w:rPr>
        <w:t xml:space="preserve">  </w:t>
      </w:r>
      <w:r w:rsidR="00F665F4">
        <w:rPr>
          <w:color w:val="000000" w:themeColor="text1"/>
        </w:rPr>
        <w:t xml:space="preserve">and </w:t>
      </w:r>
      <w:r w:rsidR="00F665F4" w:rsidRPr="00046FDA">
        <w:rPr>
          <w:color w:val="000000" w:themeColor="text1"/>
        </w:rPr>
        <w:t xml:space="preserve">test 4 </w:t>
      </w:r>
      <w:r w:rsidR="00F665F4" w:rsidRPr="00046FDA">
        <w:rPr>
          <w:rFonts w:eastAsia="AppleMyungjo"/>
          <w:color w:val="000000" w:themeColor="text1"/>
          <w:lang w:eastAsia="zh-CN"/>
        </w:rPr>
        <w:t>(</w:t>
      </w:r>
      <w:r w:rsidR="00F665F4" w:rsidRPr="00046FDA">
        <w:rPr>
          <w:rFonts w:eastAsia="AppleMyungjo"/>
          <w:i/>
          <w:iCs/>
          <w:color w:val="000000" w:themeColor="text1"/>
          <w:lang w:eastAsia="zh-CN"/>
        </w:rPr>
        <w:t>M</w:t>
      </w:r>
      <w:r w:rsidR="00F665F4" w:rsidRPr="00046FDA">
        <w:rPr>
          <w:rFonts w:eastAsia="AppleMyungjo"/>
          <w:color w:val="000000" w:themeColor="text1"/>
          <w:lang w:eastAsia="zh-CN"/>
        </w:rPr>
        <w:t xml:space="preserve"> = .9</w:t>
      </w:r>
      <w:r w:rsidR="00F665F4">
        <w:rPr>
          <w:rFonts w:eastAsia="AppleMyungjo"/>
          <w:color w:val="000000" w:themeColor="text1"/>
          <w:lang w:eastAsia="zh-CN"/>
        </w:rPr>
        <w:t>9</w:t>
      </w:r>
      <w:r w:rsidR="00F665F4" w:rsidRPr="00046FDA">
        <w:rPr>
          <w:rFonts w:eastAsia="AppleMyungjo"/>
          <w:color w:val="000000" w:themeColor="text1"/>
          <w:lang w:eastAsia="zh-CN"/>
        </w:rPr>
        <w:t xml:space="preserve">, </w:t>
      </w:r>
      <w:r w:rsidR="00F665F4" w:rsidRPr="00046FDA">
        <w:rPr>
          <w:rFonts w:eastAsia="AppleMyungjo"/>
          <w:i/>
          <w:iCs/>
          <w:color w:val="000000" w:themeColor="text1"/>
          <w:lang w:eastAsia="zh-CN"/>
        </w:rPr>
        <w:t xml:space="preserve">SD </w:t>
      </w:r>
      <w:r w:rsidR="00F665F4" w:rsidRPr="00046FDA">
        <w:rPr>
          <w:rFonts w:eastAsia="AppleMyungjo"/>
          <w:color w:val="000000" w:themeColor="text1"/>
          <w:lang w:eastAsia="zh-CN"/>
        </w:rPr>
        <w:t>= .03)</w:t>
      </w:r>
      <w:r w:rsidR="00F665F4" w:rsidRPr="00046FDA">
        <w:rPr>
          <w:color w:val="000000" w:themeColor="text1"/>
        </w:rPr>
        <w:t>.</w:t>
      </w:r>
      <w:r w:rsidR="00F665F4" w:rsidRPr="00F665F4">
        <w:rPr>
          <w:color w:val="000000" w:themeColor="text1"/>
        </w:rPr>
        <w:t xml:space="preserve"> </w:t>
      </w:r>
      <w:r w:rsidR="00F665F4">
        <w:rPr>
          <w:color w:val="000000" w:themeColor="text1"/>
        </w:rPr>
        <w:t>T</w:t>
      </w:r>
      <w:r w:rsidR="00F665F4" w:rsidRPr="00046FDA">
        <w:rPr>
          <w:rFonts w:eastAsia="AppleMyungjo"/>
          <w:color w:val="000000" w:themeColor="text1"/>
          <w:lang w:eastAsia="zh-CN"/>
        </w:rPr>
        <w:t xml:space="preserve">hese results are summarized in Table </w:t>
      </w:r>
      <w:r w:rsidR="00A70C92">
        <w:rPr>
          <w:rFonts w:eastAsia="AppleMyungjo"/>
          <w:color w:val="000000" w:themeColor="text1"/>
          <w:lang w:eastAsia="zh-CN"/>
        </w:rPr>
        <w:t>3</w:t>
      </w:r>
      <w:r w:rsidR="00F665F4" w:rsidRPr="00046FDA">
        <w:rPr>
          <w:rFonts w:eastAsia="AppleMyungjo"/>
          <w:color w:val="000000" w:themeColor="text1"/>
          <w:lang w:eastAsia="zh-CN"/>
        </w:rPr>
        <w:t>.</w:t>
      </w:r>
    </w:p>
    <w:p w14:paraId="33B16696" w14:textId="4497B8A2" w:rsidR="00F01E92" w:rsidRPr="00046FDA" w:rsidRDefault="00F01E92" w:rsidP="00F01E92">
      <w:pPr>
        <w:spacing w:line="480" w:lineRule="auto"/>
        <w:rPr>
          <w:rFonts w:eastAsia="AppleMyungjo"/>
          <w:i/>
          <w:iCs/>
          <w:color w:val="000000" w:themeColor="text1"/>
          <w:lang w:eastAsia="zh-CN"/>
        </w:rPr>
      </w:pPr>
      <w:r w:rsidRPr="00046FDA">
        <w:rPr>
          <w:rFonts w:eastAsia="AppleMyungjo"/>
          <w:i/>
          <w:iCs/>
          <w:color w:val="000000" w:themeColor="text1"/>
          <w:lang w:eastAsia="zh-CN"/>
        </w:rPr>
        <w:t>Output-bound Accuracy of Reminisced Objects</w:t>
      </w:r>
    </w:p>
    <w:p w14:paraId="677B800F" w14:textId="5BE2397D" w:rsidR="00814FCF" w:rsidRPr="00A71A0A" w:rsidRDefault="006B33B4" w:rsidP="009A1D7A">
      <w:pPr>
        <w:spacing w:line="480" w:lineRule="auto"/>
        <w:ind w:firstLine="720"/>
        <w:rPr>
          <w:rFonts w:eastAsia="AppleMyungjo"/>
          <w:color w:val="000000" w:themeColor="text1"/>
          <w:lang w:eastAsia="zh-CN"/>
        </w:rPr>
      </w:pPr>
      <w:r w:rsidRPr="00046FDA">
        <w:rPr>
          <w:rFonts w:eastAsia="AppleMyungjo"/>
          <w:color w:val="000000" w:themeColor="text1"/>
          <w:lang w:eastAsia="zh-CN"/>
        </w:rPr>
        <w:t xml:space="preserve">To compare the output-bound accuracy for reminisced memories, </w:t>
      </w:r>
      <w:r w:rsidRPr="00046FDA">
        <w:rPr>
          <w:color w:val="000000" w:themeColor="text1"/>
        </w:rPr>
        <w:t xml:space="preserve">a 2 (condition: individual vs. collaborative) X 2 (tests: test 3 vs. test 4) mixed ANOVA revealed that the main effect for condition was not </w:t>
      </w:r>
      <w:r w:rsidRPr="00A71A0A">
        <w:rPr>
          <w:color w:val="000000" w:themeColor="text1"/>
        </w:rPr>
        <w:t xml:space="preserve">significant, </w:t>
      </w:r>
      <w:r w:rsidRPr="00A71A0A">
        <w:rPr>
          <w:i/>
          <w:iCs/>
          <w:color w:val="000000" w:themeColor="text1"/>
        </w:rPr>
        <w:t>F</w:t>
      </w:r>
      <w:r w:rsidRPr="00A71A0A">
        <w:rPr>
          <w:color w:val="000000" w:themeColor="text1"/>
        </w:rPr>
        <w:t xml:space="preserve">(l, 93) = .159, </w:t>
      </w:r>
      <w:r w:rsidRPr="00A71A0A">
        <w:rPr>
          <w:i/>
          <w:iCs/>
          <w:color w:val="000000" w:themeColor="text1"/>
        </w:rPr>
        <w:t>p</w:t>
      </w:r>
      <w:r w:rsidRPr="00A71A0A">
        <w:rPr>
          <w:color w:val="000000" w:themeColor="text1"/>
        </w:rPr>
        <w:t xml:space="preserve"> = .</w:t>
      </w:r>
      <w:r w:rsidR="00657091">
        <w:rPr>
          <w:color w:val="000000" w:themeColor="text1"/>
        </w:rPr>
        <w:t>346</w:t>
      </w:r>
      <w:r w:rsidRPr="00A71A0A">
        <w:rPr>
          <w:color w:val="000000" w:themeColor="text1"/>
        </w:rPr>
        <w:t xml:space="preserve">, </w:t>
      </w:r>
      <w:r w:rsidR="009D36B1" w:rsidRPr="00A71A0A">
        <w:rPr>
          <w:color w:val="000000" w:themeColor="text1"/>
          <w:shd w:val="clear" w:color="auto" w:fill="FFFFFF"/>
        </w:rPr>
        <w:t>η</w:t>
      </w:r>
      <w:r w:rsidR="009D36B1" w:rsidRPr="00A71A0A">
        <w:rPr>
          <w:color w:val="000000" w:themeColor="text1"/>
          <w:vertAlign w:val="subscript"/>
        </w:rPr>
        <w:t>p</w:t>
      </w:r>
      <w:r w:rsidR="009D36B1" w:rsidRPr="00A71A0A">
        <w:rPr>
          <w:color w:val="000000" w:themeColor="text1"/>
          <w:vertAlign w:val="superscript"/>
        </w:rPr>
        <w:t xml:space="preserve">2 </w:t>
      </w:r>
      <w:r w:rsidRPr="00A71A0A">
        <w:rPr>
          <w:color w:val="000000" w:themeColor="text1"/>
        </w:rPr>
        <w:t xml:space="preserve">= .002. </w:t>
      </w:r>
      <w:r w:rsidR="00114D80">
        <w:rPr>
          <w:color w:val="000000" w:themeColor="text1"/>
        </w:rPr>
        <w:t>However, there was a</w:t>
      </w:r>
      <w:r w:rsidR="00114D80" w:rsidRPr="00A71A0A">
        <w:rPr>
          <w:color w:val="000000" w:themeColor="text1"/>
        </w:rPr>
        <w:t xml:space="preserve"> </w:t>
      </w:r>
      <w:r w:rsidRPr="00A71A0A">
        <w:rPr>
          <w:color w:val="000000" w:themeColor="text1"/>
        </w:rPr>
        <w:t xml:space="preserve">significant main effect of test, </w:t>
      </w:r>
      <w:r w:rsidRPr="00A71A0A">
        <w:rPr>
          <w:i/>
          <w:iCs/>
          <w:color w:val="000000" w:themeColor="text1"/>
        </w:rPr>
        <w:t>F</w:t>
      </w:r>
      <w:r w:rsidRPr="00A71A0A">
        <w:rPr>
          <w:color w:val="000000" w:themeColor="text1"/>
        </w:rPr>
        <w:t xml:space="preserve">(l, 93) = 9.71, </w:t>
      </w:r>
      <w:r w:rsidRPr="00A71A0A">
        <w:rPr>
          <w:i/>
          <w:iCs/>
          <w:color w:val="000000" w:themeColor="text1"/>
        </w:rPr>
        <w:t>p</w:t>
      </w:r>
      <w:r w:rsidRPr="00A71A0A">
        <w:rPr>
          <w:color w:val="000000" w:themeColor="text1"/>
        </w:rPr>
        <w:t xml:space="preserve"> = .00</w:t>
      </w:r>
      <w:r w:rsidR="00657091">
        <w:rPr>
          <w:color w:val="000000" w:themeColor="text1"/>
        </w:rPr>
        <w:t>1</w:t>
      </w:r>
      <w:r w:rsidRPr="00A71A0A">
        <w:rPr>
          <w:color w:val="000000" w:themeColor="text1"/>
        </w:rPr>
        <w:t xml:space="preserve">, </w:t>
      </w:r>
      <w:r w:rsidR="009D36B1" w:rsidRPr="00A71A0A">
        <w:rPr>
          <w:color w:val="000000" w:themeColor="text1"/>
          <w:shd w:val="clear" w:color="auto" w:fill="FFFFFF"/>
        </w:rPr>
        <w:t>η</w:t>
      </w:r>
      <w:r w:rsidR="009D36B1" w:rsidRPr="00A71A0A">
        <w:rPr>
          <w:color w:val="000000" w:themeColor="text1"/>
          <w:vertAlign w:val="subscript"/>
        </w:rPr>
        <w:t>p</w:t>
      </w:r>
      <w:r w:rsidR="009D36B1" w:rsidRPr="00A71A0A">
        <w:rPr>
          <w:color w:val="000000" w:themeColor="text1"/>
          <w:vertAlign w:val="superscript"/>
        </w:rPr>
        <w:t xml:space="preserve">2  </w:t>
      </w:r>
      <w:r w:rsidRPr="00A71A0A">
        <w:rPr>
          <w:color w:val="000000" w:themeColor="text1"/>
        </w:rPr>
        <w:t>= .095</w:t>
      </w:r>
      <w:r w:rsidR="00614FE4" w:rsidRPr="00A71A0A">
        <w:rPr>
          <w:color w:val="000000" w:themeColor="text1"/>
        </w:rPr>
        <w:t>,</w:t>
      </w:r>
      <w:r w:rsidR="009D36B1" w:rsidRPr="00A71A0A">
        <w:rPr>
          <w:color w:val="000000" w:themeColor="text1"/>
        </w:rPr>
        <w:t xml:space="preserve"> and a </w:t>
      </w:r>
      <w:r w:rsidRPr="00A71A0A">
        <w:rPr>
          <w:color w:val="000000" w:themeColor="text1"/>
        </w:rPr>
        <w:t>significant interaction</w:t>
      </w:r>
      <w:r w:rsidRPr="002749D7">
        <w:rPr>
          <w:color w:val="000000" w:themeColor="text1"/>
        </w:rPr>
        <w:t xml:space="preserve">, </w:t>
      </w:r>
      <w:r w:rsidRPr="002749D7">
        <w:rPr>
          <w:i/>
          <w:iCs/>
          <w:color w:val="000000" w:themeColor="text1"/>
        </w:rPr>
        <w:t>F</w:t>
      </w:r>
      <w:r w:rsidRPr="002749D7">
        <w:rPr>
          <w:color w:val="000000" w:themeColor="text1"/>
        </w:rPr>
        <w:t xml:space="preserve">(l, 93) = 6.80, </w:t>
      </w:r>
      <w:r w:rsidRPr="002749D7">
        <w:rPr>
          <w:i/>
          <w:iCs/>
          <w:color w:val="000000" w:themeColor="text1"/>
        </w:rPr>
        <w:t>p</w:t>
      </w:r>
      <w:r w:rsidRPr="002749D7">
        <w:rPr>
          <w:color w:val="000000" w:themeColor="text1"/>
        </w:rPr>
        <w:t xml:space="preserve"> = .0</w:t>
      </w:r>
      <w:r w:rsidR="00657091">
        <w:rPr>
          <w:color w:val="000000" w:themeColor="text1"/>
        </w:rPr>
        <w:t>05</w:t>
      </w:r>
      <w:r w:rsidRPr="002749D7">
        <w:rPr>
          <w:color w:val="000000" w:themeColor="text1"/>
        </w:rPr>
        <w:t>,</w:t>
      </w:r>
      <w:r w:rsidR="009D36B1" w:rsidRPr="002749D7">
        <w:rPr>
          <w:color w:val="000000" w:themeColor="text1"/>
          <w:shd w:val="clear" w:color="auto" w:fill="FFFFFF"/>
        </w:rPr>
        <w:t xml:space="preserve"> η</w:t>
      </w:r>
      <w:r w:rsidR="009D36B1" w:rsidRPr="002749D7">
        <w:rPr>
          <w:color w:val="000000" w:themeColor="text1"/>
          <w:vertAlign w:val="subscript"/>
        </w:rPr>
        <w:t>p</w:t>
      </w:r>
      <w:r w:rsidR="009D36B1" w:rsidRPr="002749D7">
        <w:rPr>
          <w:color w:val="000000" w:themeColor="text1"/>
          <w:vertAlign w:val="superscript"/>
        </w:rPr>
        <w:t>2</w:t>
      </w:r>
      <w:r w:rsidRPr="002749D7">
        <w:rPr>
          <w:color w:val="000000" w:themeColor="text1"/>
        </w:rPr>
        <w:t xml:space="preserve"> = .068</w:t>
      </w:r>
      <w:r w:rsidR="00A71A0A" w:rsidRPr="002749D7">
        <w:rPr>
          <w:color w:val="000000" w:themeColor="text1"/>
        </w:rPr>
        <w:t xml:space="preserve"> </w:t>
      </w:r>
      <w:r w:rsidR="00A71A0A" w:rsidRPr="002749D7">
        <w:rPr>
          <w:rFonts w:eastAsia="AppleMyungjo"/>
          <w:color w:val="000000" w:themeColor="text1"/>
          <w:lang w:eastAsia="zh-CN"/>
        </w:rPr>
        <w:t>(</w:t>
      </w:r>
      <w:r w:rsidR="0089496D">
        <w:rPr>
          <w:rFonts w:eastAsia="AppleMyungjo"/>
          <w:color w:val="000000" w:themeColor="text1"/>
          <w:lang w:eastAsia="zh-CN"/>
        </w:rPr>
        <w:t>the left side of</w:t>
      </w:r>
      <w:r w:rsidR="0089496D" w:rsidRPr="002749D7">
        <w:rPr>
          <w:rFonts w:eastAsia="AppleMyungjo"/>
          <w:color w:val="000000" w:themeColor="text1"/>
          <w:lang w:eastAsia="zh-CN"/>
        </w:rPr>
        <w:t xml:space="preserve"> </w:t>
      </w:r>
      <w:r w:rsidR="00A71A0A" w:rsidRPr="002749D7">
        <w:rPr>
          <w:rFonts w:eastAsia="AppleMyungjo"/>
          <w:color w:val="000000" w:themeColor="text1"/>
          <w:lang w:eastAsia="zh-CN"/>
        </w:rPr>
        <w:t xml:space="preserve">Figure </w:t>
      </w:r>
      <w:r w:rsidR="00B63389" w:rsidRPr="002749D7">
        <w:rPr>
          <w:rFonts w:eastAsia="AppleMyungjo"/>
          <w:color w:val="000000" w:themeColor="text1"/>
          <w:lang w:eastAsia="zh-CN"/>
        </w:rPr>
        <w:t>3</w:t>
      </w:r>
      <w:r w:rsidR="00A71A0A" w:rsidRPr="002749D7">
        <w:rPr>
          <w:rFonts w:eastAsia="AppleMyungjo"/>
          <w:color w:val="000000" w:themeColor="text1"/>
          <w:lang w:eastAsia="zh-CN"/>
        </w:rPr>
        <w:t>)</w:t>
      </w:r>
      <w:r w:rsidRPr="002749D7">
        <w:rPr>
          <w:color w:val="000000" w:themeColor="text1"/>
        </w:rPr>
        <w:t>.</w:t>
      </w:r>
      <w:r w:rsidR="009E2E8E" w:rsidRPr="002749D7">
        <w:rPr>
          <w:color w:val="000000" w:themeColor="text1"/>
        </w:rPr>
        <w:t xml:space="preserve"> </w:t>
      </w:r>
      <w:r w:rsidR="009C7D9A" w:rsidRPr="002749D7">
        <w:rPr>
          <w:rStyle w:val="Strong"/>
          <w:b w:val="0"/>
          <w:bCs w:val="0"/>
          <w:color w:val="000000" w:themeColor="text1"/>
        </w:rPr>
        <w:t xml:space="preserve">Bonferroni-adjusted comparisons indicated that there was a </w:t>
      </w:r>
      <w:r w:rsidR="00E51BF2" w:rsidRPr="002749D7">
        <w:rPr>
          <w:rStyle w:val="Strong"/>
          <w:b w:val="0"/>
          <w:bCs w:val="0"/>
          <w:color w:val="000000" w:themeColor="text1"/>
        </w:rPr>
        <w:t>.34</w:t>
      </w:r>
      <w:r w:rsidR="009C7D9A" w:rsidRPr="002749D7">
        <w:rPr>
          <w:rStyle w:val="Strong"/>
          <w:b w:val="0"/>
          <w:bCs w:val="0"/>
          <w:color w:val="000000" w:themeColor="text1"/>
        </w:rPr>
        <w:t xml:space="preserve"> mean difference from test 3 to test 4 </w:t>
      </w:r>
      <w:r w:rsidR="00924560" w:rsidRPr="002749D7">
        <w:rPr>
          <w:rStyle w:val="Strong"/>
          <w:b w:val="0"/>
          <w:bCs w:val="0"/>
          <w:color w:val="000000" w:themeColor="text1"/>
        </w:rPr>
        <w:t xml:space="preserve">for the individual condition </w:t>
      </w:r>
      <w:r w:rsidR="009C7D9A" w:rsidRPr="002749D7">
        <w:rPr>
          <w:rStyle w:val="Strong"/>
          <w:b w:val="0"/>
          <w:bCs w:val="0"/>
          <w:color w:val="000000" w:themeColor="text1"/>
        </w:rPr>
        <w:t>(</w:t>
      </w:r>
      <w:r w:rsidR="009C7D9A" w:rsidRPr="002749D7">
        <w:rPr>
          <w:rStyle w:val="Emphasis"/>
          <w:rFonts w:eastAsiaTheme="minorEastAsia"/>
          <w:color w:val="000000" w:themeColor="text1"/>
        </w:rPr>
        <w:t>p</w:t>
      </w:r>
      <w:r w:rsidR="009C7D9A" w:rsidRPr="002749D7">
        <w:rPr>
          <w:rStyle w:val="apple-converted-space"/>
          <w:color w:val="000000" w:themeColor="text1"/>
        </w:rPr>
        <w:t> </w:t>
      </w:r>
      <w:r w:rsidR="009C7D9A" w:rsidRPr="002749D7">
        <w:rPr>
          <w:rStyle w:val="Strong"/>
          <w:b w:val="0"/>
          <w:bCs w:val="0"/>
          <w:color w:val="000000" w:themeColor="text1"/>
        </w:rPr>
        <w:t>= .000, 95%</w:t>
      </w:r>
      <w:r w:rsidR="009C7D9A" w:rsidRPr="002749D7">
        <w:rPr>
          <w:rStyle w:val="apple-converted-space"/>
          <w:b/>
          <w:bCs/>
          <w:color w:val="000000" w:themeColor="text1"/>
        </w:rPr>
        <w:t> </w:t>
      </w:r>
      <w:r w:rsidR="009C7D9A" w:rsidRPr="002749D7">
        <w:rPr>
          <w:rStyle w:val="Strong"/>
          <w:b w:val="0"/>
          <w:bCs w:val="0"/>
          <w:i/>
          <w:iCs/>
          <w:color w:val="000000" w:themeColor="text1"/>
        </w:rPr>
        <w:t>CI</w:t>
      </w:r>
      <w:r w:rsidR="009C7D9A" w:rsidRPr="002749D7">
        <w:rPr>
          <w:rStyle w:val="apple-converted-space"/>
          <w:b/>
          <w:bCs/>
          <w:color w:val="000000" w:themeColor="text1"/>
        </w:rPr>
        <w:t> </w:t>
      </w:r>
      <w:r w:rsidR="009C7D9A" w:rsidRPr="002749D7">
        <w:rPr>
          <w:rStyle w:val="Strong"/>
          <w:b w:val="0"/>
          <w:bCs w:val="0"/>
          <w:color w:val="000000" w:themeColor="text1"/>
        </w:rPr>
        <w:t>of the difference = .</w:t>
      </w:r>
      <w:r w:rsidR="00E51BF2" w:rsidRPr="002749D7">
        <w:rPr>
          <w:rStyle w:val="Strong"/>
          <w:b w:val="0"/>
          <w:bCs w:val="0"/>
          <w:color w:val="000000" w:themeColor="text1"/>
        </w:rPr>
        <w:t>16</w:t>
      </w:r>
      <w:r w:rsidR="009C7D9A" w:rsidRPr="002749D7">
        <w:rPr>
          <w:rStyle w:val="Strong"/>
          <w:b w:val="0"/>
          <w:bCs w:val="0"/>
          <w:color w:val="000000" w:themeColor="text1"/>
        </w:rPr>
        <w:t xml:space="preserve"> to </w:t>
      </w:r>
      <w:r w:rsidR="00E51BF2" w:rsidRPr="002749D7">
        <w:rPr>
          <w:rStyle w:val="Strong"/>
          <w:b w:val="0"/>
          <w:bCs w:val="0"/>
          <w:color w:val="000000" w:themeColor="text1"/>
        </w:rPr>
        <w:t>.52</w:t>
      </w:r>
      <w:r w:rsidR="00D06A6A" w:rsidRPr="002749D7">
        <w:rPr>
          <w:rStyle w:val="Strong"/>
          <w:b w:val="0"/>
          <w:bCs w:val="0"/>
          <w:color w:val="000000" w:themeColor="text1"/>
        </w:rPr>
        <w:t>)</w:t>
      </w:r>
      <w:r w:rsidR="00D06A6A">
        <w:rPr>
          <w:rStyle w:val="Strong"/>
          <w:b w:val="0"/>
          <w:bCs w:val="0"/>
          <w:color w:val="000000" w:themeColor="text1"/>
        </w:rPr>
        <w:t>:</w:t>
      </w:r>
      <w:r w:rsidR="00D06A6A" w:rsidRPr="002749D7">
        <w:rPr>
          <w:rStyle w:val="Strong"/>
          <w:b w:val="0"/>
          <w:bCs w:val="0"/>
          <w:color w:val="000000" w:themeColor="text1"/>
        </w:rPr>
        <w:t xml:space="preserve"> </w:t>
      </w:r>
      <w:r w:rsidR="009C7D9A" w:rsidRPr="002749D7">
        <w:rPr>
          <w:rFonts w:eastAsia="AppleMyungjo"/>
          <w:color w:val="000000" w:themeColor="text1"/>
          <w:lang w:eastAsia="zh-CN"/>
        </w:rPr>
        <w:t>test 3 (</w:t>
      </w:r>
      <w:r w:rsidR="009C7D9A" w:rsidRPr="002749D7">
        <w:rPr>
          <w:rFonts w:eastAsia="AppleMyungjo"/>
          <w:i/>
          <w:iCs/>
          <w:color w:val="000000" w:themeColor="text1"/>
          <w:lang w:eastAsia="zh-CN"/>
        </w:rPr>
        <w:t>M</w:t>
      </w:r>
      <w:r w:rsidR="009C7D9A" w:rsidRPr="002749D7">
        <w:rPr>
          <w:rFonts w:eastAsia="AppleMyungjo"/>
          <w:color w:val="000000" w:themeColor="text1"/>
          <w:lang w:eastAsia="zh-CN"/>
        </w:rPr>
        <w:t xml:space="preserve"> = </w:t>
      </w:r>
      <w:r w:rsidR="00924560">
        <w:rPr>
          <w:rFonts w:eastAsia="AppleMyungjo"/>
          <w:color w:val="000000" w:themeColor="text1"/>
          <w:lang w:eastAsia="zh-CN"/>
        </w:rPr>
        <w:t>.</w:t>
      </w:r>
      <w:r w:rsidR="00E51BF2" w:rsidRPr="002749D7">
        <w:rPr>
          <w:rFonts w:eastAsia="AppleMyungjo"/>
          <w:color w:val="000000" w:themeColor="text1"/>
          <w:lang w:eastAsia="zh-CN"/>
        </w:rPr>
        <w:t>85</w:t>
      </w:r>
      <w:r w:rsidR="009C7D9A" w:rsidRPr="002749D7">
        <w:rPr>
          <w:rFonts w:eastAsia="AppleMyungjo"/>
          <w:color w:val="000000" w:themeColor="text1"/>
          <w:lang w:eastAsia="zh-CN"/>
        </w:rPr>
        <w:t xml:space="preserve">, </w:t>
      </w:r>
      <w:r w:rsidR="009C7D9A" w:rsidRPr="002749D7">
        <w:rPr>
          <w:rFonts w:eastAsia="AppleMyungjo"/>
          <w:i/>
          <w:iCs/>
          <w:color w:val="000000" w:themeColor="text1"/>
          <w:lang w:eastAsia="zh-CN"/>
        </w:rPr>
        <w:t xml:space="preserve">SD </w:t>
      </w:r>
      <w:r w:rsidR="009C7D9A" w:rsidRPr="002749D7">
        <w:rPr>
          <w:rFonts w:eastAsia="AppleMyungjo"/>
          <w:color w:val="000000" w:themeColor="text1"/>
          <w:lang w:eastAsia="zh-CN"/>
        </w:rPr>
        <w:t xml:space="preserve">= </w:t>
      </w:r>
      <w:r w:rsidR="00E51BF2" w:rsidRPr="002749D7">
        <w:rPr>
          <w:rFonts w:eastAsia="AppleMyungjo"/>
          <w:color w:val="000000" w:themeColor="text1"/>
          <w:lang w:eastAsia="zh-CN"/>
        </w:rPr>
        <w:t>.06</w:t>
      </w:r>
      <w:r w:rsidR="009C7D9A" w:rsidRPr="002749D7">
        <w:rPr>
          <w:rFonts w:eastAsia="AppleMyungjo"/>
          <w:color w:val="000000" w:themeColor="text1"/>
          <w:lang w:eastAsia="zh-CN"/>
        </w:rPr>
        <w:t xml:space="preserve">) </w:t>
      </w:r>
      <w:r w:rsidR="00E51BF2" w:rsidRPr="002749D7">
        <w:rPr>
          <w:rFonts w:eastAsia="AppleMyungjo"/>
          <w:color w:val="000000" w:themeColor="text1"/>
          <w:lang w:eastAsia="zh-CN"/>
        </w:rPr>
        <w:t xml:space="preserve">had greater accuracy for reminisced objects compared </w:t>
      </w:r>
      <w:r w:rsidR="009C7D9A" w:rsidRPr="002749D7">
        <w:rPr>
          <w:rFonts w:eastAsia="AppleMyungjo"/>
          <w:color w:val="000000" w:themeColor="text1"/>
          <w:lang w:eastAsia="zh-CN"/>
        </w:rPr>
        <w:t>to test 4 (</w:t>
      </w:r>
      <w:r w:rsidR="009C7D9A" w:rsidRPr="002749D7">
        <w:rPr>
          <w:rFonts w:eastAsia="AppleMyungjo"/>
          <w:i/>
          <w:iCs/>
          <w:color w:val="000000" w:themeColor="text1"/>
          <w:lang w:eastAsia="zh-CN"/>
        </w:rPr>
        <w:t>M</w:t>
      </w:r>
      <w:r w:rsidR="009C7D9A" w:rsidRPr="002749D7">
        <w:rPr>
          <w:rFonts w:eastAsia="AppleMyungjo"/>
          <w:color w:val="000000" w:themeColor="text1"/>
          <w:lang w:eastAsia="zh-CN"/>
        </w:rPr>
        <w:t xml:space="preserve"> = .</w:t>
      </w:r>
      <w:r w:rsidR="00E51BF2" w:rsidRPr="002749D7">
        <w:rPr>
          <w:rFonts w:eastAsia="AppleMyungjo"/>
          <w:color w:val="000000" w:themeColor="text1"/>
          <w:lang w:eastAsia="zh-CN"/>
        </w:rPr>
        <w:t>51</w:t>
      </w:r>
      <w:r w:rsidR="009C7D9A" w:rsidRPr="002749D7">
        <w:rPr>
          <w:rFonts w:eastAsia="AppleMyungjo"/>
          <w:color w:val="000000" w:themeColor="text1"/>
          <w:lang w:eastAsia="zh-CN"/>
        </w:rPr>
        <w:t xml:space="preserve">, </w:t>
      </w:r>
      <w:r w:rsidR="009C7D9A" w:rsidRPr="002749D7">
        <w:rPr>
          <w:rFonts w:eastAsia="AppleMyungjo"/>
          <w:i/>
          <w:iCs/>
          <w:color w:val="000000" w:themeColor="text1"/>
          <w:lang w:eastAsia="zh-CN"/>
        </w:rPr>
        <w:t xml:space="preserve">SD </w:t>
      </w:r>
      <w:r w:rsidR="009C7D9A" w:rsidRPr="002749D7">
        <w:rPr>
          <w:rFonts w:eastAsia="AppleMyungjo"/>
          <w:color w:val="000000" w:themeColor="text1"/>
          <w:lang w:eastAsia="zh-CN"/>
        </w:rPr>
        <w:t xml:space="preserve">= </w:t>
      </w:r>
      <w:r w:rsidR="00E51BF2" w:rsidRPr="002749D7">
        <w:rPr>
          <w:rFonts w:eastAsia="AppleMyungjo"/>
          <w:color w:val="000000" w:themeColor="text1"/>
          <w:lang w:eastAsia="zh-CN"/>
        </w:rPr>
        <w:t>.08</w:t>
      </w:r>
      <w:r w:rsidR="009C7D9A" w:rsidRPr="002749D7">
        <w:rPr>
          <w:rFonts w:eastAsia="AppleMyungjo"/>
          <w:color w:val="000000" w:themeColor="text1"/>
          <w:lang w:eastAsia="zh-CN"/>
        </w:rPr>
        <w:t xml:space="preserve">). </w:t>
      </w:r>
      <w:r w:rsidR="009C7D9A" w:rsidRPr="002749D7">
        <w:rPr>
          <w:rStyle w:val="Strong"/>
          <w:b w:val="0"/>
          <w:bCs w:val="0"/>
          <w:color w:val="000000" w:themeColor="text1"/>
        </w:rPr>
        <w:t>As for the collaborative condition, there was a .</w:t>
      </w:r>
      <w:r w:rsidR="00E51BF2" w:rsidRPr="002749D7">
        <w:rPr>
          <w:rStyle w:val="Strong"/>
          <w:b w:val="0"/>
          <w:bCs w:val="0"/>
          <w:color w:val="000000" w:themeColor="text1"/>
        </w:rPr>
        <w:t xml:space="preserve">03 </w:t>
      </w:r>
      <w:r w:rsidR="009C7D9A" w:rsidRPr="002749D7">
        <w:rPr>
          <w:rStyle w:val="Strong"/>
          <w:b w:val="0"/>
          <w:bCs w:val="0"/>
          <w:color w:val="000000" w:themeColor="text1"/>
        </w:rPr>
        <w:t>mean difference from test 3 to test 4 (</w:t>
      </w:r>
      <w:r w:rsidR="009C7D9A" w:rsidRPr="002749D7">
        <w:rPr>
          <w:rStyle w:val="Emphasis"/>
          <w:rFonts w:eastAsiaTheme="minorEastAsia"/>
          <w:color w:val="000000" w:themeColor="text1"/>
        </w:rPr>
        <w:t>p</w:t>
      </w:r>
      <w:r w:rsidR="009C7D9A" w:rsidRPr="002749D7">
        <w:rPr>
          <w:rStyle w:val="apple-converted-space"/>
          <w:color w:val="000000" w:themeColor="text1"/>
        </w:rPr>
        <w:t> </w:t>
      </w:r>
      <w:r w:rsidR="009C7D9A" w:rsidRPr="002749D7">
        <w:rPr>
          <w:rStyle w:val="Strong"/>
          <w:b w:val="0"/>
          <w:bCs w:val="0"/>
          <w:color w:val="000000" w:themeColor="text1"/>
        </w:rPr>
        <w:t>= .</w:t>
      </w:r>
      <w:r w:rsidR="00E51BF2" w:rsidRPr="002749D7">
        <w:rPr>
          <w:rStyle w:val="Strong"/>
          <w:b w:val="0"/>
          <w:bCs w:val="0"/>
          <w:color w:val="000000" w:themeColor="text1"/>
        </w:rPr>
        <w:t>699</w:t>
      </w:r>
      <w:r w:rsidR="009C7D9A" w:rsidRPr="002749D7">
        <w:rPr>
          <w:rStyle w:val="Strong"/>
          <w:b w:val="0"/>
          <w:bCs w:val="0"/>
          <w:color w:val="000000" w:themeColor="text1"/>
        </w:rPr>
        <w:t>, 95%</w:t>
      </w:r>
      <w:r w:rsidR="009C7D9A" w:rsidRPr="002749D7">
        <w:rPr>
          <w:rStyle w:val="apple-converted-space"/>
          <w:b/>
          <w:bCs/>
          <w:color w:val="000000" w:themeColor="text1"/>
        </w:rPr>
        <w:t> </w:t>
      </w:r>
      <w:r w:rsidR="009C7D9A" w:rsidRPr="002749D7">
        <w:rPr>
          <w:rStyle w:val="Strong"/>
          <w:b w:val="0"/>
          <w:bCs w:val="0"/>
          <w:i/>
          <w:iCs/>
          <w:color w:val="000000" w:themeColor="text1"/>
        </w:rPr>
        <w:t>CI</w:t>
      </w:r>
      <w:r w:rsidR="009C7D9A" w:rsidRPr="002749D7">
        <w:rPr>
          <w:rStyle w:val="apple-converted-space"/>
          <w:b/>
          <w:bCs/>
          <w:color w:val="000000" w:themeColor="text1"/>
        </w:rPr>
        <w:t> </w:t>
      </w:r>
      <w:r w:rsidR="009C7D9A" w:rsidRPr="002749D7">
        <w:rPr>
          <w:rStyle w:val="Strong"/>
          <w:b w:val="0"/>
          <w:bCs w:val="0"/>
          <w:color w:val="000000" w:themeColor="text1"/>
        </w:rPr>
        <w:t>of the difference = -.</w:t>
      </w:r>
      <w:r w:rsidR="00E51BF2" w:rsidRPr="002749D7">
        <w:rPr>
          <w:rStyle w:val="Strong"/>
          <w:b w:val="0"/>
          <w:bCs w:val="0"/>
          <w:color w:val="000000" w:themeColor="text1"/>
        </w:rPr>
        <w:t>12</w:t>
      </w:r>
      <w:r w:rsidR="009C7D9A" w:rsidRPr="002749D7">
        <w:rPr>
          <w:rStyle w:val="Strong"/>
          <w:b w:val="0"/>
          <w:bCs w:val="0"/>
          <w:color w:val="000000" w:themeColor="text1"/>
        </w:rPr>
        <w:t xml:space="preserve"> to .</w:t>
      </w:r>
      <w:r w:rsidR="00E51BF2" w:rsidRPr="002749D7">
        <w:rPr>
          <w:rStyle w:val="Strong"/>
          <w:b w:val="0"/>
          <w:bCs w:val="0"/>
          <w:color w:val="000000" w:themeColor="text1"/>
        </w:rPr>
        <w:t>19</w:t>
      </w:r>
      <w:r w:rsidR="00C817EF" w:rsidRPr="002749D7">
        <w:rPr>
          <w:rStyle w:val="Strong"/>
          <w:b w:val="0"/>
          <w:bCs w:val="0"/>
          <w:color w:val="000000" w:themeColor="text1"/>
        </w:rPr>
        <w:t>)</w:t>
      </w:r>
      <w:r w:rsidR="00D06A6A">
        <w:rPr>
          <w:rStyle w:val="Strong"/>
          <w:b w:val="0"/>
          <w:bCs w:val="0"/>
          <w:color w:val="000000" w:themeColor="text1"/>
        </w:rPr>
        <w:t xml:space="preserve">, and </w:t>
      </w:r>
      <w:r w:rsidR="000D2E1D" w:rsidRPr="00FC70B1">
        <w:rPr>
          <w:rFonts w:eastAsia="AppleMyungjo"/>
          <w:color w:val="000000" w:themeColor="text1"/>
          <w:lang w:eastAsia="zh-CN"/>
        </w:rPr>
        <w:t>no significant difference in the accuracy of reminisced objects</w:t>
      </w:r>
      <w:r w:rsidR="000D2E1D">
        <w:rPr>
          <w:rFonts w:eastAsia="AppleMyungjo"/>
          <w:color w:val="000000" w:themeColor="text1"/>
          <w:lang w:eastAsia="zh-CN"/>
        </w:rPr>
        <w:t xml:space="preserve"> </w:t>
      </w:r>
      <w:r w:rsidR="00924560">
        <w:rPr>
          <w:rFonts w:eastAsia="AppleMyungjo"/>
          <w:color w:val="000000" w:themeColor="text1"/>
          <w:lang w:eastAsia="zh-CN"/>
        </w:rPr>
        <w:t>for</w:t>
      </w:r>
      <w:r w:rsidR="00924560" w:rsidRPr="002749D7">
        <w:rPr>
          <w:rFonts w:eastAsia="AppleMyungjo"/>
          <w:color w:val="000000" w:themeColor="text1"/>
          <w:lang w:eastAsia="zh-CN"/>
        </w:rPr>
        <w:t xml:space="preserve"> </w:t>
      </w:r>
      <w:r w:rsidR="009C7D9A" w:rsidRPr="002749D7">
        <w:rPr>
          <w:rFonts w:eastAsia="AppleMyungjo"/>
          <w:color w:val="000000" w:themeColor="text1"/>
          <w:lang w:eastAsia="zh-CN"/>
        </w:rPr>
        <w:t>test 3 (</w:t>
      </w:r>
      <w:r w:rsidR="009C7D9A" w:rsidRPr="002749D7">
        <w:rPr>
          <w:rFonts w:eastAsia="AppleMyungjo"/>
          <w:i/>
          <w:iCs/>
          <w:color w:val="000000" w:themeColor="text1"/>
          <w:lang w:eastAsia="zh-CN"/>
        </w:rPr>
        <w:t>M</w:t>
      </w:r>
      <w:r w:rsidR="009C7D9A" w:rsidRPr="002749D7">
        <w:rPr>
          <w:rFonts w:eastAsia="AppleMyungjo"/>
          <w:color w:val="000000" w:themeColor="text1"/>
          <w:lang w:eastAsia="zh-CN"/>
        </w:rPr>
        <w:t xml:space="preserve"> = </w:t>
      </w:r>
      <w:r w:rsidR="00E51BF2" w:rsidRPr="002749D7">
        <w:rPr>
          <w:rFonts w:eastAsia="AppleMyungjo"/>
          <w:color w:val="000000" w:themeColor="text1"/>
          <w:lang w:eastAsia="zh-CN"/>
        </w:rPr>
        <w:t>.6</w:t>
      </w:r>
      <w:r w:rsidR="002749D7" w:rsidRPr="002749D7">
        <w:rPr>
          <w:rFonts w:eastAsia="AppleMyungjo"/>
          <w:color w:val="000000" w:themeColor="text1"/>
          <w:lang w:eastAsia="zh-CN"/>
        </w:rPr>
        <w:t>6</w:t>
      </w:r>
      <w:r w:rsidR="009C7D9A" w:rsidRPr="002749D7">
        <w:rPr>
          <w:rFonts w:eastAsia="AppleMyungjo"/>
          <w:color w:val="000000" w:themeColor="text1"/>
          <w:lang w:eastAsia="zh-CN"/>
        </w:rPr>
        <w:t xml:space="preserve">, </w:t>
      </w:r>
      <w:r w:rsidR="009C7D9A" w:rsidRPr="002749D7">
        <w:rPr>
          <w:rFonts w:eastAsia="AppleMyungjo"/>
          <w:i/>
          <w:iCs/>
          <w:color w:val="000000" w:themeColor="text1"/>
          <w:lang w:eastAsia="zh-CN"/>
        </w:rPr>
        <w:t>SD</w:t>
      </w:r>
      <w:r w:rsidR="009C7D9A" w:rsidRPr="002749D7">
        <w:rPr>
          <w:rFonts w:eastAsia="AppleMyungjo"/>
          <w:color w:val="000000" w:themeColor="text1"/>
          <w:lang w:eastAsia="zh-CN"/>
        </w:rPr>
        <w:t xml:space="preserve"> = </w:t>
      </w:r>
      <w:r w:rsidR="00E51BF2" w:rsidRPr="002749D7">
        <w:rPr>
          <w:rFonts w:eastAsia="AppleMyungjo"/>
          <w:color w:val="000000" w:themeColor="text1"/>
          <w:lang w:eastAsia="zh-CN"/>
        </w:rPr>
        <w:t>.06</w:t>
      </w:r>
      <w:r w:rsidR="009C7D9A" w:rsidRPr="002749D7">
        <w:rPr>
          <w:rFonts w:eastAsia="AppleMyungjo"/>
          <w:color w:val="000000" w:themeColor="text1"/>
          <w:lang w:eastAsia="zh-CN"/>
        </w:rPr>
        <w:t>) and test 4 (</w:t>
      </w:r>
      <w:r w:rsidR="009C7D9A" w:rsidRPr="00FC70B1">
        <w:rPr>
          <w:rFonts w:eastAsia="AppleMyungjo"/>
          <w:i/>
          <w:iCs/>
          <w:color w:val="000000" w:themeColor="text1"/>
          <w:lang w:eastAsia="zh-CN"/>
        </w:rPr>
        <w:t>M</w:t>
      </w:r>
      <w:r w:rsidR="009C7D9A" w:rsidRPr="00FC70B1">
        <w:rPr>
          <w:rFonts w:eastAsia="AppleMyungjo"/>
          <w:color w:val="000000" w:themeColor="text1"/>
          <w:lang w:eastAsia="zh-CN"/>
        </w:rPr>
        <w:t xml:space="preserve"> = </w:t>
      </w:r>
      <w:r w:rsidR="00E51BF2" w:rsidRPr="00FC70B1">
        <w:rPr>
          <w:rFonts w:eastAsia="AppleMyungjo"/>
          <w:color w:val="000000" w:themeColor="text1"/>
          <w:lang w:eastAsia="zh-CN"/>
        </w:rPr>
        <w:t>.63</w:t>
      </w:r>
      <w:r w:rsidR="009C7D9A" w:rsidRPr="00FC70B1">
        <w:rPr>
          <w:rFonts w:eastAsia="AppleMyungjo"/>
          <w:color w:val="000000" w:themeColor="text1"/>
          <w:lang w:eastAsia="zh-CN"/>
        </w:rPr>
        <w:t xml:space="preserve">, </w:t>
      </w:r>
      <w:r w:rsidR="009C7D9A" w:rsidRPr="00FC70B1">
        <w:rPr>
          <w:rFonts w:eastAsia="AppleMyungjo"/>
          <w:i/>
          <w:iCs/>
          <w:color w:val="000000" w:themeColor="text1"/>
          <w:lang w:eastAsia="zh-CN"/>
        </w:rPr>
        <w:t>SD</w:t>
      </w:r>
      <w:r w:rsidR="009C7D9A" w:rsidRPr="00FC70B1">
        <w:rPr>
          <w:rFonts w:eastAsia="AppleMyungjo"/>
          <w:color w:val="000000" w:themeColor="text1"/>
          <w:lang w:eastAsia="zh-CN"/>
        </w:rPr>
        <w:t xml:space="preserve"> = </w:t>
      </w:r>
      <w:r w:rsidR="00E51BF2" w:rsidRPr="00FC70B1">
        <w:rPr>
          <w:rFonts w:eastAsia="AppleMyungjo"/>
          <w:color w:val="000000" w:themeColor="text1"/>
          <w:lang w:eastAsia="zh-CN"/>
        </w:rPr>
        <w:t>.07</w:t>
      </w:r>
      <w:r w:rsidR="009C7D9A" w:rsidRPr="00FC70B1">
        <w:rPr>
          <w:rFonts w:eastAsia="AppleMyungjo"/>
          <w:color w:val="000000" w:themeColor="text1"/>
          <w:lang w:eastAsia="zh-CN"/>
        </w:rPr>
        <w:t>)</w:t>
      </w:r>
      <w:r w:rsidR="00E51BF2" w:rsidRPr="00FC70B1">
        <w:rPr>
          <w:rFonts w:eastAsia="AppleMyungjo"/>
          <w:color w:val="000000" w:themeColor="text1"/>
          <w:lang w:eastAsia="zh-CN"/>
        </w:rPr>
        <w:t>.</w:t>
      </w:r>
      <w:r w:rsidR="00FC70B1" w:rsidRPr="00FC70B1">
        <w:rPr>
          <w:rFonts w:eastAsia="AppleMyungjo"/>
          <w:color w:val="000000" w:themeColor="text1"/>
          <w:lang w:eastAsia="zh-CN"/>
        </w:rPr>
        <w:t xml:space="preserve"> </w:t>
      </w:r>
      <w:r w:rsidR="00DA7B5A" w:rsidRPr="00FC70B1">
        <w:rPr>
          <w:rFonts w:eastAsia="AppleMyungjo"/>
          <w:color w:val="000000" w:themeColor="text1"/>
          <w:lang w:eastAsia="zh-CN"/>
        </w:rPr>
        <w:t xml:space="preserve">Taken together, these results </w:t>
      </w:r>
      <w:r w:rsidR="009A477A">
        <w:rPr>
          <w:rFonts w:eastAsia="AppleMyungjo"/>
          <w:color w:val="000000" w:themeColor="text1"/>
          <w:lang w:eastAsia="zh-CN"/>
        </w:rPr>
        <w:t>indicate</w:t>
      </w:r>
      <w:r w:rsidR="009A477A" w:rsidRPr="00FC70B1">
        <w:rPr>
          <w:rFonts w:eastAsia="AppleMyungjo"/>
          <w:color w:val="000000" w:themeColor="text1"/>
          <w:lang w:eastAsia="zh-CN"/>
        </w:rPr>
        <w:t xml:space="preserve"> </w:t>
      </w:r>
      <w:r w:rsidR="00DA7B5A" w:rsidRPr="00FC70B1">
        <w:rPr>
          <w:rFonts w:eastAsia="AppleMyungjo"/>
          <w:color w:val="000000" w:themeColor="text1"/>
          <w:lang w:eastAsia="zh-CN"/>
        </w:rPr>
        <w:t>that being in the individual condition led to higher output</w:t>
      </w:r>
      <w:r w:rsidR="00924560">
        <w:rPr>
          <w:rFonts w:eastAsia="AppleMyungjo"/>
          <w:color w:val="000000" w:themeColor="text1"/>
          <w:lang w:eastAsia="zh-CN"/>
        </w:rPr>
        <w:t>-</w:t>
      </w:r>
      <w:r w:rsidR="00DA7B5A" w:rsidRPr="00FC70B1">
        <w:rPr>
          <w:rFonts w:eastAsia="AppleMyungjo"/>
          <w:color w:val="000000" w:themeColor="text1"/>
          <w:lang w:eastAsia="zh-CN"/>
        </w:rPr>
        <w:t>bound accuracy of reminisced objects for test 3</w:t>
      </w:r>
      <w:r w:rsidR="00924560">
        <w:rPr>
          <w:rFonts w:eastAsia="AppleMyungjo"/>
          <w:color w:val="000000" w:themeColor="text1"/>
          <w:lang w:eastAsia="zh-CN"/>
        </w:rPr>
        <w:t>,</w:t>
      </w:r>
      <w:r w:rsidR="00DA7B5A" w:rsidRPr="00FC70B1">
        <w:rPr>
          <w:rFonts w:eastAsia="AppleMyungjo"/>
          <w:color w:val="000000" w:themeColor="text1"/>
          <w:lang w:eastAsia="zh-CN"/>
        </w:rPr>
        <w:t xml:space="preserve"> but not for test 4.</w:t>
      </w:r>
      <w:r w:rsidR="00DA7B5A" w:rsidRPr="00046FDA">
        <w:rPr>
          <w:rFonts w:eastAsia="AppleMyungjo"/>
          <w:color w:val="000000" w:themeColor="text1"/>
          <w:lang w:eastAsia="zh-CN"/>
        </w:rPr>
        <w:t xml:space="preserve"> </w:t>
      </w:r>
    </w:p>
    <w:p w14:paraId="47173E1B" w14:textId="0B92E8E2" w:rsidR="00A81C1C" w:rsidRPr="00046FDA" w:rsidRDefault="00A81C1C" w:rsidP="00A81C1C">
      <w:pPr>
        <w:spacing w:line="480" w:lineRule="auto"/>
        <w:rPr>
          <w:rFonts w:eastAsia="AppleMyungjo"/>
          <w:i/>
          <w:iCs/>
          <w:color w:val="000000" w:themeColor="text1"/>
          <w:lang w:eastAsia="zh-CN"/>
        </w:rPr>
      </w:pPr>
      <w:r w:rsidRPr="00046FDA">
        <w:rPr>
          <w:rFonts w:eastAsia="AppleMyungjo"/>
          <w:i/>
          <w:iCs/>
          <w:color w:val="000000" w:themeColor="text1"/>
          <w:lang w:eastAsia="zh-CN"/>
        </w:rPr>
        <w:t xml:space="preserve">Output-bound Accuracy </w:t>
      </w:r>
      <w:r w:rsidRPr="000D60BA">
        <w:rPr>
          <w:rFonts w:eastAsia="AppleMyungjo"/>
          <w:i/>
          <w:iCs/>
          <w:color w:val="000000" w:themeColor="text1"/>
          <w:lang w:eastAsia="zh-CN"/>
        </w:rPr>
        <w:t xml:space="preserve">of Forgotten Objects </w:t>
      </w:r>
    </w:p>
    <w:p w14:paraId="33358018" w14:textId="7E96B704" w:rsidR="00814FCF" w:rsidRDefault="00A81C1C" w:rsidP="00314063">
      <w:pPr>
        <w:spacing w:line="480" w:lineRule="auto"/>
        <w:ind w:firstLine="720"/>
        <w:rPr>
          <w:rFonts w:eastAsia="AppleMyungjo"/>
          <w:color w:val="000000" w:themeColor="text1"/>
          <w:lang w:eastAsia="zh-CN"/>
        </w:rPr>
      </w:pPr>
      <w:r w:rsidRPr="00046FDA">
        <w:rPr>
          <w:rFonts w:eastAsia="AppleMyungjo"/>
          <w:color w:val="000000" w:themeColor="text1"/>
          <w:lang w:eastAsia="zh-CN"/>
        </w:rPr>
        <w:t xml:space="preserve">To examine the output-bound accuracy for forgotten objects, </w:t>
      </w:r>
      <w:r w:rsidRPr="00046FDA">
        <w:rPr>
          <w:color w:val="000000" w:themeColor="text1"/>
        </w:rPr>
        <w:t xml:space="preserve">a 2 (condition: individual vs. collaborative) X 2 (tests: test 3 vs. test 4) mixed ANOVA revealed that the main effect for condition was significant, </w:t>
      </w:r>
      <w:r w:rsidRPr="00046FDA">
        <w:rPr>
          <w:i/>
          <w:iCs/>
          <w:color w:val="000000" w:themeColor="text1"/>
        </w:rPr>
        <w:t>F</w:t>
      </w:r>
      <w:r w:rsidRPr="00046FDA">
        <w:rPr>
          <w:color w:val="000000" w:themeColor="text1"/>
        </w:rPr>
        <w:t xml:space="preserve">(l, 93) = 32.91, </w:t>
      </w:r>
      <w:r w:rsidRPr="00046FDA">
        <w:rPr>
          <w:i/>
          <w:iCs/>
          <w:color w:val="000000" w:themeColor="text1"/>
        </w:rPr>
        <w:t>p</w:t>
      </w:r>
      <w:r w:rsidRPr="00046FDA">
        <w:rPr>
          <w:color w:val="000000" w:themeColor="text1"/>
        </w:rPr>
        <w:t xml:space="preserve"> = .000, </w:t>
      </w:r>
      <w:r w:rsidRPr="00046FDA">
        <w:rPr>
          <w:color w:val="000000" w:themeColor="text1"/>
          <w:shd w:val="clear" w:color="auto" w:fill="FFFFFF"/>
        </w:rPr>
        <w:t>η</w:t>
      </w:r>
      <w:r w:rsidRPr="00046FDA">
        <w:rPr>
          <w:color w:val="000000" w:themeColor="text1"/>
          <w:vertAlign w:val="subscript"/>
        </w:rPr>
        <w:t>p</w:t>
      </w:r>
      <w:r w:rsidRPr="00046FDA">
        <w:rPr>
          <w:color w:val="000000" w:themeColor="text1"/>
          <w:vertAlign w:val="superscript"/>
        </w:rPr>
        <w:t xml:space="preserve">2 </w:t>
      </w:r>
      <w:r w:rsidRPr="00046FDA">
        <w:rPr>
          <w:color w:val="000000" w:themeColor="text1"/>
        </w:rPr>
        <w:t xml:space="preserve">= .261, a significant main effect of test </w:t>
      </w:r>
      <w:r w:rsidRPr="00046FDA">
        <w:rPr>
          <w:color w:val="000000" w:themeColor="text1"/>
        </w:rPr>
        <w:lastRenderedPageBreak/>
        <w:t xml:space="preserve">was also </w:t>
      </w:r>
      <w:r w:rsidRPr="00A71A0A">
        <w:rPr>
          <w:color w:val="000000" w:themeColor="text1"/>
        </w:rPr>
        <w:t xml:space="preserve">obtained, </w:t>
      </w:r>
      <w:r w:rsidRPr="00A71A0A">
        <w:rPr>
          <w:i/>
          <w:iCs/>
          <w:color w:val="000000" w:themeColor="text1"/>
        </w:rPr>
        <w:t>F</w:t>
      </w:r>
      <w:r w:rsidRPr="00A71A0A">
        <w:rPr>
          <w:color w:val="000000" w:themeColor="text1"/>
        </w:rPr>
        <w:t xml:space="preserve">(l, 93) = 24.67, </w:t>
      </w:r>
      <w:r w:rsidRPr="00A71A0A">
        <w:rPr>
          <w:i/>
          <w:iCs/>
          <w:color w:val="000000" w:themeColor="text1"/>
        </w:rPr>
        <w:t>p</w:t>
      </w:r>
      <w:r w:rsidRPr="00A71A0A">
        <w:rPr>
          <w:color w:val="000000" w:themeColor="text1"/>
        </w:rPr>
        <w:t xml:space="preserve"> = .000, </w:t>
      </w:r>
      <w:r w:rsidRPr="00A71A0A">
        <w:rPr>
          <w:color w:val="000000" w:themeColor="text1"/>
          <w:shd w:val="clear" w:color="auto" w:fill="FFFFFF"/>
        </w:rPr>
        <w:t>η</w:t>
      </w:r>
      <w:r w:rsidRPr="00A71A0A">
        <w:rPr>
          <w:color w:val="000000" w:themeColor="text1"/>
          <w:vertAlign w:val="subscript"/>
        </w:rPr>
        <w:t>p</w:t>
      </w:r>
      <w:r w:rsidRPr="00A71A0A">
        <w:rPr>
          <w:color w:val="000000" w:themeColor="text1"/>
          <w:vertAlign w:val="superscript"/>
        </w:rPr>
        <w:t xml:space="preserve">2  </w:t>
      </w:r>
      <w:r w:rsidRPr="00A71A0A">
        <w:rPr>
          <w:color w:val="000000" w:themeColor="text1"/>
        </w:rPr>
        <w:t xml:space="preserve">= .210, </w:t>
      </w:r>
      <w:r w:rsidR="00436FA6">
        <w:rPr>
          <w:color w:val="000000" w:themeColor="text1"/>
        </w:rPr>
        <w:t>as was</w:t>
      </w:r>
      <w:r w:rsidR="00436FA6" w:rsidRPr="00A71A0A">
        <w:rPr>
          <w:color w:val="000000" w:themeColor="text1"/>
        </w:rPr>
        <w:t xml:space="preserve"> </w:t>
      </w:r>
      <w:r w:rsidRPr="00A71A0A">
        <w:rPr>
          <w:color w:val="000000" w:themeColor="text1"/>
        </w:rPr>
        <w:t xml:space="preserve">a significant interaction, </w:t>
      </w:r>
      <w:r w:rsidRPr="00A71A0A">
        <w:rPr>
          <w:i/>
          <w:iCs/>
          <w:color w:val="000000" w:themeColor="text1"/>
        </w:rPr>
        <w:t>F</w:t>
      </w:r>
      <w:r w:rsidRPr="00A71A0A">
        <w:rPr>
          <w:color w:val="000000" w:themeColor="text1"/>
        </w:rPr>
        <w:t xml:space="preserve">(l, 93) = 8.11, </w:t>
      </w:r>
      <w:r w:rsidRPr="00A71A0A">
        <w:rPr>
          <w:i/>
          <w:iCs/>
          <w:color w:val="000000" w:themeColor="text1"/>
        </w:rPr>
        <w:t>p</w:t>
      </w:r>
      <w:r w:rsidRPr="00A71A0A">
        <w:rPr>
          <w:color w:val="000000" w:themeColor="text1"/>
        </w:rPr>
        <w:t xml:space="preserve"> = .005,</w:t>
      </w:r>
      <w:r w:rsidRPr="00A71A0A">
        <w:rPr>
          <w:color w:val="000000" w:themeColor="text1"/>
          <w:shd w:val="clear" w:color="auto" w:fill="FFFFFF"/>
        </w:rPr>
        <w:t xml:space="preserve"> η</w:t>
      </w:r>
      <w:r w:rsidRPr="00A71A0A">
        <w:rPr>
          <w:color w:val="000000" w:themeColor="text1"/>
          <w:vertAlign w:val="subscript"/>
        </w:rPr>
        <w:t>p</w:t>
      </w:r>
      <w:r w:rsidRPr="00A71A0A">
        <w:rPr>
          <w:color w:val="000000" w:themeColor="text1"/>
          <w:vertAlign w:val="superscript"/>
        </w:rPr>
        <w:t>2</w:t>
      </w:r>
      <w:r w:rsidRPr="00A71A0A">
        <w:rPr>
          <w:color w:val="000000" w:themeColor="text1"/>
        </w:rPr>
        <w:t xml:space="preserve"> = .080</w:t>
      </w:r>
      <w:r w:rsidR="00A71A0A" w:rsidRPr="00A71A0A">
        <w:rPr>
          <w:color w:val="000000" w:themeColor="text1"/>
        </w:rPr>
        <w:t xml:space="preserve"> (see Figure </w:t>
      </w:r>
      <w:r w:rsidR="00B63389">
        <w:rPr>
          <w:color w:val="000000" w:themeColor="text1"/>
        </w:rPr>
        <w:t>4</w:t>
      </w:r>
      <w:r w:rsidR="00A71A0A" w:rsidRPr="00A71A0A">
        <w:rPr>
          <w:color w:val="000000" w:themeColor="text1"/>
        </w:rPr>
        <w:t>)</w:t>
      </w:r>
      <w:r w:rsidRPr="00A71A0A">
        <w:rPr>
          <w:color w:val="000000" w:themeColor="text1"/>
        </w:rPr>
        <w:t>.</w:t>
      </w:r>
      <w:r w:rsidR="00796DD6" w:rsidRPr="00A71A0A">
        <w:rPr>
          <w:color w:val="000000" w:themeColor="text1"/>
        </w:rPr>
        <w:t xml:space="preserve"> </w:t>
      </w:r>
      <w:r w:rsidR="00D06A6A">
        <w:rPr>
          <w:color w:val="000000" w:themeColor="text1"/>
        </w:rPr>
        <w:t>P</w:t>
      </w:r>
      <w:r w:rsidR="00825DC0" w:rsidRPr="00046FDA">
        <w:rPr>
          <w:color w:val="000000" w:themeColor="text1"/>
        </w:rPr>
        <w:t>articipants</w:t>
      </w:r>
      <w:r w:rsidR="00796DD6" w:rsidRPr="00046FDA">
        <w:rPr>
          <w:color w:val="000000" w:themeColor="text1"/>
        </w:rPr>
        <w:t xml:space="preserve"> in the </w:t>
      </w:r>
      <w:r w:rsidR="00796DD6" w:rsidRPr="00D43488">
        <w:rPr>
          <w:color w:val="000000" w:themeColor="text1"/>
        </w:rPr>
        <w:t>collaborative</w:t>
      </w:r>
      <w:r w:rsidR="005C0C72" w:rsidRPr="00D43488">
        <w:rPr>
          <w:color w:val="000000" w:themeColor="text1"/>
        </w:rPr>
        <w:t xml:space="preserve"> condition </w:t>
      </w:r>
      <w:r w:rsidR="00825DC0" w:rsidRPr="00D43488">
        <w:rPr>
          <w:color w:val="000000" w:themeColor="text1"/>
        </w:rPr>
        <w:t xml:space="preserve">had significantly higher </w:t>
      </w:r>
      <w:r w:rsidR="00924560" w:rsidRPr="00D43488">
        <w:rPr>
          <w:color w:val="000000" w:themeColor="text1"/>
        </w:rPr>
        <w:t>output-</w:t>
      </w:r>
      <w:r w:rsidR="00D22ED0" w:rsidRPr="00D43488">
        <w:rPr>
          <w:color w:val="000000" w:themeColor="text1"/>
        </w:rPr>
        <w:t>bound accuracy</w:t>
      </w:r>
      <w:r w:rsidR="00825DC0" w:rsidRPr="00D43488">
        <w:rPr>
          <w:color w:val="000000" w:themeColor="text1"/>
        </w:rPr>
        <w:t xml:space="preserve"> for forgotten objects</w:t>
      </w:r>
      <w:r w:rsidR="00C817EF" w:rsidRPr="00D43488">
        <w:rPr>
          <w:color w:val="000000" w:themeColor="text1"/>
        </w:rPr>
        <w:t>, especially</w:t>
      </w:r>
      <w:r w:rsidR="00825DC0" w:rsidRPr="00D43488">
        <w:rPr>
          <w:color w:val="000000" w:themeColor="text1"/>
        </w:rPr>
        <w:t xml:space="preserve"> on test 3</w:t>
      </w:r>
      <w:r w:rsidR="00825DC0" w:rsidRPr="00D43488">
        <w:rPr>
          <w:rFonts w:eastAsia="AppleMyungjo"/>
          <w:color w:val="000000" w:themeColor="text1"/>
          <w:lang w:eastAsia="zh-CN"/>
        </w:rPr>
        <w:t>.</w:t>
      </w:r>
      <w:r w:rsidR="00582F39">
        <w:rPr>
          <w:rFonts w:eastAsia="AppleMyungjo"/>
          <w:color w:val="000000" w:themeColor="text1"/>
          <w:lang w:eastAsia="zh-CN"/>
        </w:rPr>
        <w:t xml:space="preserve"> </w:t>
      </w:r>
      <w:r w:rsidR="00814FCF" w:rsidRPr="00144895">
        <w:rPr>
          <w:rStyle w:val="Strong"/>
          <w:b w:val="0"/>
          <w:bCs w:val="0"/>
          <w:color w:val="000000" w:themeColor="text1"/>
        </w:rPr>
        <w:t>Bonferroni-adjusted comparisons indicated that for the individual condition</w:t>
      </w:r>
      <w:r w:rsidR="00F45FA9">
        <w:rPr>
          <w:rStyle w:val="Strong"/>
          <w:b w:val="0"/>
          <w:bCs w:val="0"/>
          <w:color w:val="000000" w:themeColor="text1"/>
        </w:rPr>
        <w:t>,</w:t>
      </w:r>
      <w:r w:rsidR="00814FCF" w:rsidRPr="00144895">
        <w:rPr>
          <w:rStyle w:val="Strong"/>
          <w:b w:val="0"/>
          <w:bCs w:val="0"/>
          <w:color w:val="000000" w:themeColor="text1"/>
        </w:rPr>
        <w:t xml:space="preserve"> there was a </w:t>
      </w:r>
      <w:r w:rsidR="00C65B95" w:rsidRPr="00144895">
        <w:rPr>
          <w:rStyle w:val="Strong"/>
          <w:b w:val="0"/>
          <w:bCs w:val="0"/>
          <w:color w:val="000000" w:themeColor="text1"/>
        </w:rPr>
        <w:t xml:space="preserve">.31 </w:t>
      </w:r>
      <w:r w:rsidR="00814FCF" w:rsidRPr="00144895">
        <w:rPr>
          <w:rStyle w:val="Strong"/>
          <w:b w:val="0"/>
          <w:bCs w:val="0"/>
          <w:color w:val="000000" w:themeColor="text1"/>
        </w:rPr>
        <w:t>mean difference from test 3 to test 4 (</w:t>
      </w:r>
      <w:r w:rsidR="00814FCF" w:rsidRPr="00144895">
        <w:rPr>
          <w:rStyle w:val="Emphasis"/>
          <w:rFonts w:eastAsiaTheme="minorEastAsia"/>
          <w:color w:val="000000" w:themeColor="text1"/>
        </w:rPr>
        <w:t>p</w:t>
      </w:r>
      <w:r w:rsidR="00814FCF" w:rsidRPr="00144895">
        <w:rPr>
          <w:rStyle w:val="apple-converted-space"/>
          <w:color w:val="000000" w:themeColor="text1"/>
        </w:rPr>
        <w:t> </w:t>
      </w:r>
      <w:r w:rsidR="00814FCF" w:rsidRPr="00144895">
        <w:rPr>
          <w:rStyle w:val="Strong"/>
          <w:b w:val="0"/>
          <w:bCs w:val="0"/>
          <w:color w:val="000000" w:themeColor="text1"/>
        </w:rPr>
        <w:t>= .000, 95%</w:t>
      </w:r>
      <w:r w:rsidR="00814FCF" w:rsidRPr="00144895">
        <w:rPr>
          <w:rStyle w:val="apple-converted-space"/>
          <w:b/>
          <w:bCs/>
          <w:color w:val="000000" w:themeColor="text1"/>
        </w:rPr>
        <w:t> </w:t>
      </w:r>
      <w:r w:rsidR="00814FCF" w:rsidRPr="00144895">
        <w:rPr>
          <w:rStyle w:val="Strong"/>
          <w:b w:val="0"/>
          <w:bCs w:val="0"/>
          <w:i/>
          <w:iCs/>
          <w:color w:val="000000" w:themeColor="text1"/>
        </w:rPr>
        <w:t>CI</w:t>
      </w:r>
      <w:r w:rsidR="00814FCF" w:rsidRPr="00144895">
        <w:rPr>
          <w:rStyle w:val="apple-converted-space"/>
          <w:b/>
          <w:bCs/>
          <w:color w:val="000000" w:themeColor="text1"/>
        </w:rPr>
        <w:t> </w:t>
      </w:r>
      <w:r w:rsidR="00814FCF" w:rsidRPr="00144895">
        <w:rPr>
          <w:rStyle w:val="Strong"/>
          <w:b w:val="0"/>
          <w:bCs w:val="0"/>
          <w:color w:val="000000" w:themeColor="text1"/>
        </w:rPr>
        <w:t>of the difference = .</w:t>
      </w:r>
      <w:r w:rsidR="00C65B95" w:rsidRPr="00144895">
        <w:rPr>
          <w:rStyle w:val="Strong"/>
          <w:b w:val="0"/>
          <w:bCs w:val="0"/>
          <w:color w:val="000000" w:themeColor="text1"/>
        </w:rPr>
        <w:t>19</w:t>
      </w:r>
      <w:r w:rsidR="00814FCF" w:rsidRPr="00144895">
        <w:rPr>
          <w:rStyle w:val="Strong"/>
          <w:b w:val="0"/>
          <w:bCs w:val="0"/>
          <w:color w:val="000000" w:themeColor="text1"/>
        </w:rPr>
        <w:t xml:space="preserve"> to </w:t>
      </w:r>
      <w:r w:rsidR="00C65B95" w:rsidRPr="00144895">
        <w:rPr>
          <w:rStyle w:val="Strong"/>
          <w:b w:val="0"/>
          <w:bCs w:val="0"/>
          <w:color w:val="000000" w:themeColor="text1"/>
        </w:rPr>
        <w:t>.43</w:t>
      </w:r>
      <w:r w:rsidR="00C817EF" w:rsidRPr="00144895">
        <w:rPr>
          <w:rStyle w:val="Strong"/>
          <w:b w:val="0"/>
          <w:bCs w:val="0"/>
          <w:color w:val="000000" w:themeColor="text1"/>
        </w:rPr>
        <w:t>)</w:t>
      </w:r>
      <w:r w:rsidR="00C817EF">
        <w:rPr>
          <w:rStyle w:val="Strong"/>
          <w:b w:val="0"/>
          <w:bCs w:val="0"/>
          <w:color w:val="000000" w:themeColor="text1"/>
        </w:rPr>
        <w:t>;</w:t>
      </w:r>
      <w:r w:rsidR="00C817EF" w:rsidRPr="00144895">
        <w:rPr>
          <w:rStyle w:val="Strong"/>
          <w:b w:val="0"/>
          <w:bCs w:val="0"/>
          <w:color w:val="000000" w:themeColor="text1"/>
        </w:rPr>
        <w:t xml:space="preserve"> </w:t>
      </w:r>
      <w:r w:rsidR="00814FCF" w:rsidRPr="00144895">
        <w:rPr>
          <w:rFonts w:eastAsia="AppleMyungjo"/>
          <w:color w:val="000000" w:themeColor="text1"/>
          <w:lang w:eastAsia="zh-CN"/>
        </w:rPr>
        <w:t>during test 3 (</w:t>
      </w:r>
      <w:r w:rsidR="00814FCF" w:rsidRPr="00144895">
        <w:rPr>
          <w:rFonts w:eastAsia="AppleMyungjo"/>
          <w:i/>
          <w:iCs/>
          <w:color w:val="000000" w:themeColor="text1"/>
          <w:lang w:eastAsia="zh-CN"/>
        </w:rPr>
        <w:t>M</w:t>
      </w:r>
      <w:r w:rsidR="00814FCF" w:rsidRPr="00144895">
        <w:rPr>
          <w:rFonts w:eastAsia="AppleMyungjo"/>
          <w:color w:val="000000" w:themeColor="text1"/>
          <w:lang w:eastAsia="zh-CN"/>
        </w:rPr>
        <w:t xml:space="preserve"> = </w:t>
      </w:r>
      <w:r w:rsidR="00144895" w:rsidRPr="00144895">
        <w:rPr>
          <w:rFonts w:eastAsia="AppleMyungjo"/>
          <w:color w:val="000000" w:themeColor="text1"/>
          <w:lang w:eastAsia="zh-CN"/>
        </w:rPr>
        <w:t>.52</w:t>
      </w:r>
      <w:r w:rsidR="00814FCF" w:rsidRPr="00144895">
        <w:rPr>
          <w:rFonts w:eastAsia="AppleMyungjo"/>
          <w:color w:val="000000" w:themeColor="text1"/>
          <w:lang w:eastAsia="zh-CN"/>
        </w:rPr>
        <w:t xml:space="preserve">, </w:t>
      </w:r>
      <w:r w:rsidR="00814FCF" w:rsidRPr="00144895">
        <w:rPr>
          <w:rFonts w:eastAsia="AppleMyungjo"/>
          <w:i/>
          <w:iCs/>
          <w:color w:val="000000" w:themeColor="text1"/>
          <w:lang w:eastAsia="zh-CN"/>
        </w:rPr>
        <w:t xml:space="preserve">SD </w:t>
      </w:r>
      <w:r w:rsidR="00814FCF" w:rsidRPr="00144895">
        <w:rPr>
          <w:rFonts w:eastAsia="AppleMyungjo"/>
          <w:color w:val="000000" w:themeColor="text1"/>
          <w:lang w:eastAsia="zh-CN"/>
        </w:rPr>
        <w:t xml:space="preserve">= </w:t>
      </w:r>
      <w:r w:rsidR="00144895" w:rsidRPr="00144895">
        <w:rPr>
          <w:rFonts w:eastAsia="AppleMyungjo"/>
          <w:color w:val="000000" w:themeColor="text1"/>
          <w:lang w:eastAsia="zh-CN"/>
        </w:rPr>
        <w:t>.06</w:t>
      </w:r>
      <w:r w:rsidR="00814FCF" w:rsidRPr="00144895">
        <w:rPr>
          <w:rFonts w:eastAsia="AppleMyungjo"/>
          <w:color w:val="000000" w:themeColor="text1"/>
          <w:lang w:eastAsia="zh-CN"/>
        </w:rPr>
        <w:t>)</w:t>
      </w:r>
      <w:r w:rsidR="00F45FA9">
        <w:rPr>
          <w:rFonts w:eastAsia="AppleMyungjo"/>
          <w:color w:val="000000" w:themeColor="text1"/>
          <w:lang w:eastAsia="zh-CN"/>
        </w:rPr>
        <w:t>,</w:t>
      </w:r>
      <w:r w:rsidR="00144895" w:rsidRPr="00144895">
        <w:rPr>
          <w:rFonts w:eastAsia="AppleMyungjo"/>
          <w:color w:val="000000" w:themeColor="text1"/>
          <w:lang w:eastAsia="zh-CN"/>
        </w:rPr>
        <w:t xml:space="preserve"> the output-bound accuracy of forgotten objects was lower compared to</w:t>
      </w:r>
      <w:r w:rsidR="00814FCF" w:rsidRPr="00144895">
        <w:rPr>
          <w:rFonts w:eastAsia="AppleMyungjo"/>
          <w:color w:val="000000" w:themeColor="text1"/>
          <w:lang w:eastAsia="zh-CN"/>
        </w:rPr>
        <w:t xml:space="preserve"> test 4 (</w:t>
      </w:r>
      <w:r w:rsidR="00814FCF" w:rsidRPr="00144895">
        <w:rPr>
          <w:rFonts w:eastAsia="AppleMyungjo"/>
          <w:i/>
          <w:iCs/>
          <w:color w:val="000000" w:themeColor="text1"/>
          <w:lang w:eastAsia="zh-CN"/>
        </w:rPr>
        <w:t>M</w:t>
      </w:r>
      <w:r w:rsidR="00814FCF" w:rsidRPr="00144895">
        <w:rPr>
          <w:rFonts w:eastAsia="AppleMyungjo"/>
          <w:color w:val="000000" w:themeColor="text1"/>
          <w:lang w:eastAsia="zh-CN"/>
        </w:rPr>
        <w:t xml:space="preserve"> = .</w:t>
      </w:r>
      <w:r w:rsidR="00144895" w:rsidRPr="00144895">
        <w:rPr>
          <w:rFonts w:eastAsia="AppleMyungjo"/>
          <w:color w:val="000000" w:themeColor="text1"/>
          <w:lang w:eastAsia="zh-CN"/>
        </w:rPr>
        <w:t>83</w:t>
      </w:r>
      <w:r w:rsidR="00814FCF" w:rsidRPr="00144895">
        <w:rPr>
          <w:rFonts w:eastAsia="AppleMyungjo"/>
          <w:color w:val="000000" w:themeColor="text1"/>
          <w:lang w:eastAsia="zh-CN"/>
        </w:rPr>
        <w:t xml:space="preserve">, </w:t>
      </w:r>
      <w:r w:rsidR="00814FCF" w:rsidRPr="00144895">
        <w:rPr>
          <w:rFonts w:eastAsia="AppleMyungjo"/>
          <w:i/>
          <w:iCs/>
          <w:color w:val="000000" w:themeColor="text1"/>
          <w:lang w:eastAsia="zh-CN"/>
        </w:rPr>
        <w:t xml:space="preserve">SD </w:t>
      </w:r>
      <w:r w:rsidR="00814FCF" w:rsidRPr="00144895">
        <w:rPr>
          <w:rFonts w:eastAsia="AppleMyungjo"/>
          <w:color w:val="000000" w:themeColor="text1"/>
          <w:lang w:eastAsia="zh-CN"/>
        </w:rPr>
        <w:t xml:space="preserve">= </w:t>
      </w:r>
      <w:r w:rsidR="00144895" w:rsidRPr="00144895">
        <w:rPr>
          <w:rFonts w:eastAsia="AppleMyungjo"/>
          <w:color w:val="000000" w:themeColor="text1"/>
          <w:lang w:eastAsia="zh-CN"/>
        </w:rPr>
        <w:t>.04</w:t>
      </w:r>
      <w:r w:rsidR="00814FCF" w:rsidRPr="00144895">
        <w:rPr>
          <w:rFonts w:eastAsia="AppleMyungjo"/>
          <w:color w:val="000000" w:themeColor="text1"/>
          <w:lang w:eastAsia="zh-CN"/>
        </w:rPr>
        <w:t xml:space="preserve">). </w:t>
      </w:r>
    </w:p>
    <w:p w14:paraId="064B408D" w14:textId="37AC4EDC" w:rsidR="00BC1330" w:rsidRPr="00072B84" w:rsidRDefault="00A70C92" w:rsidP="00A81C1C">
      <w:pPr>
        <w:spacing w:line="480" w:lineRule="auto"/>
        <w:ind w:firstLine="720"/>
        <w:rPr>
          <w:rFonts w:eastAsia="AppleMyungjo"/>
          <w:color w:val="000000" w:themeColor="text1"/>
          <w:lang w:eastAsia="zh-CN"/>
        </w:rPr>
      </w:pPr>
      <w:r>
        <w:rPr>
          <w:rFonts w:eastAsia="AppleMyungjo"/>
          <w:color w:val="000000" w:themeColor="text1"/>
          <w:lang w:eastAsia="zh-CN"/>
        </w:rPr>
        <w:t xml:space="preserve">In sum, the output-bound accuracy for consistent objects did not differ </w:t>
      </w:r>
      <w:r w:rsidR="00924560">
        <w:rPr>
          <w:rFonts w:eastAsia="AppleMyungjo"/>
          <w:color w:val="000000" w:themeColor="text1"/>
          <w:lang w:eastAsia="zh-CN"/>
        </w:rPr>
        <w:t xml:space="preserve">by </w:t>
      </w:r>
      <w:r>
        <w:rPr>
          <w:rFonts w:eastAsia="AppleMyungjo"/>
          <w:color w:val="000000" w:themeColor="text1"/>
          <w:lang w:eastAsia="zh-CN"/>
        </w:rPr>
        <w:t>test or condition</w:t>
      </w:r>
      <w:r w:rsidR="00F45FA9">
        <w:rPr>
          <w:rFonts w:eastAsia="AppleMyungjo"/>
          <w:color w:val="000000" w:themeColor="text1"/>
          <w:lang w:eastAsia="zh-CN"/>
        </w:rPr>
        <w:t>; o</w:t>
      </w:r>
      <w:r>
        <w:rPr>
          <w:rFonts w:eastAsia="AppleMyungjo"/>
          <w:color w:val="000000" w:themeColor="text1"/>
          <w:lang w:eastAsia="zh-CN"/>
        </w:rPr>
        <w:t>bjects that were consistently recalled had 98% or higher output-bound accuracy.</w:t>
      </w:r>
      <w:r w:rsidR="004B30C6">
        <w:rPr>
          <w:rFonts w:eastAsia="AppleMyungjo"/>
          <w:color w:val="000000" w:themeColor="text1"/>
          <w:lang w:eastAsia="zh-CN"/>
        </w:rPr>
        <w:t xml:space="preserve"> Reminisced objects had a greater output-bound accuracy for the </w:t>
      </w:r>
      <w:r w:rsidR="00314063">
        <w:rPr>
          <w:rFonts w:eastAsia="AppleMyungjo"/>
          <w:color w:val="000000" w:themeColor="text1"/>
          <w:lang w:eastAsia="zh-CN"/>
        </w:rPr>
        <w:t>individual</w:t>
      </w:r>
      <w:r w:rsidR="004B30C6">
        <w:rPr>
          <w:rFonts w:eastAsia="AppleMyungjo"/>
          <w:color w:val="000000" w:themeColor="text1"/>
          <w:lang w:eastAsia="zh-CN"/>
        </w:rPr>
        <w:t xml:space="preserve"> condition </w:t>
      </w:r>
      <w:r w:rsidR="00314063">
        <w:rPr>
          <w:rFonts w:eastAsia="AppleMyungjo"/>
          <w:color w:val="000000" w:themeColor="text1"/>
          <w:lang w:eastAsia="zh-CN"/>
        </w:rPr>
        <w:t>compared to the collaborative condition</w:t>
      </w:r>
      <w:r w:rsidR="00D06A6A">
        <w:rPr>
          <w:rFonts w:eastAsia="AppleMyungjo"/>
          <w:color w:val="000000" w:themeColor="text1"/>
          <w:lang w:eastAsia="zh-CN"/>
        </w:rPr>
        <w:t>, but only</w:t>
      </w:r>
      <w:r w:rsidR="00314063">
        <w:rPr>
          <w:rFonts w:eastAsia="AppleMyungjo"/>
          <w:color w:val="000000" w:themeColor="text1"/>
          <w:lang w:eastAsia="zh-CN"/>
        </w:rPr>
        <w:t xml:space="preserve"> for test 3. Forgotten objects had greater output-bound accuracy </w:t>
      </w:r>
      <w:r w:rsidR="00314063">
        <w:rPr>
          <w:color w:val="000000" w:themeColor="text1"/>
        </w:rPr>
        <w:t>for the</w:t>
      </w:r>
      <w:r w:rsidR="00314063" w:rsidRPr="00046FDA">
        <w:rPr>
          <w:color w:val="000000" w:themeColor="text1"/>
        </w:rPr>
        <w:t xml:space="preserve"> collaborative condition </w:t>
      </w:r>
      <w:r w:rsidR="00314063">
        <w:rPr>
          <w:color w:val="000000" w:themeColor="text1"/>
        </w:rPr>
        <w:t>on test</w:t>
      </w:r>
      <w:r w:rsidR="00924560">
        <w:rPr>
          <w:color w:val="000000" w:themeColor="text1"/>
        </w:rPr>
        <w:t>s</w:t>
      </w:r>
      <w:r w:rsidR="00314063">
        <w:rPr>
          <w:color w:val="000000" w:themeColor="text1"/>
        </w:rPr>
        <w:t xml:space="preserve"> 3 and 4 compared to the individual condition. </w:t>
      </w:r>
    </w:p>
    <w:p w14:paraId="45AED6C4" w14:textId="1D92DFE5" w:rsidR="00AB2C8B" w:rsidRPr="00AB2C8B" w:rsidRDefault="0002143C" w:rsidP="00AB2C8B">
      <w:pPr>
        <w:spacing w:line="480" w:lineRule="auto"/>
        <w:jc w:val="center"/>
        <w:rPr>
          <w:rFonts w:eastAsia="AppleMyungjo"/>
          <w:b/>
          <w:bCs/>
          <w:color w:val="000000" w:themeColor="text1"/>
          <w:lang w:eastAsia="zh-CN"/>
        </w:rPr>
      </w:pPr>
      <w:r w:rsidRPr="00046FDA">
        <w:rPr>
          <w:rFonts w:eastAsia="AppleMyungjo"/>
          <w:b/>
          <w:bCs/>
          <w:color w:val="000000" w:themeColor="text1"/>
          <w:lang w:eastAsia="zh-CN"/>
        </w:rPr>
        <w:t>Dis</w:t>
      </w:r>
      <w:r w:rsidR="006415E9" w:rsidRPr="00046FDA">
        <w:rPr>
          <w:rFonts w:eastAsia="AppleMyungjo"/>
          <w:b/>
          <w:bCs/>
          <w:color w:val="000000" w:themeColor="text1"/>
          <w:lang w:eastAsia="zh-CN"/>
        </w:rPr>
        <w:t>cussion</w:t>
      </w:r>
    </w:p>
    <w:p w14:paraId="2303D159" w14:textId="15AB5B04" w:rsidR="00DA756C" w:rsidRDefault="00E77143" w:rsidP="0030124E">
      <w:pPr>
        <w:spacing w:line="480" w:lineRule="auto"/>
        <w:ind w:firstLine="720"/>
        <w:rPr>
          <w:rFonts w:eastAsia="AppleMyungjo"/>
          <w:color w:val="000000" w:themeColor="text1"/>
          <w:lang w:eastAsia="zh-CN"/>
        </w:rPr>
      </w:pPr>
      <w:r>
        <w:rPr>
          <w:rFonts w:eastAsia="AppleMyungjo"/>
          <w:color w:val="000000" w:themeColor="text1"/>
          <w:lang w:eastAsia="zh-CN"/>
        </w:rPr>
        <w:t xml:space="preserve">The current study </w:t>
      </w:r>
      <w:r w:rsidR="00DA756C">
        <w:rPr>
          <w:rFonts w:eastAsia="AppleMyungjo"/>
          <w:color w:val="000000" w:themeColor="text1"/>
          <w:lang w:eastAsia="zh-CN"/>
        </w:rPr>
        <w:t xml:space="preserve">revealed that collaboration during recall results in both costs and benefits. </w:t>
      </w:r>
      <w:r w:rsidR="00587F54">
        <w:rPr>
          <w:rFonts w:eastAsia="AppleMyungjo"/>
          <w:color w:val="000000" w:themeColor="text1"/>
          <w:lang w:eastAsia="zh-CN"/>
        </w:rPr>
        <w:t>On test 3, w</w:t>
      </w:r>
      <w:r w:rsidR="003A6D86">
        <w:rPr>
          <w:rFonts w:eastAsia="AppleMyungjo"/>
          <w:color w:val="000000" w:themeColor="text1"/>
          <w:lang w:eastAsia="zh-CN"/>
        </w:rPr>
        <w:t>e found that collaborating led to less reminiscing compared to those who recalled individually</w:t>
      </w:r>
      <w:r w:rsidR="00587F54">
        <w:rPr>
          <w:rFonts w:eastAsia="AppleMyungjo"/>
          <w:color w:val="000000" w:themeColor="text1"/>
          <w:lang w:eastAsia="zh-CN"/>
        </w:rPr>
        <w:t>,</w:t>
      </w:r>
      <w:r w:rsidR="003A6D86">
        <w:rPr>
          <w:rFonts w:eastAsia="AppleMyungjo"/>
          <w:color w:val="000000" w:themeColor="text1"/>
          <w:lang w:eastAsia="zh-CN"/>
        </w:rPr>
        <w:t xml:space="preserve"> and </w:t>
      </w:r>
      <w:r w:rsidR="00587F54">
        <w:rPr>
          <w:rFonts w:eastAsia="AppleMyungjo"/>
          <w:color w:val="000000" w:themeColor="text1"/>
          <w:lang w:eastAsia="zh-CN"/>
        </w:rPr>
        <w:t xml:space="preserve">that the </w:t>
      </w:r>
      <w:r w:rsidR="003A6D86">
        <w:rPr>
          <w:rFonts w:eastAsia="AppleMyungjo"/>
          <w:color w:val="000000" w:themeColor="text1"/>
          <w:lang w:eastAsia="zh-CN"/>
        </w:rPr>
        <w:t>output-bound accuracy of reminisced objects after collaboration tended to be less accurate than those who recalled</w:t>
      </w:r>
      <w:r w:rsidR="009F0CFA">
        <w:rPr>
          <w:rFonts w:eastAsia="AppleMyungjo"/>
          <w:color w:val="000000" w:themeColor="text1"/>
          <w:lang w:eastAsia="zh-CN"/>
        </w:rPr>
        <w:t xml:space="preserve"> alone</w:t>
      </w:r>
      <w:r w:rsidR="003A6D86">
        <w:rPr>
          <w:rFonts w:eastAsia="AppleMyungjo"/>
          <w:color w:val="000000" w:themeColor="text1"/>
          <w:lang w:eastAsia="zh-CN"/>
        </w:rPr>
        <w:t xml:space="preserve">. </w:t>
      </w:r>
      <w:r w:rsidR="00116D09">
        <w:rPr>
          <w:rFonts w:eastAsia="AppleMyungjo"/>
          <w:color w:val="000000" w:themeColor="text1"/>
          <w:lang w:eastAsia="zh-CN"/>
        </w:rPr>
        <w:t xml:space="preserve">However, </w:t>
      </w:r>
      <w:r w:rsidR="009F0CFA">
        <w:rPr>
          <w:rFonts w:eastAsia="AppleMyungjo"/>
          <w:color w:val="000000" w:themeColor="text1"/>
          <w:lang w:eastAsia="zh-CN"/>
        </w:rPr>
        <w:t xml:space="preserve">those who collaborated had a greater total recall </w:t>
      </w:r>
      <w:r w:rsidR="00C53A3E">
        <w:rPr>
          <w:rFonts w:eastAsia="AppleMyungjo"/>
          <w:color w:val="000000" w:themeColor="text1"/>
          <w:lang w:eastAsia="zh-CN"/>
        </w:rPr>
        <w:t xml:space="preserve">on </w:t>
      </w:r>
      <w:r w:rsidR="00587F54">
        <w:rPr>
          <w:rFonts w:eastAsia="AppleMyungjo"/>
          <w:color w:val="000000" w:themeColor="text1"/>
          <w:lang w:eastAsia="zh-CN"/>
        </w:rPr>
        <w:t xml:space="preserve">subsequent </w:t>
      </w:r>
      <w:r w:rsidR="00C53A3E">
        <w:rPr>
          <w:rFonts w:eastAsia="AppleMyungjo"/>
          <w:color w:val="000000" w:themeColor="text1"/>
          <w:lang w:eastAsia="zh-CN"/>
        </w:rPr>
        <w:t xml:space="preserve">tests </w:t>
      </w:r>
      <w:r w:rsidR="009F0CFA">
        <w:rPr>
          <w:rFonts w:eastAsia="AppleMyungjo"/>
          <w:color w:val="000000" w:themeColor="text1"/>
          <w:lang w:eastAsia="zh-CN"/>
        </w:rPr>
        <w:t xml:space="preserve">compared to those who recalled </w:t>
      </w:r>
      <w:r w:rsidR="00C53A3E">
        <w:rPr>
          <w:rFonts w:eastAsia="AppleMyungjo"/>
          <w:color w:val="000000" w:themeColor="text1"/>
          <w:lang w:eastAsia="zh-CN"/>
        </w:rPr>
        <w:t>alone. We</w:t>
      </w:r>
      <w:r w:rsidR="003A6D86">
        <w:rPr>
          <w:rFonts w:eastAsia="AppleMyungjo"/>
          <w:color w:val="000000" w:themeColor="text1"/>
          <w:lang w:eastAsia="zh-CN"/>
        </w:rPr>
        <w:t xml:space="preserve"> </w:t>
      </w:r>
      <w:r w:rsidR="009F0CFA">
        <w:rPr>
          <w:rFonts w:eastAsia="AppleMyungjo"/>
          <w:color w:val="000000" w:themeColor="text1"/>
          <w:lang w:eastAsia="zh-CN"/>
        </w:rPr>
        <w:t>next will review the</w:t>
      </w:r>
      <w:r w:rsidR="000717C4">
        <w:rPr>
          <w:rFonts w:eastAsia="AppleMyungjo"/>
          <w:color w:val="000000" w:themeColor="text1"/>
          <w:lang w:eastAsia="zh-CN"/>
        </w:rPr>
        <w:t>se</w:t>
      </w:r>
      <w:r w:rsidR="009F0CFA">
        <w:rPr>
          <w:rFonts w:eastAsia="AppleMyungjo"/>
          <w:color w:val="000000" w:themeColor="text1"/>
          <w:lang w:eastAsia="zh-CN"/>
        </w:rPr>
        <w:t xml:space="preserve"> costs and benefits and then </w:t>
      </w:r>
      <w:r w:rsidR="000717C4">
        <w:rPr>
          <w:rFonts w:eastAsia="AppleMyungjo"/>
          <w:color w:val="000000" w:themeColor="text1"/>
          <w:lang w:eastAsia="zh-CN"/>
        </w:rPr>
        <w:t xml:space="preserve">describe </w:t>
      </w:r>
      <w:r w:rsidR="009F0CFA">
        <w:rPr>
          <w:rFonts w:eastAsia="AppleMyungjo"/>
          <w:color w:val="000000" w:themeColor="text1"/>
          <w:lang w:eastAsia="zh-CN"/>
        </w:rPr>
        <w:t>a</w:t>
      </w:r>
      <w:r w:rsidR="0089496D">
        <w:rPr>
          <w:rFonts w:eastAsia="AppleMyungjo"/>
          <w:color w:val="000000" w:themeColor="text1"/>
          <w:lang w:eastAsia="zh-CN"/>
        </w:rPr>
        <w:t xml:space="preserve">n alternative </w:t>
      </w:r>
      <w:r w:rsidR="009F0CFA">
        <w:rPr>
          <w:rFonts w:eastAsia="AppleMyungjo"/>
          <w:color w:val="000000" w:themeColor="text1"/>
          <w:lang w:eastAsia="zh-CN"/>
        </w:rPr>
        <w:t xml:space="preserve">scenario to </w:t>
      </w:r>
      <w:r w:rsidR="000717C4">
        <w:rPr>
          <w:rFonts w:eastAsia="AppleMyungjo"/>
          <w:color w:val="000000" w:themeColor="text1"/>
          <w:lang w:eastAsia="zh-CN"/>
        </w:rPr>
        <w:t xml:space="preserve">better highlight </w:t>
      </w:r>
      <w:r w:rsidR="009F0CFA">
        <w:rPr>
          <w:rFonts w:eastAsia="AppleMyungjo"/>
          <w:color w:val="000000" w:themeColor="text1"/>
          <w:lang w:eastAsia="zh-CN"/>
        </w:rPr>
        <w:t>the impact</w:t>
      </w:r>
      <w:r w:rsidR="000717C4">
        <w:rPr>
          <w:rFonts w:eastAsia="AppleMyungjo"/>
          <w:color w:val="000000" w:themeColor="text1"/>
          <w:lang w:eastAsia="zh-CN"/>
        </w:rPr>
        <w:t>s</w:t>
      </w:r>
      <w:r w:rsidR="009F0CFA">
        <w:rPr>
          <w:rFonts w:eastAsia="AppleMyungjo"/>
          <w:color w:val="000000" w:themeColor="text1"/>
          <w:lang w:eastAsia="zh-CN"/>
        </w:rPr>
        <w:t xml:space="preserve"> of collaboration.</w:t>
      </w:r>
    </w:p>
    <w:p w14:paraId="02F0BF27" w14:textId="14C990E6" w:rsidR="00E77143" w:rsidRPr="009F0CFA" w:rsidRDefault="00B15D12" w:rsidP="0030124E">
      <w:pPr>
        <w:spacing w:line="480" w:lineRule="auto"/>
        <w:ind w:firstLine="720"/>
        <w:rPr>
          <w:rFonts w:eastAsia="AppleMyungjo"/>
          <w:color w:val="000000" w:themeColor="text1"/>
          <w:lang w:eastAsia="zh-CN"/>
        </w:rPr>
      </w:pPr>
      <w:r>
        <w:rPr>
          <w:rFonts w:eastAsia="AppleMyungjo"/>
          <w:color w:val="000000" w:themeColor="text1"/>
          <w:lang w:eastAsia="zh-CN"/>
        </w:rPr>
        <w:t>I</w:t>
      </w:r>
      <w:r w:rsidR="006415E9" w:rsidRPr="00046FDA">
        <w:rPr>
          <w:rFonts w:eastAsia="AppleMyungjo"/>
          <w:color w:val="000000" w:themeColor="text1"/>
          <w:lang w:eastAsia="zh-CN"/>
        </w:rPr>
        <w:t>ndividuals reminisce</w:t>
      </w:r>
      <w:r w:rsidR="00132B2A" w:rsidRPr="00046FDA">
        <w:rPr>
          <w:rFonts w:eastAsia="AppleMyungjo"/>
          <w:color w:val="000000" w:themeColor="text1"/>
          <w:lang w:eastAsia="zh-CN"/>
        </w:rPr>
        <w:t>d</w:t>
      </w:r>
      <w:r w:rsidR="006415E9" w:rsidRPr="00046FDA">
        <w:rPr>
          <w:rFonts w:eastAsia="AppleMyungjo"/>
          <w:color w:val="000000" w:themeColor="text1"/>
          <w:lang w:eastAsia="zh-CN"/>
        </w:rPr>
        <w:t xml:space="preserve"> regardless </w:t>
      </w:r>
      <w:r w:rsidR="001916AD" w:rsidRPr="00046FDA">
        <w:rPr>
          <w:rFonts w:eastAsia="AppleMyungjo"/>
          <w:color w:val="000000" w:themeColor="text1"/>
          <w:lang w:eastAsia="zh-CN"/>
        </w:rPr>
        <w:t xml:space="preserve">of whether </w:t>
      </w:r>
      <w:r w:rsidR="006415E9" w:rsidRPr="00046FDA">
        <w:rPr>
          <w:rFonts w:eastAsia="AppleMyungjo"/>
          <w:color w:val="000000" w:themeColor="text1"/>
          <w:lang w:eastAsia="zh-CN"/>
        </w:rPr>
        <w:t xml:space="preserve">they were in the IIII or ICII condition. </w:t>
      </w:r>
      <w:r w:rsidR="000717C4">
        <w:rPr>
          <w:rFonts w:eastAsia="AppleMyungjo"/>
          <w:color w:val="000000" w:themeColor="text1"/>
          <w:lang w:eastAsia="zh-CN"/>
        </w:rPr>
        <w:t>But</w:t>
      </w:r>
      <w:r w:rsidR="006415E9" w:rsidRPr="00046FDA">
        <w:rPr>
          <w:rFonts w:eastAsia="AppleMyungjo"/>
          <w:color w:val="000000" w:themeColor="text1"/>
          <w:lang w:eastAsia="zh-CN"/>
        </w:rPr>
        <w:t xml:space="preserve"> </w:t>
      </w:r>
      <w:r w:rsidR="001916AD" w:rsidRPr="00046FDA">
        <w:rPr>
          <w:rFonts w:eastAsia="AppleMyungjo"/>
          <w:color w:val="000000" w:themeColor="text1"/>
          <w:lang w:eastAsia="zh-CN"/>
        </w:rPr>
        <w:t>contrary to our prediction,</w:t>
      </w:r>
      <w:r w:rsidR="002474C5" w:rsidRPr="00046FDA">
        <w:rPr>
          <w:rFonts w:eastAsia="AppleMyungjo"/>
          <w:color w:val="000000" w:themeColor="text1"/>
          <w:lang w:eastAsia="zh-CN"/>
        </w:rPr>
        <w:t xml:space="preserve"> the</w:t>
      </w:r>
      <w:r w:rsidR="006415E9" w:rsidRPr="00046FDA">
        <w:rPr>
          <w:rFonts w:eastAsia="AppleMyungjo"/>
          <w:color w:val="000000" w:themeColor="text1"/>
          <w:lang w:eastAsia="zh-CN"/>
        </w:rPr>
        <w:t xml:space="preserve"> </w:t>
      </w:r>
      <w:r w:rsidR="002474C5" w:rsidRPr="00046FDA">
        <w:rPr>
          <w:rFonts w:eastAsia="AppleMyungjo"/>
          <w:color w:val="000000" w:themeColor="text1"/>
          <w:lang w:eastAsia="zh-CN"/>
        </w:rPr>
        <w:t xml:space="preserve">IIII </w:t>
      </w:r>
      <w:r w:rsidR="00132B2A" w:rsidRPr="00046FDA">
        <w:rPr>
          <w:rFonts w:eastAsia="AppleMyungjo"/>
          <w:color w:val="000000" w:themeColor="text1"/>
          <w:lang w:eastAsia="zh-CN"/>
        </w:rPr>
        <w:t xml:space="preserve">participants </w:t>
      </w:r>
      <w:r w:rsidR="006415E9" w:rsidRPr="00046FDA">
        <w:rPr>
          <w:rFonts w:eastAsia="AppleMyungjo"/>
          <w:color w:val="000000" w:themeColor="text1"/>
          <w:lang w:eastAsia="zh-CN"/>
        </w:rPr>
        <w:t xml:space="preserve">reminisced more </w:t>
      </w:r>
      <w:r w:rsidR="000717C4">
        <w:rPr>
          <w:rFonts w:eastAsia="AppleMyungjo"/>
          <w:color w:val="000000" w:themeColor="text1"/>
          <w:lang w:eastAsia="zh-CN"/>
        </w:rPr>
        <w:t xml:space="preserve">on test 3 </w:t>
      </w:r>
      <w:r w:rsidR="006415E9" w:rsidRPr="00046FDA">
        <w:rPr>
          <w:rFonts w:eastAsia="AppleMyungjo"/>
          <w:color w:val="000000" w:themeColor="text1"/>
          <w:lang w:eastAsia="zh-CN"/>
        </w:rPr>
        <w:t xml:space="preserve">than the </w:t>
      </w:r>
      <w:r w:rsidR="002474C5" w:rsidRPr="00046FDA">
        <w:rPr>
          <w:rFonts w:eastAsia="AppleMyungjo"/>
          <w:color w:val="000000" w:themeColor="text1"/>
          <w:lang w:eastAsia="zh-CN"/>
        </w:rPr>
        <w:t>ICII</w:t>
      </w:r>
      <w:r w:rsidR="00A24A29" w:rsidRPr="00046FDA">
        <w:rPr>
          <w:rFonts w:eastAsia="AppleMyungjo"/>
          <w:color w:val="000000" w:themeColor="text1"/>
          <w:lang w:eastAsia="zh-CN"/>
        </w:rPr>
        <w:t xml:space="preserve">. </w:t>
      </w:r>
      <w:r w:rsidR="00BA32EA" w:rsidRPr="00046FDA">
        <w:rPr>
          <w:iCs/>
          <w:color w:val="000000" w:themeColor="text1"/>
        </w:rPr>
        <w:fldChar w:fldCharType="begin" w:fldLock="1"/>
      </w:r>
      <w:r w:rsidR="00512278" w:rsidRPr="00046FDA">
        <w:rPr>
          <w:iCs/>
          <w:color w:val="000000" w:themeColor="text1"/>
        </w:rPr>
        <w:instrText>ADDIN CSL_CITATION {"citationItems":[{"id":"ITEM-1","itemData":{"DOI":"10.1002/1099-0720(200011/12)14:6&lt;497::AID-ACP665&gt;3.0.CO;2-4","ISSN":"08884080","abstract":"Collaborative inhibition, the poorer memory performance of collaborative groups as compared with nominal (noninteracting) groups was measured in the free recall of categorized lists. In Experiment 1, collaborative inhibition was present in four-person groups, but not in pairs of two-person groups, where each was compared with performance in four-person nominal groups. However, on a final individual free recall test, members of two- and four-person collaborative groups recalled a higher proportion of the list than members of nominal groups. In Experiment 2, recall in three-person collaborative groups was less than in three-person nominal groups but only on the first of three successive study-test trials. On the final individual free recall test, members of collaborative groups recalled more words than members of nominal groups. Despite inhibiting recall and reminiscence, collaboration benefits remembering when collaborators are subsequently tested individually. Copyright © 2000 John Wiley &amp; Sons, Ltd.","author":[{"dropping-particle":"","family":"Basden","given":"Barbara H.","non-dropping-particle":"","parse-names":false,"suffix":""},{"dropping-particle":"","family":"Basden","given":"David R.","non-dropping-particle":"","parse-names":false,"suffix":""},{"dropping-particle":"","family":"Henry","given":"Sean","non-dropping-particle":"","parse-names":false,"suffix":""}],"container-title":"Applied Cognitive Psychology","id":"ITEM-1","issue":"6","issued":{"date-parts":[["2000"]]},"page":"497-507","title":"Costs and Benefits of Collaborative Remembering","type":"article-journal","volume":"14"},"uris":["http://www.mendeley.com/documents/?uuid=63e98605-52a0-4f0b-b000-3e7f59c451e6"]}],"mendeley":{"formattedCitation":"(Basden et al., 2000)","manualFormatting":"Basden et al. (2000)","plainTextFormattedCitation":"(Basden et al., 2000)","previouslyFormattedCitation":"(Basden et al., 2000)"},"properties":{"noteIndex":0},"schema":"https://github.com/citation-style-language/schema/raw/master/csl-citation.json"}</w:instrText>
      </w:r>
      <w:r w:rsidR="00BA32EA" w:rsidRPr="00046FDA">
        <w:rPr>
          <w:iCs/>
          <w:color w:val="000000" w:themeColor="text1"/>
        </w:rPr>
        <w:fldChar w:fldCharType="separate"/>
      </w:r>
      <w:r w:rsidR="00BA32EA" w:rsidRPr="00046FDA">
        <w:rPr>
          <w:iCs/>
          <w:noProof/>
          <w:color w:val="000000" w:themeColor="text1"/>
        </w:rPr>
        <w:t>Basden et al. (2000)</w:t>
      </w:r>
      <w:r w:rsidR="00BA32EA" w:rsidRPr="00046FDA">
        <w:rPr>
          <w:iCs/>
          <w:color w:val="000000" w:themeColor="text1"/>
        </w:rPr>
        <w:fldChar w:fldCharType="end"/>
      </w:r>
      <w:r w:rsidR="00BA32EA" w:rsidRPr="00046FDA">
        <w:rPr>
          <w:iCs/>
          <w:color w:val="000000" w:themeColor="text1"/>
        </w:rPr>
        <w:t xml:space="preserve"> </w:t>
      </w:r>
      <w:r w:rsidR="004A5E8D" w:rsidRPr="00046FDA">
        <w:rPr>
          <w:iCs/>
          <w:color w:val="000000" w:themeColor="text1"/>
        </w:rPr>
        <w:t>found similar results when they</w:t>
      </w:r>
      <w:r w:rsidR="006370F6">
        <w:rPr>
          <w:iCs/>
          <w:color w:val="000000" w:themeColor="text1"/>
        </w:rPr>
        <w:t xml:space="preserve"> conducted studies with multiple study-test cycles and</w:t>
      </w:r>
      <w:r w:rsidR="004A5E8D" w:rsidRPr="00046FDA">
        <w:rPr>
          <w:iCs/>
          <w:color w:val="000000" w:themeColor="text1"/>
        </w:rPr>
        <w:t xml:space="preserve"> </w:t>
      </w:r>
      <w:r w:rsidR="00BA32EA" w:rsidRPr="00046FDA">
        <w:rPr>
          <w:iCs/>
          <w:color w:val="000000" w:themeColor="text1"/>
        </w:rPr>
        <w:lastRenderedPageBreak/>
        <w:t xml:space="preserve">had participants free-recall a list of words twice </w:t>
      </w:r>
      <w:r w:rsidR="00AA50B5">
        <w:rPr>
          <w:iCs/>
          <w:color w:val="000000" w:themeColor="text1"/>
        </w:rPr>
        <w:t xml:space="preserve">together </w:t>
      </w:r>
      <w:r w:rsidR="00BA32EA" w:rsidRPr="00046FDA">
        <w:rPr>
          <w:iCs/>
          <w:color w:val="000000" w:themeColor="text1"/>
        </w:rPr>
        <w:t>and then conducted the final recall test individually.</w:t>
      </w:r>
      <w:r w:rsidR="005401E0">
        <w:rPr>
          <w:iCs/>
          <w:color w:val="000000" w:themeColor="text1"/>
        </w:rPr>
        <w:t xml:space="preserve"> </w:t>
      </w:r>
      <w:r w:rsidR="000717C4">
        <w:rPr>
          <w:iCs/>
          <w:color w:val="000000" w:themeColor="text1"/>
        </w:rPr>
        <w:t>W</w:t>
      </w:r>
      <w:r w:rsidR="005401E0">
        <w:rPr>
          <w:iCs/>
          <w:color w:val="000000" w:themeColor="text1"/>
        </w:rPr>
        <w:t>e</w:t>
      </w:r>
      <w:r w:rsidR="005401E0">
        <w:rPr>
          <w:rFonts w:eastAsia="AppleMyungjo"/>
          <w:lang w:eastAsia="zh-CN"/>
        </w:rPr>
        <w:t xml:space="preserve"> </w:t>
      </w:r>
      <w:r w:rsidR="000717C4">
        <w:rPr>
          <w:rFonts w:eastAsia="AppleMyungjo"/>
          <w:lang w:eastAsia="zh-CN"/>
        </w:rPr>
        <w:t xml:space="preserve">had </w:t>
      </w:r>
      <w:r w:rsidR="00443C8A">
        <w:rPr>
          <w:rFonts w:eastAsia="AppleMyungjo"/>
          <w:lang w:eastAsia="zh-CN"/>
        </w:rPr>
        <w:t>expected</w:t>
      </w:r>
      <w:r w:rsidR="005401E0">
        <w:rPr>
          <w:rFonts w:eastAsia="AppleMyungjo"/>
          <w:lang w:eastAsia="zh-CN"/>
        </w:rPr>
        <w:t xml:space="preserve"> that collaborating on test 2 would re-expose </w:t>
      </w:r>
      <w:r w:rsidR="003D21B5">
        <w:rPr>
          <w:rFonts w:eastAsia="AppleMyungjo"/>
          <w:lang w:eastAsia="zh-CN"/>
        </w:rPr>
        <w:t xml:space="preserve">studied </w:t>
      </w:r>
      <w:r w:rsidR="00443C8A">
        <w:rPr>
          <w:rFonts w:eastAsia="AppleMyungjo"/>
          <w:lang w:eastAsia="zh-CN"/>
        </w:rPr>
        <w:t xml:space="preserve">objects </w:t>
      </w:r>
      <w:r w:rsidR="008C7B7E">
        <w:rPr>
          <w:rFonts w:eastAsia="AppleMyungjo"/>
          <w:lang w:eastAsia="zh-CN"/>
        </w:rPr>
        <w:t xml:space="preserve">to </w:t>
      </w:r>
      <w:r w:rsidR="005401E0">
        <w:rPr>
          <w:rFonts w:eastAsia="AppleMyungjo"/>
          <w:lang w:eastAsia="zh-CN"/>
        </w:rPr>
        <w:t>participants in the collaborative condition</w:t>
      </w:r>
      <w:r w:rsidR="00443C8A">
        <w:rPr>
          <w:rFonts w:eastAsia="AppleMyungjo"/>
          <w:lang w:eastAsia="zh-CN"/>
        </w:rPr>
        <w:t>,</w:t>
      </w:r>
      <w:r w:rsidR="005401E0">
        <w:rPr>
          <w:rFonts w:eastAsia="AppleMyungjo"/>
          <w:lang w:eastAsia="zh-CN"/>
        </w:rPr>
        <w:t xml:space="preserve"> and </w:t>
      </w:r>
      <w:r w:rsidR="00443C8A">
        <w:rPr>
          <w:rFonts w:eastAsia="AppleMyungjo"/>
          <w:lang w:eastAsia="zh-CN"/>
        </w:rPr>
        <w:t xml:space="preserve">thereby </w:t>
      </w:r>
      <w:r w:rsidR="005401E0">
        <w:rPr>
          <w:rFonts w:eastAsia="AppleMyungjo"/>
          <w:lang w:eastAsia="zh-CN"/>
        </w:rPr>
        <w:t xml:space="preserve">enhance their ability to reminisce </w:t>
      </w:r>
      <w:r w:rsidR="005B5692">
        <w:rPr>
          <w:rFonts w:eastAsia="AppleMyungjo"/>
          <w:lang w:eastAsia="zh-CN"/>
        </w:rPr>
        <w:t xml:space="preserve">items </w:t>
      </w:r>
      <w:r w:rsidR="000717C4">
        <w:rPr>
          <w:rFonts w:eastAsia="AppleMyungjo"/>
          <w:lang w:eastAsia="zh-CN"/>
        </w:rPr>
        <w:t>not reported</w:t>
      </w:r>
      <w:r w:rsidR="00443C8A">
        <w:rPr>
          <w:rFonts w:eastAsia="AppleMyungjo"/>
          <w:lang w:eastAsia="zh-CN"/>
        </w:rPr>
        <w:t xml:space="preserve"> on test 1</w:t>
      </w:r>
      <w:r w:rsidR="003D21B5">
        <w:rPr>
          <w:rFonts w:eastAsia="AppleMyungjo"/>
          <w:lang w:eastAsia="zh-CN"/>
        </w:rPr>
        <w:t>. However, this was not the case for test 3</w:t>
      </w:r>
      <w:r w:rsidR="000717C4">
        <w:rPr>
          <w:rFonts w:eastAsia="AppleMyungjo"/>
          <w:lang w:eastAsia="zh-CN"/>
        </w:rPr>
        <w:t>; collaboration induced a cost on reminiscing</w:t>
      </w:r>
      <w:r w:rsidR="003D21B5">
        <w:rPr>
          <w:rFonts w:eastAsia="AppleMyungjo"/>
          <w:lang w:eastAsia="zh-CN"/>
        </w:rPr>
        <w:t xml:space="preserve">. </w:t>
      </w:r>
      <w:r w:rsidR="005401E0">
        <w:rPr>
          <w:rFonts w:eastAsia="AppleMyungjo"/>
          <w:lang w:eastAsia="zh-CN"/>
        </w:rPr>
        <w:t xml:space="preserve"> </w:t>
      </w:r>
      <w:r w:rsidR="006370F6">
        <w:rPr>
          <w:rFonts w:eastAsia="AppleMyungjo"/>
          <w:lang w:eastAsia="zh-CN"/>
        </w:rPr>
        <w:fldChar w:fldCharType="begin" w:fldLock="1"/>
      </w:r>
      <w:r w:rsidR="002A3F57">
        <w:rPr>
          <w:rFonts w:eastAsia="AppleMyungjo"/>
          <w:lang w:eastAsia="zh-CN"/>
        </w:rPr>
        <w:instrText>ADDIN CSL_CITATION {"citationItems":[{"id":"ITEM-1","itemData":{"DOI":"10.1002/acp.2350060606","ISSN":"10990720","abstract":"The hypothesis that two people collaborating in recall would remember more than a single person was examined in a series of four experiments. All the experiments used variations on the same ‘sequential’ design where, in social conditions, people recalled alone initially and then recalled jointly in pairs: as a control for reminiscence, some people recalled alone on two separate occasions. On the second recall in all of the experiments two people always recalled more than one, but this was simply due to the independent statistical summation of two people's memories: no evidence whatsoever was found for the pairs of people generating new information that was not available to either member of the pair. This surprising result was not attributable to artefacts linked to the complexity or familiarity of stimulus material, nor was it linked to variations in people's cognitive perspectives. No evidence of social facilitation of memories was therefore found: two people recalling together certainly pool their separate memories so as to outperform individuals but the social interaction does not appear to generate previously unavailable memories. Copyright © 1992 John Wiley &amp; Sons, Ltd","author":[{"dropping-particle":"","family":"Meudell","given":"Peter R.","non-dropping-particle":"","parse-names":false,"suffix":""},{"dropping-particle":"","family":"Hitch","given":"Graham J.","non-dropping-particle":"","parse-names":false,"suffix":""},{"dropping-particle":"","family":"Kirby","given":"Petty","non-dropping-particle":"","parse-names":false,"suffix":""}],"container-title":"Applied Cognitive Psychology","id":"ITEM-1","issue":"6","issued":{"date-parts":[["1992"]]},"page":"525-543","title":"Are two heads better than one? Experimental investigations of the social facilitation of memory","type":"article-journal","volume":"6"},"uris":["http://www.mendeley.com/documents/?uuid=19f3ebab-5c16-4e07-91b2-f019d0ea4032"]}],"mendeley":{"formattedCitation":"(Meudell, Hitch, &amp; Kirby, 1992)","manualFormatting":"Meudell, Hitch, &amp; Kirby, (1992)","plainTextFormattedCitation":"(Meudell, Hitch, &amp; Kirby, 1992)","previouslyFormattedCitation":"(Meudell, Hitch, &amp; Kirby, 1992)"},"properties":{"noteIndex":0},"schema":"https://github.com/citation-style-language/schema/raw/master/csl-citation.json"}</w:instrText>
      </w:r>
      <w:r w:rsidR="006370F6">
        <w:rPr>
          <w:rFonts w:eastAsia="AppleMyungjo"/>
          <w:lang w:eastAsia="zh-CN"/>
        </w:rPr>
        <w:fldChar w:fldCharType="separate"/>
      </w:r>
      <w:r w:rsidR="006370F6" w:rsidRPr="006370F6">
        <w:rPr>
          <w:rFonts w:eastAsia="AppleMyungjo"/>
          <w:noProof/>
          <w:lang w:eastAsia="zh-CN"/>
        </w:rPr>
        <w:t xml:space="preserve">Meudell, Hitch, &amp; Kirby, </w:t>
      </w:r>
      <w:r w:rsidR="006370F6">
        <w:rPr>
          <w:rFonts w:eastAsia="AppleMyungjo"/>
          <w:noProof/>
          <w:lang w:eastAsia="zh-CN"/>
        </w:rPr>
        <w:t>(</w:t>
      </w:r>
      <w:r w:rsidR="006370F6" w:rsidRPr="006370F6">
        <w:rPr>
          <w:rFonts w:eastAsia="AppleMyungjo"/>
          <w:noProof/>
          <w:lang w:eastAsia="zh-CN"/>
        </w:rPr>
        <w:t>1992)</w:t>
      </w:r>
      <w:r w:rsidR="006370F6">
        <w:rPr>
          <w:rFonts w:eastAsia="AppleMyungjo"/>
          <w:lang w:eastAsia="zh-CN"/>
        </w:rPr>
        <w:fldChar w:fldCharType="end"/>
      </w:r>
      <w:r w:rsidR="006370F6">
        <w:rPr>
          <w:rFonts w:eastAsia="AppleMyungjo"/>
          <w:lang w:eastAsia="zh-CN"/>
        </w:rPr>
        <w:t xml:space="preserve"> also found similar findings. </w:t>
      </w:r>
    </w:p>
    <w:p w14:paraId="2FEBD3C3" w14:textId="13862A82" w:rsidR="004D3F5A" w:rsidRDefault="000717C4" w:rsidP="004C308C">
      <w:pPr>
        <w:spacing w:line="480" w:lineRule="auto"/>
        <w:ind w:firstLine="720"/>
        <w:rPr>
          <w:rFonts w:eastAsia="AppleMyungjo"/>
          <w:lang w:eastAsia="zh-CN"/>
        </w:rPr>
      </w:pPr>
      <w:r>
        <w:rPr>
          <w:rFonts w:eastAsia="AppleMyungjo"/>
          <w:lang w:eastAsia="zh-CN"/>
        </w:rPr>
        <w:t xml:space="preserve">But collaboration induced a benefit on overall recall. </w:t>
      </w:r>
      <w:r>
        <w:rPr>
          <w:iCs/>
          <w:color w:val="000000" w:themeColor="text1"/>
        </w:rPr>
        <w:t>T</w:t>
      </w:r>
      <w:r w:rsidRPr="00046FDA">
        <w:rPr>
          <w:iCs/>
          <w:color w:val="000000" w:themeColor="text1"/>
        </w:rPr>
        <w:t xml:space="preserve">he </w:t>
      </w:r>
      <w:r w:rsidR="00474D5B">
        <w:rPr>
          <w:iCs/>
          <w:color w:val="000000" w:themeColor="text1"/>
        </w:rPr>
        <w:t>number</w:t>
      </w:r>
      <w:r w:rsidR="00474D5B" w:rsidRPr="00046FDA">
        <w:rPr>
          <w:iCs/>
          <w:color w:val="000000" w:themeColor="text1"/>
        </w:rPr>
        <w:t xml:space="preserve"> </w:t>
      </w:r>
      <w:r w:rsidR="00BA32EA" w:rsidRPr="00046FDA">
        <w:rPr>
          <w:iCs/>
          <w:color w:val="000000" w:themeColor="text1"/>
        </w:rPr>
        <w:t>of</w:t>
      </w:r>
      <w:r w:rsidR="00DD1C64">
        <w:rPr>
          <w:iCs/>
          <w:color w:val="000000" w:themeColor="text1"/>
        </w:rPr>
        <w:t xml:space="preserve"> total</w:t>
      </w:r>
      <w:r w:rsidR="00BA32EA" w:rsidRPr="00046FDA">
        <w:rPr>
          <w:iCs/>
          <w:color w:val="000000" w:themeColor="text1"/>
        </w:rPr>
        <w:t xml:space="preserve"> recalled </w:t>
      </w:r>
      <w:r w:rsidR="00474D5B">
        <w:rPr>
          <w:iCs/>
          <w:color w:val="000000" w:themeColor="text1"/>
        </w:rPr>
        <w:t>objects</w:t>
      </w:r>
      <w:r w:rsidR="00474D5B" w:rsidRPr="00046FDA">
        <w:rPr>
          <w:iCs/>
          <w:color w:val="000000" w:themeColor="text1"/>
        </w:rPr>
        <w:t xml:space="preserve"> </w:t>
      </w:r>
      <w:r w:rsidR="00474D5B">
        <w:rPr>
          <w:iCs/>
          <w:color w:val="000000" w:themeColor="text1"/>
        </w:rPr>
        <w:t>on</w:t>
      </w:r>
      <w:r w:rsidR="00BA32EA" w:rsidRPr="00046FDA">
        <w:rPr>
          <w:iCs/>
          <w:color w:val="000000" w:themeColor="text1"/>
        </w:rPr>
        <w:t xml:space="preserve"> </w:t>
      </w:r>
      <w:r w:rsidR="009D0BB9">
        <w:rPr>
          <w:iCs/>
          <w:color w:val="000000" w:themeColor="text1"/>
        </w:rPr>
        <w:t>test 3 and test 4</w:t>
      </w:r>
      <w:r w:rsidR="00BA32EA" w:rsidRPr="00046FDA">
        <w:rPr>
          <w:iCs/>
          <w:color w:val="000000" w:themeColor="text1"/>
        </w:rPr>
        <w:t xml:space="preserve"> </w:t>
      </w:r>
      <w:r w:rsidR="009D0BB9">
        <w:rPr>
          <w:iCs/>
          <w:color w:val="000000" w:themeColor="text1"/>
        </w:rPr>
        <w:t xml:space="preserve">were </w:t>
      </w:r>
      <w:r w:rsidR="00443C8A">
        <w:rPr>
          <w:iCs/>
          <w:color w:val="000000" w:themeColor="text1"/>
        </w:rPr>
        <w:t>greater</w:t>
      </w:r>
      <w:r w:rsidR="00443C8A" w:rsidRPr="00046FDA">
        <w:rPr>
          <w:iCs/>
          <w:color w:val="000000" w:themeColor="text1"/>
        </w:rPr>
        <w:t xml:space="preserve"> </w:t>
      </w:r>
      <w:r w:rsidR="00BA32EA" w:rsidRPr="00046FDA">
        <w:rPr>
          <w:iCs/>
          <w:color w:val="000000" w:themeColor="text1"/>
        </w:rPr>
        <w:t xml:space="preserve">for the collaborative </w:t>
      </w:r>
      <w:r w:rsidR="009C31A1" w:rsidRPr="00046FDA">
        <w:rPr>
          <w:iCs/>
          <w:color w:val="000000" w:themeColor="text1"/>
        </w:rPr>
        <w:t>condition</w:t>
      </w:r>
      <w:r w:rsidR="00BA32EA" w:rsidRPr="00046FDA">
        <w:rPr>
          <w:iCs/>
          <w:color w:val="000000" w:themeColor="text1"/>
        </w:rPr>
        <w:t xml:space="preserve"> than the individual</w:t>
      </w:r>
      <w:r w:rsidR="009D0BB9">
        <w:rPr>
          <w:iCs/>
          <w:color w:val="000000" w:themeColor="text1"/>
        </w:rPr>
        <w:t xml:space="preserve"> condition</w:t>
      </w:r>
      <w:r w:rsidR="00DD1C64">
        <w:rPr>
          <w:iCs/>
          <w:color w:val="000000" w:themeColor="text1"/>
        </w:rPr>
        <w:t xml:space="preserve"> (see </w:t>
      </w:r>
      <w:r w:rsidR="00DD1C64" w:rsidRPr="003B7B37">
        <w:rPr>
          <w:iCs/>
          <w:color w:val="000000" w:themeColor="text1"/>
        </w:rPr>
        <w:t>Table 2)</w:t>
      </w:r>
      <w:r w:rsidR="009D0BB9" w:rsidRPr="003B7B37">
        <w:rPr>
          <w:iCs/>
          <w:color w:val="000000" w:themeColor="text1"/>
        </w:rPr>
        <w:t>.</w:t>
      </w:r>
      <w:r w:rsidR="00D27208" w:rsidRPr="003B7B37">
        <w:rPr>
          <w:iCs/>
          <w:color w:val="000000" w:themeColor="text1"/>
        </w:rPr>
        <w:t xml:space="preserve"> </w:t>
      </w:r>
      <w:r w:rsidR="009D0BB9" w:rsidRPr="003B7B37">
        <w:rPr>
          <w:iCs/>
          <w:color w:val="000000" w:themeColor="text1"/>
        </w:rPr>
        <w:t xml:space="preserve">These results </w:t>
      </w:r>
      <w:r w:rsidR="009D0BB9" w:rsidRPr="003B7B37">
        <w:rPr>
          <w:rFonts w:eastAsia="AppleMyungjo"/>
          <w:lang w:eastAsia="zh-CN"/>
        </w:rPr>
        <w:t xml:space="preserve">replicated </w:t>
      </w:r>
      <w:r w:rsidR="002A3F57" w:rsidRPr="003B7B37">
        <w:rPr>
          <w:rFonts w:eastAsia="AppleMyungjo"/>
          <w:lang w:eastAsia="zh-CN"/>
        </w:rPr>
        <w:fldChar w:fldCharType="begin" w:fldLock="1"/>
      </w:r>
      <w:r w:rsidR="007839BF">
        <w:rPr>
          <w:rFonts w:eastAsia="AppleMyungjo"/>
          <w:lang w:eastAsia="zh-CN"/>
        </w:rPr>
        <w:instrText>ADDIN CSL_CITATION {"citationItems":[{"id":"ITEM-1","itemData":{"DOI":"10.1080/17470218.2011.608590","ISSN":"17470218","PMID":"21939368","abstract":"We often remember in groups, yet research on collaborative recall finds \"collaborative inhibition\": Recalling with others has costs compared to recalling alone. In related paradigms, remembering with others introduces errors into recall. We compared costs and benefits of two collaboration procedures-turn taking and consensus. First, 135 individuals learned a word list and recalled it alone (Recall 1). Then, 45 participants in three-member groups took turns to recall, 45 participants in three-member groups reached a consensus, and 45 participants recalled alone but were analysed as three-member nominal groups (Recall 2). Finally, all participants recalled alone (Recall 3). Both turn-taking and consensus groups demonstrated the usual pattern of costs during collaboration and benefits after collaboration in terms of recall completeness. However, consensus groups, and not turn-taking groups, demonstrated clear benefits in terms of recall accuracy, both during and after collaboration. Consensus groups engaged in beneficial group source-monitoring processes. Our findings challenge assumptions about the negative consequences of social remembering. © 2012 Copyright The Experimental Psychology Society.","author":[{"dropping-particle":"","family":"Harris","given":"Celia B.","non-dropping-particle":"","parse-names":false,"suffix":""},{"dropping-particle":"","family":"Barnier","given":"Amanda J.","non-dropping-particle":"","parse-names":false,"suffix":""},{"dropping-particle":"","family":"Sutton","given":"John","non-dropping-particle":"","parse-names":false,"suffix":""}],"container-title":"Quarterly Journal of Experimental Psychology","id":"ITEM-1","issue":"1","issued":{"date-parts":[["2012"]]},"page":"179-194","title":"Consensus collaboration enhances group and individual recall accuracy","type":"article-journal","volume":"65"},"uris":["http://www.mendeley.com/documents/?uuid=901a7759-cd6f-4b51-86b2-047070499f7b"]},{"id":"ITEM-2","itemData":{"DOI":"10.1177/1745691610388763","ISBN":"1745-6916","ISSN":"1745-6916","PMID":"26161882","abstract":"People often form and retrieve memories in the company of others. Yet, nearly 125 years of cognitive research on learning and memory has mainly focused on individuals working in isolation. Although important topics such as eyewitness memory and autobiographical memory have evaluated social influences, a study of group memory has progressed mainly within the provinces of history, anthropology, sociology, and social psychology. In this context, the recent surge in research on the cognitive basis of collaborative memory marks an important conceptual departure. As a first aim, we review these empirical and theoretical advances on the nature and influence of collaborative memory. Effects of collaboration are counterintuitive because individuals remember less when recalling in groups. Collaboration can also lead to forgetting and increase memory errors. Conversely, collaboration can also improve memory under proper conditions. As a second aim, we propose an overarching theoretical framework that specifies the cognitive mechanisms associated with the costs and benefits of collaboration on memory. A study of the reciprocal influences of the group and the individual on memory processes naturally draws upon several disciplines. Our aim is to elucidate the cognitive components of this complex phenomenon and situate this analysis within a broader interdisciplinary perspective.","author":[{"dropping-particle":"","family":"Rajaram","given":"Suparna","non-dropping-particle":"","parse-names":false,"suffix":""},{"dropping-particle":"","family":"Pereira-Pasarin","given":"Luciane P.","non-dropping-particle":"","parse-names":false,"suffix":""}],"container-title":"Perspectives on Psychological Science","id":"ITEM-2","issue":"6","issued":{"date-parts":[["2010"]]},"page":"649-663","title":"Collaborative memory: Cognitive research and theory","type":"article-journal","volume":"5"},"uris":["http://www.mendeley.com/documents/?uuid=42d581bb-65a6-490e-be9d-37dcc9d21579"]}],"mendeley":{"formattedCitation":"(Harris, Barnier, &amp; Sutton, 2012; Rajaram &amp; Pereira-Pasarin, 2010)","manualFormatting":"Harris, Barnier, &amp; Sutton (2012); Rajaram &amp; Pereira-Pasarin, (2010)","plainTextFormattedCitation":"(Harris, Barnier, &amp; Sutton, 2012; Rajaram &amp; Pereira-Pasarin, 2010)","previouslyFormattedCitation":"(Harris, Barnier, &amp; Sutton, 2012; Rajaram &amp; Pereira-Pasarin, 2010)"},"properties":{"noteIndex":0},"schema":"https://github.com/citation-style-language/schema/raw/master/csl-citation.json"}</w:instrText>
      </w:r>
      <w:r w:rsidR="002A3F57" w:rsidRPr="003B7B37">
        <w:rPr>
          <w:rFonts w:eastAsia="AppleMyungjo"/>
          <w:lang w:eastAsia="zh-CN"/>
        </w:rPr>
        <w:fldChar w:fldCharType="separate"/>
      </w:r>
      <w:r w:rsidR="002A3F57" w:rsidRPr="003B7B37">
        <w:rPr>
          <w:rFonts w:eastAsia="AppleMyungjo"/>
          <w:noProof/>
          <w:lang w:eastAsia="zh-CN"/>
        </w:rPr>
        <w:t>Harris, Barnier, &amp; Sutton</w:t>
      </w:r>
      <w:r w:rsidR="003B7B37" w:rsidRPr="003B7B37">
        <w:rPr>
          <w:rFonts w:eastAsia="AppleMyungjo"/>
          <w:noProof/>
          <w:lang w:eastAsia="zh-CN"/>
        </w:rPr>
        <w:t xml:space="preserve"> (</w:t>
      </w:r>
      <w:r w:rsidR="002A3F57" w:rsidRPr="003B7B37">
        <w:rPr>
          <w:rFonts w:eastAsia="AppleMyungjo"/>
          <w:noProof/>
          <w:lang w:eastAsia="zh-CN"/>
        </w:rPr>
        <w:t>2012</w:t>
      </w:r>
      <w:r w:rsidR="003B7B37" w:rsidRPr="003B7B37">
        <w:rPr>
          <w:rFonts w:eastAsia="AppleMyungjo"/>
          <w:noProof/>
          <w:lang w:eastAsia="zh-CN"/>
        </w:rPr>
        <w:t>)</w:t>
      </w:r>
      <w:r w:rsidR="002A3F57" w:rsidRPr="003B7B37">
        <w:rPr>
          <w:rFonts w:eastAsia="AppleMyungjo"/>
          <w:noProof/>
          <w:lang w:eastAsia="zh-CN"/>
        </w:rPr>
        <w:t xml:space="preserve">; Rajaram &amp; Pereira-Pasarin, </w:t>
      </w:r>
      <w:r w:rsidR="003B7B37" w:rsidRPr="003B7B37">
        <w:rPr>
          <w:rFonts w:eastAsia="AppleMyungjo"/>
          <w:noProof/>
          <w:lang w:eastAsia="zh-CN"/>
        </w:rPr>
        <w:t>(</w:t>
      </w:r>
      <w:r w:rsidR="002A3F57" w:rsidRPr="003B7B37">
        <w:rPr>
          <w:rFonts w:eastAsia="AppleMyungjo"/>
          <w:noProof/>
          <w:lang w:eastAsia="zh-CN"/>
        </w:rPr>
        <w:t>2010)</w:t>
      </w:r>
      <w:r w:rsidR="002A3F57" w:rsidRPr="003B7B37">
        <w:rPr>
          <w:rFonts w:eastAsia="AppleMyungjo"/>
          <w:lang w:eastAsia="zh-CN"/>
        </w:rPr>
        <w:fldChar w:fldCharType="end"/>
      </w:r>
      <w:r w:rsidR="002A3F57" w:rsidRPr="003B7B37">
        <w:rPr>
          <w:rFonts w:eastAsia="AppleMyungjo"/>
          <w:lang w:eastAsia="zh-CN"/>
        </w:rPr>
        <w:t xml:space="preserve">; </w:t>
      </w:r>
      <w:r w:rsidR="009D0BB9" w:rsidRPr="003B7B37">
        <w:rPr>
          <w:rFonts w:eastAsia="AppleMyungjo"/>
          <w:lang w:eastAsia="zh-CN"/>
        </w:rPr>
        <w:t xml:space="preserve">prior collaboration led to increased recall on </w:t>
      </w:r>
      <w:r w:rsidR="002A3F57" w:rsidRPr="003B7B37">
        <w:rPr>
          <w:rFonts w:eastAsia="AppleMyungjo"/>
          <w:lang w:eastAsia="zh-CN"/>
        </w:rPr>
        <w:t>subsequent individual tests.</w:t>
      </w:r>
      <w:r w:rsidR="009D0BB9" w:rsidRPr="003B7B37">
        <w:rPr>
          <w:rFonts w:eastAsia="AppleMyungjo"/>
          <w:lang w:eastAsia="zh-CN"/>
        </w:rPr>
        <w:t xml:space="preserve"> </w:t>
      </w:r>
      <w:r w:rsidR="0030124E" w:rsidRPr="003B7B37">
        <w:rPr>
          <w:rFonts w:eastAsia="AppleMyungjo"/>
          <w:lang w:eastAsia="zh-CN"/>
        </w:rPr>
        <w:t xml:space="preserve">This </w:t>
      </w:r>
      <w:r w:rsidR="00812E65" w:rsidRPr="003B7B37">
        <w:rPr>
          <w:rFonts w:eastAsia="AppleMyungjo"/>
          <w:lang w:eastAsia="zh-CN"/>
        </w:rPr>
        <w:t xml:space="preserve">is </w:t>
      </w:r>
      <w:r w:rsidR="0030124E" w:rsidRPr="003B7B37">
        <w:rPr>
          <w:rFonts w:eastAsia="AppleMyungjo"/>
          <w:lang w:eastAsia="zh-CN"/>
        </w:rPr>
        <w:t xml:space="preserve">interesting because </w:t>
      </w:r>
      <w:r w:rsidR="004B173C" w:rsidRPr="003B7B37">
        <w:rPr>
          <w:rFonts w:eastAsia="AppleMyungjo"/>
          <w:lang w:eastAsia="zh-CN"/>
        </w:rPr>
        <w:t xml:space="preserve">the reduced reminiscing induced by collaboration signals that </w:t>
      </w:r>
      <w:r w:rsidR="00A90895" w:rsidRPr="003B7B37">
        <w:rPr>
          <w:rFonts w:eastAsia="AppleMyungjo"/>
          <w:lang w:eastAsia="zh-CN"/>
        </w:rPr>
        <w:t xml:space="preserve">the greater total recall is not due </w:t>
      </w:r>
      <w:r w:rsidR="0089243B" w:rsidRPr="003B7B37">
        <w:rPr>
          <w:rFonts w:eastAsia="AppleMyungjo"/>
          <w:lang w:eastAsia="zh-CN"/>
        </w:rPr>
        <w:t xml:space="preserve">to </w:t>
      </w:r>
      <w:r w:rsidR="00A90895" w:rsidRPr="003B7B37">
        <w:rPr>
          <w:rFonts w:eastAsia="AppleMyungjo"/>
          <w:lang w:eastAsia="zh-CN"/>
        </w:rPr>
        <w:t>additional</w:t>
      </w:r>
      <w:r w:rsidR="004B173C" w:rsidRPr="003B7B37">
        <w:rPr>
          <w:rFonts w:eastAsia="AppleMyungjo"/>
          <w:lang w:eastAsia="zh-CN"/>
        </w:rPr>
        <w:t xml:space="preserve"> </w:t>
      </w:r>
      <w:r w:rsidR="004B173C" w:rsidRPr="003B7B37">
        <w:rPr>
          <w:rFonts w:eastAsia="AppleMyungjo"/>
          <w:i/>
          <w:iCs/>
          <w:lang w:eastAsia="zh-CN"/>
        </w:rPr>
        <w:t>new</w:t>
      </w:r>
      <w:r w:rsidR="004B173C" w:rsidRPr="003B7B37">
        <w:rPr>
          <w:rFonts w:eastAsia="AppleMyungjo"/>
          <w:lang w:eastAsia="zh-CN"/>
        </w:rPr>
        <w:t xml:space="preserve"> </w:t>
      </w:r>
      <w:r w:rsidR="00A90895" w:rsidRPr="003B7B37">
        <w:rPr>
          <w:rFonts w:eastAsia="AppleMyungjo"/>
          <w:lang w:eastAsia="zh-CN"/>
        </w:rPr>
        <w:t>objects</w:t>
      </w:r>
      <w:r w:rsidR="004B173C" w:rsidRPr="003B7B37">
        <w:rPr>
          <w:rFonts w:eastAsia="AppleMyungjo"/>
          <w:lang w:eastAsia="zh-CN"/>
        </w:rPr>
        <w:t xml:space="preserve"> </w:t>
      </w:r>
      <w:r w:rsidR="00A90895" w:rsidRPr="003B7B37">
        <w:rPr>
          <w:rFonts w:eastAsia="AppleMyungjo"/>
          <w:lang w:eastAsia="zh-CN"/>
        </w:rPr>
        <w:t>being reminisced</w:t>
      </w:r>
      <w:r w:rsidR="004B173C" w:rsidRPr="003B7B37">
        <w:rPr>
          <w:rFonts w:eastAsia="AppleMyungjo"/>
          <w:lang w:eastAsia="zh-CN"/>
        </w:rPr>
        <w:t>.</w:t>
      </w:r>
      <w:r w:rsidR="004B173C">
        <w:rPr>
          <w:rFonts w:eastAsia="AppleMyungjo"/>
          <w:lang w:eastAsia="zh-CN"/>
        </w:rPr>
        <w:t xml:space="preserve"> So where are the extra recalled objects coming from in the collaboration condition?</w:t>
      </w:r>
      <w:r w:rsidR="006D72B5">
        <w:rPr>
          <w:rFonts w:eastAsia="AppleMyungjo"/>
          <w:lang w:eastAsia="zh-CN"/>
        </w:rPr>
        <w:t xml:space="preserve"> </w:t>
      </w:r>
      <w:r w:rsidR="006D72B5">
        <w:rPr>
          <w:rFonts w:eastAsia="AppleMyungjo"/>
          <w:lang w:eastAsia="zh-CN"/>
        </w:rPr>
        <w:fldChar w:fldCharType="begin" w:fldLock="1"/>
      </w:r>
      <w:r w:rsidR="00CB580F">
        <w:rPr>
          <w:rFonts w:eastAsia="AppleMyungjo"/>
          <w:lang w:eastAsia="zh-CN"/>
        </w:rPr>
        <w:instrText>ADDIN CSL_CITATION {"citationItems":[{"id":"ITEM-1","itemData":{"DOI":"10.1037/0278-7393.23.5.1160","ISBN":"0278-7393","ISSN":"0278-7393","PMID":"9293627","abstract":"Two experiments compared collaborative and individual recall. In Experiment 1, participants encoded pictures and words with a deep or shallow processing task, then recalled them twice either individually or collaboratively. Collaborative groups recalled more than individuals, but less than nominal groups (pooled individuals), thus exhibiting collaborative inhibition. However, group recall appeared to be more stable over time than individual recall. Groups and individuals both showed a picture-superiority effect, a level-of-processing effect, and hypermnesia. In Experiment 2, participants recalled the story \"War of the Ghosts\" (from F. C. Bartlett, 1932), and again collaborative groups recalled more than individuals, but less than nominal groups. Both the individual and collaborative recalls were highly organized. There was evidence that the collaborative groups tended to rely on the best individual to a greater extent in story than in list recall. Possible social and cognitive mechanisms are considered.","author":[{"dropping-particle":"","family":"Weldon","given":"M S","non-dropping-particle":"","parse-names":false,"suffix":""},{"dropping-particle":"","family":"Bellinger","given":"K D","non-dropping-particle":"","parse-names":false,"suffix":""}],"container-title":"Journal of experimental psychology. Learning, memory, and cognition","id":"ITEM-1","issue":"5","issued":{"date-parts":[["1997"]]},"page":"1160-1175","title":"Collective memory: collaborative and individual processes in remembering.","type":"article-journal","volume":"23"},"uris":["http://www.mendeley.com/documents/?uuid=3cb0e3f4-29dd-46a8-8e1b-422b5da2bc8a"]}],"mendeley":{"formattedCitation":"(M S Weldon &amp; Bellinger, 1997)","manualFormatting":"Weldon and Bellinger (1997)","plainTextFormattedCitation":"(M S Weldon &amp; Bellinger, 1997)","previouslyFormattedCitation":"(M S Weldon &amp; Bellinger, 1997)"},"properties":{"noteIndex":0},"schema":"https://github.com/citation-style-language/schema/raw/master/csl-citation.json"}</w:instrText>
      </w:r>
      <w:r w:rsidR="006D72B5">
        <w:rPr>
          <w:rFonts w:eastAsia="AppleMyungjo"/>
          <w:lang w:eastAsia="zh-CN"/>
        </w:rPr>
        <w:fldChar w:fldCharType="separate"/>
      </w:r>
      <w:r w:rsidR="006D72B5" w:rsidRPr="006D72B5">
        <w:rPr>
          <w:rFonts w:eastAsia="AppleMyungjo"/>
          <w:noProof/>
          <w:lang w:eastAsia="zh-CN"/>
        </w:rPr>
        <w:t xml:space="preserve">Weldon </w:t>
      </w:r>
      <w:r w:rsidR="006D72B5">
        <w:rPr>
          <w:rFonts w:eastAsia="AppleMyungjo"/>
          <w:noProof/>
          <w:lang w:eastAsia="zh-CN"/>
        </w:rPr>
        <w:t xml:space="preserve">and </w:t>
      </w:r>
      <w:r w:rsidR="006D72B5" w:rsidRPr="006D72B5">
        <w:rPr>
          <w:rFonts w:eastAsia="AppleMyungjo"/>
          <w:noProof/>
          <w:lang w:eastAsia="zh-CN"/>
        </w:rPr>
        <w:t xml:space="preserve">Bellinger </w:t>
      </w:r>
      <w:r w:rsidR="006D72B5">
        <w:rPr>
          <w:rFonts w:eastAsia="AppleMyungjo"/>
          <w:noProof/>
          <w:lang w:eastAsia="zh-CN"/>
        </w:rPr>
        <w:t>(</w:t>
      </w:r>
      <w:r w:rsidR="006D72B5" w:rsidRPr="006D72B5">
        <w:rPr>
          <w:rFonts w:eastAsia="AppleMyungjo"/>
          <w:noProof/>
          <w:lang w:eastAsia="zh-CN"/>
        </w:rPr>
        <w:t>1997)</w:t>
      </w:r>
      <w:r w:rsidR="006D72B5">
        <w:rPr>
          <w:rFonts w:eastAsia="AppleMyungjo"/>
          <w:lang w:eastAsia="zh-CN"/>
        </w:rPr>
        <w:fldChar w:fldCharType="end"/>
      </w:r>
      <w:r w:rsidR="006D72B5">
        <w:rPr>
          <w:rFonts w:eastAsia="AppleMyungjo"/>
          <w:lang w:eastAsia="zh-CN"/>
        </w:rPr>
        <w:t xml:space="preserve"> suggested that these extra details may arise from being re-exposed during the collaborative test</w:t>
      </w:r>
      <w:r w:rsidR="00D312E2">
        <w:rPr>
          <w:rFonts w:eastAsia="AppleMyungjo"/>
          <w:lang w:eastAsia="zh-CN"/>
        </w:rPr>
        <w:t>,</w:t>
      </w:r>
      <w:r w:rsidR="006D72B5">
        <w:rPr>
          <w:rFonts w:eastAsia="AppleMyungjo"/>
          <w:lang w:eastAsia="zh-CN"/>
        </w:rPr>
        <w:t xml:space="preserve"> which then makes them more accessible during later retrievals. </w:t>
      </w:r>
      <w:r w:rsidR="00FE1580">
        <w:rPr>
          <w:rFonts w:eastAsia="AppleMyungjo"/>
          <w:lang w:eastAsia="zh-CN"/>
        </w:rPr>
        <w:t>Apparently,</w:t>
      </w:r>
      <w:r w:rsidR="00752CF3">
        <w:rPr>
          <w:rFonts w:eastAsia="AppleMyungjo"/>
          <w:lang w:eastAsia="zh-CN"/>
        </w:rPr>
        <w:t xml:space="preserve"> the </w:t>
      </w:r>
      <w:r w:rsidR="0030124E">
        <w:rPr>
          <w:rFonts w:eastAsia="AppleMyungjo"/>
          <w:lang w:eastAsia="zh-CN"/>
        </w:rPr>
        <w:t xml:space="preserve">collaborative test (test </w:t>
      </w:r>
      <w:r w:rsidR="007345BC">
        <w:rPr>
          <w:rFonts w:eastAsia="AppleMyungjo"/>
          <w:lang w:eastAsia="zh-CN"/>
        </w:rPr>
        <w:t>2</w:t>
      </w:r>
      <w:r w:rsidR="0030124E">
        <w:rPr>
          <w:rFonts w:eastAsia="AppleMyungjo"/>
          <w:lang w:eastAsia="zh-CN"/>
        </w:rPr>
        <w:t>)</w:t>
      </w:r>
      <w:r w:rsidR="00752CF3">
        <w:rPr>
          <w:rFonts w:eastAsia="AppleMyungjo"/>
          <w:lang w:eastAsia="zh-CN"/>
        </w:rPr>
        <w:t xml:space="preserve"> </w:t>
      </w:r>
      <w:r w:rsidR="0030124E">
        <w:rPr>
          <w:rFonts w:eastAsia="AppleMyungjo"/>
          <w:lang w:eastAsia="zh-CN"/>
        </w:rPr>
        <w:t>re-</w:t>
      </w:r>
      <w:r w:rsidR="00443C8A">
        <w:rPr>
          <w:rFonts w:eastAsia="AppleMyungjo"/>
          <w:lang w:eastAsia="zh-CN"/>
        </w:rPr>
        <w:t xml:space="preserve">exposed </w:t>
      </w:r>
      <w:r w:rsidR="00752CF3">
        <w:rPr>
          <w:rFonts w:eastAsia="AppleMyungjo"/>
          <w:lang w:eastAsia="zh-CN"/>
        </w:rPr>
        <w:t xml:space="preserve">objects </w:t>
      </w:r>
      <w:r w:rsidR="00A003D3">
        <w:rPr>
          <w:rFonts w:eastAsia="AppleMyungjo"/>
          <w:lang w:eastAsia="zh-CN"/>
        </w:rPr>
        <w:t xml:space="preserve">from </w:t>
      </w:r>
      <w:r w:rsidR="00443C8A">
        <w:rPr>
          <w:rFonts w:eastAsia="AppleMyungjo"/>
          <w:lang w:eastAsia="zh-CN"/>
        </w:rPr>
        <w:t xml:space="preserve">one member of a pair to </w:t>
      </w:r>
      <w:r w:rsidR="0030124E">
        <w:rPr>
          <w:rFonts w:eastAsia="AppleMyungjo"/>
          <w:lang w:eastAsia="zh-CN"/>
        </w:rPr>
        <w:t xml:space="preserve">their partner. </w:t>
      </w:r>
      <w:r w:rsidR="00752CF3">
        <w:rPr>
          <w:rFonts w:eastAsia="AppleMyungjo"/>
          <w:lang w:eastAsia="zh-CN"/>
        </w:rPr>
        <w:t>T</w:t>
      </w:r>
      <w:r w:rsidR="00A003D3">
        <w:rPr>
          <w:rFonts w:eastAsia="AppleMyungjo"/>
          <w:lang w:eastAsia="zh-CN"/>
        </w:rPr>
        <w:t xml:space="preserve">hese extra </w:t>
      </w:r>
      <w:r w:rsidR="00752CF3">
        <w:rPr>
          <w:rFonts w:eastAsia="AppleMyungjo"/>
          <w:lang w:eastAsia="zh-CN"/>
        </w:rPr>
        <w:t xml:space="preserve">re-exposed </w:t>
      </w:r>
      <w:r w:rsidR="00A003D3">
        <w:rPr>
          <w:rFonts w:eastAsia="AppleMyungjo"/>
          <w:lang w:eastAsia="zh-CN"/>
        </w:rPr>
        <w:t>object</w:t>
      </w:r>
      <w:r w:rsidR="00752CF3">
        <w:rPr>
          <w:rFonts w:eastAsia="AppleMyungjo"/>
          <w:lang w:eastAsia="zh-CN"/>
        </w:rPr>
        <w:t>s</w:t>
      </w:r>
      <w:r w:rsidR="0089243B">
        <w:rPr>
          <w:rFonts w:eastAsia="AppleMyungjo"/>
          <w:lang w:eastAsia="zh-CN"/>
        </w:rPr>
        <w:t>, which</w:t>
      </w:r>
      <w:r w:rsidR="00A003D3">
        <w:rPr>
          <w:rFonts w:eastAsia="AppleMyungjo"/>
          <w:lang w:eastAsia="zh-CN"/>
        </w:rPr>
        <w:t xml:space="preserve"> </w:t>
      </w:r>
      <w:r w:rsidR="0089243B">
        <w:rPr>
          <w:rFonts w:eastAsia="AppleMyungjo"/>
          <w:lang w:eastAsia="zh-CN"/>
        </w:rPr>
        <w:t xml:space="preserve">cannot be reminisced because they were reported on test 2, </w:t>
      </w:r>
      <w:r w:rsidR="00A003D3">
        <w:rPr>
          <w:rFonts w:eastAsia="AppleMyungjo"/>
          <w:lang w:eastAsia="zh-CN"/>
        </w:rPr>
        <w:t>increase</w:t>
      </w:r>
      <w:r w:rsidR="0089243B">
        <w:rPr>
          <w:rFonts w:eastAsia="AppleMyungjo"/>
          <w:lang w:eastAsia="zh-CN"/>
        </w:rPr>
        <w:t>d</w:t>
      </w:r>
      <w:r w:rsidR="00A003D3">
        <w:rPr>
          <w:rFonts w:eastAsia="AppleMyungjo"/>
          <w:lang w:eastAsia="zh-CN"/>
        </w:rPr>
        <w:t xml:space="preserve"> the total recalled</w:t>
      </w:r>
      <w:r w:rsidR="004C308C">
        <w:rPr>
          <w:rFonts w:eastAsia="AppleMyungjo"/>
          <w:lang w:eastAsia="zh-CN"/>
        </w:rPr>
        <w:t xml:space="preserve">.  </w:t>
      </w:r>
      <w:r w:rsidR="008305A5">
        <w:rPr>
          <w:rFonts w:eastAsia="AppleMyungjo"/>
          <w:lang w:eastAsia="zh-CN"/>
        </w:rPr>
        <w:t>All and all</w:t>
      </w:r>
      <w:r w:rsidR="004C308C">
        <w:rPr>
          <w:rFonts w:eastAsia="AppleMyungjo"/>
          <w:lang w:eastAsia="zh-CN"/>
        </w:rPr>
        <w:t>, when participants who collaborated are asked to subsequently recall alone</w:t>
      </w:r>
      <w:r w:rsidR="00752CF3">
        <w:rPr>
          <w:rFonts w:eastAsia="AppleMyungjo"/>
          <w:lang w:eastAsia="zh-CN"/>
        </w:rPr>
        <w:t xml:space="preserve"> (on tests 3 and 4)</w:t>
      </w:r>
      <w:r w:rsidR="004C308C">
        <w:rPr>
          <w:rFonts w:eastAsia="AppleMyungjo"/>
          <w:lang w:eastAsia="zh-CN"/>
        </w:rPr>
        <w:t xml:space="preserve">, </w:t>
      </w:r>
      <w:r w:rsidR="006D72B5">
        <w:rPr>
          <w:rFonts w:eastAsia="AppleMyungjo"/>
          <w:lang w:eastAsia="zh-CN"/>
        </w:rPr>
        <w:t xml:space="preserve">the re-exposed objects </w:t>
      </w:r>
      <w:r w:rsidR="002A607A">
        <w:rPr>
          <w:rFonts w:eastAsia="AppleMyungjo"/>
          <w:lang w:eastAsia="zh-CN"/>
        </w:rPr>
        <w:t>that were brought up with their partner become more accessible to them in later tests</w:t>
      </w:r>
      <w:r w:rsidR="004C308C">
        <w:rPr>
          <w:rFonts w:eastAsia="AppleMyungjo"/>
          <w:lang w:eastAsia="zh-CN"/>
        </w:rPr>
        <w:t xml:space="preserve">, compared to </w:t>
      </w:r>
      <w:r w:rsidR="00752CF3">
        <w:rPr>
          <w:rFonts w:eastAsia="AppleMyungjo"/>
          <w:lang w:eastAsia="zh-CN"/>
        </w:rPr>
        <w:t>participants in the individual condition</w:t>
      </w:r>
      <w:r w:rsidR="0089243B">
        <w:rPr>
          <w:rFonts w:eastAsia="AppleMyungjo"/>
          <w:lang w:eastAsia="zh-CN"/>
        </w:rPr>
        <w:t>,</w:t>
      </w:r>
      <w:r w:rsidR="00752CF3">
        <w:rPr>
          <w:rFonts w:eastAsia="AppleMyungjo"/>
          <w:lang w:eastAsia="zh-CN"/>
        </w:rPr>
        <w:t xml:space="preserve"> who had to rely on trying to reminisce objects not presented since the initial study phase.</w:t>
      </w:r>
    </w:p>
    <w:p w14:paraId="4E8BA940" w14:textId="3458A1F6" w:rsidR="006963CC" w:rsidRPr="00CC7E78" w:rsidRDefault="006963CC">
      <w:pPr>
        <w:spacing w:line="480" w:lineRule="auto"/>
        <w:ind w:firstLine="720"/>
        <w:rPr>
          <w:rFonts w:eastAsia="AppleMyungjo"/>
          <w:lang w:eastAsia="zh-CN"/>
        </w:rPr>
      </w:pPr>
      <w:r w:rsidRPr="00C953F0">
        <w:rPr>
          <w:rFonts w:eastAsia="AppleMyungjo"/>
          <w:lang w:eastAsia="zh-CN"/>
        </w:rPr>
        <w:t xml:space="preserve">During test 3, there was a large discrepancy between the output-bound accuracy of forgotten objects for the individual and collaborative condition. The collaborative condition had greater output-bound accuracy due to the prior collaborative test (test 2). Test 2 had the highest </w:t>
      </w:r>
      <w:r w:rsidRPr="00C953F0">
        <w:rPr>
          <w:rFonts w:eastAsia="AppleMyungjo"/>
          <w:lang w:eastAsia="zh-CN"/>
        </w:rPr>
        <w:lastRenderedPageBreak/>
        <w:t>level of recall for the collaborative condition. Then, on test 3, individuals in the paired condition often forgot some of the objects they had previously recalled with their partner. This explains why the output-bound accuracy was high, because working with a partner likely resulted in pruning out errors in test 2.</w:t>
      </w:r>
      <w:r w:rsidR="00C953F0" w:rsidRPr="00C953F0">
        <w:rPr>
          <w:rFonts w:eastAsia="AppleMyungjo"/>
          <w:lang w:eastAsia="zh-CN"/>
        </w:rPr>
        <w:t xml:space="preserve"> However</w:t>
      </w:r>
      <w:r w:rsidRPr="00C953F0">
        <w:rPr>
          <w:rFonts w:eastAsia="AppleMyungjo"/>
          <w:lang w:eastAsia="zh-CN"/>
        </w:rPr>
        <w:t xml:space="preserve">, participants were not able to remember all of </w:t>
      </w:r>
      <w:r w:rsidR="00282CA0">
        <w:rPr>
          <w:rFonts w:eastAsia="AppleMyungjo"/>
          <w:lang w:eastAsia="zh-CN"/>
        </w:rPr>
        <w:t xml:space="preserve">the </w:t>
      </w:r>
      <w:r w:rsidRPr="00C953F0">
        <w:rPr>
          <w:rFonts w:eastAsia="AppleMyungjo"/>
          <w:lang w:eastAsia="zh-CN"/>
        </w:rPr>
        <w:t>new objects on test 3 on their own. It also appears that 50% of the objects in the individual condition that were forgotten on test 3 were intrusions, suggesting that the individuals were reconsidering objects that they had erroneously recalled.</w:t>
      </w:r>
    </w:p>
    <w:p w14:paraId="48366C3F" w14:textId="2612C916" w:rsidR="00443770" w:rsidRDefault="00036E38" w:rsidP="00036E38">
      <w:pPr>
        <w:spacing w:line="480" w:lineRule="auto"/>
        <w:ind w:firstLine="720"/>
        <w:rPr>
          <w:rFonts w:eastAsia="AppleMyungjo"/>
          <w:lang w:eastAsia="zh-CN"/>
        </w:rPr>
      </w:pPr>
      <w:r w:rsidRPr="00C953F0">
        <w:rPr>
          <w:rFonts w:eastAsia="AppleMyungjo"/>
          <w:lang w:eastAsia="zh-CN"/>
        </w:rPr>
        <w:t xml:space="preserve">Taken together, there </w:t>
      </w:r>
      <w:r w:rsidR="00391A73">
        <w:rPr>
          <w:rFonts w:eastAsia="AppleMyungjo"/>
          <w:lang w:eastAsia="zh-CN"/>
        </w:rPr>
        <w:t>are</w:t>
      </w:r>
      <w:r w:rsidRPr="00C953F0">
        <w:rPr>
          <w:rFonts w:eastAsia="AppleMyungjo"/>
          <w:lang w:eastAsia="zh-CN"/>
        </w:rPr>
        <w:t xml:space="preserve"> both benefits and costs to collaboration. Prior collaboration led to greater recall on subsequent individual tests</w:t>
      </w:r>
      <w:r w:rsidR="00474D5B" w:rsidRPr="00C953F0">
        <w:rPr>
          <w:rFonts w:eastAsia="AppleMyungjo"/>
          <w:lang w:eastAsia="zh-CN"/>
        </w:rPr>
        <w:t>,</w:t>
      </w:r>
      <w:r w:rsidRPr="00C953F0">
        <w:rPr>
          <w:rFonts w:eastAsia="AppleMyungjo"/>
          <w:lang w:eastAsia="zh-CN"/>
        </w:rPr>
        <w:t xml:space="preserve"> but collaborating negatively impacted the ability to reminisce original study </w:t>
      </w:r>
      <w:r w:rsidR="00995CA1" w:rsidRPr="00C953F0">
        <w:rPr>
          <w:rFonts w:eastAsia="AppleMyungjo"/>
          <w:lang w:eastAsia="zh-CN"/>
        </w:rPr>
        <w:t xml:space="preserve">objects </w:t>
      </w:r>
      <w:r w:rsidRPr="00C953F0">
        <w:rPr>
          <w:rFonts w:eastAsia="AppleMyungjo"/>
          <w:lang w:eastAsia="zh-CN"/>
        </w:rPr>
        <w:t>on later individual tests.</w:t>
      </w:r>
      <w:r w:rsidR="00C953F0">
        <w:rPr>
          <w:rFonts w:eastAsia="AppleMyungjo"/>
          <w:lang w:eastAsia="zh-CN"/>
        </w:rPr>
        <w:t xml:space="preserve"> </w:t>
      </w:r>
      <w:r w:rsidR="00DB1E96" w:rsidRPr="00C953F0">
        <w:rPr>
          <w:rFonts w:eastAsia="AppleMyungjo"/>
          <w:lang w:eastAsia="zh-CN"/>
        </w:rPr>
        <w:t>One shortcoming of Experiment 1 is that every object was equally salient</w:t>
      </w:r>
      <w:r w:rsidR="00391A73">
        <w:rPr>
          <w:rFonts w:eastAsia="AppleMyungjo"/>
          <w:lang w:eastAsia="zh-CN"/>
        </w:rPr>
        <w:t>.</w:t>
      </w:r>
      <w:r w:rsidR="00391A73" w:rsidRPr="00C953F0">
        <w:rPr>
          <w:rFonts w:eastAsia="AppleMyungjo"/>
          <w:lang w:eastAsia="zh-CN"/>
        </w:rPr>
        <w:t xml:space="preserve"> </w:t>
      </w:r>
      <w:r w:rsidR="00391A73">
        <w:rPr>
          <w:rFonts w:eastAsia="AppleMyungjo"/>
          <w:lang w:eastAsia="zh-CN"/>
        </w:rPr>
        <w:t>I</w:t>
      </w:r>
      <w:r w:rsidR="00DB1E96" w:rsidRPr="00C953F0">
        <w:rPr>
          <w:rFonts w:eastAsia="AppleMyungjo"/>
          <w:lang w:eastAsia="zh-CN"/>
        </w:rPr>
        <w:t>n real-life</w:t>
      </w:r>
      <w:r w:rsidR="00391A73">
        <w:rPr>
          <w:rFonts w:eastAsia="AppleMyungjo"/>
          <w:lang w:eastAsia="zh-CN"/>
        </w:rPr>
        <w:t>, s</w:t>
      </w:r>
      <w:r w:rsidR="00DB1E96" w:rsidRPr="00C953F0">
        <w:rPr>
          <w:rFonts w:eastAsia="AppleMyungjo"/>
          <w:lang w:eastAsia="zh-CN"/>
        </w:rPr>
        <w:t xml:space="preserve">ome details are </w:t>
      </w:r>
      <w:r w:rsidR="00391A73">
        <w:rPr>
          <w:rFonts w:eastAsia="AppleMyungjo"/>
          <w:lang w:eastAsia="zh-CN"/>
        </w:rPr>
        <w:t xml:space="preserve">more </w:t>
      </w:r>
      <w:r w:rsidR="00DB1E96" w:rsidRPr="00C953F0">
        <w:rPr>
          <w:rFonts w:eastAsia="AppleMyungjo"/>
          <w:lang w:eastAsia="zh-CN"/>
        </w:rPr>
        <w:t xml:space="preserve">important </w:t>
      </w:r>
      <w:r w:rsidR="00391A73">
        <w:rPr>
          <w:rFonts w:eastAsia="AppleMyungjo"/>
          <w:lang w:eastAsia="zh-CN"/>
        </w:rPr>
        <w:t>than others</w:t>
      </w:r>
      <w:r w:rsidR="00C953F0" w:rsidRPr="00C953F0">
        <w:rPr>
          <w:rFonts w:eastAsia="AppleMyungjo"/>
          <w:lang w:eastAsia="zh-CN"/>
        </w:rPr>
        <w:t>.</w:t>
      </w:r>
      <w:r w:rsidR="00C953F0">
        <w:rPr>
          <w:rFonts w:eastAsia="AppleMyungjo"/>
          <w:lang w:eastAsia="zh-CN"/>
        </w:rPr>
        <w:t xml:space="preserve"> </w:t>
      </w:r>
      <w:r w:rsidR="00DB1E96">
        <w:rPr>
          <w:rFonts w:eastAsia="AppleMyungjo"/>
          <w:lang w:eastAsia="zh-CN"/>
        </w:rPr>
        <w:t xml:space="preserve">The consideration of </w:t>
      </w:r>
      <w:r>
        <w:rPr>
          <w:rFonts w:eastAsia="AppleMyungjo"/>
          <w:lang w:eastAsia="zh-CN"/>
        </w:rPr>
        <w:t xml:space="preserve">a real-life scenario </w:t>
      </w:r>
      <w:r w:rsidR="00552B79">
        <w:rPr>
          <w:rFonts w:eastAsia="AppleMyungjo"/>
          <w:lang w:eastAsia="zh-CN"/>
        </w:rPr>
        <w:t xml:space="preserve">can </w:t>
      </w:r>
      <w:r w:rsidR="0093364C">
        <w:rPr>
          <w:rFonts w:eastAsia="AppleMyungjo"/>
          <w:lang w:eastAsia="zh-CN"/>
        </w:rPr>
        <w:t xml:space="preserve">help </w:t>
      </w:r>
      <w:r>
        <w:rPr>
          <w:rFonts w:eastAsia="AppleMyungjo"/>
          <w:lang w:eastAsia="zh-CN"/>
        </w:rPr>
        <w:t xml:space="preserve">highlight </w:t>
      </w:r>
      <w:r w:rsidR="00DB1E96">
        <w:rPr>
          <w:rFonts w:eastAsia="AppleMyungjo"/>
          <w:lang w:eastAsia="zh-CN"/>
        </w:rPr>
        <w:t xml:space="preserve">additional aspects of the </w:t>
      </w:r>
      <w:r>
        <w:rPr>
          <w:rFonts w:eastAsia="AppleMyungjo"/>
          <w:lang w:eastAsia="zh-CN"/>
        </w:rPr>
        <w:t xml:space="preserve">costs and benefits of collaboration. For example, </w:t>
      </w:r>
      <w:r w:rsidR="0093364C">
        <w:rPr>
          <w:rFonts w:eastAsia="AppleMyungjo"/>
          <w:lang w:eastAsia="zh-CN"/>
        </w:rPr>
        <w:t>suppose two witnesses experience a crime. The results from Experiment 1 suggest that r</w:t>
      </w:r>
      <w:r>
        <w:rPr>
          <w:rFonts w:eastAsia="AppleMyungjo"/>
          <w:lang w:eastAsia="zh-CN"/>
        </w:rPr>
        <w:t xml:space="preserve">eminisced details </w:t>
      </w:r>
      <w:r w:rsidR="0093364C">
        <w:rPr>
          <w:rFonts w:eastAsia="AppleMyungjo"/>
          <w:lang w:eastAsia="zh-CN"/>
        </w:rPr>
        <w:t>are</w:t>
      </w:r>
      <w:r>
        <w:rPr>
          <w:rFonts w:eastAsia="AppleMyungjo"/>
          <w:lang w:eastAsia="zh-CN"/>
        </w:rPr>
        <w:t xml:space="preserve"> less likely if </w:t>
      </w:r>
      <w:r w:rsidR="0093364C">
        <w:rPr>
          <w:rFonts w:eastAsia="AppleMyungjo"/>
          <w:lang w:eastAsia="zh-CN"/>
        </w:rPr>
        <w:t xml:space="preserve">these </w:t>
      </w:r>
      <w:r>
        <w:rPr>
          <w:rFonts w:eastAsia="AppleMyungjo"/>
          <w:lang w:eastAsia="zh-CN"/>
        </w:rPr>
        <w:t xml:space="preserve">co-witnesses communicate </w:t>
      </w:r>
      <w:r w:rsidR="0093364C">
        <w:rPr>
          <w:rFonts w:eastAsia="AppleMyungjo"/>
          <w:lang w:eastAsia="zh-CN"/>
        </w:rPr>
        <w:t xml:space="preserve">with one another </w:t>
      </w:r>
      <w:r>
        <w:rPr>
          <w:rFonts w:eastAsia="AppleMyungjo"/>
          <w:lang w:eastAsia="zh-CN"/>
        </w:rPr>
        <w:t xml:space="preserve">compared to if </w:t>
      </w:r>
      <w:r w:rsidR="0093364C">
        <w:rPr>
          <w:rFonts w:eastAsia="AppleMyungjo"/>
          <w:lang w:eastAsia="zh-CN"/>
        </w:rPr>
        <w:t xml:space="preserve">each witness </w:t>
      </w:r>
      <w:r>
        <w:rPr>
          <w:rFonts w:eastAsia="AppleMyungjo"/>
          <w:lang w:eastAsia="zh-CN"/>
        </w:rPr>
        <w:t xml:space="preserve">recalled on </w:t>
      </w:r>
      <w:r w:rsidR="0093364C">
        <w:rPr>
          <w:rFonts w:eastAsia="AppleMyungjo"/>
          <w:lang w:eastAsia="zh-CN"/>
        </w:rPr>
        <w:t xml:space="preserve">his or her </w:t>
      </w:r>
      <w:r>
        <w:rPr>
          <w:rFonts w:eastAsia="AppleMyungjo"/>
          <w:lang w:eastAsia="zh-CN"/>
        </w:rPr>
        <w:t xml:space="preserve">own. </w:t>
      </w:r>
      <w:r w:rsidR="0093364C">
        <w:rPr>
          <w:rFonts w:eastAsia="AppleMyungjo"/>
          <w:lang w:eastAsia="zh-CN"/>
        </w:rPr>
        <w:t>But on the plus side</w:t>
      </w:r>
      <w:r>
        <w:rPr>
          <w:rFonts w:eastAsia="AppleMyungjo"/>
          <w:lang w:eastAsia="zh-CN"/>
        </w:rPr>
        <w:t xml:space="preserve">, witnesses who collaborate are able to recall </w:t>
      </w:r>
      <w:r w:rsidR="00995CA1">
        <w:rPr>
          <w:rFonts w:eastAsia="AppleMyungjo"/>
          <w:lang w:eastAsia="zh-CN"/>
        </w:rPr>
        <w:t xml:space="preserve">a greater number </w:t>
      </w:r>
      <w:r>
        <w:rPr>
          <w:rFonts w:eastAsia="AppleMyungjo"/>
          <w:lang w:eastAsia="zh-CN"/>
        </w:rPr>
        <w:t xml:space="preserve">of details when they are </w:t>
      </w:r>
      <w:r w:rsidR="00EE6499">
        <w:rPr>
          <w:rFonts w:eastAsia="AppleMyungjo"/>
          <w:lang w:eastAsia="zh-CN"/>
        </w:rPr>
        <w:t>asked to remember again on their own</w:t>
      </w:r>
      <w:r w:rsidR="00245EEF">
        <w:rPr>
          <w:rFonts w:eastAsia="AppleMyungjo"/>
          <w:lang w:eastAsia="zh-CN"/>
        </w:rPr>
        <w:t xml:space="preserve"> (</w:t>
      </w:r>
      <w:r>
        <w:rPr>
          <w:rFonts w:eastAsia="AppleMyungjo"/>
          <w:lang w:eastAsia="zh-CN"/>
        </w:rPr>
        <w:t xml:space="preserve">compared to individuals who remember </w:t>
      </w:r>
      <w:r w:rsidR="00EE6499">
        <w:rPr>
          <w:rFonts w:eastAsia="AppleMyungjo"/>
          <w:lang w:eastAsia="zh-CN"/>
        </w:rPr>
        <w:t>independently</w:t>
      </w:r>
      <w:r w:rsidR="00391A73">
        <w:rPr>
          <w:rFonts w:eastAsia="AppleMyungjo"/>
          <w:lang w:eastAsia="zh-CN"/>
        </w:rPr>
        <w:t>)</w:t>
      </w:r>
      <w:r w:rsidR="00E02A8E">
        <w:rPr>
          <w:rFonts w:eastAsia="AppleMyungjo"/>
          <w:lang w:eastAsia="zh-CN"/>
        </w:rPr>
        <w:t xml:space="preserve">. </w:t>
      </w:r>
      <w:r w:rsidR="00773A64">
        <w:rPr>
          <w:rFonts w:eastAsia="AppleMyungjo"/>
          <w:lang w:eastAsia="zh-CN"/>
        </w:rPr>
        <w:t>Although i</w:t>
      </w:r>
      <w:r>
        <w:rPr>
          <w:rFonts w:eastAsia="AppleMyungjo"/>
          <w:lang w:eastAsia="zh-CN"/>
        </w:rPr>
        <w:t xml:space="preserve">t is important to have </w:t>
      </w:r>
      <w:r w:rsidR="0093364C">
        <w:rPr>
          <w:rFonts w:eastAsia="AppleMyungjo"/>
          <w:lang w:eastAsia="zh-CN"/>
        </w:rPr>
        <w:t>the complete story</w:t>
      </w:r>
      <w:r>
        <w:rPr>
          <w:rFonts w:eastAsia="AppleMyungjo"/>
          <w:lang w:eastAsia="zh-CN"/>
        </w:rPr>
        <w:t xml:space="preserve"> about</w:t>
      </w:r>
      <w:r w:rsidR="00EE6499">
        <w:rPr>
          <w:rFonts w:eastAsia="AppleMyungjo"/>
          <w:lang w:eastAsia="zh-CN"/>
        </w:rPr>
        <w:t xml:space="preserve"> a crime and what </w:t>
      </w:r>
      <w:r w:rsidR="00245EEF">
        <w:rPr>
          <w:rFonts w:eastAsia="AppleMyungjo"/>
          <w:lang w:eastAsia="zh-CN"/>
        </w:rPr>
        <w:t>occurred</w:t>
      </w:r>
      <w:r w:rsidR="00EE6499">
        <w:rPr>
          <w:rFonts w:eastAsia="AppleMyungjo"/>
          <w:lang w:eastAsia="zh-CN"/>
        </w:rPr>
        <w:t xml:space="preserve">, it is also clear that reminiscing </w:t>
      </w:r>
      <w:r w:rsidR="0093364C">
        <w:rPr>
          <w:rFonts w:eastAsia="AppleMyungjo"/>
          <w:lang w:eastAsia="zh-CN"/>
        </w:rPr>
        <w:t xml:space="preserve">(reporting new details) </w:t>
      </w:r>
      <w:r w:rsidR="00995CA1">
        <w:rPr>
          <w:rFonts w:eastAsia="AppleMyungjo"/>
          <w:lang w:eastAsia="zh-CN"/>
        </w:rPr>
        <w:t xml:space="preserve">happens </w:t>
      </w:r>
      <w:r w:rsidR="00EE6499">
        <w:rPr>
          <w:rFonts w:eastAsia="AppleMyungjo"/>
          <w:lang w:eastAsia="zh-CN"/>
        </w:rPr>
        <w:t>to both those who recall alone and those who collaborate.</w:t>
      </w:r>
      <w:r w:rsidR="00EE6499" w:rsidRPr="00EE6499">
        <w:rPr>
          <w:rFonts w:eastAsia="AppleMyungjo"/>
          <w:lang w:eastAsia="zh-CN"/>
        </w:rPr>
        <w:t xml:space="preserve"> </w:t>
      </w:r>
      <w:r w:rsidR="00443770">
        <w:rPr>
          <w:rFonts w:eastAsia="AppleMyungjo"/>
          <w:lang w:eastAsia="zh-CN"/>
        </w:rPr>
        <w:t>T</w:t>
      </w:r>
      <w:r w:rsidR="00245EEF">
        <w:rPr>
          <w:rFonts w:eastAsia="AppleMyungjo"/>
          <w:lang w:eastAsia="zh-CN"/>
        </w:rPr>
        <w:t>herefore, t</w:t>
      </w:r>
      <w:r w:rsidR="00443770">
        <w:rPr>
          <w:rFonts w:eastAsia="AppleMyungjo"/>
          <w:lang w:eastAsia="zh-CN"/>
        </w:rPr>
        <w:t xml:space="preserve">o understand more about how collaboration impacts reminisced details, research </w:t>
      </w:r>
      <w:r w:rsidR="00A003D3">
        <w:rPr>
          <w:rFonts w:eastAsia="AppleMyungjo"/>
          <w:lang w:eastAsia="zh-CN"/>
        </w:rPr>
        <w:t>is needed</w:t>
      </w:r>
      <w:r w:rsidR="007345BC">
        <w:rPr>
          <w:rFonts w:eastAsia="AppleMyungjo"/>
          <w:lang w:eastAsia="zh-CN"/>
        </w:rPr>
        <w:t xml:space="preserve"> </w:t>
      </w:r>
      <w:r w:rsidR="00474D5B">
        <w:rPr>
          <w:rFonts w:eastAsia="AppleMyungjo"/>
          <w:lang w:eastAsia="zh-CN"/>
        </w:rPr>
        <w:t xml:space="preserve">using </w:t>
      </w:r>
      <w:r w:rsidR="00443770">
        <w:rPr>
          <w:rFonts w:eastAsia="AppleMyungjo"/>
          <w:lang w:eastAsia="zh-CN"/>
        </w:rPr>
        <w:t xml:space="preserve">a </w:t>
      </w:r>
      <w:r w:rsidR="00474D5B">
        <w:rPr>
          <w:rFonts w:eastAsia="AppleMyungjo"/>
          <w:lang w:eastAsia="zh-CN"/>
        </w:rPr>
        <w:t xml:space="preserve">more complex </w:t>
      </w:r>
      <w:r w:rsidR="00443770">
        <w:rPr>
          <w:rFonts w:eastAsia="AppleMyungjo"/>
          <w:lang w:eastAsia="zh-CN"/>
        </w:rPr>
        <w:t>stimulu</w:t>
      </w:r>
      <w:r w:rsidR="00474D5B">
        <w:rPr>
          <w:rFonts w:eastAsia="AppleMyungjo"/>
          <w:lang w:eastAsia="zh-CN"/>
        </w:rPr>
        <w:t>s</w:t>
      </w:r>
      <w:r w:rsidR="0093364C">
        <w:rPr>
          <w:rFonts w:eastAsia="AppleMyungjo"/>
          <w:lang w:eastAsia="zh-CN"/>
        </w:rPr>
        <w:t xml:space="preserve"> event</w:t>
      </w:r>
      <w:r w:rsidR="003F62F2">
        <w:rPr>
          <w:rFonts w:eastAsia="AppleMyungjo"/>
          <w:lang w:eastAsia="zh-CN"/>
        </w:rPr>
        <w:t xml:space="preserve"> </w:t>
      </w:r>
      <w:r w:rsidR="00245EEF">
        <w:rPr>
          <w:rFonts w:eastAsia="AppleMyungjo"/>
          <w:lang w:eastAsia="zh-CN"/>
        </w:rPr>
        <w:t xml:space="preserve">to see if </w:t>
      </w:r>
      <w:r w:rsidR="00245EEF" w:rsidRPr="00ED2D05">
        <w:rPr>
          <w:rFonts w:eastAsia="AppleMyungjo"/>
          <w:i/>
          <w:iCs/>
          <w:lang w:eastAsia="zh-CN"/>
        </w:rPr>
        <w:t>what</w:t>
      </w:r>
      <w:r w:rsidR="00245EEF">
        <w:rPr>
          <w:rFonts w:eastAsia="AppleMyungjo"/>
          <w:lang w:eastAsia="zh-CN"/>
        </w:rPr>
        <w:t xml:space="preserve"> is reminisced is impacted by collaboration</w:t>
      </w:r>
      <w:r w:rsidR="00443770">
        <w:rPr>
          <w:rFonts w:eastAsia="AppleMyungjo"/>
          <w:lang w:eastAsia="zh-CN"/>
        </w:rPr>
        <w:t xml:space="preserve">. </w:t>
      </w:r>
      <w:r w:rsidR="00245EEF">
        <w:rPr>
          <w:rFonts w:eastAsia="AppleMyungjo"/>
          <w:lang w:eastAsia="zh-CN"/>
        </w:rPr>
        <w:t>For example, collaboration, despite reducing reminiscing overall, may enhance reminiscing of</w:t>
      </w:r>
      <w:r w:rsidR="00443770">
        <w:rPr>
          <w:rFonts w:eastAsia="AppleMyungjo"/>
          <w:lang w:eastAsia="zh-CN"/>
        </w:rPr>
        <w:t xml:space="preserve"> key details</w:t>
      </w:r>
      <w:r w:rsidR="00EE0EBF">
        <w:rPr>
          <w:rFonts w:eastAsia="AppleMyungjo"/>
          <w:lang w:eastAsia="zh-CN"/>
        </w:rPr>
        <w:t xml:space="preserve"> because</w:t>
      </w:r>
      <w:r w:rsidR="00443770">
        <w:rPr>
          <w:rFonts w:eastAsia="AppleMyungjo"/>
          <w:lang w:eastAsia="zh-CN"/>
        </w:rPr>
        <w:t xml:space="preserve"> </w:t>
      </w:r>
      <w:r w:rsidR="00552B79">
        <w:rPr>
          <w:rFonts w:eastAsia="AppleMyungjo"/>
          <w:lang w:eastAsia="zh-CN"/>
        </w:rPr>
        <w:t>if an event</w:t>
      </w:r>
      <w:r w:rsidR="00EE0EBF">
        <w:rPr>
          <w:rFonts w:eastAsia="AppleMyungjo"/>
          <w:lang w:eastAsia="zh-CN"/>
        </w:rPr>
        <w:t xml:space="preserve"> follows a </w:t>
      </w:r>
      <w:r w:rsidR="00EE0EBF">
        <w:rPr>
          <w:rFonts w:eastAsia="AppleMyungjo"/>
          <w:lang w:eastAsia="zh-CN"/>
        </w:rPr>
        <w:lastRenderedPageBreak/>
        <w:t xml:space="preserve">storyline, remembering is driven by the details that drive the story </w:t>
      </w:r>
      <w:r w:rsidR="00EE0EBF">
        <w:rPr>
          <w:rFonts w:eastAsia="AppleMyungjo"/>
          <w:lang w:eastAsia="zh-CN"/>
        </w:rPr>
        <w:fldChar w:fldCharType="begin" w:fldLock="1"/>
      </w:r>
      <w:r w:rsidR="00A67D22">
        <w:rPr>
          <w:rFonts w:eastAsia="AppleMyungjo"/>
          <w:lang w:eastAsia="zh-CN"/>
        </w:rPr>
        <w:instrText>ADDIN CSL_CITATION {"citationItems":[{"id":"ITEM-1","itemData":{"DOI":"10.1037/0033-2909.93.2.203","ISSN":"00332909","abstract":"Proposes a prototypical schema theory of memory. Such a theory assumes the operation of 4 central encoding processes: selection (a process that chooses only some of all incoming stimuli for representation), abstraction (a process that stores the meaning of a message without reference to the original syntactic and lexical content), interpretation (a process by which relevant prior knowledge is generated to aid comprehension), and integration (a process by which a single, holistic memory representation is formed from the products of the previous 3 operations. The supportive and critical evidence for these processes is evaluated in light of the need for any theory of memory to account for 3 fundamental observations; accuracy, incompleteness, and distortion. The central retrieval process of schema theory, reconstruction, is also discussed in this context. Evidence indicates that the memory representation is far richer and more detailed than schema theory would suggest. (6 p ref) (PsycINFO Database Record (c) 2006 APA, all rights reserved). © 1983 American Psychological Association.","author":[{"dropping-particle":"","family":"Alba","given":"Joseph W.","non-dropping-particle":"","parse-names":false,"suffix":""},{"dropping-particle":"","family":"Hasher","given":"Lynn","non-dropping-particle":"","parse-names":false,"suffix":""}],"container-title":"Psychological Bulletin","id":"ITEM-1","issue":"2","issued":{"date-parts":[["1983"]]},"page":"203-231","title":"Is memory schematic?","type":"article-journal","volume":"93"},"uris":["http://www.mendeley.com/documents/?uuid=de030ab7-ab87-45ba-bcf7-472a389f9530"]}],"mendeley":{"formattedCitation":"(Alba &amp; Hasher, 1983)","plainTextFormattedCitation":"(Alba &amp; Hasher, 1983)","previouslyFormattedCitation":"(Alba &amp; Hasher, 1983)"},"properties":{"noteIndex":0},"schema":"https://github.com/citation-style-language/schema/raw/master/csl-citation.json"}</w:instrText>
      </w:r>
      <w:r w:rsidR="00EE0EBF">
        <w:rPr>
          <w:rFonts w:eastAsia="AppleMyungjo"/>
          <w:lang w:eastAsia="zh-CN"/>
        </w:rPr>
        <w:fldChar w:fldCharType="separate"/>
      </w:r>
      <w:r w:rsidR="00EE0EBF" w:rsidRPr="00EE0EBF">
        <w:rPr>
          <w:rFonts w:eastAsia="AppleMyungjo"/>
          <w:noProof/>
          <w:lang w:eastAsia="zh-CN"/>
        </w:rPr>
        <w:t>(Alba &amp; Hasher, 1983)</w:t>
      </w:r>
      <w:r w:rsidR="00EE0EBF">
        <w:rPr>
          <w:rFonts w:eastAsia="AppleMyungjo"/>
          <w:lang w:eastAsia="zh-CN"/>
        </w:rPr>
        <w:fldChar w:fldCharType="end"/>
      </w:r>
      <w:r w:rsidR="00EE0EBF">
        <w:rPr>
          <w:rFonts w:eastAsia="AppleMyungjo"/>
          <w:lang w:eastAsia="zh-CN"/>
        </w:rPr>
        <w:t xml:space="preserve">. </w:t>
      </w:r>
      <w:r w:rsidR="00245EEF">
        <w:rPr>
          <w:rFonts w:eastAsia="AppleMyungjo"/>
          <w:lang w:eastAsia="zh-CN"/>
        </w:rPr>
        <w:t>An exploration of this issue is</w:t>
      </w:r>
      <w:r w:rsidR="00A003D3">
        <w:rPr>
          <w:rFonts w:eastAsia="AppleMyungjo"/>
          <w:lang w:eastAsia="zh-CN"/>
        </w:rPr>
        <w:t xml:space="preserve"> the primary goal of Experiment 2.</w:t>
      </w:r>
    </w:p>
    <w:p w14:paraId="7BCE4B0C" w14:textId="7DE3ABCE" w:rsidR="00A24A29" w:rsidRDefault="00282CA0" w:rsidP="004D1799">
      <w:pPr>
        <w:spacing w:line="480" w:lineRule="auto"/>
        <w:ind w:firstLine="720"/>
        <w:rPr>
          <w:rFonts w:eastAsia="AppleMyungjo"/>
          <w:lang w:eastAsia="zh-CN"/>
        </w:rPr>
      </w:pPr>
      <w:r>
        <w:rPr>
          <w:rFonts w:eastAsia="AppleMyungjo"/>
          <w:lang w:eastAsia="zh-CN"/>
        </w:rPr>
        <w:t>Experiment 1</w:t>
      </w:r>
      <w:r w:rsidR="00A24A29">
        <w:rPr>
          <w:rFonts w:eastAsia="AppleMyungjo"/>
          <w:lang w:eastAsia="zh-CN"/>
        </w:rPr>
        <w:t xml:space="preserve"> </w:t>
      </w:r>
      <w:r>
        <w:rPr>
          <w:rFonts w:eastAsia="AppleMyungjo"/>
          <w:lang w:eastAsia="zh-CN"/>
        </w:rPr>
        <w:t xml:space="preserve">showed </w:t>
      </w:r>
      <w:r w:rsidR="00A24A29">
        <w:rPr>
          <w:rFonts w:eastAsia="AppleMyungjo"/>
          <w:lang w:eastAsia="zh-CN"/>
        </w:rPr>
        <w:t xml:space="preserve">that collaboration harmed an individual’s opportunity to reminisce more </w:t>
      </w:r>
      <w:r w:rsidR="00071CA8">
        <w:rPr>
          <w:rFonts w:eastAsia="AppleMyungjo"/>
          <w:lang w:eastAsia="zh-CN"/>
        </w:rPr>
        <w:t xml:space="preserve">than </w:t>
      </w:r>
      <w:r w:rsidR="00A24A29">
        <w:rPr>
          <w:rFonts w:eastAsia="AppleMyungjo"/>
          <w:lang w:eastAsia="zh-CN"/>
        </w:rPr>
        <w:t>helping it</w:t>
      </w:r>
      <w:r w:rsidR="0055792F">
        <w:rPr>
          <w:rFonts w:eastAsia="AppleMyungjo"/>
          <w:lang w:eastAsia="zh-CN"/>
        </w:rPr>
        <w:t>,</w:t>
      </w:r>
      <w:r w:rsidR="00A24A29">
        <w:rPr>
          <w:rFonts w:eastAsia="AppleMyungjo"/>
          <w:lang w:eastAsia="zh-CN"/>
        </w:rPr>
        <w:t xml:space="preserve"> and when individuals did collaborate, their output-bound accuracy of the reminisced items</w:t>
      </w:r>
      <w:r w:rsidR="00AF694A">
        <w:rPr>
          <w:rFonts w:eastAsia="AppleMyungjo"/>
          <w:lang w:eastAsia="zh-CN"/>
        </w:rPr>
        <w:t xml:space="preserve"> following collaboration</w:t>
      </w:r>
      <w:r w:rsidR="00A24A29">
        <w:rPr>
          <w:rFonts w:eastAsia="AppleMyungjo"/>
          <w:lang w:eastAsia="zh-CN"/>
        </w:rPr>
        <w:t xml:space="preserve"> was not always as accurate as the individuals who recalled alone. </w:t>
      </w:r>
      <w:r w:rsidR="00AF694A">
        <w:rPr>
          <w:rFonts w:eastAsia="AppleMyungjo"/>
          <w:lang w:eastAsia="zh-CN"/>
        </w:rPr>
        <w:t xml:space="preserve">The common objects used as </w:t>
      </w:r>
      <w:r w:rsidR="003F62F2">
        <w:rPr>
          <w:rFonts w:eastAsia="AppleMyungjo"/>
          <w:lang w:eastAsia="zh-CN"/>
        </w:rPr>
        <w:t xml:space="preserve">stimuli </w:t>
      </w:r>
      <w:r w:rsidR="00AF694A">
        <w:rPr>
          <w:rFonts w:eastAsia="AppleMyungjo"/>
          <w:lang w:eastAsia="zh-CN"/>
        </w:rPr>
        <w:t xml:space="preserve">for </w:t>
      </w:r>
      <w:r w:rsidR="003F62F2">
        <w:rPr>
          <w:rFonts w:eastAsia="AppleMyungjo"/>
          <w:lang w:eastAsia="zh-CN"/>
        </w:rPr>
        <w:t>Experiment 1</w:t>
      </w:r>
      <w:r w:rsidR="00AF694A">
        <w:rPr>
          <w:rFonts w:eastAsia="AppleMyungjo"/>
          <w:lang w:eastAsia="zh-CN"/>
        </w:rPr>
        <w:t xml:space="preserve"> </w:t>
      </w:r>
      <w:r w:rsidR="00391A73">
        <w:rPr>
          <w:rFonts w:eastAsia="AppleMyungjo"/>
          <w:lang w:eastAsia="zh-CN"/>
        </w:rPr>
        <w:t>revealed</w:t>
      </w:r>
      <w:r w:rsidR="00AF694A">
        <w:rPr>
          <w:rFonts w:eastAsia="AppleMyungjo"/>
          <w:lang w:eastAsia="zh-CN"/>
        </w:rPr>
        <w:t xml:space="preserve"> some interesting findings</w:t>
      </w:r>
      <w:r w:rsidR="00071CA8">
        <w:rPr>
          <w:rFonts w:eastAsia="AppleMyungjo"/>
          <w:lang w:eastAsia="zh-CN"/>
        </w:rPr>
        <w:t>,</w:t>
      </w:r>
      <w:r w:rsidR="00AF694A">
        <w:rPr>
          <w:rFonts w:eastAsia="AppleMyungjo"/>
          <w:lang w:eastAsia="zh-CN"/>
        </w:rPr>
        <w:t xml:space="preserve"> but </w:t>
      </w:r>
      <w:r w:rsidR="00391A73">
        <w:rPr>
          <w:rFonts w:eastAsia="AppleMyungjo"/>
          <w:lang w:eastAsia="zh-CN"/>
        </w:rPr>
        <w:t xml:space="preserve">it is important to </w:t>
      </w:r>
      <w:r w:rsidR="00AF694A">
        <w:rPr>
          <w:rFonts w:eastAsia="AppleMyungjo"/>
          <w:lang w:eastAsia="zh-CN"/>
        </w:rPr>
        <w:t xml:space="preserve">test whether the same findings occur </w:t>
      </w:r>
      <w:r w:rsidR="00E529F6">
        <w:rPr>
          <w:rFonts w:eastAsia="AppleMyungjo"/>
          <w:lang w:eastAsia="zh-CN"/>
        </w:rPr>
        <w:t xml:space="preserve">in </w:t>
      </w:r>
      <w:r w:rsidR="00AF694A">
        <w:rPr>
          <w:rFonts w:eastAsia="AppleMyungjo"/>
          <w:lang w:eastAsia="zh-CN"/>
        </w:rPr>
        <w:t xml:space="preserve">a situation </w:t>
      </w:r>
      <w:r>
        <w:rPr>
          <w:rFonts w:eastAsia="AppleMyungjo"/>
          <w:lang w:eastAsia="zh-CN"/>
        </w:rPr>
        <w:t xml:space="preserve">more </w:t>
      </w:r>
      <w:r w:rsidR="00AF694A">
        <w:rPr>
          <w:rFonts w:eastAsia="AppleMyungjo"/>
          <w:lang w:eastAsia="zh-CN"/>
        </w:rPr>
        <w:t>similar to eyewitness</w:t>
      </w:r>
      <w:r w:rsidR="00391A73">
        <w:rPr>
          <w:rFonts w:eastAsia="AppleMyungjo"/>
          <w:lang w:eastAsia="zh-CN"/>
        </w:rPr>
        <w:t>es</w:t>
      </w:r>
      <w:r w:rsidR="00AF694A">
        <w:rPr>
          <w:rFonts w:eastAsia="AppleMyungjo"/>
          <w:lang w:eastAsia="zh-CN"/>
        </w:rPr>
        <w:t xml:space="preserve"> reporting on an event. </w:t>
      </w:r>
      <w:r w:rsidR="00A24A29">
        <w:rPr>
          <w:rFonts w:eastAsia="AppleMyungjo"/>
          <w:lang w:eastAsia="zh-CN"/>
        </w:rPr>
        <w:t xml:space="preserve">If the current findings replicate, </w:t>
      </w:r>
      <w:r w:rsidR="00370C10">
        <w:rPr>
          <w:rFonts w:eastAsia="AppleMyungjo"/>
          <w:lang w:eastAsia="zh-CN"/>
        </w:rPr>
        <w:t xml:space="preserve">it </w:t>
      </w:r>
      <w:r w:rsidR="006A1384">
        <w:rPr>
          <w:rFonts w:eastAsia="AppleMyungjo"/>
          <w:lang w:eastAsia="zh-CN"/>
        </w:rPr>
        <w:t>will</w:t>
      </w:r>
      <w:r w:rsidR="00A24A29">
        <w:rPr>
          <w:rFonts w:eastAsia="AppleMyungjo"/>
          <w:lang w:eastAsia="zh-CN"/>
        </w:rPr>
        <w:t xml:space="preserve"> provide </w:t>
      </w:r>
      <w:r w:rsidR="0055792F">
        <w:rPr>
          <w:rFonts w:eastAsia="AppleMyungjo"/>
          <w:lang w:eastAsia="zh-CN"/>
        </w:rPr>
        <w:t xml:space="preserve">empirical </w:t>
      </w:r>
      <w:r w:rsidR="00A24A29">
        <w:rPr>
          <w:rFonts w:eastAsia="AppleMyungjo"/>
          <w:lang w:eastAsia="zh-CN"/>
        </w:rPr>
        <w:t xml:space="preserve">support for the current protocol </w:t>
      </w:r>
      <w:r w:rsidR="00071CA8">
        <w:rPr>
          <w:rFonts w:eastAsia="AppleMyungjo"/>
          <w:lang w:eastAsia="zh-CN"/>
        </w:rPr>
        <w:t>where</w:t>
      </w:r>
      <w:r w:rsidR="0055792F">
        <w:rPr>
          <w:rFonts w:eastAsia="AppleMyungjo"/>
          <w:lang w:eastAsia="zh-CN"/>
        </w:rPr>
        <w:t>by</w:t>
      </w:r>
      <w:r w:rsidR="00A24A29">
        <w:rPr>
          <w:rFonts w:eastAsia="AppleMyungjo"/>
          <w:lang w:eastAsia="zh-CN"/>
        </w:rPr>
        <w:t xml:space="preserve"> police officers keep witnesses apart so that they do not communicate</w:t>
      </w:r>
      <w:r w:rsidR="00001619">
        <w:rPr>
          <w:rFonts w:eastAsia="AppleMyungjo"/>
          <w:lang w:eastAsia="zh-CN"/>
        </w:rPr>
        <w:t xml:space="preserve"> prior to being interviewed</w:t>
      </w:r>
      <w:r w:rsidR="00A24A29">
        <w:rPr>
          <w:rFonts w:eastAsia="AppleMyungjo"/>
          <w:lang w:eastAsia="zh-CN"/>
        </w:rPr>
        <w:t>.</w:t>
      </w:r>
    </w:p>
    <w:p w14:paraId="3452341D" w14:textId="2D34A22D" w:rsidR="00322F90" w:rsidRDefault="0069011C" w:rsidP="00322F90">
      <w:pPr>
        <w:spacing w:line="480" w:lineRule="auto"/>
        <w:ind w:firstLine="720"/>
        <w:jc w:val="center"/>
        <w:rPr>
          <w:rFonts w:eastAsia="AppleMyungjo"/>
          <w:b/>
          <w:bCs/>
          <w:lang w:eastAsia="zh-CN"/>
        </w:rPr>
      </w:pPr>
      <w:r>
        <w:rPr>
          <w:rFonts w:eastAsia="AppleMyungjo"/>
          <w:b/>
          <w:bCs/>
          <w:lang w:eastAsia="zh-CN"/>
        </w:rPr>
        <w:t>Experiment</w:t>
      </w:r>
      <w:r w:rsidR="00195F27">
        <w:rPr>
          <w:rFonts w:eastAsia="AppleMyungjo"/>
          <w:b/>
          <w:bCs/>
          <w:lang w:eastAsia="zh-CN"/>
        </w:rPr>
        <w:t xml:space="preserve"> </w:t>
      </w:r>
      <w:r w:rsidR="006415E9" w:rsidRPr="006415E9">
        <w:rPr>
          <w:rFonts w:eastAsia="AppleMyungjo"/>
          <w:b/>
          <w:bCs/>
          <w:lang w:eastAsia="zh-CN"/>
        </w:rPr>
        <w:t>2</w:t>
      </w:r>
    </w:p>
    <w:p w14:paraId="3092C3E1" w14:textId="77E4CA1E" w:rsidR="00322F90" w:rsidRDefault="00322F90" w:rsidP="005A2CBB">
      <w:pPr>
        <w:spacing w:line="480" w:lineRule="auto"/>
        <w:rPr>
          <w:rFonts w:eastAsia="AppleMyungjo"/>
          <w:i/>
          <w:iCs/>
          <w:lang w:eastAsia="zh-CN"/>
        </w:rPr>
      </w:pPr>
      <w:r w:rsidRPr="00322F90">
        <w:rPr>
          <w:rFonts w:eastAsia="AppleMyungjo"/>
          <w:i/>
          <w:iCs/>
          <w:lang w:eastAsia="zh-CN"/>
        </w:rPr>
        <w:t>Hypotheses</w:t>
      </w:r>
    </w:p>
    <w:p w14:paraId="6A1C92D0" w14:textId="65F8E10D" w:rsidR="005F3C40" w:rsidRDefault="008B2164" w:rsidP="005D1FED">
      <w:pPr>
        <w:spacing w:line="480" w:lineRule="auto"/>
        <w:rPr>
          <w:rFonts w:eastAsia="AppleMyungjo"/>
          <w:lang w:eastAsia="zh-CN"/>
        </w:rPr>
      </w:pPr>
      <w:r>
        <w:rPr>
          <w:rFonts w:eastAsia="AppleMyungjo"/>
          <w:lang w:eastAsia="zh-CN"/>
        </w:rPr>
        <w:tab/>
      </w:r>
      <w:r w:rsidR="00C80F52">
        <w:rPr>
          <w:rFonts w:eastAsia="AppleMyungjo"/>
          <w:lang w:eastAsia="zh-CN"/>
        </w:rPr>
        <w:t>Experim</w:t>
      </w:r>
      <w:r w:rsidR="005F3C40">
        <w:rPr>
          <w:rFonts w:eastAsia="AppleMyungjo"/>
          <w:lang w:eastAsia="zh-CN"/>
        </w:rPr>
        <w:t>en</w:t>
      </w:r>
      <w:r w:rsidR="00C80F52">
        <w:rPr>
          <w:rFonts w:eastAsia="AppleMyungjo"/>
          <w:lang w:eastAsia="zh-CN"/>
        </w:rPr>
        <w:t xml:space="preserve">t 2 </w:t>
      </w:r>
      <w:r w:rsidR="00391A73">
        <w:rPr>
          <w:rFonts w:eastAsia="AppleMyungjo"/>
          <w:lang w:eastAsia="zh-CN"/>
        </w:rPr>
        <w:t xml:space="preserve">will </w:t>
      </w:r>
      <w:r w:rsidR="00C80F52">
        <w:rPr>
          <w:rFonts w:eastAsia="AppleMyungjo"/>
          <w:lang w:eastAsia="zh-CN"/>
        </w:rPr>
        <w:t xml:space="preserve">use a video that has a </w:t>
      </w:r>
      <w:r w:rsidR="004B2130">
        <w:rPr>
          <w:rFonts w:eastAsia="AppleMyungjo"/>
          <w:lang w:eastAsia="zh-CN"/>
        </w:rPr>
        <w:t>narrative</w:t>
      </w:r>
      <w:r w:rsidR="00C80F52">
        <w:rPr>
          <w:rFonts w:eastAsia="AppleMyungjo"/>
          <w:lang w:eastAsia="zh-CN"/>
        </w:rPr>
        <w:t xml:space="preserve">. </w:t>
      </w:r>
      <w:r w:rsidR="002B7194">
        <w:rPr>
          <w:rFonts w:eastAsia="AppleMyungjo"/>
          <w:lang w:eastAsia="zh-CN"/>
        </w:rPr>
        <w:t xml:space="preserve">Schema theory is often </w:t>
      </w:r>
      <w:r w:rsidR="00F80015">
        <w:rPr>
          <w:rFonts w:eastAsia="AppleMyungjo"/>
          <w:lang w:eastAsia="zh-CN"/>
        </w:rPr>
        <w:t xml:space="preserve">relied upon </w:t>
      </w:r>
      <w:r w:rsidR="002B7194">
        <w:rPr>
          <w:rFonts w:eastAsia="AppleMyungjo"/>
          <w:lang w:eastAsia="zh-CN"/>
        </w:rPr>
        <w:t xml:space="preserve">when </w:t>
      </w:r>
      <w:r w:rsidR="00F80015">
        <w:rPr>
          <w:rFonts w:eastAsia="AppleMyungjo"/>
          <w:lang w:eastAsia="zh-CN"/>
        </w:rPr>
        <w:t xml:space="preserve">examining how we </w:t>
      </w:r>
      <w:r w:rsidR="002B7194">
        <w:rPr>
          <w:rFonts w:eastAsia="AppleMyungjo"/>
          <w:lang w:eastAsia="zh-CN"/>
        </w:rPr>
        <w:t xml:space="preserve">recall an event or story </w:t>
      </w:r>
      <w:r w:rsidR="003523E3">
        <w:rPr>
          <w:rFonts w:eastAsia="AppleMyungjo"/>
          <w:lang w:eastAsia="zh-CN"/>
        </w:rPr>
        <w:fldChar w:fldCharType="begin" w:fldLock="1"/>
      </w:r>
      <w:r w:rsidR="00C91919">
        <w:rPr>
          <w:rFonts w:eastAsia="AppleMyungjo"/>
          <w:lang w:eastAsia="zh-CN"/>
        </w:rPr>
        <w:instrText>ADDIN CSL_CITATION {"citationItems":[{"id":"ITEM-1","itemData":{"abstract":"1. THE METHOD OF APPROACH THE most persistent problems of recall all concern the ways in which past experiences and past reactions are utilised when anything is remembered. From a general point of view it looks as if the simplest explanation available is to suppose that when any specific event occurs some trace, or some group of traces, is made and stored up in the organism or in the mind. Later, an immediate stimulus re-excites the trace, or group of traces, and, provided a further assumption is made to the effect that the trace somehow carries with it a temporal sign, the re-excitement appears to be equivalent to recall. There is, of course, no direct evidence for such traces, but the assumption at first sight seems to be a very simple one, and so it has commonly been made. Yet there are obvious difficulties. The traces are generally supposed to be of individual and specific events. Hence, every normal individual must carry about with him an incalculable number of individual traces. Since these are all stored in a single organism, they are in fact bound to be related one to another, and this gives to recall its inevitably associative character; but all the time each trace retains its essential individuality, and remembering, in the ideal case, is simple re-excitation, or pure reproduction. Now we have seen that a study of the actual facts of perceiving and recognising suggests strongly that, in all relatively simple cases of determination by past experiences and reactions, the past operates as an organised mass rather than as a group of elements each of which retains its specific character. If we are to treat remembering as a biological function, it looks as if a sound rule of method would compel us to approach its problems through a study of these relatively less complex cases of determination of present reactions by the past. At any rate, this is the line of approach to which the argument of the preceding chapter has committed us, for it was there indicated that vary probably the outstanding characteristics of remembering all follow from a change of attitude towards those masses of organised past [198] experiences and reactions which function in all high-level mental processes. If this be admitted, there is an exceedingly interesting way of approach to the problems of recall along a line of studies which would often, no doubt, be called neurological rather than psychological, and this I propose to explore. During many years Sir Henry Head carried ou…","author":[{"dropping-particle":"","family":"Bartlett","given":"F C","non-dropping-particle":"","parse-names":false,"suffix":""}],"container-title":"Remembering: A Study in Experimental and Social Psychology","id":"ITEM-1","issue":"10","issued":{"date-parts":[["1932"]]},"title":"A Theory of Remembering BT  - Remembering: A Study in Experimental and Social Psychology","type":"chapter"},"uris":["http://www.mendeley.com/documents/?uuid=0ddc47d1-a384-352c-99dc-76e5fdf31513"]},{"id":"ITEM-2","itemData":{"DOI":"10.1037/0033-2909.93.2.203","ISSN":"00332909","abstract":"Proposes a prototypical schema theory of memory. Such a theory assumes the operation of 4 central encoding processes: selection (a process that chooses only some of all incoming stimuli for representation), abstraction (a process that stores the meaning of a message without reference to the original syntactic and lexical content), interpretation (a process by which relevant prior knowledge is generated to aid comprehension), and integration (a process by which a single, holistic memory representation is formed from the products of the previous 3 operations. The supportive and critical evidence for these processes is evaluated in light of the need for any theory of memory to account for 3 fundamental observations; accuracy, incompleteness, and distortion. The central retrieval process of schema theory, reconstruction, is also discussed in this context. Evidence indicates that the memory representation is far richer and more detailed than schema theory would suggest. (6 p ref) (PsycINFO Database Record (c) 2006 APA, all rights reserved). © 1983 American Psychological Association.","author":[{"dropping-particle":"","family":"Alba","given":"Joseph W.","non-dropping-particle":"","parse-names":false,"suffix":""},{"dropping-particle":"","family":"Hasher","given":"Lynn","non-dropping-particle":"","parse-names":false,"suffix":""}],"container-title":"Psychological Bulletin","id":"ITEM-2","issue":"2","issued":{"date-parts":[["1983"]]},"page":"203-231","title":"Is memory schematic?","type":"article-journal","volume":"93"},"uris":["http://www.mendeley.com/documents/?uuid=de030ab7-ab87-45ba-bcf7-472a389f9530"]}],"mendeley":{"formattedCitation":"(Alba &amp; Hasher, 1983; Bartlett, 1932)","plainTextFormattedCitation":"(Alba &amp; Hasher, 1983; Bartlett, 1932)","previouslyFormattedCitation":"(Alba &amp; Hasher, 1983; Bartlett, 1932)"},"properties":{"noteIndex":0},"schema":"https://github.com/citation-style-language/schema/raw/master/csl-citation.json"}</w:instrText>
      </w:r>
      <w:r w:rsidR="003523E3">
        <w:rPr>
          <w:rFonts w:eastAsia="AppleMyungjo"/>
          <w:lang w:eastAsia="zh-CN"/>
        </w:rPr>
        <w:fldChar w:fldCharType="separate"/>
      </w:r>
      <w:r w:rsidR="003523E3" w:rsidRPr="003523E3">
        <w:rPr>
          <w:rFonts w:eastAsia="AppleMyungjo"/>
          <w:noProof/>
          <w:lang w:eastAsia="zh-CN"/>
        </w:rPr>
        <w:t>(Alba &amp; Hasher, 1983; Bartlett, 1932)</w:t>
      </w:r>
      <w:r w:rsidR="003523E3">
        <w:rPr>
          <w:rFonts w:eastAsia="AppleMyungjo"/>
          <w:lang w:eastAsia="zh-CN"/>
        </w:rPr>
        <w:fldChar w:fldCharType="end"/>
      </w:r>
      <w:r w:rsidR="003523E3">
        <w:rPr>
          <w:rFonts w:eastAsia="AppleMyungjo"/>
          <w:lang w:eastAsia="zh-CN"/>
        </w:rPr>
        <w:t xml:space="preserve">. </w:t>
      </w:r>
      <w:r>
        <w:rPr>
          <w:rFonts w:eastAsia="AppleMyungjo"/>
          <w:lang w:eastAsia="zh-CN"/>
        </w:rPr>
        <w:t>Schemas</w:t>
      </w:r>
      <w:r w:rsidR="002B7194">
        <w:rPr>
          <w:rFonts w:eastAsia="AppleMyungjo"/>
          <w:lang w:eastAsia="zh-CN"/>
        </w:rPr>
        <w:t xml:space="preserve"> </w:t>
      </w:r>
      <w:r w:rsidR="005E1A49">
        <w:rPr>
          <w:rFonts w:eastAsia="AppleMyungjo"/>
          <w:lang w:eastAsia="zh-CN"/>
        </w:rPr>
        <w:t xml:space="preserve">are knowledge structures that </w:t>
      </w:r>
      <w:r w:rsidR="002B7194">
        <w:rPr>
          <w:rFonts w:eastAsia="AppleMyungjo"/>
          <w:lang w:eastAsia="zh-CN"/>
        </w:rPr>
        <w:t xml:space="preserve">serve to complete </w:t>
      </w:r>
      <w:r w:rsidR="007C2131">
        <w:rPr>
          <w:rFonts w:eastAsia="AppleMyungjo"/>
          <w:lang w:eastAsia="zh-CN"/>
        </w:rPr>
        <w:t>an</w:t>
      </w:r>
      <w:r w:rsidR="00F80015">
        <w:rPr>
          <w:rFonts w:eastAsia="AppleMyungjo"/>
          <w:lang w:eastAsia="zh-CN"/>
        </w:rPr>
        <w:t xml:space="preserve"> </w:t>
      </w:r>
      <w:r w:rsidR="002B7194">
        <w:rPr>
          <w:rFonts w:eastAsia="AppleMyungjo"/>
          <w:lang w:eastAsia="zh-CN"/>
        </w:rPr>
        <w:t xml:space="preserve">entire story </w:t>
      </w:r>
      <w:r w:rsidR="00F80015">
        <w:rPr>
          <w:rFonts w:eastAsia="AppleMyungjo"/>
          <w:lang w:eastAsia="zh-CN"/>
        </w:rPr>
        <w:t xml:space="preserve">by filling in gaps </w:t>
      </w:r>
      <w:r w:rsidR="002B7194">
        <w:rPr>
          <w:rFonts w:eastAsia="AppleMyungjo"/>
          <w:lang w:eastAsia="zh-CN"/>
        </w:rPr>
        <w:t>while organizing</w:t>
      </w:r>
      <w:r w:rsidR="00CA1F0F">
        <w:rPr>
          <w:rFonts w:eastAsia="AppleMyungjo"/>
          <w:lang w:eastAsia="zh-CN"/>
        </w:rPr>
        <w:t xml:space="preserve"> and prioritizing</w:t>
      </w:r>
      <w:r w:rsidR="002B7194">
        <w:rPr>
          <w:rFonts w:eastAsia="AppleMyungjo"/>
          <w:lang w:eastAsia="zh-CN"/>
        </w:rPr>
        <w:t xml:space="preserve"> the elements of </w:t>
      </w:r>
      <w:r w:rsidR="005E1A49">
        <w:rPr>
          <w:rFonts w:eastAsia="AppleMyungjo"/>
          <w:lang w:eastAsia="zh-CN"/>
        </w:rPr>
        <w:t xml:space="preserve">the </w:t>
      </w:r>
      <w:r w:rsidR="002B7194">
        <w:rPr>
          <w:rFonts w:eastAsia="AppleMyungjo"/>
          <w:lang w:eastAsia="zh-CN"/>
        </w:rPr>
        <w:t>event by their importance</w:t>
      </w:r>
      <w:r w:rsidR="00CA1F0F">
        <w:rPr>
          <w:rFonts w:eastAsia="AppleMyungjo"/>
          <w:lang w:eastAsia="zh-CN"/>
        </w:rPr>
        <w:t xml:space="preserve"> </w:t>
      </w:r>
      <w:r w:rsidR="009F1750">
        <w:rPr>
          <w:rFonts w:eastAsia="AppleMyungjo"/>
          <w:lang w:eastAsia="zh-CN"/>
        </w:rPr>
        <w:fldChar w:fldCharType="begin" w:fldLock="1"/>
      </w:r>
      <w:r w:rsidR="009F1750">
        <w:rPr>
          <w:rFonts w:eastAsia="AppleMyungjo"/>
          <w:lang w:eastAsia="zh-CN"/>
        </w:rPr>
        <w:instrText>ADDIN CSL_CITATION {"citationItems":[{"id":"ITEM-1","itemData":{"DOI":"10.1037/0033-2909.93.2.203","ISSN":"00332909","abstract":"Proposes a prototypical schema theory of memory. Such a theory assumes the operation of 4 central encoding processes: selection (a process that chooses only some of all incoming stimuli for representation), abstraction (a process that stores the meaning of a message without reference to the original syntactic and lexical content), interpretation (a process by which relevant prior knowledge is generated to aid comprehension), and integration (a process by which a single, holistic memory representation is formed from the products of the previous 3 operations. The supportive and critical evidence for these processes is evaluated in light of the need for any theory of memory to account for 3 fundamental observations; accuracy, incompleteness, and distortion. The central retrieval process of schema theory, reconstruction, is also discussed in this context. Evidence indicates that the memory representation is far richer and more detailed than schema theory would suggest. (6 p ref) (PsycINFO Database Record (c) 2006 APA, all rights reserved). © 1983 American Psychological Association.","author":[{"dropping-particle":"","family":"Alba","given":"Joseph W.","non-dropping-particle":"","parse-names":false,"suffix":""},{"dropping-particle":"","family":"Hasher","given":"Lynn","non-dropping-particle":"","parse-names":false,"suffix":""}],"container-title":"Psychological Bulletin","id":"ITEM-1","issue":"2","issued":{"date-parts":[["1983"]]},"page":"203-231","title":"Is memory schematic?","type":"article-journal","volume":"93"},"uris":["http://www.mendeley.com/documents/?uuid=de030ab7-ab87-45ba-bcf7-472a389f9530"]}],"mendeley":{"formattedCitation":"(Alba &amp; Hasher, 1983)","plainTextFormattedCitation":"(Alba &amp; Hasher, 1983)","previouslyFormattedCitation":"(Alba &amp; Hasher, 1983)"},"properties":{"noteIndex":0},"schema":"https://github.com/citation-style-language/schema/raw/master/csl-citation.json"}</w:instrText>
      </w:r>
      <w:r w:rsidR="009F1750">
        <w:rPr>
          <w:rFonts w:eastAsia="AppleMyungjo"/>
          <w:lang w:eastAsia="zh-CN"/>
        </w:rPr>
        <w:fldChar w:fldCharType="separate"/>
      </w:r>
      <w:r w:rsidR="009F1750" w:rsidRPr="009F1750">
        <w:rPr>
          <w:rFonts w:eastAsia="AppleMyungjo"/>
          <w:noProof/>
          <w:lang w:eastAsia="zh-CN"/>
        </w:rPr>
        <w:t>(Alba &amp; Hasher, 1983)</w:t>
      </w:r>
      <w:r w:rsidR="009F1750">
        <w:rPr>
          <w:rFonts w:eastAsia="AppleMyungjo"/>
          <w:lang w:eastAsia="zh-CN"/>
        </w:rPr>
        <w:fldChar w:fldCharType="end"/>
      </w:r>
      <w:r w:rsidR="009F1750">
        <w:rPr>
          <w:rFonts w:eastAsia="AppleMyungjo"/>
          <w:lang w:eastAsia="zh-CN"/>
        </w:rPr>
        <w:t xml:space="preserve">. </w:t>
      </w:r>
      <w:r w:rsidR="00F80015">
        <w:rPr>
          <w:rFonts w:eastAsia="AppleMyungjo"/>
          <w:lang w:eastAsia="zh-CN"/>
        </w:rPr>
        <w:t>Because of the influence of schemas, w</w:t>
      </w:r>
      <w:r w:rsidR="002B7194">
        <w:rPr>
          <w:rFonts w:eastAsia="AppleMyungjo"/>
          <w:lang w:eastAsia="zh-CN"/>
        </w:rPr>
        <w:t>e predict</w:t>
      </w:r>
      <w:r w:rsidR="00DA6DE4">
        <w:rPr>
          <w:rFonts w:eastAsia="AppleMyungjo"/>
          <w:lang w:eastAsia="zh-CN"/>
        </w:rPr>
        <w:t xml:space="preserve"> that the collaborative condition will have more reminisced details than in Experiment 1</w:t>
      </w:r>
      <w:r w:rsidR="008A53C0">
        <w:rPr>
          <w:rFonts w:eastAsia="AppleMyungjo"/>
          <w:lang w:eastAsia="zh-CN"/>
        </w:rPr>
        <w:t xml:space="preserve"> </w:t>
      </w:r>
      <w:r w:rsidR="002B7194">
        <w:rPr>
          <w:rFonts w:eastAsia="AppleMyungjo"/>
          <w:lang w:eastAsia="zh-CN"/>
        </w:rPr>
        <w:t xml:space="preserve">because the </w:t>
      </w:r>
      <w:r w:rsidR="005E1A49">
        <w:rPr>
          <w:rFonts w:eastAsia="AppleMyungjo"/>
          <w:lang w:eastAsia="zh-CN"/>
        </w:rPr>
        <w:t xml:space="preserve">organizational structure provided by a scheme provides more </w:t>
      </w:r>
      <w:r w:rsidR="002B7194">
        <w:rPr>
          <w:rFonts w:eastAsia="AppleMyungjo"/>
          <w:lang w:eastAsia="zh-CN"/>
        </w:rPr>
        <w:t>opportunities to reminisce</w:t>
      </w:r>
      <w:r w:rsidR="00F81141">
        <w:rPr>
          <w:rFonts w:eastAsia="AppleMyungjo"/>
          <w:lang w:eastAsia="zh-CN"/>
        </w:rPr>
        <w:t xml:space="preserve"> than from </w:t>
      </w:r>
      <w:r w:rsidR="002B7194">
        <w:rPr>
          <w:rFonts w:eastAsia="AppleMyungjo"/>
          <w:lang w:eastAsia="zh-CN"/>
        </w:rPr>
        <w:t xml:space="preserve">the </w:t>
      </w:r>
      <w:r w:rsidR="00F80015">
        <w:rPr>
          <w:rFonts w:eastAsia="AppleMyungjo"/>
          <w:lang w:eastAsia="zh-CN"/>
        </w:rPr>
        <w:t xml:space="preserve">static </w:t>
      </w:r>
      <w:r w:rsidR="002B7194">
        <w:rPr>
          <w:rFonts w:eastAsia="AppleMyungjo"/>
          <w:lang w:eastAsia="zh-CN"/>
        </w:rPr>
        <w:t xml:space="preserve">objects </w:t>
      </w:r>
      <w:r w:rsidR="00F80015">
        <w:rPr>
          <w:rFonts w:eastAsia="AppleMyungjo"/>
          <w:lang w:eastAsia="zh-CN"/>
        </w:rPr>
        <w:t xml:space="preserve">used </w:t>
      </w:r>
      <w:r w:rsidR="002B7194">
        <w:rPr>
          <w:rFonts w:eastAsia="AppleMyungjo"/>
          <w:lang w:eastAsia="zh-CN"/>
        </w:rPr>
        <w:t xml:space="preserve">in Experiment 1. </w:t>
      </w:r>
    </w:p>
    <w:p w14:paraId="03663D4C" w14:textId="5A897A4B" w:rsidR="00E21F6E" w:rsidRDefault="008B2164" w:rsidP="008B2164">
      <w:pPr>
        <w:spacing w:line="480" w:lineRule="auto"/>
        <w:rPr>
          <w:rFonts w:eastAsia="AppleMyungjo"/>
          <w:lang w:eastAsia="zh-CN"/>
        </w:rPr>
      </w:pPr>
      <w:r>
        <w:rPr>
          <w:rFonts w:eastAsia="AppleMyungjo"/>
          <w:lang w:eastAsia="zh-CN"/>
        </w:rPr>
        <w:tab/>
        <w:t xml:space="preserve">This </w:t>
      </w:r>
      <w:r w:rsidR="00064C62">
        <w:rPr>
          <w:rFonts w:eastAsia="AppleMyungjo"/>
          <w:lang w:eastAsia="zh-CN"/>
        </w:rPr>
        <w:t>use of a video</w:t>
      </w:r>
      <w:r>
        <w:rPr>
          <w:rFonts w:eastAsia="AppleMyungjo"/>
          <w:lang w:eastAsia="zh-CN"/>
        </w:rPr>
        <w:t xml:space="preserve"> </w:t>
      </w:r>
      <w:r w:rsidR="00F10CE7">
        <w:rPr>
          <w:rFonts w:eastAsia="AppleMyungjo"/>
          <w:lang w:eastAsia="zh-CN"/>
        </w:rPr>
        <w:t xml:space="preserve">narrative </w:t>
      </w:r>
      <w:r w:rsidR="00064C62">
        <w:rPr>
          <w:rFonts w:eastAsia="AppleMyungjo"/>
          <w:lang w:eastAsia="zh-CN"/>
        </w:rPr>
        <w:t xml:space="preserve">in Experiment 2 </w:t>
      </w:r>
      <w:r>
        <w:rPr>
          <w:rFonts w:eastAsia="AppleMyungjo"/>
          <w:lang w:eastAsia="zh-CN"/>
        </w:rPr>
        <w:t xml:space="preserve">also </w:t>
      </w:r>
      <w:r w:rsidR="003A5209">
        <w:rPr>
          <w:rFonts w:eastAsia="AppleMyungjo"/>
          <w:lang w:eastAsia="zh-CN"/>
        </w:rPr>
        <w:t>allow</w:t>
      </w:r>
      <w:r w:rsidR="000436EC">
        <w:rPr>
          <w:rFonts w:eastAsia="AppleMyungjo"/>
          <w:lang w:eastAsia="zh-CN"/>
        </w:rPr>
        <w:t>s</w:t>
      </w:r>
      <w:r>
        <w:rPr>
          <w:rFonts w:eastAsia="AppleMyungjo"/>
          <w:lang w:eastAsia="zh-CN"/>
        </w:rPr>
        <w:t xml:space="preserve"> f</w:t>
      </w:r>
      <w:r w:rsidR="00670316">
        <w:rPr>
          <w:rFonts w:eastAsia="AppleMyungjo"/>
          <w:lang w:eastAsia="zh-CN"/>
        </w:rPr>
        <w:t>or the</w:t>
      </w:r>
      <w:r w:rsidR="003A5209">
        <w:rPr>
          <w:rFonts w:eastAsia="AppleMyungjo"/>
          <w:lang w:eastAsia="zh-CN"/>
        </w:rPr>
        <w:t xml:space="preserve"> opportunity to sort the type of information recalled. That </w:t>
      </w:r>
      <w:r w:rsidR="00670316">
        <w:rPr>
          <w:rFonts w:eastAsia="AppleMyungjo"/>
          <w:lang w:eastAsia="zh-CN"/>
        </w:rPr>
        <w:t>is</w:t>
      </w:r>
      <w:r w:rsidR="003A5209">
        <w:rPr>
          <w:rFonts w:eastAsia="AppleMyungjo"/>
          <w:lang w:eastAsia="zh-CN"/>
        </w:rPr>
        <w:t xml:space="preserve">, there are both </w:t>
      </w:r>
      <w:r w:rsidR="004113B1" w:rsidRPr="00933E1A">
        <w:rPr>
          <w:rFonts w:eastAsia="AppleMyungjo"/>
          <w:i/>
          <w:iCs/>
          <w:lang w:eastAsia="zh-CN"/>
        </w:rPr>
        <w:t>key</w:t>
      </w:r>
      <w:r w:rsidR="003A5209" w:rsidRPr="00933E1A">
        <w:rPr>
          <w:rFonts w:eastAsia="AppleMyungjo"/>
          <w:b/>
          <w:bCs/>
          <w:lang w:eastAsia="zh-CN"/>
        </w:rPr>
        <w:t xml:space="preserve"> </w:t>
      </w:r>
      <w:r w:rsidR="00764729">
        <w:rPr>
          <w:rFonts w:eastAsia="AppleMyungjo"/>
          <w:lang w:eastAsia="zh-CN"/>
        </w:rPr>
        <w:t xml:space="preserve">and </w:t>
      </w:r>
      <w:r w:rsidR="004113B1" w:rsidRPr="00933E1A">
        <w:rPr>
          <w:rFonts w:eastAsia="AppleMyungjo"/>
          <w:i/>
          <w:iCs/>
          <w:lang w:eastAsia="zh-CN"/>
        </w:rPr>
        <w:t>minor</w:t>
      </w:r>
      <w:r w:rsidR="00764729" w:rsidRPr="00933E1A">
        <w:rPr>
          <w:rFonts w:eastAsia="AppleMyungjo"/>
          <w:i/>
          <w:iCs/>
          <w:lang w:eastAsia="zh-CN"/>
        </w:rPr>
        <w:t xml:space="preserve"> </w:t>
      </w:r>
      <w:r w:rsidR="00764729">
        <w:rPr>
          <w:rFonts w:eastAsia="AppleMyungjo"/>
          <w:lang w:eastAsia="zh-CN"/>
        </w:rPr>
        <w:t>detail</w:t>
      </w:r>
      <w:r w:rsidR="00933E1A">
        <w:rPr>
          <w:rFonts w:eastAsia="AppleMyungjo"/>
          <w:lang w:eastAsia="zh-CN"/>
        </w:rPr>
        <w:t>s</w:t>
      </w:r>
      <w:r w:rsidR="00764729">
        <w:rPr>
          <w:rFonts w:eastAsia="AppleMyungjo"/>
          <w:lang w:eastAsia="zh-CN"/>
        </w:rPr>
        <w:t xml:space="preserve"> that may be retrieved. This leads us to our </w:t>
      </w:r>
      <w:r w:rsidR="00764729" w:rsidRPr="00D67C60">
        <w:rPr>
          <w:rFonts w:eastAsia="AppleMyungjo"/>
          <w:lang w:eastAsia="zh-CN"/>
        </w:rPr>
        <w:t>next hypothesis</w:t>
      </w:r>
      <w:r w:rsidR="00670316" w:rsidRPr="00D67C60">
        <w:rPr>
          <w:rFonts w:eastAsia="AppleMyungjo"/>
          <w:lang w:eastAsia="zh-CN"/>
        </w:rPr>
        <w:t xml:space="preserve">: </w:t>
      </w:r>
      <w:r w:rsidR="00064C62">
        <w:rPr>
          <w:rFonts w:eastAsia="AppleMyungjo"/>
          <w:lang w:eastAsia="zh-CN"/>
        </w:rPr>
        <w:t>T</w:t>
      </w:r>
      <w:r w:rsidR="00064C62" w:rsidRPr="00D67C60">
        <w:rPr>
          <w:rFonts w:eastAsia="AppleMyungjo"/>
          <w:lang w:eastAsia="zh-CN"/>
        </w:rPr>
        <w:t xml:space="preserve">hose </w:t>
      </w:r>
      <w:r w:rsidR="00764729" w:rsidRPr="00D67C60">
        <w:rPr>
          <w:rFonts w:eastAsia="AppleMyungjo"/>
          <w:lang w:eastAsia="zh-CN"/>
        </w:rPr>
        <w:t>in the collaborative condition will reminisce more</w:t>
      </w:r>
      <w:r w:rsidR="004113B1" w:rsidRPr="00D67C60">
        <w:rPr>
          <w:rFonts w:eastAsia="AppleMyungjo"/>
          <w:lang w:eastAsia="zh-CN"/>
        </w:rPr>
        <w:t xml:space="preserve"> </w:t>
      </w:r>
      <w:r w:rsidRPr="00D67C60">
        <w:rPr>
          <w:rFonts w:eastAsia="AppleMyungjo"/>
          <w:lang w:eastAsia="zh-CN"/>
        </w:rPr>
        <w:lastRenderedPageBreak/>
        <w:t xml:space="preserve">minor </w:t>
      </w:r>
      <w:r w:rsidR="00764729" w:rsidRPr="00D67C60">
        <w:rPr>
          <w:rFonts w:eastAsia="AppleMyungjo"/>
          <w:lang w:eastAsia="zh-CN"/>
        </w:rPr>
        <w:t>details.</w:t>
      </w:r>
      <w:r w:rsidR="00764729">
        <w:rPr>
          <w:rFonts w:eastAsia="AppleMyungjo"/>
          <w:lang w:eastAsia="zh-CN"/>
        </w:rPr>
        <w:t xml:space="preserve"> </w:t>
      </w:r>
      <w:r w:rsidR="00064C62">
        <w:rPr>
          <w:rFonts w:eastAsia="AppleMyungjo"/>
          <w:lang w:eastAsia="zh-CN"/>
        </w:rPr>
        <w:t>An</w:t>
      </w:r>
      <w:r>
        <w:rPr>
          <w:rFonts w:eastAsia="AppleMyungjo"/>
          <w:lang w:eastAsia="zh-CN"/>
        </w:rPr>
        <w:t xml:space="preserve"> </w:t>
      </w:r>
      <w:r w:rsidR="00764729">
        <w:rPr>
          <w:rFonts w:eastAsia="AppleMyungjo"/>
          <w:lang w:eastAsia="zh-CN"/>
        </w:rPr>
        <w:t xml:space="preserve">event </w:t>
      </w:r>
      <w:r w:rsidR="00670316">
        <w:rPr>
          <w:rFonts w:eastAsia="AppleMyungjo"/>
          <w:lang w:eastAsia="zh-CN"/>
        </w:rPr>
        <w:t>has</w:t>
      </w:r>
      <w:r w:rsidR="00764729">
        <w:rPr>
          <w:rFonts w:eastAsia="AppleMyungjo"/>
          <w:lang w:eastAsia="zh-CN"/>
        </w:rPr>
        <w:t xml:space="preserve"> a</w:t>
      </w:r>
      <w:r w:rsidR="004B2130">
        <w:rPr>
          <w:rFonts w:eastAsia="AppleMyungjo"/>
          <w:lang w:eastAsia="zh-CN"/>
        </w:rPr>
        <w:t xml:space="preserve"> </w:t>
      </w:r>
      <w:r w:rsidR="00764729">
        <w:rPr>
          <w:rFonts w:eastAsia="AppleMyungjo"/>
          <w:lang w:eastAsia="zh-CN"/>
        </w:rPr>
        <w:t xml:space="preserve">narrative structure. </w:t>
      </w:r>
      <w:r w:rsidR="00BF2815">
        <w:rPr>
          <w:rFonts w:eastAsia="AppleMyungjo"/>
          <w:lang w:eastAsia="zh-CN"/>
        </w:rPr>
        <w:t>Considering t</w:t>
      </w:r>
      <w:r w:rsidR="00CF4E76">
        <w:rPr>
          <w:rFonts w:eastAsia="AppleMyungjo"/>
          <w:lang w:eastAsia="zh-CN"/>
        </w:rPr>
        <w:t xml:space="preserve">he </w:t>
      </w:r>
      <w:r w:rsidR="00764729">
        <w:rPr>
          <w:rFonts w:eastAsia="AppleMyungjo"/>
          <w:lang w:eastAsia="zh-CN"/>
        </w:rPr>
        <w:t>retrieval strategy disruption hypothesis</w:t>
      </w:r>
      <w:r w:rsidR="00CF4E76">
        <w:rPr>
          <w:rFonts w:eastAsia="AppleMyungjo"/>
          <w:lang w:eastAsia="zh-CN"/>
        </w:rPr>
        <w:t xml:space="preserve"> (</w:t>
      </w:r>
      <w:r w:rsidR="00CF4E76">
        <w:rPr>
          <w:rFonts w:eastAsia="AppleMyungjo"/>
          <w:lang w:eastAsia="zh-CN"/>
        </w:rPr>
        <w:fldChar w:fldCharType="begin" w:fldLock="1"/>
      </w:r>
      <w:r w:rsidR="00051665">
        <w:rPr>
          <w:rFonts w:eastAsia="AppleMyungjo"/>
          <w:lang w:eastAsia="zh-CN"/>
        </w:rPr>
        <w:instrText>ADDIN CSL_CITATION {"citationItems":[{"id":"ITEM-1","itemData":{"DOI":"10.1037/0278-7393.23.5.1176","ISSN":"02787393","PMID":"9293628","abstract":"M. S. Weldon and K. D. Bellinger (1997) showed that people who collaborate on a recall test (collaborative group) perform much more poorly than the same number of people tested individually (nominal group). Four experiments tested the hypothesis that retrieval-strategy disruption underlies this collaborative inhibition when categorized lists are studied. Collaborative groups performed worse than nominal groups when categories were large (Experiment 1) and when category names were provided at recall (Experiment 2). However, collaborative-and nominal-group recall were equivalent when participants retrieved nonoverlapping parts of the list (Experiment 3) and when participants were forced to organize their recall by category (Experiment 4). Clearly, disorganized retrieval can account for collaborative inhibition with the materials and procedures used here.","author":[{"dropping-particle":"","family":"Basden","given":"Barbara H.","non-dropping-particle":"","parse-names":false,"suffix":""},{"dropping-particle":"","family":"Basden","given":"David R.","non-dropping-particle":"","parse-names":false,"suffix":""},{"dropping-particle":"","family":"Bryner","given":"Susan","non-dropping-particle":"","parse-names":false,"suffix":""},{"dropping-particle":"","family":"Thomas","given":"Robert L.","non-dropping-particle":"","parse-names":false,"suffix":""}],"container-title":"Journal of Experimental Psychology: Learning Memory and Cognition","id":"ITEM-1","issue":"5","issued":{"date-parts":[["1997"]]},"page":"1176-1189","title":"A comparison of group and individual remembering: Does collaboration disrupt retrieval strategies?","type":"article-journal","volume":"23"},"uris":["http://www.mendeley.com/documents/?uuid=ff6869a6-36b6-4bf6-bf3f-4333880d6ecb"]}],"mendeley":{"formattedCitation":"(Basden et al., 1997)","manualFormatting":"Basden et al., 1997)","plainTextFormattedCitation":"(Basden et al., 1997)","previouslyFormattedCitation":"(Basden et al., 1997)"},"properties":{"noteIndex":0},"schema":"https://github.com/citation-style-language/schema/raw/master/csl-citation.json"}</w:instrText>
      </w:r>
      <w:r w:rsidR="00CF4E76">
        <w:rPr>
          <w:rFonts w:eastAsia="AppleMyungjo"/>
          <w:lang w:eastAsia="zh-CN"/>
        </w:rPr>
        <w:fldChar w:fldCharType="separate"/>
      </w:r>
      <w:r w:rsidR="00CF4E76" w:rsidRPr="00764729">
        <w:rPr>
          <w:rFonts w:eastAsia="AppleMyungjo"/>
          <w:noProof/>
          <w:lang w:eastAsia="zh-CN"/>
        </w:rPr>
        <w:t>Basden et al.</w:t>
      </w:r>
      <w:r w:rsidR="00CF4E76">
        <w:rPr>
          <w:rFonts w:eastAsia="AppleMyungjo"/>
          <w:noProof/>
          <w:lang w:eastAsia="zh-CN"/>
        </w:rPr>
        <w:t xml:space="preserve">, </w:t>
      </w:r>
      <w:r w:rsidR="00CF4E76" w:rsidRPr="00764729">
        <w:rPr>
          <w:rFonts w:eastAsia="AppleMyungjo"/>
          <w:noProof/>
          <w:lang w:eastAsia="zh-CN"/>
        </w:rPr>
        <w:t>1997)</w:t>
      </w:r>
      <w:r w:rsidR="00CF4E76">
        <w:rPr>
          <w:rFonts w:eastAsia="AppleMyungjo"/>
          <w:lang w:eastAsia="zh-CN"/>
        </w:rPr>
        <w:fldChar w:fldCharType="end"/>
      </w:r>
      <w:r w:rsidR="00764729">
        <w:rPr>
          <w:rFonts w:eastAsia="AppleMyungjo"/>
          <w:lang w:eastAsia="zh-CN"/>
        </w:rPr>
        <w:t>, individuals may organize and retrieve random objects in a variety of ways</w:t>
      </w:r>
      <w:r w:rsidR="00670316">
        <w:rPr>
          <w:rFonts w:eastAsia="AppleMyungjo"/>
          <w:lang w:eastAsia="zh-CN"/>
        </w:rPr>
        <w:t>,</w:t>
      </w:r>
      <w:r w:rsidR="00764729">
        <w:rPr>
          <w:rFonts w:eastAsia="AppleMyungjo"/>
          <w:lang w:eastAsia="zh-CN"/>
        </w:rPr>
        <w:t xml:space="preserve"> </w:t>
      </w:r>
      <w:r w:rsidR="00BF2815">
        <w:rPr>
          <w:rFonts w:eastAsia="AppleMyungjo"/>
          <w:lang w:eastAsia="zh-CN"/>
        </w:rPr>
        <w:t>b</w:t>
      </w:r>
      <w:r w:rsidR="00764729">
        <w:rPr>
          <w:rFonts w:eastAsia="AppleMyungjo"/>
          <w:lang w:eastAsia="zh-CN"/>
        </w:rPr>
        <w:t xml:space="preserve">ut </w:t>
      </w:r>
      <w:r w:rsidR="00BF2815">
        <w:rPr>
          <w:rFonts w:eastAsia="AppleMyungjo"/>
          <w:lang w:eastAsia="zh-CN"/>
        </w:rPr>
        <w:t xml:space="preserve">it seems logical to infer that </w:t>
      </w:r>
      <w:r w:rsidR="00764729">
        <w:rPr>
          <w:rFonts w:eastAsia="AppleMyungjo"/>
          <w:lang w:eastAsia="zh-CN"/>
        </w:rPr>
        <w:t xml:space="preserve">when you </w:t>
      </w:r>
      <w:r w:rsidR="00670316">
        <w:rPr>
          <w:rFonts w:eastAsia="AppleMyungjo"/>
          <w:lang w:eastAsia="zh-CN"/>
        </w:rPr>
        <w:t xml:space="preserve">consider the retrieval of </w:t>
      </w:r>
      <w:r w:rsidR="00764729">
        <w:rPr>
          <w:rFonts w:eastAsia="AppleMyungjo"/>
          <w:lang w:eastAsia="zh-CN"/>
        </w:rPr>
        <w:t>an actual event</w:t>
      </w:r>
      <w:r w:rsidR="00CF4E76">
        <w:rPr>
          <w:rFonts w:eastAsia="AppleMyungjo"/>
          <w:lang w:eastAsia="zh-CN"/>
        </w:rPr>
        <w:t>,</w:t>
      </w:r>
      <w:r w:rsidR="00764729">
        <w:rPr>
          <w:rFonts w:eastAsia="AppleMyungjo"/>
          <w:lang w:eastAsia="zh-CN"/>
        </w:rPr>
        <w:t xml:space="preserve"> </w:t>
      </w:r>
      <w:r w:rsidR="00670316">
        <w:rPr>
          <w:rFonts w:eastAsia="AppleMyungjo"/>
          <w:lang w:eastAsia="zh-CN"/>
        </w:rPr>
        <w:t>the</w:t>
      </w:r>
      <w:r w:rsidR="00764729">
        <w:rPr>
          <w:rFonts w:eastAsia="AppleMyungjo"/>
          <w:lang w:eastAsia="zh-CN"/>
        </w:rPr>
        <w:t xml:space="preserve"> common narrative structure </w:t>
      </w:r>
      <w:r w:rsidR="00670316">
        <w:rPr>
          <w:rFonts w:eastAsia="AppleMyungjo"/>
          <w:lang w:eastAsia="zh-CN"/>
        </w:rPr>
        <w:t xml:space="preserve">makes </w:t>
      </w:r>
      <w:r w:rsidR="00764729">
        <w:rPr>
          <w:rFonts w:eastAsia="AppleMyungjo"/>
          <w:lang w:eastAsia="zh-CN"/>
        </w:rPr>
        <w:t xml:space="preserve">it likely that individuals will utilize similar retrieval </w:t>
      </w:r>
      <w:r w:rsidR="00CF4E76">
        <w:rPr>
          <w:rFonts w:eastAsia="AppleMyungjo"/>
          <w:lang w:eastAsia="zh-CN"/>
        </w:rPr>
        <w:t>strategies</w:t>
      </w:r>
      <w:r w:rsidR="00764729">
        <w:rPr>
          <w:rFonts w:eastAsia="AppleMyungjo"/>
          <w:lang w:eastAsia="zh-CN"/>
        </w:rPr>
        <w:t xml:space="preserve">. </w:t>
      </w:r>
      <w:r w:rsidR="00CF4E76">
        <w:rPr>
          <w:rFonts w:eastAsia="AppleMyungjo"/>
          <w:lang w:eastAsia="zh-CN"/>
        </w:rPr>
        <w:t>Consequently</w:t>
      </w:r>
      <w:r w:rsidR="00764729">
        <w:rPr>
          <w:rFonts w:eastAsia="AppleMyungjo"/>
          <w:lang w:eastAsia="zh-CN"/>
        </w:rPr>
        <w:t>, it make</w:t>
      </w:r>
      <w:r w:rsidR="000436EC">
        <w:rPr>
          <w:rFonts w:eastAsia="AppleMyungjo"/>
          <w:lang w:eastAsia="zh-CN"/>
        </w:rPr>
        <w:t>s</w:t>
      </w:r>
      <w:r w:rsidR="00764729">
        <w:rPr>
          <w:rFonts w:eastAsia="AppleMyungjo"/>
          <w:lang w:eastAsia="zh-CN"/>
        </w:rPr>
        <w:t xml:space="preserve"> sense that </w:t>
      </w:r>
      <w:r w:rsidR="00670316">
        <w:rPr>
          <w:rFonts w:eastAsia="AppleMyungjo"/>
          <w:lang w:eastAsia="zh-CN"/>
        </w:rPr>
        <w:t>two people collaborating</w:t>
      </w:r>
      <w:r w:rsidR="00764729">
        <w:rPr>
          <w:rFonts w:eastAsia="AppleMyungjo"/>
          <w:lang w:eastAsia="zh-CN"/>
        </w:rPr>
        <w:t xml:space="preserve"> would focus attention on the </w:t>
      </w:r>
      <w:r w:rsidR="004113B1">
        <w:rPr>
          <w:rFonts w:eastAsia="AppleMyungjo"/>
          <w:lang w:eastAsia="zh-CN"/>
        </w:rPr>
        <w:t xml:space="preserve">key </w:t>
      </w:r>
      <w:r w:rsidR="00764729">
        <w:rPr>
          <w:rFonts w:eastAsia="AppleMyungjo"/>
          <w:lang w:eastAsia="zh-CN"/>
        </w:rPr>
        <w:t xml:space="preserve">details that drove the narrative rather than the </w:t>
      </w:r>
      <w:r w:rsidR="00D94865">
        <w:rPr>
          <w:rFonts w:eastAsia="AppleMyungjo"/>
          <w:lang w:eastAsia="zh-CN"/>
        </w:rPr>
        <w:t>minor</w:t>
      </w:r>
      <w:r w:rsidR="00764729">
        <w:rPr>
          <w:rFonts w:eastAsia="AppleMyungjo"/>
          <w:lang w:eastAsia="zh-CN"/>
        </w:rPr>
        <w:t xml:space="preserve"> details.</w:t>
      </w:r>
      <w:r w:rsidR="00DF7446">
        <w:rPr>
          <w:rFonts w:eastAsia="AppleMyungjo"/>
          <w:lang w:eastAsia="zh-CN"/>
        </w:rPr>
        <w:t xml:space="preserve"> Remembering </w:t>
      </w:r>
      <w:r w:rsidR="00EE22B0">
        <w:rPr>
          <w:rFonts w:eastAsia="AppleMyungjo"/>
          <w:lang w:eastAsia="zh-CN"/>
        </w:rPr>
        <w:t xml:space="preserve">key </w:t>
      </w:r>
      <w:r w:rsidR="00DF7446">
        <w:rPr>
          <w:rFonts w:eastAsia="AppleMyungjo"/>
          <w:lang w:eastAsia="zh-CN"/>
        </w:rPr>
        <w:t xml:space="preserve">details that </w:t>
      </w:r>
      <w:r w:rsidR="00EE22B0">
        <w:rPr>
          <w:rFonts w:eastAsia="AppleMyungjo"/>
          <w:lang w:eastAsia="zh-CN"/>
        </w:rPr>
        <w:t xml:space="preserve">give </w:t>
      </w:r>
      <w:r w:rsidR="00DF7446">
        <w:rPr>
          <w:rFonts w:eastAsia="AppleMyungjo"/>
          <w:lang w:eastAsia="zh-CN"/>
        </w:rPr>
        <w:t xml:space="preserve">meaning to the story are often remembered due to their importance </w:t>
      </w:r>
      <w:r w:rsidR="00EE22B0">
        <w:rPr>
          <w:rFonts w:eastAsia="AppleMyungjo"/>
          <w:lang w:eastAsia="zh-CN"/>
        </w:rPr>
        <w:t xml:space="preserve">in </w:t>
      </w:r>
      <w:r w:rsidR="00DF7446">
        <w:rPr>
          <w:rFonts w:eastAsia="AppleMyungjo"/>
          <w:lang w:eastAsia="zh-CN"/>
        </w:rPr>
        <w:t>constructing the narrative</w:t>
      </w:r>
      <w:r w:rsidR="009F1750">
        <w:rPr>
          <w:rFonts w:eastAsia="AppleMyungjo"/>
          <w:lang w:eastAsia="zh-CN"/>
        </w:rPr>
        <w:t xml:space="preserve"> </w:t>
      </w:r>
      <w:r w:rsidR="009F1750">
        <w:rPr>
          <w:rFonts w:eastAsia="AppleMyungjo"/>
          <w:lang w:eastAsia="zh-CN"/>
        </w:rPr>
        <w:fldChar w:fldCharType="begin" w:fldLock="1"/>
      </w:r>
      <w:r w:rsidR="009F1750">
        <w:rPr>
          <w:rFonts w:eastAsia="AppleMyungjo"/>
          <w:lang w:eastAsia="zh-CN"/>
        </w:rPr>
        <w:instrText>ADDIN CSL_CITATION {"citationItems":[{"id":"ITEM-1","itemData":{"DOI":"10.1037/0033-2909.93.2.203","ISSN":"00332909","abstract":"Proposes a prototypical schema theory of memory. Such a theory assumes the operation of 4 central encoding processes: selection (a process that chooses only some of all incoming stimuli for representation), abstraction (a process that stores the meaning of a message without reference to the original syntactic and lexical content), interpretation (a process by which relevant prior knowledge is generated to aid comprehension), and integration (a process by which a single, holistic memory representation is formed from the products of the previous 3 operations. The supportive and critical evidence for these processes is evaluated in light of the need for any theory of memory to account for 3 fundamental observations; accuracy, incompleteness, and distortion. The central retrieval process of schema theory, reconstruction, is also discussed in this context. Evidence indicates that the memory representation is far richer and more detailed than schema theory would suggest. (6 p ref) (PsycINFO Database Record (c) 2006 APA, all rights reserved). © 1983 American Psychological Association.","author":[{"dropping-particle":"","family":"Alba","given":"Joseph W.","non-dropping-particle":"","parse-names":false,"suffix":""},{"dropping-particle":"","family":"Hasher","given":"Lynn","non-dropping-particle":"","parse-names":false,"suffix":""}],"container-title":"Psychological Bulletin","id":"ITEM-1","issue":"2","issued":{"date-parts":[["1983"]]},"page":"203-231","title":"Is memory schematic?","type":"article-journal","volume":"93"},"uris":["http://www.mendeley.com/documents/?uuid=de030ab7-ab87-45ba-bcf7-472a389f9530"]}],"mendeley":{"formattedCitation":"(Alba &amp; Hasher, 1983)","plainTextFormattedCitation":"(Alba &amp; Hasher, 1983)","previouslyFormattedCitation":"(Alba &amp; Hasher, 1983)"},"properties":{"noteIndex":0},"schema":"https://github.com/citation-style-language/schema/raw/master/csl-citation.json"}</w:instrText>
      </w:r>
      <w:r w:rsidR="009F1750">
        <w:rPr>
          <w:rFonts w:eastAsia="AppleMyungjo"/>
          <w:lang w:eastAsia="zh-CN"/>
        </w:rPr>
        <w:fldChar w:fldCharType="separate"/>
      </w:r>
      <w:r w:rsidR="009F1750" w:rsidRPr="009F1750">
        <w:rPr>
          <w:rFonts w:eastAsia="AppleMyungjo"/>
          <w:noProof/>
          <w:lang w:eastAsia="zh-CN"/>
        </w:rPr>
        <w:t>(Alba &amp; Hasher, 1983)</w:t>
      </w:r>
      <w:r w:rsidR="009F1750">
        <w:rPr>
          <w:rFonts w:eastAsia="AppleMyungjo"/>
          <w:lang w:eastAsia="zh-CN"/>
        </w:rPr>
        <w:fldChar w:fldCharType="end"/>
      </w:r>
      <w:r w:rsidR="009F1750">
        <w:rPr>
          <w:rFonts w:eastAsia="AppleMyungjo"/>
          <w:lang w:eastAsia="zh-CN"/>
        </w:rPr>
        <w:t>.</w:t>
      </w:r>
      <w:r w:rsidR="00DF7446">
        <w:rPr>
          <w:rFonts w:eastAsia="AppleMyungjo"/>
          <w:lang w:eastAsia="zh-CN"/>
        </w:rPr>
        <w:t xml:space="preserve"> </w:t>
      </w:r>
      <w:r w:rsidR="00C45C91">
        <w:rPr>
          <w:rFonts w:eastAsia="AppleMyungjo"/>
          <w:lang w:eastAsia="zh-CN"/>
        </w:rPr>
        <w:t>E</w:t>
      </w:r>
      <w:r w:rsidR="004D7399">
        <w:rPr>
          <w:rFonts w:eastAsia="AppleMyungjo"/>
          <w:lang w:eastAsia="zh-CN"/>
        </w:rPr>
        <w:t xml:space="preserve">stablishing this </w:t>
      </w:r>
      <w:r w:rsidR="00EE01C8">
        <w:rPr>
          <w:rFonts w:eastAsia="AppleMyungjo"/>
          <w:lang w:eastAsia="zh-CN"/>
        </w:rPr>
        <w:t xml:space="preserve">strong memory understanding of the key details may lead to these key detail memories being </w:t>
      </w:r>
      <w:r w:rsidR="00C45C91">
        <w:rPr>
          <w:rFonts w:eastAsia="AppleMyungjo"/>
          <w:lang w:eastAsia="zh-CN"/>
        </w:rPr>
        <w:t xml:space="preserve">reported </w:t>
      </w:r>
      <w:r w:rsidR="00EE01C8">
        <w:rPr>
          <w:rFonts w:eastAsia="AppleMyungjo"/>
          <w:lang w:eastAsia="zh-CN"/>
        </w:rPr>
        <w:t>earlier</w:t>
      </w:r>
      <w:r w:rsidR="00C45C91">
        <w:rPr>
          <w:rFonts w:eastAsia="AppleMyungjo"/>
          <w:lang w:eastAsia="zh-CN"/>
        </w:rPr>
        <w:t xml:space="preserve"> in the recall period</w:t>
      </w:r>
      <w:r w:rsidR="00EE01C8">
        <w:rPr>
          <w:rFonts w:eastAsia="AppleMyungjo"/>
          <w:lang w:eastAsia="zh-CN"/>
        </w:rPr>
        <w:t xml:space="preserve">. </w:t>
      </w:r>
      <w:r w:rsidR="000D0C08">
        <w:rPr>
          <w:rFonts w:eastAsia="AppleMyungjo"/>
          <w:lang w:eastAsia="zh-CN"/>
        </w:rPr>
        <w:t>Consequently</w:t>
      </w:r>
      <w:r w:rsidR="00E21F6E">
        <w:rPr>
          <w:rFonts w:eastAsia="AppleMyungjo"/>
          <w:lang w:eastAsia="zh-CN"/>
        </w:rPr>
        <w:t>, co-remembering key details</w:t>
      </w:r>
      <w:r w:rsidR="00451363">
        <w:rPr>
          <w:rFonts w:eastAsia="AppleMyungjo"/>
          <w:lang w:eastAsia="zh-CN"/>
        </w:rPr>
        <w:t xml:space="preserve"> </w:t>
      </w:r>
      <w:r w:rsidR="00E21F6E">
        <w:rPr>
          <w:rFonts w:eastAsia="AppleMyungjo"/>
          <w:lang w:eastAsia="zh-CN"/>
        </w:rPr>
        <w:t xml:space="preserve">on test 2 will help participants reminisce </w:t>
      </w:r>
      <w:r w:rsidR="00C45C91">
        <w:rPr>
          <w:rFonts w:eastAsia="AppleMyungjo"/>
          <w:lang w:eastAsia="zh-CN"/>
        </w:rPr>
        <w:t>more</w:t>
      </w:r>
      <w:r w:rsidR="009953A7">
        <w:rPr>
          <w:rFonts w:eastAsia="AppleMyungjo"/>
          <w:lang w:eastAsia="zh-CN"/>
        </w:rPr>
        <w:t xml:space="preserve"> </w:t>
      </w:r>
      <w:r w:rsidR="00E21F6E">
        <w:rPr>
          <w:rFonts w:eastAsia="AppleMyungjo"/>
          <w:lang w:eastAsia="zh-CN"/>
        </w:rPr>
        <w:t>minor details</w:t>
      </w:r>
      <w:r w:rsidR="00451363">
        <w:rPr>
          <w:rFonts w:eastAsia="AppleMyungjo"/>
          <w:lang w:eastAsia="zh-CN"/>
        </w:rPr>
        <w:t xml:space="preserve"> </w:t>
      </w:r>
      <w:r w:rsidR="00E21F6E">
        <w:rPr>
          <w:rFonts w:eastAsia="AppleMyungjo"/>
          <w:lang w:eastAsia="zh-CN"/>
        </w:rPr>
        <w:t xml:space="preserve">on </w:t>
      </w:r>
      <w:r>
        <w:rPr>
          <w:rFonts w:eastAsia="AppleMyungjo"/>
          <w:lang w:eastAsia="zh-CN"/>
        </w:rPr>
        <w:t>subsequent tests</w:t>
      </w:r>
      <w:r w:rsidR="00617FD0">
        <w:rPr>
          <w:rFonts w:eastAsia="AppleMyungjo"/>
          <w:lang w:eastAsia="zh-CN"/>
        </w:rPr>
        <w:t xml:space="preserve"> </w:t>
      </w:r>
      <w:r w:rsidR="00C45C91">
        <w:rPr>
          <w:rFonts w:eastAsia="AppleMyungjo"/>
          <w:lang w:eastAsia="zh-CN"/>
        </w:rPr>
        <w:t xml:space="preserve">because </w:t>
      </w:r>
      <w:r w:rsidR="00617FD0">
        <w:rPr>
          <w:rFonts w:eastAsia="AppleMyungjo"/>
          <w:lang w:eastAsia="zh-CN"/>
        </w:rPr>
        <w:t xml:space="preserve">memory </w:t>
      </w:r>
      <w:r w:rsidR="00C45C91">
        <w:rPr>
          <w:rFonts w:eastAsia="AppleMyungjo"/>
          <w:lang w:eastAsia="zh-CN"/>
        </w:rPr>
        <w:t xml:space="preserve">for </w:t>
      </w:r>
      <w:r w:rsidR="00535C65">
        <w:rPr>
          <w:rFonts w:eastAsia="AppleMyungjo"/>
          <w:lang w:eastAsia="zh-CN"/>
        </w:rPr>
        <w:t>a</w:t>
      </w:r>
      <w:r w:rsidR="004B2130">
        <w:rPr>
          <w:rFonts w:eastAsia="AppleMyungjo"/>
          <w:lang w:eastAsia="zh-CN"/>
        </w:rPr>
        <w:t xml:space="preserve"> narrative </w:t>
      </w:r>
      <w:r w:rsidR="00C45C91">
        <w:rPr>
          <w:rFonts w:eastAsia="AppleMyungjo"/>
          <w:lang w:eastAsia="zh-CN"/>
        </w:rPr>
        <w:t>is squared away</w:t>
      </w:r>
      <w:r w:rsidR="00617FD0">
        <w:rPr>
          <w:rFonts w:eastAsia="AppleMyungjo"/>
          <w:lang w:eastAsia="zh-CN"/>
        </w:rPr>
        <w:t xml:space="preserve">. </w:t>
      </w:r>
    </w:p>
    <w:p w14:paraId="67DB350A" w14:textId="4819E0BE" w:rsidR="005A2CBB" w:rsidRPr="005D1FED" w:rsidRDefault="00322F90" w:rsidP="0039412C">
      <w:pPr>
        <w:spacing w:line="480" w:lineRule="auto"/>
        <w:ind w:firstLine="720"/>
        <w:rPr>
          <w:rFonts w:eastAsia="AppleMyungjo"/>
          <w:lang w:eastAsia="zh-CN"/>
        </w:rPr>
      </w:pPr>
      <w:r>
        <w:rPr>
          <w:rFonts w:eastAsia="AppleMyungjo"/>
          <w:lang w:eastAsia="zh-CN"/>
        </w:rPr>
        <w:t xml:space="preserve">We also </w:t>
      </w:r>
      <w:r w:rsidR="00071CA8">
        <w:rPr>
          <w:rFonts w:eastAsia="AppleMyungjo"/>
          <w:lang w:eastAsia="zh-CN"/>
        </w:rPr>
        <w:t>will examine</w:t>
      </w:r>
      <w:r w:rsidR="00CF4E76">
        <w:rPr>
          <w:rFonts w:eastAsia="AppleMyungjo"/>
          <w:lang w:eastAsia="zh-CN"/>
        </w:rPr>
        <w:t xml:space="preserve"> the</w:t>
      </w:r>
      <w:r w:rsidR="00071CA8">
        <w:rPr>
          <w:rFonts w:eastAsia="AppleMyungjo"/>
          <w:lang w:eastAsia="zh-CN"/>
        </w:rPr>
        <w:t xml:space="preserve"> </w:t>
      </w:r>
      <w:r>
        <w:rPr>
          <w:rFonts w:eastAsia="AppleMyungjo"/>
          <w:lang w:eastAsia="zh-CN"/>
        </w:rPr>
        <w:t>output-bound accuracy of the consisten</w:t>
      </w:r>
      <w:r w:rsidR="004D7399">
        <w:rPr>
          <w:rFonts w:eastAsia="AppleMyungjo"/>
          <w:lang w:eastAsia="zh-CN"/>
        </w:rPr>
        <w:t>t</w:t>
      </w:r>
      <w:r>
        <w:rPr>
          <w:rFonts w:eastAsia="AppleMyungjo"/>
          <w:lang w:eastAsia="zh-CN"/>
        </w:rPr>
        <w:t xml:space="preserve"> details</w:t>
      </w:r>
      <w:r w:rsidR="00225006">
        <w:rPr>
          <w:rFonts w:eastAsia="AppleMyungjo"/>
          <w:lang w:eastAsia="zh-CN"/>
        </w:rPr>
        <w:t xml:space="preserve">, where </w:t>
      </w:r>
      <w:r w:rsidR="00D73312">
        <w:rPr>
          <w:rFonts w:eastAsia="AppleMyungjo"/>
          <w:lang w:eastAsia="zh-CN"/>
        </w:rPr>
        <w:t xml:space="preserve">accuracy should again be very high, as it was in Experiment 1. </w:t>
      </w:r>
      <w:r w:rsidR="00225006">
        <w:rPr>
          <w:rFonts w:eastAsia="AppleMyungjo"/>
          <w:lang w:eastAsia="zh-CN"/>
        </w:rPr>
        <w:t xml:space="preserve">However, we </w:t>
      </w:r>
      <w:r w:rsidR="004D7399">
        <w:rPr>
          <w:rFonts w:eastAsia="AppleMyungjo"/>
          <w:lang w:eastAsia="zh-CN"/>
        </w:rPr>
        <w:t xml:space="preserve">expect to see more intrusions in Experiment 2 because the switch </w:t>
      </w:r>
      <w:r w:rsidR="004D7399" w:rsidRPr="004B2130">
        <w:rPr>
          <w:rFonts w:eastAsia="AppleMyungjo"/>
          <w:lang w:eastAsia="zh-CN"/>
        </w:rPr>
        <w:t>to a</w:t>
      </w:r>
      <w:r w:rsidR="004B2130" w:rsidRPr="004B2130">
        <w:rPr>
          <w:rFonts w:eastAsia="AppleMyungjo"/>
          <w:lang w:eastAsia="zh-CN"/>
        </w:rPr>
        <w:t xml:space="preserve">n </w:t>
      </w:r>
      <w:r w:rsidR="004D7399" w:rsidRPr="004B2130">
        <w:rPr>
          <w:rFonts w:eastAsia="AppleMyungjo"/>
          <w:lang w:eastAsia="zh-CN"/>
        </w:rPr>
        <w:t xml:space="preserve"> event</w:t>
      </w:r>
      <w:r w:rsidR="00535C65" w:rsidRPr="004B2130">
        <w:rPr>
          <w:rFonts w:eastAsia="AppleMyungjo"/>
          <w:lang w:eastAsia="zh-CN"/>
        </w:rPr>
        <w:t xml:space="preserve"> that carries a narrative</w:t>
      </w:r>
      <w:r w:rsidR="004D7399">
        <w:rPr>
          <w:rFonts w:eastAsia="AppleMyungjo"/>
          <w:lang w:eastAsia="zh-CN"/>
        </w:rPr>
        <w:t xml:space="preserve"> </w:t>
      </w:r>
      <w:r w:rsidR="00225006">
        <w:rPr>
          <w:rFonts w:eastAsia="AppleMyungjo"/>
          <w:lang w:eastAsia="zh-CN"/>
        </w:rPr>
        <w:t>will</w:t>
      </w:r>
      <w:r w:rsidR="004D7399">
        <w:rPr>
          <w:rFonts w:eastAsia="AppleMyungjo"/>
          <w:lang w:eastAsia="zh-CN"/>
        </w:rPr>
        <w:t xml:space="preserve"> lead individuals to make inferences and fill-in gaps when necessary </w:t>
      </w:r>
      <w:r w:rsidR="004D7399">
        <w:rPr>
          <w:rFonts w:eastAsia="AppleMyungjo"/>
          <w:lang w:eastAsia="zh-CN"/>
        </w:rPr>
        <w:fldChar w:fldCharType="begin" w:fldLock="1"/>
      </w:r>
      <w:r w:rsidR="004D7399">
        <w:rPr>
          <w:rFonts w:eastAsia="AppleMyungjo"/>
          <w:lang w:eastAsia="zh-CN"/>
        </w:rPr>
        <w:instrText>ADDIN CSL_CITATION {"citationItems":[{"id":"ITEM-1","itemData":{"DOI":"10.1037/0033-2909.93.2.203","ISSN":"00332909","abstract":"Proposes a prototypical schema theory of memory. Such a theory assumes the operation of 4 central encoding processes: selection (a process that chooses only some of all incoming stimuli for representation), abstraction (a process that stores the meaning of a message without reference to the original syntactic and lexical content), interpretation (a process by which relevant prior knowledge is generated to aid comprehension), and integration (a process by which a single, holistic memory representation is formed from the products of the previous 3 operations. The supportive and critical evidence for these processes is evaluated in light of the need for any theory of memory to account for 3 fundamental observations; accuracy, incompleteness, and distortion. The central retrieval process of schema theory, reconstruction, is also discussed in this context. Evidence indicates that the memory representation is far richer and more detailed than schema theory would suggest. (6 p ref) (PsycINFO Database Record (c) 2006 APA, all rights reserved). © 1983 American Psychological Association.","author":[{"dropping-particle":"","family":"Alba","given":"Joseph W.","non-dropping-particle":"","parse-names":false,"suffix":""},{"dropping-particle":"","family":"Hasher","given":"Lynn","non-dropping-particle":"","parse-names":false,"suffix":""}],"container-title":"Psychological Bulletin","id":"ITEM-1","issue":"2","issued":{"date-parts":[["1983"]]},"page":"203-231","title":"Is memory schematic?","type":"article-journal","volume":"93"},"uris":["http://www.mendeley.com/documents/?uuid=de030ab7-ab87-45ba-bcf7-472a389f9530"]},{"id":"ITEM-2","itemData":{"abstract":"This paper presents a framework for evaluation of nitrate control\\nstrategies that use spatially variable nitrogen input in the presence of\\nimprecise information. The research stems from the fact that diffuse\\npollution has caused water consumers to be concerned with reducing the\\nrisk posed by contaminated water supplies. An important element in\\nquantifying risk reduction is the use of simulation modeling to predict\\nthe transport and fate of contaminants under variable rate application\\nas employed in a wellhead protection area strategy. Specifically, a\\ngroundwater model is linked with an unsaturated zone transport (and crop\\nproduction) model which provides the nutrient and recharge loading rates\\nto the saturated zone. To consider uncertainty stemming from the\\nunsaturated zone model output, in addition to aquifer parameters, a new\\ngroundwater modeling technique is developed in which fuzzy set theory is\\ncombined with finite-difference modeling methods. The groundwater model\\nincorporates imprecise parameters (i.e., transmissivity) into the\\nmodelling process through the use of fuzzy set theory. Imprecision has\\nbeen encoded directly into the finite-difference equations using fuzzy\\nnumbers as input, and level-set operations combined with non-linear\\noptimization are used to solve the system of equations. The resulting\\nfuzzy output can be interpreted as the level of imprecision associated\\nwith the model. A case study is presented to illustrate the methodology.\\nCopyright (C) 1996 IAWQ.","author":[{"dropping-particle":"","family":"Loftus","given":"Elizabeth","non-dropping-particle":"","parse-names":false,"suffix":""}],"container-title":"Neuroscience","id":"ITEM-2","issue":"March","issued":{"date-parts":[["2003"]]},"page":"2-5","title":"Our Changeable Memories: Legal and Practical Implications","type":"article-journal","volume":"4"},"uris":["http://www.mendeley.com/documents/?uuid=2969c52c-3142-48bd-b688-c1b39ba3c444"]}],"mendeley":{"formattedCitation":"(Alba &amp; Hasher, 1983; Loftus, 2003)","plainTextFormattedCitation":"(Alba &amp; Hasher, 1983; Loftus, 2003)","previouslyFormattedCitation":"(Alba &amp; Hasher, 1983; Loftus, 2003)"},"properties":{"noteIndex":0},"schema":"https://github.com/citation-style-language/schema/raw/master/csl-citation.json"}</w:instrText>
      </w:r>
      <w:r w:rsidR="004D7399">
        <w:rPr>
          <w:rFonts w:eastAsia="AppleMyungjo"/>
          <w:lang w:eastAsia="zh-CN"/>
        </w:rPr>
        <w:fldChar w:fldCharType="separate"/>
      </w:r>
      <w:r w:rsidR="004D7399" w:rsidRPr="00051665">
        <w:rPr>
          <w:rFonts w:eastAsia="AppleMyungjo"/>
          <w:noProof/>
          <w:lang w:eastAsia="zh-CN"/>
        </w:rPr>
        <w:t>(Alba &amp; Hasher, 1983; Loftus, 2003)</w:t>
      </w:r>
      <w:r w:rsidR="004D7399">
        <w:rPr>
          <w:rFonts w:eastAsia="AppleMyungjo"/>
          <w:lang w:eastAsia="zh-CN"/>
        </w:rPr>
        <w:fldChar w:fldCharType="end"/>
      </w:r>
      <w:r w:rsidR="004D7399">
        <w:rPr>
          <w:rFonts w:eastAsia="AppleMyungjo"/>
          <w:lang w:eastAsia="zh-CN"/>
        </w:rPr>
        <w:t>.</w:t>
      </w:r>
      <w:r w:rsidR="004D7399" w:rsidRPr="004D7399">
        <w:rPr>
          <w:rFonts w:eastAsia="AppleMyungjo"/>
          <w:lang w:eastAsia="zh-CN"/>
        </w:rPr>
        <w:t xml:space="preserve"> </w:t>
      </w:r>
      <w:r w:rsidR="00225006">
        <w:rPr>
          <w:rFonts w:eastAsia="AppleMyungjo"/>
          <w:lang w:eastAsia="zh-CN"/>
        </w:rPr>
        <w:t>But</w:t>
      </w:r>
      <w:r w:rsidR="004D7399">
        <w:rPr>
          <w:rFonts w:eastAsia="AppleMyungjo"/>
          <w:lang w:eastAsia="zh-CN"/>
        </w:rPr>
        <w:t xml:space="preserve"> those in the collaborative condition will have fewer intrusions compared to the individual condition because working with a partner will prune out errors </w:t>
      </w:r>
      <w:r w:rsidR="004D7399">
        <w:rPr>
          <w:rFonts w:eastAsia="AppleMyungjo"/>
          <w:lang w:eastAsia="zh-CN"/>
        </w:rPr>
        <w:fldChar w:fldCharType="begin" w:fldLock="1"/>
      </w:r>
      <w:r w:rsidR="004D7399">
        <w:rPr>
          <w:rFonts w:eastAsia="AppleMyungjo"/>
          <w:lang w:eastAsia="zh-CN"/>
        </w:rPr>
        <w:instrText>ADDIN CSL_CITATION {"citationItems":[{"id":"ITEM-1","itemData":{"DOI":"10.1177/1745691610388763","ISBN":"1745-6916","ISSN":"1745-6916","PMID":"26161882","abstract":"People often form and retrieve memories in the company of others. Yet, nearly 125 years of cognitive research on learning and memory has mainly focused on individuals working in isolation. Although important topics such as eyewitness memory and autobiographical memory have evaluated social influences, a study of group memory has progressed mainly within the provinces of history, anthropology, sociology, and social psychology. In this context, the recent surge in research on the cognitive basis of collaborative memory marks an important conceptual departure. As a first aim, we review these empirical and theoretical advances on the nature and influence of collaborative memory. Effects of collaboration are counterintuitive because individuals remember less when recalling in groups. Collaboration can also lead to forgetting and increase memory errors. Conversely, collaboration can also improve memory under proper conditions. As a second aim, we propose an overarching theoretical framework that specifies the cognitive mechanisms associated with the costs and benefits of collaboration on memory. A study of the reciprocal influences of the group and the individual on memory processes naturally draws upon several disciplines. Our aim is to elucidate the cognitive components of this complex phenomenon and situate this analysis within a broader interdisciplinary perspective.","author":[{"dropping-particle":"","family":"Rajaram","given":"Suparna","non-dropping-particle":"","parse-names":false,"suffix":""},{"dropping-particle":"","family":"Pereira-Pasarin","given":"Luciane P.","non-dropping-particle":"","parse-names":false,"suffix":""}],"container-title":"Perspectives on Psychological Science","id":"ITEM-1","issue":"6","issued":{"date-parts":[["2010"]]},"page":"649-663","title":"Collaborative memory: Cognitive research and theory","type":"article-journal","volume":"5"},"uris":["http://www.mendeley.com/documents/?uuid=42d581bb-65a6-490e-be9d-37dcc9d21579"]}],"mendeley":{"formattedCitation":"(Rajaram &amp; Pereira-Pasarin, 2010)","plainTextFormattedCitation":"(Rajaram &amp; Pereira-Pasarin, 2010)","previouslyFormattedCitation":"(Rajaram &amp; Pereira-Pasarin, 2010)"},"properties":{"noteIndex":0},"schema":"https://github.com/citation-style-language/schema/raw/master/csl-citation.json"}</w:instrText>
      </w:r>
      <w:r w:rsidR="004D7399">
        <w:rPr>
          <w:rFonts w:eastAsia="AppleMyungjo"/>
          <w:lang w:eastAsia="zh-CN"/>
        </w:rPr>
        <w:fldChar w:fldCharType="separate"/>
      </w:r>
      <w:r w:rsidR="004D7399" w:rsidRPr="00764729">
        <w:rPr>
          <w:rFonts w:eastAsia="AppleMyungjo"/>
          <w:noProof/>
          <w:lang w:eastAsia="zh-CN"/>
        </w:rPr>
        <w:t>(Rajaram &amp; Pereira-Pasarin, 2010)</w:t>
      </w:r>
      <w:r w:rsidR="004D7399">
        <w:rPr>
          <w:rFonts w:eastAsia="AppleMyungjo"/>
          <w:lang w:eastAsia="zh-CN"/>
        </w:rPr>
        <w:fldChar w:fldCharType="end"/>
      </w:r>
      <w:r w:rsidR="004D7399">
        <w:rPr>
          <w:rFonts w:eastAsia="AppleMyungjo"/>
          <w:lang w:eastAsia="zh-CN"/>
        </w:rPr>
        <w:t xml:space="preserve">. </w:t>
      </w:r>
      <w:r w:rsidR="00225006">
        <w:rPr>
          <w:rFonts w:eastAsia="AppleMyungjo"/>
          <w:lang w:eastAsia="zh-CN"/>
        </w:rPr>
        <w:t xml:space="preserve">The output-bound accuracy in the </w:t>
      </w:r>
      <w:r w:rsidR="002C1311">
        <w:rPr>
          <w:rFonts w:eastAsia="AppleMyungjo"/>
          <w:lang w:eastAsia="zh-CN"/>
        </w:rPr>
        <w:t xml:space="preserve">collaborative condition </w:t>
      </w:r>
      <w:r w:rsidR="009F4C22">
        <w:rPr>
          <w:rFonts w:eastAsia="AppleMyungjo"/>
          <w:lang w:eastAsia="zh-CN"/>
        </w:rPr>
        <w:t>will benefit</w:t>
      </w:r>
      <w:r w:rsidR="00225006" w:rsidRPr="00225006">
        <w:rPr>
          <w:rFonts w:eastAsia="AppleMyungjo"/>
          <w:lang w:eastAsia="zh-CN"/>
        </w:rPr>
        <w:t xml:space="preserve"> </w:t>
      </w:r>
      <w:r w:rsidR="00225006">
        <w:rPr>
          <w:rFonts w:eastAsia="AppleMyungjo"/>
          <w:lang w:eastAsia="zh-CN"/>
        </w:rPr>
        <w:t>from fewer intrusions</w:t>
      </w:r>
      <w:r w:rsidR="009F4C22">
        <w:rPr>
          <w:rFonts w:eastAsia="AppleMyungjo"/>
          <w:lang w:eastAsia="zh-CN"/>
        </w:rPr>
        <w:t>.</w:t>
      </w:r>
    </w:p>
    <w:p w14:paraId="6D4AEB68" w14:textId="06F38E3E" w:rsidR="00F26DC6" w:rsidRDefault="00684CB0" w:rsidP="006415E9">
      <w:pPr>
        <w:spacing w:line="480" w:lineRule="auto"/>
        <w:jc w:val="center"/>
        <w:rPr>
          <w:rFonts w:eastAsia="AppleMyungjo"/>
          <w:b/>
          <w:bCs/>
          <w:lang w:eastAsia="zh-CN"/>
        </w:rPr>
      </w:pPr>
      <w:r>
        <w:rPr>
          <w:rFonts w:eastAsia="AppleMyungjo"/>
          <w:b/>
          <w:bCs/>
          <w:lang w:eastAsia="zh-CN"/>
        </w:rPr>
        <w:t>Method</w:t>
      </w:r>
    </w:p>
    <w:p w14:paraId="612D89E2" w14:textId="77777777" w:rsidR="00F26DC6" w:rsidRPr="00390000" w:rsidRDefault="00F26DC6" w:rsidP="00F26DC6">
      <w:pPr>
        <w:spacing w:line="480" w:lineRule="auto"/>
        <w:rPr>
          <w:rFonts w:eastAsia="AppleMyungjo"/>
          <w:b/>
          <w:lang w:eastAsia="zh-CN"/>
        </w:rPr>
      </w:pPr>
      <w:r w:rsidRPr="00390000">
        <w:rPr>
          <w:rFonts w:eastAsia="AppleMyungjo"/>
          <w:b/>
          <w:lang w:eastAsia="zh-CN"/>
        </w:rPr>
        <w:t>Participants</w:t>
      </w:r>
    </w:p>
    <w:p w14:paraId="3E8637C4" w14:textId="723A369B" w:rsidR="00661FD7" w:rsidRPr="00390000" w:rsidRDefault="00F26DC6" w:rsidP="00625981">
      <w:pPr>
        <w:spacing w:line="480" w:lineRule="auto"/>
        <w:rPr>
          <w:rFonts w:eastAsia="AppleMyungjo"/>
          <w:lang w:eastAsia="zh-CN"/>
        </w:rPr>
      </w:pPr>
      <w:r w:rsidRPr="00390000">
        <w:rPr>
          <w:rFonts w:eastAsia="AppleMyungjo"/>
          <w:lang w:eastAsia="zh-CN"/>
        </w:rPr>
        <w:tab/>
      </w:r>
      <w:r w:rsidR="006F7D3E">
        <w:rPr>
          <w:rFonts w:eastAsia="AppleMyungjo"/>
          <w:lang w:eastAsia="zh-CN"/>
        </w:rPr>
        <w:t>A statistical power analysis using GPower was performed for sample size estimation,  based on the data from Experiment 1.</w:t>
      </w:r>
      <w:r w:rsidR="00236B66">
        <w:rPr>
          <w:rFonts w:eastAsia="AppleMyungjo"/>
          <w:lang w:eastAsia="zh-CN"/>
        </w:rPr>
        <w:t xml:space="preserve"> </w:t>
      </w:r>
      <w:r w:rsidR="006F7D3E">
        <w:rPr>
          <w:rFonts w:eastAsia="AppleMyungjo"/>
          <w:lang w:eastAsia="zh-CN"/>
        </w:rPr>
        <w:t xml:space="preserve">The projected sample size </w:t>
      </w:r>
      <w:r w:rsidR="00236B66">
        <w:rPr>
          <w:rFonts w:eastAsia="AppleMyungjo"/>
          <w:lang w:eastAsia="zh-CN"/>
        </w:rPr>
        <w:t xml:space="preserve">was </w:t>
      </w:r>
      <w:r w:rsidR="006F7D3E" w:rsidRPr="006F7D3E">
        <w:rPr>
          <w:rFonts w:eastAsia="AppleMyungjo"/>
          <w:i/>
          <w:iCs/>
          <w:lang w:eastAsia="zh-CN"/>
        </w:rPr>
        <w:t xml:space="preserve">N </w:t>
      </w:r>
      <w:r w:rsidR="006F7D3E">
        <w:rPr>
          <w:rFonts w:eastAsia="AppleMyungjo"/>
          <w:lang w:eastAsia="zh-CN"/>
        </w:rPr>
        <w:t xml:space="preserve">= </w:t>
      </w:r>
      <w:r w:rsidR="005F6356" w:rsidRPr="003821C5">
        <w:rPr>
          <w:rFonts w:eastAsia="AppleMyungjo"/>
          <w:lang w:eastAsia="zh-CN"/>
        </w:rPr>
        <w:t>126</w:t>
      </w:r>
      <w:r w:rsidR="005F6356">
        <w:rPr>
          <w:rFonts w:eastAsia="AppleMyungjo"/>
          <w:lang w:eastAsia="zh-CN"/>
        </w:rPr>
        <w:t xml:space="preserve"> people in order to </w:t>
      </w:r>
      <w:r w:rsidR="005F6356">
        <w:rPr>
          <w:rFonts w:eastAsia="AppleMyungjo"/>
          <w:lang w:eastAsia="zh-CN"/>
        </w:rPr>
        <w:lastRenderedPageBreak/>
        <w:t xml:space="preserve">have .8 power to detect a medium effect size. </w:t>
      </w:r>
      <w:r w:rsidR="00661FD7" w:rsidRPr="00FB1A18">
        <w:rPr>
          <w:rFonts w:eastAsia="AppleMyungjo"/>
          <w:lang w:eastAsia="zh-CN"/>
        </w:rPr>
        <w:t>Participants were 143 undergraduate students at the University of Oklahoma participating in exchange for SONA credit.</w:t>
      </w:r>
      <w:r w:rsidR="003821C5">
        <w:rPr>
          <w:rFonts w:eastAsia="AppleMyungjo"/>
          <w:lang w:eastAsia="zh-CN"/>
        </w:rPr>
        <w:t xml:space="preserve"> The achieved power for this sample was .84 to detect a medium effect size.</w:t>
      </w:r>
      <w:r w:rsidR="00661FD7" w:rsidRPr="00FB1A18">
        <w:rPr>
          <w:rFonts w:eastAsia="AppleMyungjo"/>
          <w:lang w:eastAsia="zh-CN"/>
        </w:rPr>
        <w:t xml:space="preserve"> There were 97 females and 46 males (</w:t>
      </w:r>
      <w:r w:rsidR="00661FD7" w:rsidRPr="00FB1A18">
        <w:rPr>
          <w:rFonts w:eastAsia="AppleMyungjo"/>
          <w:i/>
          <w:iCs/>
          <w:lang w:eastAsia="zh-CN"/>
        </w:rPr>
        <w:t xml:space="preserve">M </w:t>
      </w:r>
      <w:r w:rsidR="00661FD7" w:rsidRPr="00FB1A18">
        <w:rPr>
          <w:rFonts w:eastAsia="AppleMyungjo"/>
          <w:lang w:eastAsia="zh-CN"/>
        </w:rPr>
        <w:t xml:space="preserve">= </w:t>
      </w:r>
      <w:r w:rsidR="00FB1A18" w:rsidRPr="00FB1A18">
        <w:rPr>
          <w:rFonts w:eastAsia="AppleMyungjo"/>
          <w:lang w:eastAsia="zh-CN"/>
        </w:rPr>
        <w:t>18.78</w:t>
      </w:r>
      <w:r w:rsidR="00661FD7" w:rsidRPr="00FB1A18">
        <w:rPr>
          <w:rFonts w:eastAsia="AppleMyungjo"/>
          <w:lang w:eastAsia="zh-CN"/>
        </w:rPr>
        <w:t xml:space="preserve">, </w:t>
      </w:r>
      <w:r w:rsidR="00661FD7" w:rsidRPr="00FB1A18">
        <w:rPr>
          <w:rFonts w:eastAsia="AppleMyungjo"/>
          <w:i/>
          <w:iCs/>
          <w:lang w:eastAsia="zh-CN"/>
        </w:rPr>
        <w:t xml:space="preserve">SD = </w:t>
      </w:r>
      <w:r w:rsidR="00FB1A18" w:rsidRPr="00FB1A18">
        <w:rPr>
          <w:rFonts w:eastAsia="AppleMyungjo"/>
          <w:lang w:eastAsia="zh-CN"/>
        </w:rPr>
        <w:t>2.00</w:t>
      </w:r>
      <w:r w:rsidR="00661FD7" w:rsidRPr="00FB1A18">
        <w:rPr>
          <w:rFonts w:eastAsia="AppleMyungjo"/>
          <w:lang w:eastAsia="zh-CN"/>
        </w:rPr>
        <w:t>). All participants gave written consent and were debriefed following the completion of the study.</w:t>
      </w:r>
    </w:p>
    <w:p w14:paraId="0D165145" w14:textId="77777777" w:rsidR="00F26DC6" w:rsidRPr="00390000" w:rsidRDefault="00F26DC6">
      <w:pPr>
        <w:spacing w:line="480" w:lineRule="auto"/>
        <w:rPr>
          <w:rFonts w:eastAsia="AppleMyungjo"/>
          <w:b/>
          <w:bCs/>
          <w:lang w:eastAsia="zh-CN"/>
        </w:rPr>
      </w:pPr>
      <w:r w:rsidRPr="00390000">
        <w:rPr>
          <w:rFonts w:eastAsia="AppleMyungjo"/>
          <w:b/>
          <w:bCs/>
          <w:lang w:eastAsia="zh-CN"/>
        </w:rPr>
        <w:t xml:space="preserve">Design </w:t>
      </w:r>
    </w:p>
    <w:p w14:paraId="03901986" w14:textId="5FD65685" w:rsidR="00661FD7" w:rsidRPr="00390000" w:rsidRDefault="00F26DC6" w:rsidP="00625981">
      <w:pPr>
        <w:spacing w:line="480" w:lineRule="auto"/>
        <w:rPr>
          <w:rFonts w:eastAsia="AppleMyungjo"/>
          <w:lang w:eastAsia="zh-CN"/>
        </w:rPr>
      </w:pPr>
      <w:r w:rsidRPr="00390000">
        <w:rPr>
          <w:rFonts w:eastAsia="AppleMyungjo"/>
          <w:b/>
          <w:bCs/>
          <w:lang w:eastAsia="zh-CN"/>
        </w:rPr>
        <w:tab/>
      </w:r>
      <w:r w:rsidRPr="00390000">
        <w:rPr>
          <w:rFonts w:eastAsia="AppleMyungjo"/>
          <w:lang w:eastAsia="zh-CN"/>
        </w:rPr>
        <w:t>The</w:t>
      </w:r>
      <w:r>
        <w:rPr>
          <w:rFonts w:eastAsia="AppleMyungjo"/>
          <w:lang w:eastAsia="zh-CN"/>
        </w:rPr>
        <w:t xml:space="preserve"> study design </w:t>
      </w:r>
      <w:r w:rsidR="00236B66">
        <w:rPr>
          <w:rFonts w:eastAsia="AppleMyungjo"/>
          <w:lang w:eastAsia="zh-CN"/>
        </w:rPr>
        <w:t>is</w:t>
      </w:r>
      <w:r>
        <w:rPr>
          <w:rFonts w:eastAsia="AppleMyungjo"/>
          <w:lang w:eastAsia="zh-CN"/>
        </w:rPr>
        <w:t xml:space="preserve"> the same as </w:t>
      </w:r>
      <w:r w:rsidR="006F7D3E">
        <w:rPr>
          <w:rFonts w:eastAsia="AppleMyungjo"/>
          <w:lang w:eastAsia="zh-CN"/>
        </w:rPr>
        <w:t>Experiment</w:t>
      </w:r>
      <w:r>
        <w:rPr>
          <w:rFonts w:eastAsia="AppleMyungjo"/>
          <w:lang w:eastAsia="zh-CN"/>
        </w:rPr>
        <w:t xml:space="preserve"> 1</w:t>
      </w:r>
      <w:r w:rsidR="003E6B2A">
        <w:rPr>
          <w:rFonts w:eastAsia="AppleMyungjo"/>
          <w:lang w:eastAsia="zh-CN"/>
        </w:rPr>
        <w:t xml:space="preserve">: </w:t>
      </w:r>
      <w:r w:rsidRPr="00390000">
        <w:rPr>
          <w:rFonts w:eastAsia="AppleMyungjo"/>
          <w:lang w:eastAsia="zh-CN"/>
        </w:rPr>
        <w:t>IIII AND ICII conditions</w:t>
      </w:r>
      <w:r w:rsidR="002200F5">
        <w:rPr>
          <w:rFonts w:eastAsia="AppleMyungjo"/>
          <w:lang w:eastAsia="zh-CN"/>
        </w:rPr>
        <w:t xml:space="preserve"> </w:t>
      </w:r>
      <w:r w:rsidR="0055792F">
        <w:rPr>
          <w:rFonts w:eastAsia="AppleMyungjo"/>
          <w:lang w:eastAsia="zh-CN"/>
        </w:rPr>
        <w:t xml:space="preserve">in </w:t>
      </w:r>
      <w:r w:rsidRPr="00390000">
        <w:rPr>
          <w:rFonts w:eastAsia="AppleMyungjo"/>
          <w:lang w:eastAsia="zh-CN"/>
        </w:rPr>
        <w:t>a between-subject design</w:t>
      </w:r>
      <w:r w:rsidRPr="00FB1A18">
        <w:rPr>
          <w:rFonts w:eastAsia="AppleMyungjo"/>
          <w:lang w:eastAsia="zh-CN"/>
        </w:rPr>
        <w:t xml:space="preserve">. </w:t>
      </w:r>
      <w:r w:rsidR="00661FD7" w:rsidRPr="00FB1A18">
        <w:rPr>
          <w:rFonts w:eastAsia="AppleMyungjo"/>
          <w:lang w:eastAsia="zh-CN"/>
        </w:rPr>
        <w:t xml:space="preserve">There were </w:t>
      </w:r>
      <w:r w:rsidR="00FB1A18" w:rsidRPr="00FB1A18">
        <w:rPr>
          <w:rFonts w:eastAsia="AppleMyungjo"/>
          <w:lang w:eastAsia="zh-CN"/>
        </w:rPr>
        <w:t>47</w:t>
      </w:r>
      <w:r w:rsidR="00661FD7" w:rsidRPr="00FB1A18">
        <w:rPr>
          <w:rFonts w:eastAsia="AppleMyungjo"/>
          <w:lang w:eastAsia="zh-CN"/>
        </w:rPr>
        <w:t xml:space="preserve"> participants in the IIII condition; there were </w:t>
      </w:r>
      <w:r w:rsidR="00FB1A18" w:rsidRPr="00FB1A18">
        <w:rPr>
          <w:rFonts w:eastAsia="AppleMyungjo"/>
          <w:lang w:eastAsia="zh-CN"/>
        </w:rPr>
        <w:t>48</w:t>
      </w:r>
      <w:r w:rsidR="00661FD7" w:rsidRPr="00FB1A18">
        <w:rPr>
          <w:rFonts w:eastAsia="AppleMyungjo"/>
          <w:lang w:eastAsia="zh-CN"/>
        </w:rPr>
        <w:t xml:space="preserve"> pairs in the ICII condition. Participants in the IIII condition were later randomly assigned to nominal groups creating 2</w:t>
      </w:r>
      <w:r w:rsidR="00FB1A18" w:rsidRPr="00FB1A18">
        <w:rPr>
          <w:rFonts w:eastAsia="AppleMyungjo"/>
          <w:lang w:eastAsia="zh-CN"/>
        </w:rPr>
        <w:t>3</w:t>
      </w:r>
      <w:r w:rsidR="00661FD7" w:rsidRPr="00FB1A18">
        <w:rPr>
          <w:rFonts w:eastAsia="AppleMyungjo"/>
          <w:lang w:eastAsia="zh-CN"/>
        </w:rPr>
        <w:t xml:space="preserve"> </w:t>
      </w:r>
      <w:r w:rsidR="00236B66">
        <w:rPr>
          <w:rFonts w:eastAsia="AppleMyungjo"/>
          <w:lang w:eastAsia="zh-CN"/>
        </w:rPr>
        <w:t xml:space="preserve">nominal </w:t>
      </w:r>
      <w:r w:rsidR="00661FD7" w:rsidRPr="00FB1A18">
        <w:rPr>
          <w:rFonts w:eastAsia="AppleMyungjo"/>
          <w:lang w:eastAsia="zh-CN"/>
        </w:rPr>
        <w:t>pairs.</w:t>
      </w:r>
      <w:r w:rsidR="00661FD7" w:rsidRPr="00390000">
        <w:rPr>
          <w:rFonts w:eastAsia="AppleMyungjo"/>
          <w:lang w:eastAsia="zh-CN"/>
        </w:rPr>
        <w:t xml:space="preserve"> </w:t>
      </w:r>
    </w:p>
    <w:p w14:paraId="212DDBBD" w14:textId="77777777" w:rsidR="00E847AE" w:rsidRDefault="00F26DC6" w:rsidP="002200F5">
      <w:pPr>
        <w:spacing w:line="480" w:lineRule="auto"/>
        <w:rPr>
          <w:rFonts w:eastAsia="AppleMyungjo"/>
          <w:b/>
          <w:lang w:eastAsia="zh-CN"/>
        </w:rPr>
      </w:pPr>
      <w:r w:rsidRPr="00390000">
        <w:rPr>
          <w:rFonts w:eastAsia="AppleMyungjo"/>
          <w:b/>
          <w:lang w:eastAsia="zh-CN"/>
        </w:rPr>
        <w:t>Materials</w:t>
      </w:r>
    </w:p>
    <w:p w14:paraId="165B1B24" w14:textId="7753AB89" w:rsidR="002200F5" w:rsidRPr="002200F5" w:rsidRDefault="00E847AE" w:rsidP="002200F5">
      <w:pPr>
        <w:spacing w:line="480" w:lineRule="auto"/>
        <w:rPr>
          <w:rFonts w:eastAsia="AppleMyungjo"/>
          <w:b/>
          <w:lang w:eastAsia="zh-CN"/>
        </w:rPr>
      </w:pPr>
      <w:r>
        <w:rPr>
          <w:rFonts w:eastAsia="AppleMyungjo"/>
          <w:b/>
          <w:lang w:eastAsia="zh-CN"/>
        </w:rPr>
        <w:tab/>
      </w:r>
      <w:r w:rsidR="00F26DC6" w:rsidRPr="00390000">
        <w:rPr>
          <w:rFonts w:eastAsia="AppleMyungjo"/>
          <w:lang w:eastAsia="zh-CN"/>
        </w:rPr>
        <w:t xml:space="preserve">The </w:t>
      </w:r>
      <w:r w:rsidR="00236B66" w:rsidRPr="00390000">
        <w:rPr>
          <w:rFonts w:eastAsia="AppleMyungjo"/>
          <w:lang w:eastAsia="zh-CN"/>
        </w:rPr>
        <w:t>stimul</w:t>
      </w:r>
      <w:r w:rsidR="00236B66">
        <w:rPr>
          <w:rFonts w:eastAsia="AppleMyungjo"/>
          <w:lang w:eastAsia="zh-CN"/>
        </w:rPr>
        <w:t>us</w:t>
      </w:r>
      <w:r w:rsidR="00236B66" w:rsidRPr="00390000">
        <w:rPr>
          <w:rFonts w:eastAsia="AppleMyungjo"/>
          <w:lang w:eastAsia="zh-CN"/>
        </w:rPr>
        <w:t xml:space="preserve"> </w:t>
      </w:r>
      <w:r w:rsidR="00236B66">
        <w:rPr>
          <w:rFonts w:eastAsia="AppleMyungjo"/>
          <w:lang w:eastAsia="zh-CN"/>
        </w:rPr>
        <w:t>is</w:t>
      </w:r>
      <w:r w:rsidR="002200F5">
        <w:rPr>
          <w:rFonts w:eastAsia="AppleMyungjo"/>
          <w:lang w:eastAsia="zh-CN"/>
        </w:rPr>
        <w:t xml:space="preserve"> an 8-minute clip f</w:t>
      </w:r>
      <w:r w:rsidR="0055792F">
        <w:rPr>
          <w:rFonts w:eastAsia="AppleMyungjo"/>
          <w:lang w:eastAsia="zh-CN"/>
        </w:rPr>
        <w:t>ro</w:t>
      </w:r>
      <w:r w:rsidR="002200F5">
        <w:rPr>
          <w:rFonts w:eastAsia="AppleMyungjo"/>
          <w:lang w:eastAsia="zh-CN"/>
        </w:rPr>
        <w:t xml:space="preserve">m the movie </w:t>
      </w:r>
      <w:r w:rsidR="002200F5" w:rsidRPr="00684CB0">
        <w:rPr>
          <w:rFonts w:eastAsia="AppleMyungjo"/>
          <w:i/>
          <w:iCs/>
          <w:lang w:eastAsia="zh-CN"/>
        </w:rPr>
        <w:t>Looking for Miracles</w:t>
      </w:r>
      <w:r w:rsidR="005B4102">
        <w:rPr>
          <w:rFonts w:eastAsia="AppleMyungjo"/>
          <w:i/>
          <w:iCs/>
          <w:lang w:eastAsia="zh-CN"/>
        </w:rPr>
        <w:t xml:space="preserve"> </w:t>
      </w:r>
      <w:r w:rsidR="005B4102">
        <w:rPr>
          <w:rFonts w:eastAsia="AppleMyungjo"/>
          <w:lang w:eastAsia="zh-CN"/>
        </w:rPr>
        <w:t>(Sullivan, 1989)</w:t>
      </w:r>
      <w:r w:rsidR="002200F5">
        <w:rPr>
          <w:rFonts w:eastAsia="AppleMyungjo"/>
          <w:lang w:eastAsia="zh-CN"/>
        </w:rPr>
        <w:t>.</w:t>
      </w:r>
      <w:r w:rsidR="002200F5">
        <w:rPr>
          <w:rFonts w:eastAsia="AppleMyungjo"/>
          <w:b/>
          <w:lang w:eastAsia="zh-CN"/>
        </w:rPr>
        <w:t xml:space="preserve"> </w:t>
      </w:r>
      <w:r w:rsidR="0055792F" w:rsidRPr="00E8295A">
        <w:rPr>
          <w:rFonts w:eastAsia="AppleMyungjo"/>
          <w:bCs/>
          <w:lang w:eastAsia="zh-CN"/>
        </w:rPr>
        <w:t>The video depicts</w:t>
      </w:r>
      <w:r w:rsidR="00E8295A">
        <w:rPr>
          <w:rFonts w:eastAsia="AppleMyungjo"/>
          <w:bCs/>
          <w:lang w:eastAsia="zh-CN"/>
        </w:rPr>
        <w:t xml:space="preserve"> the adventures of two brothers at summer camp</w:t>
      </w:r>
      <w:r w:rsidR="0055792F" w:rsidRPr="00E8295A">
        <w:rPr>
          <w:rFonts w:eastAsia="AppleMyungjo"/>
          <w:bCs/>
          <w:lang w:eastAsia="zh-CN"/>
        </w:rPr>
        <w:t xml:space="preserve">. </w:t>
      </w:r>
      <w:r w:rsidR="00F26DC6" w:rsidRPr="00390000">
        <w:rPr>
          <w:rFonts w:eastAsia="AppleMyungjo"/>
          <w:lang w:eastAsia="zh-CN"/>
        </w:rPr>
        <w:t>A number search</w:t>
      </w:r>
      <w:r w:rsidR="002200F5">
        <w:rPr>
          <w:rFonts w:eastAsia="AppleMyungjo"/>
          <w:lang w:eastAsia="zh-CN"/>
        </w:rPr>
        <w:t xml:space="preserve"> will be</w:t>
      </w:r>
      <w:r w:rsidR="00F26DC6" w:rsidRPr="00390000">
        <w:rPr>
          <w:rFonts w:eastAsia="AppleMyungjo"/>
          <w:lang w:eastAsia="zh-CN"/>
        </w:rPr>
        <w:t xml:space="preserve"> used as a distractor task after the study phase and in-between each of </w:t>
      </w:r>
      <w:r w:rsidR="00F26DC6">
        <w:rPr>
          <w:rFonts w:eastAsia="AppleMyungjo"/>
          <w:lang w:eastAsia="zh-CN"/>
        </w:rPr>
        <w:t xml:space="preserve">the </w:t>
      </w:r>
      <w:r w:rsidR="00F26DC6" w:rsidRPr="00390000">
        <w:rPr>
          <w:rFonts w:eastAsia="AppleMyungjo"/>
          <w:lang w:eastAsia="zh-CN"/>
        </w:rPr>
        <w:t>recall tests</w:t>
      </w:r>
      <w:r w:rsidR="003E6B2A">
        <w:rPr>
          <w:rFonts w:eastAsia="AppleMyungjo"/>
          <w:lang w:eastAsia="zh-CN"/>
        </w:rPr>
        <w:t xml:space="preserve"> (see Figure 1)</w:t>
      </w:r>
      <w:r w:rsidR="00F26DC6" w:rsidRPr="00390000">
        <w:rPr>
          <w:rFonts w:eastAsia="AppleMyungjo"/>
          <w:lang w:eastAsia="zh-CN"/>
        </w:rPr>
        <w:t xml:space="preserve">. </w:t>
      </w:r>
    </w:p>
    <w:p w14:paraId="7E03BBE9" w14:textId="3E053E5D" w:rsidR="00F26DC6" w:rsidRDefault="00F26DC6" w:rsidP="00F26DC6">
      <w:pPr>
        <w:spacing w:line="480" w:lineRule="auto"/>
        <w:rPr>
          <w:rFonts w:eastAsia="AppleMyungjo"/>
          <w:b/>
          <w:lang w:eastAsia="zh-CN"/>
        </w:rPr>
      </w:pPr>
      <w:r w:rsidRPr="00390000">
        <w:rPr>
          <w:rFonts w:eastAsia="AppleMyungjo"/>
          <w:b/>
          <w:lang w:eastAsia="zh-CN"/>
        </w:rPr>
        <w:t>Procedure</w:t>
      </w:r>
    </w:p>
    <w:p w14:paraId="416D0E19" w14:textId="7DFC093A" w:rsidR="00F5058B" w:rsidRDefault="00F5058B" w:rsidP="00BC2038">
      <w:pPr>
        <w:spacing w:line="480" w:lineRule="auto"/>
        <w:rPr>
          <w:rFonts w:eastAsia="AppleMyungjo"/>
          <w:lang w:eastAsia="zh-CN"/>
        </w:rPr>
      </w:pPr>
      <w:r>
        <w:rPr>
          <w:rFonts w:eastAsia="AppleMyungjo"/>
          <w:lang w:eastAsia="zh-CN"/>
        </w:rPr>
        <w:tab/>
        <w:t>The procedure has a similar format to Experiment 1 except instead of viewing objects the participants watch</w:t>
      </w:r>
      <w:r w:rsidR="00AF4F79">
        <w:rPr>
          <w:rFonts w:eastAsia="AppleMyungjo"/>
          <w:lang w:eastAsia="zh-CN"/>
        </w:rPr>
        <w:t>ed</w:t>
      </w:r>
      <w:r>
        <w:rPr>
          <w:rFonts w:eastAsia="AppleMyungjo"/>
          <w:lang w:eastAsia="zh-CN"/>
        </w:rPr>
        <w:t xml:space="preserve"> a movie segment. </w:t>
      </w:r>
      <w:r w:rsidRPr="00390000">
        <w:rPr>
          <w:rFonts w:eastAsia="AppleMyungjo"/>
          <w:lang w:eastAsia="zh-CN"/>
        </w:rPr>
        <w:t xml:space="preserve">Prior to </w:t>
      </w:r>
      <w:r>
        <w:rPr>
          <w:rFonts w:eastAsia="AppleMyungjo"/>
          <w:lang w:eastAsia="zh-CN"/>
        </w:rPr>
        <w:t>beginning the study,</w:t>
      </w:r>
      <w:r w:rsidRPr="00390000">
        <w:rPr>
          <w:rFonts w:eastAsia="AppleMyungjo"/>
          <w:lang w:eastAsia="zh-CN"/>
        </w:rPr>
        <w:t xml:space="preserve"> participants </w:t>
      </w:r>
      <w:r>
        <w:rPr>
          <w:rFonts w:eastAsia="AppleMyungjo"/>
          <w:lang w:eastAsia="zh-CN"/>
        </w:rPr>
        <w:t>were</w:t>
      </w:r>
      <w:r w:rsidRPr="00390000">
        <w:rPr>
          <w:rFonts w:eastAsia="AppleMyungjo"/>
          <w:lang w:eastAsia="zh-CN"/>
        </w:rPr>
        <w:t xml:space="preserve"> randomly assigned to either the individual or the collaborative condition. </w:t>
      </w:r>
      <w:r>
        <w:rPr>
          <w:rFonts w:eastAsia="AppleMyungjo"/>
          <w:lang w:eastAsia="zh-CN"/>
        </w:rPr>
        <w:t xml:space="preserve">Originally, this study was to take place in-person, however, due to Covid-19 restrictions, all sessions were </w:t>
      </w:r>
      <w:r w:rsidR="00AF4F79">
        <w:rPr>
          <w:rFonts w:eastAsia="AppleMyungjo"/>
          <w:lang w:eastAsia="zh-CN"/>
        </w:rPr>
        <w:t>collected</w:t>
      </w:r>
      <w:r>
        <w:rPr>
          <w:rFonts w:eastAsia="AppleMyungjo"/>
          <w:lang w:eastAsia="zh-CN"/>
        </w:rPr>
        <w:t xml:space="preserve"> via Zoom.</w:t>
      </w:r>
    </w:p>
    <w:p w14:paraId="2EB34F61" w14:textId="0F126E88" w:rsidR="00F5058B" w:rsidRDefault="00F5058B" w:rsidP="00F5058B">
      <w:pPr>
        <w:spacing w:line="480" w:lineRule="auto"/>
        <w:rPr>
          <w:rFonts w:eastAsia="AppleMyungjo"/>
          <w:lang w:eastAsia="zh-CN"/>
        </w:rPr>
      </w:pPr>
      <w:r>
        <w:rPr>
          <w:rFonts w:eastAsia="AppleMyungjo"/>
          <w:lang w:eastAsia="zh-CN"/>
        </w:rPr>
        <w:tab/>
        <w:t xml:space="preserve">Participants joined a live Zoom meeting and were asked to turn </w:t>
      </w:r>
      <w:r w:rsidR="00AF4F79">
        <w:rPr>
          <w:rFonts w:eastAsia="AppleMyungjo"/>
          <w:lang w:eastAsia="zh-CN"/>
        </w:rPr>
        <w:t xml:space="preserve">on </w:t>
      </w:r>
      <w:r>
        <w:rPr>
          <w:rFonts w:eastAsia="AppleMyungjo"/>
          <w:lang w:eastAsia="zh-CN"/>
        </w:rPr>
        <w:t xml:space="preserve">and have their cameras on for the entire study with their faces visible. The research assistant also had their camera on the entire time and was logged on during the duration of the entire study in case the participants had questions and to orchestrate the condition. Participants were </w:t>
      </w:r>
      <w:r w:rsidR="00AF4F79">
        <w:rPr>
          <w:rFonts w:eastAsia="AppleMyungjo"/>
          <w:lang w:eastAsia="zh-CN"/>
        </w:rPr>
        <w:t xml:space="preserve">then </w:t>
      </w:r>
      <w:r>
        <w:rPr>
          <w:rFonts w:eastAsia="AppleMyungjo"/>
          <w:lang w:eastAsia="zh-CN"/>
        </w:rPr>
        <w:t xml:space="preserve">instructed by </w:t>
      </w:r>
      <w:r>
        <w:rPr>
          <w:rFonts w:eastAsia="AppleMyungjo"/>
          <w:lang w:eastAsia="zh-CN"/>
        </w:rPr>
        <w:lastRenderedPageBreak/>
        <w:t xml:space="preserve">the research assistant to watch an 8-minute video clip and informed that they should study the video carefully because their memory of the video would be tested. </w:t>
      </w:r>
      <w:r w:rsidRPr="00390000">
        <w:rPr>
          <w:rFonts w:eastAsia="AppleMyungjo"/>
          <w:lang w:eastAsia="zh-CN"/>
        </w:rPr>
        <w:t xml:space="preserve">After </w:t>
      </w:r>
      <w:r>
        <w:rPr>
          <w:rFonts w:eastAsia="AppleMyungjo"/>
          <w:lang w:eastAsia="zh-CN"/>
        </w:rPr>
        <w:t>watching the video,</w:t>
      </w:r>
      <w:r w:rsidRPr="00390000">
        <w:rPr>
          <w:rFonts w:eastAsia="AppleMyungjo"/>
          <w:lang w:eastAsia="zh-CN"/>
        </w:rPr>
        <w:t xml:space="preserve"> participants </w:t>
      </w:r>
      <w:r>
        <w:rPr>
          <w:rFonts w:eastAsia="AppleMyungjo"/>
          <w:lang w:eastAsia="zh-CN"/>
        </w:rPr>
        <w:t xml:space="preserve">were instructed that they would </w:t>
      </w:r>
      <w:r w:rsidRPr="00390000">
        <w:rPr>
          <w:rFonts w:eastAsia="AppleMyungjo"/>
          <w:lang w:eastAsia="zh-CN"/>
        </w:rPr>
        <w:t>complet</w:t>
      </w:r>
      <w:r>
        <w:rPr>
          <w:rFonts w:eastAsia="AppleMyungjo"/>
          <w:lang w:eastAsia="zh-CN"/>
        </w:rPr>
        <w:t>e</w:t>
      </w:r>
      <w:r w:rsidRPr="00390000">
        <w:rPr>
          <w:rFonts w:eastAsia="AppleMyungjo"/>
          <w:lang w:eastAsia="zh-CN"/>
        </w:rPr>
        <w:t xml:space="preserve"> four recall tests with a 3-minute distraction task between each test</w:t>
      </w:r>
      <w:r>
        <w:rPr>
          <w:rFonts w:eastAsia="AppleMyungjo"/>
          <w:lang w:eastAsia="zh-CN"/>
        </w:rPr>
        <w:t xml:space="preserve">, all data was collected using Qualtrics. </w:t>
      </w:r>
    </w:p>
    <w:p w14:paraId="6BD50BD5" w14:textId="4D736C2F" w:rsidR="00F5058B" w:rsidRDefault="00F5058B" w:rsidP="00F5058B">
      <w:pPr>
        <w:spacing w:line="480" w:lineRule="auto"/>
        <w:ind w:firstLine="720"/>
        <w:rPr>
          <w:rFonts w:eastAsia="AppleMyungjo"/>
          <w:lang w:eastAsia="zh-CN"/>
        </w:rPr>
      </w:pPr>
      <w:r>
        <w:rPr>
          <w:rFonts w:eastAsia="AppleMyungjo"/>
          <w:lang w:eastAsia="zh-CN"/>
        </w:rPr>
        <w:t xml:space="preserve">Rather than remembering all of the details from the video at once, recall was broken down based on the three scenes in the video. During the recall tests, participants were prompted with the scene of the video from which they should remember. </w:t>
      </w:r>
      <w:r w:rsidRPr="065F664C">
        <w:rPr>
          <w:color w:val="000000" w:themeColor="text1"/>
        </w:rPr>
        <w:t xml:space="preserve">For example, “The first scene took place in the dining hall. Please </w:t>
      </w:r>
      <w:r>
        <w:rPr>
          <w:color w:val="000000" w:themeColor="text1"/>
        </w:rPr>
        <w:t>discuss</w:t>
      </w:r>
      <w:r w:rsidRPr="065F664C">
        <w:rPr>
          <w:color w:val="000000" w:themeColor="text1"/>
        </w:rPr>
        <w:t xml:space="preserve"> what events occurred, who was in the scene, describe the people who were there and any other details you can remember, such as important conversations that happened.”</w:t>
      </w:r>
      <w:r>
        <w:rPr>
          <w:color w:val="000000" w:themeColor="text1"/>
        </w:rPr>
        <w:t xml:space="preserve"> </w:t>
      </w:r>
      <w:r>
        <w:rPr>
          <w:rFonts w:eastAsia="AppleMyungjo"/>
          <w:lang w:eastAsia="zh-CN"/>
        </w:rPr>
        <w:t>Participants were then required to spend four minutes on each section for a total of 12 minutes across the three testing periods. P</w:t>
      </w:r>
      <w:r w:rsidRPr="00390000">
        <w:rPr>
          <w:rFonts w:eastAsia="AppleMyungjo"/>
          <w:lang w:eastAsia="zh-CN"/>
        </w:rPr>
        <w:t>articipants w</w:t>
      </w:r>
      <w:r>
        <w:rPr>
          <w:rFonts w:eastAsia="AppleMyungjo"/>
          <w:lang w:eastAsia="zh-CN"/>
        </w:rPr>
        <w:t xml:space="preserve">ere </w:t>
      </w:r>
      <w:r w:rsidRPr="00390000">
        <w:rPr>
          <w:rFonts w:eastAsia="AppleMyungjo"/>
          <w:lang w:eastAsia="zh-CN"/>
        </w:rPr>
        <w:t xml:space="preserve">encouraged to try </w:t>
      </w:r>
      <w:r>
        <w:rPr>
          <w:rFonts w:eastAsia="AppleMyungjo"/>
          <w:lang w:eastAsia="zh-CN"/>
        </w:rPr>
        <w:t>to</w:t>
      </w:r>
      <w:r w:rsidRPr="00390000">
        <w:rPr>
          <w:rFonts w:eastAsia="AppleMyungjo"/>
          <w:lang w:eastAsia="zh-CN"/>
        </w:rPr>
        <w:t xml:space="preserve"> remember</w:t>
      </w:r>
      <w:r>
        <w:rPr>
          <w:rFonts w:eastAsia="AppleMyungjo"/>
          <w:lang w:eastAsia="zh-CN"/>
        </w:rPr>
        <w:t xml:space="preserve"> for</w:t>
      </w:r>
      <w:r w:rsidRPr="00390000">
        <w:rPr>
          <w:rFonts w:eastAsia="AppleMyungjo"/>
          <w:lang w:eastAsia="zh-CN"/>
        </w:rPr>
        <w:t xml:space="preserve"> the entire time because the experiment </w:t>
      </w:r>
      <w:r>
        <w:rPr>
          <w:rFonts w:eastAsia="AppleMyungjo"/>
          <w:lang w:eastAsia="zh-CN"/>
        </w:rPr>
        <w:t>would n</w:t>
      </w:r>
      <w:r w:rsidRPr="00390000">
        <w:rPr>
          <w:rFonts w:eastAsia="AppleMyungjo"/>
          <w:lang w:eastAsia="zh-CN"/>
        </w:rPr>
        <w:t>ot</w:t>
      </w:r>
      <w:r>
        <w:rPr>
          <w:rFonts w:eastAsia="AppleMyungjo"/>
          <w:lang w:eastAsia="zh-CN"/>
        </w:rPr>
        <w:t xml:space="preserve"> </w:t>
      </w:r>
      <w:r w:rsidRPr="00390000">
        <w:rPr>
          <w:rFonts w:eastAsia="AppleMyungjo"/>
          <w:lang w:eastAsia="zh-CN"/>
        </w:rPr>
        <w:t xml:space="preserve">continue until </w:t>
      </w:r>
      <w:r>
        <w:rPr>
          <w:rFonts w:eastAsia="AppleMyungjo"/>
          <w:lang w:eastAsia="zh-CN"/>
        </w:rPr>
        <w:t>each 4</w:t>
      </w:r>
      <w:r w:rsidRPr="00390000">
        <w:rPr>
          <w:rFonts w:eastAsia="AppleMyungjo"/>
          <w:lang w:eastAsia="zh-CN"/>
        </w:rPr>
        <w:t>-minute</w:t>
      </w:r>
      <w:r>
        <w:rPr>
          <w:rFonts w:eastAsia="AppleMyungjo"/>
          <w:lang w:eastAsia="zh-CN"/>
        </w:rPr>
        <w:t xml:space="preserve"> recall period </w:t>
      </w:r>
      <w:r w:rsidRPr="00390000">
        <w:rPr>
          <w:rFonts w:eastAsia="AppleMyungjo"/>
          <w:lang w:eastAsia="zh-CN"/>
        </w:rPr>
        <w:t>elapsed.</w:t>
      </w:r>
    </w:p>
    <w:p w14:paraId="75A8BBEA" w14:textId="7B74842D" w:rsidR="00F5058B" w:rsidRDefault="00F5058B" w:rsidP="00F5058B">
      <w:pPr>
        <w:spacing w:line="480" w:lineRule="auto"/>
        <w:ind w:firstLine="720"/>
        <w:rPr>
          <w:rFonts w:eastAsia="AppleMyungjo"/>
          <w:lang w:eastAsia="zh-CN"/>
        </w:rPr>
      </w:pPr>
      <w:r>
        <w:rPr>
          <w:rFonts w:eastAsia="AppleMyungjo"/>
          <w:lang w:eastAsia="zh-CN"/>
        </w:rPr>
        <w:t xml:space="preserve">Scoring of the recall was subdivided by whether the reported details were key, minor, or extra details. A pilot study was completed in order to operationalize key versus minor details. Eleven participants viewed the video clip. In contrast to how things proceeded in the experiment, the pilot participants recalled after viewing each of the three scenes rather than after viewing the entire video. Key details were details that were reported in the pilot study at least 6 to 10 times amongst the participants and minor details were reported between 2-5 times amongst the participants. When scoring the data, a category called extra details was added that consisted of recalled details that were correct, judged relevant, but not already categorized as a key or minor detail. Table 7 lists all key and minor details that were included in Experiment 2 along with a couple example details that were considered extra details. </w:t>
      </w:r>
    </w:p>
    <w:p w14:paraId="464E8940" w14:textId="77777777" w:rsidR="00F5058B" w:rsidRDefault="00F5058B" w:rsidP="00F5058B">
      <w:pPr>
        <w:spacing w:line="480" w:lineRule="auto"/>
        <w:ind w:firstLine="720"/>
        <w:rPr>
          <w:rFonts w:eastAsia="AppleMyungjo"/>
          <w:lang w:eastAsia="zh-CN"/>
        </w:rPr>
      </w:pPr>
      <w:r w:rsidRPr="00390000">
        <w:rPr>
          <w:rFonts w:eastAsia="AppleMyungjo"/>
          <w:lang w:eastAsia="zh-CN"/>
        </w:rPr>
        <w:lastRenderedPageBreak/>
        <w:t xml:space="preserve">Participants in the individual condition </w:t>
      </w:r>
      <w:r>
        <w:rPr>
          <w:rFonts w:eastAsia="AppleMyungjo"/>
          <w:lang w:eastAsia="zh-CN"/>
        </w:rPr>
        <w:t>were tested four times alone</w:t>
      </w:r>
      <w:r w:rsidRPr="00390000">
        <w:rPr>
          <w:rFonts w:eastAsia="AppleMyungjo"/>
          <w:lang w:eastAsia="zh-CN"/>
        </w:rPr>
        <w:t xml:space="preserve"> (IIII).  Participants in the collaborative condition </w:t>
      </w:r>
      <w:r>
        <w:rPr>
          <w:rFonts w:eastAsia="AppleMyungjo"/>
          <w:lang w:eastAsia="zh-CN"/>
        </w:rPr>
        <w:t>were tested alone for test 1, and then collaborated on test 2. T</w:t>
      </w:r>
      <w:r w:rsidRPr="00390000">
        <w:rPr>
          <w:rFonts w:eastAsia="AppleMyungjo"/>
          <w:lang w:eastAsia="zh-CN"/>
        </w:rPr>
        <w:t xml:space="preserve">he pair </w:t>
      </w:r>
      <w:r>
        <w:rPr>
          <w:rFonts w:eastAsia="AppleMyungjo"/>
          <w:lang w:eastAsia="zh-CN"/>
        </w:rPr>
        <w:t xml:space="preserve">was </w:t>
      </w:r>
      <w:r w:rsidRPr="00390000">
        <w:rPr>
          <w:rFonts w:eastAsia="AppleMyungjo"/>
          <w:lang w:eastAsia="zh-CN"/>
        </w:rPr>
        <w:t xml:space="preserve">instructed to work with their partner to remember as </w:t>
      </w:r>
      <w:r>
        <w:rPr>
          <w:rFonts w:eastAsia="AppleMyungjo"/>
          <w:lang w:eastAsia="zh-CN"/>
        </w:rPr>
        <w:t>many details from the three sections of the video</w:t>
      </w:r>
      <w:r w:rsidRPr="00390000">
        <w:rPr>
          <w:rFonts w:eastAsia="AppleMyungjo"/>
          <w:lang w:eastAsia="zh-CN"/>
        </w:rPr>
        <w:t xml:space="preserve">. One of the participants </w:t>
      </w:r>
      <w:r>
        <w:rPr>
          <w:rFonts w:eastAsia="AppleMyungjo"/>
          <w:lang w:eastAsia="zh-CN"/>
        </w:rPr>
        <w:t xml:space="preserve">was </w:t>
      </w:r>
      <w:r w:rsidRPr="00390000">
        <w:rPr>
          <w:rFonts w:eastAsia="AppleMyungjo"/>
          <w:lang w:eastAsia="zh-CN"/>
        </w:rPr>
        <w:t xml:space="preserve">randomly assigned to be the writer. Participants </w:t>
      </w:r>
      <w:r>
        <w:rPr>
          <w:rFonts w:eastAsia="AppleMyungjo"/>
          <w:lang w:eastAsia="zh-CN"/>
        </w:rPr>
        <w:t xml:space="preserve">were told </w:t>
      </w:r>
      <w:r w:rsidRPr="00390000">
        <w:rPr>
          <w:rFonts w:eastAsia="AppleMyungjo"/>
          <w:lang w:eastAsia="zh-CN"/>
        </w:rPr>
        <w:t xml:space="preserve">that they </w:t>
      </w:r>
      <w:r>
        <w:rPr>
          <w:rFonts w:eastAsia="AppleMyungjo"/>
          <w:lang w:eastAsia="zh-CN"/>
        </w:rPr>
        <w:t>must</w:t>
      </w:r>
      <w:r w:rsidRPr="00390000">
        <w:rPr>
          <w:rFonts w:eastAsia="AppleMyungjo"/>
          <w:lang w:eastAsia="zh-CN"/>
        </w:rPr>
        <w:t xml:space="preserve"> come to an agreement about remembering a</w:t>
      </w:r>
      <w:r>
        <w:rPr>
          <w:rFonts w:eastAsia="AppleMyungjo"/>
          <w:lang w:eastAsia="zh-CN"/>
        </w:rPr>
        <w:t xml:space="preserve"> detail</w:t>
      </w:r>
      <w:r w:rsidRPr="00390000">
        <w:rPr>
          <w:rFonts w:eastAsia="AppleMyungjo"/>
          <w:lang w:eastAsia="zh-CN"/>
        </w:rPr>
        <w:t xml:space="preserve"> before the writer </w:t>
      </w:r>
      <w:r>
        <w:rPr>
          <w:rFonts w:eastAsia="AppleMyungjo"/>
          <w:lang w:eastAsia="zh-CN"/>
        </w:rPr>
        <w:t>typed it down into Qualtrics.</w:t>
      </w:r>
      <w:r w:rsidRPr="00390000">
        <w:rPr>
          <w:rFonts w:eastAsia="AppleMyungjo"/>
          <w:lang w:eastAsia="zh-CN"/>
        </w:rPr>
        <w:t xml:space="preserve"> </w:t>
      </w:r>
      <w:r>
        <w:rPr>
          <w:rFonts w:eastAsia="AppleMyungjo"/>
          <w:lang w:eastAsia="zh-CN"/>
        </w:rPr>
        <w:t>These two individuals then recalled individually two more times (ICII).</w:t>
      </w:r>
    </w:p>
    <w:p w14:paraId="4DF42647" w14:textId="77777777" w:rsidR="00F5058B" w:rsidRDefault="00F5058B" w:rsidP="00F5058B">
      <w:pPr>
        <w:spacing w:line="480" w:lineRule="auto"/>
        <w:ind w:firstLine="720"/>
        <w:rPr>
          <w:rFonts w:eastAsia="AppleMyungjo"/>
          <w:lang w:eastAsia="zh-CN"/>
        </w:rPr>
      </w:pPr>
      <w:r>
        <w:rPr>
          <w:rFonts w:eastAsia="AppleMyungjo"/>
          <w:lang w:eastAsia="zh-CN"/>
        </w:rPr>
        <w:t>Twenty-three of the forty-eight collaborative tests were video recorded via Zoom. This was done to examine how the pairs worked together. We were interested in learning more about how the pairs decide about including, or not including, details in their recall, whether the writer or other participant contributes more to the group recall, and any strategies the pairs used when collaborating.</w:t>
      </w:r>
    </w:p>
    <w:p w14:paraId="75494659" w14:textId="17F50757" w:rsidR="00EE0EBF" w:rsidRDefault="003B4B08" w:rsidP="001C23F1">
      <w:pPr>
        <w:spacing w:line="480" w:lineRule="auto"/>
        <w:jc w:val="center"/>
        <w:rPr>
          <w:rFonts w:eastAsia="AppleMyungjo"/>
          <w:b/>
          <w:bCs/>
          <w:lang w:eastAsia="zh-CN"/>
        </w:rPr>
      </w:pPr>
      <w:r w:rsidRPr="004649F3">
        <w:rPr>
          <w:rFonts w:eastAsia="AppleMyungjo"/>
          <w:b/>
          <w:bCs/>
          <w:lang w:eastAsia="zh-CN"/>
        </w:rPr>
        <w:t>Results</w:t>
      </w:r>
    </w:p>
    <w:p w14:paraId="5CF6A2A7" w14:textId="77777777" w:rsidR="00535C65" w:rsidRPr="009E256A" w:rsidRDefault="00535C65" w:rsidP="00535C65">
      <w:pPr>
        <w:spacing w:line="480" w:lineRule="auto"/>
        <w:rPr>
          <w:rFonts w:eastAsia="AppleMyungjo"/>
          <w:i/>
          <w:iCs/>
          <w:lang w:eastAsia="zh-CN"/>
        </w:rPr>
      </w:pPr>
      <w:r w:rsidRPr="009E256A">
        <w:rPr>
          <w:rFonts w:eastAsia="AppleMyungjo"/>
          <w:i/>
          <w:iCs/>
          <w:lang w:eastAsia="zh-CN"/>
        </w:rPr>
        <w:t>Examining Collaborative</w:t>
      </w:r>
      <w:r>
        <w:rPr>
          <w:rFonts w:eastAsia="AppleMyungjo"/>
          <w:i/>
          <w:iCs/>
          <w:lang w:eastAsia="zh-CN"/>
        </w:rPr>
        <w:t xml:space="preserve"> Reminisced</w:t>
      </w:r>
      <w:r w:rsidRPr="009E256A">
        <w:rPr>
          <w:rFonts w:eastAsia="AppleMyungjo"/>
          <w:i/>
          <w:iCs/>
          <w:lang w:eastAsia="zh-CN"/>
        </w:rPr>
        <w:t xml:space="preserve"> Key and Minor Details </w:t>
      </w:r>
    </w:p>
    <w:p w14:paraId="2E2754F8" w14:textId="1099FBC9" w:rsidR="00535C65" w:rsidRPr="007258E6" w:rsidRDefault="00535C65" w:rsidP="007258E6">
      <w:pPr>
        <w:spacing w:line="480" w:lineRule="auto"/>
        <w:ind w:firstLine="720"/>
        <w:rPr>
          <w:rFonts w:eastAsia="AppleMyungjo"/>
          <w:color w:val="000000" w:themeColor="text1"/>
          <w:lang w:eastAsia="zh-CN"/>
        </w:rPr>
      </w:pPr>
      <w:r>
        <w:rPr>
          <w:rFonts w:eastAsia="AppleMyungjo"/>
          <w:color w:val="000000" w:themeColor="text1"/>
          <w:lang w:eastAsia="zh-CN"/>
        </w:rPr>
        <w:t>T</w:t>
      </w:r>
      <w:r w:rsidRPr="009E256A">
        <w:rPr>
          <w:rFonts w:eastAsia="AppleMyungjo"/>
          <w:color w:val="000000" w:themeColor="text1"/>
          <w:lang w:eastAsia="zh-CN"/>
        </w:rPr>
        <w:t xml:space="preserve">o compare how key and minor details varied between test 3 and test 4 for the collaborative condition, a 2 (tests: test 3 vs. test 4) X </w:t>
      </w:r>
      <w:r w:rsidR="003E7E7C">
        <w:rPr>
          <w:rFonts w:eastAsia="AppleMyungjo"/>
          <w:color w:val="000000" w:themeColor="text1"/>
          <w:lang w:eastAsia="zh-CN"/>
        </w:rPr>
        <w:t>2</w:t>
      </w:r>
      <w:r w:rsidRPr="009E256A">
        <w:rPr>
          <w:rFonts w:eastAsia="AppleMyungjo"/>
          <w:color w:val="000000" w:themeColor="text1"/>
          <w:lang w:eastAsia="zh-CN"/>
        </w:rPr>
        <w:t>(detail types: key vs minor) repeated</w:t>
      </w:r>
      <w:r>
        <w:rPr>
          <w:rFonts w:eastAsia="AppleMyungjo"/>
          <w:color w:val="000000" w:themeColor="text1"/>
          <w:lang w:eastAsia="zh-CN"/>
        </w:rPr>
        <w:t>-</w:t>
      </w:r>
      <w:r w:rsidRPr="009E256A">
        <w:rPr>
          <w:rFonts w:eastAsia="AppleMyungjo"/>
          <w:color w:val="000000" w:themeColor="text1"/>
          <w:lang w:eastAsia="zh-CN"/>
        </w:rPr>
        <w:t xml:space="preserve">measures ANOVA revealed a significant main effect </w:t>
      </w:r>
      <w:r w:rsidRPr="009E256A">
        <w:rPr>
          <w:color w:val="000000" w:themeColor="text1"/>
        </w:rPr>
        <w:t xml:space="preserve">for detail type </w:t>
      </w:r>
      <w:proofErr w:type="gramStart"/>
      <w:r w:rsidRPr="009E256A">
        <w:rPr>
          <w:i/>
          <w:iCs/>
          <w:color w:val="000000" w:themeColor="text1"/>
        </w:rPr>
        <w:t>F</w:t>
      </w:r>
      <w:r w:rsidRPr="009E256A">
        <w:rPr>
          <w:color w:val="000000" w:themeColor="text1"/>
        </w:rPr>
        <w:t>(</w:t>
      </w:r>
      <w:proofErr w:type="gramEnd"/>
      <w:r w:rsidRPr="009E256A">
        <w:rPr>
          <w:color w:val="000000" w:themeColor="text1"/>
        </w:rPr>
        <w:t xml:space="preserve">l, 95) = 67.26, </w:t>
      </w:r>
      <w:r w:rsidRPr="009E256A">
        <w:rPr>
          <w:i/>
          <w:iCs/>
          <w:color w:val="000000" w:themeColor="text1"/>
        </w:rPr>
        <w:t>p</w:t>
      </w:r>
      <w:r w:rsidRPr="009E256A">
        <w:rPr>
          <w:color w:val="000000" w:themeColor="text1"/>
        </w:rPr>
        <w:t xml:space="preserve"> = .000, </w:t>
      </w:r>
      <w:r w:rsidRPr="009E256A">
        <w:rPr>
          <w:color w:val="000000" w:themeColor="text1"/>
          <w:shd w:val="clear" w:color="auto" w:fill="FFFFFF"/>
        </w:rPr>
        <w:t>η</w:t>
      </w:r>
      <w:r w:rsidRPr="009E256A">
        <w:rPr>
          <w:color w:val="000000" w:themeColor="text1"/>
          <w:vertAlign w:val="subscript"/>
        </w:rPr>
        <w:t>p</w:t>
      </w:r>
      <w:r w:rsidRPr="009E256A">
        <w:rPr>
          <w:color w:val="000000" w:themeColor="text1"/>
          <w:vertAlign w:val="superscript"/>
        </w:rPr>
        <w:t xml:space="preserve">2 </w:t>
      </w:r>
      <w:r w:rsidRPr="009E256A">
        <w:rPr>
          <w:color w:val="000000" w:themeColor="text1"/>
        </w:rPr>
        <w:t xml:space="preserve"> = .415. However, </w:t>
      </w:r>
      <w:r>
        <w:rPr>
          <w:color w:val="000000" w:themeColor="text1"/>
        </w:rPr>
        <w:t xml:space="preserve">both </w:t>
      </w:r>
      <w:r w:rsidRPr="009E256A">
        <w:rPr>
          <w:color w:val="000000" w:themeColor="text1"/>
        </w:rPr>
        <w:t>the main effect for test,</w:t>
      </w:r>
      <w:r w:rsidRPr="009E256A">
        <w:rPr>
          <w:i/>
          <w:iCs/>
          <w:color w:val="000000" w:themeColor="text1"/>
        </w:rPr>
        <w:t xml:space="preserve"> F</w:t>
      </w:r>
      <w:r w:rsidRPr="009E256A">
        <w:rPr>
          <w:color w:val="000000" w:themeColor="text1"/>
        </w:rPr>
        <w:t xml:space="preserve">(l, 95) = 3.72, </w:t>
      </w:r>
      <w:r w:rsidRPr="009E256A">
        <w:rPr>
          <w:i/>
          <w:iCs/>
          <w:color w:val="000000" w:themeColor="text1"/>
        </w:rPr>
        <w:t>p</w:t>
      </w:r>
      <w:r w:rsidRPr="009E256A">
        <w:rPr>
          <w:color w:val="000000" w:themeColor="text1"/>
        </w:rPr>
        <w:t xml:space="preserve"> = .057, </w:t>
      </w:r>
      <w:r w:rsidRPr="009E256A">
        <w:rPr>
          <w:color w:val="000000" w:themeColor="text1"/>
          <w:shd w:val="clear" w:color="auto" w:fill="FFFFFF"/>
        </w:rPr>
        <w:t>η</w:t>
      </w:r>
      <w:r w:rsidRPr="009E256A">
        <w:rPr>
          <w:color w:val="000000" w:themeColor="text1"/>
          <w:vertAlign w:val="subscript"/>
        </w:rPr>
        <w:t>p</w:t>
      </w:r>
      <w:r w:rsidRPr="009E256A">
        <w:rPr>
          <w:color w:val="000000" w:themeColor="text1"/>
          <w:vertAlign w:val="superscript"/>
        </w:rPr>
        <w:t xml:space="preserve">2  </w:t>
      </w:r>
      <w:r w:rsidRPr="009E256A">
        <w:rPr>
          <w:color w:val="000000" w:themeColor="text1"/>
        </w:rPr>
        <w:t xml:space="preserve">= .038, </w:t>
      </w:r>
      <w:r>
        <w:rPr>
          <w:color w:val="000000" w:themeColor="text1"/>
        </w:rPr>
        <w:t>and</w:t>
      </w:r>
      <w:r w:rsidRPr="009E256A">
        <w:rPr>
          <w:color w:val="000000" w:themeColor="text1"/>
        </w:rPr>
        <w:t xml:space="preserve"> the interaction,</w:t>
      </w:r>
      <w:r w:rsidRPr="009E256A">
        <w:rPr>
          <w:i/>
          <w:iCs/>
          <w:color w:val="000000" w:themeColor="text1"/>
        </w:rPr>
        <w:t xml:space="preserve"> F</w:t>
      </w:r>
      <w:r w:rsidRPr="009E256A">
        <w:rPr>
          <w:color w:val="000000" w:themeColor="text1"/>
        </w:rPr>
        <w:t xml:space="preserve">(l, 95) = 2.36, </w:t>
      </w:r>
      <w:r w:rsidRPr="009E256A">
        <w:rPr>
          <w:i/>
          <w:iCs/>
          <w:color w:val="000000" w:themeColor="text1"/>
        </w:rPr>
        <w:t>p</w:t>
      </w:r>
      <w:r w:rsidRPr="009E256A">
        <w:rPr>
          <w:color w:val="000000" w:themeColor="text1"/>
        </w:rPr>
        <w:t xml:space="preserve"> = .127, </w:t>
      </w:r>
      <w:r w:rsidRPr="009E256A">
        <w:rPr>
          <w:color w:val="000000" w:themeColor="text1"/>
          <w:shd w:val="clear" w:color="auto" w:fill="FFFFFF"/>
        </w:rPr>
        <w:t>η</w:t>
      </w:r>
      <w:r w:rsidRPr="009E256A">
        <w:rPr>
          <w:color w:val="000000" w:themeColor="text1"/>
          <w:vertAlign w:val="subscript"/>
        </w:rPr>
        <w:t>p</w:t>
      </w:r>
      <w:r w:rsidRPr="009E256A">
        <w:rPr>
          <w:color w:val="000000" w:themeColor="text1"/>
          <w:vertAlign w:val="superscript"/>
        </w:rPr>
        <w:t xml:space="preserve">2  </w:t>
      </w:r>
      <w:r w:rsidRPr="009E256A">
        <w:rPr>
          <w:color w:val="000000" w:themeColor="text1"/>
        </w:rPr>
        <w:t>= .024</w:t>
      </w:r>
      <w:r>
        <w:rPr>
          <w:color w:val="000000" w:themeColor="text1"/>
        </w:rPr>
        <w:t>, were non-significant</w:t>
      </w:r>
      <w:r w:rsidRPr="009E256A">
        <w:rPr>
          <w:color w:val="000000" w:themeColor="text1"/>
        </w:rPr>
        <w:t xml:space="preserve">. </w:t>
      </w:r>
      <w:r w:rsidRPr="009E256A">
        <w:rPr>
          <w:rFonts w:eastAsia="AppleMyungjo"/>
          <w:color w:val="000000" w:themeColor="text1"/>
          <w:lang w:eastAsia="zh-CN"/>
        </w:rPr>
        <w:t>There were more r</w:t>
      </w:r>
      <w:r>
        <w:rPr>
          <w:rFonts w:eastAsia="AppleMyungjo"/>
          <w:color w:val="000000" w:themeColor="text1"/>
          <w:lang w:eastAsia="zh-CN"/>
        </w:rPr>
        <w:t xml:space="preserve">eminisced </w:t>
      </w:r>
      <w:r w:rsidRPr="009E256A">
        <w:rPr>
          <w:rFonts w:eastAsia="AppleMyungjo"/>
          <w:color w:val="000000" w:themeColor="text1"/>
          <w:lang w:eastAsia="zh-CN"/>
        </w:rPr>
        <w:t>minor details (</w:t>
      </w:r>
      <w:r w:rsidRPr="009E256A">
        <w:rPr>
          <w:rFonts w:eastAsia="AppleMyungjo"/>
          <w:i/>
          <w:iCs/>
          <w:color w:val="000000" w:themeColor="text1"/>
          <w:lang w:eastAsia="zh-CN"/>
        </w:rPr>
        <w:t>M</w:t>
      </w:r>
      <w:r w:rsidRPr="009E256A">
        <w:rPr>
          <w:rFonts w:eastAsia="AppleMyungjo"/>
          <w:color w:val="000000" w:themeColor="text1"/>
          <w:lang w:eastAsia="zh-CN"/>
        </w:rPr>
        <w:t xml:space="preserve"> = 2.34, </w:t>
      </w:r>
      <w:r w:rsidRPr="009E256A">
        <w:rPr>
          <w:rFonts w:eastAsia="AppleMyungjo"/>
          <w:i/>
          <w:iCs/>
          <w:color w:val="000000" w:themeColor="text1"/>
          <w:lang w:eastAsia="zh-CN"/>
        </w:rPr>
        <w:t xml:space="preserve">SD </w:t>
      </w:r>
      <w:r w:rsidRPr="009E256A">
        <w:rPr>
          <w:rFonts w:eastAsia="AppleMyungjo"/>
          <w:color w:val="000000" w:themeColor="text1"/>
          <w:lang w:eastAsia="zh-CN"/>
        </w:rPr>
        <w:t>= 2.51) compared to key details (</w:t>
      </w:r>
      <w:r w:rsidRPr="009E256A">
        <w:rPr>
          <w:rFonts w:eastAsia="AppleMyungjo"/>
          <w:i/>
          <w:iCs/>
          <w:color w:val="000000" w:themeColor="text1"/>
          <w:lang w:eastAsia="zh-CN"/>
        </w:rPr>
        <w:t>M</w:t>
      </w:r>
      <w:r w:rsidRPr="009E256A">
        <w:rPr>
          <w:rFonts w:eastAsia="AppleMyungjo"/>
          <w:color w:val="000000" w:themeColor="text1"/>
          <w:lang w:eastAsia="zh-CN"/>
        </w:rPr>
        <w:t xml:space="preserve"> = 1.99, </w:t>
      </w:r>
      <w:r w:rsidRPr="009E256A">
        <w:rPr>
          <w:rFonts w:eastAsia="AppleMyungjo"/>
          <w:i/>
          <w:iCs/>
          <w:color w:val="000000" w:themeColor="text1"/>
          <w:lang w:eastAsia="zh-CN"/>
        </w:rPr>
        <w:t xml:space="preserve">SD </w:t>
      </w:r>
      <w:r w:rsidRPr="009E256A">
        <w:rPr>
          <w:rFonts w:eastAsia="AppleMyungjo"/>
          <w:color w:val="000000" w:themeColor="text1"/>
          <w:lang w:eastAsia="zh-CN"/>
        </w:rPr>
        <w:t xml:space="preserve">= 2.00). </w:t>
      </w:r>
      <w:r w:rsidR="007076C7" w:rsidRPr="00EE0EBF">
        <w:rPr>
          <w:rFonts w:eastAsia="AppleMyungjo"/>
          <w:color w:val="000000" w:themeColor="text1"/>
          <w:lang w:eastAsia="zh-CN"/>
        </w:rPr>
        <w:t>Table 5 categorizes the type of details by key, minor, and extra,</w:t>
      </w:r>
      <w:r w:rsidR="007076C7">
        <w:rPr>
          <w:rFonts w:eastAsia="AppleMyungjo"/>
          <w:color w:val="000000" w:themeColor="text1"/>
          <w:lang w:eastAsia="zh-CN"/>
        </w:rPr>
        <w:t xml:space="preserve"> </w:t>
      </w:r>
      <w:r w:rsidR="007076C7" w:rsidRPr="00EE0EBF">
        <w:rPr>
          <w:rFonts w:eastAsia="AppleMyungjo"/>
          <w:color w:val="000000" w:themeColor="text1"/>
          <w:lang w:eastAsia="zh-CN"/>
        </w:rPr>
        <w:t>and includes the frequencies</w:t>
      </w:r>
      <w:r w:rsidR="007076C7">
        <w:rPr>
          <w:rFonts w:eastAsia="AppleMyungjo"/>
          <w:color w:val="000000" w:themeColor="text1"/>
          <w:lang w:eastAsia="zh-CN"/>
        </w:rPr>
        <w:t xml:space="preserve"> by the type of memory (consistent, reminisced, and forgotten). </w:t>
      </w:r>
    </w:p>
    <w:p w14:paraId="63B9D350" w14:textId="04EA5C36" w:rsidR="006C63BE" w:rsidRPr="00EE0EBF" w:rsidRDefault="006C63BE" w:rsidP="006C63BE">
      <w:pPr>
        <w:spacing w:line="480" w:lineRule="auto"/>
        <w:rPr>
          <w:rFonts w:eastAsia="AppleMyungjo"/>
          <w:i/>
          <w:iCs/>
          <w:color w:val="000000" w:themeColor="text1"/>
          <w:lang w:eastAsia="zh-CN"/>
        </w:rPr>
      </w:pPr>
      <w:r w:rsidRPr="00EE0EBF">
        <w:rPr>
          <w:rFonts w:eastAsia="AppleMyungjo"/>
          <w:i/>
          <w:iCs/>
          <w:color w:val="000000" w:themeColor="text1"/>
          <w:lang w:eastAsia="zh-CN"/>
        </w:rPr>
        <w:t xml:space="preserve">Consistent </w:t>
      </w:r>
    </w:p>
    <w:p w14:paraId="0224B0CA" w14:textId="2D048073" w:rsidR="006C63BE" w:rsidRPr="00FB0D4B" w:rsidRDefault="006C63BE" w:rsidP="00FB0D4B">
      <w:pPr>
        <w:spacing w:line="480" w:lineRule="auto"/>
        <w:rPr>
          <w:color w:val="000000" w:themeColor="text1"/>
        </w:rPr>
      </w:pPr>
      <w:r w:rsidRPr="00EE0EBF">
        <w:rPr>
          <w:rFonts w:eastAsia="AppleMyungjo"/>
          <w:i/>
          <w:iCs/>
          <w:color w:val="000000" w:themeColor="text1"/>
          <w:lang w:eastAsia="zh-CN"/>
        </w:rPr>
        <w:lastRenderedPageBreak/>
        <w:tab/>
      </w:r>
      <w:r w:rsidRPr="00EE0EBF">
        <w:rPr>
          <w:color w:val="000000" w:themeColor="text1"/>
        </w:rPr>
        <w:t xml:space="preserve">To examine how collaboration affected consistent recall, a 2 (condition: individual vs. collaborative) X 2 (tests: test 3 vs. test 4) mixed ANOVA was conducted. It revealed no significant interaction between condition and test </w:t>
      </w:r>
      <w:r w:rsidRPr="00EE0EBF">
        <w:rPr>
          <w:i/>
          <w:iCs/>
          <w:color w:val="000000" w:themeColor="text1"/>
        </w:rPr>
        <w:t>F</w:t>
      </w:r>
      <w:r w:rsidRPr="00EE0EBF">
        <w:rPr>
          <w:color w:val="000000" w:themeColor="text1"/>
        </w:rPr>
        <w:t xml:space="preserve">(l, 131) = 1.03, </w:t>
      </w:r>
      <w:r w:rsidRPr="00EE0EBF">
        <w:rPr>
          <w:i/>
          <w:iCs/>
          <w:color w:val="000000" w:themeColor="text1"/>
        </w:rPr>
        <w:t>p</w:t>
      </w:r>
      <w:r w:rsidRPr="00EE0EBF">
        <w:rPr>
          <w:color w:val="000000" w:themeColor="text1"/>
        </w:rPr>
        <w:t xml:space="preserve"> = .157, </w:t>
      </w:r>
      <w:r w:rsidRPr="00EE0EBF">
        <w:rPr>
          <w:color w:val="000000" w:themeColor="text1"/>
          <w:shd w:val="clear" w:color="auto" w:fill="FFFFFF"/>
        </w:rPr>
        <w:t>η</w:t>
      </w:r>
      <w:r w:rsidRPr="00EE0EBF">
        <w:rPr>
          <w:color w:val="000000" w:themeColor="text1"/>
          <w:vertAlign w:val="subscript"/>
        </w:rPr>
        <w:t>p</w:t>
      </w:r>
      <w:r w:rsidRPr="00EE0EBF">
        <w:rPr>
          <w:color w:val="000000" w:themeColor="text1"/>
          <w:vertAlign w:val="superscript"/>
        </w:rPr>
        <w:t xml:space="preserve">2  </w:t>
      </w:r>
      <w:r w:rsidRPr="00EE0EBF">
        <w:rPr>
          <w:color w:val="000000" w:themeColor="text1"/>
        </w:rPr>
        <w:t xml:space="preserve">= .007. The main effect for condition also was not significant, </w:t>
      </w:r>
      <w:r w:rsidRPr="00EE0EBF">
        <w:rPr>
          <w:i/>
          <w:iCs/>
          <w:color w:val="000000" w:themeColor="text1"/>
        </w:rPr>
        <w:t>F</w:t>
      </w:r>
      <w:r w:rsidRPr="00EE0EBF">
        <w:rPr>
          <w:color w:val="000000" w:themeColor="text1"/>
        </w:rPr>
        <w:t xml:space="preserve">(l, 131) = .081, </w:t>
      </w:r>
      <w:r w:rsidRPr="00EE0EBF">
        <w:rPr>
          <w:i/>
          <w:iCs/>
          <w:color w:val="000000" w:themeColor="text1"/>
        </w:rPr>
        <w:t>p</w:t>
      </w:r>
      <w:r w:rsidRPr="00EE0EBF">
        <w:rPr>
          <w:color w:val="000000" w:themeColor="text1"/>
        </w:rPr>
        <w:t xml:space="preserve"> = .388, </w:t>
      </w:r>
      <w:r w:rsidRPr="00EE0EBF">
        <w:rPr>
          <w:color w:val="000000" w:themeColor="text1"/>
          <w:shd w:val="clear" w:color="auto" w:fill="FFFFFF"/>
        </w:rPr>
        <w:t>η</w:t>
      </w:r>
      <w:r w:rsidRPr="00EE0EBF">
        <w:rPr>
          <w:color w:val="000000" w:themeColor="text1"/>
          <w:vertAlign w:val="subscript"/>
        </w:rPr>
        <w:t>p</w:t>
      </w:r>
      <w:r w:rsidRPr="00EE0EBF">
        <w:rPr>
          <w:color w:val="000000" w:themeColor="text1"/>
          <w:vertAlign w:val="superscript"/>
        </w:rPr>
        <w:t xml:space="preserve">2 </w:t>
      </w:r>
      <w:r w:rsidRPr="00EE0EBF">
        <w:rPr>
          <w:color w:val="000000" w:themeColor="text1"/>
        </w:rPr>
        <w:t xml:space="preserve"> = .001. However, a significant main effect of test was obtained, </w:t>
      </w:r>
      <w:r w:rsidRPr="00EE0EBF">
        <w:rPr>
          <w:i/>
          <w:iCs/>
          <w:color w:val="000000" w:themeColor="text1"/>
        </w:rPr>
        <w:t>F</w:t>
      </w:r>
      <w:r w:rsidRPr="00EE0EBF">
        <w:rPr>
          <w:color w:val="000000" w:themeColor="text1"/>
        </w:rPr>
        <w:t xml:space="preserve">(l, 139) = 22.77, </w:t>
      </w:r>
      <w:r w:rsidRPr="00EE0EBF">
        <w:rPr>
          <w:i/>
          <w:iCs/>
          <w:color w:val="000000" w:themeColor="text1"/>
        </w:rPr>
        <w:t>p</w:t>
      </w:r>
      <w:r w:rsidRPr="00EE0EBF">
        <w:rPr>
          <w:color w:val="000000" w:themeColor="text1"/>
        </w:rPr>
        <w:t xml:space="preserve"> = .000, </w:t>
      </w:r>
      <w:r w:rsidRPr="00EE0EBF">
        <w:rPr>
          <w:color w:val="000000" w:themeColor="text1"/>
          <w:shd w:val="clear" w:color="auto" w:fill="FFFFFF"/>
        </w:rPr>
        <w:t>η</w:t>
      </w:r>
      <w:r w:rsidRPr="00EE0EBF">
        <w:rPr>
          <w:color w:val="000000" w:themeColor="text1"/>
          <w:vertAlign w:val="subscript"/>
        </w:rPr>
        <w:t>p</w:t>
      </w:r>
      <w:r w:rsidRPr="00EE0EBF">
        <w:rPr>
          <w:color w:val="000000" w:themeColor="text1"/>
          <w:vertAlign w:val="superscript"/>
        </w:rPr>
        <w:t>2</w:t>
      </w:r>
      <w:r w:rsidRPr="00EE0EBF">
        <w:rPr>
          <w:color w:val="000000" w:themeColor="text1"/>
        </w:rPr>
        <w:t xml:space="preserve"> = .141.</w:t>
      </w:r>
      <w:r>
        <w:rPr>
          <w:color w:val="000000" w:themeColor="text1"/>
        </w:rPr>
        <w:t xml:space="preserve"> </w:t>
      </w:r>
      <w:r w:rsidRPr="00046FDA">
        <w:rPr>
          <w:rStyle w:val="Strong"/>
          <w:b w:val="0"/>
          <w:bCs w:val="0"/>
          <w:color w:val="000000" w:themeColor="text1"/>
        </w:rPr>
        <w:t>Bonferroni-adjusted comparisons indicated that</w:t>
      </w:r>
      <w:r>
        <w:rPr>
          <w:rStyle w:val="Strong"/>
          <w:b w:val="0"/>
          <w:bCs w:val="0"/>
          <w:color w:val="000000" w:themeColor="text1"/>
        </w:rPr>
        <w:t xml:space="preserve"> that there were .351 more consistently recalled objects during test 3 than test 4 </w:t>
      </w:r>
      <w:r w:rsidRPr="00046FDA">
        <w:rPr>
          <w:rStyle w:val="Strong"/>
          <w:b w:val="0"/>
          <w:bCs w:val="0"/>
          <w:color w:val="000000" w:themeColor="text1"/>
        </w:rPr>
        <w:t>(</w:t>
      </w:r>
      <w:r w:rsidRPr="00046FDA">
        <w:rPr>
          <w:rStyle w:val="Emphasis"/>
          <w:rFonts w:eastAsiaTheme="minorEastAsia"/>
          <w:color w:val="000000" w:themeColor="text1"/>
        </w:rPr>
        <w:t>p</w:t>
      </w:r>
      <w:r w:rsidRPr="00046FDA">
        <w:rPr>
          <w:rStyle w:val="apple-converted-space"/>
          <w:color w:val="000000" w:themeColor="text1"/>
        </w:rPr>
        <w:t> </w:t>
      </w:r>
      <w:r w:rsidRPr="00046FDA">
        <w:rPr>
          <w:rStyle w:val="Strong"/>
          <w:b w:val="0"/>
          <w:bCs w:val="0"/>
          <w:color w:val="000000" w:themeColor="text1"/>
        </w:rPr>
        <w:t>= .000, 95%</w:t>
      </w:r>
      <w:r w:rsidRPr="00046FDA">
        <w:rPr>
          <w:rStyle w:val="apple-converted-space"/>
          <w:b/>
          <w:bCs/>
          <w:color w:val="000000" w:themeColor="text1"/>
        </w:rPr>
        <w:t> </w:t>
      </w:r>
      <w:r w:rsidRPr="00046FDA">
        <w:rPr>
          <w:rStyle w:val="Strong"/>
          <w:b w:val="0"/>
          <w:bCs w:val="0"/>
          <w:i/>
          <w:iCs/>
          <w:color w:val="000000" w:themeColor="text1"/>
        </w:rPr>
        <w:t>CI</w:t>
      </w:r>
      <w:r w:rsidRPr="00046FDA">
        <w:rPr>
          <w:rStyle w:val="apple-converted-space"/>
          <w:b/>
          <w:bCs/>
          <w:color w:val="000000" w:themeColor="text1"/>
        </w:rPr>
        <w:t> </w:t>
      </w:r>
      <w:r w:rsidRPr="00046FDA">
        <w:rPr>
          <w:rStyle w:val="Strong"/>
          <w:b w:val="0"/>
          <w:bCs w:val="0"/>
          <w:color w:val="000000" w:themeColor="text1"/>
        </w:rPr>
        <w:t xml:space="preserve">of the difference = </w:t>
      </w:r>
      <w:r>
        <w:rPr>
          <w:rStyle w:val="Strong"/>
          <w:b w:val="0"/>
          <w:bCs w:val="0"/>
          <w:color w:val="000000" w:themeColor="text1"/>
        </w:rPr>
        <w:t xml:space="preserve">.206 </w:t>
      </w:r>
      <w:r w:rsidRPr="00046FDA">
        <w:rPr>
          <w:rStyle w:val="Strong"/>
          <w:b w:val="0"/>
          <w:bCs w:val="0"/>
          <w:color w:val="000000" w:themeColor="text1"/>
        </w:rPr>
        <w:t xml:space="preserve">to </w:t>
      </w:r>
      <w:r>
        <w:rPr>
          <w:rStyle w:val="Strong"/>
          <w:b w:val="0"/>
          <w:bCs w:val="0"/>
          <w:color w:val="000000" w:themeColor="text1"/>
        </w:rPr>
        <w:t>.497</w:t>
      </w:r>
      <w:r w:rsidRPr="00046FDA">
        <w:rPr>
          <w:rStyle w:val="Strong"/>
          <w:b w:val="0"/>
          <w:bCs w:val="0"/>
          <w:color w:val="000000" w:themeColor="text1"/>
        </w:rPr>
        <w:t>)</w:t>
      </w:r>
      <w:r>
        <w:rPr>
          <w:rStyle w:val="Strong"/>
          <w:b w:val="0"/>
          <w:bCs w:val="0"/>
          <w:color w:val="000000" w:themeColor="text1"/>
        </w:rPr>
        <w:t xml:space="preserve">. The amount of consistent recalled objects in test 3 </w:t>
      </w:r>
      <w:r w:rsidRPr="00EE0EBF">
        <w:rPr>
          <w:rFonts w:eastAsia="AppleMyungjo"/>
          <w:color w:val="000000" w:themeColor="text1"/>
          <w:lang w:eastAsia="zh-CN"/>
        </w:rPr>
        <w:t>(</w:t>
      </w:r>
      <w:r w:rsidRPr="00EE0EBF">
        <w:rPr>
          <w:rFonts w:eastAsia="AppleMyungjo"/>
          <w:i/>
          <w:iCs/>
          <w:color w:val="000000" w:themeColor="text1"/>
          <w:lang w:eastAsia="zh-CN"/>
        </w:rPr>
        <w:t>M</w:t>
      </w:r>
      <w:r w:rsidRPr="00EE0EBF">
        <w:rPr>
          <w:rFonts w:eastAsia="AppleMyungjo"/>
          <w:color w:val="000000" w:themeColor="text1"/>
          <w:lang w:eastAsia="zh-CN"/>
        </w:rPr>
        <w:t xml:space="preserve"> = </w:t>
      </w:r>
      <w:r>
        <w:rPr>
          <w:rFonts w:eastAsia="AppleMyungjo"/>
          <w:color w:val="000000" w:themeColor="text1"/>
          <w:lang w:eastAsia="zh-CN"/>
        </w:rPr>
        <w:t>26.75</w:t>
      </w:r>
      <w:r w:rsidRPr="00EE0EBF">
        <w:rPr>
          <w:rFonts w:eastAsia="AppleMyungjo"/>
          <w:color w:val="000000" w:themeColor="text1"/>
          <w:lang w:eastAsia="zh-CN"/>
        </w:rPr>
        <w:t xml:space="preserve">, </w:t>
      </w:r>
      <w:r w:rsidRPr="00EE0EBF">
        <w:rPr>
          <w:rFonts w:eastAsia="AppleMyungjo"/>
          <w:i/>
          <w:iCs/>
          <w:color w:val="000000" w:themeColor="text1"/>
          <w:lang w:eastAsia="zh-CN"/>
        </w:rPr>
        <w:t xml:space="preserve">SD </w:t>
      </w:r>
      <w:r w:rsidRPr="00EE0EBF">
        <w:rPr>
          <w:rFonts w:eastAsia="AppleMyungjo"/>
          <w:color w:val="000000" w:themeColor="text1"/>
          <w:lang w:eastAsia="zh-CN"/>
        </w:rPr>
        <w:t xml:space="preserve">= </w:t>
      </w:r>
      <w:r>
        <w:rPr>
          <w:rFonts w:eastAsia="AppleMyungjo"/>
          <w:color w:val="000000" w:themeColor="text1"/>
          <w:lang w:eastAsia="zh-CN"/>
        </w:rPr>
        <w:t>9.57) was higher than test 4 (</w:t>
      </w:r>
      <w:r w:rsidRPr="00EE0EBF">
        <w:rPr>
          <w:rFonts w:eastAsia="AppleMyungjo"/>
          <w:i/>
          <w:iCs/>
          <w:color w:val="000000" w:themeColor="text1"/>
          <w:lang w:eastAsia="zh-CN"/>
        </w:rPr>
        <w:t>M</w:t>
      </w:r>
      <w:r w:rsidRPr="00EE0EBF">
        <w:rPr>
          <w:rFonts w:eastAsia="AppleMyungjo"/>
          <w:color w:val="000000" w:themeColor="text1"/>
          <w:lang w:eastAsia="zh-CN"/>
        </w:rPr>
        <w:t xml:space="preserve"> = </w:t>
      </w:r>
      <w:r>
        <w:rPr>
          <w:rFonts w:eastAsia="AppleMyungjo"/>
          <w:color w:val="000000" w:themeColor="text1"/>
          <w:lang w:eastAsia="zh-CN"/>
        </w:rPr>
        <w:t>26.43</w:t>
      </w:r>
      <w:r w:rsidRPr="00EE0EBF">
        <w:rPr>
          <w:rFonts w:eastAsia="AppleMyungjo"/>
          <w:color w:val="000000" w:themeColor="text1"/>
          <w:lang w:eastAsia="zh-CN"/>
        </w:rPr>
        <w:t xml:space="preserve">, </w:t>
      </w:r>
      <w:r w:rsidRPr="00EE0EBF">
        <w:rPr>
          <w:rFonts w:eastAsia="AppleMyungjo"/>
          <w:i/>
          <w:iCs/>
          <w:color w:val="000000" w:themeColor="text1"/>
          <w:lang w:eastAsia="zh-CN"/>
        </w:rPr>
        <w:t xml:space="preserve">SD </w:t>
      </w:r>
      <w:r w:rsidRPr="00EE0EBF">
        <w:rPr>
          <w:rFonts w:eastAsia="AppleMyungjo"/>
          <w:color w:val="000000" w:themeColor="text1"/>
          <w:lang w:eastAsia="zh-CN"/>
        </w:rPr>
        <w:t xml:space="preserve">= </w:t>
      </w:r>
      <w:r>
        <w:rPr>
          <w:rFonts w:eastAsia="AppleMyungjo"/>
          <w:color w:val="000000" w:themeColor="text1"/>
          <w:lang w:eastAsia="zh-CN"/>
        </w:rPr>
        <w:t>9.58</w:t>
      </w:r>
      <w:r w:rsidRPr="00EE0EBF">
        <w:rPr>
          <w:rFonts w:eastAsia="AppleMyungjo"/>
          <w:color w:val="000000" w:themeColor="text1"/>
          <w:lang w:eastAsia="zh-CN"/>
        </w:rPr>
        <w:t>)</w:t>
      </w:r>
      <w:r>
        <w:rPr>
          <w:rFonts w:eastAsia="AppleMyungjo"/>
          <w:color w:val="000000" w:themeColor="text1"/>
          <w:lang w:eastAsia="zh-CN"/>
        </w:rPr>
        <w:t>.</w:t>
      </w:r>
      <w:r>
        <w:rPr>
          <w:rStyle w:val="Strong"/>
          <w:b w:val="0"/>
          <w:bCs w:val="0"/>
          <w:color w:val="000000" w:themeColor="text1"/>
        </w:rPr>
        <w:t xml:space="preserve"> </w:t>
      </w:r>
      <w:r w:rsidRPr="00EE0EBF">
        <w:rPr>
          <w:rFonts w:eastAsia="AppleMyungjo"/>
          <w:color w:val="000000" w:themeColor="text1"/>
          <w:lang w:eastAsia="zh-CN"/>
        </w:rPr>
        <w:t>The average frequency for consistent, reminisced, forgotten, and total recall is summarized in Table 4</w:t>
      </w:r>
      <w:r w:rsidR="007076C7">
        <w:rPr>
          <w:rFonts w:eastAsia="AppleMyungjo"/>
          <w:color w:val="000000" w:themeColor="text1"/>
          <w:lang w:eastAsia="zh-CN"/>
        </w:rPr>
        <w:t xml:space="preserve">. </w:t>
      </w:r>
    </w:p>
    <w:p w14:paraId="3A683D89" w14:textId="77777777" w:rsidR="006C63BE" w:rsidRPr="00FB0D4B" w:rsidRDefault="006C63BE" w:rsidP="006C63BE">
      <w:pPr>
        <w:spacing w:line="480" w:lineRule="auto"/>
        <w:rPr>
          <w:rFonts w:eastAsiaTheme="minorEastAsia"/>
          <w:i/>
          <w:iCs/>
          <w:color w:val="000000" w:themeColor="text1"/>
        </w:rPr>
      </w:pPr>
      <w:r w:rsidRPr="00FB0D4B">
        <w:rPr>
          <w:rFonts w:eastAsia="AppleMyungjo"/>
          <w:i/>
          <w:iCs/>
          <w:color w:val="000000" w:themeColor="text1"/>
          <w:lang w:eastAsia="zh-CN"/>
        </w:rPr>
        <w:t>Reminiscence</w:t>
      </w:r>
    </w:p>
    <w:p w14:paraId="192E92B1" w14:textId="1E0D1CCC" w:rsidR="006C63BE" w:rsidRPr="000D03D3" w:rsidRDefault="006C63BE" w:rsidP="001F7E93">
      <w:pPr>
        <w:spacing w:line="480" w:lineRule="auto"/>
        <w:ind w:firstLine="720"/>
        <w:rPr>
          <w:rFonts w:eastAsia="AppleMyungjo"/>
          <w:color w:val="000000" w:themeColor="text1"/>
          <w:lang w:eastAsia="zh-CN"/>
        </w:rPr>
      </w:pPr>
      <w:r w:rsidRPr="00EE0EBF">
        <w:rPr>
          <w:rFonts w:eastAsia="AppleMyungjo"/>
          <w:color w:val="000000" w:themeColor="text1"/>
          <w:lang w:eastAsia="zh-CN"/>
        </w:rPr>
        <w:t xml:space="preserve">To examine the likelihood of reminiscing after collaboration, </w:t>
      </w:r>
      <w:r w:rsidRPr="00EE0EBF">
        <w:rPr>
          <w:color w:val="000000" w:themeColor="text1"/>
        </w:rPr>
        <w:t xml:space="preserve">a 2 (condition: individual vs. collaborative) X 2 (tests: test 3 vs. test 4) mixed ANOVA revealed that the main effect for condition was significant, </w:t>
      </w:r>
      <w:r w:rsidRPr="00EE0EBF">
        <w:rPr>
          <w:i/>
          <w:iCs/>
          <w:color w:val="000000" w:themeColor="text1"/>
        </w:rPr>
        <w:t>F</w:t>
      </w:r>
      <w:r w:rsidRPr="00EE0EBF">
        <w:rPr>
          <w:color w:val="000000" w:themeColor="text1"/>
        </w:rPr>
        <w:t>(l, 139) = 7.</w:t>
      </w:r>
      <w:r>
        <w:rPr>
          <w:color w:val="000000" w:themeColor="text1"/>
        </w:rPr>
        <w:t>11</w:t>
      </w:r>
      <w:r w:rsidRPr="00EE0EBF">
        <w:rPr>
          <w:color w:val="000000" w:themeColor="text1"/>
        </w:rPr>
        <w:t xml:space="preserve">, </w:t>
      </w:r>
      <w:r w:rsidRPr="00EE0EBF">
        <w:rPr>
          <w:i/>
          <w:iCs/>
          <w:color w:val="000000" w:themeColor="text1"/>
        </w:rPr>
        <w:t>p</w:t>
      </w:r>
      <w:r w:rsidRPr="00EE0EBF">
        <w:rPr>
          <w:color w:val="000000" w:themeColor="text1"/>
        </w:rPr>
        <w:t xml:space="preserve"> = .00</w:t>
      </w:r>
      <w:r w:rsidR="00C86B49">
        <w:rPr>
          <w:color w:val="000000" w:themeColor="text1"/>
        </w:rPr>
        <w:t>5</w:t>
      </w:r>
      <w:r w:rsidRPr="00EE0EBF">
        <w:rPr>
          <w:color w:val="000000" w:themeColor="text1"/>
        </w:rPr>
        <w:t xml:space="preserve">, </w:t>
      </w:r>
      <w:r w:rsidRPr="00EE0EBF">
        <w:rPr>
          <w:color w:val="000000" w:themeColor="text1"/>
          <w:shd w:val="clear" w:color="auto" w:fill="FFFFFF"/>
        </w:rPr>
        <w:t>η</w:t>
      </w:r>
      <w:r w:rsidRPr="00EE0EBF">
        <w:rPr>
          <w:color w:val="000000" w:themeColor="text1"/>
          <w:vertAlign w:val="subscript"/>
        </w:rPr>
        <w:t>p</w:t>
      </w:r>
      <w:r w:rsidRPr="00EE0EBF">
        <w:rPr>
          <w:color w:val="000000" w:themeColor="text1"/>
          <w:vertAlign w:val="superscript"/>
        </w:rPr>
        <w:t xml:space="preserve">2  </w:t>
      </w:r>
      <w:r w:rsidRPr="00EE0EBF">
        <w:rPr>
          <w:color w:val="000000" w:themeColor="text1"/>
        </w:rPr>
        <w:t>= .0</w:t>
      </w:r>
      <w:r>
        <w:rPr>
          <w:color w:val="000000" w:themeColor="text1"/>
        </w:rPr>
        <w:t>49</w:t>
      </w:r>
      <w:r w:rsidRPr="00EE0EBF">
        <w:rPr>
          <w:color w:val="000000" w:themeColor="text1"/>
        </w:rPr>
        <w:t xml:space="preserve">. A significant main effect of test </w:t>
      </w:r>
      <w:r w:rsidRPr="00FB0D4B">
        <w:rPr>
          <w:color w:val="000000" w:themeColor="text1"/>
        </w:rPr>
        <w:t xml:space="preserve">was also obtained, </w:t>
      </w:r>
      <w:r w:rsidRPr="00FB0D4B">
        <w:rPr>
          <w:i/>
          <w:iCs/>
          <w:color w:val="000000" w:themeColor="text1"/>
        </w:rPr>
        <w:t>F</w:t>
      </w:r>
      <w:r w:rsidRPr="00FB0D4B">
        <w:rPr>
          <w:color w:val="000000" w:themeColor="text1"/>
        </w:rPr>
        <w:t xml:space="preserve">(l, 139) = 82.06, </w:t>
      </w:r>
      <w:r w:rsidRPr="00FB0D4B">
        <w:rPr>
          <w:i/>
          <w:iCs/>
          <w:color w:val="000000" w:themeColor="text1"/>
        </w:rPr>
        <w:t>p</w:t>
      </w:r>
      <w:r w:rsidRPr="00FB0D4B">
        <w:rPr>
          <w:color w:val="000000" w:themeColor="text1"/>
        </w:rPr>
        <w:t xml:space="preserve"> = .000, </w:t>
      </w:r>
      <w:r w:rsidRPr="00FB0D4B">
        <w:rPr>
          <w:color w:val="000000" w:themeColor="text1"/>
          <w:shd w:val="clear" w:color="auto" w:fill="FFFFFF"/>
        </w:rPr>
        <w:t>η</w:t>
      </w:r>
      <w:r w:rsidRPr="00FB0D4B">
        <w:rPr>
          <w:color w:val="000000" w:themeColor="text1"/>
          <w:vertAlign w:val="subscript"/>
        </w:rPr>
        <w:t>p</w:t>
      </w:r>
      <w:r w:rsidRPr="00FB0D4B">
        <w:rPr>
          <w:color w:val="000000" w:themeColor="text1"/>
          <w:vertAlign w:val="superscript"/>
        </w:rPr>
        <w:t>2</w:t>
      </w:r>
      <w:r w:rsidRPr="00FB0D4B">
        <w:rPr>
          <w:color w:val="000000" w:themeColor="text1"/>
        </w:rPr>
        <w:t xml:space="preserve"> = .371, as well as a significant interaction between test and condition, </w:t>
      </w:r>
      <w:r w:rsidRPr="00FB0D4B">
        <w:rPr>
          <w:i/>
          <w:iCs/>
          <w:color w:val="000000" w:themeColor="text1"/>
        </w:rPr>
        <w:t>F</w:t>
      </w:r>
      <w:r w:rsidRPr="00FB0D4B">
        <w:rPr>
          <w:color w:val="000000" w:themeColor="text1"/>
        </w:rPr>
        <w:t xml:space="preserve">(l, 139) = 7.66, </w:t>
      </w:r>
      <w:r w:rsidRPr="00FB0D4B">
        <w:rPr>
          <w:i/>
          <w:iCs/>
          <w:color w:val="000000" w:themeColor="text1"/>
        </w:rPr>
        <w:t>p</w:t>
      </w:r>
      <w:r w:rsidRPr="00FB0D4B">
        <w:rPr>
          <w:color w:val="000000" w:themeColor="text1"/>
        </w:rPr>
        <w:t xml:space="preserve"> = .003, </w:t>
      </w:r>
      <w:r w:rsidRPr="00FB0D4B">
        <w:rPr>
          <w:color w:val="000000" w:themeColor="text1"/>
          <w:shd w:val="clear" w:color="auto" w:fill="FFFFFF"/>
        </w:rPr>
        <w:t>η</w:t>
      </w:r>
      <w:r w:rsidRPr="00FB0D4B">
        <w:rPr>
          <w:color w:val="000000" w:themeColor="text1"/>
          <w:vertAlign w:val="subscript"/>
        </w:rPr>
        <w:t>p</w:t>
      </w:r>
      <w:r w:rsidRPr="00FB0D4B">
        <w:rPr>
          <w:color w:val="000000" w:themeColor="text1"/>
          <w:vertAlign w:val="superscript"/>
        </w:rPr>
        <w:t>2</w:t>
      </w:r>
      <w:r w:rsidRPr="00FB0D4B">
        <w:rPr>
          <w:color w:val="000000" w:themeColor="text1"/>
        </w:rPr>
        <w:t xml:space="preserve"> = .052</w:t>
      </w:r>
      <w:r w:rsidR="00FB0D4B">
        <w:rPr>
          <w:rFonts w:eastAsia="AppleMyungjo"/>
          <w:color w:val="000000" w:themeColor="text1"/>
          <w:lang w:eastAsia="zh-CN"/>
        </w:rPr>
        <w:t xml:space="preserve"> </w:t>
      </w:r>
      <w:r w:rsidR="00FB0D4B">
        <w:rPr>
          <w:color w:val="000000" w:themeColor="text1"/>
        </w:rPr>
        <w:t xml:space="preserve">(see </w:t>
      </w:r>
      <w:r w:rsidR="004C2F00">
        <w:rPr>
          <w:color w:val="000000" w:themeColor="text1"/>
        </w:rPr>
        <w:t xml:space="preserve">right side of </w:t>
      </w:r>
      <w:r w:rsidR="00FB0D4B">
        <w:rPr>
          <w:color w:val="000000" w:themeColor="text1"/>
        </w:rPr>
        <w:t xml:space="preserve">Figure </w:t>
      </w:r>
      <w:r w:rsidR="00247DED">
        <w:rPr>
          <w:color w:val="000000" w:themeColor="text1"/>
        </w:rPr>
        <w:t>2</w:t>
      </w:r>
      <w:r w:rsidR="00FB0D4B">
        <w:rPr>
          <w:color w:val="000000" w:themeColor="text1"/>
        </w:rPr>
        <w:t>)</w:t>
      </w:r>
      <w:r w:rsidR="00FB0D4B" w:rsidRPr="00EE0EBF">
        <w:rPr>
          <w:color w:val="000000" w:themeColor="text1"/>
        </w:rPr>
        <w:t>.</w:t>
      </w:r>
      <w:r w:rsidR="00FB0D4B" w:rsidRPr="00EE0EBF">
        <w:rPr>
          <w:rFonts w:eastAsia="AppleMyungjo"/>
          <w:color w:val="000000" w:themeColor="text1"/>
          <w:lang w:eastAsia="zh-CN"/>
        </w:rPr>
        <w:t xml:space="preserve"> </w:t>
      </w:r>
      <w:r w:rsidRPr="00FB0D4B">
        <w:rPr>
          <w:rFonts w:eastAsia="AppleMyungjo"/>
          <w:color w:val="000000" w:themeColor="text1"/>
          <w:lang w:eastAsia="zh-CN"/>
        </w:rPr>
        <w:t>Bonferroni-</w:t>
      </w:r>
      <w:r w:rsidRPr="00FB0D4B">
        <w:rPr>
          <w:rStyle w:val="Strong"/>
          <w:b w:val="0"/>
          <w:bCs w:val="0"/>
          <w:color w:val="000000" w:themeColor="text1"/>
        </w:rPr>
        <w:t xml:space="preserve">adjusted comparisons indicated during test 3 the </w:t>
      </w:r>
      <w:r w:rsidR="00C86B49" w:rsidRPr="00FB0D4B">
        <w:rPr>
          <w:rStyle w:val="Strong"/>
          <w:b w:val="0"/>
          <w:bCs w:val="0"/>
          <w:color w:val="000000" w:themeColor="text1"/>
        </w:rPr>
        <w:t>collaborative</w:t>
      </w:r>
      <w:r w:rsidRPr="00FB0D4B">
        <w:rPr>
          <w:rStyle w:val="Strong"/>
          <w:b w:val="0"/>
          <w:bCs w:val="0"/>
          <w:color w:val="000000" w:themeColor="text1"/>
        </w:rPr>
        <w:t xml:space="preserve"> condition reminisced </w:t>
      </w:r>
      <w:r w:rsidR="00C86B49" w:rsidRPr="00FB0D4B">
        <w:rPr>
          <w:rStyle w:val="Strong"/>
          <w:b w:val="0"/>
          <w:bCs w:val="0"/>
          <w:color w:val="000000" w:themeColor="text1"/>
        </w:rPr>
        <w:t>2.34</w:t>
      </w:r>
      <w:r w:rsidRPr="00FB0D4B">
        <w:rPr>
          <w:rStyle w:val="Strong"/>
          <w:b w:val="0"/>
          <w:bCs w:val="0"/>
          <w:color w:val="000000" w:themeColor="text1"/>
        </w:rPr>
        <w:t xml:space="preserve"> more </w:t>
      </w:r>
      <w:r w:rsidR="00C86B49" w:rsidRPr="00FB0D4B">
        <w:rPr>
          <w:rStyle w:val="Strong"/>
          <w:b w:val="0"/>
          <w:bCs w:val="0"/>
          <w:color w:val="000000" w:themeColor="text1"/>
        </w:rPr>
        <w:t xml:space="preserve">details </w:t>
      </w:r>
      <w:r w:rsidRPr="00FB0D4B">
        <w:rPr>
          <w:rStyle w:val="Strong"/>
          <w:b w:val="0"/>
          <w:bCs w:val="0"/>
          <w:color w:val="000000" w:themeColor="text1"/>
        </w:rPr>
        <w:t xml:space="preserve">than the </w:t>
      </w:r>
      <w:r w:rsidR="00C86B49" w:rsidRPr="00FB0D4B">
        <w:rPr>
          <w:rStyle w:val="Strong"/>
          <w:b w:val="0"/>
          <w:bCs w:val="0"/>
          <w:color w:val="000000" w:themeColor="text1"/>
        </w:rPr>
        <w:t xml:space="preserve">individual </w:t>
      </w:r>
      <w:r w:rsidRPr="00FB0D4B">
        <w:rPr>
          <w:rStyle w:val="Strong"/>
          <w:b w:val="0"/>
          <w:bCs w:val="0"/>
          <w:color w:val="000000" w:themeColor="text1"/>
        </w:rPr>
        <w:t>condition (</w:t>
      </w:r>
      <w:r w:rsidRPr="00FB0D4B">
        <w:rPr>
          <w:rStyle w:val="Emphasis"/>
          <w:rFonts w:eastAsiaTheme="minorEastAsia"/>
          <w:color w:val="000000" w:themeColor="text1"/>
        </w:rPr>
        <w:t>p</w:t>
      </w:r>
      <w:r w:rsidRPr="00FB0D4B">
        <w:rPr>
          <w:rStyle w:val="apple-converted-space"/>
          <w:color w:val="000000" w:themeColor="text1"/>
        </w:rPr>
        <w:t> </w:t>
      </w:r>
      <w:r w:rsidRPr="00FB0D4B">
        <w:rPr>
          <w:rStyle w:val="Strong"/>
          <w:b w:val="0"/>
          <w:bCs w:val="0"/>
          <w:color w:val="000000" w:themeColor="text1"/>
        </w:rPr>
        <w:t>= .</w:t>
      </w:r>
      <w:r w:rsidR="00C86B49" w:rsidRPr="00FB0D4B">
        <w:rPr>
          <w:rStyle w:val="Strong"/>
          <w:b w:val="0"/>
          <w:bCs w:val="0"/>
          <w:color w:val="000000" w:themeColor="text1"/>
        </w:rPr>
        <w:t>003</w:t>
      </w:r>
      <w:r w:rsidRPr="00FB0D4B">
        <w:rPr>
          <w:rStyle w:val="Strong"/>
          <w:b w:val="0"/>
          <w:bCs w:val="0"/>
          <w:color w:val="000000" w:themeColor="text1"/>
        </w:rPr>
        <w:t>, 95%</w:t>
      </w:r>
      <w:r w:rsidRPr="00FB0D4B">
        <w:rPr>
          <w:rStyle w:val="apple-converted-space"/>
          <w:b/>
          <w:bCs/>
          <w:color w:val="000000" w:themeColor="text1"/>
        </w:rPr>
        <w:t> </w:t>
      </w:r>
      <w:r w:rsidRPr="00FB0D4B">
        <w:rPr>
          <w:rStyle w:val="Strong"/>
          <w:b w:val="0"/>
          <w:bCs w:val="0"/>
          <w:i/>
          <w:iCs/>
          <w:color w:val="000000" w:themeColor="text1"/>
        </w:rPr>
        <w:t>CI</w:t>
      </w:r>
      <w:r w:rsidRPr="00FB0D4B">
        <w:rPr>
          <w:rStyle w:val="apple-converted-space"/>
          <w:b/>
          <w:bCs/>
          <w:color w:val="000000" w:themeColor="text1"/>
        </w:rPr>
        <w:t> </w:t>
      </w:r>
      <w:r w:rsidRPr="00FB0D4B">
        <w:rPr>
          <w:rStyle w:val="Strong"/>
          <w:b w:val="0"/>
          <w:bCs w:val="0"/>
          <w:color w:val="000000" w:themeColor="text1"/>
        </w:rPr>
        <w:t>of the difference = .</w:t>
      </w:r>
      <w:r w:rsidR="00C86B49" w:rsidRPr="00FB0D4B">
        <w:rPr>
          <w:rStyle w:val="Strong"/>
          <w:b w:val="0"/>
          <w:bCs w:val="0"/>
          <w:color w:val="000000" w:themeColor="text1"/>
        </w:rPr>
        <w:t>810</w:t>
      </w:r>
      <w:r w:rsidRPr="00FB0D4B">
        <w:rPr>
          <w:rStyle w:val="Strong"/>
          <w:b w:val="0"/>
          <w:bCs w:val="0"/>
          <w:color w:val="000000" w:themeColor="text1"/>
        </w:rPr>
        <w:t xml:space="preserve"> to </w:t>
      </w:r>
      <w:r w:rsidR="00C86B49" w:rsidRPr="00FB0D4B">
        <w:rPr>
          <w:rStyle w:val="Strong"/>
          <w:b w:val="0"/>
          <w:bCs w:val="0"/>
          <w:color w:val="000000" w:themeColor="text1"/>
        </w:rPr>
        <w:t>3.871</w:t>
      </w:r>
      <w:r w:rsidRPr="00FB0D4B">
        <w:rPr>
          <w:rStyle w:val="Strong"/>
          <w:b w:val="0"/>
          <w:bCs w:val="0"/>
          <w:color w:val="000000" w:themeColor="text1"/>
        </w:rPr>
        <w:t xml:space="preserve">). However, during test 4 the conditions </w:t>
      </w:r>
      <w:r w:rsidR="00C86B49" w:rsidRPr="00FB0D4B">
        <w:rPr>
          <w:rStyle w:val="Strong"/>
          <w:b w:val="0"/>
          <w:bCs w:val="0"/>
          <w:color w:val="000000" w:themeColor="text1"/>
        </w:rPr>
        <w:t xml:space="preserve">only </w:t>
      </w:r>
      <w:r w:rsidRPr="00FB0D4B">
        <w:rPr>
          <w:rStyle w:val="Strong"/>
          <w:b w:val="0"/>
          <w:bCs w:val="0"/>
          <w:color w:val="000000" w:themeColor="text1"/>
        </w:rPr>
        <w:t>varied by .</w:t>
      </w:r>
      <w:r w:rsidR="00C86B49" w:rsidRPr="00FB0D4B">
        <w:rPr>
          <w:rStyle w:val="Strong"/>
          <w:b w:val="0"/>
          <w:bCs w:val="0"/>
          <w:color w:val="000000" w:themeColor="text1"/>
        </w:rPr>
        <w:t>074</w:t>
      </w:r>
      <w:r w:rsidR="0070077B">
        <w:rPr>
          <w:rStyle w:val="Strong"/>
          <w:b w:val="0"/>
          <w:bCs w:val="0"/>
          <w:color w:val="000000" w:themeColor="text1"/>
        </w:rPr>
        <w:t>,</w:t>
      </w:r>
      <w:r w:rsidRPr="00FB0D4B">
        <w:rPr>
          <w:rStyle w:val="Strong"/>
          <w:b w:val="0"/>
          <w:bCs w:val="0"/>
          <w:color w:val="000000" w:themeColor="text1"/>
        </w:rPr>
        <w:t xml:space="preserve"> which was not a significant difference (</w:t>
      </w:r>
      <w:r w:rsidRPr="00FB0D4B">
        <w:rPr>
          <w:rStyle w:val="Emphasis"/>
          <w:rFonts w:eastAsiaTheme="minorEastAsia"/>
          <w:color w:val="000000" w:themeColor="text1"/>
        </w:rPr>
        <w:t>p</w:t>
      </w:r>
      <w:r w:rsidRPr="00FB0D4B">
        <w:rPr>
          <w:rStyle w:val="apple-converted-space"/>
          <w:color w:val="000000" w:themeColor="text1"/>
        </w:rPr>
        <w:t> </w:t>
      </w:r>
      <w:r w:rsidRPr="00FB0D4B">
        <w:rPr>
          <w:rStyle w:val="Strong"/>
          <w:b w:val="0"/>
          <w:bCs w:val="0"/>
          <w:color w:val="000000" w:themeColor="text1"/>
        </w:rPr>
        <w:t>= .</w:t>
      </w:r>
      <w:r w:rsidR="00C86B49" w:rsidRPr="00FB0D4B">
        <w:rPr>
          <w:rStyle w:val="Strong"/>
          <w:b w:val="0"/>
          <w:bCs w:val="0"/>
          <w:color w:val="000000" w:themeColor="text1"/>
        </w:rPr>
        <w:t>846</w:t>
      </w:r>
      <w:r w:rsidRPr="00FB0D4B">
        <w:rPr>
          <w:rStyle w:val="Strong"/>
          <w:b w:val="0"/>
          <w:bCs w:val="0"/>
          <w:color w:val="000000" w:themeColor="text1"/>
        </w:rPr>
        <w:t>, 95%</w:t>
      </w:r>
      <w:r w:rsidRPr="00FB0D4B">
        <w:rPr>
          <w:rStyle w:val="apple-converted-space"/>
          <w:b/>
          <w:bCs/>
          <w:color w:val="000000" w:themeColor="text1"/>
        </w:rPr>
        <w:t> </w:t>
      </w:r>
      <w:r w:rsidRPr="00FB0D4B">
        <w:rPr>
          <w:rStyle w:val="Strong"/>
          <w:b w:val="0"/>
          <w:bCs w:val="0"/>
          <w:i/>
          <w:iCs/>
          <w:color w:val="000000" w:themeColor="text1"/>
        </w:rPr>
        <w:t>CI</w:t>
      </w:r>
      <w:r w:rsidRPr="00FB0D4B">
        <w:rPr>
          <w:rStyle w:val="apple-converted-space"/>
          <w:b/>
          <w:bCs/>
          <w:color w:val="000000" w:themeColor="text1"/>
        </w:rPr>
        <w:t> </w:t>
      </w:r>
      <w:r w:rsidRPr="00FB0D4B">
        <w:rPr>
          <w:rStyle w:val="Strong"/>
          <w:b w:val="0"/>
          <w:bCs w:val="0"/>
          <w:color w:val="000000" w:themeColor="text1"/>
        </w:rPr>
        <w:t>of the difference = -.</w:t>
      </w:r>
      <w:r w:rsidR="00C86B49" w:rsidRPr="00FB0D4B">
        <w:rPr>
          <w:rStyle w:val="Strong"/>
          <w:b w:val="0"/>
          <w:bCs w:val="0"/>
          <w:color w:val="000000" w:themeColor="text1"/>
        </w:rPr>
        <w:t>681</w:t>
      </w:r>
      <w:r w:rsidRPr="00FB0D4B">
        <w:rPr>
          <w:rStyle w:val="Strong"/>
          <w:b w:val="0"/>
          <w:bCs w:val="0"/>
          <w:color w:val="000000" w:themeColor="text1"/>
        </w:rPr>
        <w:t xml:space="preserve"> to .</w:t>
      </w:r>
      <w:r w:rsidR="00C86B49" w:rsidRPr="00FB0D4B">
        <w:rPr>
          <w:rStyle w:val="Strong"/>
          <w:b w:val="0"/>
          <w:bCs w:val="0"/>
          <w:color w:val="000000" w:themeColor="text1"/>
        </w:rPr>
        <w:t>830</w:t>
      </w:r>
      <w:r w:rsidRPr="00FB0D4B">
        <w:rPr>
          <w:rStyle w:val="Strong"/>
          <w:b w:val="0"/>
          <w:bCs w:val="0"/>
          <w:color w:val="000000" w:themeColor="text1"/>
        </w:rPr>
        <w:t>). T</w:t>
      </w:r>
      <w:r w:rsidR="00C86B49" w:rsidRPr="00FB0D4B">
        <w:rPr>
          <w:rStyle w:val="Strong"/>
          <w:b w:val="0"/>
          <w:bCs w:val="0"/>
          <w:color w:val="000000" w:themeColor="text1"/>
        </w:rPr>
        <w:t xml:space="preserve">hese findings indicate that previously collaborating with a partner helped reminisce more details </w:t>
      </w:r>
      <w:r w:rsidR="00FB0D4B" w:rsidRPr="00FB0D4B">
        <w:rPr>
          <w:rStyle w:val="Strong"/>
          <w:b w:val="0"/>
          <w:bCs w:val="0"/>
          <w:color w:val="000000" w:themeColor="text1"/>
        </w:rPr>
        <w:t>on test 3</w:t>
      </w:r>
      <w:r w:rsidR="0070077B">
        <w:rPr>
          <w:rStyle w:val="Strong"/>
          <w:b w:val="0"/>
          <w:bCs w:val="0"/>
          <w:color w:val="000000" w:themeColor="text1"/>
        </w:rPr>
        <w:t>.</w:t>
      </w:r>
      <w:r w:rsidR="0070077B" w:rsidRPr="00FB0D4B">
        <w:rPr>
          <w:rStyle w:val="Strong"/>
          <w:b w:val="0"/>
          <w:bCs w:val="0"/>
          <w:color w:val="000000" w:themeColor="text1"/>
        </w:rPr>
        <w:t xml:space="preserve"> </w:t>
      </w:r>
      <w:r w:rsidR="0070077B">
        <w:rPr>
          <w:rStyle w:val="Strong"/>
          <w:b w:val="0"/>
          <w:bCs w:val="0"/>
          <w:color w:val="000000" w:themeColor="text1"/>
        </w:rPr>
        <w:t>T</w:t>
      </w:r>
      <w:r w:rsidR="0070077B" w:rsidRPr="00FB0D4B">
        <w:rPr>
          <w:rStyle w:val="Strong"/>
          <w:b w:val="0"/>
          <w:bCs w:val="0"/>
          <w:color w:val="000000" w:themeColor="text1"/>
        </w:rPr>
        <w:t xml:space="preserve">hese </w:t>
      </w:r>
      <w:r w:rsidR="00FB0D4B" w:rsidRPr="00FB0D4B">
        <w:rPr>
          <w:rStyle w:val="Strong"/>
          <w:b w:val="0"/>
          <w:bCs w:val="0"/>
          <w:color w:val="000000" w:themeColor="text1"/>
        </w:rPr>
        <w:t xml:space="preserve">findings </w:t>
      </w:r>
      <w:r w:rsidR="0070077B">
        <w:rPr>
          <w:rStyle w:val="Strong"/>
          <w:b w:val="0"/>
          <w:bCs w:val="0"/>
          <w:color w:val="000000" w:themeColor="text1"/>
        </w:rPr>
        <w:t>differ from</w:t>
      </w:r>
      <w:r w:rsidR="0070077B" w:rsidRPr="00FB0D4B">
        <w:rPr>
          <w:rStyle w:val="Strong"/>
          <w:b w:val="0"/>
          <w:bCs w:val="0"/>
          <w:color w:val="000000" w:themeColor="text1"/>
        </w:rPr>
        <w:t xml:space="preserve"> </w:t>
      </w:r>
      <w:r w:rsidR="00FB0D4B" w:rsidRPr="00FB0D4B">
        <w:rPr>
          <w:rStyle w:val="Strong"/>
          <w:b w:val="0"/>
          <w:bCs w:val="0"/>
          <w:color w:val="000000" w:themeColor="text1"/>
        </w:rPr>
        <w:t xml:space="preserve">what we found in Experiment 1. </w:t>
      </w:r>
    </w:p>
    <w:p w14:paraId="2CB0AEDF" w14:textId="77777777" w:rsidR="0070077B" w:rsidRPr="00EE0EBF" w:rsidRDefault="0070077B" w:rsidP="0070077B">
      <w:pPr>
        <w:spacing w:line="480" w:lineRule="auto"/>
        <w:rPr>
          <w:rFonts w:eastAsiaTheme="minorEastAsia"/>
          <w:i/>
          <w:iCs/>
          <w:color w:val="000000" w:themeColor="text1"/>
        </w:rPr>
      </w:pPr>
      <w:r w:rsidRPr="00EE0EBF">
        <w:rPr>
          <w:rFonts w:eastAsia="AppleMyungjo"/>
          <w:i/>
          <w:iCs/>
          <w:color w:val="000000" w:themeColor="text1"/>
          <w:lang w:eastAsia="zh-CN"/>
        </w:rPr>
        <w:t xml:space="preserve">Forgotten  </w:t>
      </w:r>
    </w:p>
    <w:p w14:paraId="1EE1F1E5" w14:textId="20C0405D" w:rsidR="003C1F0C" w:rsidRPr="003C1F0C" w:rsidRDefault="003C1F0C" w:rsidP="003B4B08">
      <w:pPr>
        <w:spacing w:line="480" w:lineRule="auto"/>
        <w:rPr>
          <w:rFonts w:eastAsia="AppleMyungjo"/>
          <w:color w:val="000000" w:themeColor="text1"/>
          <w:lang w:eastAsia="zh-CN"/>
        </w:rPr>
      </w:pPr>
      <w:r>
        <w:rPr>
          <w:rFonts w:eastAsia="AppleMyungjo"/>
          <w:color w:val="000000" w:themeColor="text1"/>
          <w:lang w:eastAsia="zh-CN"/>
        </w:rPr>
        <w:lastRenderedPageBreak/>
        <w:tab/>
      </w:r>
      <w:r w:rsidRPr="00EE0EBF">
        <w:rPr>
          <w:rFonts w:eastAsia="AppleMyungjo"/>
          <w:color w:val="000000" w:themeColor="text1"/>
          <w:lang w:eastAsia="zh-CN"/>
        </w:rPr>
        <w:t xml:space="preserve">The results for the </w:t>
      </w:r>
      <w:r>
        <w:rPr>
          <w:rFonts w:eastAsia="AppleMyungjo"/>
          <w:color w:val="000000" w:themeColor="text1"/>
          <w:lang w:eastAsia="zh-CN"/>
        </w:rPr>
        <w:t>m</w:t>
      </w:r>
      <w:r w:rsidRPr="00EE0EBF">
        <w:rPr>
          <w:rFonts w:eastAsia="AppleMyungjo"/>
          <w:color w:val="000000" w:themeColor="text1"/>
          <w:lang w:eastAsia="zh-CN"/>
        </w:rPr>
        <w:t>ixed</w:t>
      </w:r>
      <w:r>
        <w:rPr>
          <w:rFonts w:eastAsia="AppleMyungjo"/>
          <w:color w:val="000000" w:themeColor="text1"/>
          <w:lang w:eastAsia="zh-CN"/>
        </w:rPr>
        <w:t xml:space="preserve"> </w:t>
      </w:r>
      <w:r w:rsidRPr="00EE0EBF">
        <w:rPr>
          <w:rFonts w:eastAsia="AppleMyungjo"/>
          <w:color w:val="000000" w:themeColor="text1"/>
          <w:lang w:eastAsia="zh-CN"/>
        </w:rPr>
        <w:t xml:space="preserve">ANOVA for </w:t>
      </w:r>
      <w:r w:rsidRPr="00EE0EBF">
        <w:rPr>
          <w:rFonts w:eastAsia="AppleMyungjo"/>
          <w:i/>
          <w:iCs/>
          <w:color w:val="000000" w:themeColor="text1"/>
          <w:lang w:eastAsia="zh-CN"/>
        </w:rPr>
        <w:t xml:space="preserve">forgotten </w:t>
      </w:r>
      <w:r w:rsidRPr="00EE0EBF">
        <w:rPr>
          <w:rFonts w:eastAsia="AppleMyungjo"/>
          <w:color w:val="000000" w:themeColor="text1"/>
          <w:lang w:eastAsia="zh-CN"/>
        </w:rPr>
        <w:t>and</w:t>
      </w:r>
      <w:r w:rsidRPr="00EE0EBF">
        <w:rPr>
          <w:rFonts w:eastAsia="AppleMyungjo"/>
          <w:i/>
          <w:iCs/>
          <w:color w:val="000000" w:themeColor="text1"/>
          <w:lang w:eastAsia="zh-CN"/>
        </w:rPr>
        <w:t xml:space="preserve"> intrusions</w:t>
      </w:r>
      <w:r w:rsidRPr="00EE0EBF">
        <w:rPr>
          <w:rFonts w:eastAsia="AppleMyungjo"/>
          <w:color w:val="000000" w:themeColor="text1"/>
          <w:lang w:eastAsia="zh-CN"/>
        </w:rPr>
        <w:t xml:space="preserve"> violated the homogeneity of variance assumption and were not normally distributed.  In order to address these violations, a square</w:t>
      </w:r>
      <w:r>
        <w:rPr>
          <w:rFonts w:eastAsia="AppleMyungjo"/>
          <w:color w:val="000000" w:themeColor="text1"/>
          <w:lang w:eastAsia="zh-CN"/>
        </w:rPr>
        <w:t>-</w:t>
      </w:r>
      <w:r w:rsidRPr="00EE0EBF">
        <w:rPr>
          <w:rFonts w:eastAsia="AppleMyungjo"/>
          <w:color w:val="000000" w:themeColor="text1"/>
          <w:lang w:eastAsia="zh-CN"/>
        </w:rPr>
        <w:t xml:space="preserve">root transformation was applied and successfully corrected these issues. </w:t>
      </w:r>
    </w:p>
    <w:p w14:paraId="57D8D4D0" w14:textId="73AC3CFD" w:rsidR="00794415" w:rsidRPr="00EE0EBF" w:rsidRDefault="003B4B08" w:rsidP="00794415">
      <w:pPr>
        <w:spacing w:line="480" w:lineRule="auto"/>
        <w:ind w:firstLine="720"/>
        <w:rPr>
          <w:rFonts w:eastAsia="AppleMyungjo"/>
          <w:color w:val="000000" w:themeColor="text1"/>
          <w:lang w:eastAsia="zh-CN"/>
        </w:rPr>
      </w:pPr>
      <w:r w:rsidRPr="00EE0EBF">
        <w:rPr>
          <w:rFonts w:eastAsia="AppleMyungjo"/>
          <w:color w:val="000000" w:themeColor="text1"/>
          <w:lang w:eastAsia="zh-CN"/>
        </w:rPr>
        <w:t xml:space="preserve">To examine how collaboration impacted forgotten items, </w:t>
      </w:r>
      <w:r w:rsidRPr="00EE0EBF">
        <w:rPr>
          <w:color w:val="000000" w:themeColor="text1"/>
        </w:rPr>
        <w:t>a 2 (condition: individual vs. collaborative) X 2 (tests: test 3 vs. test 4) mixed ANOVA revealed that the main effect for condition was</w:t>
      </w:r>
      <w:r w:rsidR="00173171" w:rsidRPr="00EE0EBF">
        <w:rPr>
          <w:color w:val="000000" w:themeColor="text1"/>
        </w:rPr>
        <w:t xml:space="preserve"> </w:t>
      </w:r>
      <w:r w:rsidRPr="00EE0EBF">
        <w:rPr>
          <w:color w:val="000000" w:themeColor="text1"/>
        </w:rPr>
        <w:t xml:space="preserve">significant, </w:t>
      </w:r>
      <w:r w:rsidRPr="00EE0EBF">
        <w:rPr>
          <w:i/>
          <w:iCs/>
          <w:color w:val="000000" w:themeColor="text1"/>
        </w:rPr>
        <w:t>F</w:t>
      </w:r>
      <w:r w:rsidRPr="00EE0EBF">
        <w:rPr>
          <w:color w:val="000000" w:themeColor="text1"/>
        </w:rPr>
        <w:t>(l,</w:t>
      </w:r>
      <w:r w:rsidR="00173171" w:rsidRPr="00EE0EBF">
        <w:rPr>
          <w:color w:val="000000" w:themeColor="text1"/>
        </w:rPr>
        <w:t xml:space="preserve"> </w:t>
      </w:r>
      <w:r w:rsidR="00794415" w:rsidRPr="00EE0EBF">
        <w:rPr>
          <w:color w:val="000000" w:themeColor="text1"/>
        </w:rPr>
        <w:t>139</w:t>
      </w:r>
      <w:r w:rsidRPr="00EE0EBF">
        <w:rPr>
          <w:color w:val="000000" w:themeColor="text1"/>
        </w:rPr>
        <w:t xml:space="preserve">) = </w:t>
      </w:r>
      <w:r w:rsidR="00794415" w:rsidRPr="00EE0EBF">
        <w:rPr>
          <w:color w:val="000000" w:themeColor="text1"/>
        </w:rPr>
        <w:t>26.62</w:t>
      </w:r>
      <w:r w:rsidRPr="00EE0EBF">
        <w:rPr>
          <w:color w:val="000000" w:themeColor="text1"/>
        </w:rPr>
        <w:t xml:space="preserve">, </w:t>
      </w:r>
      <w:r w:rsidRPr="00EE0EBF">
        <w:rPr>
          <w:i/>
          <w:iCs/>
          <w:color w:val="000000" w:themeColor="text1"/>
        </w:rPr>
        <w:t>p</w:t>
      </w:r>
      <w:r w:rsidRPr="00EE0EBF">
        <w:rPr>
          <w:color w:val="000000" w:themeColor="text1"/>
        </w:rPr>
        <w:t xml:space="preserve"> = .000, </w:t>
      </w:r>
      <w:r w:rsidRPr="00EE0EBF">
        <w:rPr>
          <w:color w:val="000000" w:themeColor="text1"/>
          <w:shd w:val="clear" w:color="auto" w:fill="FFFFFF"/>
        </w:rPr>
        <w:t>η</w:t>
      </w:r>
      <w:r w:rsidRPr="00EE0EBF">
        <w:rPr>
          <w:color w:val="000000" w:themeColor="text1"/>
          <w:vertAlign w:val="subscript"/>
        </w:rPr>
        <w:t>p</w:t>
      </w:r>
      <w:r w:rsidRPr="00EE0EBF">
        <w:rPr>
          <w:color w:val="000000" w:themeColor="text1"/>
          <w:vertAlign w:val="superscript"/>
        </w:rPr>
        <w:t>2</w:t>
      </w:r>
      <w:r w:rsidRPr="00EE0EBF">
        <w:rPr>
          <w:color w:val="000000" w:themeColor="text1"/>
        </w:rPr>
        <w:t xml:space="preserve"> = .</w:t>
      </w:r>
      <w:r w:rsidR="00794415" w:rsidRPr="00EE0EBF">
        <w:rPr>
          <w:color w:val="000000" w:themeColor="text1"/>
        </w:rPr>
        <w:t>161</w:t>
      </w:r>
      <w:r w:rsidR="00173171" w:rsidRPr="00EE0EBF">
        <w:rPr>
          <w:color w:val="000000" w:themeColor="text1"/>
        </w:rPr>
        <w:t>, and t</w:t>
      </w:r>
      <w:r w:rsidRPr="00EE0EBF">
        <w:rPr>
          <w:color w:val="000000" w:themeColor="text1"/>
        </w:rPr>
        <w:t xml:space="preserve">here was a significant effect of test, </w:t>
      </w:r>
      <w:r w:rsidRPr="00EE0EBF">
        <w:rPr>
          <w:i/>
          <w:iCs/>
          <w:color w:val="000000" w:themeColor="text1"/>
        </w:rPr>
        <w:t>F</w:t>
      </w:r>
      <w:r w:rsidRPr="00EE0EBF">
        <w:rPr>
          <w:color w:val="000000" w:themeColor="text1"/>
        </w:rPr>
        <w:t>(l,</w:t>
      </w:r>
      <w:r w:rsidR="00173171" w:rsidRPr="00EE0EBF">
        <w:rPr>
          <w:color w:val="000000" w:themeColor="text1"/>
        </w:rPr>
        <w:t xml:space="preserve"> </w:t>
      </w:r>
      <w:r w:rsidR="00794415" w:rsidRPr="00EE0EBF">
        <w:rPr>
          <w:color w:val="000000" w:themeColor="text1"/>
        </w:rPr>
        <w:t>139</w:t>
      </w:r>
      <w:r w:rsidRPr="00EE0EBF">
        <w:rPr>
          <w:color w:val="000000" w:themeColor="text1"/>
        </w:rPr>
        <w:t xml:space="preserve">) = </w:t>
      </w:r>
      <w:r w:rsidR="00794415" w:rsidRPr="00EE0EBF">
        <w:rPr>
          <w:color w:val="000000" w:themeColor="text1"/>
        </w:rPr>
        <w:t>60.24</w:t>
      </w:r>
      <w:r w:rsidRPr="00EE0EBF">
        <w:rPr>
          <w:color w:val="000000" w:themeColor="text1"/>
        </w:rPr>
        <w:t xml:space="preserve">, </w:t>
      </w:r>
      <w:r w:rsidRPr="00EE0EBF">
        <w:rPr>
          <w:i/>
          <w:iCs/>
          <w:color w:val="000000" w:themeColor="text1"/>
        </w:rPr>
        <w:t>p</w:t>
      </w:r>
      <w:r w:rsidRPr="00EE0EBF">
        <w:rPr>
          <w:color w:val="000000" w:themeColor="text1"/>
        </w:rPr>
        <w:t xml:space="preserve"> = .000,  </w:t>
      </w:r>
      <w:r w:rsidRPr="00EE0EBF">
        <w:rPr>
          <w:color w:val="000000" w:themeColor="text1"/>
          <w:shd w:val="clear" w:color="auto" w:fill="FFFFFF"/>
        </w:rPr>
        <w:t>η</w:t>
      </w:r>
      <w:r w:rsidRPr="00EE0EBF">
        <w:rPr>
          <w:color w:val="000000" w:themeColor="text1"/>
          <w:vertAlign w:val="subscript"/>
        </w:rPr>
        <w:t>p</w:t>
      </w:r>
      <w:r w:rsidRPr="00EE0EBF">
        <w:rPr>
          <w:color w:val="000000" w:themeColor="text1"/>
          <w:vertAlign w:val="superscript"/>
        </w:rPr>
        <w:t xml:space="preserve">2 </w:t>
      </w:r>
      <w:r w:rsidRPr="00EE0EBF">
        <w:rPr>
          <w:color w:val="000000" w:themeColor="text1"/>
        </w:rPr>
        <w:t>= .</w:t>
      </w:r>
      <w:r w:rsidR="00794415" w:rsidRPr="00EE0EBF">
        <w:rPr>
          <w:color w:val="000000" w:themeColor="text1"/>
        </w:rPr>
        <w:t>302</w:t>
      </w:r>
      <w:r w:rsidR="001F25D2" w:rsidRPr="00EE0EBF">
        <w:rPr>
          <w:color w:val="000000" w:themeColor="text1"/>
        </w:rPr>
        <w:t xml:space="preserve">. </w:t>
      </w:r>
      <w:r w:rsidRPr="00EE0EBF">
        <w:rPr>
          <w:color w:val="000000" w:themeColor="text1"/>
        </w:rPr>
        <w:t xml:space="preserve">The interaction between condition and tests </w:t>
      </w:r>
      <w:r w:rsidR="009A5BDA">
        <w:rPr>
          <w:color w:val="000000" w:themeColor="text1"/>
        </w:rPr>
        <w:t xml:space="preserve">also </w:t>
      </w:r>
      <w:r w:rsidRPr="00EE0EBF">
        <w:rPr>
          <w:color w:val="000000" w:themeColor="text1"/>
        </w:rPr>
        <w:t xml:space="preserve">was </w:t>
      </w:r>
      <w:r w:rsidR="00794415" w:rsidRPr="00EE0EBF">
        <w:rPr>
          <w:color w:val="000000" w:themeColor="text1"/>
        </w:rPr>
        <w:t>s</w:t>
      </w:r>
      <w:r w:rsidRPr="00EE0EBF">
        <w:rPr>
          <w:color w:val="000000" w:themeColor="text1"/>
        </w:rPr>
        <w:t>ignificant,</w:t>
      </w:r>
      <w:r w:rsidRPr="00EE0EBF">
        <w:rPr>
          <w:i/>
          <w:iCs/>
          <w:color w:val="000000" w:themeColor="text1"/>
        </w:rPr>
        <w:t xml:space="preserve"> F</w:t>
      </w:r>
      <w:r w:rsidRPr="00EE0EBF">
        <w:rPr>
          <w:color w:val="000000" w:themeColor="text1"/>
        </w:rPr>
        <w:t>(1,</w:t>
      </w:r>
      <w:r w:rsidR="00794415" w:rsidRPr="00EE0EBF">
        <w:rPr>
          <w:color w:val="000000" w:themeColor="text1"/>
        </w:rPr>
        <w:t>139</w:t>
      </w:r>
      <w:r w:rsidRPr="00EE0EBF">
        <w:rPr>
          <w:color w:val="000000" w:themeColor="text1"/>
        </w:rPr>
        <w:t xml:space="preserve">) = </w:t>
      </w:r>
      <w:r w:rsidR="00794415" w:rsidRPr="00EE0EBF">
        <w:rPr>
          <w:color w:val="000000" w:themeColor="text1"/>
        </w:rPr>
        <w:t>6.30</w:t>
      </w:r>
      <w:r w:rsidRPr="00EE0EBF">
        <w:rPr>
          <w:color w:val="000000" w:themeColor="text1"/>
        </w:rPr>
        <w:t xml:space="preserve">, </w:t>
      </w:r>
      <w:r w:rsidRPr="00EE0EBF">
        <w:rPr>
          <w:i/>
          <w:iCs/>
          <w:color w:val="000000" w:themeColor="text1"/>
        </w:rPr>
        <w:t xml:space="preserve">p </w:t>
      </w:r>
      <w:r w:rsidRPr="00EE0EBF">
        <w:rPr>
          <w:color w:val="000000" w:themeColor="text1"/>
        </w:rPr>
        <w:t>=</w:t>
      </w:r>
      <w:r w:rsidR="00794415" w:rsidRPr="00EE0EBF">
        <w:rPr>
          <w:color w:val="000000" w:themeColor="text1"/>
        </w:rPr>
        <w:t xml:space="preserve"> .007,</w:t>
      </w:r>
      <w:r w:rsidRPr="00EE0EBF">
        <w:rPr>
          <w:color w:val="000000" w:themeColor="text1"/>
        </w:rPr>
        <w:t xml:space="preserve"> </w:t>
      </w:r>
      <w:r w:rsidRPr="00EE0EBF">
        <w:rPr>
          <w:color w:val="000000" w:themeColor="text1"/>
          <w:shd w:val="clear" w:color="auto" w:fill="FFFFFF"/>
        </w:rPr>
        <w:t>η</w:t>
      </w:r>
      <w:r w:rsidRPr="00EE0EBF">
        <w:rPr>
          <w:color w:val="000000" w:themeColor="text1"/>
          <w:vertAlign w:val="subscript"/>
        </w:rPr>
        <w:t>p</w:t>
      </w:r>
      <w:r w:rsidRPr="00EE0EBF">
        <w:rPr>
          <w:color w:val="000000" w:themeColor="text1"/>
          <w:vertAlign w:val="superscript"/>
        </w:rPr>
        <w:t>2</w:t>
      </w:r>
      <w:r w:rsidRPr="00EE0EBF">
        <w:rPr>
          <w:color w:val="000000" w:themeColor="text1"/>
        </w:rPr>
        <w:t xml:space="preserve">  = .</w:t>
      </w:r>
      <w:r w:rsidR="00794415" w:rsidRPr="00EE0EBF">
        <w:rPr>
          <w:color w:val="000000" w:themeColor="text1"/>
        </w:rPr>
        <w:t>043</w:t>
      </w:r>
      <w:r w:rsidR="00271AD1">
        <w:rPr>
          <w:color w:val="000000" w:themeColor="text1"/>
        </w:rPr>
        <w:t xml:space="preserve"> (see Figure</w:t>
      </w:r>
      <w:r w:rsidR="004C22CB">
        <w:rPr>
          <w:color w:val="000000" w:themeColor="text1"/>
        </w:rPr>
        <w:t xml:space="preserve"> 5, right side</w:t>
      </w:r>
      <w:r w:rsidR="00271AD1">
        <w:rPr>
          <w:color w:val="000000" w:themeColor="text1"/>
        </w:rPr>
        <w:t>)</w:t>
      </w:r>
      <w:r w:rsidR="007F59B5" w:rsidRPr="00EE0EBF">
        <w:rPr>
          <w:rStyle w:val="CommentReference"/>
          <w:rFonts w:eastAsiaTheme="minorEastAsia"/>
          <w:sz w:val="24"/>
          <w:szCs w:val="24"/>
        </w:rPr>
        <w:t>.</w:t>
      </w:r>
      <w:r w:rsidR="00794415" w:rsidRPr="00EE0EBF">
        <w:rPr>
          <w:rStyle w:val="Strong"/>
          <w:b w:val="0"/>
          <w:bCs w:val="0"/>
          <w:color w:val="000000" w:themeColor="text1"/>
        </w:rPr>
        <w:t xml:space="preserve"> Bonferroni-adjusted comparisons</w:t>
      </w:r>
      <w:r w:rsidR="00725B43" w:rsidRPr="00EE0EBF">
        <w:rPr>
          <w:rStyle w:val="Strong"/>
          <w:b w:val="0"/>
          <w:bCs w:val="0"/>
          <w:color w:val="000000" w:themeColor="text1"/>
        </w:rPr>
        <w:t xml:space="preserve"> revealed</w:t>
      </w:r>
      <w:r w:rsidR="00725B43" w:rsidRPr="00EE0EBF">
        <w:rPr>
          <w:rFonts w:eastAsia="AppleMyungjo"/>
          <w:color w:val="000000" w:themeColor="text1"/>
          <w:lang w:eastAsia="zh-CN"/>
        </w:rPr>
        <w:t xml:space="preserve"> </w:t>
      </w:r>
      <w:r w:rsidR="00794415" w:rsidRPr="00EE0EBF">
        <w:rPr>
          <w:rStyle w:val="Strong"/>
          <w:b w:val="0"/>
          <w:bCs w:val="0"/>
          <w:color w:val="000000" w:themeColor="text1"/>
        </w:rPr>
        <w:t xml:space="preserve">a </w:t>
      </w:r>
      <w:r w:rsidR="00725B43" w:rsidRPr="00EE0EBF">
        <w:rPr>
          <w:rStyle w:val="Strong"/>
          <w:b w:val="0"/>
          <w:bCs w:val="0"/>
          <w:color w:val="000000" w:themeColor="text1"/>
        </w:rPr>
        <w:t>4.03</w:t>
      </w:r>
      <w:r w:rsidR="00794415" w:rsidRPr="00EE0EBF">
        <w:rPr>
          <w:rStyle w:val="Strong"/>
          <w:b w:val="0"/>
          <w:bCs w:val="0"/>
          <w:color w:val="000000" w:themeColor="text1"/>
        </w:rPr>
        <w:t xml:space="preserve"> mean difference </w:t>
      </w:r>
      <w:r w:rsidR="00127D61">
        <w:rPr>
          <w:rStyle w:val="Strong"/>
          <w:b w:val="0"/>
          <w:bCs w:val="0"/>
          <w:color w:val="000000" w:themeColor="text1"/>
        </w:rPr>
        <w:t>between</w:t>
      </w:r>
      <w:r w:rsidR="00127D61" w:rsidRPr="00EE0EBF">
        <w:rPr>
          <w:rStyle w:val="Strong"/>
          <w:b w:val="0"/>
          <w:bCs w:val="0"/>
          <w:color w:val="000000" w:themeColor="text1"/>
        </w:rPr>
        <w:t xml:space="preserve"> </w:t>
      </w:r>
      <w:r w:rsidR="00794415" w:rsidRPr="00EE0EBF">
        <w:rPr>
          <w:rStyle w:val="Strong"/>
          <w:b w:val="0"/>
          <w:bCs w:val="0"/>
          <w:color w:val="000000" w:themeColor="text1"/>
        </w:rPr>
        <w:t xml:space="preserve">the collaborative </w:t>
      </w:r>
      <w:r w:rsidR="00127D61">
        <w:rPr>
          <w:rStyle w:val="Strong"/>
          <w:b w:val="0"/>
          <w:bCs w:val="0"/>
          <w:color w:val="000000" w:themeColor="text1"/>
        </w:rPr>
        <w:t>and</w:t>
      </w:r>
      <w:r w:rsidR="00794415" w:rsidRPr="00EE0EBF">
        <w:rPr>
          <w:rStyle w:val="Strong"/>
          <w:b w:val="0"/>
          <w:bCs w:val="0"/>
          <w:color w:val="000000" w:themeColor="text1"/>
        </w:rPr>
        <w:t xml:space="preserve"> individual condition (</w:t>
      </w:r>
      <w:r w:rsidR="00794415" w:rsidRPr="00EE0EBF">
        <w:rPr>
          <w:rStyle w:val="Emphasis"/>
          <w:rFonts w:eastAsiaTheme="minorEastAsia"/>
          <w:color w:val="000000" w:themeColor="text1"/>
        </w:rPr>
        <w:t>p</w:t>
      </w:r>
      <w:r w:rsidR="00794415" w:rsidRPr="00EE0EBF">
        <w:rPr>
          <w:rStyle w:val="apple-converted-space"/>
          <w:color w:val="000000" w:themeColor="text1"/>
        </w:rPr>
        <w:t> </w:t>
      </w:r>
      <w:r w:rsidR="00794415" w:rsidRPr="00EE0EBF">
        <w:rPr>
          <w:rStyle w:val="Strong"/>
          <w:b w:val="0"/>
          <w:bCs w:val="0"/>
          <w:color w:val="000000" w:themeColor="text1"/>
        </w:rPr>
        <w:t>= .</w:t>
      </w:r>
      <w:r w:rsidR="00725B43" w:rsidRPr="00EE0EBF">
        <w:rPr>
          <w:rStyle w:val="Strong"/>
          <w:b w:val="0"/>
          <w:bCs w:val="0"/>
          <w:color w:val="000000" w:themeColor="text1"/>
        </w:rPr>
        <w:t>000</w:t>
      </w:r>
      <w:r w:rsidR="00794415" w:rsidRPr="00EE0EBF">
        <w:rPr>
          <w:rStyle w:val="Strong"/>
          <w:b w:val="0"/>
          <w:bCs w:val="0"/>
          <w:color w:val="000000" w:themeColor="text1"/>
        </w:rPr>
        <w:t>, 95%</w:t>
      </w:r>
      <w:r w:rsidR="00794415" w:rsidRPr="00EE0EBF">
        <w:rPr>
          <w:rStyle w:val="apple-converted-space"/>
          <w:b/>
          <w:bCs/>
          <w:color w:val="000000" w:themeColor="text1"/>
        </w:rPr>
        <w:t> </w:t>
      </w:r>
      <w:r w:rsidR="00794415" w:rsidRPr="00EE0EBF">
        <w:rPr>
          <w:rStyle w:val="Strong"/>
          <w:b w:val="0"/>
          <w:bCs w:val="0"/>
          <w:i/>
          <w:iCs/>
          <w:color w:val="000000" w:themeColor="text1"/>
        </w:rPr>
        <w:t>CI</w:t>
      </w:r>
      <w:r w:rsidR="00794415" w:rsidRPr="00EE0EBF">
        <w:rPr>
          <w:rStyle w:val="apple-converted-space"/>
          <w:b/>
          <w:bCs/>
          <w:color w:val="000000" w:themeColor="text1"/>
        </w:rPr>
        <w:t> </w:t>
      </w:r>
      <w:r w:rsidR="00794415" w:rsidRPr="00EE0EBF">
        <w:rPr>
          <w:rStyle w:val="Strong"/>
          <w:b w:val="0"/>
          <w:bCs w:val="0"/>
          <w:color w:val="000000" w:themeColor="text1"/>
        </w:rPr>
        <w:t xml:space="preserve">of the difference = </w:t>
      </w:r>
      <w:r w:rsidR="00725B43" w:rsidRPr="00EE0EBF">
        <w:rPr>
          <w:rStyle w:val="Strong"/>
          <w:b w:val="0"/>
          <w:bCs w:val="0"/>
          <w:color w:val="000000" w:themeColor="text1"/>
        </w:rPr>
        <w:t>2.109</w:t>
      </w:r>
      <w:r w:rsidR="00794415" w:rsidRPr="00EE0EBF">
        <w:rPr>
          <w:rStyle w:val="Strong"/>
          <w:b w:val="0"/>
          <w:bCs w:val="0"/>
          <w:color w:val="000000" w:themeColor="text1"/>
        </w:rPr>
        <w:t xml:space="preserve"> to </w:t>
      </w:r>
      <w:r w:rsidR="00725B43" w:rsidRPr="00EE0EBF">
        <w:rPr>
          <w:rStyle w:val="Strong"/>
          <w:b w:val="0"/>
          <w:bCs w:val="0"/>
          <w:color w:val="000000" w:themeColor="text1"/>
        </w:rPr>
        <w:t>5.955</w:t>
      </w:r>
      <w:r w:rsidR="00794415" w:rsidRPr="00EE0EBF">
        <w:rPr>
          <w:rStyle w:val="Strong"/>
          <w:b w:val="0"/>
          <w:bCs w:val="0"/>
          <w:color w:val="000000" w:themeColor="text1"/>
        </w:rPr>
        <w:t>)</w:t>
      </w:r>
      <w:r w:rsidR="009A5BDA">
        <w:rPr>
          <w:rFonts w:eastAsia="AppleMyungjo"/>
          <w:color w:val="000000" w:themeColor="text1"/>
          <w:lang w:eastAsia="zh-CN"/>
        </w:rPr>
        <w:t>, i</w:t>
      </w:r>
      <w:r w:rsidR="00725B43" w:rsidRPr="00EE0EBF">
        <w:rPr>
          <w:rFonts w:eastAsia="AppleMyungjo"/>
          <w:color w:val="000000" w:themeColor="text1"/>
          <w:lang w:eastAsia="zh-CN"/>
        </w:rPr>
        <w:t>ndicating</w:t>
      </w:r>
      <w:r w:rsidR="00794415" w:rsidRPr="00EE0EBF">
        <w:rPr>
          <w:rFonts w:eastAsia="AppleMyungjo"/>
          <w:color w:val="000000" w:themeColor="text1"/>
          <w:lang w:eastAsia="zh-CN"/>
        </w:rPr>
        <w:t xml:space="preserve"> that during test 3, the collaborative condition (</w:t>
      </w:r>
      <w:r w:rsidR="00794415" w:rsidRPr="00EE0EBF">
        <w:rPr>
          <w:rFonts w:eastAsia="AppleMyungjo"/>
          <w:i/>
          <w:iCs/>
          <w:color w:val="000000" w:themeColor="text1"/>
          <w:lang w:eastAsia="zh-CN"/>
        </w:rPr>
        <w:t>M</w:t>
      </w:r>
      <w:r w:rsidR="00794415" w:rsidRPr="00EE0EBF">
        <w:rPr>
          <w:rFonts w:eastAsia="AppleMyungjo"/>
          <w:color w:val="000000" w:themeColor="text1"/>
          <w:lang w:eastAsia="zh-CN"/>
        </w:rPr>
        <w:t xml:space="preserve"> = </w:t>
      </w:r>
      <w:r w:rsidR="00725B43" w:rsidRPr="00EE0EBF">
        <w:rPr>
          <w:rFonts w:eastAsia="AppleMyungjo"/>
          <w:color w:val="000000" w:themeColor="text1"/>
          <w:lang w:eastAsia="zh-CN"/>
        </w:rPr>
        <w:t>7.32</w:t>
      </w:r>
      <w:r w:rsidR="00794415" w:rsidRPr="00EE0EBF">
        <w:rPr>
          <w:rFonts w:eastAsia="AppleMyungjo"/>
          <w:color w:val="000000" w:themeColor="text1"/>
          <w:lang w:eastAsia="zh-CN"/>
        </w:rPr>
        <w:t xml:space="preserve">, </w:t>
      </w:r>
      <w:r w:rsidR="00794415" w:rsidRPr="00EE0EBF">
        <w:rPr>
          <w:rFonts w:eastAsia="AppleMyungjo"/>
          <w:i/>
          <w:iCs/>
          <w:color w:val="000000" w:themeColor="text1"/>
          <w:lang w:eastAsia="zh-CN"/>
        </w:rPr>
        <w:t>SD</w:t>
      </w:r>
      <w:r w:rsidR="00794415" w:rsidRPr="00EE0EBF">
        <w:rPr>
          <w:rFonts w:eastAsia="AppleMyungjo"/>
          <w:color w:val="000000" w:themeColor="text1"/>
          <w:lang w:eastAsia="zh-CN"/>
        </w:rPr>
        <w:t xml:space="preserve"> = </w:t>
      </w:r>
      <w:r w:rsidR="00725B43" w:rsidRPr="00EE0EBF">
        <w:rPr>
          <w:rFonts w:eastAsia="AppleMyungjo"/>
          <w:color w:val="000000" w:themeColor="text1"/>
          <w:lang w:eastAsia="zh-CN"/>
        </w:rPr>
        <w:t>5.58</w:t>
      </w:r>
      <w:r w:rsidR="00794415" w:rsidRPr="00EE0EBF">
        <w:rPr>
          <w:rFonts w:eastAsia="AppleMyungjo"/>
          <w:color w:val="000000" w:themeColor="text1"/>
          <w:lang w:eastAsia="zh-CN"/>
        </w:rPr>
        <w:t xml:space="preserve">) </w:t>
      </w:r>
      <w:r w:rsidR="00725B43" w:rsidRPr="00EE0EBF">
        <w:rPr>
          <w:rFonts w:eastAsia="AppleMyungjo"/>
          <w:color w:val="000000" w:themeColor="text1"/>
          <w:lang w:eastAsia="zh-CN"/>
        </w:rPr>
        <w:t xml:space="preserve">forgot </w:t>
      </w:r>
      <w:r w:rsidR="00794415" w:rsidRPr="00EE0EBF">
        <w:rPr>
          <w:rFonts w:eastAsia="AppleMyungjo"/>
          <w:color w:val="000000" w:themeColor="text1"/>
          <w:lang w:eastAsia="zh-CN"/>
        </w:rPr>
        <w:t>more compared to the individual condition (</w:t>
      </w:r>
      <w:r w:rsidR="00794415" w:rsidRPr="00EE0EBF">
        <w:rPr>
          <w:rFonts w:eastAsia="AppleMyungjo"/>
          <w:i/>
          <w:iCs/>
          <w:color w:val="000000" w:themeColor="text1"/>
          <w:lang w:eastAsia="zh-CN"/>
        </w:rPr>
        <w:t>M</w:t>
      </w:r>
      <w:r w:rsidR="00794415" w:rsidRPr="00EE0EBF">
        <w:rPr>
          <w:rFonts w:eastAsia="AppleMyungjo"/>
          <w:color w:val="000000" w:themeColor="text1"/>
          <w:lang w:eastAsia="zh-CN"/>
        </w:rPr>
        <w:t xml:space="preserve"> = </w:t>
      </w:r>
      <w:r w:rsidR="00725B43" w:rsidRPr="00EE0EBF">
        <w:rPr>
          <w:rFonts w:eastAsia="AppleMyungjo"/>
          <w:color w:val="000000" w:themeColor="text1"/>
          <w:lang w:eastAsia="zh-CN"/>
        </w:rPr>
        <w:t>2.96</w:t>
      </w:r>
      <w:r w:rsidR="00794415" w:rsidRPr="00EE0EBF">
        <w:rPr>
          <w:rFonts w:eastAsia="AppleMyungjo"/>
          <w:color w:val="000000" w:themeColor="text1"/>
          <w:lang w:eastAsia="zh-CN"/>
        </w:rPr>
        <w:t xml:space="preserve">, </w:t>
      </w:r>
      <w:r w:rsidR="00794415" w:rsidRPr="00EE0EBF">
        <w:rPr>
          <w:rFonts w:eastAsia="AppleMyungjo"/>
          <w:i/>
          <w:iCs/>
          <w:color w:val="000000" w:themeColor="text1"/>
          <w:lang w:eastAsia="zh-CN"/>
        </w:rPr>
        <w:t xml:space="preserve">SD </w:t>
      </w:r>
      <w:r w:rsidR="00794415" w:rsidRPr="00EE0EBF">
        <w:rPr>
          <w:rFonts w:eastAsia="AppleMyungjo"/>
          <w:color w:val="000000" w:themeColor="text1"/>
          <w:lang w:eastAsia="zh-CN"/>
        </w:rPr>
        <w:t xml:space="preserve">= </w:t>
      </w:r>
      <w:r w:rsidR="00725B43" w:rsidRPr="00EE0EBF">
        <w:rPr>
          <w:rFonts w:eastAsia="AppleMyungjo"/>
          <w:color w:val="000000" w:themeColor="text1"/>
          <w:lang w:eastAsia="zh-CN"/>
        </w:rPr>
        <w:t>4.07)</w:t>
      </w:r>
      <w:r w:rsidR="00794415" w:rsidRPr="00EE0EBF">
        <w:rPr>
          <w:rFonts w:eastAsia="AppleMyungjo"/>
          <w:color w:val="000000" w:themeColor="text1"/>
          <w:lang w:eastAsia="zh-CN"/>
        </w:rPr>
        <w:t>. This was also true for test 4, the collaborative condition</w:t>
      </w:r>
      <w:r w:rsidR="000D03D3">
        <w:rPr>
          <w:rFonts w:eastAsia="AppleMyungjo"/>
          <w:color w:val="000000" w:themeColor="text1"/>
          <w:lang w:eastAsia="zh-CN"/>
        </w:rPr>
        <w:t xml:space="preserve"> forgot</w:t>
      </w:r>
      <w:r w:rsidR="00794415" w:rsidRPr="00EE0EBF">
        <w:rPr>
          <w:rFonts w:eastAsia="AppleMyungjo"/>
          <w:color w:val="000000" w:themeColor="text1"/>
          <w:lang w:eastAsia="zh-CN"/>
        </w:rPr>
        <w:t xml:space="preserve"> (</w:t>
      </w:r>
      <w:r w:rsidR="00794415" w:rsidRPr="00EE0EBF">
        <w:rPr>
          <w:rFonts w:eastAsia="AppleMyungjo"/>
          <w:i/>
          <w:iCs/>
          <w:color w:val="000000" w:themeColor="text1"/>
          <w:lang w:eastAsia="zh-CN"/>
        </w:rPr>
        <w:t>M</w:t>
      </w:r>
      <w:r w:rsidR="00794415" w:rsidRPr="00EE0EBF">
        <w:rPr>
          <w:rFonts w:eastAsia="AppleMyungjo"/>
          <w:color w:val="000000" w:themeColor="text1"/>
          <w:lang w:eastAsia="zh-CN"/>
        </w:rPr>
        <w:t xml:space="preserve"> = </w:t>
      </w:r>
      <w:r w:rsidR="00725B43" w:rsidRPr="00EE0EBF">
        <w:rPr>
          <w:rFonts w:eastAsia="AppleMyungjo"/>
          <w:color w:val="000000" w:themeColor="text1"/>
          <w:lang w:eastAsia="zh-CN"/>
        </w:rPr>
        <w:t>8.66</w:t>
      </w:r>
      <w:r w:rsidR="00794415" w:rsidRPr="00EE0EBF">
        <w:rPr>
          <w:rFonts w:eastAsia="AppleMyungjo"/>
          <w:color w:val="000000" w:themeColor="text1"/>
          <w:lang w:eastAsia="zh-CN"/>
        </w:rPr>
        <w:t xml:space="preserve">, </w:t>
      </w:r>
      <w:r w:rsidR="00794415" w:rsidRPr="00EE0EBF">
        <w:rPr>
          <w:rFonts w:eastAsia="AppleMyungjo"/>
          <w:i/>
          <w:iCs/>
          <w:color w:val="000000" w:themeColor="text1"/>
          <w:lang w:eastAsia="zh-CN"/>
        </w:rPr>
        <w:t>SD</w:t>
      </w:r>
      <w:r w:rsidR="00794415" w:rsidRPr="00EE0EBF">
        <w:rPr>
          <w:rFonts w:eastAsia="AppleMyungjo"/>
          <w:color w:val="000000" w:themeColor="text1"/>
          <w:lang w:eastAsia="zh-CN"/>
        </w:rPr>
        <w:t xml:space="preserve"> = </w:t>
      </w:r>
      <w:r w:rsidR="00725B43" w:rsidRPr="00EE0EBF">
        <w:rPr>
          <w:rFonts w:eastAsia="AppleMyungjo"/>
          <w:color w:val="000000" w:themeColor="text1"/>
          <w:lang w:eastAsia="zh-CN"/>
        </w:rPr>
        <w:t>6.47</w:t>
      </w:r>
      <w:r w:rsidR="00794415" w:rsidRPr="00EE0EBF">
        <w:rPr>
          <w:rFonts w:eastAsia="AppleMyungjo"/>
          <w:color w:val="000000" w:themeColor="text1"/>
          <w:lang w:eastAsia="zh-CN"/>
        </w:rPr>
        <w:t>) more than the individual condition (</w:t>
      </w:r>
      <w:r w:rsidR="00794415" w:rsidRPr="00EE0EBF">
        <w:rPr>
          <w:rFonts w:eastAsia="AppleMyungjo"/>
          <w:i/>
          <w:iCs/>
          <w:color w:val="000000" w:themeColor="text1"/>
          <w:lang w:eastAsia="zh-CN"/>
        </w:rPr>
        <w:t>M</w:t>
      </w:r>
      <w:r w:rsidR="00794415" w:rsidRPr="00EE0EBF">
        <w:rPr>
          <w:rFonts w:eastAsia="AppleMyungjo"/>
          <w:color w:val="000000" w:themeColor="text1"/>
          <w:lang w:eastAsia="zh-CN"/>
        </w:rPr>
        <w:t xml:space="preserve"> = </w:t>
      </w:r>
      <w:r w:rsidR="00725B43" w:rsidRPr="00EE0EBF">
        <w:rPr>
          <w:rFonts w:eastAsia="AppleMyungjo"/>
          <w:color w:val="000000" w:themeColor="text1"/>
          <w:lang w:eastAsia="zh-CN"/>
        </w:rPr>
        <w:t>4.96</w:t>
      </w:r>
      <w:r w:rsidR="00794415" w:rsidRPr="00EE0EBF">
        <w:rPr>
          <w:rFonts w:eastAsia="AppleMyungjo"/>
          <w:color w:val="000000" w:themeColor="text1"/>
          <w:lang w:eastAsia="zh-CN"/>
        </w:rPr>
        <w:t xml:space="preserve">, </w:t>
      </w:r>
      <w:r w:rsidR="00794415" w:rsidRPr="00EE0EBF">
        <w:rPr>
          <w:rFonts w:eastAsia="AppleMyungjo"/>
          <w:i/>
          <w:iCs/>
          <w:color w:val="000000" w:themeColor="text1"/>
          <w:lang w:eastAsia="zh-CN"/>
        </w:rPr>
        <w:t xml:space="preserve">SD </w:t>
      </w:r>
      <w:r w:rsidR="00794415" w:rsidRPr="00EE0EBF">
        <w:rPr>
          <w:rFonts w:eastAsia="AppleMyungjo"/>
          <w:color w:val="000000" w:themeColor="text1"/>
          <w:lang w:eastAsia="zh-CN"/>
        </w:rPr>
        <w:t xml:space="preserve">= </w:t>
      </w:r>
      <w:r w:rsidR="00725B43" w:rsidRPr="00EE0EBF">
        <w:rPr>
          <w:rFonts w:eastAsia="AppleMyungjo"/>
          <w:color w:val="000000" w:themeColor="text1"/>
          <w:lang w:eastAsia="zh-CN"/>
        </w:rPr>
        <w:t>5.55</w:t>
      </w:r>
      <w:r w:rsidR="00794415" w:rsidRPr="00EE0EBF">
        <w:rPr>
          <w:rFonts w:eastAsia="AppleMyungjo"/>
          <w:color w:val="000000" w:themeColor="text1"/>
          <w:lang w:eastAsia="zh-CN"/>
        </w:rPr>
        <w:t xml:space="preserve">). </w:t>
      </w:r>
    </w:p>
    <w:p w14:paraId="15CC7AEA" w14:textId="0517C0F2" w:rsidR="003B4B08" w:rsidRPr="00EE0EBF" w:rsidRDefault="003B4B08" w:rsidP="003B4B08">
      <w:pPr>
        <w:spacing w:line="480" w:lineRule="auto"/>
        <w:rPr>
          <w:rFonts w:eastAsiaTheme="minorEastAsia"/>
          <w:i/>
          <w:iCs/>
          <w:color w:val="000000" w:themeColor="text1"/>
        </w:rPr>
      </w:pPr>
      <w:r w:rsidRPr="00EE0EBF">
        <w:rPr>
          <w:rFonts w:eastAsia="AppleMyungjo"/>
          <w:i/>
          <w:iCs/>
          <w:color w:val="000000" w:themeColor="text1"/>
          <w:lang w:eastAsia="zh-CN"/>
        </w:rPr>
        <w:t xml:space="preserve">Intrusions  </w:t>
      </w:r>
    </w:p>
    <w:p w14:paraId="34E5FF5A" w14:textId="053D1D25" w:rsidR="00A94A4C" w:rsidRPr="00EE0EBF" w:rsidRDefault="003B4B08" w:rsidP="00E53A32">
      <w:pPr>
        <w:spacing w:line="480" w:lineRule="auto"/>
        <w:ind w:firstLine="720"/>
        <w:rPr>
          <w:rFonts w:eastAsia="AppleMyungjo"/>
          <w:color w:val="000000" w:themeColor="text1"/>
          <w:lang w:eastAsia="zh-CN"/>
        </w:rPr>
      </w:pPr>
      <w:r w:rsidRPr="00EE0EBF">
        <w:rPr>
          <w:rFonts w:eastAsia="AppleMyungjo"/>
          <w:color w:val="000000" w:themeColor="text1"/>
          <w:lang w:eastAsia="zh-CN"/>
        </w:rPr>
        <w:t>To examine intrusions</w:t>
      </w:r>
      <w:r w:rsidRPr="00EE0EBF">
        <w:rPr>
          <w:color w:val="000000" w:themeColor="text1"/>
        </w:rPr>
        <w:t xml:space="preserve">, a 2 (condition: individual vs. collaborative) X 2 (tests: test 3 vs. test 4) mixed ANOVA revealed that the main effect for condition </w:t>
      </w:r>
      <w:r w:rsidR="00725B43" w:rsidRPr="00EE0EBF">
        <w:rPr>
          <w:color w:val="000000" w:themeColor="text1"/>
        </w:rPr>
        <w:t>was non-</w:t>
      </w:r>
      <w:r w:rsidRPr="00EE0EBF">
        <w:rPr>
          <w:color w:val="000000" w:themeColor="text1"/>
        </w:rPr>
        <w:t xml:space="preserve">significant, </w:t>
      </w:r>
      <w:r w:rsidRPr="00EE0EBF">
        <w:rPr>
          <w:i/>
          <w:iCs/>
          <w:color w:val="000000" w:themeColor="text1"/>
        </w:rPr>
        <w:t>F</w:t>
      </w:r>
      <w:r w:rsidRPr="00EE0EBF">
        <w:rPr>
          <w:color w:val="000000" w:themeColor="text1"/>
        </w:rPr>
        <w:t xml:space="preserve">(l, </w:t>
      </w:r>
      <w:r w:rsidR="004A3A5E" w:rsidRPr="00EE0EBF">
        <w:rPr>
          <w:color w:val="000000" w:themeColor="text1"/>
        </w:rPr>
        <w:t>1</w:t>
      </w:r>
      <w:r w:rsidR="00725B43" w:rsidRPr="00EE0EBF">
        <w:rPr>
          <w:color w:val="000000" w:themeColor="text1"/>
        </w:rPr>
        <w:t>39</w:t>
      </w:r>
      <w:r w:rsidRPr="00EE0EBF">
        <w:rPr>
          <w:color w:val="000000" w:themeColor="text1"/>
        </w:rPr>
        <w:t>) = .</w:t>
      </w:r>
      <w:r w:rsidR="00725B43" w:rsidRPr="00EE0EBF">
        <w:rPr>
          <w:color w:val="000000" w:themeColor="text1"/>
        </w:rPr>
        <w:t>754</w:t>
      </w:r>
      <w:r w:rsidRPr="00EE0EBF">
        <w:rPr>
          <w:color w:val="000000" w:themeColor="text1"/>
        </w:rPr>
        <w:t xml:space="preserve">, </w:t>
      </w:r>
      <w:r w:rsidRPr="00EE0EBF">
        <w:rPr>
          <w:i/>
          <w:iCs/>
          <w:color w:val="000000" w:themeColor="text1"/>
        </w:rPr>
        <w:t>p</w:t>
      </w:r>
      <w:r w:rsidRPr="00EE0EBF">
        <w:rPr>
          <w:color w:val="000000" w:themeColor="text1"/>
        </w:rPr>
        <w:t xml:space="preserve"> = </w:t>
      </w:r>
      <w:r w:rsidR="004A3A5E" w:rsidRPr="00EE0EBF">
        <w:rPr>
          <w:color w:val="000000" w:themeColor="text1"/>
        </w:rPr>
        <w:t>.</w:t>
      </w:r>
      <w:r w:rsidR="00725B43" w:rsidRPr="00EE0EBF">
        <w:rPr>
          <w:color w:val="000000" w:themeColor="text1"/>
        </w:rPr>
        <w:t>194</w:t>
      </w:r>
      <w:r w:rsidRPr="00EE0EBF">
        <w:rPr>
          <w:color w:val="000000" w:themeColor="text1"/>
        </w:rPr>
        <w:t xml:space="preserve">, </w:t>
      </w:r>
      <w:r w:rsidRPr="00EE0EBF">
        <w:rPr>
          <w:color w:val="000000" w:themeColor="text1"/>
          <w:shd w:val="clear" w:color="auto" w:fill="FFFFFF"/>
        </w:rPr>
        <w:t>η</w:t>
      </w:r>
      <w:r w:rsidRPr="00EE0EBF">
        <w:rPr>
          <w:color w:val="000000" w:themeColor="text1"/>
          <w:vertAlign w:val="subscript"/>
        </w:rPr>
        <w:t>p</w:t>
      </w:r>
      <w:r w:rsidRPr="00EE0EBF">
        <w:rPr>
          <w:color w:val="000000" w:themeColor="text1"/>
          <w:vertAlign w:val="superscript"/>
        </w:rPr>
        <w:t>2</w:t>
      </w:r>
      <w:r w:rsidRPr="00EE0EBF">
        <w:rPr>
          <w:color w:val="000000" w:themeColor="text1"/>
        </w:rPr>
        <w:t xml:space="preserve"> = .</w:t>
      </w:r>
      <w:r w:rsidR="004A3A5E" w:rsidRPr="00EE0EBF">
        <w:rPr>
          <w:color w:val="000000" w:themeColor="text1"/>
        </w:rPr>
        <w:t>0</w:t>
      </w:r>
      <w:r w:rsidR="00725B43" w:rsidRPr="00EE0EBF">
        <w:rPr>
          <w:color w:val="000000" w:themeColor="text1"/>
        </w:rPr>
        <w:t>05</w:t>
      </w:r>
      <w:r w:rsidR="00337925" w:rsidRPr="00EE0EBF">
        <w:rPr>
          <w:color w:val="000000" w:themeColor="text1"/>
        </w:rPr>
        <w:t>, but t</w:t>
      </w:r>
      <w:r w:rsidRPr="00EE0EBF">
        <w:rPr>
          <w:color w:val="000000" w:themeColor="text1"/>
        </w:rPr>
        <w:t>here wa</w:t>
      </w:r>
      <w:r w:rsidR="003B5173" w:rsidRPr="00EE0EBF">
        <w:rPr>
          <w:color w:val="000000" w:themeColor="text1"/>
        </w:rPr>
        <w:t>s a significant</w:t>
      </w:r>
      <w:r w:rsidRPr="00EE0EBF">
        <w:rPr>
          <w:color w:val="000000" w:themeColor="text1"/>
        </w:rPr>
        <w:t xml:space="preserve"> main effect of test, </w:t>
      </w:r>
      <w:r w:rsidRPr="00EE0EBF">
        <w:rPr>
          <w:i/>
          <w:iCs/>
          <w:color w:val="000000" w:themeColor="text1"/>
        </w:rPr>
        <w:t>F</w:t>
      </w:r>
      <w:r w:rsidRPr="00EE0EBF">
        <w:rPr>
          <w:color w:val="000000" w:themeColor="text1"/>
        </w:rPr>
        <w:t xml:space="preserve">(l, </w:t>
      </w:r>
      <w:r w:rsidR="004A3A5E" w:rsidRPr="00EE0EBF">
        <w:rPr>
          <w:color w:val="000000" w:themeColor="text1"/>
        </w:rPr>
        <w:t>1</w:t>
      </w:r>
      <w:r w:rsidR="00725B43" w:rsidRPr="00EE0EBF">
        <w:rPr>
          <w:color w:val="000000" w:themeColor="text1"/>
        </w:rPr>
        <w:t>39</w:t>
      </w:r>
      <w:r w:rsidRPr="00EE0EBF">
        <w:rPr>
          <w:color w:val="000000" w:themeColor="text1"/>
        </w:rPr>
        <w:t xml:space="preserve">) = </w:t>
      </w:r>
      <w:r w:rsidR="00725B43" w:rsidRPr="00EE0EBF">
        <w:rPr>
          <w:color w:val="000000" w:themeColor="text1"/>
        </w:rPr>
        <w:t>13.8</w:t>
      </w:r>
      <w:r w:rsidR="00620CBE" w:rsidRPr="00EE0EBF">
        <w:rPr>
          <w:color w:val="000000" w:themeColor="text1"/>
        </w:rPr>
        <w:t>2</w:t>
      </w:r>
      <w:r w:rsidRPr="00EE0EBF">
        <w:rPr>
          <w:color w:val="000000" w:themeColor="text1"/>
        </w:rPr>
        <w:t xml:space="preserve">, </w:t>
      </w:r>
      <w:r w:rsidRPr="00EE0EBF">
        <w:rPr>
          <w:i/>
          <w:iCs/>
          <w:color w:val="000000" w:themeColor="text1"/>
        </w:rPr>
        <w:t>p</w:t>
      </w:r>
      <w:r w:rsidRPr="00EE0EBF">
        <w:rPr>
          <w:color w:val="000000" w:themeColor="text1"/>
        </w:rPr>
        <w:t xml:space="preserve"> = .</w:t>
      </w:r>
      <w:r w:rsidR="003B5173" w:rsidRPr="00EE0EBF">
        <w:rPr>
          <w:color w:val="000000" w:themeColor="text1"/>
        </w:rPr>
        <w:t>000</w:t>
      </w:r>
      <w:r w:rsidRPr="00EE0EBF">
        <w:rPr>
          <w:color w:val="000000" w:themeColor="text1"/>
        </w:rPr>
        <w:t xml:space="preserve">, </w:t>
      </w:r>
      <w:r w:rsidRPr="00EE0EBF">
        <w:rPr>
          <w:color w:val="000000" w:themeColor="text1"/>
          <w:shd w:val="clear" w:color="auto" w:fill="FFFFFF"/>
        </w:rPr>
        <w:t>η</w:t>
      </w:r>
      <w:r w:rsidRPr="00EE0EBF">
        <w:rPr>
          <w:color w:val="000000" w:themeColor="text1"/>
          <w:vertAlign w:val="subscript"/>
        </w:rPr>
        <w:t>p</w:t>
      </w:r>
      <w:r w:rsidRPr="00EE0EBF">
        <w:rPr>
          <w:color w:val="000000" w:themeColor="text1"/>
          <w:vertAlign w:val="superscript"/>
        </w:rPr>
        <w:t>2</w:t>
      </w:r>
      <w:r w:rsidRPr="00EE0EBF">
        <w:rPr>
          <w:color w:val="000000" w:themeColor="text1"/>
        </w:rPr>
        <w:t xml:space="preserve"> = .</w:t>
      </w:r>
      <w:r w:rsidR="00620CBE" w:rsidRPr="00EE0EBF">
        <w:rPr>
          <w:color w:val="000000" w:themeColor="text1"/>
        </w:rPr>
        <w:t>090</w:t>
      </w:r>
      <w:r w:rsidR="003B5173" w:rsidRPr="00EE0EBF">
        <w:rPr>
          <w:color w:val="000000" w:themeColor="text1"/>
        </w:rPr>
        <w:t xml:space="preserve">. No </w:t>
      </w:r>
      <w:r w:rsidRPr="00EE0EBF">
        <w:rPr>
          <w:color w:val="000000" w:themeColor="text1"/>
        </w:rPr>
        <w:t xml:space="preserve">significant interaction </w:t>
      </w:r>
      <w:r w:rsidR="003B5173" w:rsidRPr="00EE0EBF">
        <w:rPr>
          <w:color w:val="000000" w:themeColor="text1"/>
        </w:rPr>
        <w:t xml:space="preserve">was found </w:t>
      </w:r>
      <w:r w:rsidRPr="00EE0EBF">
        <w:rPr>
          <w:color w:val="000000" w:themeColor="text1"/>
        </w:rPr>
        <w:t xml:space="preserve">between condition and test, </w:t>
      </w:r>
      <w:r w:rsidRPr="00EE0EBF">
        <w:rPr>
          <w:i/>
          <w:iCs/>
          <w:color w:val="000000" w:themeColor="text1"/>
        </w:rPr>
        <w:t>F</w:t>
      </w:r>
      <w:r w:rsidRPr="00EE0EBF">
        <w:rPr>
          <w:color w:val="000000" w:themeColor="text1"/>
        </w:rPr>
        <w:t xml:space="preserve">(l, </w:t>
      </w:r>
      <w:r w:rsidR="003B5173" w:rsidRPr="00EE0EBF">
        <w:rPr>
          <w:color w:val="000000" w:themeColor="text1"/>
        </w:rPr>
        <w:t>1</w:t>
      </w:r>
      <w:r w:rsidR="00725B43" w:rsidRPr="00EE0EBF">
        <w:rPr>
          <w:color w:val="000000" w:themeColor="text1"/>
        </w:rPr>
        <w:t>39</w:t>
      </w:r>
      <w:r w:rsidRPr="00EE0EBF">
        <w:rPr>
          <w:color w:val="000000" w:themeColor="text1"/>
        </w:rPr>
        <w:t xml:space="preserve">) = </w:t>
      </w:r>
      <w:r w:rsidR="00620CBE" w:rsidRPr="00EE0EBF">
        <w:rPr>
          <w:color w:val="000000" w:themeColor="text1"/>
        </w:rPr>
        <w:t>.757</w:t>
      </w:r>
      <w:r w:rsidRPr="00EE0EBF">
        <w:rPr>
          <w:color w:val="000000" w:themeColor="text1"/>
        </w:rPr>
        <w:t xml:space="preserve">, </w:t>
      </w:r>
      <w:r w:rsidRPr="00EE0EBF">
        <w:rPr>
          <w:i/>
          <w:iCs/>
          <w:color w:val="000000" w:themeColor="text1"/>
        </w:rPr>
        <w:t>p</w:t>
      </w:r>
      <w:r w:rsidRPr="00EE0EBF">
        <w:rPr>
          <w:color w:val="000000" w:themeColor="text1"/>
        </w:rPr>
        <w:t xml:space="preserve"> = .</w:t>
      </w:r>
      <w:r w:rsidR="00620CBE" w:rsidRPr="00EE0EBF">
        <w:rPr>
          <w:color w:val="000000" w:themeColor="text1"/>
        </w:rPr>
        <w:t>193</w:t>
      </w:r>
      <w:r w:rsidRPr="00EE0EBF">
        <w:rPr>
          <w:color w:val="000000" w:themeColor="text1"/>
        </w:rPr>
        <w:t xml:space="preserve">, </w:t>
      </w:r>
      <w:r w:rsidRPr="00EE0EBF">
        <w:rPr>
          <w:color w:val="000000" w:themeColor="text1"/>
          <w:shd w:val="clear" w:color="auto" w:fill="FFFFFF"/>
        </w:rPr>
        <w:t>η</w:t>
      </w:r>
      <w:r w:rsidRPr="00EE0EBF">
        <w:rPr>
          <w:color w:val="000000" w:themeColor="text1"/>
          <w:vertAlign w:val="subscript"/>
        </w:rPr>
        <w:t>p</w:t>
      </w:r>
      <w:r w:rsidRPr="00EE0EBF">
        <w:rPr>
          <w:color w:val="000000" w:themeColor="text1"/>
          <w:vertAlign w:val="superscript"/>
        </w:rPr>
        <w:t>2</w:t>
      </w:r>
      <w:r w:rsidRPr="00EE0EBF">
        <w:rPr>
          <w:color w:val="000000" w:themeColor="text1"/>
        </w:rPr>
        <w:t xml:space="preserve"> = .</w:t>
      </w:r>
      <w:r w:rsidR="00620CBE" w:rsidRPr="00EE0EBF">
        <w:rPr>
          <w:color w:val="000000" w:themeColor="text1"/>
        </w:rPr>
        <w:t>005</w:t>
      </w:r>
      <w:r w:rsidRPr="00EE0EBF">
        <w:rPr>
          <w:color w:val="000000" w:themeColor="text1"/>
        </w:rPr>
        <w:t>.</w:t>
      </w:r>
      <w:r w:rsidRPr="00EE0EBF">
        <w:rPr>
          <w:rFonts w:eastAsia="AppleMyungjo"/>
          <w:color w:val="000000" w:themeColor="text1"/>
          <w:lang w:eastAsia="zh-CN"/>
        </w:rPr>
        <w:t xml:space="preserve"> </w:t>
      </w:r>
      <w:r w:rsidR="009A5BDA">
        <w:rPr>
          <w:rFonts w:eastAsia="AppleMyungjo"/>
          <w:color w:val="000000" w:themeColor="text1"/>
          <w:lang w:eastAsia="zh-CN"/>
        </w:rPr>
        <w:t>A</w:t>
      </w:r>
      <w:r w:rsidR="009A5BDA" w:rsidRPr="00EE0EBF">
        <w:rPr>
          <w:rFonts w:eastAsia="AppleMyungjo"/>
          <w:color w:val="000000" w:themeColor="text1"/>
          <w:lang w:eastAsia="zh-CN"/>
        </w:rPr>
        <w:t xml:space="preserve">lthough </w:t>
      </w:r>
      <w:r w:rsidR="009A5BDA">
        <w:rPr>
          <w:rFonts w:eastAsia="AppleMyungjo"/>
          <w:color w:val="000000" w:themeColor="text1"/>
          <w:lang w:eastAsia="zh-CN"/>
        </w:rPr>
        <w:t>b</w:t>
      </w:r>
      <w:r w:rsidR="009A5BDA" w:rsidRPr="00EE0EBF">
        <w:rPr>
          <w:rFonts w:eastAsia="AppleMyungjo"/>
          <w:color w:val="000000" w:themeColor="text1"/>
          <w:lang w:eastAsia="zh-CN"/>
        </w:rPr>
        <w:t xml:space="preserve">oth </w:t>
      </w:r>
      <w:r w:rsidR="00337925" w:rsidRPr="00EE0EBF">
        <w:rPr>
          <w:rFonts w:eastAsia="AppleMyungjo"/>
          <w:color w:val="000000" w:themeColor="text1"/>
          <w:lang w:eastAsia="zh-CN"/>
        </w:rPr>
        <w:t>conditions were susceptible to intrusions, intrusions were rare.</w:t>
      </w:r>
      <w:r w:rsidR="005A6F8D" w:rsidRPr="00EE0EBF">
        <w:rPr>
          <w:rFonts w:eastAsia="AppleMyungjo"/>
          <w:color w:val="000000" w:themeColor="text1"/>
          <w:lang w:eastAsia="zh-CN"/>
        </w:rPr>
        <w:t xml:space="preserve">  There were more intrusions on Test 3 </w:t>
      </w:r>
      <w:r w:rsidR="00B53E0C" w:rsidRPr="00EE0EBF">
        <w:rPr>
          <w:rFonts w:eastAsia="AppleMyungjo"/>
          <w:color w:val="000000" w:themeColor="text1"/>
          <w:lang w:eastAsia="zh-CN"/>
        </w:rPr>
        <w:t>(</w:t>
      </w:r>
      <w:r w:rsidR="00B53E0C" w:rsidRPr="00EE0EBF">
        <w:rPr>
          <w:rFonts w:eastAsia="AppleMyungjo"/>
          <w:i/>
          <w:iCs/>
          <w:color w:val="000000" w:themeColor="text1"/>
          <w:lang w:eastAsia="zh-CN"/>
        </w:rPr>
        <w:t>M</w:t>
      </w:r>
      <w:r w:rsidR="00B53E0C" w:rsidRPr="00EE0EBF">
        <w:rPr>
          <w:rFonts w:eastAsia="AppleMyungjo"/>
          <w:color w:val="000000" w:themeColor="text1"/>
          <w:lang w:eastAsia="zh-CN"/>
        </w:rPr>
        <w:t xml:space="preserve"> = </w:t>
      </w:r>
      <w:r w:rsidR="00E448CA" w:rsidRPr="00EE0EBF">
        <w:rPr>
          <w:rFonts w:eastAsia="AppleMyungjo"/>
          <w:color w:val="000000" w:themeColor="text1"/>
          <w:lang w:eastAsia="zh-CN"/>
        </w:rPr>
        <w:t>.55</w:t>
      </w:r>
      <w:r w:rsidR="00B53E0C" w:rsidRPr="00EE0EBF">
        <w:rPr>
          <w:rFonts w:eastAsia="AppleMyungjo"/>
          <w:color w:val="000000" w:themeColor="text1"/>
          <w:lang w:eastAsia="zh-CN"/>
        </w:rPr>
        <w:t xml:space="preserve"> </w:t>
      </w:r>
      <w:r w:rsidR="00B53E0C" w:rsidRPr="00EE0EBF">
        <w:rPr>
          <w:rFonts w:eastAsia="AppleMyungjo"/>
          <w:i/>
          <w:iCs/>
          <w:color w:val="000000" w:themeColor="text1"/>
          <w:lang w:eastAsia="zh-CN"/>
        </w:rPr>
        <w:t xml:space="preserve">SD </w:t>
      </w:r>
      <w:r w:rsidR="00B53E0C" w:rsidRPr="00EE0EBF">
        <w:rPr>
          <w:rFonts w:eastAsia="AppleMyungjo"/>
          <w:color w:val="000000" w:themeColor="text1"/>
          <w:lang w:eastAsia="zh-CN"/>
        </w:rPr>
        <w:t>= .</w:t>
      </w:r>
      <w:r w:rsidR="00E448CA" w:rsidRPr="00EE0EBF">
        <w:rPr>
          <w:rFonts w:eastAsia="AppleMyungjo"/>
          <w:color w:val="000000" w:themeColor="text1"/>
          <w:lang w:eastAsia="zh-CN"/>
        </w:rPr>
        <w:t>87</w:t>
      </w:r>
      <w:r w:rsidR="00B53E0C" w:rsidRPr="00EE0EBF">
        <w:rPr>
          <w:rFonts w:eastAsia="AppleMyungjo"/>
          <w:color w:val="000000" w:themeColor="text1"/>
          <w:lang w:eastAsia="zh-CN"/>
        </w:rPr>
        <w:t xml:space="preserve">) </w:t>
      </w:r>
      <w:r w:rsidR="005A6F8D" w:rsidRPr="00EE0EBF">
        <w:rPr>
          <w:rFonts w:eastAsia="AppleMyungjo"/>
          <w:color w:val="000000" w:themeColor="text1"/>
          <w:lang w:eastAsia="zh-CN"/>
        </w:rPr>
        <w:t xml:space="preserve">compared to </w:t>
      </w:r>
      <w:r w:rsidR="00C76E0C">
        <w:rPr>
          <w:rFonts w:eastAsia="AppleMyungjo"/>
          <w:color w:val="000000" w:themeColor="text1"/>
          <w:lang w:eastAsia="zh-CN"/>
        </w:rPr>
        <w:t>t</w:t>
      </w:r>
      <w:r w:rsidR="005A6F8D" w:rsidRPr="00EE0EBF">
        <w:rPr>
          <w:rFonts w:eastAsia="AppleMyungjo"/>
          <w:color w:val="000000" w:themeColor="text1"/>
          <w:lang w:eastAsia="zh-CN"/>
        </w:rPr>
        <w:t>est 4</w:t>
      </w:r>
      <w:r w:rsidR="00B53E0C" w:rsidRPr="00EE0EBF">
        <w:rPr>
          <w:rFonts w:eastAsia="AppleMyungjo"/>
          <w:color w:val="000000" w:themeColor="text1"/>
          <w:lang w:eastAsia="zh-CN"/>
        </w:rPr>
        <w:t xml:space="preserve"> (</w:t>
      </w:r>
      <w:r w:rsidR="00B53E0C" w:rsidRPr="00EE0EBF">
        <w:rPr>
          <w:rFonts w:eastAsia="AppleMyungjo"/>
          <w:i/>
          <w:iCs/>
          <w:color w:val="000000" w:themeColor="text1"/>
          <w:lang w:eastAsia="zh-CN"/>
        </w:rPr>
        <w:t>M</w:t>
      </w:r>
      <w:r w:rsidR="00B53E0C" w:rsidRPr="00EE0EBF">
        <w:rPr>
          <w:rFonts w:eastAsia="AppleMyungjo"/>
          <w:color w:val="000000" w:themeColor="text1"/>
          <w:lang w:eastAsia="zh-CN"/>
        </w:rPr>
        <w:t xml:space="preserve"> = .</w:t>
      </w:r>
      <w:r w:rsidR="00E448CA" w:rsidRPr="00EE0EBF">
        <w:rPr>
          <w:rFonts w:eastAsia="AppleMyungjo"/>
          <w:color w:val="000000" w:themeColor="text1"/>
          <w:lang w:eastAsia="zh-CN"/>
        </w:rPr>
        <w:t>36</w:t>
      </w:r>
      <w:r w:rsidR="004A3A5E" w:rsidRPr="00EE0EBF">
        <w:rPr>
          <w:rFonts w:eastAsia="AppleMyungjo"/>
          <w:color w:val="000000" w:themeColor="text1"/>
          <w:lang w:eastAsia="zh-CN"/>
        </w:rPr>
        <w:t>,</w:t>
      </w:r>
      <w:r w:rsidR="00B53E0C" w:rsidRPr="00EE0EBF">
        <w:rPr>
          <w:rFonts w:eastAsia="AppleMyungjo"/>
          <w:color w:val="000000" w:themeColor="text1"/>
          <w:lang w:eastAsia="zh-CN"/>
        </w:rPr>
        <w:t xml:space="preserve"> </w:t>
      </w:r>
      <w:r w:rsidR="00B53E0C" w:rsidRPr="00EE0EBF">
        <w:rPr>
          <w:rFonts w:eastAsia="AppleMyungjo"/>
          <w:i/>
          <w:iCs/>
          <w:color w:val="000000" w:themeColor="text1"/>
          <w:lang w:eastAsia="zh-CN"/>
        </w:rPr>
        <w:t xml:space="preserve">SD </w:t>
      </w:r>
      <w:r w:rsidR="00B53E0C" w:rsidRPr="00EE0EBF">
        <w:rPr>
          <w:rFonts w:eastAsia="AppleMyungjo"/>
          <w:color w:val="000000" w:themeColor="text1"/>
          <w:lang w:eastAsia="zh-CN"/>
        </w:rPr>
        <w:t>= .</w:t>
      </w:r>
      <w:r w:rsidR="00E448CA" w:rsidRPr="00EE0EBF">
        <w:rPr>
          <w:rFonts w:eastAsia="AppleMyungjo"/>
          <w:color w:val="000000" w:themeColor="text1"/>
          <w:lang w:eastAsia="zh-CN"/>
        </w:rPr>
        <w:t>68</w:t>
      </w:r>
      <w:r w:rsidR="00B53E0C" w:rsidRPr="00EE0EBF">
        <w:rPr>
          <w:rFonts w:eastAsia="AppleMyungjo"/>
          <w:color w:val="000000" w:themeColor="text1"/>
          <w:lang w:eastAsia="zh-CN"/>
        </w:rPr>
        <w:t>)</w:t>
      </w:r>
      <w:r w:rsidR="004A3A5E" w:rsidRPr="00EE0EBF">
        <w:rPr>
          <w:rFonts w:eastAsia="AppleMyungjo"/>
          <w:color w:val="000000" w:themeColor="text1"/>
          <w:lang w:eastAsia="zh-CN"/>
        </w:rPr>
        <w:t xml:space="preserve"> </w:t>
      </w:r>
      <w:r w:rsidR="005A6F8D" w:rsidRPr="00EE0EBF">
        <w:rPr>
          <w:rFonts w:eastAsia="AppleMyungjo"/>
          <w:color w:val="000000" w:themeColor="text1"/>
          <w:lang w:eastAsia="zh-CN"/>
        </w:rPr>
        <w:t xml:space="preserve">(see </w:t>
      </w:r>
      <w:r w:rsidR="00271AD1">
        <w:rPr>
          <w:rFonts w:eastAsia="AppleMyungjo"/>
          <w:color w:val="000000" w:themeColor="text1"/>
          <w:lang w:eastAsia="zh-CN"/>
        </w:rPr>
        <w:t xml:space="preserve">Figure </w:t>
      </w:r>
      <w:r w:rsidR="00247DED">
        <w:rPr>
          <w:rFonts w:eastAsia="AppleMyungjo"/>
          <w:color w:val="000000" w:themeColor="text1"/>
          <w:lang w:eastAsia="zh-CN"/>
        </w:rPr>
        <w:t>6</w:t>
      </w:r>
      <w:r w:rsidR="00271AD1">
        <w:rPr>
          <w:rFonts w:eastAsia="AppleMyungjo"/>
          <w:color w:val="000000" w:themeColor="text1"/>
          <w:lang w:eastAsia="zh-CN"/>
        </w:rPr>
        <w:t>).</w:t>
      </w:r>
    </w:p>
    <w:p w14:paraId="6D4A29E0" w14:textId="77777777" w:rsidR="009A5BDA" w:rsidRPr="00EE0EBF" w:rsidRDefault="009A5BDA" w:rsidP="009A5BDA">
      <w:pPr>
        <w:spacing w:line="480" w:lineRule="auto"/>
        <w:rPr>
          <w:rFonts w:eastAsia="AppleMyungjo"/>
          <w:i/>
          <w:iCs/>
          <w:color w:val="000000" w:themeColor="text1"/>
          <w:lang w:eastAsia="zh-CN"/>
        </w:rPr>
      </w:pPr>
      <w:r w:rsidRPr="00EE0EBF">
        <w:rPr>
          <w:rFonts w:eastAsia="AppleMyungjo"/>
          <w:i/>
          <w:iCs/>
          <w:color w:val="000000" w:themeColor="text1"/>
          <w:lang w:eastAsia="zh-CN"/>
        </w:rPr>
        <w:t xml:space="preserve">Input-bound Accuracy </w:t>
      </w:r>
    </w:p>
    <w:p w14:paraId="6847A5BA" w14:textId="7EE86C88" w:rsidR="00AA1041" w:rsidRPr="00EE0EBF" w:rsidRDefault="00AA1041" w:rsidP="00AA1041">
      <w:pPr>
        <w:spacing w:line="480" w:lineRule="auto"/>
        <w:rPr>
          <w:rFonts w:eastAsia="AppleMyungjo"/>
          <w:color w:val="000000" w:themeColor="text1"/>
          <w:lang w:eastAsia="zh-CN"/>
        </w:rPr>
      </w:pPr>
      <w:r w:rsidRPr="00EE0EBF">
        <w:rPr>
          <w:rFonts w:eastAsia="AppleMyungjo"/>
          <w:color w:val="000000" w:themeColor="text1"/>
          <w:lang w:eastAsia="zh-CN"/>
        </w:rPr>
        <w:lastRenderedPageBreak/>
        <w:tab/>
        <w:t xml:space="preserve">The </w:t>
      </w:r>
      <w:r w:rsidRPr="00EE0EBF">
        <w:rPr>
          <w:rFonts w:eastAsia="AppleMyungjo"/>
          <w:i/>
          <w:iCs/>
          <w:color w:val="000000" w:themeColor="text1"/>
          <w:lang w:eastAsia="zh-CN"/>
        </w:rPr>
        <w:t xml:space="preserve">Input-bound Accuracy </w:t>
      </w:r>
      <w:r w:rsidRPr="00EE0EBF">
        <w:rPr>
          <w:rFonts w:eastAsia="AppleMyungjo"/>
          <w:color w:val="000000" w:themeColor="text1"/>
          <w:lang w:eastAsia="zh-CN"/>
        </w:rPr>
        <w:t xml:space="preserve">and </w:t>
      </w:r>
      <w:r w:rsidRPr="00EE0EBF">
        <w:rPr>
          <w:rFonts w:eastAsia="AppleMyungjo"/>
          <w:i/>
          <w:iCs/>
          <w:color w:val="000000" w:themeColor="text1"/>
          <w:lang w:eastAsia="zh-CN"/>
        </w:rPr>
        <w:t xml:space="preserve">Output-bound Accuracy of Consistent Details </w:t>
      </w:r>
      <w:r w:rsidR="00C2581F" w:rsidRPr="00D47473">
        <w:rPr>
          <w:rFonts w:eastAsia="AppleMyungjo"/>
          <w:color w:val="000000" w:themeColor="text1"/>
          <w:lang w:eastAsia="zh-CN"/>
        </w:rPr>
        <w:t>data</w:t>
      </w:r>
      <w:r w:rsidR="00C2581F">
        <w:rPr>
          <w:rFonts w:eastAsia="AppleMyungjo"/>
          <w:i/>
          <w:iCs/>
          <w:color w:val="000000" w:themeColor="text1"/>
          <w:lang w:eastAsia="zh-CN"/>
        </w:rPr>
        <w:t xml:space="preserve"> </w:t>
      </w:r>
      <w:r w:rsidRPr="00EE0EBF">
        <w:rPr>
          <w:rFonts w:eastAsia="AppleMyungjo"/>
          <w:color w:val="000000" w:themeColor="text1"/>
          <w:lang w:eastAsia="zh-CN"/>
        </w:rPr>
        <w:t>violate</w:t>
      </w:r>
      <w:r w:rsidR="00C2581F">
        <w:rPr>
          <w:rFonts w:eastAsia="AppleMyungjo"/>
          <w:color w:val="000000" w:themeColor="text1"/>
          <w:lang w:eastAsia="zh-CN"/>
        </w:rPr>
        <w:t>d</w:t>
      </w:r>
      <w:r w:rsidRPr="00EE0EBF">
        <w:rPr>
          <w:rFonts w:eastAsia="AppleMyungjo"/>
          <w:color w:val="000000" w:themeColor="text1"/>
          <w:lang w:eastAsia="zh-CN"/>
        </w:rPr>
        <w:t xml:space="preserve"> the normal</w:t>
      </w:r>
      <w:r w:rsidR="009A5BDA">
        <w:rPr>
          <w:rFonts w:eastAsia="AppleMyungjo"/>
          <w:color w:val="000000" w:themeColor="text1"/>
          <w:lang w:eastAsia="zh-CN"/>
        </w:rPr>
        <w:t>-</w:t>
      </w:r>
      <w:r w:rsidRPr="00EE0EBF">
        <w:rPr>
          <w:rFonts w:eastAsia="AppleMyungjo"/>
          <w:color w:val="000000" w:themeColor="text1"/>
          <w:lang w:eastAsia="zh-CN"/>
        </w:rPr>
        <w:t>distribut</w:t>
      </w:r>
      <w:r w:rsidR="009A5BDA">
        <w:rPr>
          <w:rFonts w:eastAsia="AppleMyungjo"/>
          <w:color w:val="000000" w:themeColor="text1"/>
          <w:lang w:eastAsia="zh-CN"/>
        </w:rPr>
        <w:t>ion</w:t>
      </w:r>
      <w:r w:rsidRPr="00EE0EBF">
        <w:rPr>
          <w:rFonts w:eastAsia="AppleMyungjo"/>
          <w:color w:val="000000" w:themeColor="text1"/>
          <w:lang w:eastAsia="zh-CN"/>
        </w:rPr>
        <w:t xml:space="preserve"> assumption</w:t>
      </w:r>
      <w:r w:rsidR="00C2581F">
        <w:rPr>
          <w:rFonts w:eastAsia="AppleMyungjo"/>
          <w:color w:val="000000" w:themeColor="text1"/>
          <w:lang w:eastAsia="zh-CN"/>
        </w:rPr>
        <w:t>; t</w:t>
      </w:r>
      <w:r w:rsidRPr="00EE0EBF">
        <w:rPr>
          <w:rFonts w:eastAsia="AppleMyungjo"/>
          <w:color w:val="000000" w:themeColor="text1"/>
          <w:lang w:eastAsia="zh-CN"/>
        </w:rPr>
        <w:t xml:space="preserve">he </w:t>
      </w:r>
      <w:r w:rsidRPr="00EE0EBF">
        <w:rPr>
          <w:rFonts w:eastAsia="AppleMyungjo"/>
          <w:i/>
          <w:iCs/>
          <w:color w:val="000000" w:themeColor="text1"/>
          <w:lang w:eastAsia="zh-CN"/>
        </w:rPr>
        <w:t xml:space="preserve">Output-bound Accuracy of Reminisced Details  </w:t>
      </w:r>
      <w:r w:rsidRPr="00EE0EBF">
        <w:rPr>
          <w:rFonts w:eastAsia="AppleMyungjo"/>
          <w:color w:val="000000" w:themeColor="text1"/>
          <w:lang w:eastAsia="zh-CN"/>
        </w:rPr>
        <w:t xml:space="preserve">and </w:t>
      </w:r>
      <w:r w:rsidRPr="00EE0EBF">
        <w:rPr>
          <w:rFonts w:eastAsia="AppleMyungjo"/>
          <w:i/>
          <w:iCs/>
          <w:color w:val="000000" w:themeColor="text1"/>
          <w:lang w:eastAsia="zh-CN"/>
        </w:rPr>
        <w:t>Output-bound Accuracy of Forgotten Details</w:t>
      </w:r>
      <w:r w:rsidRPr="00EE0EBF">
        <w:rPr>
          <w:rFonts w:eastAsia="AppleMyungjo"/>
          <w:color w:val="000000" w:themeColor="text1"/>
          <w:lang w:eastAsia="zh-CN"/>
        </w:rPr>
        <w:t xml:space="preserve"> violated the homogeneity of variance assumption and </w:t>
      </w:r>
      <w:r w:rsidR="00C2581F">
        <w:rPr>
          <w:rFonts w:eastAsia="AppleMyungjo"/>
          <w:color w:val="000000" w:themeColor="text1"/>
          <w:lang w:eastAsia="zh-CN"/>
        </w:rPr>
        <w:t>the</w:t>
      </w:r>
      <w:r w:rsidRPr="00EE0EBF">
        <w:rPr>
          <w:rFonts w:eastAsia="AppleMyungjo"/>
          <w:color w:val="000000" w:themeColor="text1"/>
          <w:lang w:eastAsia="zh-CN"/>
        </w:rPr>
        <w:t xml:space="preserve"> normal</w:t>
      </w:r>
      <w:r w:rsidR="00C2581F">
        <w:rPr>
          <w:rFonts w:eastAsia="AppleMyungjo"/>
          <w:color w:val="000000" w:themeColor="text1"/>
          <w:lang w:eastAsia="zh-CN"/>
        </w:rPr>
        <w:t>ity assumption</w:t>
      </w:r>
      <w:r w:rsidRPr="00EE0EBF">
        <w:rPr>
          <w:rFonts w:eastAsia="AppleMyungjo"/>
          <w:color w:val="000000" w:themeColor="text1"/>
          <w:lang w:eastAsia="zh-CN"/>
        </w:rPr>
        <w:t xml:space="preserve">. To </w:t>
      </w:r>
      <w:r w:rsidR="0067439B" w:rsidRPr="00EE0EBF">
        <w:rPr>
          <w:rFonts w:eastAsia="AppleMyungjo"/>
          <w:color w:val="000000" w:themeColor="text1"/>
          <w:lang w:eastAsia="zh-CN"/>
        </w:rPr>
        <w:t>address</w:t>
      </w:r>
      <w:r w:rsidRPr="00EE0EBF">
        <w:rPr>
          <w:rFonts w:eastAsia="AppleMyungjo"/>
          <w:color w:val="000000" w:themeColor="text1"/>
          <w:lang w:eastAsia="zh-CN"/>
        </w:rPr>
        <w:t xml:space="preserve"> these </w:t>
      </w:r>
      <w:r w:rsidR="0067439B" w:rsidRPr="00EE0EBF">
        <w:rPr>
          <w:rFonts w:eastAsia="AppleMyungjo"/>
          <w:color w:val="000000" w:themeColor="text1"/>
          <w:lang w:eastAsia="zh-CN"/>
        </w:rPr>
        <w:t>violations</w:t>
      </w:r>
      <w:r w:rsidRPr="00EE0EBF">
        <w:rPr>
          <w:rFonts w:eastAsia="AppleMyungjo"/>
          <w:color w:val="000000" w:themeColor="text1"/>
          <w:lang w:eastAsia="zh-CN"/>
        </w:rPr>
        <w:t xml:space="preserve">, </w:t>
      </w:r>
      <w:r w:rsidR="006E2DDD">
        <w:rPr>
          <w:rFonts w:eastAsia="AppleMyungjo"/>
          <w:color w:val="000000" w:themeColor="text1"/>
          <w:lang w:eastAsia="zh-CN"/>
        </w:rPr>
        <w:t>both an</w:t>
      </w:r>
      <w:r w:rsidRPr="00EE0EBF">
        <w:rPr>
          <w:rFonts w:eastAsia="AppleMyungjo"/>
          <w:color w:val="000000" w:themeColor="text1"/>
          <w:lang w:eastAsia="zh-CN"/>
        </w:rPr>
        <w:t xml:space="preserve"> arcsine </w:t>
      </w:r>
      <w:r w:rsidR="006E2DDD">
        <w:rPr>
          <w:rFonts w:eastAsia="AppleMyungjo"/>
          <w:color w:val="000000" w:themeColor="text1"/>
          <w:lang w:eastAsia="zh-CN"/>
        </w:rPr>
        <w:t xml:space="preserve">and logit </w:t>
      </w:r>
      <w:r w:rsidRPr="00EE0EBF">
        <w:rPr>
          <w:rFonts w:eastAsia="AppleMyungjo"/>
          <w:color w:val="000000" w:themeColor="text1"/>
          <w:lang w:eastAsia="zh-CN"/>
        </w:rPr>
        <w:t>transformation w</w:t>
      </w:r>
      <w:r w:rsidR="006E2DDD">
        <w:rPr>
          <w:rFonts w:eastAsia="AppleMyungjo"/>
          <w:color w:val="000000" w:themeColor="text1"/>
          <w:lang w:eastAsia="zh-CN"/>
        </w:rPr>
        <w:t xml:space="preserve">ere </w:t>
      </w:r>
      <w:r w:rsidRPr="00EE0EBF">
        <w:rPr>
          <w:rFonts w:eastAsia="AppleMyungjo"/>
          <w:color w:val="000000" w:themeColor="text1"/>
          <w:lang w:eastAsia="zh-CN"/>
        </w:rPr>
        <w:t>applied</w:t>
      </w:r>
      <w:r w:rsidR="00C2581F">
        <w:rPr>
          <w:rFonts w:eastAsia="AppleMyungjo"/>
          <w:color w:val="000000" w:themeColor="text1"/>
          <w:lang w:eastAsia="zh-CN"/>
        </w:rPr>
        <w:t xml:space="preserve"> to the data</w:t>
      </w:r>
      <w:r w:rsidR="006E2DDD">
        <w:rPr>
          <w:rFonts w:eastAsia="AppleMyungjo"/>
          <w:color w:val="000000" w:themeColor="text1"/>
          <w:lang w:eastAsia="zh-CN"/>
        </w:rPr>
        <w:t xml:space="preserve">. However, the logit transformation only fixed the input-bound accuracy data. The transformations did </w:t>
      </w:r>
      <w:r w:rsidRPr="00EE0EBF">
        <w:rPr>
          <w:rFonts w:eastAsia="AppleMyungjo"/>
          <w:color w:val="000000" w:themeColor="text1"/>
          <w:lang w:eastAsia="zh-CN"/>
        </w:rPr>
        <w:t>not fix</w:t>
      </w:r>
      <w:r w:rsidR="00271AD1">
        <w:rPr>
          <w:rFonts w:eastAsia="AppleMyungjo"/>
          <w:color w:val="000000" w:themeColor="text1"/>
          <w:lang w:eastAsia="zh-CN"/>
        </w:rPr>
        <w:t xml:space="preserve"> </w:t>
      </w:r>
      <w:r w:rsidRPr="00EE0EBF">
        <w:rPr>
          <w:rFonts w:eastAsia="AppleMyungjo"/>
          <w:color w:val="000000" w:themeColor="text1"/>
          <w:lang w:eastAsia="zh-CN"/>
        </w:rPr>
        <w:t>the</w:t>
      </w:r>
      <w:r w:rsidR="006E2DDD">
        <w:rPr>
          <w:rFonts w:eastAsia="AppleMyungjo"/>
          <w:color w:val="000000" w:themeColor="text1"/>
          <w:lang w:eastAsia="zh-CN"/>
        </w:rPr>
        <w:t xml:space="preserve"> violations for any of the output-bound accuracy data.</w:t>
      </w:r>
      <w:r w:rsidR="0067439B" w:rsidRPr="00EE0EBF">
        <w:rPr>
          <w:rFonts w:eastAsia="AppleMyungjo"/>
          <w:color w:val="000000" w:themeColor="text1"/>
          <w:lang w:eastAsia="zh-CN"/>
        </w:rPr>
        <w:t xml:space="preserve"> Here we report the original results from the </w:t>
      </w:r>
      <w:r w:rsidR="00C2581F">
        <w:rPr>
          <w:rFonts w:eastAsia="AppleMyungjo"/>
          <w:color w:val="000000" w:themeColor="text1"/>
          <w:lang w:eastAsia="zh-CN"/>
        </w:rPr>
        <w:t>m</w:t>
      </w:r>
      <w:r w:rsidR="00C2581F" w:rsidRPr="00EE0EBF">
        <w:rPr>
          <w:rFonts w:eastAsia="AppleMyungjo"/>
          <w:color w:val="000000" w:themeColor="text1"/>
          <w:lang w:eastAsia="zh-CN"/>
        </w:rPr>
        <w:t>ixed</w:t>
      </w:r>
      <w:r w:rsidR="00C2581F">
        <w:rPr>
          <w:rFonts w:eastAsia="AppleMyungjo"/>
          <w:color w:val="000000" w:themeColor="text1"/>
          <w:lang w:eastAsia="zh-CN"/>
        </w:rPr>
        <w:t xml:space="preserve"> </w:t>
      </w:r>
      <w:r w:rsidR="0067439B" w:rsidRPr="00EE0EBF">
        <w:rPr>
          <w:rFonts w:eastAsia="AppleMyungjo"/>
          <w:color w:val="000000" w:themeColor="text1"/>
          <w:lang w:eastAsia="zh-CN"/>
        </w:rPr>
        <w:t>ANOV</w:t>
      </w:r>
      <w:r w:rsidR="00C2581F">
        <w:rPr>
          <w:rFonts w:eastAsia="AppleMyungjo"/>
          <w:color w:val="000000" w:themeColor="text1"/>
          <w:lang w:eastAsia="zh-CN"/>
        </w:rPr>
        <w:t>As</w:t>
      </w:r>
      <w:r w:rsidR="0067439B" w:rsidRPr="00EE0EBF">
        <w:rPr>
          <w:rFonts w:eastAsia="AppleMyungjo"/>
          <w:color w:val="000000" w:themeColor="text1"/>
          <w:lang w:eastAsia="zh-CN"/>
        </w:rPr>
        <w:t xml:space="preserve"> but </w:t>
      </w:r>
      <w:r w:rsidR="00C2581F">
        <w:rPr>
          <w:rFonts w:eastAsia="AppleMyungjo"/>
          <w:color w:val="000000" w:themeColor="text1"/>
          <w:lang w:eastAsia="zh-CN"/>
        </w:rPr>
        <w:t xml:space="preserve">urge caution in interpreting the results given the violation of the </w:t>
      </w:r>
      <w:r w:rsidR="0067439B" w:rsidRPr="00EE0EBF">
        <w:rPr>
          <w:rFonts w:eastAsia="AppleMyungjo"/>
          <w:color w:val="000000" w:themeColor="text1"/>
          <w:lang w:eastAsia="zh-CN"/>
        </w:rPr>
        <w:t xml:space="preserve">homogeneity and normality </w:t>
      </w:r>
      <w:r w:rsidR="00C2581F">
        <w:rPr>
          <w:rFonts w:eastAsia="AppleMyungjo"/>
          <w:color w:val="000000" w:themeColor="text1"/>
          <w:lang w:eastAsia="zh-CN"/>
        </w:rPr>
        <w:t>assumptions</w:t>
      </w:r>
      <w:r w:rsidR="0067439B" w:rsidRPr="00EE0EBF">
        <w:rPr>
          <w:rFonts w:eastAsia="AppleMyungjo"/>
          <w:color w:val="000000" w:themeColor="text1"/>
          <w:lang w:eastAsia="zh-CN"/>
        </w:rPr>
        <w:t xml:space="preserve">. </w:t>
      </w:r>
    </w:p>
    <w:p w14:paraId="5B2EEC4F" w14:textId="438B40A1" w:rsidR="00BA20A1" w:rsidRPr="00EE0EBF" w:rsidRDefault="002E44EC" w:rsidP="007D352A">
      <w:pPr>
        <w:spacing w:line="480" w:lineRule="auto"/>
        <w:rPr>
          <w:color w:val="000000" w:themeColor="text1"/>
        </w:rPr>
      </w:pPr>
      <w:r w:rsidRPr="00EE0EBF">
        <w:rPr>
          <w:rFonts w:eastAsia="AppleMyungjo"/>
          <w:color w:val="000000" w:themeColor="text1"/>
          <w:lang w:eastAsia="zh-CN"/>
        </w:rPr>
        <w:tab/>
      </w:r>
      <w:r w:rsidR="003B4B08" w:rsidRPr="00EE0EBF">
        <w:rPr>
          <w:rFonts w:eastAsia="AppleMyungjo"/>
          <w:color w:val="000000" w:themeColor="text1"/>
          <w:lang w:eastAsia="zh-CN"/>
        </w:rPr>
        <w:t>To compare the input-bound accuracy for recalled objects,</w:t>
      </w:r>
      <w:r w:rsidR="003B4B08" w:rsidRPr="00EE0EBF">
        <w:rPr>
          <w:color w:val="000000" w:themeColor="text1"/>
        </w:rPr>
        <w:t xml:space="preserve"> a 2 (condition: individual vs. collaborative) X 2 (tests: test 3 vs. test 4) mixed ANOVA was conducted on the proportion recalled. </w:t>
      </w:r>
      <w:r w:rsidR="00F02387" w:rsidRPr="00EE0EBF">
        <w:rPr>
          <w:color w:val="000000" w:themeColor="text1"/>
        </w:rPr>
        <w:t xml:space="preserve">The main effect of test was significant, </w:t>
      </w:r>
      <w:r w:rsidR="00F02387" w:rsidRPr="00EE0EBF">
        <w:rPr>
          <w:i/>
          <w:iCs/>
          <w:color w:val="000000" w:themeColor="text1"/>
        </w:rPr>
        <w:t>F</w:t>
      </w:r>
      <w:r w:rsidR="00F02387" w:rsidRPr="00EE0EBF">
        <w:rPr>
          <w:color w:val="000000" w:themeColor="text1"/>
        </w:rPr>
        <w:t xml:space="preserve">(l, </w:t>
      </w:r>
      <w:r w:rsidR="003A54D5" w:rsidRPr="00EE0EBF">
        <w:rPr>
          <w:color w:val="000000" w:themeColor="text1"/>
        </w:rPr>
        <w:t>13</w:t>
      </w:r>
      <w:r w:rsidR="00E448CA" w:rsidRPr="00EE0EBF">
        <w:rPr>
          <w:color w:val="000000" w:themeColor="text1"/>
        </w:rPr>
        <w:t>9</w:t>
      </w:r>
      <w:r w:rsidR="00F02387" w:rsidRPr="00EE0EBF">
        <w:rPr>
          <w:color w:val="000000" w:themeColor="text1"/>
        </w:rPr>
        <w:t>) = 1</w:t>
      </w:r>
      <w:r w:rsidR="00E448CA" w:rsidRPr="00EE0EBF">
        <w:rPr>
          <w:color w:val="000000" w:themeColor="text1"/>
        </w:rPr>
        <w:t>6.64</w:t>
      </w:r>
      <w:r w:rsidR="00F02387" w:rsidRPr="00EE0EBF">
        <w:rPr>
          <w:color w:val="000000" w:themeColor="text1"/>
        </w:rPr>
        <w:t xml:space="preserve">, </w:t>
      </w:r>
      <w:r w:rsidR="00F02387" w:rsidRPr="00EE0EBF">
        <w:rPr>
          <w:i/>
          <w:iCs/>
          <w:color w:val="000000" w:themeColor="text1"/>
        </w:rPr>
        <w:t>p</w:t>
      </w:r>
      <w:r w:rsidR="00F02387" w:rsidRPr="00EE0EBF">
        <w:rPr>
          <w:color w:val="000000" w:themeColor="text1"/>
        </w:rPr>
        <w:t xml:space="preserve"> = .000, </w:t>
      </w:r>
      <w:r w:rsidR="00F02387" w:rsidRPr="00EE0EBF">
        <w:rPr>
          <w:color w:val="000000" w:themeColor="text1"/>
          <w:shd w:val="clear" w:color="auto" w:fill="FFFFFF"/>
        </w:rPr>
        <w:t>η</w:t>
      </w:r>
      <w:r w:rsidR="00F02387" w:rsidRPr="00EE0EBF">
        <w:rPr>
          <w:color w:val="000000" w:themeColor="text1"/>
          <w:vertAlign w:val="subscript"/>
        </w:rPr>
        <w:t>p</w:t>
      </w:r>
      <w:r w:rsidR="00F02387" w:rsidRPr="00EE0EBF">
        <w:rPr>
          <w:color w:val="000000" w:themeColor="text1"/>
          <w:vertAlign w:val="superscript"/>
        </w:rPr>
        <w:t xml:space="preserve">2  </w:t>
      </w:r>
      <w:r w:rsidR="00F02387" w:rsidRPr="00EE0EBF">
        <w:rPr>
          <w:color w:val="000000" w:themeColor="text1"/>
        </w:rPr>
        <w:t>= .1</w:t>
      </w:r>
      <w:r w:rsidR="00E448CA" w:rsidRPr="00EE0EBF">
        <w:rPr>
          <w:color w:val="000000" w:themeColor="text1"/>
        </w:rPr>
        <w:t xml:space="preserve">07. </w:t>
      </w:r>
      <w:r w:rsidR="00FC08EF">
        <w:rPr>
          <w:color w:val="000000" w:themeColor="text1"/>
        </w:rPr>
        <w:t>Neither t</w:t>
      </w:r>
      <w:r w:rsidR="00FC08EF" w:rsidRPr="00EE0EBF">
        <w:rPr>
          <w:color w:val="000000" w:themeColor="text1"/>
        </w:rPr>
        <w:t xml:space="preserve">he </w:t>
      </w:r>
      <w:r w:rsidR="00F02387" w:rsidRPr="00EE0EBF">
        <w:rPr>
          <w:color w:val="000000" w:themeColor="text1"/>
        </w:rPr>
        <w:t xml:space="preserve">main effect for condition, </w:t>
      </w:r>
      <w:r w:rsidR="00F02387" w:rsidRPr="00EE0EBF">
        <w:rPr>
          <w:i/>
          <w:iCs/>
          <w:color w:val="000000" w:themeColor="text1"/>
        </w:rPr>
        <w:t>F</w:t>
      </w:r>
      <w:r w:rsidR="00F02387" w:rsidRPr="00EE0EBF">
        <w:rPr>
          <w:color w:val="000000" w:themeColor="text1"/>
        </w:rPr>
        <w:t>(l, 1</w:t>
      </w:r>
      <w:r w:rsidR="003A54D5" w:rsidRPr="00EE0EBF">
        <w:rPr>
          <w:color w:val="000000" w:themeColor="text1"/>
        </w:rPr>
        <w:t>3</w:t>
      </w:r>
      <w:r w:rsidR="00E448CA" w:rsidRPr="00EE0EBF">
        <w:rPr>
          <w:color w:val="000000" w:themeColor="text1"/>
        </w:rPr>
        <w:t>9</w:t>
      </w:r>
      <w:r w:rsidR="00F02387" w:rsidRPr="00EE0EBF">
        <w:rPr>
          <w:color w:val="000000" w:themeColor="text1"/>
        </w:rPr>
        <w:t xml:space="preserve">) = </w:t>
      </w:r>
      <w:r w:rsidR="00E448CA" w:rsidRPr="00EE0EBF">
        <w:rPr>
          <w:color w:val="000000" w:themeColor="text1"/>
        </w:rPr>
        <w:t>2.52</w:t>
      </w:r>
      <w:r w:rsidR="00F02387" w:rsidRPr="00EE0EBF">
        <w:rPr>
          <w:color w:val="000000" w:themeColor="text1"/>
        </w:rPr>
        <w:t xml:space="preserve">, </w:t>
      </w:r>
      <w:r w:rsidR="00F02387" w:rsidRPr="00EE0EBF">
        <w:rPr>
          <w:i/>
          <w:iCs/>
          <w:color w:val="000000" w:themeColor="text1"/>
        </w:rPr>
        <w:t>p</w:t>
      </w:r>
      <w:r w:rsidR="00F02387" w:rsidRPr="00EE0EBF">
        <w:rPr>
          <w:color w:val="000000" w:themeColor="text1"/>
        </w:rPr>
        <w:t xml:space="preserve"> = .</w:t>
      </w:r>
      <w:r w:rsidR="00E448CA" w:rsidRPr="00EE0EBF">
        <w:rPr>
          <w:color w:val="000000" w:themeColor="text1"/>
        </w:rPr>
        <w:t>06</w:t>
      </w:r>
      <w:r w:rsidR="00F02387" w:rsidRPr="00EE0EBF">
        <w:rPr>
          <w:color w:val="000000" w:themeColor="text1"/>
        </w:rPr>
        <w:t xml:space="preserve">, </w:t>
      </w:r>
      <w:r w:rsidR="00F02387" w:rsidRPr="00EE0EBF">
        <w:rPr>
          <w:color w:val="000000" w:themeColor="text1"/>
          <w:shd w:val="clear" w:color="auto" w:fill="FFFFFF"/>
        </w:rPr>
        <w:t>η</w:t>
      </w:r>
      <w:r w:rsidR="00F02387" w:rsidRPr="00EE0EBF">
        <w:rPr>
          <w:color w:val="000000" w:themeColor="text1"/>
          <w:vertAlign w:val="subscript"/>
        </w:rPr>
        <w:t>p</w:t>
      </w:r>
      <w:r w:rsidR="00F02387" w:rsidRPr="00EE0EBF">
        <w:rPr>
          <w:color w:val="000000" w:themeColor="text1"/>
          <w:vertAlign w:val="superscript"/>
        </w:rPr>
        <w:t xml:space="preserve">2  </w:t>
      </w:r>
      <w:r w:rsidR="00F02387" w:rsidRPr="00EE0EBF">
        <w:rPr>
          <w:color w:val="000000" w:themeColor="text1"/>
        </w:rPr>
        <w:t>= .</w:t>
      </w:r>
      <w:r w:rsidR="003A54D5" w:rsidRPr="00EE0EBF">
        <w:rPr>
          <w:color w:val="000000" w:themeColor="text1"/>
        </w:rPr>
        <w:t>0</w:t>
      </w:r>
      <w:r w:rsidR="00E448CA" w:rsidRPr="00EE0EBF">
        <w:rPr>
          <w:color w:val="000000" w:themeColor="text1"/>
        </w:rPr>
        <w:t xml:space="preserve">18 </w:t>
      </w:r>
      <w:r w:rsidR="00FC08EF">
        <w:rPr>
          <w:color w:val="000000" w:themeColor="text1"/>
        </w:rPr>
        <w:t>nor</w:t>
      </w:r>
      <w:r w:rsidR="00FC08EF" w:rsidRPr="00EE0EBF">
        <w:rPr>
          <w:color w:val="000000" w:themeColor="text1"/>
        </w:rPr>
        <w:t xml:space="preserve"> </w:t>
      </w:r>
      <w:r w:rsidR="00E448CA" w:rsidRPr="00EE0EBF">
        <w:rPr>
          <w:color w:val="000000" w:themeColor="text1"/>
        </w:rPr>
        <w:t>the interaction</w:t>
      </w:r>
      <w:r w:rsidR="00564FD3" w:rsidRPr="00EE0EBF">
        <w:rPr>
          <w:color w:val="000000" w:themeColor="text1"/>
        </w:rPr>
        <w:t xml:space="preserve"> were</w:t>
      </w:r>
      <w:r w:rsidR="00727D4E" w:rsidRPr="00EE0EBF">
        <w:rPr>
          <w:color w:val="000000" w:themeColor="text1"/>
        </w:rPr>
        <w:t xml:space="preserve"> significant</w:t>
      </w:r>
      <w:r w:rsidR="003B4B08" w:rsidRPr="00EE0EBF">
        <w:rPr>
          <w:color w:val="000000" w:themeColor="text1"/>
        </w:rPr>
        <w:t>,</w:t>
      </w:r>
      <w:r w:rsidR="003B4B08" w:rsidRPr="00EE0EBF">
        <w:rPr>
          <w:i/>
          <w:iCs/>
          <w:color w:val="000000" w:themeColor="text1"/>
        </w:rPr>
        <w:t xml:space="preserve"> F</w:t>
      </w:r>
      <w:r w:rsidR="003B4B08" w:rsidRPr="00EE0EBF">
        <w:rPr>
          <w:color w:val="000000" w:themeColor="text1"/>
        </w:rPr>
        <w:t>(</w:t>
      </w:r>
      <w:r w:rsidR="00F02387" w:rsidRPr="00EE0EBF">
        <w:rPr>
          <w:color w:val="000000" w:themeColor="text1"/>
        </w:rPr>
        <w:t>1, 1</w:t>
      </w:r>
      <w:r w:rsidR="003A54D5" w:rsidRPr="00EE0EBF">
        <w:rPr>
          <w:color w:val="000000" w:themeColor="text1"/>
        </w:rPr>
        <w:t>3</w:t>
      </w:r>
      <w:r w:rsidR="00E448CA" w:rsidRPr="00EE0EBF">
        <w:rPr>
          <w:color w:val="000000" w:themeColor="text1"/>
        </w:rPr>
        <w:t>9</w:t>
      </w:r>
      <w:r w:rsidR="003B4B08" w:rsidRPr="00EE0EBF">
        <w:rPr>
          <w:color w:val="000000" w:themeColor="text1"/>
        </w:rPr>
        <w:t xml:space="preserve">) = </w:t>
      </w:r>
      <w:r w:rsidR="00E448CA" w:rsidRPr="00EE0EBF">
        <w:rPr>
          <w:color w:val="000000" w:themeColor="text1"/>
        </w:rPr>
        <w:t>.092</w:t>
      </w:r>
      <w:r w:rsidR="003B4B08" w:rsidRPr="00EE0EBF">
        <w:rPr>
          <w:color w:val="000000" w:themeColor="text1"/>
        </w:rPr>
        <w:t xml:space="preserve">., </w:t>
      </w:r>
      <w:r w:rsidR="003B4B08" w:rsidRPr="00EE0EBF">
        <w:rPr>
          <w:i/>
          <w:iCs/>
          <w:color w:val="000000" w:themeColor="text1"/>
        </w:rPr>
        <w:t xml:space="preserve">p </w:t>
      </w:r>
      <w:r w:rsidR="003B4B08" w:rsidRPr="00EE0EBF">
        <w:rPr>
          <w:color w:val="000000" w:themeColor="text1"/>
        </w:rPr>
        <w:t>= .</w:t>
      </w:r>
      <w:r w:rsidR="00E448CA" w:rsidRPr="00EE0EBF">
        <w:rPr>
          <w:color w:val="000000" w:themeColor="text1"/>
        </w:rPr>
        <w:t>381</w:t>
      </w:r>
      <w:r w:rsidR="003B4B08" w:rsidRPr="00EE0EBF">
        <w:rPr>
          <w:color w:val="000000" w:themeColor="text1"/>
        </w:rPr>
        <w:t xml:space="preserve">, </w:t>
      </w:r>
      <w:r w:rsidR="003B4B08" w:rsidRPr="00EE0EBF">
        <w:rPr>
          <w:color w:val="000000" w:themeColor="text1"/>
          <w:shd w:val="clear" w:color="auto" w:fill="FFFFFF"/>
        </w:rPr>
        <w:t>η</w:t>
      </w:r>
      <w:r w:rsidR="003B4B08" w:rsidRPr="00EE0EBF">
        <w:rPr>
          <w:color w:val="000000" w:themeColor="text1"/>
          <w:vertAlign w:val="subscript"/>
        </w:rPr>
        <w:t>p</w:t>
      </w:r>
      <w:r w:rsidR="003B4B08" w:rsidRPr="00EE0EBF">
        <w:rPr>
          <w:color w:val="000000" w:themeColor="text1"/>
          <w:vertAlign w:val="superscript"/>
        </w:rPr>
        <w:t xml:space="preserve">2  </w:t>
      </w:r>
      <w:r w:rsidR="003B4B08" w:rsidRPr="00EE0EBF">
        <w:rPr>
          <w:color w:val="000000" w:themeColor="text1"/>
        </w:rPr>
        <w:t>= .00</w:t>
      </w:r>
      <w:r w:rsidR="00E448CA" w:rsidRPr="00EE0EBF">
        <w:rPr>
          <w:color w:val="000000" w:themeColor="text1"/>
        </w:rPr>
        <w:t>1.</w:t>
      </w:r>
      <w:r w:rsidR="003B4B08" w:rsidRPr="00EE0EBF">
        <w:rPr>
          <w:color w:val="000000" w:themeColor="text1"/>
        </w:rPr>
        <w:t xml:space="preserve"> </w:t>
      </w:r>
      <w:r w:rsidR="002E736F" w:rsidRPr="00EE0EBF">
        <w:rPr>
          <w:color w:val="000000" w:themeColor="text1"/>
        </w:rPr>
        <w:t xml:space="preserve">The </w:t>
      </w:r>
      <w:r w:rsidR="00B53E0C" w:rsidRPr="00EE0EBF">
        <w:rPr>
          <w:color w:val="000000" w:themeColor="text1"/>
        </w:rPr>
        <w:t xml:space="preserve">input-bound accuracy was lower in </w:t>
      </w:r>
      <w:r w:rsidR="00C76E0C">
        <w:rPr>
          <w:rFonts w:eastAsia="AppleMyungjo"/>
          <w:color w:val="000000" w:themeColor="text1"/>
          <w:lang w:eastAsia="zh-CN"/>
        </w:rPr>
        <w:t>t</w:t>
      </w:r>
      <w:r w:rsidR="00B53E0C" w:rsidRPr="00EE0EBF">
        <w:rPr>
          <w:rFonts w:eastAsia="AppleMyungjo"/>
          <w:color w:val="000000" w:themeColor="text1"/>
          <w:lang w:eastAsia="zh-CN"/>
        </w:rPr>
        <w:t>est 3 (</w:t>
      </w:r>
      <w:r w:rsidR="00B53E0C" w:rsidRPr="00EE0EBF">
        <w:rPr>
          <w:rFonts w:eastAsia="AppleMyungjo"/>
          <w:i/>
          <w:iCs/>
          <w:color w:val="000000" w:themeColor="text1"/>
          <w:lang w:eastAsia="zh-CN"/>
        </w:rPr>
        <w:t>M</w:t>
      </w:r>
      <w:r w:rsidR="00B53E0C" w:rsidRPr="00EE0EBF">
        <w:rPr>
          <w:rFonts w:eastAsia="AppleMyungjo"/>
          <w:color w:val="000000" w:themeColor="text1"/>
          <w:lang w:eastAsia="zh-CN"/>
        </w:rPr>
        <w:t xml:space="preserve"> = .</w:t>
      </w:r>
      <w:r w:rsidR="003A54D5" w:rsidRPr="00EE0EBF">
        <w:rPr>
          <w:rFonts w:eastAsia="AppleMyungjo"/>
          <w:color w:val="000000" w:themeColor="text1"/>
          <w:lang w:eastAsia="zh-CN"/>
        </w:rPr>
        <w:t>6</w:t>
      </w:r>
      <w:r w:rsidR="00564FD3" w:rsidRPr="00EE0EBF">
        <w:rPr>
          <w:rFonts w:eastAsia="AppleMyungjo"/>
          <w:color w:val="000000" w:themeColor="text1"/>
          <w:lang w:eastAsia="zh-CN"/>
        </w:rPr>
        <w:t>4</w:t>
      </w:r>
      <w:r w:rsidR="00B53E0C" w:rsidRPr="00EE0EBF">
        <w:rPr>
          <w:rFonts w:eastAsia="AppleMyungjo"/>
          <w:color w:val="000000" w:themeColor="text1"/>
          <w:lang w:eastAsia="zh-CN"/>
        </w:rPr>
        <w:t xml:space="preserve"> </w:t>
      </w:r>
      <w:r w:rsidR="00B53E0C" w:rsidRPr="00EE0EBF">
        <w:rPr>
          <w:rFonts w:eastAsia="AppleMyungjo"/>
          <w:i/>
          <w:iCs/>
          <w:color w:val="000000" w:themeColor="text1"/>
          <w:lang w:eastAsia="zh-CN"/>
        </w:rPr>
        <w:t xml:space="preserve">SD </w:t>
      </w:r>
      <w:r w:rsidR="00B53E0C" w:rsidRPr="00EE0EBF">
        <w:rPr>
          <w:rFonts w:eastAsia="AppleMyungjo"/>
          <w:color w:val="000000" w:themeColor="text1"/>
          <w:lang w:eastAsia="zh-CN"/>
        </w:rPr>
        <w:t>= .</w:t>
      </w:r>
      <w:r w:rsidR="003A54D5" w:rsidRPr="00EE0EBF">
        <w:rPr>
          <w:rFonts w:eastAsia="AppleMyungjo"/>
          <w:color w:val="000000" w:themeColor="text1"/>
          <w:lang w:eastAsia="zh-CN"/>
        </w:rPr>
        <w:t>1</w:t>
      </w:r>
      <w:r w:rsidR="00564FD3" w:rsidRPr="00EE0EBF">
        <w:rPr>
          <w:rFonts w:eastAsia="AppleMyungjo"/>
          <w:color w:val="000000" w:themeColor="text1"/>
          <w:lang w:eastAsia="zh-CN"/>
        </w:rPr>
        <w:t>3</w:t>
      </w:r>
      <w:r w:rsidR="00B53E0C" w:rsidRPr="00EE0EBF">
        <w:rPr>
          <w:rFonts w:eastAsia="AppleMyungjo"/>
          <w:color w:val="000000" w:themeColor="text1"/>
          <w:lang w:eastAsia="zh-CN"/>
        </w:rPr>
        <w:t xml:space="preserve">) compared to </w:t>
      </w:r>
      <w:r w:rsidR="00C76E0C">
        <w:rPr>
          <w:rFonts w:eastAsia="AppleMyungjo"/>
          <w:color w:val="000000" w:themeColor="text1"/>
          <w:lang w:eastAsia="zh-CN"/>
        </w:rPr>
        <w:t>t</w:t>
      </w:r>
      <w:r w:rsidR="00B53E0C" w:rsidRPr="00EE0EBF">
        <w:rPr>
          <w:rFonts w:eastAsia="AppleMyungjo"/>
          <w:color w:val="000000" w:themeColor="text1"/>
          <w:lang w:eastAsia="zh-CN"/>
        </w:rPr>
        <w:t>est 4 (</w:t>
      </w:r>
      <w:r w:rsidR="00B53E0C" w:rsidRPr="00EE0EBF">
        <w:rPr>
          <w:rFonts w:eastAsia="AppleMyungjo"/>
          <w:i/>
          <w:iCs/>
          <w:color w:val="000000" w:themeColor="text1"/>
          <w:lang w:eastAsia="zh-CN"/>
        </w:rPr>
        <w:t>M</w:t>
      </w:r>
      <w:r w:rsidR="00B53E0C" w:rsidRPr="00EE0EBF">
        <w:rPr>
          <w:rFonts w:eastAsia="AppleMyungjo"/>
          <w:color w:val="000000" w:themeColor="text1"/>
          <w:lang w:eastAsia="zh-CN"/>
        </w:rPr>
        <w:t xml:space="preserve"> = .6</w:t>
      </w:r>
      <w:r w:rsidR="00564FD3" w:rsidRPr="00EE0EBF">
        <w:rPr>
          <w:rFonts w:eastAsia="AppleMyungjo"/>
          <w:color w:val="000000" w:themeColor="text1"/>
          <w:lang w:eastAsia="zh-CN"/>
        </w:rPr>
        <w:t>6</w:t>
      </w:r>
      <w:r w:rsidR="003A54D5" w:rsidRPr="00EE0EBF">
        <w:rPr>
          <w:rFonts w:eastAsia="AppleMyungjo"/>
          <w:color w:val="000000" w:themeColor="text1"/>
          <w:lang w:eastAsia="zh-CN"/>
        </w:rPr>
        <w:t xml:space="preserve">, </w:t>
      </w:r>
      <w:r w:rsidR="00B53E0C" w:rsidRPr="00EE0EBF">
        <w:rPr>
          <w:rFonts w:eastAsia="AppleMyungjo"/>
          <w:color w:val="000000" w:themeColor="text1"/>
          <w:lang w:eastAsia="zh-CN"/>
        </w:rPr>
        <w:t xml:space="preserve"> </w:t>
      </w:r>
      <w:r w:rsidR="00B53E0C" w:rsidRPr="00EE0EBF">
        <w:rPr>
          <w:rFonts w:eastAsia="AppleMyungjo"/>
          <w:i/>
          <w:iCs/>
          <w:color w:val="000000" w:themeColor="text1"/>
          <w:lang w:eastAsia="zh-CN"/>
        </w:rPr>
        <w:t xml:space="preserve">SD </w:t>
      </w:r>
      <w:r w:rsidR="00B53E0C" w:rsidRPr="00EE0EBF">
        <w:rPr>
          <w:rFonts w:eastAsia="AppleMyungjo"/>
          <w:color w:val="000000" w:themeColor="text1"/>
          <w:lang w:eastAsia="zh-CN"/>
        </w:rPr>
        <w:t>= .</w:t>
      </w:r>
      <w:r w:rsidR="00564FD3" w:rsidRPr="00EE0EBF">
        <w:rPr>
          <w:rFonts w:eastAsia="AppleMyungjo"/>
          <w:color w:val="000000" w:themeColor="text1"/>
          <w:lang w:eastAsia="zh-CN"/>
        </w:rPr>
        <w:t>14</w:t>
      </w:r>
      <w:r w:rsidR="00B53E0C" w:rsidRPr="00EE0EBF">
        <w:rPr>
          <w:rFonts w:eastAsia="AppleMyungjo"/>
          <w:color w:val="000000" w:themeColor="text1"/>
          <w:lang w:eastAsia="zh-CN"/>
        </w:rPr>
        <w:t>)</w:t>
      </w:r>
      <w:r w:rsidR="003A54D5" w:rsidRPr="00EE0EBF">
        <w:rPr>
          <w:rFonts w:eastAsia="AppleMyungjo"/>
          <w:color w:val="000000" w:themeColor="text1"/>
          <w:lang w:eastAsia="zh-CN"/>
        </w:rPr>
        <w:t>.</w:t>
      </w:r>
      <w:r w:rsidR="00BA20A1" w:rsidRPr="00EE0EBF">
        <w:rPr>
          <w:rFonts w:eastAsia="AppleMyungjo"/>
          <w:color w:val="000000" w:themeColor="text1"/>
          <w:lang w:eastAsia="zh-CN"/>
        </w:rPr>
        <w:t xml:space="preserve"> </w:t>
      </w:r>
    </w:p>
    <w:p w14:paraId="48A49173" w14:textId="3A7FD5CE" w:rsidR="005B4317" w:rsidRPr="00EE0EBF" w:rsidRDefault="005B4317" w:rsidP="005B4317">
      <w:pPr>
        <w:spacing w:line="480" w:lineRule="auto"/>
        <w:rPr>
          <w:rFonts w:eastAsia="AppleMyungjo"/>
          <w:color w:val="000000" w:themeColor="text1"/>
          <w:lang w:eastAsia="zh-CN"/>
        </w:rPr>
      </w:pPr>
      <w:r w:rsidRPr="00EE0EBF">
        <w:rPr>
          <w:rFonts w:eastAsia="AppleMyungjo"/>
          <w:i/>
          <w:iCs/>
          <w:color w:val="000000" w:themeColor="text1"/>
          <w:lang w:eastAsia="zh-CN"/>
        </w:rPr>
        <w:t>Output-bound Accuracy of Consistent</w:t>
      </w:r>
      <w:r w:rsidR="000D60BA" w:rsidRPr="00EE0EBF">
        <w:rPr>
          <w:rFonts w:eastAsia="AppleMyungjo"/>
          <w:i/>
          <w:iCs/>
          <w:color w:val="000000" w:themeColor="text1"/>
          <w:lang w:eastAsia="zh-CN"/>
        </w:rPr>
        <w:t xml:space="preserve"> Details</w:t>
      </w:r>
      <w:r w:rsidR="00C311CE" w:rsidRPr="00EE0EBF">
        <w:rPr>
          <w:rFonts w:eastAsia="AppleMyungjo"/>
          <w:i/>
          <w:iCs/>
          <w:color w:val="000000" w:themeColor="text1"/>
          <w:lang w:eastAsia="zh-CN"/>
        </w:rPr>
        <w:t xml:space="preserve"> </w:t>
      </w:r>
    </w:p>
    <w:p w14:paraId="604463BF" w14:textId="62D88D48" w:rsidR="006C159C" w:rsidRPr="00EE0EBF" w:rsidRDefault="005B4317" w:rsidP="005B4317">
      <w:pPr>
        <w:spacing w:line="480" w:lineRule="auto"/>
        <w:ind w:firstLine="720"/>
        <w:rPr>
          <w:color w:val="000000" w:themeColor="text1"/>
        </w:rPr>
      </w:pPr>
      <w:r w:rsidRPr="00EE0EBF">
        <w:rPr>
          <w:rFonts w:eastAsia="AppleMyungjo"/>
          <w:color w:val="000000" w:themeColor="text1"/>
          <w:lang w:eastAsia="zh-CN"/>
        </w:rPr>
        <w:t xml:space="preserve">To compare the output-bound accuracy for consistent objects, </w:t>
      </w:r>
      <w:r w:rsidRPr="00EE0EBF">
        <w:rPr>
          <w:color w:val="000000" w:themeColor="text1"/>
        </w:rPr>
        <w:t xml:space="preserve">a 2 (condition: individual vs. collaborative) X 2 (tests: test 3 vs. test 4) mixed ANOVA revealed </w:t>
      </w:r>
      <w:r w:rsidR="00AE48D2" w:rsidRPr="00EE0EBF">
        <w:rPr>
          <w:color w:val="000000" w:themeColor="text1"/>
        </w:rPr>
        <w:t xml:space="preserve">a significant main effect for test, </w:t>
      </w:r>
      <w:r w:rsidR="00AE48D2" w:rsidRPr="00EE0EBF">
        <w:rPr>
          <w:i/>
          <w:iCs/>
          <w:color w:val="000000" w:themeColor="text1"/>
        </w:rPr>
        <w:t>F</w:t>
      </w:r>
      <w:r w:rsidR="00AE48D2" w:rsidRPr="00EE0EBF">
        <w:rPr>
          <w:color w:val="000000" w:themeColor="text1"/>
        </w:rPr>
        <w:t>(l, 1</w:t>
      </w:r>
      <w:r w:rsidR="00564FD3" w:rsidRPr="00EE0EBF">
        <w:rPr>
          <w:color w:val="000000" w:themeColor="text1"/>
        </w:rPr>
        <w:t>39</w:t>
      </w:r>
      <w:r w:rsidR="00AE48D2" w:rsidRPr="00EE0EBF">
        <w:rPr>
          <w:color w:val="000000" w:themeColor="text1"/>
        </w:rPr>
        <w:t xml:space="preserve">) = </w:t>
      </w:r>
      <w:r w:rsidR="00564FD3" w:rsidRPr="00EE0EBF">
        <w:rPr>
          <w:color w:val="000000" w:themeColor="text1"/>
        </w:rPr>
        <w:t>9.50</w:t>
      </w:r>
      <w:r w:rsidR="00AE48D2" w:rsidRPr="00EE0EBF">
        <w:rPr>
          <w:color w:val="000000" w:themeColor="text1"/>
        </w:rPr>
        <w:t xml:space="preserve">, </w:t>
      </w:r>
      <w:r w:rsidR="00AE48D2" w:rsidRPr="00EE0EBF">
        <w:rPr>
          <w:i/>
          <w:iCs/>
          <w:color w:val="000000" w:themeColor="text1"/>
        </w:rPr>
        <w:t>p</w:t>
      </w:r>
      <w:r w:rsidR="00AE48D2" w:rsidRPr="00EE0EBF">
        <w:rPr>
          <w:color w:val="000000" w:themeColor="text1"/>
        </w:rPr>
        <w:t xml:space="preserve"> = .00</w:t>
      </w:r>
      <w:r w:rsidR="008F19BC" w:rsidRPr="00EE0EBF">
        <w:rPr>
          <w:color w:val="000000" w:themeColor="text1"/>
        </w:rPr>
        <w:t>1</w:t>
      </w:r>
      <w:r w:rsidR="00AE48D2" w:rsidRPr="00EE0EBF">
        <w:rPr>
          <w:color w:val="000000" w:themeColor="text1"/>
        </w:rPr>
        <w:t xml:space="preserve">, </w:t>
      </w:r>
      <w:r w:rsidR="00AE48D2" w:rsidRPr="00EE0EBF">
        <w:rPr>
          <w:color w:val="000000" w:themeColor="text1"/>
          <w:shd w:val="clear" w:color="auto" w:fill="FFFFFF"/>
        </w:rPr>
        <w:t>η</w:t>
      </w:r>
      <w:r w:rsidR="00AE48D2" w:rsidRPr="00EE0EBF">
        <w:rPr>
          <w:color w:val="000000" w:themeColor="text1"/>
          <w:vertAlign w:val="subscript"/>
        </w:rPr>
        <w:t>p</w:t>
      </w:r>
      <w:r w:rsidR="00AE48D2" w:rsidRPr="00EE0EBF">
        <w:rPr>
          <w:color w:val="000000" w:themeColor="text1"/>
          <w:vertAlign w:val="superscript"/>
        </w:rPr>
        <w:t xml:space="preserve">2  </w:t>
      </w:r>
      <w:r w:rsidR="00AE48D2" w:rsidRPr="00EE0EBF">
        <w:rPr>
          <w:color w:val="000000" w:themeColor="text1"/>
        </w:rPr>
        <w:t>= .06</w:t>
      </w:r>
      <w:r w:rsidR="00564FD3" w:rsidRPr="00EE0EBF">
        <w:rPr>
          <w:color w:val="000000" w:themeColor="text1"/>
        </w:rPr>
        <w:t>4</w:t>
      </w:r>
      <w:r w:rsidR="00AE48D2" w:rsidRPr="00EE0EBF">
        <w:rPr>
          <w:color w:val="000000" w:themeColor="text1"/>
        </w:rPr>
        <w:t xml:space="preserve">. The main effect </w:t>
      </w:r>
      <w:r w:rsidRPr="00EE0EBF">
        <w:rPr>
          <w:color w:val="000000" w:themeColor="text1"/>
        </w:rPr>
        <w:t>for condition</w:t>
      </w:r>
      <w:r w:rsidR="0043392B" w:rsidRPr="00EE0EBF">
        <w:rPr>
          <w:color w:val="000000" w:themeColor="text1"/>
        </w:rPr>
        <w:t xml:space="preserve"> was nonsignificant</w:t>
      </w:r>
      <w:r w:rsidRPr="00EE0EBF">
        <w:rPr>
          <w:color w:val="000000" w:themeColor="text1"/>
        </w:rPr>
        <w:t xml:space="preserve">, </w:t>
      </w:r>
      <w:r w:rsidRPr="00EE0EBF">
        <w:rPr>
          <w:i/>
          <w:iCs/>
          <w:color w:val="000000" w:themeColor="text1"/>
        </w:rPr>
        <w:t>F</w:t>
      </w:r>
      <w:r w:rsidRPr="00EE0EBF">
        <w:rPr>
          <w:color w:val="000000" w:themeColor="text1"/>
        </w:rPr>
        <w:t xml:space="preserve">(l, </w:t>
      </w:r>
      <w:r w:rsidR="0043392B" w:rsidRPr="00EE0EBF">
        <w:rPr>
          <w:color w:val="000000" w:themeColor="text1"/>
        </w:rPr>
        <w:t>1</w:t>
      </w:r>
      <w:r w:rsidR="00564FD3" w:rsidRPr="00EE0EBF">
        <w:rPr>
          <w:color w:val="000000" w:themeColor="text1"/>
        </w:rPr>
        <w:t>39</w:t>
      </w:r>
      <w:r w:rsidRPr="00EE0EBF">
        <w:rPr>
          <w:color w:val="000000" w:themeColor="text1"/>
        </w:rPr>
        <w:t xml:space="preserve">) = </w:t>
      </w:r>
      <w:r w:rsidR="0043392B" w:rsidRPr="00EE0EBF">
        <w:rPr>
          <w:color w:val="000000" w:themeColor="text1"/>
        </w:rPr>
        <w:t>.</w:t>
      </w:r>
      <w:r w:rsidR="00564FD3" w:rsidRPr="00EE0EBF">
        <w:rPr>
          <w:color w:val="000000" w:themeColor="text1"/>
        </w:rPr>
        <w:t>026</w:t>
      </w:r>
      <w:r w:rsidRPr="00EE0EBF">
        <w:rPr>
          <w:color w:val="000000" w:themeColor="text1"/>
        </w:rPr>
        <w:t xml:space="preserve"> </w:t>
      </w:r>
      <w:r w:rsidRPr="00EE0EBF">
        <w:rPr>
          <w:i/>
          <w:iCs/>
          <w:color w:val="000000" w:themeColor="text1"/>
        </w:rPr>
        <w:t>p</w:t>
      </w:r>
      <w:r w:rsidRPr="00EE0EBF">
        <w:rPr>
          <w:color w:val="000000" w:themeColor="text1"/>
        </w:rPr>
        <w:t xml:space="preserve"> = </w:t>
      </w:r>
      <w:r w:rsidR="00564FD3" w:rsidRPr="00EE0EBF">
        <w:rPr>
          <w:color w:val="000000" w:themeColor="text1"/>
        </w:rPr>
        <w:t>.436</w:t>
      </w:r>
      <w:r w:rsidRPr="00EE0EBF">
        <w:rPr>
          <w:color w:val="000000" w:themeColor="text1"/>
        </w:rPr>
        <w:t xml:space="preserve">, </w:t>
      </w:r>
      <w:r w:rsidRPr="00EE0EBF">
        <w:rPr>
          <w:color w:val="000000" w:themeColor="text1"/>
          <w:shd w:val="clear" w:color="auto" w:fill="FFFFFF"/>
        </w:rPr>
        <w:t>η</w:t>
      </w:r>
      <w:r w:rsidRPr="00EE0EBF">
        <w:rPr>
          <w:color w:val="000000" w:themeColor="text1"/>
          <w:vertAlign w:val="subscript"/>
        </w:rPr>
        <w:t>p</w:t>
      </w:r>
      <w:r w:rsidRPr="00EE0EBF">
        <w:rPr>
          <w:color w:val="000000" w:themeColor="text1"/>
          <w:vertAlign w:val="superscript"/>
        </w:rPr>
        <w:t xml:space="preserve">2  </w:t>
      </w:r>
      <w:r w:rsidRPr="00EE0EBF">
        <w:rPr>
          <w:color w:val="000000" w:themeColor="text1"/>
        </w:rPr>
        <w:t>= .0</w:t>
      </w:r>
      <w:r w:rsidR="0043392B" w:rsidRPr="00EE0EBF">
        <w:rPr>
          <w:color w:val="000000" w:themeColor="text1"/>
        </w:rPr>
        <w:t>0</w:t>
      </w:r>
      <w:r w:rsidR="00564FD3" w:rsidRPr="00EE0EBF">
        <w:rPr>
          <w:color w:val="000000" w:themeColor="text1"/>
        </w:rPr>
        <w:t>0</w:t>
      </w:r>
      <w:r w:rsidR="0043392B" w:rsidRPr="00EE0EBF">
        <w:rPr>
          <w:color w:val="000000" w:themeColor="text1"/>
        </w:rPr>
        <w:t>, as well as the interaction</w:t>
      </w:r>
      <w:r w:rsidRPr="00EE0EBF">
        <w:rPr>
          <w:color w:val="000000" w:themeColor="text1"/>
        </w:rPr>
        <w:t>,</w:t>
      </w:r>
      <w:r w:rsidRPr="00EE0EBF">
        <w:rPr>
          <w:i/>
          <w:iCs/>
          <w:color w:val="000000" w:themeColor="text1"/>
        </w:rPr>
        <w:t xml:space="preserve"> F</w:t>
      </w:r>
      <w:r w:rsidRPr="00EE0EBF">
        <w:rPr>
          <w:color w:val="000000" w:themeColor="text1"/>
        </w:rPr>
        <w:t>(1,</w:t>
      </w:r>
      <w:r w:rsidR="0043392B" w:rsidRPr="00EE0EBF">
        <w:rPr>
          <w:color w:val="000000" w:themeColor="text1"/>
        </w:rPr>
        <w:t>1</w:t>
      </w:r>
      <w:r w:rsidR="00564FD3" w:rsidRPr="00EE0EBF">
        <w:rPr>
          <w:color w:val="000000" w:themeColor="text1"/>
        </w:rPr>
        <w:t>39</w:t>
      </w:r>
      <w:r w:rsidRPr="00EE0EBF">
        <w:rPr>
          <w:color w:val="000000" w:themeColor="text1"/>
        </w:rPr>
        <w:t xml:space="preserve">) = </w:t>
      </w:r>
      <w:r w:rsidR="0043392B" w:rsidRPr="00EE0EBF">
        <w:rPr>
          <w:color w:val="000000" w:themeColor="text1"/>
        </w:rPr>
        <w:t>.</w:t>
      </w:r>
      <w:r w:rsidR="00564FD3" w:rsidRPr="00EE0EBF">
        <w:rPr>
          <w:color w:val="000000" w:themeColor="text1"/>
        </w:rPr>
        <w:t>268</w:t>
      </w:r>
      <w:r w:rsidRPr="00EE0EBF">
        <w:rPr>
          <w:color w:val="000000" w:themeColor="text1"/>
        </w:rPr>
        <w:t xml:space="preserve">, </w:t>
      </w:r>
      <w:r w:rsidRPr="00EE0EBF">
        <w:rPr>
          <w:i/>
          <w:iCs/>
          <w:color w:val="000000" w:themeColor="text1"/>
        </w:rPr>
        <w:t xml:space="preserve">p </w:t>
      </w:r>
      <w:r w:rsidRPr="00EE0EBF">
        <w:rPr>
          <w:color w:val="000000" w:themeColor="text1"/>
        </w:rPr>
        <w:t>= .</w:t>
      </w:r>
      <w:r w:rsidR="00564FD3" w:rsidRPr="00EE0EBF">
        <w:rPr>
          <w:color w:val="000000" w:themeColor="text1"/>
        </w:rPr>
        <w:t>303</w:t>
      </w:r>
      <w:r w:rsidRPr="00EE0EBF">
        <w:rPr>
          <w:color w:val="000000" w:themeColor="text1"/>
        </w:rPr>
        <w:t xml:space="preserve">,  </w:t>
      </w:r>
      <w:r w:rsidRPr="00EE0EBF">
        <w:rPr>
          <w:color w:val="000000" w:themeColor="text1"/>
          <w:shd w:val="clear" w:color="auto" w:fill="FFFFFF"/>
        </w:rPr>
        <w:t>η</w:t>
      </w:r>
      <w:r w:rsidRPr="00EE0EBF">
        <w:rPr>
          <w:color w:val="000000" w:themeColor="text1"/>
          <w:vertAlign w:val="subscript"/>
        </w:rPr>
        <w:t>p</w:t>
      </w:r>
      <w:r w:rsidRPr="00EE0EBF">
        <w:rPr>
          <w:color w:val="000000" w:themeColor="text1"/>
          <w:vertAlign w:val="superscript"/>
        </w:rPr>
        <w:t xml:space="preserve">2 </w:t>
      </w:r>
      <w:r w:rsidRPr="00EE0EBF">
        <w:rPr>
          <w:color w:val="000000" w:themeColor="text1"/>
        </w:rPr>
        <w:t>= .0</w:t>
      </w:r>
      <w:r w:rsidR="0043392B" w:rsidRPr="00EE0EBF">
        <w:rPr>
          <w:color w:val="000000" w:themeColor="text1"/>
        </w:rPr>
        <w:t>0</w:t>
      </w:r>
      <w:r w:rsidR="00564FD3" w:rsidRPr="00EE0EBF">
        <w:rPr>
          <w:color w:val="000000" w:themeColor="text1"/>
        </w:rPr>
        <w:t>2</w:t>
      </w:r>
      <w:r w:rsidRPr="00EE0EBF">
        <w:rPr>
          <w:color w:val="000000" w:themeColor="text1"/>
        </w:rPr>
        <w:t xml:space="preserve">. </w:t>
      </w:r>
      <w:r w:rsidR="00934F0C" w:rsidRPr="00EE0EBF">
        <w:rPr>
          <w:rFonts w:eastAsia="AppleMyungjo"/>
          <w:color w:val="000000" w:themeColor="text1"/>
          <w:lang w:eastAsia="zh-CN"/>
        </w:rPr>
        <w:t xml:space="preserve">The output-bound accuracy of consistent details was lower on </w:t>
      </w:r>
      <w:r w:rsidR="00C76E0C">
        <w:rPr>
          <w:rFonts w:eastAsia="AppleMyungjo"/>
          <w:color w:val="000000" w:themeColor="text1"/>
          <w:lang w:eastAsia="zh-CN"/>
        </w:rPr>
        <w:t>t</w:t>
      </w:r>
      <w:r w:rsidR="00934F0C" w:rsidRPr="00EE0EBF">
        <w:rPr>
          <w:rFonts w:eastAsia="AppleMyungjo"/>
          <w:color w:val="000000" w:themeColor="text1"/>
          <w:lang w:eastAsia="zh-CN"/>
        </w:rPr>
        <w:t>est 3 (</w:t>
      </w:r>
      <w:r w:rsidR="00934F0C" w:rsidRPr="00EE0EBF">
        <w:rPr>
          <w:rFonts w:eastAsia="AppleMyungjo"/>
          <w:i/>
          <w:iCs/>
          <w:color w:val="000000" w:themeColor="text1"/>
          <w:lang w:eastAsia="zh-CN"/>
        </w:rPr>
        <w:t>M</w:t>
      </w:r>
      <w:r w:rsidR="00934F0C" w:rsidRPr="00EE0EBF">
        <w:rPr>
          <w:rFonts w:eastAsia="AppleMyungjo"/>
          <w:color w:val="000000" w:themeColor="text1"/>
          <w:lang w:eastAsia="zh-CN"/>
        </w:rPr>
        <w:t xml:space="preserve"> = .97, </w:t>
      </w:r>
      <w:r w:rsidR="00934F0C" w:rsidRPr="00EE0EBF">
        <w:rPr>
          <w:rFonts w:eastAsia="AppleMyungjo"/>
          <w:i/>
          <w:iCs/>
          <w:color w:val="000000" w:themeColor="text1"/>
          <w:lang w:eastAsia="zh-CN"/>
        </w:rPr>
        <w:t xml:space="preserve">SD </w:t>
      </w:r>
      <w:r w:rsidR="00934F0C" w:rsidRPr="00EE0EBF">
        <w:rPr>
          <w:rFonts w:eastAsia="AppleMyungjo"/>
          <w:color w:val="000000" w:themeColor="text1"/>
          <w:lang w:eastAsia="zh-CN"/>
        </w:rPr>
        <w:t>= .</w:t>
      </w:r>
      <w:r w:rsidR="00564FD3" w:rsidRPr="00EE0EBF">
        <w:rPr>
          <w:rFonts w:eastAsia="AppleMyungjo"/>
          <w:color w:val="000000" w:themeColor="text1"/>
          <w:lang w:eastAsia="zh-CN"/>
        </w:rPr>
        <w:t>05</w:t>
      </w:r>
      <w:r w:rsidR="00934F0C" w:rsidRPr="00EE0EBF">
        <w:rPr>
          <w:rFonts w:eastAsia="AppleMyungjo"/>
          <w:color w:val="000000" w:themeColor="text1"/>
          <w:lang w:eastAsia="zh-CN"/>
        </w:rPr>
        <w:t xml:space="preserve">) compared to </w:t>
      </w:r>
      <w:r w:rsidR="00C76E0C">
        <w:rPr>
          <w:rFonts w:eastAsia="AppleMyungjo"/>
          <w:color w:val="000000" w:themeColor="text1"/>
          <w:lang w:eastAsia="zh-CN"/>
        </w:rPr>
        <w:t>t</w:t>
      </w:r>
      <w:r w:rsidR="00934F0C" w:rsidRPr="00EE0EBF">
        <w:rPr>
          <w:rFonts w:eastAsia="AppleMyungjo"/>
          <w:color w:val="000000" w:themeColor="text1"/>
          <w:lang w:eastAsia="zh-CN"/>
        </w:rPr>
        <w:t>est 4 (</w:t>
      </w:r>
      <w:r w:rsidR="00934F0C" w:rsidRPr="00EE0EBF">
        <w:rPr>
          <w:rFonts w:eastAsia="AppleMyungjo"/>
          <w:i/>
          <w:iCs/>
          <w:color w:val="000000" w:themeColor="text1"/>
          <w:lang w:eastAsia="zh-CN"/>
        </w:rPr>
        <w:t>M</w:t>
      </w:r>
      <w:r w:rsidR="00934F0C" w:rsidRPr="00EE0EBF">
        <w:rPr>
          <w:rFonts w:eastAsia="AppleMyungjo"/>
          <w:color w:val="000000" w:themeColor="text1"/>
          <w:lang w:eastAsia="zh-CN"/>
        </w:rPr>
        <w:t xml:space="preserve"> = .98, </w:t>
      </w:r>
      <w:r w:rsidR="00934F0C" w:rsidRPr="00EE0EBF">
        <w:rPr>
          <w:rFonts w:eastAsia="AppleMyungjo"/>
          <w:i/>
          <w:iCs/>
          <w:color w:val="000000" w:themeColor="text1"/>
          <w:lang w:eastAsia="zh-CN"/>
        </w:rPr>
        <w:t xml:space="preserve">SD </w:t>
      </w:r>
      <w:r w:rsidR="00934F0C" w:rsidRPr="00EE0EBF">
        <w:rPr>
          <w:rFonts w:eastAsia="AppleMyungjo"/>
          <w:color w:val="000000" w:themeColor="text1"/>
          <w:lang w:eastAsia="zh-CN"/>
        </w:rPr>
        <w:t>= .</w:t>
      </w:r>
      <w:r w:rsidR="00564FD3" w:rsidRPr="00EE0EBF">
        <w:rPr>
          <w:rFonts w:eastAsia="AppleMyungjo"/>
          <w:color w:val="000000" w:themeColor="text1"/>
          <w:lang w:eastAsia="zh-CN"/>
        </w:rPr>
        <w:t>04</w:t>
      </w:r>
      <w:r w:rsidR="00934F0C" w:rsidRPr="00EE0EBF">
        <w:rPr>
          <w:rFonts w:eastAsia="AppleMyungjo"/>
          <w:color w:val="000000" w:themeColor="text1"/>
          <w:lang w:eastAsia="zh-CN"/>
        </w:rPr>
        <w:t>).</w:t>
      </w:r>
      <w:r w:rsidR="00564FD3" w:rsidRPr="00EE0EBF">
        <w:rPr>
          <w:color w:val="000000" w:themeColor="text1"/>
        </w:rPr>
        <w:t xml:space="preserve"> </w:t>
      </w:r>
      <w:r w:rsidRPr="00EE0EBF">
        <w:rPr>
          <w:color w:val="000000" w:themeColor="text1"/>
        </w:rPr>
        <w:t>T</w:t>
      </w:r>
      <w:r w:rsidRPr="00EE0EBF">
        <w:rPr>
          <w:rFonts w:eastAsia="AppleMyungjo"/>
          <w:color w:val="000000" w:themeColor="text1"/>
          <w:lang w:eastAsia="zh-CN"/>
        </w:rPr>
        <w:t xml:space="preserve">hese results are summarized in Table </w:t>
      </w:r>
      <w:r w:rsidR="00B16217" w:rsidRPr="00EE0EBF">
        <w:rPr>
          <w:rFonts w:eastAsia="AppleMyungjo"/>
          <w:color w:val="000000" w:themeColor="text1"/>
          <w:lang w:eastAsia="zh-CN"/>
        </w:rPr>
        <w:t>6</w:t>
      </w:r>
      <w:r w:rsidR="00AE48D2" w:rsidRPr="00EE0EBF">
        <w:rPr>
          <w:rFonts w:eastAsia="AppleMyungjo"/>
          <w:color w:val="000000" w:themeColor="text1"/>
          <w:lang w:eastAsia="zh-CN"/>
        </w:rPr>
        <w:t>.</w:t>
      </w:r>
    </w:p>
    <w:p w14:paraId="26897582" w14:textId="689439B3" w:rsidR="005B4317" w:rsidRPr="00EE0EBF" w:rsidRDefault="005B4317" w:rsidP="005B4317">
      <w:pPr>
        <w:spacing w:line="480" w:lineRule="auto"/>
        <w:rPr>
          <w:rFonts w:eastAsia="AppleMyungjo"/>
          <w:i/>
          <w:iCs/>
          <w:color w:val="000000" w:themeColor="text1"/>
          <w:lang w:eastAsia="zh-CN"/>
        </w:rPr>
      </w:pPr>
      <w:r w:rsidRPr="00EE0EBF">
        <w:rPr>
          <w:rFonts w:eastAsia="AppleMyungjo"/>
          <w:i/>
          <w:iCs/>
          <w:color w:val="000000" w:themeColor="text1"/>
          <w:lang w:eastAsia="zh-CN"/>
        </w:rPr>
        <w:t xml:space="preserve">Output-bound Accuracy of Reminisced </w:t>
      </w:r>
      <w:r w:rsidR="000D60BA" w:rsidRPr="00EE0EBF">
        <w:rPr>
          <w:rFonts w:eastAsia="AppleMyungjo"/>
          <w:i/>
          <w:iCs/>
          <w:color w:val="000000" w:themeColor="text1"/>
          <w:lang w:eastAsia="zh-CN"/>
        </w:rPr>
        <w:t>Details</w:t>
      </w:r>
    </w:p>
    <w:p w14:paraId="3BE9DF34" w14:textId="12B212D3" w:rsidR="002A0E60" w:rsidRPr="00EE0EBF" w:rsidRDefault="005B4317" w:rsidP="005B4317">
      <w:pPr>
        <w:spacing w:line="480" w:lineRule="auto"/>
        <w:ind w:firstLine="720"/>
        <w:rPr>
          <w:color w:val="000000" w:themeColor="text1"/>
        </w:rPr>
      </w:pPr>
      <w:r w:rsidRPr="00EE0EBF">
        <w:rPr>
          <w:rFonts w:eastAsia="AppleMyungjo"/>
          <w:color w:val="000000" w:themeColor="text1"/>
          <w:lang w:eastAsia="zh-CN"/>
        </w:rPr>
        <w:lastRenderedPageBreak/>
        <w:t xml:space="preserve">To compare the output-bound accuracy for reminisced memories, </w:t>
      </w:r>
      <w:r w:rsidRPr="00EE0EBF">
        <w:rPr>
          <w:color w:val="000000" w:themeColor="text1"/>
        </w:rPr>
        <w:t>a 2 (condition: individual vs. collaborative) X 2 (tests: test 3 vs. test 4) mixed ANOVA r</w:t>
      </w:r>
      <w:r w:rsidR="00E82F6A" w:rsidRPr="00EE0EBF">
        <w:rPr>
          <w:color w:val="000000" w:themeColor="text1"/>
        </w:rPr>
        <w:t xml:space="preserve">evealed </w:t>
      </w:r>
      <w:r w:rsidR="007F0615" w:rsidRPr="00EE0EBF">
        <w:rPr>
          <w:color w:val="000000" w:themeColor="text1"/>
        </w:rPr>
        <w:t xml:space="preserve">two </w:t>
      </w:r>
      <w:r w:rsidR="00E82F6A" w:rsidRPr="00EE0EBF">
        <w:rPr>
          <w:color w:val="000000" w:themeColor="text1"/>
        </w:rPr>
        <w:t xml:space="preserve">significant </w:t>
      </w:r>
      <w:r w:rsidR="007F0615" w:rsidRPr="00EE0EBF">
        <w:rPr>
          <w:color w:val="000000" w:themeColor="text1"/>
        </w:rPr>
        <w:t xml:space="preserve">main </w:t>
      </w:r>
      <w:r w:rsidR="00E82F6A" w:rsidRPr="00EE0EBF">
        <w:rPr>
          <w:color w:val="000000" w:themeColor="text1"/>
        </w:rPr>
        <w:t xml:space="preserve">effects (for condition, </w:t>
      </w:r>
      <w:r w:rsidR="00E82F6A" w:rsidRPr="00EE0EBF">
        <w:rPr>
          <w:i/>
          <w:iCs/>
          <w:color w:val="000000" w:themeColor="text1"/>
        </w:rPr>
        <w:t>F</w:t>
      </w:r>
      <w:r w:rsidR="00E82F6A" w:rsidRPr="00EE0EBF">
        <w:rPr>
          <w:color w:val="000000" w:themeColor="text1"/>
        </w:rPr>
        <w:t>(l, 1</w:t>
      </w:r>
      <w:r w:rsidR="002A0E60" w:rsidRPr="00EE0EBF">
        <w:rPr>
          <w:color w:val="000000" w:themeColor="text1"/>
        </w:rPr>
        <w:t>39</w:t>
      </w:r>
      <w:r w:rsidR="00E82F6A" w:rsidRPr="00EE0EBF">
        <w:rPr>
          <w:color w:val="000000" w:themeColor="text1"/>
        </w:rPr>
        <w:t xml:space="preserve">) = </w:t>
      </w:r>
      <w:r w:rsidR="002A0E60" w:rsidRPr="00EE0EBF">
        <w:rPr>
          <w:color w:val="000000" w:themeColor="text1"/>
        </w:rPr>
        <w:t>5.25</w:t>
      </w:r>
      <w:r w:rsidR="00E82F6A" w:rsidRPr="00EE0EBF">
        <w:rPr>
          <w:color w:val="000000" w:themeColor="text1"/>
        </w:rPr>
        <w:t xml:space="preserve">, </w:t>
      </w:r>
      <w:r w:rsidR="00E82F6A" w:rsidRPr="00EE0EBF">
        <w:rPr>
          <w:i/>
          <w:iCs/>
          <w:color w:val="000000" w:themeColor="text1"/>
        </w:rPr>
        <w:t>p</w:t>
      </w:r>
      <w:r w:rsidR="00E82F6A" w:rsidRPr="00EE0EBF">
        <w:rPr>
          <w:color w:val="000000" w:themeColor="text1"/>
        </w:rPr>
        <w:t xml:space="preserve"> = .01</w:t>
      </w:r>
      <w:r w:rsidR="002A0E60" w:rsidRPr="00EE0EBF">
        <w:rPr>
          <w:color w:val="000000" w:themeColor="text1"/>
        </w:rPr>
        <w:t>2</w:t>
      </w:r>
      <w:r w:rsidR="00E82F6A" w:rsidRPr="00EE0EBF">
        <w:rPr>
          <w:color w:val="000000" w:themeColor="text1"/>
        </w:rPr>
        <w:t xml:space="preserve">, </w:t>
      </w:r>
      <w:r w:rsidR="00E82F6A" w:rsidRPr="00EE0EBF">
        <w:rPr>
          <w:color w:val="000000" w:themeColor="text1"/>
          <w:shd w:val="clear" w:color="auto" w:fill="FFFFFF"/>
        </w:rPr>
        <w:t>η</w:t>
      </w:r>
      <w:r w:rsidR="00E82F6A" w:rsidRPr="00EE0EBF">
        <w:rPr>
          <w:color w:val="000000" w:themeColor="text1"/>
          <w:vertAlign w:val="subscript"/>
        </w:rPr>
        <w:t>p</w:t>
      </w:r>
      <w:r w:rsidR="00E82F6A" w:rsidRPr="00EE0EBF">
        <w:rPr>
          <w:color w:val="000000" w:themeColor="text1"/>
          <w:vertAlign w:val="superscript"/>
        </w:rPr>
        <w:t xml:space="preserve">2  </w:t>
      </w:r>
      <w:r w:rsidR="00E82F6A" w:rsidRPr="00EE0EBF">
        <w:rPr>
          <w:color w:val="000000" w:themeColor="text1"/>
        </w:rPr>
        <w:t>= .03</w:t>
      </w:r>
      <w:r w:rsidR="002A0E60" w:rsidRPr="00EE0EBF">
        <w:rPr>
          <w:color w:val="000000" w:themeColor="text1"/>
        </w:rPr>
        <w:t>6</w:t>
      </w:r>
      <w:r w:rsidR="00E82F6A" w:rsidRPr="00EE0EBF">
        <w:rPr>
          <w:color w:val="000000" w:themeColor="text1"/>
        </w:rPr>
        <w:t xml:space="preserve">, for test </w:t>
      </w:r>
      <w:r w:rsidR="00E82F6A" w:rsidRPr="00EE0EBF">
        <w:rPr>
          <w:i/>
          <w:iCs/>
          <w:color w:val="000000" w:themeColor="text1"/>
        </w:rPr>
        <w:t>F</w:t>
      </w:r>
      <w:r w:rsidR="00E82F6A" w:rsidRPr="00EE0EBF">
        <w:rPr>
          <w:color w:val="000000" w:themeColor="text1"/>
        </w:rPr>
        <w:t>(l, 1</w:t>
      </w:r>
      <w:r w:rsidR="002A0E60" w:rsidRPr="00EE0EBF">
        <w:rPr>
          <w:color w:val="000000" w:themeColor="text1"/>
        </w:rPr>
        <w:t>39</w:t>
      </w:r>
      <w:r w:rsidR="00E82F6A" w:rsidRPr="00EE0EBF">
        <w:rPr>
          <w:color w:val="000000" w:themeColor="text1"/>
        </w:rPr>
        <w:t xml:space="preserve">) = </w:t>
      </w:r>
      <w:r w:rsidR="002A0E60" w:rsidRPr="00EE0EBF">
        <w:rPr>
          <w:color w:val="000000" w:themeColor="text1"/>
        </w:rPr>
        <w:t>24.11</w:t>
      </w:r>
      <w:r w:rsidR="00E82F6A" w:rsidRPr="00EE0EBF">
        <w:rPr>
          <w:color w:val="000000" w:themeColor="text1"/>
        </w:rPr>
        <w:t xml:space="preserve">, </w:t>
      </w:r>
      <w:r w:rsidR="00E82F6A" w:rsidRPr="00EE0EBF">
        <w:rPr>
          <w:i/>
          <w:iCs/>
          <w:color w:val="000000" w:themeColor="text1"/>
        </w:rPr>
        <w:t>p</w:t>
      </w:r>
      <w:r w:rsidR="00E82F6A" w:rsidRPr="00EE0EBF">
        <w:rPr>
          <w:color w:val="000000" w:themeColor="text1"/>
        </w:rPr>
        <w:t xml:space="preserve"> = .000, </w:t>
      </w:r>
      <w:r w:rsidR="00E82F6A" w:rsidRPr="00EE0EBF">
        <w:rPr>
          <w:color w:val="000000" w:themeColor="text1"/>
          <w:shd w:val="clear" w:color="auto" w:fill="FFFFFF"/>
        </w:rPr>
        <w:t>η</w:t>
      </w:r>
      <w:r w:rsidR="00E82F6A" w:rsidRPr="00EE0EBF">
        <w:rPr>
          <w:color w:val="000000" w:themeColor="text1"/>
          <w:vertAlign w:val="subscript"/>
        </w:rPr>
        <w:t>p</w:t>
      </w:r>
      <w:r w:rsidR="00E82F6A" w:rsidRPr="00EE0EBF">
        <w:rPr>
          <w:color w:val="000000" w:themeColor="text1"/>
          <w:vertAlign w:val="superscript"/>
        </w:rPr>
        <w:t xml:space="preserve">2 </w:t>
      </w:r>
      <w:r w:rsidR="00E82F6A" w:rsidRPr="00EE0EBF">
        <w:rPr>
          <w:color w:val="000000" w:themeColor="text1"/>
        </w:rPr>
        <w:t xml:space="preserve"> = .1</w:t>
      </w:r>
      <w:r w:rsidR="002A0E60" w:rsidRPr="00EE0EBF">
        <w:rPr>
          <w:color w:val="000000" w:themeColor="text1"/>
        </w:rPr>
        <w:t xml:space="preserve">48). However, the interaction was non-significant, </w:t>
      </w:r>
      <w:r w:rsidR="00E82F6A" w:rsidRPr="00EE0EBF">
        <w:rPr>
          <w:i/>
          <w:iCs/>
          <w:color w:val="000000" w:themeColor="text1"/>
        </w:rPr>
        <w:t>F</w:t>
      </w:r>
      <w:r w:rsidR="00E82F6A" w:rsidRPr="00EE0EBF">
        <w:rPr>
          <w:color w:val="000000" w:themeColor="text1"/>
        </w:rPr>
        <w:t>(1,1</w:t>
      </w:r>
      <w:r w:rsidR="002A0E60" w:rsidRPr="00EE0EBF">
        <w:rPr>
          <w:color w:val="000000" w:themeColor="text1"/>
        </w:rPr>
        <w:t>39</w:t>
      </w:r>
      <w:r w:rsidR="00E82F6A" w:rsidRPr="00EE0EBF">
        <w:rPr>
          <w:color w:val="000000" w:themeColor="text1"/>
        </w:rPr>
        <w:t>) = 2.</w:t>
      </w:r>
      <w:r w:rsidR="002A0E60" w:rsidRPr="00EE0EBF">
        <w:rPr>
          <w:color w:val="000000" w:themeColor="text1"/>
        </w:rPr>
        <w:t>16</w:t>
      </w:r>
      <w:r w:rsidR="00E82F6A" w:rsidRPr="00EE0EBF">
        <w:rPr>
          <w:color w:val="000000" w:themeColor="text1"/>
        </w:rPr>
        <w:t xml:space="preserve">, </w:t>
      </w:r>
      <w:r w:rsidR="00E82F6A" w:rsidRPr="00EE0EBF">
        <w:rPr>
          <w:i/>
          <w:iCs/>
          <w:color w:val="000000" w:themeColor="text1"/>
        </w:rPr>
        <w:t xml:space="preserve">p </w:t>
      </w:r>
      <w:r w:rsidR="00E82F6A" w:rsidRPr="00EE0EBF">
        <w:rPr>
          <w:color w:val="000000" w:themeColor="text1"/>
        </w:rPr>
        <w:t>= .0</w:t>
      </w:r>
      <w:r w:rsidR="002A0E60" w:rsidRPr="00EE0EBF">
        <w:rPr>
          <w:color w:val="000000" w:themeColor="text1"/>
        </w:rPr>
        <w:t>72</w:t>
      </w:r>
      <w:r w:rsidR="00E82F6A" w:rsidRPr="00EE0EBF">
        <w:rPr>
          <w:color w:val="000000" w:themeColor="text1"/>
        </w:rPr>
        <w:t xml:space="preserve">,  </w:t>
      </w:r>
      <w:r w:rsidR="00E82F6A" w:rsidRPr="00EE0EBF">
        <w:rPr>
          <w:color w:val="000000" w:themeColor="text1"/>
          <w:shd w:val="clear" w:color="auto" w:fill="FFFFFF"/>
        </w:rPr>
        <w:t>η</w:t>
      </w:r>
      <w:r w:rsidR="00E82F6A" w:rsidRPr="00EE0EBF">
        <w:rPr>
          <w:color w:val="000000" w:themeColor="text1"/>
          <w:vertAlign w:val="subscript"/>
        </w:rPr>
        <w:t>p</w:t>
      </w:r>
      <w:r w:rsidR="00E82F6A" w:rsidRPr="00EE0EBF">
        <w:rPr>
          <w:color w:val="000000" w:themeColor="text1"/>
          <w:vertAlign w:val="superscript"/>
        </w:rPr>
        <w:t xml:space="preserve">2 </w:t>
      </w:r>
      <w:r w:rsidR="00E82F6A" w:rsidRPr="00EE0EBF">
        <w:rPr>
          <w:color w:val="000000" w:themeColor="text1"/>
        </w:rPr>
        <w:t>= .01</w:t>
      </w:r>
      <w:r w:rsidR="002A0E60" w:rsidRPr="00EE0EBF">
        <w:rPr>
          <w:color w:val="000000" w:themeColor="text1"/>
        </w:rPr>
        <w:t xml:space="preserve">5 </w:t>
      </w:r>
      <w:r w:rsidR="00807961" w:rsidRPr="00EE0EBF">
        <w:rPr>
          <w:color w:val="000000" w:themeColor="text1"/>
        </w:rPr>
        <w:t xml:space="preserve">(see Figure </w:t>
      </w:r>
      <w:r w:rsidR="00247DED">
        <w:rPr>
          <w:color w:val="000000" w:themeColor="text1"/>
        </w:rPr>
        <w:t>3</w:t>
      </w:r>
      <w:r w:rsidR="00271AD1">
        <w:rPr>
          <w:color w:val="000000" w:themeColor="text1"/>
        </w:rPr>
        <w:t>)</w:t>
      </w:r>
      <w:r w:rsidR="00E82F6A" w:rsidRPr="00EE0EBF">
        <w:rPr>
          <w:color w:val="000000" w:themeColor="text1"/>
        </w:rPr>
        <w:t>.</w:t>
      </w:r>
      <w:r w:rsidR="00BB4524" w:rsidRPr="00EE0EBF">
        <w:rPr>
          <w:color w:val="000000" w:themeColor="text1"/>
        </w:rPr>
        <w:t xml:space="preserve"> </w:t>
      </w:r>
      <w:r w:rsidR="002A0E60" w:rsidRPr="00EE0EBF">
        <w:rPr>
          <w:color w:val="000000" w:themeColor="text1"/>
        </w:rPr>
        <w:t xml:space="preserve">The output-bound accuracy of reminisced details was higher in </w:t>
      </w:r>
      <w:r w:rsidR="00C76E0C">
        <w:rPr>
          <w:rFonts w:eastAsia="AppleMyungjo"/>
          <w:color w:val="000000" w:themeColor="text1"/>
          <w:lang w:eastAsia="zh-CN"/>
        </w:rPr>
        <w:t>t</w:t>
      </w:r>
      <w:r w:rsidR="002A0E60" w:rsidRPr="00EE0EBF">
        <w:rPr>
          <w:rFonts w:eastAsia="AppleMyungjo"/>
          <w:color w:val="000000" w:themeColor="text1"/>
          <w:lang w:eastAsia="zh-CN"/>
        </w:rPr>
        <w:t>est 4 (</w:t>
      </w:r>
      <w:r w:rsidR="002A0E60" w:rsidRPr="00EE0EBF">
        <w:rPr>
          <w:rFonts w:eastAsia="AppleMyungjo"/>
          <w:i/>
          <w:iCs/>
          <w:color w:val="000000" w:themeColor="text1"/>
          <w:lang w:eastAsia="zh-CN"/>
        </w:rPr>
        <w:t>M</w:t>
      </w:r>
      <w:r w:rsidR="002A0E60" w:rsidRPr="00EE0EBF">
        <w:rPr>
          <w:rFonts w:eastAsia="AppleMyungjo"/>
          <w:color w:val="000000" w:themeColor="text1"/>
          <w:lang w:eastAsia="zh-CN"/>
        </w:rPr>
        <w:t xml:space="preserve"> = .88</w:t>
      </w:r>
      <w:r w:rsidR="002E24A2">
        <w:rPr>
          <w:rFonts w:eastAsia="AppleMyungjo"/>
          <w:color w:val="000000" w:themeColor="text1"/>
          <w:lang w:eastAsia="zh-CN"/>
        </w:rPr>
        <w:t>,</w:t>
      </w:r>
      <w:r w:rsidR="002A0E60" w:rsidRPr="00EE0EBF">
        <w:rPr>
          <w:rFonts w:eastAsia="AppleMyungjo"/>
          <w:color w:val="000000" w:themeColor="text1"/>
          <w:lang w:eastAsia="zh-CN"/>
        </w:rPr>
        <w:t xml:space="preserve"> </w:t>
      </w:r>
      <w:r w:rsidR="002A0E60" w:rsidRPr="00EE0EBF">
        <w:rPr>
          <w:rFonts w:eastAsia="AppleMyungjo"/>
          <w:i/>
          <w:iCs/>
          <w:color w:val="000000" w:themeColor="text1"/>
          <w:lang w:eastAsia="zh-CN"/>
        </w:rPr>
        <w:t xml:space="preserve">SD </w:t>
      </w:r>
      <w:r w:rsidR="002A0E60" w:rsidRPr="00EE0EBF">
        <w:rPr>
          <w:rFonts w:eastAsia="AppleMyungjo"/>
          <w:color w:val="000000" w:themeColor="text1"/>
          <w:lang w:eastAsia="zh-CN"/>
        </w:rPr>
        <w:t xml:space="preserve">= .23) compared to </w:t>
      </w:r>
      <w:r w:rsidR="00C76E0C">
        <w:rPr>
          <w:rFonts w:eastAsia="AppleMyungjo"/>
          <w:color w:val="000000" w:themeColor="text1"/>
          <w:lang w:eastAsia="zh-CN"/>
        </w:rPr>
        <w:t>t</w:t>
      </w:r>
      <w:r w:rsidR="002A0E60" w:rsidRPr="00EE0EBF">
        <w:rPr>
          <w:rFonts w:eastAsia="AppleMyungjo"/>
          <w:color w:val="000000" w:themeColor="text1"/>
          <w:lang w:eastAsia="zh-CN"/>
        </w:rPr>
        <w:t>est 3 (</w:t>
      </w:r>
      <w:r w:rsidR="002A0E60" w:rsidRPr="00EE0EBF">
        <w:rPr>
          <w:rFonts w:eastAsia="AppleMyungjo"/>
          <w:i/>
          <w:iCs/>
          <w:color w:val="000000" w:themeColor="text1"/>
          <w:lang w:eastAsia="zh-CN"/>
        </w:rPr>
        <w:t>M</w:t>
      </w:r>
      <w:r w:rsidR="002A0E60" w:rsidRPr="00EE0EBF">
        <w:rPr>
          <w:rFonts w:eastAsia="AppleMyungjo"/>
          <w:color w:val="000000" w:themeColor="text1"/>
          <w:lang w:eastAsia="zh-CN"/>
        </w:rPr>
        <w:t xml:space="preserve"> = .65,  </w:t>
      </w:r>
      <w:r w:rsidR="002A0E60" w:rsidRPr="00EE0EBF">
        <w:rPr>
          <w:rFonts w:eastAsia="AppleMyungjo"/>
          <w:i/>
          <w:iCs/>
          <w:color w:val="000000" w:themeColor="text1"/>
          <w:lang w:eastAsia="zh-CN"/>
        </w:rPr>
        <w:t xml:space="preserve">SD </w:t>
      </w:r>
      <w:r w:rsidR="002A0E60" w:rsidRPr="00EE0EBF">
        <w:rPr>
          <w:rFonts w:eastAsia="AppleMyungjo"/>
          <w:color w:val="000000" w:themeColor="text1"/>
          <w:lang w:eastAsia="zh-CN"/>
        </w:rPr>
        <w:t xml:space="preserve">= .44). The collaborative condition had a higher output-bound accuracy compared to the individual condition. </w:t>
      </w:r>
    </w:p>
    <w:p w14:paraId="478F8051" w14:textId="166BF278" w:rsidR="005B4317" w:rsidRPr="00EE0EBF" w:rsidRDefault="005B4317" w:rsidP="005B4317">
      <w:pPr>
        <w:spacing w:line="480" w:lineRule="auto"/>
        <w:rPr>
          <w:rFonts w:eastAsia="AppleMyungjo"/>
          <w:i/>
          <w:iCs/>
          <w:color w:val="FF0000"/>
          <w:lang w:eastAsia="zh-CN"/>
        </w:rPr>
      </w:pPr>
      <w:r w:rsidRPr="00EE0EBF">
        <w:rPr>
          <w:rFonts w:eastAsia="AppleMyungjo"/>
          <w:i/>
          <w:iCs/>
          <w:color w:val="000000" w:themeColor="text1"/>
          <w:lang w:eastAsia="zh-CN"/>
        </w:rPr>
        <w:t xml:space="preserve">Output-bound Accuracy of Forgotten </w:t>
      </w:r>
      <w:r w:rsidR="000D60BA" w:rsidRPr="00EE0EBF">
        <w:rPr>
          <w:rFonts w:eastAsia="AppleMyungjo"/>
          <w:i/>
          <w:iCs/>
          <w:color w:val="000000" w:themeColor="text1"/>
          <w:lang w:eastAsia="zh-CN"/>
        </w:rPr>
        <w:t>Details</w:t>
      </w:r>
      <w:r w:rsidR="00C311CE" w:rsidRPr="00EE0EBF">
        <w:rPr>
          <w:rFonts w:eastAsia="AppleMyungjo"/>
          <w:color w:val="000000" w:themeColor="text1"/>
          <w:lang w:eastAsia="zh-CN"/>
        </w:rPr>
        <w:t xml:space="preserve"> </w:t>
      </w:r>
    </w:p>
    <w:p w14:paraId="286C1710" w14:textId="79DE18C6" w:rsidR="00F12CCF" w:rsidRPr="00EE0EBF" w:rsidRDefault="005B4317" w:rsidP="00D76128">
      <w:pPr>
        <w:spacing w:line="480" w:lineRule="auto"/>
        <w:ind w:firstLine="720"/>
        <w:rPr>
          <w:rFonts w:eastAsia="AppleMyungjo"/>
          <w:color w:val="000000" w:themeColor="text1"/>
          <w:lang w:eastAsia="zh-CN"/>
        </w:rPr>
      </w:pPr>
      <w:r w:rsidRPr="00EE0EBF">
        <w:rPr>
          <w:rFonts w:eastAsia="AppleMyungjo"/>
          <w:color w:val="000000" w:themeColor="text1"/>
          <w:lang w:eastAsia="zh-CN"/>
        </w:rPr>
        <w:t xml:space="preserve">To examine the output-bound accuracy for forgotten </w:t>
      </w:r>
      <w:r w:rsidR="002E44EC" w:rsidRPr="00EE0EBF">
        <w:rPr>
          <w:rFonts w:eastAsia="AppleMyungjo"/>
          <w:color w:val="000000" w:themeColor="text1"/>
          <w:lang w:eastAsia="zh-CN"/>
        </w:rPr>
        <w:t>detail</w:t>
      </w:r>
      <w:r w:rsidRPr="00EE0EBF">
        <w:rPr>
          <w:rFonts w:eastAsia="AppleMyungjo"/>
          <w:color w:val="000000" w:themeColor="text1"/>
          <w:lang w:eastAsia="zh-CN"/>
        </w:rPr>
        <w:t xml:space="preserve">s, </w:t>
      </w:r>
      <w:r w:rsidRPr="00EE0EBF">
        <w:rPr>
          <w:color w:val="000000" w:themeColor="text1"/>
        </w:rPr>
        <w:t xml:space="preserve">a 2 (condition: individual vs. collaborative) X 2 (tests: test 3 vs. test 4) mixed ANOVA revealed that the main effect for condition was significant, </w:t>
      </w:r>
      <w:r w:rsidRPr="00EE0EBF">
        <w:rPr>
          <w:i/>
          <w:iCs/>
          <w:color w:val="000000" w:themeColor="text1"/>
        </w:rPr>
        <w:t>F</w:t>
      </w:r>
      <w:r w:rsidRPr="00EE0EBF">
        <w:rPr>
          <w:color w:val="000000" w:themeColor="text1"/>
        </w:rPr>
        <w:t>(l,</w:t>
      </w:r>
      <w:r w:rsidR="00F12CCF" w:rsidRPr="00EE0EBF">
        <w:rPr>
          <w:color w:val="000000" w:themeColor="text1"/>
        </w:rPr>
        <w:t xml:space="preserve"> 139</w:t>
      </w:r>
      <w:r w:rsidRPr="00EE0EBF">
        <w:rPr>
          <w:color w:val="000000" w:themeColor="text1"/>
        </w:rPr>
        <w:t xml:space="preserve">) = </w:t>
      </w:r>
      <w:r w:rsidR="00B51028" w:rsidRPr="00EE0EBF">
        <w:rPr>
          <w:color w:val="000000" w:themeColor="text1"/>
        </w:rPr>
        <w:t>12.</w:t>
      </w:r>
      <w:r w:rsidR="00F12CCF" w:rsidRPr="00EE0EBF">
        <w:rPr>
          <w:color w:val="000000" w:themeColor="text1"/>
        </w:rPr>
        <w:t>45</w:t>
      </w:r>
      <w:r w:rsidRPr="00EE0EBF">
        <w:rPr>
          <w:color w:val="000000" w:themeColor="text1"/>
        </w:rPr>
        <w:t xml:space="preserve">, </w:t>
      </w:r>
      <w:r w:rsidRPr="00EE0EBF">
        <w:rPr>
          <w:i/>
          <w:iCs/>
          <w:color w:val="000000" w:themeColor="text1"/>
        </w:rPr>
        <w:t>p</w:t>
      </w:r>
      <w:r w:rsidRPr="00EE0EBF">
        <w:rPr>
          <w:color w:val="000000" w:themeColor="text1"/>
        </w:rPr>
        <w:t xml:space="preserve"> = .000, </w:t>
      </w:r>
      <w:r w:rsidRPr="00EE0EBF">
        <w:rPr>
          <w:color w:val="000000" w:themeColor="text1"/>
          <w:shd w:val="clear" w:color="auto" w:fill="FFFFFF"/>
        </w:rPr>
        <w:t>η</w:t>
      </w:r>
      <w:r w:rsidRPr="00EE0EBF">
        <w:rPr>
          <w:color w:val="000000" w:themeColor="text1"/>
          <w:vertAlign w:val="subscript"/>
        </w:rPr>
        <w:t>p</w:t>
      </w:r>
      <w:r w:rsidRPr="00EE0EBF">
        <w:rPr>
          <w:color w:val="000000" w:themeColor="text1"/>
          <w:vertAlign w:val="superscript"/>
        </w:rPr>
        <w:t xml:space="preserve">2 </w:t>
      </w:r>
      <w:r w:rsidRPr="00EE0EBF">
        <w:rPr>
          <w:color w:val="000000" w:themeColor="text1"/>
        </w:rPr>
        <w:t>= .</w:t>
      </w:r>
      <w:r w:rsidR="00B51028" w:rsidRPr="00EE0EBF">
        <w:rPr>
          <w:color w:val="000000" w:themeColor="text1"/>
        </w:rPr>
        <w:t>08</w:t>
      </w:r>
      <w:r w:rsidR="00F12CCF" w:rsidRPr="00EE0EBF">
        <w:rPr>
          <w:color w:val="000000" w:themeColor="text1"/>
        </w:rPr>
        <w:t>2</w:t>
      </w:r>
      <w:r w:rsidRPr="00EE0EBF">
        <w:rPr>
          <w:color w:val="000000" w:themeColor="text1"/>
        </w:rPr>
        <w:t xml:space="preserve">, a significant main effect of test was also obtained, </w:t>
      </w:r>
      <w:r w:rsidRPr="00EE0EBF">
        <w:rPr>
          <w:i/>
          <w:iCs/>
          <w:color w:val="000000" w:themeColor="text1"/>
        </w:rPr>
        <w:t>F</w:t>
      </w:r>
      <w:r w:rsidRPr="00EE0EBF">
        <w:rPr>
          <w:color w:val="000000" w:themeColor="text1"/>
        </w:rPr>
        <w:t>(l,</w:t>
      </w:r>
      <w:r w:rsidR="000C6D4D" w:rsidRPr="00EE0EBF">
        <w:rPr>
          <w:color w:val="000000" w:themeColor="text1"/>
        </w:rPr>
        <w:t xml:space="preserve"> 1</w:t>
      </w:r>
      <w:r w:rsidR="00F12CCF" w:rsidRPr="00EE0EBF">
        <w:rPr>
          <w:color w:val="000000" w:themeColor="text1"/>
        </w:rPr>
        <w:t>39</w:t>
      </w:r>
      <w:r w:rsidRPr="00EE0EBF">
        <w:rPr>
          <w:color w:val="000000" w:themeColor="text1"/>
        </w:rPr>
        <w:t>) = 2</w:t>
      </w:r>
      <w:r w:rsidR="00F12CCF" w:rsidRPr="00EE0EBF">
        <w:rPr>
          <w:color w:val="000000" w:themeColor="text1"/>
        </w:rPr>
        <w:t>7.80</w:t>
      </w:r>
      <w:r w:rsidRPr="00EE0EBF">
        <w:rPr>
          <w:color w:val="000000" w:themeColor="text1"/>
        </w:rPr>
        <w:t xml:space="preserve">, </w:t>
      </w:r>
      <w:r w:rsidRPr="00EE0EBF">
        <w:rPr>
          <w:i/>
          <w:iCs/>
          <w:color w:val="000000" w:themeColor="text1"/>
        </w:rPr>
        <w:t>p</w:t>
      </w:r>
      <w:r w:rsidRPr="00EE0EBF">
        <w:rPr>
          <w:color w:val="000000" w:themeColor="text1"/>
        </w:rPr>
        <w:t xml:space="preserve"> = .000, </w:t>
      </w:r>
      <w:r w:rsidRPr="00EE0EBF">
        <w:rPr>
          <w:color w:val="000000" w:themeColor="text1"/>
          <w:shd w:val="clear" w:color="auto" w:fill="FFFFFF"/>
        </w:rPr>
        <w:t>η</w:t>
      </w:r>
      <w:r w:rsidRPr="00EE0EBF">
        <w:rPr>
          <w:color w:val="000000" w:themeColor="text1"/>
          <w:vertAlign w:val="subscript"/>
        </w:rPr>
        <w:t>p</w:t>
      </w:r>
      <w:r w:rsidRPr="00EE0EBF">
        <w:rPr>
          <w:color w:val="000000" w:themeColor="text1"/>
          <w:vertAlign w:val="superscript"/>
        </w:rPr>
        <w:t xml:space="preserve">2  </w:t>
      </w:r>
      <w:r w:rsidRPr="00EE0EBF">
        <w:rPr>
          <w:color w:val="000000" w:themeColor="text1"/>
        </w:rPr>
        <w:t>= .</w:t>
      </w:r>
      <w:r w:rsidR="000C6D4D" w:rsidRPr="00EE0EBF">
        <w:rPr>
          <w:color w:val="000000" w:themeColor="text1"/>
        </w:rPr>
        <w:t>16</w:t>
      </w:r>
      <w:r w:rsidR="00F12CCF" w:rsidRPr="00EE0EBF">
        <w:rPr>
          <w:color w:val="000000" w:themeColor="text1"/>
        </w:rPr>
        <w:t>7</w:t>
      </w:r>
      <w:r w:rsidRPr="00EE0EBF">
        <w:rPr>
          <w:color w:val="000000" w:themeColor="text1"/>
        </w:rPr>
        <w:t xml:space="preserve">, as was a significant interaction, </w:t>
      </w:r>
      <w:r w:rsidRPr="00EE0EBF">
        <w:rPr>
          <w:i/>
          <w:iCs/>
          <w:color w:val="000000" w:themeColor="text1"/>
        </w:rPr>
        <w:t>F</w:t>
      </w:r>
      <w:r w:rsidRPr="00EE0EBF">
        <w:rPr>
          <w:color w:val="000000" w:themeColor="text1"/>
        </w:rPr>
        <w:t xml:space="preserve">(l, </w:t>
      </w:r>
      <w:r w:rsidR="00F12CCF" w:rsidRPr="00EE0EBF">
        <w:rPr>
          <w:color w:val="000000" w:themeColor="text1"/>
        </w:rPr>
        <w:t>139</w:t>
      </w:r>
      <w:r w:rsidRPr="00EE0EBF">
        <w:rPr>
          <w:color w:val="000000" w:themeColor="text1"/>
        </w:rPr>
        <w:t xml:space="preserve">) = </w:t>
      </w:r>
      <w:r w:rsidR="00F12CCF" w:rsidRPr="00EE0EBF">
        <w:rPr>
          <w:color w:val="000000" w:themeColor="text1"/>
        </w:rPr>
        <w:t>9.92</w:t>
      </w:r>
      <w:r w:rsidRPr="00EE0EBF">
        <w:rPr>
          <w:color w:val="000000" w:themeColor="text1"/>
        </w:rPr>
        <w:t xml:space="preserve">, </w:t>
      </w:r>
      <w:r w:rsidRPr="00EE0EBF">
        <w:rPr>
          <w:i/>
          <w:iCs/>
          <w:color w:val="000000" w:themeColor="text1"/>
        </w:rPr>
        <w:t>p</w:t>
      </w:r>
      <w:r w:rsidRPr="00EE0EBF">
        <w:rPr>
          <w:color w:val="000000" w:themeColor="text1"/>
        </w:rPr>
        <w:t xml:space="preserve"> = </w:t>
      </w:r>
      <w:r w:rsidR="000C6D4D" w:rsidRPr="00EE0EBF">
        <w:rPr>
          <w:color w:val="000000" w:themeColor="text1"/>
        </w:rPr>
        <w:t>.00</w:t>
      </w:r>
      <w:r w:rsidR="002D7087" w:rsidRPr="00EE0EBF">
        <w:rPr>
          <w:color w:val="000000" w:themeColor="text1"/>
        </w:rPr>
        <w:t>1</w:t>
      </w:r>
      <w:r w:rsidRPr="00EE0EBF">
        <w:rPr>
          <w:color w:val="000000" w:themeColor="text1"/>
        </w:rPr>
        <w:t>,</w:t>
      </w:r>
      <w:r w:rsidRPr="00EE0EBF">
        <w:rPr>
          <w:color w:val="000000" w:themeColor="text1"/>
          <w:shd w:val="clear" w:color="auto" w:fill="FFFFFF"/>
        </w:rPr>
        <w:t xml:space="preserve"> η</w:t>
      </w:r>
      <w:r w:rsidRPr="00EE0EBF">
        <w:rPr>
          <w:color w:val="000000" w:themeColor="text1"/>
          <w:vertAlign w:val="subscript"/>
        </w:rPr>
        <w:t>p</w:t>
      </w:r>
      <w:r w:rsidRPr="00EE0EBF">
        <w:rPr>
          <w:color w:val="000000" w:themeColor="text1"/>
          <w:vertAlign w:val="superscript"/>
        </w:rPr>
        <w:t>2</w:t>
      </w:r>
      <w:r w:rsidRPr="00EE0EBF">
        <w:rPr>
          <w:color w:val="000000" w:themeColor="text1"/>
        </w:rPr>
        <w:t xml:space="preserve"> = .0</w:t>
      </w:r>
      <w:r w:rsidR="000C6D4D" w:rsidRPr="00EE0EBF">
        <w:rPr>
          <w:color w:val="000000" w:themeColor="text1"/>
        </w:rPr>
        <w:t>6</w:t>
      </w:r>
      <w:r w:rsidR="00F12CCF" w:rsidRPr="00EE0EBF">
        <w:rPr>
          <w:color w:val="000000" w:themeColor="text1"/>
        </w:rPr>
        <w:t>7</w:t>
      </w:r>
      <w:r w:rsidR="00807961" w:rsidRPr="00EE0EBF">
        <w:rPr>
          <w:color w:val="000000" w:themeColor="text1"/>
        </w:rPr>
        <w:t xml:space="preserve"> (see Figure </w:t>
      </w:r>
      <w:r w:rsidR="00247DED">
        <w:rPr>
          <w:color w:val="000000" w:themeColor="text1"/>
        </w:rPr>
        <w:t>4</w:t>
      </w:r>
      <w:r w:rsidR="00807961" w:rsidRPr="00EE0EBF">
        <w:rPr>
          <w:color w:val="000000" w:themeColor="text1"/>
        </w:rPr>
        <w:t>).</w:t>
      </w:r>
      <w:r w:rsidRPr="00EE0EBF">
        <w:rPr>
          <w:color w:val="000000" w:themeColor="text1"/>
        </w:rPr>
        <w:t xml:space="preserve"> The results reveal that participants who were in the collaborative condition had significantly higher output-bound accuracy for forgotten </w:t>
      </w:r>
      <w:r w:rsidR="002E44EC" w:rsidRPr="00EE0EBF">
        <w:rPr>
          <w:color w:val="000000" w:themeColor="text1"/>
        </w:rPr>
        <w:t>detail</w:t>
      </w:r>
      <w:r w:rsidRPr="00EE0EBF">
        <w:rPr>
          <w:color w:val="000000" w:themeColor="text1"/>
        </w:rPr>
        <w:t xml:space="preserve">s, </w:t>
      </w:r>
      <w:r w:rsidR="000C6D4D" w:rsidRPr="00EE0EBF">
        <w:rPr>
          <w:color w:val="000000" w:themeColor="text1"/>
        </w:rPr>
        <w:t>for both test 3 and test 4</w:t>
      </w:r>
      <w:r w:rsidRPr="00EE0EBF">
        <w:rPr>
          <w:rFonts w:eastAsia="AppleMyungjo"/>
          <w:color w:val="000000" w:themeColor="text1"/>
          <w:lang w:eastAsia="zh-CN"/>
        </w:rPr>
        <w:t>.</w:t>
      </w:r>
      <w:r w:rsidR="00271AD1">
        <w:rPr>
          <w:rFonts w:eastAsia="AppleMyungjo"/>
          <w:color w:val="000000" w:themeColor="text1"/>
          <w:lang w:eastAsia="zh-CN"/>
        </w:rPr>
        <w:t xml:space="preserve"> </w:t>
      </w:r>
      <w:r w:rsidR="00F12CCF" w:rsidRPr="00EE0EBF">
        <w:rPr>
          <w:rStyle w:val="Strong"/>
          <w:b w:val="0"/>
          <w:bCs w:val="0"/>
          <w:color w:val="000000" w:themeColor="text1"/>
        </w:rPr>
        <w:t>Bonferroni-adjusted comparisons revealed</w:t>
      </w:r>
      <w:r w:rsidR="00F12CCF" w:rsidRPr="00EE0EBF">
        <w:rPr>
          <w:rFonts w:eastAsia="AppleMyungjo"/>
          <w:color w:val="000000" w:themeColor="text1"/>
          <w:lang w:eastAsia="zh-CN"/>
        </w:rPr>
        <w:t xml:space="preserve"> </w:t>
      </w:r>
      <w:r w:rsidR="00F12CCF" w:rsidRPr="00EE0EBF">
        <w:rPr>
          <w:rStyle w:val="Strong"/>
          <w:b w:val="0"/>
          <w:bCs w:val="0"/>
          <w:color w:val="000000" w:themeColor="text1"/>
        </w:rPr>
        <w:t xml:space="preserve">a .156 mean difference </w:t>
      </w:r>
      <w:r w:rsidR="002E24A2">
        <w:rPr>
          <w:rStyle w:val="Strong"/>
          <w:b w:val="0"/>
          <w:bCs w:val="0"/>
          <w:color w:val="000000" w:themeColor="text1"/>
        </w:rPr>
        <w:t>between</w:t>
      </w:r>
      <w:r w:rsidR="002E24A2" w:rsidRPr="00EE0EBF">
        <w:rPr>
          <w:rStyle w:val="Strong"/>
          <w:b w:val="0"/>
          <w:bCs w:val="0"/>
          <w:color w:val="000000" w:themeColor="text1"/>
        </w:rPr>
        <w:t xml:space="preserve"> </w:t>
      </w:r>
      <w:r w:rsidR="00F12CCF" w:rsidRPr="00EE0EBF">
        <w:rPr>
          <w:rStyle w:val="Strong"/>
          <w:b w:val="0"/>
          <w:bCs w:val="0"/>
          <w:color w:val="000000" w:themeColor="text1"/>
        </w:rPr>
        <w:t xml:space="preserve">the collaborative </w:t>
      </w:r>
      <w:r w:rsidR="002E24A2">
        <w:rPr>
          <w:rStyle w:val="Strong"/>
          <w:b w:val="0"/>
          <w:bCs w:val="0"/>
          <w:color w:val="000000" w:themeColor="text1"/>
        </w:rPr>
        <w:t>and</w:t>
      </w:r>
      <w:r w:rsidR="002E24A2" w:rsidRPr="00EE0EBF">
        <w:rPr>
          <w:rStyle w:val="Strong"/>
          <w:b w:val="0"/>
          <w:bCs w:val="0"/>
          <w:color w:val="000000" w:themeColor="text1"/>
        </w:rPr>
        <w:t xml:space="preserve"> </w:t>
      </w:r>
      <w:r w:rsidR="00F12CCF" w:rsidRPr="00EE0EBF">
        <w:rPr>
          <w:rStyle w:val="Strong"/>
          <w:b w:val="0"/>
          <w:bCs w:val="0"/>
          <w:color w:val="000000" w:themeColor="text1"/>
        </w:rPr>
        <w:t>the individual condition (</w:t>
      </w:r>
      <w:r w:rsidR="00F12CCF" w:rsidRPr="00EE0EBF">
        <w:rPr>
          <w:rStyle w:val="Emphasis"/>
          <w:rFonts w:eastAsiaTheme="minorEastAsia"/>
          <w:color w:val="000000" w:themeColor="text1"/>
        </w:rPr>
        <w:t>p</w:t>
      </w:r>
      <w:r w:rsidR="00F12CCF" w:rsidRPr="00EE0EBF">
        <w:rPr>
          <w:rStyle w:val="apple-converted-space"/>
          <w:color w:val="000000" w:themeColor="text1"/>
        </w:rPr>
        <w:t> </w:t>
      </w:r>
      <w:r w:rsidR="00F12CCF" w:rsidRPr="00EE0EBF">
        <w:rPr>
          <w:rStyle w:val="Strong"/>
          <w:b w:val="0"/>
          <w:bCs w:val="0"/>
          <w:color w:val="000000" w:themeColor="text1"/>
        </w:rPr>
        <w:t>= .001, 95%</w:t>
      </w:r>
      <w:r w:rsidR="00F12CCF" w:rsidRPr="00EE0EBF">
        <w:rPr>
          <w:rStyle w:val="apple-converted-space"/>
          <w:b/>
          <w:bCs/>
          <w:color w:val="000000" w:themeColor="text1"/>
        </w:rPr>
        <w:t> </w:t>
      </w:r>
      <w:r w:rsidR="00F12CCF" w:rsidRPr="00EE0EBF">
        <w:rPr>
          <w:rStyle w:val="Strong"/>
          <w:b w:val="0"/>
          <w:bCs w:val="0"/>
          <w:i/>
          <w:iCs/>
          <w:color w:val="000000" w:themeColor="text1"/>
        </w:rPr>
        <w:t>CI</w:t>
      </w:r>
      <w:r w:rsidR="00F12CCF" w:rsidRPr="00EE0EBF">
        <w:rPr>
          <w:rStyle w:val="apple-converted-space"/>
          <w:b/>
          <w:bCs/>
          <w:color w:val="000000" w:themeColor="text1"/>
        </w:rPr>
        <w:t> </w:t>
      </w:r>
      <w:r w:rsidR="00F12CCF" w:rsidRPr="00EE0EBF">
        <w:rPr>
          <w:rStyle w:val="Strong"/>
          <w:b w:val="0"/>
          <w:bCs w:val="0"/>
          <w:color w:val="000000" w:themeColor="text1"/>
        </w:rPr>
        <w:t>of the difference = .069 to .244)</w:t>
      </w:r>
      <w:r w:rsidR="002E24A2">
        <w:rPr>
          <w:rFonts w:eastAsia="AppleMyungjo"/>
          <w:color w:val="000000" w:themeColor="text1"/>
          <w:lang w:eastAsia="zh-CN"/>
        </w:rPr>
        <w:t>, i</w:t>
      </w:r>
      <w:r w:rsidR="00F12CCF" w:rsidRPr="00EE0EBF">
        <w:rPr>
          <w:rFonts w:eastAsia="AppleMyungjo"/>
          <w:color w:val="000000" w:themeColor="text1"/>
          <w:lang w:eastAsia="zh-CN"/>
        </w:rPr>
        <w:t>ndicating that during test 3, the collaborative condition (</w:t>
      </w:r>
      <w:r w:rsidR="00F12CCF" w:rsidRPr="00EE0EBF">
        <w:rPr>
          <w:rFonts w:eastAsia="AppleMyungjo"/>
          <w:i/>
          <w:iCs/>
          <w:color w:val="000000" w:themeColor="text1"/>
          <w:lang w:eastAsia="zh-CN"/>
        </w:rPr>
        <w:t>M</w:t>
      </w:r>
      <w:r w:rsidR="00F12CCF" w:rsidRPr="00EE0EBF">
        <w:rPr>
          <w:rFonts w:eastAsia="AppleMyungjo"/>
          <w:color w:val="000000" w:themeColor="text1"/>
          <w:lang w:eastAsia="zh-CN"/>
        </w:rPr>
        <w:t xml:space="preserve"> = </w:t>
      </w:r>
      <w:r w:rsidR="00FC3EA6" w:rsidRPr="00EE0EBF">
        <w:rPr>
          <w:rFonts w:eastAsia="AppleMyungjo"/>
          <w:color w:val="000000" w:themeColor="text1"/>
          <w:lang w:eastAsia="zh-CN"/>
        </w:rPr>
        <w:t>.87</w:t>
      </w:r>
      <w:r w:rsidR="00F12CCF" w:rsidRPr="00EE0EBF">
        <w:rPr>
          <w:rFonts w:eastAsia="AppleMyungjo"/>
          <w:color w:val="000000" w:themeColor="text1"/>
          <w:lang w:eastAsia="zh-CN"/>
        </w:rPr>
        <w:t xml:space="preserve">, </w:t>
      </w:r>
      <w:r w:rsidR="00F12CCF" w:rsidRPr="00EE0EBF">
        <w:rPr>
          <w:rFonts w:eastAsia="AppleMyungjo"/>
          <w:i/>
          <w:iCs/>
          <w:color w:val="000000" w:themeColor="text1"/>
          <w:lang w:eastAsia="zh-CN"/>
        </w:rPr>
        <w:t>SD</w:t>
      </w:r>
      <w:r w:rsidR="00F12CCF" w:rsidRPr="00EE0EBF">
        <w:rPr>
          <w:rFonts w:eastAsia="AppleMyungjo"/>
          <w:color w:val="000000" w:themeColor="text1"/>
          <w:lang w:eastAsia="zh-CN"/>
        </w:rPr>
        <w:t xml:space="preserve"> = </w:t>
      </w:r>
      <w:r w:rsidR="00FC3EA6" w:rsidRPr="00EE0EBF">
        <w:rPr>
          <w:rFonts w:eastAsia="AppleMyungjo"/>
          <w:color w:val="000000" w:themeColor="text1"/>
          <w:lang w:eastAsia="zh-CN"/>
        </w:rPr>
        <w:t>.27</w:t>
      </w:r>
      <w:r w:rsidR="00F12CCF" w:rsidRPr="00EE0EBF">
        <w:rPr>
          <w:rFonts w:eastAsia="AppleMyungjo"/>
          <w:color w:val="000000" w:themeColor="text1"/>
          <w:lang w:eastAsia="zh-CN"/>
        </w:rPr>
        <w:t>)</w:t>
      </w:r>
      <w:r w:rsidR="00FC3EA6" w:rsidRPr="00EE0EBF">
        <w:rPr>
          <w:rFonts w:eastAsia="AppleMyungjo"/>
          <w:color w:val="000000" w:themeColor="text1"/>
          <w:lang w:eastAsia="zh-CN"/>
        </w:rPr>
        <w:t xml:space="preserve"> had a higher output</w:t>
      </w:r>
      <w:r w:rsidR="002F7BE4">
        <w:rPr>
          <w:rFonts w:eastAsia="AppleMyungjo"/>
          <w:color w:val="000000" w:themeColor="text1"/>
          <w:lang w:eastAsia="zh-CN"/>
        </w:rPr>
        <w:t>-</w:t>
      </w:r>
      <w:r w:rsidR="00FC3EA6" w:rsidRPr="00EE0EBF">
        <w:rPr>
          <w:rFonts w:eastAsia="AppleMyungjo"/>
          <w:color w:val="000000" w:themeColor="text1"/>
          <w:lang w:eastAsia="zh-CN"/>
        </w:rPr>
        <w:t xml:space="preserve">bound accuracy for forgotten details </w:t>
      </w:r>
      <w:r w:rsidR="00F12CCF" w:rsidRPr="00EE0EBF">
        <w:rPr>
          <w:rFonts w:eastAsia="AppleMyungjo"/>
          <w:color w:val="000000" w:themeColor="text1"/>
          <w:lang w:eastAsia="zh-CN"/>
        </w:rPr>
        <w:t>compared to the individual condition (</w:t>
      </w:r>
      <w:r w:rsidR="00F12CCF" w:rsidRPr="00EE0EBF">
        <w:rPr>
          <w:rFonts w:eastAsia="AppleMyungjo"/>
          <w:i/>
          <w:iCs/>
          <w:color w:val="000000" w:themeColor="text1"/>
          <w:lang w:eastAsia="zh-CN"/>
        </w:rPr>
        <w:t>M</w:t>
      </w:r>
      <w:r w:rsidR="00F12CCF" w:rsidRPr="00EE0EBF">
        <w:rPr>
          <w:rFonts w:eastAsia="AppleMyungjo"/>
          <w:color w:val="000000" w:themeColor="text1"/>
          <w:lang w:eastAsia="zh-CN"/>
        </w:rPr>
        <w:t xml:space="preserve"> = </w:t>
      </w:r>
      <w:r w:rsidR="00FC3EA6" w:rsidRPr="00EE0EBF">
        <w:rPr>
          <w:rFonts w:eastAsia="AppleMyungjo"/>
          <w:color w:val="000000" w:themeColor="text1"/>
          <w:lang w:eastAsia="zh-CN"/>
        </w:rPr>
        <w:t>.64</w:t>
      </w:r>
      <w:r w:rsidR="00F12CCF" w:rsidRPr="00EE0EBF">
        <w:rPr>
          <w:rFonts w:eastAsia="AppleMyungjo"/>
          <w:color w:val="000000" w:themeColor="text1"/>
          <w:lang w:eastAsia="zh-CN"/>
        </w:rPr>
        <w:t xml:space="preserve">, </w:t>
      </w:r>
      <w:r w:rsidR="00F12CCF" w:rsidRPr="00EE0EBF">
        <w:rPr>
          <w:rFonts w:eastAsia="AppleMyungjo"/>
          <w:i/>
          <w:iCs/>
          <w:color w:val="000000" w:themeColor="text1"/>
          <w:lang w:eastAsia="zh-CN"/>
        </w:rPr>
        <w:t xml:space="preserve">SD </w:t>
      </w:r>
      <w:r w:rsidR="00F12CCF" w:rsidRPr="00EE0EBF">
        <w:rPr>
          <w:rFonts w:eastAsia="AppleMyungjo"/>
          <w:color w:val="000000" w:themeColor="text1"/>
          <w:lang w:eastAsia="zh-CN"/>
        </w:rPr>
        <w:t xml:space="preserve">= </w:t>
      </w:r>
      <w:r w:rsidR="00FC3EA6" w:rsidRPr="00EE0EBF">
        <w:rPr>
          <w:rFonts w:eastAsia="AppleMyungjo"/>
          <w:color w:val="000000" w:themeColor="text1"/>
          <w:lang w:eastAsia="zh-CN"/>
        </w:rPr>
        <w:t>41</w:t>
      </w:r>
      <w:r w:rsidR="00F12CCF" w:rsidRPr="00EE0EBF">
        <w:rPr>
          <w:rFonts w:eastAsia="AppleMyungjo"/>
          <w:color w:val="000000" w:themeColor="text1"/>
          <w:lang w:eastAsia="zh-CN"/>
        </w:rPr>
        <w:t>). This was also true for test 4, the collaborative condition (</w:t>
      </w:r>
      <w:r w:rsidR="00F12CCF" w:rsidRPr="00EE0EBF">
        <w:rPr>
          <w:rFonts w:eastAsia="AppleMyungjo"/>
          <w:i/>
          <w:iCs/>
          <w:color w:val="000000" w:themeColor="text1"/>
          <w:lang w:eastAsia="zh-CN"/>
        </w:rPr>
        <w:t>M</w:t>
      </w:r>
      <w:r w:rsidR="00F12CCF" w:rsidRPr="00EE0EBF">
        <w:rPr>
          <w:rFonts w:eastAsia="AppleMyungjo"/>
          <w:color w:val="000000" w:themeColor="text1"/>
          <w:lang w:eastAsia="zh-CN"/>
        </w:rPr>
        <w:t xml:space="preserve"> = </w:t>
      </w:r>
      <w:r w:rsidR="00FC3EA6" w:rsidRPr="00EE0EBF">
        <w:rPr>
          <w:rFonts w:eastAsia="AppleMyungjo"/>
          <w:color w:val="000000" w:themeColor="text1"/>
          <w:lang w:eastAsia="zh-CN"/>
        </w:rPr>
        <w:t>.92</w:t>
      </w:r>
      <w:r w:rsidR="00F12CCF" w:rsidRPr="00EE0EBF">
        <w:rPr>
          <w:rFonts w:eastAsia="AppleMyungjo"/>
          <w:color w:val="000000" w:themeColor="text1"/>
          <w:lang w:eastAsia="zh-CN"/>
        </w:rPr>
        <w:t xml:space="preserve">, </w:t>
      </w:r>
      <w:r w:rsidR="00F12CCF" w:rsidRPr="00EE0EBF">
        <w:rPr>
          <w:rFonts w:eastAsia="AppleMyungjo"/>
          <w:i/>
          <w:iCs/>
          <w:color w:val="000000" w:themeColor="text1"/>
          <w:lang w:eastAsia="zh-CN"/>
        </w:rPr>
        <w:t>SD</w:t>
      </w:r>
      <w:r w:rsidR="00F12CCF" w:rsidRPr="00EE0EBF">
        <w:rPr>
          <w:rFonts w:eastAsia="AppleMyungjo"/>
          <w:color w:val="000000" w:themeColor="text1"/>
          <w:lang w:eastAsia="zh-CN"/>
        </w:rPr>
        <w:t xml:space="preserve"> = </w:t>
      </w:r>
      <w:r w:rsidR="00FC3EA6" w:rsidRPr="00EE0EBF">
        <w:rPr>
          <w:rFonts w:eastAsia="AppleMyungjo"/>
          <w:color w:val="000000" w:themeColor="text1"/>
          <w:lang w:eastAsia="zh-CN"/>
        </w:rPr>
        <w:t>.20</w:t>
      </w:r>
      <w:r w:rsidR="00F12CCF" w:rsidRPr="00EE0EBF">
        <w:rPr>
          <w:rFonts w:eastAsia="AppleMyungjo"/>
          <w:color w:val="000000" w:themeColor="text1"/>
          <w:lang w:eastAsia="zh-CN"/>
        </w:rPr>
        <w:t xml:space="preserve">) </w:t>
      </w:r>
      <w:r w:rsidR="00FC3EA6" w:rsidRPr="00EE0EBF">
        <w:rPr>
          <w:rFonts w:eastAsia="AppleMyungjo"/>
          <w:color w:val="000000" w:themeColor="text1"/>
          <w:lang w:eastAsia="zh-CN"/>
        </w:rPr>
        <w:t>compared to</w:t>
      </w:r>
      <w:r w:rsidR="00F12CCF" w:rsidRPr="00EE0EBF">
        <w:rPr>
          <w:rFonts w:eastAsia="AppleMyungjo"/>
          <w:color w:val="000000" w:themeColor="text1"/>
          <w:lang w:eastAsia="zh-CN"/>
        </w:rPr>
        <w:t xml:space="preserve"> the individual condition (</w:t>
      </w:r>
      <w:r w:rsidR="00F12CCF" w:rsidRPr="00EE0EBF">
        <w:rPr>
          <w:rFonts w:eastAsia="AppleMyungjo"/>
          <w:i/>
          <w:iCs/>
          <w:color w:val="000000" w:themeColor="text1"/>
          <w:lang w:eastAsia="zh-CN"/>
        </w:rPr>
        <w:t>M</w:t>
      </w:r>
      <w:r w:rsidR="00F12CCF" w:rsidRPr="00EE0EBF">
        <w:rPr>
          <w:rFonts w:eastAsia="AppleMyungjo"/>
          <w:color w:val="000000" w:themeColor="text1"/>
          <w:lang w:eastAsia="zh-CN"/>
        </w:rPr>
        <w:t xml:space="preserve"> = </w:t>
      </w:r>
      <w:r w:rsidR="00FC3EA6" w:rsidRPr="00EE0EBF">
        <w:rPr>
          <w:rFonts w:eastAsia="AppleMyungjo"/>
          <w:color w:val="000000" w:themeColor="text1"/>
          <w:lang w:eastAsia="zh-CN"/>
        </w:rPr>
        <w:t>.84</w:t>
      </w:r>
      <w:r w:rsidR="00F12CCF" w:rsidRPr="00EE0EBF">
        <w:rPr>
          <w:rFonts w:eastAsia="AppleMyungjo"/>
          <w:color w:val="000000" w:themeColor="text1"/>
          <w:lang w:eastAsia="zh-CN"/>
        </w:rPr>
        <w:t xml:space="preserve"> </w:t>
      </w:r>
      <w:r w:rsidR="00F12CCF" w:rsidRPr="00EE0EBF">
        <w:rPr>
          <w:rFonts w:eastAsia="AppleMyungjo"/>
          <w:i/>
          <w:iCs/>
          <w:color w:val="000000" w:themeColor="text1"/>
          <w:lang w:eastAsia="zh-CN"/>
        </w:rPr>
        <w:t xml:space="preserve">SD </w:t>
      </w:r>
      <w:r w:rsidR="00F12CCF" w:rsidRPr="00EE0EBF">
        <w:rPr>
          <w:rFonts w:eastAsia="AppleMyungjo"/>
          <w:color w:val="000000" w:themeColor="text1"/>
          <w:lang w:eastAsia="zh-CN"/>
        </w:rPr>
        <w:t xml:space="preserve">= </w:t>
      </w:r>
      <w:r w:rsidR="00FC3EA6" w:rsidRPr="00EE0EBF">
        <w:rPr>
          <w:rFonts w:eastAsia="AppleMyungjo"/>
          <w:color w:val="000000" w:themeColor="text1"/>
          <w:lang w:eastAsia="zh-CN"/>
        </w:rPr>
        <w:t>.28</w:t>
      </w:r>
      <w:r w:rsidR="00F12CCF" w:rsidRPr="00EE0EBF">
        <w:rPr>
          <w:rFonts w:eastAsia="AppleMyungjo"/>
          <w:color w:val="000000" w:themeColor="text1"/>
          <w:lang w:eastAsia="zh-CN"/>
        </w:rPr>
        <w:t>).</w:t>
      </w:r>
    </w:p>
    <w:p w14:paraId="416824C3" w14:textId="3FE964C7" w:rsidR="00510460" w:rsidRDefault="00D76128" w:rsidP="00041FC9">
      <w:pPr>
        <w:spacing w:line="480" w:lineRule="auto"/>
        <w:ind w:firstLine="720"/>
        <w:rPr>
          <w:color w:val="000000" w:themeColor="text1"/>
        </w:rPr>
      </w:pPr>
      <w:r w:rsidRPr="00EE0EBF">
        <w:rPr>
          <w:rFonts w:eastAsia="AppleMyungjo"/>
          <w:color w:val="000000" w:themeColor="text1"/>
          <w:lang w:eastAsia="zh-CN"/>
        </w:rPr>
        <w:t>In sum, the output-bound accuracy for consistent details was similar</w:t>
      </w:r>
      <w:r w:rsidR="002E24A2">
        <w:rPr>
          <w:rFonts w:eastAsia="AppleMyungjo"/>
          <w:color w:val="000000" w:themeColor="text1"/>
          <w:lang w:eastAsia="zh-CN"/>
        </w:rPr>
        <w:t>, and very high,</w:t>
      </w:r>
      <w:r w:rsidRPr="00EE0EBF">
        <w:rPr>
          <w:rFonts w:eastAsia="AppleMyungjo"/>
          <w:color w:val="000000" w:themeColor="text1"/>
          <w:lang w:eastAsia="zh-CN"/>
        </w:rPr>
        <w:t xml:space="preserve"> for both con</w:t>
      </w:r>
      <w:r w:rsidR="00E12805" w:rsidRPr="00EE0EBF">
        <w:rPr>
          <w:rFonts w:eastAsia="AppleMyungjo"/>
          <w:color w:val="000000" w:themeColor="text1"/>
          <w:lang w:eastAsia="zh-CN"/>
        </w:rPr>
        <w:t>di</w:t>
      </w:r>
      <w:r w:rsidRPr="00EE0EBF">
        <w:rPr>
          <w:rFonts w:eastAsia="AppleMyungjo"/>
          <w:color w:val="000000" w:themeColor="text1"/>
          <w:lang w:eastAsia="zh-CN"/>
        </w:rPr>
        <w:t>tions</w:t>
      </w:r>
      <w:r w:rsidR="002E24A2">
        <w:rPr>
          <w:rFonts w:eastAsia="AppleMyungjo"/>
          <w:color w:val="000000" w:themeColor="text1"/>
          <w:lang w:eastAsia="zh-CN"/>
        </w:rPr>
        <w:t xml:space="preserve"> (as in Experiment 1)</w:t>
      </w:r>
      <w:r w:rsidRPr="00EE0EBF">
        <w:rPr>
          <w:rFonts w:eastAsia="AppleMyungjo"/>
          <w:color w:val="000000" w:themeColor="text1"/>
          <w:lang w:eastAsia="zh-CN"/>
        </w:rPr>
        <w:t xml:space="preserve">; details that were recalled had 97% or higher output-bound accuracy. Reminisced details had a greater output-bound accuracy for the collaborative condition </w:t>
      </w:r>
      <w:r w:rsidRPr="00EE0EBF">
        <w:rPr>
          <w:rFonts w:eastAsia="AppleMyungjo"/>
          <w:color w:val="000000" w:themeColor="text1"/>
          <w:lang w:eastAsia="zh-CN"/>
        </w:rPr>
        <w:lastRenderedPageBreak/>
        <w:t xml:space="preserve">compared to the individual condition for test 3. </w:t>
      </w:r>
      <w:r w:rsidR="00E12805" w:rsidRPr="00EE0EBF">
        <w:rPr>
          <w:rFonts w:eastAsia="AppleMyungjo"/>
          <w:color w:val="000000" w:themeColor="text1"/>
          <w:lang w:eastAsia="zh-CN"/>
        </w:rPr>
        <w:t>F</w:t>
      </w:r>
      <w:r w:rsidRPr="00EE0EBF">
        <w:rPr>
          <w:rFonts w:eastAsia="AppleMyungjo"/>
          <w:color w:val="000000" w:themeColor="text1"/>
          <w:lang w:eastAsia="zh-CN"/>
        </w:rPr>
        <w:t xml:space="preserve">orgotten </w:t>
      </w:r>
      <w:r w:rsidR="00E12805" w:rsidRPr="00EE0EBF">
        <w:rPr>
          <w:rFonts w:eastAsia="AppleMyungjo"/>
          <w:color w:val="000000" w:themeColor="text1"/>
          <w:lang w:eastAsia="zh-CN"/>
        </w:rPr>
        <w:t xml:space="preserve">details </w:t>
      </w:r>
      <w:r w:rsidRPr="00EE0EBF">
        <w:rPr>
          <w:rFonts w:eastAsia="AppleMyungjo"/>
          <w:color w:val="000000" w:themeColor="text1"/>
          <w:lang w:eastAsia="zh-CN"/>
        </w:rPr>
        <w:t xml:space="preserve">had greater output-bound accuracy </w:t>
      </w:r>
      <w:r w:rsidRPr="00EE0EBF">
        <w:rPr>
          <w:color w:val="000000" w:themeColor="text1"/>
        </w:rPr>
        <w:t>for the collaborative condition on tests 3 and 4 compared to the individual condition.</w:t>
      </w:r>
    </w:p>
    <w:p w14:paraId="0CA6CCD0" w14:textId="1C7399F5" w:rsidR="00D567E6" w:rsidRPr="00041FC9" w:rsidRDefault="00A306A7" w:rsidP="00041FC9">
      <w:pPr>
        <w:spacing w:line="480" w:lineRule="auto"/>
        <w:rPr>
          <w:rFonts w:eastAsia="AppleMyungjo"/>
          <w:i/>
          <w:iCs/>
          <w:color w:val="000000" w:themeColor="text1"/>
          <w:lang w:eastAsia="zh-CN"/>
        </w:rPr>
      </w:pPr>
      <w:r>
        <w:rPr>
          <w:rFonts w:eastAsia="AppleMyungjo"/>
          <w:i/>
          <w:iCs/>
          <w:lang w:eastAsia="zh-CN"/>
        </w:rPr>
        <w:t xml:space="preserve">Examination of the </w:t>
      </w:r>
      <w:r w:rsidR="00D567E6" w:rsidRPr="00041FC9">
        <w:rPr>
          <w:rFonts w:eastAsia="AppleMyungjo"/>
          <w:i/>
          <w:iCs/>
          <w:lang w:eastAsia="zh-CN"/>
        </w:rPr>
        <w:t>Collaborative Recordings</w:t>
      </w:r>
    </w:p>
    <w:p w14:paraId="7E4BE759" w14:textId="78C45FB6" w:rsidR="00A26472" w:rsidRDefault="00D567E6">
      <w:pPr>
        <w:spacing w:line="480" w:lineRule="auto"/>
        <w:ind w:firstLine="720"/>
        <w:rPr>
          <w:rFonts w:eastAsia="AppleMyungjo"/>
          <w:lang w:eastAsia="zh-CN"/>
        </w:rPr>
      </w:pPr>
      <w:r>
        <w:rPr>
          <w:rFonts w:eastAsia="AppleMyungjo"/>
          <w:lang w:eastAsia="zh-CN"/>
        </w:rPr>
        <w:t xml:space="preserve"> </w:t>
      </w:r>
      <w:r w:rsidR="0042128B">
        <w:rPr>
          <w:rFonts w:eastAsia="AppleMyungjo"/>
          <w:lang w:eastAsia="zh-CN"/>
        </w:rPr>
        <w:t>To understand more about how collaborative pairs work together, we reviewed twenty-three recording</w:t>
      </w:r>
      <w:r w:rsidR="00672C0D">
        <w:rPr>
          <w:rFonts w:eastAsia="AppleMyungjo"/>
          <w:lang w:eastAsia="zh-CN"/>
        </w:rPr>
        <w:t>s</w:t>
      </w:r>
      <w:r w:rsidR="0042128B">
        <w:rPr>
          <w:rFonts w:eastAsia="AppleMyungjo"/>
          <w:lang w:eastAsia="zh-CN"/>
        </w:rPr>
        <w:t xml:space="preserve"> of the collaborative test. </w:t>
      </w:r>
      <w:r w:rsidR="00672C0D">
        <w:rPr>
          <w:rFonts w:eastAsia="AppleMyungjo"/>
          <w:lang w:eastAsia="zh-CN"/>
        </w:rPr>
        <w:t xml:space="preserve">We first coded the degree of collaboration among the pairs and concluded that all pairs made a clear effort to participate and appeared to be engaged with the task. This determination was made by observing the interaction of the pair, making sure they both </w:t>
      </w:r>
      <w:r w:rsidR="009234AD">
        <w:rPr>
          <w:rFonts w:eastAsia="AppleMyungjo"/>
          <w:lang w:eastAsia="zh-CN"/>
        </w:rPr>
        <w:t xml:space="preserve">reported </w:t>
      </w:r>
      <w:r w:rsidR="00672C0D">
        <w:rPr>
          <w:rFonts w:eastAsia="AppleMyungjo"/>
          <w:lang w:eastAsia="zh-CN"/>
        </w:rPr>
        <w:t>remembered details</w:t>
      </w:r>
      <w:r w:rsidR="004F3AAC">
        <w:rPr>
          <w:rFonts w:eastAsia="AppleMyungjo"/>
          <w:lang w:eastAsia="zh-CN"/>
        </w:rPr>
        <w:t>,</w:t>
      </w:r>
      <w:r w:rsidR="00672C0D">
        <w:rPr>
          <w:rFonts w:eastAsia="AppleMyungjo"/>
          <w:lang w:eastAsia="zh-CN"/>
        </w:rPr>
        <w:t xml:space="preserve"> and that </w:t>
      </w:r>
      <w:r w:rsidR="009234AD">
        <w:rPr>
          <w:rFonts w:eastAsia="AppleMyungjo"/>
          <w:lang w:eastAsia="zh-CN"/>
        </w:rPr>
        <w:t>a</w:t>
      </w:r>
      <w:r w:rsidR="00672C0D">
        <w:rPr>
          <w:rFonts w:eastAsia="AppleMyungjo"/>
          <w:lang w:eastAsia="zh-CN"/>
        </w:rPr>
        <w:t xml:space="preserve"> pair worked together instead of one </w:t>
      </w:r>
      <w:r w:rsidR="009234AD">
        <w:rPr>
          <w:rFonts w:eastAsia="AppleMyungjo"/>
          <w:lang w:eastAsia="zh-CN"/>
        </w:rPr>
        <w:t xml:space="preserve">person </w:t>
      </w:r>
      <w:r w:rsidR="00672C0D">
        <w:rPr>
          <w:rFonts w:eastAsia="AppleMyungjo"/>
          <w:lang w:eastAsia="zh-CN"/>
        </w:rPr>
        <w:t>doing all of the work</w:t>
      </w:r>
      <w:r>
        <w:rPr>
          <w:rFonts w:eastAsia="AppleMyungjo"/>
          <w:lang w:eastAsia="zh-CN"/>
        </w:rPr>
        <w:t>.</w:t>
      </w:r>
      <w:r w:rsidR="00CE09BD">
        <w:rPr>
          <w:rFonts w:eastAsia="AppleMyungjo"/>
          <w:lang w:eastAsia="zh-CN"/>
        </w:rPr>
        <w:t xml:space="preserve"> </w:t>
      </w:r>
      <w:r w:rsidR="00A26472">
        <w:rPr>
          <w:rFonts w:eastAsia="AppleMyungjo"/>
          <w:lang w:eastAsia="zh-CN"/>
        </w:rPr>
        <w:t xml:space="preserve">The pairs were not instructed to use a specific strategy for recalling. However, 16 of the 23 of the partners took turns recalling details and the other seven pairs had one person recall everything they could and then had the other person do the same. </w:t>
      </w:r>
    </w:p>
    <w:p w14:paraId="255585D4" w14:textId="508A3B2D" w:rsidR="009234AD" w:rsidRDefault="00CE09BD" w:rsidP="00041FC9">
      <w:pPr>
        <w:spacing w:line="480" w:lineRule="auto"/>
        <w:ind w:firstLine="720"/>
        <w:rPr>
          <w:rFonts w:eastAsia="AppleMyungjo"/>
          <w:lang w:eastAsia="zh-CN"/>
        </w:rPr>
      </w:pPr>
      <w:r>
        <w:rPr>
          <w:rFonts w:eastAsia="AppleMyungjo"/>
          <w:lang w:eastAsia="zh-CN"/>
        </w:rPr>
        <w:t>We examin</w:t>
      </w:r>
      <w:r w:rsidR="004F3AAC">
        <w:rPr>
          <w:rFonts w:eastAsia="AppleMyungjo"/>
          <w:lang w:eastAsia="zh-CN"/>
        </w:rPr>
        <w:t>ed</w:t>
      </w:r>
      <w:r>
        <w:rPr>
          <w:rFonts w:eastAsia="AppleMyungjo"/>
          <w:lang w:eastAsia="zh-CN"/>
        </w:rPr>
        <w:t xml:space="preserve"> who recalled more details in the pair</w:t>
      </w:r>
      <w:r w:rsidR="009234AD">
        <w:rPr>
          <w:rFonts w:eastAsia="AppleMyungjo"/>
          <w:lang w:eastAsia="zh-CN"/>
        </w:rPr>
        <w:t xml:space="preserve">. </w:t>
      </w:r>
      <w:r w:rsidR="00432C87">
        <w:rPr>
          <w:rFonts w:eastAsia="AppleMyungjo"/>
          <w:lang w:eastAsia="zh-CN"/>
        </w:rPr>
        <w:t>A</w:t>
      </w:r>
      <w:r w:rsidR="009234AD">
        <w:rPr>
          <w:rFonts w:eastAsia="AppleMyungjo"/>
          <w:lang w:eastAsia="zh-CN"/>
        </w:rPr>
        <w:t xml:space="preserve"> </w:t>
      </w:r>
      <w:r>
        <w:rPr>
          <w:rFonts w:eastAsia="AppleMyungjo"/>
          <w:lang w:eastAsia="zh-CN"/>
        </w:rPr>
        <w:t xml:space="preserve">binomial test with exact Clopper-Pearson 95% CI was </w:t>
      </w:r>
      <w:r w:rsidR="00914D97">
        <w:rPr>
          <w:rFonts w:eastAsia="AppleMyungjo"/>
          <w:lang w:eastAsia="zh-CN"/>
        </w:rPr>
        <w:t xml:space="preserve">done </w:t>
      </w:r>
      <w:r>
        <w:rPr>
          <w:rFonts w:eastAsia="AppleMyungjo"/>
          <w:lang w:eastAsia="zh-CN"/>
        </w:rPr>
        <w:t xml:space="preserve">on the 23 pairs to determine if a greater proportion of </w:t>
      </w:r>
      <w:r w:rsidR="009234AD">
        <w:rPr>
          <w:rFonts w:eastAsia="AppleMyungjo"/>
          <w:lang w:eastAsia="zh-CN"/>
        </w:rPr>
        <w:t xml:space="preserve">the </w:t>
      </w:r>
      <w:r w:rsidR="00914D97">
        <w:rPr>
          <w:rFonts w:eastAsia="AppleMyungjo"/>
          <w:lang w:eastAsia="zh-CN"/>
        </w:rPr>
        <w:t>writers recall</w:t>
      </w:r>
      <w:r w:rsidR="009234AD">
        <w:rPr>
          <w:rFonts w:eastAsia="AppleMyungjo"/>
          <w:lang w:eastAsia="zh-CN"/>
        </w:rPr>
        <w:t>ed</w:t>
      </w:r>
      <w:r w:rsidR="00914D97">
        <w:rPr>
          <w:rFonts w:eastAsia="AppleMyungjo"/>
          <w:lang w:eastAsia="zh-CN"/>
        </w:rPr>
        <w:t xml:space="preserve"> more details compared to those assigned not to write</w:t>
      </w:r>
      <w:r w:rsidR="004F3AAC">
        <w:rPr>
          <w:rFonts w:eastAsia="AppleMyungjo"/>
          <w:lang w:eastAsia="zh-CN"/>
        </w:rPr>
        <w:t xml:space="preserve"> (null hypothesis was equal recall from both participants)</w:t>
      </w:r>
      <w:r w:rsidR="00914D97">
        <w:rPr>
          <w:rFonts w:eastAsia="AppleMyungjo"/>
          <w:lang w:eastAsia="zh-CN"/>
        </w:rPr>
        <w:t xml:space="preserve">. Of the 23 pairs, 6 (26.1%) writers recalled </w:t>
      </w:r>
      <w:r w:rsidR="004F3AAC">
        <w:rPr>
          <w:rFonts w:eastAsia="AppleMyungjo"/>
          <w:lang w:eastAsia="zh-CN"/>
        </w:rPr>
        <w:t>more</w:t>
      </w:r>
      <w:r w:rsidR="00914D97">
        <w:rPr>
          <w:rFonts w:eastAsia="AppleMyungjo"/>
          <w:lang w:eastAsia="zh-CN"/>
        </w:rPr>
        <w:t xml:space="preserve"> details and 17 (73.9%) </w:t>
      </w:r>
      <w:r w:rsidR="004F3AAC">
        <w:rPr>
          <w:rFonts w:eastAsia="AppleMyungjo"/>
          <w:lang w:eastAsia="zh-CN"/>
        </w:rPr>
        <w:t>non-</w:t>
      </w:r>
      <w:r w:rsidR="00914D97">
        <w:rPr>
          <w:rFonts w:eastAsia="AppleMyungjo"/>
          <w:lang w:eastAsia="zh-CN"/>
        </w:rPr>
        <w:t>write</w:t>
      </w:r>
      <w:r w:rsidR="004F3AAC">
        <w:rPr>
          <w:rFonts w:eastAsia="AppleMyungjo"/>
          <w:lang w:eastAsia="zh-CN"/>
        </w:rPr>
        <w:t>rs</w:t>
      </w:r>
      <w:r w:rsidR="00914D97">
        <w:rPr>
          <w:rFonts w:eastAsia="AppleMyungjo"/>
          <w:lang w:eastAsia="zh-CN"/>
        </w:rPr>
        <w:t xml:space="preserve"> recalled </w:t>
      </w:r>
      <w:r w:rsidR="004F3AAC">
        <w:rPr>
          <w:rFonts w:eastAsia="AppleMyungjo"/>
          <w:lang w:eastAsia="zh-CN"/>
        </w:rPr>
        <w:t>more</w:t>
      </w:r>
      <w:r w:rsidR="00914D97">
        <w:rPr>
          <w:rFonts w:eastAsia="AppleMyungjo"/>
          <w:lang w:eastAsia="zh-CN"/>
        </w:rPr>
        <w:t xml:space="preserve"> details. </w:t>
      </w:r>
      <w:r w:rsidR="004F3AAC">
        <w:rPr>
          <w:rFonts w:eastAsia="AppleMyungjo"/>
          <w:lang w:eastAsia="zh-CN"/>
        </w:rPr>
        <w:t xml:space="preserve">The writers reported significantly </w:t>
      </w:r>
      <w:r w:rsidR="00A61F45">
        <w:rPr>
          <w:rFonts w:eastAsia="AppleMyungjo"/>
          <w:lang w:eastAsia="zh-CN"/>
        </w:rPr>
        <w:t xml:space="preserve">less </w:t>
      </w:r>
      <w:r w:rsidR="004F3AAC">
        <w:rPr>
          <w:rFonts w:eastAsia="AppleMyungjo"/>
          <w:lang w:eastAsia="zh-CN"/>
        </w:rPr>
        <w:t>details</w:t>
      </w:r>
      <w:r w:rsidR="00914D97">
        <w:rPr>
          <w:rFonts w:eastAsia="AppleMyungjo"/>
          <w:lang w:eastAsia="zh-CN"/>
        </w:rPr>
        <w:t xml:space="preserve"> </w:t>
      </w:r>
      <w:r w:rsidR="004F3AAC">
        <w:rPr>
          <w:rFonts w:eastAsia="AppleMyungjo"/>
          <w:lang w:eastAsia="zh-CN"/>
        </w:rPr>
        <w:t>(</w:t>
      </w:r>
      <w:r w:rsidR="00914D97">
        <w:rPr>
          <w:rFonts w:eastAsia="AppleMyungjo"/>
          <w:lang w:eastAsia="zh-CN"/>
        </w:rPr>
        <w:t>95% CI of 10.2% to 48.4%,</w:t>
      </w:r>
      <w:r w:rsidR="00914D97" w:rsidRPr="00914D97">
        <w:rPr>
          <w:rFonts w:eastAsia="AppleMyungjo"/>
          <w:i/>
          <w:iCs/>
          <w:lang w:eastAsia="zh-CN"/>
        </w:rPr>
        <w:t xml:space="preserve"> p </w:t>
      </w:r>
      <w:r w:rsidR="00914D97">
        <w:rPr>
          <w:rFonts w:eastAsia="AppleMyungjo"/>
          <w:lang w:eastAsia="zh-CN"/>
        </w:rPr>
        <w:t>= .035</w:t>
      </w:r>
      <w:r w:rsidR="004F3AAC">
        <w:rPr>
          <w:rFonts w:eastAsia="AppleMyungjo"/>
          <w:lang w:eastAsia="zh-CN"/>
        </w:rPr>
        <w:t>)</w:t>
      </w:r>
      <w:r w:rsidR="00914D97">
        <w:rPr>
          <w:rFonts w:eastAsia="AppleMyungjo"/>
          <w:lang w:eastAsia="zh-CN"/>
        </w:rPr>
        <w:t xml:space="preserve">. </w:t>
      </w:r>
      <w:r w:rsidR="0014246E">
        <w:rPr>
          <w:rFonts w:eastAsia="AppleMyungjo"/>
          <w:lang w:eastAsia="zh-CN"/>
        </w:rPr>
        <w:t xml:space="preserve">An </w:t>
      </w:r>
      <w:r w:rsidR="00842D4E">
        <w:rPr>
          <w:rFonts w:eastAsia="AppleMyungjo"/>
          <w:lang w:eastAsia="zh-CN"/>
        </w:rPr>
        <w:t xml:space="preserve">independent samples </w:t>
      </w:r>
      <w:r w:rsidR="00842D4E" w:rsidRPr="00432C87">
        <w:rPr>
          <w:rFonts w:eastAsia="AppleMyungjo"/>
          <w:i/>
          <w:iCs/>
          <w:lang w:eastAsia="zh-CN"/>
        </w:rPr>
        <w:t>t</w:t>
      </w:r>
      <w:r w:rsidR="00842D4E">
        <w:rPr>
          <w:rFonts w:eastAsia="AppleMyungjo"/>
          <w:lang w:eastAsia="zh-CN"/>
        </w:rPr>
        <w:t xml:space="preserve">-test </w:t>
      </w:r>
      <w:r w:rsidR="001576AB">
        <w:rPr>
          <w:rFonts w:eastAsia="AppleMyungjo"/>
          <w:lang w:eastAsia="zh-CN"/>
        </w:rPr>
        <w:t>found that the participant randomly assigned to be the writer recalled (</w:t>
      </w:r>
      <w:r w:rsidR="001576AB" w:rsidRPr="009D19EA">
        <w:rPr>
          <w:rFonts w:eastAsia="AppleMyungjo"/>
          <w:i/>
          <w:iCs/>
          <w:lang w:eastAsia="zh-CN"/>
        </w:rPr>
        <w:t>M</w:t>
      </w:r>
      <w:r w:rsidR="001576AB">
        <w:rPr>
          <w:rFonts w:eastAsia="AppleMyungjo"/>
          <w:lang w:eastAsia="zh-CN"/>
        </w:rPr>
        <w:t xml:space="preserve"> = 17.86) significantly fewer details than the other participant (</w:t>
      </w:r>
      <w:r w:rsidR="001576AB" w:rsidRPr="009D19EA">
        <w:rPr>
          <w:rFonts w:eastAsia="AppleMyungjo"/>
          <w:i/>
          <w:iCs/>
          <w:lang w:eastAsia="zh-CN"/>
        </w:rPr>
        <w:t>M</w:t>
      </w:r>
      <w:r w:rsidR="001576AB">
        <w:rPr>
          <w:rFonts w:eastAsia="AppleMyungjo"/>
          <w:lang w:eastAsia="zh-CN"/>
        </w:rPr>
        <w:t xml:space="preserve"> = 24.83)</w:t>
      </w:r>
      <w:r w:rsidR="00842D4E">
        <w:rPr>
          <w:rFonts w:eastAsia="AppleMyungjo"/>
          <w:lang w:eastAsia="zh-CN"/>
        </w:rPr>
        <w:t xml:space="preserve">, </w:t>
      </w:r>
      <w:r w:rsidR="00842D4E" w:rsidRPr="00842D4E">
        <w:rPr>
          <w:rFonts w:eastAsia="AppleMyungjo"/>
          <w:i/>
          <w:iCs/>
          <w:lang w:eastAsia="zh-CN"/>
        </w:rPr>
        <w:t>t</w:t>
      </w:r>
      <w:r w:rsidR="00842D4E">
        <w:rPr>
          <w:rFonts w:eastAsia="AppleMyungjo"/>
          <w:lang w:eastAsia="zh-CN"/>
        </w:rPr>
        <w:t xml:space="preserve">(44) = 2.44, </w:t>
      </w:r>
      <w:r w:rsidR="00842D4E" w:rsidRPr="00842D4E">
        <w:rPr>
          <w:rFonts w:eastAsia="AppleMyungjo"/>
          <w:i/>
          <w:iCs/>
          <w:lang w:eastAsia="zh-CN"/>
        </w:rPr>
        <w:t>p</w:t>
      </w:r>
      <w:r w:rsidR="00842D4E">
        <w:rPr>
          <w:rFonts w:eastAsia="AppleMyungjo"/>
          <w:lang w:eastAsia="zh-CN"/>
        </w:rPr>
        <w:t xml:space="preserve"> = .019, </w:t>
      </w:r>
      <w:r w:rsidR="00842D4E" w:rsidRPr="00842D4E">
        <w:rPr>
          <w:rFonts w:eastAsia="AppleMyungjo"/>
          <w:i/>
          <w:iCs/>
          <w:lang w:eastAsia="zh-CN"/>
        </w:rPr>
        <w:t>d</w:t>
      </w:r>
      <w:r w:rsidR="00842D4E">
        <w:rPr>
          <w:rFonts w:eastAsia="AppleMyungjo"/>
          <w:i/>
          <w:iCs/>
          <w:lang w:eastAsia="zh-CN"/>
        </w:rPr>
        <w:t xml:space="preserve"> </w:t>
      </w:r>
      <w:r w:rsidR="00842D4E">
        <w:rPr>
          <w:rFonts w:eastAsia="AppleMyungjo"/>
          <w:lang w:eastAsia="zh-CN"/>
        </w:rPr>
        <w:t>= .72</w:t>
      </w:r>
      <w:r w:rsidR="001576AB">
        <w:rPr>
          <w:rFonts w:eastAsia="AppleMyungjo"/>
          <w:lang w:eastAsia="zh-CN"/>
        </w:rPr>
        <w:t>.</w:t>
      </w:r>
      <w:r w:rsidR="00842D4E">
        <w:rPr>
          <w:rFonts w:eastAsia="AppleMyungjo"/>
          <w:lang w:eastAsia="zh-CN"/>
        </w:rPr>
        <w:t xml:space="preserve"> </w:t>
      </w:r>
    </w:p>
    <w:p w14:paraId="6E4E3BBB" w14:textId="4791CC0E" w:rsidR="00A26472" w:rsidRDefault="00D567E6" w:rsidP="00041FC9">
      <w:pPr>
        <w:spacing w:line="480" w:lineRule="auto"/>
        <w:ind w:firstLine="720"/>
        <w:rPr>
          <w:rFonts w:eastAsia="AppleMyungjo"/>
          <w:lang w:eastAsia="zh-CN"/>
        </w:rPr>
      </w:pPr>
      <w:r>
        <w:rPr>
          <w:rFonts w:eastAsia="AppleMyungjo"/>
          <w:lang w:eastAsia="zh-CN"/>
        </w:rPr>
        <w:t xml:space="preserve">Ten of the twenty-three pairs </w:t>
      </w:r>
      <w:r w:rsidR="00D00C07">
        <w:rPr>
          <w:rFonts w:eastAsia="AppleMyungjo"/>
          <w:lang w:eastAsia="zh-CN"/>
        </w:rPr>
        <w:t xml:space="preserve">reported </w:t>
      </w:r>
      <w:r>
        <w:rPr>
          <w:rFonts w:eastAsia="AppleMyungjo"/>
          <w:lang w:eastAsia="zh-CN"/>
        </w:rPr>
        <w:t xml:space="preserve">no intrusions in </w:t>
      </w:r>
      <w:r w:rsidR="00644239">
        <w:rPr>
          <w:rFonts w:eastAsia="AppleMyungjo"/>
          <w:lang w:eastAsia="zh-CN"/>
        </w:rPr>
        <w:t>t</w:t>
      </w:r>
      <w:r>
        <w:rPr>
          <w:rFonts w:eastAsia="AppleMyungjo"/>
          <w:lang w:eastAsia="zh-CN"/>
        </w:rPr>
        <w:t xml:space="preserve">est 2. We reviewed how pairs handled intrusions by </w:t>
      </w:r>
      <w:r w:rsidR="001576AB">
        <w:rPr>
          <w:rFonts w:eastAsia="AppleMyungjo"/>
          <w:lang w:eastAsia="zh-CN"/>
        </w:rPr>
        <w:t xml:space="preserve">examining </w:t>
      </w:r>
      <w:r>
        <w:rPr>
          <w:rFonts w:eastAsia="AppleMyungjo"/>
          <w:lang w:eastAsia="zh-CN"/>
        </w:rPr>
        <w:t xml:space="preserve">whether the pair had </w:t>
      </w:r>
      <w:r w:rsidR="009234AD">
        <w:rPr>
          <w:rFonts w:eastAsia="AppleMyungjo"/>
          <w:lang w:eastAsia="zh-CN"/>
        </w:rPr>
        <w:t>a</w:t>
      </w:r>
      <w:r>
        <w:rPr>
          <w:rFonts w:eastAsia="AppleMyungjo"/>
          <w:lang w:eastAsia="zh-CN"/>
        </w:rPr>
        <w:t xml:space="preserve"> verbal disagreement or discussion about an intrusion. Of the thirteen pairs that had intrusions, only four debated them.</w:t>
      </w:r>
      <w:r w:rsidR="00462C9C">
        <w:rPr>
          <w:rFonts w:eastAsia="AppleMyungjo"/>
          <w:lang w:eastAsia="zh-CN"/>
        </w:rPr>
        <w:t xml:space="preserve"> Three of </w:t>
      </w:r>
      <w:r w:rsidR="00CB12CE">
        <w:rPr>
          <w:rFonts w:eastAsia="AppleMyungjo"/>
          <w:lang w:eastAsia="zh-CN"/>
        </w:rPr>
        <w:t xml:space="preserve">the </w:t>
      </w:r>
      <w:r w:rsidR="00462C9C">
        <w:rPr>
          <w:rFonts w:eastAsia="AppleMyungjo"/>
          <w:lang w:eastAsia="zh-CN"/>
        </w:rPr>
        <w:t xml:space="preserve">four </w:t>
      </w:r>
      <w:r w:rsidR="00462C9C">
        <w:rPr>
          <w:rFonts w:eastAsia="AppleMyungjo"/>
          <w:lang w:eastAsia="zh-CN"/>
        </w:rPr>
        <w:lastRenderedPageBreak/>
        <w:t>pairs that debated an intrusion corrected the intrusion (leaving it out of their final recall)</w:t>
      </w:r>
      <w:r w:rsidR="001576AB">
        <w:rPr>
          <w:rFonts w:eastAsia="AppleMyungjo"/>
          <w:lang w:eastAsia="zh-CN"/>
        </w:rPr>
        <w:t>, the remaining</w:t>
      </w:r>
      <w:r w:rsidR="00462C9C">
        <w:rPr>
          <w:rFonts w:eastAsia="AppleMyungjo"/>
          <w:lang w:eastAsia="zh-CN"/>
        </w:rPr>
        <w:t xml:space="preserve"> pair debated it but included </w:t>
      </w:r>
      <w:r w:rsidR="001576AB">
        <w:rPr>
          <w:rFonts w:eastAsia="AppleMyungjo"/>
          <w:lang w:eastAsia="zh-CN"/>
        </w:rPr>
        <w:t xml:space="preserve">the intrusion </w:t>
      </w:r>
      <w:r w:rsidR="00462C9C">
        <w:rPr>
          <w:rFonts w:eastAsia="AppleMyungjo"/>
          <w:lang w:eastAsia="zh-CN"/>
        </w:rPr>
        <w:t>in their final recall.</w:t>
      </w:r>
      <w:r>
        <w:rPr>
          <w:rFonts w:eastAsia="AppleMyungjo"/>
          <w:lang w:eastAsia="zh-CN"/>
        </w:rPr>
        <w:t xml:space="preserve"> </w:t>
      </w:r>
    </w:p>
    <w:p w14:paraId="39FB9FD7" w14:textId="0407B2BA" w:rsidR="001C23F1" w:rsidRDefault="00F14C8E" w:rsidP="001C23F1">
      <w:pPr>
        <w:jc w:val="center"/>
        <w:rPr>
          <w:rFonts w:eastAsia="AppleMyungjo"/>
          <w:b/>
          <w:bCs/>
          <w:lang w:eastAsia="zh-CN"/>
        </w:rPr>
      </w:pPr>
      <w:r w:rsidRPr="00F14C8E">
        <w:rPr>
          <w:rFonts w:eastAsia="AppleMyungjo"/>
          <w:b/>
          <w:bCs/>
          <w:lang w:eastAsia="zh-CN"/>
        </w:rPr>
        <w:t>Discussion</w:t>
      </w:r>
    </w:p>
    <w:p w14:paraId="366033FB" w14:textId="77777777" w:rsidR="001C23F1" w:rsidRPr="001C23F1" w:rsidRDefault="001C23F1" w:rsidP="001C23F1">
      <w:pPr>
        <w:jc w:val="center"/>
        <w:rPr>
          <w:rFonts w:eastAsia="AppleMyungjo"/>
          <w:b/>
          <w:bCs/>
          <w:lang w:eastAsia="zh-CN"/>
        </w:rPr>
      </w:pPr>
    </w:p>
    <w:p w14:paraId="4CD4D9FA" w14:textId="71425874" w:rsidR="00D33E90" w:rsidRDefault="00D52681" w:rsidP="00E02A8E">
      <w:pPr>
        <w:spacing w:line="480" w:lineRule="auto"/>
        <w:ind w:firstLine="720"/>
        <w:rPr>
          <w:rFonts w:eastAsia="AppleMyungjo"/>
          <w:lang w:eastAsia="zh-CN"/>
        </w:rPr>
      </w:pPr>
      <w:r>
        <w:rPr>
          <w:rFonts w:eastAsia="AppleMyungjo"/>
          <w:lang w:eastAsia="zh-CN"/>
        </w:rPr>
        <w:t xml:space="preserve">Those </w:t>
      </w:r>
      <w:r w:rsidR="00D33E90">
        <w:rPr>
          <w:rFonts w:eastAsia="AppleMyungjo"/>
          <w:lang w:eastAsia="zh-CN"/>
        </w:rPr>
        <w:t xml:space="preserve">who collaborated had a greater total recall on subsequent tests compared to those </w:t>
      </w:r>
      <w:r w:rsidR="00F91479">
        <w:rPr>
          <w:rFonts w:eastAsia="AppleMyungjo"/>
          <w:lang w:eastAsia="zh-CN"/>
        </w:rPr>
        <w:t xml:space="preserve">in the </w:t>
      </w:r>
      <w:r w:rsidR="00D33E90">
        <w:rPr>
          <w:rFonts w:eastAsia="AppleMyungjo"/>
          <w:lang w:eastAsia="zh-CN"/>
        </w:rPr>
        <w:t>individual condition who recalled alone, and this was true for both tests (see Table 5). This replicates</w:t>
      </w:r>
      <w:r w:rsidR="003B7B37">
        <w:rPr>
          <w:rFonts w:eastAsia="AppleMyungjo"/>
          <w:lang w:eastAsia="zh-CN"/>
        </w:rPr>
        <w:t xml:space="preserve"> </w:t>
      </w:r>
      <w:r w:rsidR="003B7B37" w:rsidRPr="003B7B37">
        <w:rPr>
          <w:rFonts w:eastAsia="AppleMyungjo"/>
          <w:noProof/>
          <w:lang w:eastAsia="zh-CN"/>
        </w:rPr>
        <w:t>Harris, Barnier, &amp; Sutton (2012); Rajaram &amp; Pereira-Pasarin, (2010</w:t>
      </w:r>
      <w:r w:rsidR="00D33E90">
        <w:rPr>
          <w:rFonts w:eastAsia="AppleMyungjo"/>
          <w:lang w:eastAsia="zh-CN"/>
        </w:rPr>
        <w:t xml:space="preserve">; collaborating leads to increased recall on subsequent tests. </w:t>
      </w:r>
    </w:p>
    <w:p w14:paraId="74CE7069" w14:textId="6CE40183" w:rsidR="00CD3FD8" w:rsidRDefault="00E02A8E" w:rsidP="00E02A8E">
      <w:pPr>
        <w:spacing w:line="480" w:lineRule="auto"/>
        <w:ind w:firstLine="720"/>
        <w:rPr>
          <w:rFonts w:eastAsia="AppleMyungjo"/>
          <w:lang w:eastAsia="zh-CN"/>
        </w:rPr>
      </w:pPr>
      <w:r>
        <w:rPr>
          <w:rFonts w:eastAsia="AppleMyungjo"/>
          <w:lang w:eastAsia="zh-CN"/>
        </w:rPr>
        <w:t xml:space="preserve">Experiment 2 </w:t>
      </w:r>
      <w:r w:rsidR="00D33E90">
        <w:rPr>
          <w:rFonts w:eastAsia="AppleMyungjo"/>
          <w:lang w:eastAsia="zh-CN"/>
        </w:rPr>
        <w:t xml:space="preserve">also </w:t>
      </w:r>
      <w:r>
        <w:rPr>
          <w:rFonts w:eastAsia="AppleMyungjo"/>
          <w:lang w:eastAsia="zh-CN"/>
        </w:rPr>
        <w:t xml:space="preserve">revealed that collaboration led to more </w:t>
      </w:r>
      <w:r w:rsidR="00D06F03">
        <w:rPr>
          <w:rFonts w:eastAsia="AppleMyungjo"/>
          <w:lang w:eastAsia="zh-CN"/>
        </w:rPr>
        <w:t>reminisced</w:t>
      </w:r>
      <w:r>
        <w:rPr>
          <w:rFonts w:eastAsia="AppleMyungjo"/>
          <w:lang w:eastAsia="zh-CN"/>
        </w:rPr>
        <w:t xml:space="preserve"> </w:t>
      </w:r>
      <w:r w:rsidR="00D06F03">
        <w:rPr>
          <w:rFonts w:eastAsia="AppleMyungjo"/>
          <w:lang w:eastAsia="zh-CN"/>
        </w:rPr>
        <w:t>details</w:t>
      </w:r>
      <w:r>
        <w:rPr>
          <w:rFonts w:eastAsia="AppleMyungjo"/>
          <w:lang w:eastAsia="zh-CN"/>
        </w:rPr>
        <w:t xml:space="preserve"> than the </w:t>
      </w:r>
      <w:r w:rsidR="00D06F03">
        <w:rPr>
          <w:rFonts w:eastAsia="AppleMyungjo"/>
          <w:lang w:eastAsia="zh-CN"/>
        </w:rPr>
        <w:t>individual</w:t>
      </w:r>
      <w:r>
        <w:rPr>
          <w:rFonts w:eastAsia="AppleMyungjo"/>
          <w:lang w:eastAsia="zh-CN"/>
        </w:rPr>
        <w:t xml:space="preserve"> condition o</w:t>
      </w:r>
      <w:r w:rsidR="0042128B">
        <w:rPr>
          <w:rFonts w:eastAsia="AppleMyungjo"/>
          <w:lang w:eastAsia="zh-CN"/>
        </w:rPr>
        <w:t>n</w:t>
      </w:r>
      <w:r>
        <w:rPr>
          <w:rFonts w:eastAsia="AppleMyungjo"/>
          <w:lang w:eastAsia="zh-CN"/>
        </w:rPr>
        <w:t xml:space="preserve"> test 3</w:t>
      </w:r>
      <w:r w:rsidR="00D33E90">
        <w:rPr>
          <w:rFonts w:eastAsia="AppleMyungjo"/>
          <w:lang w:eastAsia="zh-CN"/>
        </w:rPr>
        <w:t xml:space="preserve">. This </w:t>
      </w:r>
      <w:r w:rsidR="001C23F1">
        <w:rPr>
          <w:rFonts w:eastAsia="AppleMyungjo"/>
          <w:lang w:eastAsia="zh-CN"/>
        </w:rPr>
        <w:t>con</w:t>
      </w:r>
      <w:r w:rsidR="0042128B">
        <w:rPr>
          <w:rFonts w:eastAsia="AppleMyungjo"/>
          <w:lang w:eastAsia="zh-CN"/>
        </w:rPr>
        <w:t>tradicts</w:t>
      </w:r>
      <w:r w:rsidR="001C23F1">
        <w:rPr>
          <w:rFonts w:eastAsia="AppleMyungjo"/>
          <w:lang w:eastAsia="zh-CN"/>
        </w:rPr>
        <w:t xml:space="preserve"> the </w:t>
      </w:r>
      <w:r w:rsidR="00D33E90">
        <w:rPr>
          <w:rFonts w:eastAsia="AppleMyungjo"/>
          <w:lang w:eastAsia="zh-CN"/>
        </w:rPr>
        <w:t xml:space="preserve">result </w:t>
      </w:r>
      <w:r w:rsidR="00D44E2C">
        <w:rPr>
          <w:rFonts w:eastAsia="AppleMyungjo"/>
          <w:lang w:eastAsia="zh-CN"/>
        </w:rPr>
        <w:t xml:space="preserve">of </w:t>
      </w:r>
      <w:r w:rsidR="001C23F1">
        <w:rPr>
          <w:rFonts w:eastAsia="AppleMyungjo"/>
          <w:lang w:eastAsia="zh-CN"/>
        </w:rPr>
        <w:t xml:space="preserve">Experiment 1. </w:t>
      </w:r>
      <w:r w:rsidR="00A67D22">
        <w:rPr>
          <w:rFonts w:eastAsia="AppleMyungjo"/>
          <w:lang w:eastAsia="zh-CN"/>
        </w:rPr>
        <w:t xml:space="preserve">This </w:t>
      </w:r>
      <w:r w:rsidR="00D33E90">
        <w:rPr>
          <w:rFonts w:eastAsia="AppleMyungjo"/>
          <w:lang w:eastAsia="zh-CN"/>
        </w:rPr>
        <w:t xml:space="preserve">change </w:t>
      </w:r>
      <w:r w:rsidR="00A67D22">
        <w:rPr>
          <w:rFonts w:eastAsia="AppleMyungjo"/>
          <w:lang w:eastAsia="zh-CN"/>
        </w:rPr>
        <w:t xml:space="preserve">could be due to the change </w:t>
      </w:r>
      <w:r w:rsidR="00D44E2C">
        <w:rPr>
          <w:rFonts w:eastAsia="AppleMyungjo"/>
          <w:lang w:eastAsia="zh-CN"/>
        </w:rPr>
        <w:t>of</w:t>
      </w:r>
      <w:r w:rsidR="00D33E90">
        <w:rPr>
          <w:rFonts w:eastAsia="AppleMyungjo"/>
          <w:lang w:eastAsia="zh-CN"/>
        </w:rPr>
        <w:t xml:space="preserve"> </w:t>
      </w:r>
      <w:r w:rsidR="00A67D22">
        <w:rPr>
          <w:rFonts w:eastAsia="AppleMyungjo"/>
          <w:lang w:eastAsia="zh-CN"/>
        </w:rPr>
        <w:t>stimul</w:t>
      </w:r>
      <w:r w:rsidR="0042128B">
        <w:rPr>
          <w:rFonts w:eastAsia="AppleMyungjo"/>
          <w:lang w:eastAsia="zh-CN"/>
        </w:rPr>
        <w:t>us</w:t>
      </w:r>
      <w:r w:rsidR="00A67D22">
        <w:rPr>
          <w:rFonts w:eastAsia="AppleMyungjo"/>
          <w:lang w:eastAsia="zh-CN"/>
        </w:rPr>
        <w:t xml:space="preserve"> </w:t>
      </w:r>
      <w:r w:rsidR="00D44E2C">
        <w:rPr>
          <w:rFonts w:eastAsia="AppleMyungjo"/>
          <w:lang w:eastAsia="zh-CN"/>
        </w:rPr>
        <w:t xml:space="preserve">to </w:t>
      </w:r>
      <w:r w:rsidR="00A67D22">
        <w:rPr>
          <w:rFonts w:eastAsia="AppleMyungjo"/>
          <w:lang w:eastAsia="zh-CN"/>
        </w:rPr>
        <w:t xml:space="preserve">a </w:t>
      </w:r>
      <w:r w:rsidR="00535C65">
        <w:rPr>
          <w:rFonts w:eastAsia="AppleMyungjo"/>
          <w:lang w:eastAsia="zh-CN"/>
        </w:rPr>
        <w:t>narrative</w:t>
      </w:r>
      <w:r w:rsidR="00A67D22">
        <w:rPr>
          <w:rFonts w:eastAsia="AppleMyungjo"/>
          <w:lang w:eastAsia="zh-CN"/>
        </w:rPr>
        <w:t xml:space="preserve">, making it easier to reminisce different parts of the event </w:t>
      </w:r>
      <w:r w:rsidR="00A67D22">
        <w:rPr>
          <w:rFonts w:eastAsia="AppleMyungjo"/>
          <w:lang w:eastAsia="zh-CN"/>
        </w:rPr>
        <w:fldChar w:fldCharType="begin" w:fldLock="1"/>
      </w:r>
      <w:r w:rsidR="00C5078C">
        <w:rPr>
          <w:rFonts w:eastAsia="AppleMyungjo"/>
          <w:lang w:eastAsia="zh-CN"/>
        </w:rPr>
        <w:instrText>ADDIN CSL_CITATION {"citationItems":[{"id":"ITEM-1","itemData":{"DOI":"10.1037/0033-2909.93.2.203","ISSN":"00332909","abstract":"Proposes a prototypical schema theory of memory. Such a theory assumes the operation of 4 central encoding processes: selection (a process that chooses only some of all incoming stimuli for representation), abstraction (a process that stores the meaning of a message without reference to the original syntactic and lexical content), interpretation (a process by which relevant prior knowledge is generated to aid comprehension), and integration (a process by which a single, holistic memory representation is formed from the products of the previous 3 operations. The supportive and critical evidence for these processes is evaluated in light of the need for any theory of memory to account for 3 fundamental observations; accuracy, incompleteness, and distortion. The central retrieval process of schema theory, reconstruction, is also discussed in this context. Evidence indicates that the memory representation is far richer and more detailed than schema theory would suggest. (6 p ref) (PsycINFO Database Record (c) 2006 APA, all rights reserved). © 1983 American Psychological Association.","author":[{"dropping-particle":"","family":"Alba","given":"Joseph W.","non-dropping-particle":"","parse-names":false,"suffix":""},{"dropping-particle":"","family":"Hasher","given":"Lynn","non-dropping-particle":"","parse-names":false,"suffix":""}],"container-title":"Psychological Bulletin","id":"ITEM-1","issue":"2","issued":{"date-parts":[["1983"]]},"page":"203-231","title":"Is memory schematic?","type":"article-journal","volume":"93"},"uris":["http://www.mendeley.com/documents/?uuid=de030ab7-ab87-45ba-bcf7-472a389f9530"]}],"mendeley":{"formattedCitation":"(Alba &amp; Hasher, 1983)","plainTextFormattedCitation":"(Alba &amp; Hasher, 1983)","previouslyFormattedCitation":"(Alba &amp; Hasher, 1983)"},"properties":{"noteIndex":0},"schema":"https://github.com/citation-style-language/schema/raw/master/csl-citation.json"}</w:instrText>
      </w:r>
      <w:r w:rsidR="00A67D22">
        <w:rPr>
          <w:rFonts w:eastAsia="AppleMyungjo"/>
          <w:lang w:eastAsia="zh-CN"/>
        </w:rPr>
        <w:fldChar w:fldCharType="separate"/>
      </w:r>
      <w:r w:rsidR="00A67D22" w:rsidRPr="00A67D22">
        <w:rPr>
          <w:rFonts w:eastAsia="AppleMyungjo"/>
          <w:noProof/>
          <w:lang w:eastAsia="zh-CN"/>
        </w:rPr>
        <w:t>(Alba &amp; Hasher, 1983)</w:t>
      </w:r>
      <w:r w:rsidR="00A67D22">
        <w:rPr>
          <w:rFonts w:eastAsia="AppleMyungjo"/>
          <w:lang w:eastAsia="zh-CN"/>
        </w:rPr>
        <w:fldChar w:fldCharType="end"/>
      </w:r>
      <w:r w:rsidR="00A67D22">
        <w:rPr>
          <w:rFonts w:eastAsia="AppleMyungjo"/>
          <w:lang w:eastAsia="zh-CN"/>
        </w:rPr>
        <w:t xml:space="preserve">. </w:t>
      </w:r>
      <w:r>
        <w:rPr>
          <w:rFonts w:eastAsia="AppleMyungjo"/>
          <w:lang w:eastAsia="zh-CN"/>
        </w:rPr>
        <w:t xml:space="preserve">The output-bound accuracy for reminisced details was </w:t>
      </w:r>
      <w:r w:rsidR="00A67D22">
        <w:rPr>
          <w:rFonts w:eastAsia="AppleMyungjo"/>
          <w:lang w:eastAsia="zh-CN"/>
        </w:rPr>
        <w:t>also</w:t>
      </w:r>
      <w:r>
        <w:rPr>
          <w:rFonts w:eastAsia="AppleMyungjo"/>
          <w:lang w:eastAsia="zh-CN"/>
        </w:rPr>
        <w:t xml:space="preserve"> higher for the </w:t>
      </w:r>
      <w:r w:rsidR="00A67D22">
        <w:rPr>
          <w:rFonts w:eastAsia="AppleMyungjo"/>
          <w:lang w:eastAsia="zh-CN"/>
        </w:rPr>
        <w:t>collaborative condition compared to the indiv</w:t>
      </w:r>
      <w:r w:rsidR="00D06F03">
        <w:rPr>
          <w:rFonts w:eastAsia="AppleMyungjo"/>
          <w:lang w:eastAsia="zh-CN"/>
        </w:rPr>
        <w:t>id</w:t>
      </w:r>
      <w:r w:rsidR="00A67D22">
        <w:rPr>
          <w:rFonts w:eastAsia="AppleMyungjo"/>
          <w:lang w:eastAsia="zh-CN"/>
        </w:rPr>
        <w:t>ual condition</w:t>
      </w:r>
      <w:r w:rsidR="0042128B">
        <w:rPr>
          <w:rFonts w:eastAsia="AppleMyungjo"/>
          <w:lang w:eastAsia="zh-CN"/>
        </w:rPr>
        <w:t xml:space="preserve"> on test 3</w:t>
      </w:r>
      <w:r w:rsidR="00A67D22">
        <w:rPr>
          <w:rFonts w:eastAsia="AppleMyungjo"/>
          <w:lang w:eastAsia="zh-CN"/>
        </w:rPr>
        <w:t>. We predicted that the collaborative condition would reminisce more minor details on test 3 and test 4</w:t>
      </w:r>
      <w:r w:rsidR="00D44E2C">
        <w:rPr>
          <w:rFonts w:eastAsia="AppleMyungjo"/>
          <w:lang w:eastAsia="zh-CN"/>
        </w:rPr>
        <w:t>,</w:t>
      </w:r>
      <w:r w:rsidR="00A67D22">
        <w:rPr>
          <w:rFonts w:eastAsia="AppleMyungjo"/>
          <w:lang w:eastAsia="zh-CN"/>
        </w:rPr>
        <w:t xml:space="preserve"> </w:t>
      </w:r>
      <w:r w:rsidR="00CD3FD8">
        <w:rPr>
          <w:rFonts w:eastAsia="AppleMyungjo"/>
          <w:lang w:eastAsia="zh-CN"/>
        </w:rPr>
        <w:t xml:space="preserve">because details that drive the narrative after often recalled due to their importance </w:t>
      </w:r>
      <w:r w:rsidR="00DC45B3">
        <w:rPr>
          <w:rFonts w:eastAsia="AppleMyungjo"/>
          <w:lang w:eastAsia="zh-CN"/>
        </w:rPr>
        <w:t xml:space="preserve">of carrying out the </w:t>
      </w:r>
      <w:r w:rsidR="00DC45B3" w:rsidRPr="001E1EAD">
        <w:rPr>
          <w:rFonts w:eastAsia="AppleMyungjo"/>
          <w:lang w:eastAsia="zh-CN"/>
        </w:rPr>
        <w:t xml:space="preserve">event </w:t>
      </w:r>
      <w:r w:rsidR="00DC45B3" w:rsidRPr="001E1EAD">
        <w:rPr>
          <w:rFonts w:eastAsia="AppleMyungjo"/>
          <w:lang w:eastAsia="zh-CN"/>
        </w:rPr>
        <w:fldChar w:fldCharType="begin" w:fldLock="1"/>
      </w:r>
      <w:r w:rsidR="00DC45B3" w:rsidRPr="001E1EAD">
        <w:rPr>
          <w:rFonts w:eastAsia="AppleMyungjo"/>
          <w:lang w:eastAsia="zh-CN"/>
        </w:rPr>
        <w:instrText>ADDIN CSL_CITATION {"citationItems":[{"id":"ITEM-1","itemData":{"DOI":"10.1037/0033-2909.93.2.203","ISSN":"00332909","abstract":"Proposes a prototypical schema theory of memory. Such a theory assumes the operation of 4 central encoding processes: selection (a process that chooses only some of all incoming stimuli for representation), abstraction (a process that stores the meaning of a message without reference to the original syntactic and lexical content), interpretation (a process by which relevant prior knowledge is generated to aid comprehension), and integration (a process by which a single, holistic memory representation is formed from the products of the previous 3 operations. The supportive and critical evidence for these processes is evaluated in light of the need for any theory of memory to account for 3 fundamental observations; accuracy, incompleteness, and distortion. The central retrieval process of schema theory, reconstruction, is also discussed in this context. Evidence indicates that the memory representation is far richer and more detailed than schema theory would suggest. (6 p ref) (PsycINFO Database Record (c) 2006 APA, all rights reserved). © 1983 American Psychological Association.","author":[{"dropping-particle":"","family":"Alba","given":"Joseph W.","non-dropping-particle":"","parse-names":false,"suffix":""},{"dropping-particle":"","family":"Hasher","given":"Lynn","non-dropping-particle":"","parse-names":false,"suffix":""}],"container-title":"Psychological Bulletin","id":"ITEM-1","issue":"2","issued":{"date-parts":[["1983"]]},"page":"203-231","title":"Is memory schematic?","type":"article-journal","volume":"93"},"uris":["http://www.mendeley.com/documents/?uuid=de030ab7-ab87-45ba-bcf7-472a389f9530"]}],"mendeley":{"formattedCitation":"(Alba &amp; Hasher, 1983)","plainTextFormattedCitation":"(Alba &amp; Hasher, 1983)","previouslyFormattedCitation":"(Alba &amp; Hasher, 1983)"},"properties":{"noteIndex":0},"schema":"https://github.com/citation-style-language/schema/raw/master/csl-citation.json"}</w:instrText>
      </w:r>
      <w:r w:rsidR="00DC45B3" w:rsidRPr="001E1EAD">
        <w:rPr>
          <w:rFonts w:eastAsia="AppleMyungjo"/>
          <w:lang w:eastAsia="zh-CN"/>
        </w:rPr>
        <w:fldChar w:fldCharType="separate"/>
      </w:r>
      <w:r w:rsidR="00DC45B3" w:rsidRPr="001E1EAD">
        <w:rPr>
          <w:rFonts w:eastAsia="AppleMyungjo"/>
          <w:noProof/>
          <w:lang w:eastAsia="zh-CN"/>
        </w:rPr>
        <w:t>(Alba &amp; Hasher, 1983)</w:t>
      </w:r>
      <w:r w:rsidR="00DC45B3" w:rsidRPr="001E1EAD">
        <w:rPr>
          <w:rFonts w:eastAsia="AppleMyungjo"/>
          <w:lang w:eastAsia="zh-CN"/>
        </w:rPr>
        <w:fldChar w:fldCharType="end"/>
      </w:r>
      <w:r w:rsidR="00DC45B3" w:rsidRPr="001E1EAD">
        <w:rPr>
          <w:rFonts w:eastAsia="AppleMyungjo"/>
          <w:lang w:eastAsia="zh-CN"/>
        </w:rPr>
        <w:t xml:space="preserve"> and it seems</w:t>
      </w:r>
      <w:r w:rsidR="00DC45B3">
        <w:rPr>
          <w:rFonts w:eastAsia="AppleMyungjo"/>
          <w:lang w:eastAsia="zh-CN"/>
        </w:rPr>
        <w:t xml:space="preserve"> appropriate to infer that the collaborative condition would recall the key details that led the narrative during test 2 when the pair works together. Having this strong memory for the key details can potentially then help participants reminisce more minor details on subsequent tests. We did not find a test effect; however, overall, there were more minor details than key details reminisced in the collaborative condition.</w:t>
      </w:r>
    </w:p>
    <w:p w14:paraId="0993BFEB" w14:textId="77777777" w:rsidR="00950272" w:rsidRDefault="00F14C8E" w:rsidP="00950272">
      <w:pPr>
        <w:spacing w:line="480" w:lineRule="auto"/>
        <w:ind w:firstLine="720"/>
        <w:jc w:val="center"/>
        <w:rPr>
          <w:rFonts w:eastAsia="AppleMyungjo"/>
          <w:lang w:eastAsia="zh-CN"/>
        </w:rPr>
      </w:pPr>
      <w:r>
        <w:rPr>
          <w:rFonts w:eastAsia="AppleMyungjo"/>
          <w:b/>
          <w:bCs/>
          <w:lang w:eastAsia="zh-CN"/>
        </w:rPr>
        <w:t>General Discussion</w:t>
      </w:r>
    </w:p>
    <w:p w14:paraId="3BBAA3B7" w14:textId="77777777" w:rsidR="00A21C0A" w:rsidRDefault="00AC11BC" w:rsidP="003A4B5F">
      <w:pPr>
        <w:spacing w:line="480" w:lineRule="auto"/>
        <w:ind w:firstLine="720"/>
        <w:rPr>
          <w:rFonts w:eastAsia="AppleMyungjo"/>
          <w:lang w:eastAsia="zh-CN"/>
        </w:rPr>
      </w:pPr>
      <w:r>
        <w:rPr>
          <w:rFonts w:eastAsia="AppleMyungjo"/>
          <w:lang w:eastAsia="zh-CN"/>
        </w:rPr>
        <w:t>The</w:t>
      </w:r>
      <w:r w:rsidR="00DB4AD3">
        <w:rPr>
          <w:rFonts w:eastAsia="AppleMyungjo"/>
          <w:lang w:eastAsia="zh-CN"/>
        </w:rPr>
        <w:t xml:space="preserve"> present research </w:t>
      </w:r>
      <w:r w:rsidR="007C3624">
        <w:rPr>
          <w:rFonts w:eastAsia="AppleMyungjo"/>
          <w:lang w:eastAsia="zh-CN"/>
        </w:rPr>
        <w:t>examined</w:t>
      </w:r>
      <w:r w:rsidR="00DB4AD3">
        <w:rPr>
          <w:rFonts w:eastAsia="AppleMyungjo"/>
          <w:lang w:eastAsia="zh-CN"/>
        </w:rPr>
        <w:t xml:space="preserve"> the impact collaboration has on the</w:t>
      </w:r>
      <w:r w:rsidR="00E05718">
        <w:rPr>
          <w:rFonts w:eastAsia="AppleMyungjo"/>
          <w:lang w:eastAsia="zh-CN"/>
        </w:rPr>
        <w:t xml:space="preserve"> consistency in recall</w:t>
      </w:r>
      <w:r w:rsidR="00252349">
        <w:rPr>
          <w:rFonts w:eastAsia="AppleMyungjo"/>
          <w:lang w:eastAsia="zh-CN"/>
        </w:rPr>
        <w:t xml:space="preserve">. </w:t>
      </w:r>
      <w:r w:rsidR="007C3624">
        <w:rPr>
          <w:rFonts w:eastAsia="AppleMyungjo"/>
          <w:lang w:eastAsia="zh-CN"/>
        </w:rPr>
        <w:t xml:space="preserve">Of </w:t>
      </w:r>
      <w:r w:rsidR="001D6EFC">
        <w:rPr>
          <w:rFonts w:eastAsia="AppleMyungjo"/>
          <w:lang w:eastAsia="zh-CN"/>
        </w:rPr>
        <w:t xml:space="preserve">primary </w:t>
      </w:r>
      <w:r w:rsidR="007C3624">
        <w:rPr>
          <w:rFonts w:eastAsia="AppleMyungjo"/>
          <w:lang w:eastAsia="zh-CN"/>
        </w:rPr>
        <w:t xml:space="preserve">interest was the examination of </w:t>
      </w:r>
      <w:r>
        <w:rPr>
          <w:rFonts w:eastAsia="AppleMyungjo"/>
          <w:lang w:eastAsia="zh-CN"/>
        </w:rPr>
        <w:t xml:space="preserve">reminisced </w:t>
      </w:r>
      <w:r w:rsidR="007546E8">
        <w:rPr>
          <w:rFonts w:eastAsia="AppleMyungjo"/>
          <w:lang w:eastAsia="zh-CN"/>
        </w:rPr>
        <w:t>details.</w:t>
      </w:r>
      <w:r>
        <w:rPr>
          <w:rFonts w:eastAsia="AppleMyungjo"/>
          <w:lang w:eastAsia="zh-CN"/>
        </w:rPr>
        <w:t xml:space="preserve"> Experiment 1 showed that collaborating led to less reminiscing compared to those who recalled individually</w:t>
      </w:r>
      <w:r w:rsidR="00C64D69">
        <w:rPr>
          <w:rFonts w:eastAsia="AppleMyungjo"/>
          <w:lang w:eastAsia="zh-CN"/>
        </w:rPr>
        <w:t>,</w:t>
      </w:r>
      <w:r>
        <w:rPr>
          <w:rFonts w:eastAsia="AppleMyungjo"/>
          <w:lang w:eastAsia="zh-CN"/>
        </w:rPr>
        <w:t xml:space="preserve"> </w:t>
      </w:r>
      <w:r w:rsidR="00C64D69">
        <w:rPr>
          <w:rFonts w:eastAsia="AppleMyungjo"/>
          <w:lang w:eastAsia="zh-CN"/>
        </w:rPr>
        <w:t>with lower</w:t>
      </w:r>
      <w:r>
        <w:rPr>
          <w:rFonts w:eastAsia="AppleMyungjo"/>
          <w:lang w:eastAsia="zh-CN"/>
        </w:rPr>
        <w:t xml:space="preserve"> </w:t>
      </w:r>
      <w:r>
        <w:rPr>
          <w:rFonts w:eastAsia="AppleMyungjo"/>
          <w:lang w:eastAsia="zh-CN"/>
        </w:rPr>
        <w:lastRenderedPageBreak/>
        <w:t xml:space="preserve">output-bound accuracy </w:t>
      </w:r>
      <w:r w:rsidR="00C64D69">
        <w:rPr>
          <w:rFonts w:eastAsia="AppleMyungjo"/>
          <w:lang w:eastAsia="zh-CN"/>
        </w:rPr>
        <w:t>compared to</w:t>
      </w:r>
      <w:r>
        <w:rPr>
          <w:rFonts w:eastAsia="AppleMyungjo"/>
          <w:lang w:eastAsia="zh-CN"/>
        </w:rPr>
        <w:t xml:space="preserve"> those who remembered alone. </w:t>
      </w:r>
      <w:r w:rsidR="00C64D69">
        <w:rPr>
          <w:rFonts w:eastAsia="AppleMyungjo"/>
          <w:lang w:eastAsia="zh-CN"/>
        </w:rPr>
        <w:t>However, this cost of collaboration was</w:t>
      </w:r>
      <w:r>
        <w:rPr>
          <w:rFonts w:eastAsia="AppleMyungjo"/>
          <w:lang w:eastAsia="zh-CN"/>
        </w:rPr>
        <w:t xml:space="preserve"> only true for </w:t>
      </w:r>
      <w:r w:rsidR="00644239">
        <w:rPr>
          <w:rFonts w:eastAsia="AppleMyungjo"/>
          <w:lang w:eastAsia="zh-CN"/>
        </w:rPr>
        <w:t>t</w:t>
      </w:r>
      <w:r>
        <w:rPr>
          <w:rFonts w:eastAsia="AppleMyungjo"/>
          <w:lang w:eastAsia="zh-CN"/>
        </w:rPr>
        <w:t>est 3.</w:t>
      </w:r>
      <w:r w:rsidR="007565EE">
        <w:rPr>
          <w:rFonts w:eastAsia="AppleMyungjo"/>
          <w:lang w:eastAsia="zh-CN"/>
        </w:rPr>
        <w:t xml:space="preserve"> </w:t>
      </w:r>
      <w:r w:rsidR="00C64D69">
        <w:rPr>
          <w:rFonts w:eastAsia="AppleMyungjo"/>
          <w:lang w:eastAsia="zh-CN"/>
        </w:rPr>
        <w:t xml:space="preserve">In </w:t>
      </w:r>
      <w:r>
        <w:rPr>
          <w:rFonts w:eastAsia="AppleMyungjo"/>
          <w:lang w:eastAsia="zh-CN"/>
        </w:rPr>
        <w:t>Experiment 2</w:t>
      </w:r>
      <w:r w:rsidR="007C3624">
        <w:rPr>
          <w:rFonts w:eastAsia="AppleMyungjo"/>
          <w:lang w:eastAsia="zh-CN"/>
        </w:rPr>
        <w:t>,</w:t>
      </w:r>
      <w:r>
        <w:rPr>
          <w:rFonts w:eastAsia="AppleMyungjo"/>
          <w:lang w:eastAsia="zh-CN"/>
        </w:rPr>
        <w:t xml:space="preserve"> </w:t>
      </w:r>
      <w:r w:rsidR="007546E8">
        <w:rPr>
          <w:rFonts w:eastAsia="AppleMyungjo"/>
          <w:lang w:eastAsia="zh-CN"/>
        </w:rPr>
        <w:t xml:space="preserve">on the other hand, </w:t>
      </w:r>
      <w:r>
        <w:rPr>
          <w:rFonts w:eastAsia="AppleMyungjo"/>
          <w:lang w:eastAsia="zh-CN"/>
        </w:rPr>
        <w:t xml:space="preserve">the collaborative condition reminisced more and had a higher output-bound accuracy compared to the individual condition. </w:t>
      </w:r>
      <w:r w:rsidR="00C64D69">
        <w:rPr>
          <w:rFonts w:eastAsia="AppleMyungjo"/>
          <w:lang w:eastAsia="zh-CN"/>
        </w:rPr>
        <w:t xml:space="preserve">This benefit of collaboration was only </w:t>
      </w:r>
      <w:r w:rsidR="001D6EFC">
        <w:rPr>
          <w:rFonts w:eastAsia="AppleMyungjo"/>
          <w:lang w:eastAsia="zh-CN"/>
        </w:rPr>
        <w:t>found on</w:t>
      </w:r>
      <w:r w:rsidR="00C64D69">
        <w:rPr>
          <w:rFonts w:eastAsia="AppleMyungjo"/>
          <w:lang w:eastAsia="zh-CN"/>
        </w:rPr>
        <w:t xml:space="preserve"> </w:t>
      </w:r>
      <w:r w:rsidR="00644239">
        <w:rPr>
          <w:rFonts w:eastAsia="AppleMyungjo"/>
          <w:lang w:eastAsia="zh-CN"/>
        </w:rPr>
        <w:t>t</w:t>
      </w:r>
      <w:r w:rsidR="00C64D69">
        <w:rPr>
          <w:rFonts w:eastAsia="AppleMyungjo"/>
          <w:lang w:eastAsia="zh-CN"/>
        </w:rPr>
        <w:t xml:space="preserve">est 3. </w:t>
      </w:r>
      <w:r w:rsidR="008B2EC9">
        <w:rPr>
          <w:rFonts w:eastAsia="AppleMyungjo"/>
          <w:lang w:eastAsia="zh-CN"/>
        </w:rPr>
        <w:t>Why did</w:t>
      </w:r>
      <w:r w:rsidR="00C64D69">
        <w:rPr>
          <w:rFonts w:eastAsia="AppleMyungjo"/>
          <w:lang w:eastAsia="zh-CN"/>
        </w:rPr>
        <w:t xml:space="preserve"> the material being learned impact how collaboration impacts reminiscing</w:t>
      </w:r>
      <w:r w:rsidR="00A21C0A">
        <w:rPr>
          <w:rFonts w:eastAsia="AppleMyungjo"/>
          <w:lang w:eastAsia="zh-CN"/>
        </w:rPr>
        <w:t>?</w:t>
      </w:r>
    </w:p>
    <w:p w14:paraId="4783BFFE" w14:textId="2580A805" w:rsidR="001759A4" w:rsidRPr="00C20055" w:rsidRDefault="007A4EA8" w:rsidP="007546E8">
      <w:pPr>
        <w:spacing w:line="480" w:lineRule="auto"/>
        <w:ind w:firstLine="720"/>
        <w:rPr>
          <w:iCs/>
        </w:rPr>
      </w:pPr>
      <w:r>
        <w:rPr>
          <w:rFonts w:eastAsia="AppleMyungjo"/>
          <w:lang w:eastAsia="zh-CN"/>
        </w:rPr>
        <w:t xml:space="preserve">One </w:t>
      </w:r>
      <w:r w:rsidR="008B546C">
        <w:rPr>
          <w:rFonts w:eastAsia="AppleMyungjo"/>
          <w:lang w:eastAsia="zh-CN"/>
        </w:rPr>
        <w:t>possible explanatio</w:t>
      </w:r>
      <w:r w:rsidR="002F6FB2">
        <w:rPr>
          <w:rFonts w:eastAsia="AppleMyungjo"/>
          <w:lang w:eastAsia="zh-CN"/>
        </w:rPr>
        <w:t>n</w:t>
      </w:r>
      <w:r>
        <w:rPr>
          <w:rFonts w:eastAsia="AppleMyungjo"/>
          <w:lang w:eastAsia="zh-CN"/>
        </w:rPr>
        <w:t xml:space="preserve"> is that</w:t>
      </w:r>
      <w:r w:rsidR="002F6FB2">
        <w:rPr>
          <w:rFonts w:eastAsia="AppleMyungjo"/>
          <w:lang w:eastAsia="zh-CN"/>
        </w:rPr>
        <w:t xml:space="preserve"> the stimuli used in Experiment 2 had a narrative structure</w:t>
      </w:r>
      <w:r>
        <w:rPr>
          <w:rFonts w:eastAsia="AppleMyungjo"/>
          <w:lang w:eastAsia="zh-CN"/>
        </w:rPr>
        <w:t>. As a result, both members of the</w:t>
      </w:r>
      <w:r w:rsidR="002F6FB2">
        <w:rPr>
          <w:rFonts w:eastAsia="AppleMyungjo"/>
          <w:lang w:eastAsia="zh-CN"/>
        </w:rPr>
        <w:t xml:space="preserve"> collaborative pair </w:t>
      </w:r>
      <w:r>
        <w:rPr>
          <w:rFonts w:eastAsia="AppleMyungjo"/>
          <w:lang w:eastAsia="zh-CN"/>
        </w:rPr>
        <w:t>should have highly similar retrieval organizations of the narrative, in contrast to their unique retrieval organizations constructed for</w:t>
      </w:r>
      <w:r w:rsidR="002F6FB2">
        <w:rPr>
          <w:rFonts w:eastAsia="AppleMyungjo"/>
          <w:lang w:eastAsia="zh-CN"/>
        </w:rPr>
        <w:t xml:space="preserve"> </w:t>
      </w:r>
      <w:r>
        <w:rPr>
          <w:rFonts w:eastAsia="AppleMyungjo"/>
          <w:lang w:eastAsia="zh-CN"/>
        </w:rPr>
        <w:t xml:space="preserve">the </w:t>
      </w:r>
      <w:r w:rsidR="002F6FB2">
        <w:rPr>
          <w:rFonts w:eastAsia="AppleMyungjo"/>
          <w:lang w:eastAsia="zh-CN"/>
        </w:rPr>
        <w:t>forty random objects</w:t>
      </w:r>
      <w:r>
        <w:rPr>
          <w:rFonts w:eastAsia="AppleMyungjo"/>
          <w:lang w:eastAsia="zh-CN"/>
        </w:rPr>
        <w:t xml:space="preserve"> that made up Experiment 1</w:t>
      </w:r>
      <w:r w:rsidR="002F6FB2">
        <w:rPr>
          <w:rFonts w:eastAsia="AppleMyungjo"/>
          <w:lang w:eastAsia="zh-CN"/>
        </w:rPr>
        <w:t xml:space="preserve">. </w:t>
      </w:r>
      <w:r>
        <w:rPr>
          <w:rFonts w:eastAsia="AppleMyungjo"/>
          <w:lang w:eastAsia="zh-CN"/>
        </w:rPr>
        <w:t xml:space="preserve">The more similar retrieval structure allowed the collaborators in Experiment 2 to work together more effectively than the collaborators in Experiment 1. </w:t>
      </w:r>
      <w:r>
        <w:rPr>
          <w:iCs/>
        </w:rPr>
        <w:t>According to</w:t>
      </w:r>
      <w:r w:rsidR="008804D8">
        <w:rPr>
          <w:iCs/>
        </w:rPr>
        <w:t xml:space="preserve"> the </w:t>
      </w:r>
      <w:r w:rsidR="008804D8" w:rsidRPr="00390000">
        <w:rPr>
          <w:iCs/>
        </w:rPr>
        <w:t>retrieval</w:t>
      </w:r>
      <w:r w:rsidR="008804D8">
        <w:rPr>
          <w:iCs/>
        </w:rPr>
        <w:t>-</w:t>
      </w:r>
      <w:r w:rsidR="008804D8" w:rsidRPr="00390000">
        <w:rPr>
          <w:iCs/>
        </w:rPr>
        <w:t xml:space="preserve">strategy disruption hypothesis </w:t>
      </w:r>
      <w:r w:rsidR="008804D8">
        <w:rPr>
          <w:iCs/>
        </w:rPr>
        <w:t>(</w:t>
      </w:r>
      <w:r w:rsidR="008804D8" w:rsidRPr="00390000">
        <w:rPr>
          <w:iCs/>
        </w:rPr>
        <w:fldChar w:fldCharType="begin" w:fldLock="1"/>
      </w:r>
      <w:r w:rsidR="00650646">
        <w:rPr>
          <w:iCs/>
        </w:rPr>
        <w:instrText>ADDIN CSL_CITATION {"citationItems":[{"id":"ITEM-1","itemData":{"DOI":"10.1037/0278-7393.23.5.1176","ISSN":"02787393","PMID":"9293628","abstract":"M. S. Weldon and K. D. Bellinger (1997) showed that people who collaborate on a recall test (collaborative group) perform much more poorly than the same number of people tested individually (nominal group). Four experiments tested the hypothesis that retrieval-strategy disruption underlies this collaborative inhibition when categorized lists are studied. Collaborative groups performed worse than nominal groups when categories were large (Experiment 1) and when category names were provided at recall (Experiment 2). However, collaborative-and nominal-group recall were equivalent when participants retrieved nonoverlapping parts of the list (Experiment 3) and when participants were forced to organize their recall by category (Experiment 4). Clearly, disorganized retrieval can account for collaborative inhibition with the materials and procedures used here.","author":[{"dropping-particle":"","family":"Basden","given":"Barbara H.","non-dropping-particle":"","parse-names":false,"suffix":""},{"dropping-particle":"","family":"Basden","given":"David R.","non-dropping-particle":"","parse-names":false,"suffix":""},{"dropping-particle":"","family":"Bryner","given":"Susan","non-dropping-particle":"","parse-names":false,"suffix":""},{"dropping-particle":"","family":"Thomas","given":"Robert L.","non-dropping-particle":"","parse-names":false,"suffix":""}],"container-title":"Journal of Experimental Psychology: Learning Memory and Cognition","id":"ITEM-1","issue":"5","issued":{"date-parts":[["1997"]]},"page":"1176-1189","title":"A comparison of group and individual remembering: Does collaboration disrupt retrieval strategies?","type":"article-journal","volume":"23"},"uris":["http://www.mendeley.com/documents/?uuid=ff6869a6-36b6-4bf6-bf3f-4333880d6ecb"]}],"mendeley":{"formattedCitation":"(Basden et al., 1997)","manualFormatting":"Basden, Basden, Bryner, &amp; Thomas, 1997)","plainTextFormattedCitation":"(Basden et al., 1997)","previouslyFormattedCitation":"(Basden, Basden, Bryner, &amp; Thomas, 1997)"},"properties":{"noteIndex":0},"schema":"https://github.com/citation-style-language/schema/raw/master/csl-citation.json"}</w:instrText>
      </w:r>
      <w:r w:rsidR="008804D8" w:rsidRPr="00390000">
        <w:rPr>
          <w:iCs/>
        </w:rPr>
        <w:fldChar w:fldCharType="separate"/>
      </w:r>
      <w:r w:rsidR="008804D8" w:rsidRPr="00390000">
        <w:rPr>
          <w:iCs/>
          <w:noProof/>
        </w:rPr>
        <w:t xml:space="preserve">Basden, Basden, Bryner, </w:t>
      </w:r>
      <w:r w:rsidR="008804D8">
        <w:rPr>
          <w:iCs/>
          <w:noProof/>
        </w:rPr>
        <w:t>&amp;</w:t>
      </w:r>
      <w:r w:rsidR="008804D8" w:rsidRPr="00390000">
        <w:rPr>
          <w:iCs/>
          <w:noProof/>
        </w:rPr>
        <w:t xml:space="preserve"> Thomas</w:t>
      </w:r>
      <w:r w:rsidR="008804D8">
        <w:rPr>
          <w:iCs/>
          <w:noProof/>
        </w:rPr>
        <w:t xml:space="preserve">, </w:t>
      </w:r>
      <w:r w:rsidR="008804D8" w:rsidRPr="00390000">
        <w:rPr>
          <w:iCs/>
          <w:noProof/>
        </w:rPr>
        <w:t>1997)</w:t>
      </w:r>
      <w:r w:rsidR="008804D8" w:rsidRPr="00390000">
        <w:rPr>
          <w:iCs/>
        </w:rPr>
        <w:fldChar w:fldCharType="end"/>
      </w:r>
      <w:r w:rsidR="008804D8">
        <w:rPr>
          <w:iCs/>
        </w:rPr>
        <w:t xml:space="preserve">, working with a partner to recall random objects can </w:t>
      </w:r>
      <w:r w:rsidR="00412926">
        <w:rPr>
          <w:iCs/>
        </w:rPr>
        <w:t xml:space="preserve">interfere </w:t>
      </w:r>
      <w:r w:rsidR="008804D8">
        <w:rPr>
          <w:iCs/>
        </w:rPr>
        <w:t>with a person’s organization of information</w:t>
      </w:r>
      <w:r>
        <w:rPr>
          <w:iCs/>
        </w:rPr>
        <w:t>,</w:t>
      </w:r>
      <w:r w:rsidR="008804D8">
        <w:rPr>
          <w:iCs/>
        </w:rPr>
        <w:t xml:space="preserve"> which</w:t>
      </w:r>
      <w:r w:rsidR="00C06ECC">
        <w:rPr>
          <w:iCs/>
        </w:rPr>
        <w:t xml:space="preserve"> can</w:t>
      </w:r>
      <w:r w:rsidR="008804D8">
        <w:rPr>
          <w:iCs/>
        </w:rPr>
        <w:t xml:space="preserve"> </w:t>
      </w:r>
      <w:r w:rsidR="001C7EA9">
        <w:rPr>
          <w:iCs/>
        </w:rPr>
        <w:t>disrupt</w:t>
      </w:r>
      <w:r w:rsidR="008804D8">
        <w:rPr>
          <w:iCs/>
        </w:rPr>
        <w:t xml:space="preserve"> the process of retrieval</w:t>
      </w:r>
      <w:r w:rsidR="001C7EA9">
        <w:rPr>
          <w:iCs/>
        </w:rPr>
        <w:t xml:space="preserve">. It is likely that </w:t>
      </w:r>
      <w:r w:rsidR="00412926">
        <w:rPr>
          <w:iCs/>
        </w:rPr>
        <w:t>each person in the</w:t>
      </w:r>
      <w:r w:rsidR="001C7EA9">
        <w:rPr>
          <w:iCs/>
        </w:rPr>
        <w:t xml:space="preserve"> pair</w:t>
      </w:r>
      <w:r w:rsidR="00412926">
        <w:rPr>
          <w:iCs/>
        </w:rPr>
        <w:t xml:space="preserve"> </w:t>
      </w:r>
      <w:r>
        <w:rPr>
          <w:iCs/>
        </w:rPr>
        <w:t xml:space="preserve">had a </w:t>
      </w:r>
      <w:r w:rsidR="00412926">
        <w:rPr>
          <w:iCs/>
        </w:rPr>
        <w:t>different way of</w:t>
      </w:r>
      <w:r w:rsidR="001C7EA9">
        <w:rPr>
          <w:iCs/>
        </w:rPr>
        <w:t xml:space="preserve"> organiz</w:t>
      </w:r>
      <w:r w:rsidR="00412926">
        <w:rPr>
          <w:iCs/>
        </w:rPr>
        <w:t xml:space="preserve">ing </w:t>
      </w:r>
      <w:r w:rsidR="001C7EA9">
        <w:rPr>
          <w:iCs/>
        </w:rPr>
        <w:t xml:space="preserve">the random objects. </w:t>
      </w:r>
      <w:r w:rsidR="008804D8">
        <w:rPr>
          <w:iCs/>
        </w:rPr>
        <w:t xml:space="preserve">However, when considering the stimuli used in Experiment 2, </w:t>
      </w:r>
      <w:r w:rsidR="001C7EA9">
        <w:rPr>
          <w:iCs/>
        </w:rPr>
        <w:t xml:space="preserve">recalling a narrative facilitates </w:t>
      </w:r>
      <w:r>
        <w:rPr>
          <w:iCs/>
        </w:rPr>
        <w:t xml:space="preserve">the creation of more </w:t>
      </w:r>
      <w:r w:rsidR="00C06ECC">
        <w:rPr>
          <w:iCs/>
        </w:rPr>
        <w:t>s</w:t>
      </w:r>
      <w:r w:rsidR="001C7EA9">
        <w:rPr>
          <w:iCs/>
        </w:rPr>
        <w:t xml:space="preserve">imilar retrieval </w:t>
      </w:r>
      <w:r>
        <w:rPr>
          <w:iCs/>
        </w:rPr>
        <w:t xml:space="preserve">strategies </w:t>
      </w:r>
      <w:r w:rsidR="001C7EA9">
        <w:rPr>
          <w:iCs/>
        </w:rPr>
        <w:t xml:space="preserve">for the two </w:t>
      </w:r>
      <w:r>
        <w:rPr>
          <w:iCs/>
        </w:rPr>
        <w:t>collaborators</w:t>
      </w:r>
      <w:r w:rsidR="001C7EA9">
        <w:rPr>
          <w:iCs/>
        </w:rPr>
        <w:t xml:space="preserve">. Thus, when the pair collaborates during test 2, they work to </w:t>
      </w:r>
      <w:r w:rsidR="003E70DF">
        <w:rPr>
          <w:iCs/>
        </w:rPr>
        <w:t xml:space="preserve">piece together the narrative. The collaborative condition then </w:t>
      </w:r>
      <w:proofErr w:type="gramStart"/>
      <w:r w:rsidR="003E70DF">
        <w:rPr>
          <w:iCs/>
        </w:rPr>
        <w:t>continues on</w:t>
      </w:r>
      <w:proofErr w:type="gramEnd"/>
      <w:r w:rsidR="003E70DF">
        <w:rPr>
          <w:iCs/>
        </w:rPr>
        <w:t xml:space="preserve"> to test 3, recalling individually and has the advantage of </w:t>
      </w:r>
      <w:r>
        <w:rPr>
          <w:iCs/>
        </w:rPr>
        <w:t xml:space="preserve">having been </w:t>
      </w:r>
      <w:r w:rsidR="003E70DF">
        <w:rPr>
          <w:iCs/>
        </w:rPr>
        <w:t>re-exposed to the key details</w:t>
      </w:r>
      <w:r>
        <w:rPr>
          <w:iCs/>
        </w:rPr>
        <w:t>, resulting in</w:t>
      </w:r>
      <w:r w:rsidR="003E70DF">
        <w:rPr>
          <w:iCs/>
        </w:rPr>
        <w:t xml:space="preserve"> a stronger memory of the narrative in test 2. The increase in reminisced memories found during test 3 by the collaborative condition is likely due to them </w:t>
      </w:r>
      <w:r w:rsidR="0000209B">
        <w:rPr>
          <w:iCs/>
        </w:rPr>
        <w:t xml:space="preserve">reminiscing details that they remember now that they have this </w:t>
      </w:r>
      <w:r>
        <w:rPr>
          <w:iCs/>
        </w:rPr>
        <w:t xml:space="preserve">more thorough </w:t>
      </w:r>
      <w:r w:rsidR="0000209B">
        <w:rPr>
          <w:iCs/>
        </w:rPr>
        <w:t>understanding of what occurred. Considering the alone condition, the</w:t>
      </w:r>
      <w:r w:rsidR="00C06ECC">
        <w:rPr>
          <w:iCs/>
        </w:rPr>
        <w:t xml:space="preserve">y </w:t>
      </w:r>
      <w:r>
        <w:rPr>
          <w:iCs/>
        </w:rPr>
        <w:t xml:space="preserve">also </w:t>
      </w:r>
      <w:r w:rsidR="0000209B">
        <w:rPr>
          <w:iCs/>
        </w:rPr>
        <w:t>benefit from the narrative</w:t>
      </w:r>
      <w:r>
        <w:rPr>
          <w:iCs/>
        </w:rPr>
        <w:t>,</w:t>
      </w:r>
      <w:r w:rsidR="0000209B">
        <w:rPr>
          <w:iCs/>
        </w:rPr>
        <w:t xml:space="preserve"> however, they are not re-exposed</w:t>
      </w:r>
      <w:r w:rsidR="00C06ECC">
        <w:rPr>
          <w:iCs/>
        </w:rPr>
        <w:t xml:space="preserve"> to the</w:t>
      </w:r>
      <w:r w:rsidR="0000209B">
        <w:rPr>
          <w:iCs/>
        </w:rPr>
        <w:t xml:space="preserve"> information</w:t>
      </w:r>
      <w:r>
        <w:rPr>
          <w:iCs/>
        </w:rPr>
        <w:t>,</w:t>
      </w:r>
      <w:r w:rsidR="0000209B">
        <w:rPr>
          <w:iCs/>
        </w:rPr>
        <w:t xml:space="preserve"> </w:t>
      </w:r>
      <w:r>
        <w:rPr>
          <w:iCs/>
        </w:rPr>
        <w:t xml:space="preserve">as in </w:t>
      </w:r>
      <w:r w:rsidR="0000209B">
        <w:rPr>
          <w:iCs/>
        </w:rPr>
        <w:t>the collaborative condition</w:t>
      </w:r>
      <w:r>
        <w:rPr>
          <w:iCs/>
        </w:rPr>
        <w:t>,</w:t>
      </w:r>
      <w:r w:rsidR="00C06ECC">
        <w:rPr>
          <w:iCs/>
        </w:rPr>
        <w:t xml:space="preserve"> making it harder to</w:t>
      </w:r>
      <w:r w:rsidR="003A4B5F">
        <w:rPr>
          <w:iCs/>
        </w:rPr>
        <w:t xml:space="preserve"> </w:t>
      </w:r>
      <w:r w:rsidR="003A4B5F" w:rsidRPr="00A21C0A">
        <w:rPr>
          <w:iCs/>
        </w:rPr>
        <w:lastRenderedPageBreak/>
        <w:t>reminisce</w:t>
      </w:r>
      <w:r w:rsidR="00C06ECC" w:rsidRPr="00A21C0A">
        <w:rPr>
          <w:iCs/>
        </w:rPr>
        <w:t xml:space="preserve"> </w:t>
      </w:r>
      <w:proofErr w:type="gramStart"/>
      <w:r w:rsidR="00C06ECC" w:rsidRPr="00A21C0A">
        <w:rPr>
          <w:iCs/>
        </w:rPr>
        <w:t>all of</w:t>
      </w:r>
      <w:proofErr w:type="gramEnd"/>
      <w:r w:rsidR="00C06ECC" w:rsidRPr="00A21C0A">
        <w:rPr>
          <w:iCs/>
        </w:rPr>
        <w:t xml:space="preserve"> the details on your own</w:t>
      </w:r>
      <w:r w:rsidR="003A4B5F" w:rsidRPr="00A21C0A">
        <w:rPr>
          <w:iCs/>
        </w:rPr>
        <w:t xml:space="preserve">. </w:t>
      </w:r>
      <w:r w:rsidR="00A21C0A" w:rsidRPr="00A21C0A">
        <w:rPr>
          <w:iCs/>
        </w:rPr>
        <w:t xml:space="preserve">Taken together, </w:t>
      </w:r>
      <w:r w:rsidR="00A21C0A" w:rsidRPr="00A21C0A">
        <w:rPr>
          <w:rFonts w:eastAsia="AppleMyungjo"/>
          <w:iCs/>
          <w:lang w:eastAsia="zh-CN"/>
        </w:rPr>
        <w:t>w</w:t>
      </w:r>
      <w:r w:rsidR="003A4B5F" w:rsidRPr="00A21C0A">
        <w:rPr>
          <w:rFonts w:eastAsia="AppleMyungjo"/>
          <w:iCs/>
          <w:lang w:eastAsia="zh-CN"/>
        </w:rPr>
        <w:t xml:space="preserve">hen reminiscing objects, working with a partner on subsequent tests </w:t>
      </w:r>
      <w:r>
        <w:rPr>
          <w:rFonts w:eastAsia="AppleMyungjo"/>
          <w:iCs/>
          <w:lang w:eastAsia="zh-CN"/>
        </w:rPr>
        <w:t>induces</w:t>
      </w:r>
      <w:r w:rsidR="003A4B5F" w:rsidRPr="00A21C0A">
        <w:rPr>
          <w:rFonts w:eastAsia="AppleMyungjo"/>
          <w:iCs/>
          <w:lang w:eastAsia="zh-CN"/>
        </w:rPr>
        <w:t xml:space="preserve"> a cost of collaboration. However, when recalling a story narrative, collaboration </w:t>
      </w:r>
      <w:r>
        <w:rPr>
          <w:rFonts w:eastAsia="AppleMyungjo"/>
          <w:iCs/>
          <w:lang w:eastAsia="zh-CN"/>
        </w:rPr>
        <w:t>provides</w:t>
      </w:r>
      <w:r w:rsidRPr="00A21C0A">
        <w:rPr>
          <w:rFonts w:eastAsia="AppleMyungjo"/>
          <w:iCs/>
          <w:lang w:eastAsia="zh-CN"/>
        </w:rPr>
        <w:t xml:space="preserve"> </w:t>
      </w:r>
      <w:r w:rsidR="003A4B5F" w:rsidRPr="00A21C0A">
        <w:rPr>
          <w:rFonts w:eastAsia="AppleMyungjo"/>
          <w:iCs/>
          <w:lang w:eastAsia="zh-CN"/>
        </w:rPr>
        <w:t xml:space="preserve">a benefit by increasing the reminisce details on tests 3. Being that narratives are </w:t>
      </w:r>
      <w:proofErr w:type="gramStart"/>
      <w:r w:rsidR="003A4B5F" w:rsidRPr="00A21C0A">
        <w:rPr>
          <w:rFonts w:eastAsia="AppleMyungjo"/>
          <w:iCs/>
          <w:lang w:eastAsia="zh-CN"/>
        </w:rPr>
        <w:t>similar to</w:t>
      </w:r>
      <w:proofErr w:type="gramEnd"/>
      <w:r w:rsidR="003A4B5F" w:rsidRPr="00A21C0A">
        <w:rPr>
          <w:rFonts w:eastAsia="AppleMyungjo"/>
          <w:iCs/>
          <w:lang w:eastAsia="zh-CN"/>
        </w:rPr>
        <w:t xml:space="preserve"> events that happen in our day-to-day lives, these</w:t>
      </w:r>
      <w:r w:rsidR="003A4B5F">
        <w:rPr>
          <w:rFonts w:eastAsia="AppleMyungjo"/>
          <w:lang w:eastAsia="zh-CN"/>
        </w:rPr>
        <w:t xml:space="preserve"> findings may be more </w:t>
      </w:r>
      <w:r>
        <w:rPr>
          <w:rFonts w:eastAsia="AppleMyungjo"/>
          <w:lang w:eastAsia="zh-CN"/>
        </w:rPr>
        <w:t xml:space="preserve">informative regarding </w:t>
      </w:r>
      <w:r w:rsidR="003A4B5F">
        <w:rPr>
          <w:rFonts w:eastAsia="AppleMyungjo"/>
          <w:lang w:eastAsia="zh-CN"/>
        </w:rPr>
        <w:t>how collaboration impacts our ability to reminisce</w:t>
      </w:r>
      <w:r w:rsidR="001759A4">
        <w:rPr>
          <w:rFonts w:eastAsia="AppleMyungjo"/>
          <w:lang w:eastAsia="zh-CN"/>
        </w:rPr>
        <w:t>.</w:t>
      </w:r>
    </w:p>
    <w:p w14:paraId="5B0DE2E7" w14:textId="77CBC354" w:rsidR="00990035" w:rsidRPr="001759A4" w:rsidRDefault="00AC11BC" w:rsidP="007546E8">
      <w:pPr>
        <w:spacing w:line="480" w:lineRule="auto"/>
        <w:ind w:firstLine="720"/>
        <w:rPr>
          <w:rFonts w:eastAsia="AppleMyungjo"/>
          <w:lang w:eastAsia="zh-CN"/>
        </w:rPr>
      </w:pPr>
      <w:r>
        <w:rPr>
          <w:rFonts w:eastAsia="AppleMyungjo"/>
          <w:lang w:eastAsia="zh-CN"/>
        </w:rPr>
        <w:t xml:space="preserve">One finding that was clear in both </w:t>
      </w:r>
      <w:r w:rsidR="00EC50ED">
        <w:rPr>
          <w:rFonts w:eastAsia="AppleMyungjo"/>
          <w:lang w:eastAsia="zh-CN"/>
        </w:rPr>
        <w:t xml:space="preserve">experiments </w:t>
      </w:r>
      <w:r>
        <w:rPr>
          <w:rFonts w:eastAsia="AppleMyungjo"/>
          <w:lang w:eastAsia="zh-CN"/>
        </w:rPr>
        <w:t xml:space="preserve">is that following collaboration, there is an increase </w:t>
      </w:r>
      <w:r w:rsidR="00EC50ED">
        <w:rPr>
          <w:rFonts w:eastAsia="AppleMyungjo"/>
          <w:lang w:eastAsia="zh-CN"/>
        </w:rPr>
        <w:t xml:space="preserve">in </w:t>
      </w:r>
      <w:r>
        <w:rPr>
          <w:rFonts w:eastAsia="AppleMyungjo"/>
          <w:lang w:eastAsia="zh-CN"/>
        </w:rPr>
        <w:t>total recall</w:t>
      </w:r>
      <w:r w:rsidR="0037528A">
        <w:rPr>
          <w:rFonts w:eastAsia="AppleMyungjo"/>
          <w:lang w:eastAsia="zh-CN"/>
        </w:rPr>
        <w:t xml:space="preserve"> (see </w:t>
      </w:r>
      <w:r>
        <w:rPr>
          <w:rFonts w:eastAsia="AppleMyungjo"/>
          <w:lang w:eastAsia="zh-CN"/>
        </w:rPr>
        <w:t>also</w:t>
      </w:r>
      <w:r w:rsidR="007839BF" w:rsidRPr="007839BF">
        <w:rPr>
          <w:rFonts w:eastAsia="AppleMyungjo"/>
          <w:noProof/>
          <w:lang w:eastAsia="zh-CN"/>
        </w:rPr>
        <w:t xml:space="preserve"> </w:t>
      </w:r>
      <w:r w:rsidR="007839BF" w:rsidRPr="003B7B37">
        <w:rPr>
          <w:rFonts w:eastAsia="AppleMyungjo"/>
          <w:noProof/>
          <w:lang w:eastAsia="zh-CN"/>
        </w:rPr>
        <w:t>Harris, Barnier, &amp; Sutton 2012; Rajaram &amp; Pereira-Pasarin, 2010</w:t>
      </w:r>
      <w:r w:rsidR="007839BF">
        <w:rPr>
          <w:rFonts w:eastAsia="AppleMyungjo"/>
          <w:noProof/>
          <w:lang w:eastAsia="zh-CN"/>
        </w:rPr>
        <w:t>)</w:t>
      </w:r>
      <w:r w:rsidR="00C403E7">
        <w:rPr>
          <w:rFonts w:eastAsia="AppleMyungjo"/>
          <w:noProof/>
          <w:lang w:eastAsia="zh-CN"/>
        </w:rPr>
        <w:t xml:space="preserve">. </w:t>
      </w:r>
      <w:r w:rsidR="007839BF">
        <w:rPr>
          <w:rFonts w:eastAsia="AppleMyungjo"/>
          <w:noProof/>
          <w:lang w:eastAsia="zh-CN"/>
        </w:rPr>
        <w:t xml:space="preserve"> This increase in recall is likely due to being reexposed to the studied information during collaboration </w:t>
      </w:r>
      <w:r w:rsidR="007839BF">
        <w:rPr>
          <w:rFonts w:eastAsia="AppleMyungjo"/>
          <w:noProof/>
          <w:lang w:eastAsia="zh-CN"/>
        </w:rPr>
        <w:fldChar w:fldCharType="begin" w:fldLock="1"/>
      </w:r>
      <w:r w:rsidR="003239FD">
        <w:rPr>
          <w:rFonts w:eastAsia="AppleMyungjo"/>
          <w:noProof/>
          <w:lang w:eastAsia="zh-CN"/>
        </w:rPr>
        <w:instrText>ADDIN CSL_CITATION {"citationItems":[{"id":"ITEM-1","itemData":{"DOI":"10.1080/09658210701804495","ISSN":"09658211","abstract":"This research examined the influence of prior group collaboration on later individual recall. We considered the negative effects of retrieval disruption and the potentially positive effects of re-exposure to additional items during group recall in the context of three hypotheses: the individual-strategy hypothesis, the combined-strategy hypothesis, and the group-strategy hypothesis. After a study phase and a brief delay, participants completed three successive recall trials in four different recall sequence conditions: III (individual-individual-individual), ICI (individual-collaborative-individual), CII (collaborative-individual-individual), and CCI (collaborative-collaborative-individual). Results show that repeated group recalls (CCI), and securing individual retrieval organisation prior to group recall (ICI), benefit later individual recall more than repeated individual recalls (III). These findings support the group-strategy hypothesis and the individual-strategy hypothesis, and have important implications for group versus individual learning practices in educational settings.","author":[{"dropping-particle":"","family":"Blumen","given":"Helena M.","non-dropping-particle":"","parse-names":false,"suffix":""},{"dropping-particle":"","family":"Rajaram","given":"Suparna","non-dropping-particle":"","parse-names":false,"suffix":""}],"container-title":"Memory","id":"ITEM-1","issue":"3","issued":{"date-parts":[["2008"]]},"page":"231-244","title":"Influence of re-exposure and retrieval disruption during group collaboration on later individual recall","type":"article-journal","volume":"16"},"uris":["http://www.mendeley.com/documents/?uuid=3b5bab0c-7faa-401b-8e8b-3d9f380ba7e2"]}],"mendeley":{"formattedCitation":"(Blumen &amp; Rajaram, 2008)","plainTextFormattedCitation":"(Blumen &amp; Rajaram, 2008)","previouslyFormattedCitation":"(Blumen &amp; Rajaram, 2008)"},"properties":{"noteIndex":0},"schema":"https://github.com/citation-style-language/schema/raw/master/csl-citation.json"}</w:instrText>
      </w:r>
      <w:r w:rsidR="007839BF">
        <w:rPr>
          <w:rFonts w:eastAsia="AppleMyungjo"/>
          <w:noProof/>
          <w:lang w:eastAsia="zh-CN"/>
        </w:rPr>
        <w:fldChar w:fldCharType="separate"/>
      </w:r>
      <w:r w:rsidR="007839BF" w:rsidRPr="007839BF">
        <w:rPr>
          <w:rFonts w:eastAsia="AppleMyungjo"/>
          <w:noProof/>
          <w:lang w:eastAsia="zh-CN"/>
        </w:rPr>
        <w:t>(Blumen &amp; Rajaram, 2008)</w:t>
      </w:r>
      <w:r w:rsidR="007839BF">
        <w:rPr>
          <w:rFonts w:eastAsia="AppleMyungjo"/>
          <w:noProof/>
          <w:lang w:eastAsia="zh-CN"/>
        </w:rPr>
        <w:fldChar w:fldCharType="end"/>
      </w:r>
      <w:r w:rsidR="007839BF">
        <w:rPr>
          <w:rFonts w:eastAsia="AppleMyungjo"/>
          <w:noProof/>
          <w:lang w:eastAsia="zh-CN"/>
        </w:rPr>
        <w:t xml:space="preserve">. </w:t>
      </w:r>
      <w:r w:rsidR="0037528A">
        <w:rPr>
          <w:rFonts w:eastAsia="AppleMyungjo"/>
          <w:noProof/>
          <w:lang w:eastAsia="zh-CN"/>
        </w:rPr>
        <w:t xml:space="preserve">In Experiment 1, this </w:t>
      </w:r>
      <w:r>
        <w:rPr>
          <w:rFonts w:eastAsia="AppleMyungjo"/>
          <w:noProof/>
          <w:lang w:eastAsia="zh-CN"/>
        </w:rPr>
        <w:t xml:space="preserve">increase </w:t>
      </w:r>
      <w:r w:rsidR="007546E8">
        <w:rPr>
          <w:rFonts w:eastAsia="AppleMyungjo"/>
          <w:noProof/>
          <w:lang w:eastAsia="zh-CN"/>
        </w:rPr>
        <w:t xml:space="preserve">is seen during test 3 </w:t>
      </w:r>
      <w:r w:rsidR="00EC50ED">
        <w:rPr>
          <w:rFonts w:eastAsia="AppleMyungjo"/>
          <w:noProof/>
          <w:lang w:eastAsia="zh-CN"/>
        </w:rPr>
        <w:t xml:space="preserve">but </w:t>
      </w:r>
      <w:r w:rsidR="007546E8">
        <w:rPr>
          <w:rFonts w:eastAsia="AppleMyungjo"/>
          <w:noProof/>
          <w:lang w:eastAsia="zh-CN"/>
        </w:rPr>
        <w:t xml:space="preserve">not test </w:t>
      </w:r>
      <w:r w:rsidR="0091787B">
        <w:rPr>
          <w:rFonts w:eastAsia="AppleMyungjo"/>
          <w:noProof/>
          <w:lang w:eastAsia="zh-CN"/>
        </w:rPr>
        <w:t xml:space="preserve">2. That is because </w:t>
      </w:r>
      <w:r w:rsidR="00EC50ED">
        <w:rPr>
          <w:rFonts w:eastAsia="AppleMyungjo"/>
          <w:noProof/>
          <w:lang w:eastAsia="zh-CN"/>
        </w:rPr>
        <w:t xml:space="preserve">on </w:t>
      </w:r>
      <w:r w:rsidR="0091787B">
        <w:rPr>
          <w:rFonts w:eastAsia="AppleMyungjo"/>
          <w:noProof/>
          <w:lang w:eastAsia="zh-CN"/>
        </w:rPr>
        <w:t xml:space="preserve">test 2 we find </w:t>
      </w:r>
      <w:r w:rsidR="00EC50ED">
        <w:rPr>
          <w:rFonts w:eastAsia="AppleMyungjo"/>
          <w:noProof/>
          <w:lang w:eastAsia="zh-CN"/>
        </w:rPr>
        <w:t xml:space="preserve">evidence </w:t>
      </w:r>
      <w:r w:rsidR="0091787B">
        <w:rPr>
          <w:rFonts w:eastAsia="AppleMyungjo"/>
          <w:noProof/>
          <w:lang w:eastAsia="zh-CN"/>
        </w:rPr>
        <w:t xml:space="preserve">of </w:t>
      </w:r>
      <w:r>
        <w:rPr>
          <w:rFonts w:eastAsia="AppleMyungjo"/>
          <w:noProof/>
          <w:lang w:eastAsia="zh-CN"/>
        </w:rPr>
        <w:t>collab</w:t>
      </w:r>
      <w:r w:rsidR="00EC50ED">
        <w:rPr>
          <w:rFonts w:eastAsia="AppleMyungjo"/>
          <w:noProof/>
          <w:lang w:eastAsia="zh-CN"/>
        </w:rPr>
        <w:t>or</w:t>
      </w:r>
      <w:r>
        <w:rPr>
          <w:rFonts w:eastAsia="AppleMyungjo"/>
          <w:noProof/>
          <w:lang w:eastAsia="zh-CN"/>
        </w:rPr>
        <w:t>ative inhib</w:t>
      </w:r>
      <w:r w:rsidR="00EC50ED">
        <w:rPr>
          <w:rFonts w:eastAsia="AppleMyungjo"/>
          <w:noProof/>
          <w:lang w:eastAsia="zh-CN"/>
        </w:rPr>
        <w:t>i</w:t>
      </w:r>
      <w:r>
        <w:rPr>
          <w:rFonts w:eastAsia="AppleMyungjo"/>
          <w:noProof/>
          <w:lang w:eastAsia="zh-CN"/>
        </w:rPr>
        <w:t>tion</w:t>
      </w:r>
      <w:bookmarkStart w:id="0" w:name="OLE_LINK2"/>
      <w:r w:rsidR="0091787B">
        <w:rPr>
          <w:rFonts w:eastAsia="AppleMyungjo"/>
          <w:noProof/>
          <w:lang w:eastAsia="zh-CN"/>
        </w:rPr>
        <w:t xml:space="preserve">. </w:t>
      </w:r>
      <w:r w:rsidRPr="00114C9D">
        <w:rPr>
          <w:rFonts w:eastAsia="AppleMyungjo"/>
          <w:lang w:eastAsia="zh-CN"/>
        </w:rPr>
        <w:t>An</w:t>
      </w:r>
      <w:r w:rsidRPr="00114C9D">
        <w:rPr>
          <w:rFonts w:eastAsia="AppleMyungjo"/>
          <w:color w:val="000000" w:themeColor="text1"/>
          <w:lang w:eastAsia="zh-CN"/>
        </w:rPr>
        <w:t xml:space="preserve"> independent samples </w:t>
      </w:r>
      <w:r w:rsidRPr="00114C9D">
        <w:rPr>
          <w:rFonts w:eastAsia="AppleMyungjo"/>
          <w:i/>
          <w:iCs/>
          <w:color w:val="000000" w:themeColor="text1"/>
          <w:lang w:eastAsia="zh-CN"/>
        </w:rPr>
        <w:t>t</w:t>
      </w:r>
      <w:r w:rsidRPr="00114C9D">
        <w:rPr>
          <w:rFonts w:eastAsia="AppleMyungjo"/>
          <w:color w:val="000000" w:themeColor="text1"/>
          <w:lang w:eastAsia="zh-CN"/>
        </w:rPr>
        <w:t xml:space="preserve">-test revealed that the nominal condition (unique recalls from </w:t>
      </w:r>
      <w:r w:rsidRPr="00114C9D">
        <w:rPr>
          <w:rFonts w:eastAsia="AppleMyungjo"/>
          <w:lang w:eastAsia="zh-CN"/>
        </w:rPr>
        <w:t>two random</w:t>
      </w:r>
      <w:r w:rsidR="00114C9D">
        <w:rPr>
          <w:rFonts w:eastAsia="AppleMyungjo"/>
          <w:lang w:eastAsia="zh-CN"/>
        </w:rPr>
        <w:t>ly paired</w:t>
      </w:r>
      <w:r w:rsidRPr="00114C9D">
        <w:rPr>
          <w:rFonts w:eastAsia="AppleMyungjo"/>
          <w:lang w:eastAsia="zh-CN"/>
        </w:rPr>
        <w:t xml:space="preserve"> individuals) </w:t>
      </w:r>
      <w:r w:rsidRPr="00114C9D">
        <w:rPr>
          <w:rFonts w:eastAsia="AppleMyungjo"/>
          <w:color w:val="000000" w:themeColor="text1"/>
          <w:lang w:eastAsia="zh-CN"/>
        </w:rPr>
        <w:t>recalled (</w:t>
      </w:r>
      <w:r w:rsidRPr="00114C9D">
        <w:rPr>
          <w:rFonts w:eastAsia="AppleMyungjo"/>
          <w:i/>
          <w:iCs/>
          <w:color w:val="000000" w:themeColor="text1"/>
          <w:lang w:eastAsia="zh-CN"/>
        </w:rPr>
        <w:t>M</w:t>
      </w:r>
      <w:r w:rsidRPr="00114C9D">
        <w:rPr>
          <w:rFonts w:eastAsia="AppleMyungjo"/>
          <w:color w:val="000000" w:themeColor="text1"/>
          <w:lang w:eastAsia="zh-CN"/>
        </w:rPr>
        <w:t xml:space="preserve"> = 31.80, </w:t>
      </w:r>
      <w:r w:rsidRPr="00114C9D">
        <w:rPr>
          <w:rFonts w:eastAsia="AppleMyungjo"/>
          <w:i/>
          <w:iCs/>
          <w:color w:val="000000" w:themeColor="text1"/>
          <w:lang w:eastAsia="zh-CN"/>
        </w:rPr>
        <w:t xml:space="preserve">SD </w:t>
      </w:r>
      <w:r w:rsidRPr="00114C9D">
        <w:rPr>
          <w:rFonts w:eastAsia="AppleMyungjo"/>
          <w:color w:val="000000" w:themeColor="text1"/>
          <w:lang w:eastAsia="zh-CN"/>
        </w:rPr>
        <w:t>= 4.30)</w:t>
      </w:r>
      <w:r w:rsidRPr="00114C9D">
        <w:rPr>
          <w:color w:val="000000" w:themeColor="text1"/>
        </w:rPr>
        <w:t xml:space="preserve"> </w:t>
      </w:r>
      <w:r w:rsidRPr="00114C9D">
        <w:rPr>
          <w:rFonts w:eastAsia="AppleMyungjo"/>
          <w:color w:val="000000" w:themeColor="text1"/>
          <w:lang w:eastAsia="zh-CN"/>
        </w:rPr>
        <w:t xml:space="preserve">significantly more </w:t>
      </w:r>
      <w:r w:rsidRPr="00114C9D">
        <w:rPr>
          <w:color w:val="000000" w:themeColor="text1"/>
        </w:rPr>
        <w:t xml:space="preserve">than those in the collaborative condition </w:t>
      </w:r>
      <w:r w:rsidRPr="00114C9D">
        <w:rPr>
          <w:rFonts w:eastAsia="AppleMyungjo"/>
          <w:color w:val="000000" w:themeColor="text1"/>
          <w:lang w:eastAsia="zh-CN"/>
        </w:rPr>
        <w:t>(</w:t>
      </w:r>
      <w:r w:rsidRPr="00114C9D">
        <w:rPr>
          <w:rFonts w:eastAsia="AppleMyungjo"/>
          <w:i/>
          <w:iCs/>
          <w:color w:val="000000" w:themeColor="text1"/>
          <w:lang w:eastAsia="zh-CN"/>
        </w:rPr>
        <w:t>M</w:t>
      </w:r>
      <w:r w:rsidRPr="00114C9D">
        <w:rPr>
          <w:rFonts w:eastAsia="AppleMyungjo"/>
          <w:color w:val="000000" w:themeColor="text1"/>
          <w:lang w:eastAsia="zh-CN"/>
        </w:rPr>
        <w:t xml:space="preserve"> = 29.11, </w:t>
      </w:r>
      <w:r w:rsidRPr="00114C9D">
        <w:rPr>
          <w:rFonts w:eastAsia="AppleMyungjo"/>
          <w:i/>
          <w:iCs/>
          <w:color w:val="000000" w:themeColor="text1"/>
          <w:lang w:eastAsia="zh-CN"/>
        </w:rPr>
        <w:t xml:space="preserve">SD </w:t>
      </w:r>
      <w:r w:rsidRPr="00114C9D">
        <w:rPr>
          <w:rFonts w:eastAsia="AppleMyungjo"/>
          <w:color w:val="000000" w:themeColor="text1"/>
          <w:lang w:eastAsia="zh-CN"/>
        </w:rPr>
        <w:t>= 4.61),</w:t>
      </w:r>
      <w:r w:rsidRPr="00114C9D">
        <w:rPr>
          <w:rFonts w:eastAsia="AppleMyungjo"/>
          <w:i/>
          <w:iCs/>
          <w:color w:val="000000" w:themeColor="text1"/>
          <w:lang w:eastAsia="zh-CN"/>
        </w:rPr>
        <w:t xml:space="preserve"> t</w:t>
      </w:r>
      <w:r w:rsidRPr="00114C9D">
        <w:rPr>
          <w:rFonts w:eastAsia="AppleMyungjo"/>
          <w:color w:val="000000" w:themeColor="text1"/>
          <w:lang w:eastAsia="zh-CN"/>
        </w:rPr>
        <w:t xml:space="preserve">(92) = 2.87, </w:t>
      </w:r>
      <w:r w:rsidRPr="00114C9D">
        <w:rPr>
          <w:rFonts w:eastAsia="AppleMyungjo"/>
          <w:i/>
          <w:iCs/>
          <w:color w:val="000000" w:themeColor="text1"/>
          <w:lang w:eastAsia="zh-CN"/>
        </w:rPr>
        <w:t>p</w:t>
      </w:r>
      <w:r w:rsidRPr="00114C9D">
        <w:rPr>
          <w:rFonts w:eastAsia="AppleMyungjo"/>
          <w:color w:val="000000" w:themeColor="text1"/>
          <w:lang w:eastAsia="zh-CN"/>
        </w:rPr>
        <w:t xml:space="preserve"> = .005.</w:t>
      </w:r>
      <w:bookmarkEnd w:id="0"/>
      <w:r w:rsidR="007546E8">
        <w:rPr>
          <w:rFonts w:eastAsia="AppleMyungjo"/>
          <w:color w:val="000000" w:themeColor="text1"/>
          <w:lang w:eastAsia="zh-CN"/>
        </w:rPr>
        <w:t xml:space="preserve"> </w:t>
      </w:r>
      <w:r w:rsidR="00114C9D">
        <w:rPr>
          <w:rFonts w:eastAsia="AppleMyungjo"/>
          <w:lang w:eastAsia="zh-CN"/>
        </w:rPr>
        <w:t xml:space="preserve">There was also a collaborative inhibition in Experiment 2; </w:t>
      </w:r>
      <w:r w:rsidRPr="00925519">
        <w:rPr>
          <w:rFonts w:eastAsia="AppleMyungjo"/>
          <w:color w:val="000000" w:themeColor="text1"/>
          <w:lang w:eastAsia="zh-CN"/>
        </w:rPr>
        <w:t>the nominal condition recalled (</w:t>
      </w:r>
      <w:r w:rsidRPr="00925519">
        <w:rPr>
          <w:rFonts w:eastAsia="AppleMyungjo"/>
          <w:i/>
          <w:iCs/>
          <w:color w:val="000000" w:themeColor="text1"/>
          <w:lang w:eastAsia="zh-CN"/>
        </w:rPr>
        <w:t>M</w:t>
      </w:r>
      <w:r w:rsidRPr="00925519">
        <w:rPr>
          <w:rFonts w:eastAsia="AppleMyungjo"/>
          <w:color w:val="000000" w:themeColor="text1"/>
          <w:lang w:eastAsia="zh-CN"/>
        </w:rPr>
        <w:t xml:space="preserve"> = 27.91, </w:t>
      </w:r>
      <w:r w:rsidRPr="00925519">
        <w:rPr>
          <w:rFonts w:eastAsia="AppleMyungjo"/>
          <w:i/>
          <w:iCs/>
          <w:color w:val="000000" w:themeColor="text1"/>
          <w:lang w:eastAsia="zh-CN"/>
        </w:rPr>
        <w:t xml:space="preserve">SD </w:t>
      </w:r>
      <w:r w:rsidRPr="00925519">
        <w:rPr>
          <w:rFonts w:eastAsia="AppleMyungjo"/>
          <w:color w:val="000000" w:themeColor="text1"/>
          <w:lang w:eastAsia="zh-CN"/>
        </w:rPr>
        <w:t>= 3.49)</w:t>
      </w:r>
      <w:r w:rsidRPr="00925519">
        <w:rPr>
          <w:color w:val="000000" w:themeColor="text1"/>
        </w:rPr>
        <w:t xml:space="preserve"> </w:t>
      </w:r>
      <w:r w:rsidRPr="00925519">
        <w:rPr>
          <w:rFonts w:eastAsia="AppleMyungjo"/>
          <w:color w:val="000000" w:themeColor="text1"/>
          <w:lang w:eastAsia="zh-CN"/>
        </w:rPr>
        <w:t xml:space="preserve">significantly more </w:t>
      </w:r>
      <w:r w:rsidRPr="00925519">
        <w:rPr>
          <w:color w:val="000000" w:themeColor="text1"/>
        </w:rPr>
        <w:t xml:space="preserve">than those in the collaborative condition </w:t>
      </w:r>
      <w:r w:rsidRPr="00925519">
        <w:rPr>
          <w:rFonts w:eastAsia="AppleMyungjo"/>
          <w:color w:val="000000" w:themeColor="text1"/>
          <w:lang w:eastAsia="zh-CN"/>
        </w:rPr>
        <w:t>(</w:t>
      </w:r>
      <w:r w:rsidRPr="00925519">
        <w:rPr>
          <w:rFonts w:eastAsia="AppleMyungjo"/>
          <w:i/>
          <w:iCs/>
          <w:color w:val="000000" w:themeColor="text1"/>
          <w:lang w:eastAsia="zh-CN"/>
        </w:rPr>
        <w:t>M</w:t>
      </w:r>
      <w:r w:rsidRPr="00925519">
        <w:rPr>
          <w:rFonts w:eastAsia="AppleMyungjo"/>
          <w:color w:val="000000" w:themeColor="text1"/>
          <w:lang w:eastAsia="zh-CN"/>
        </w:rPr>
        <w:t xml:space="preserve"> = 23.15, </w:t>
      </w:r>
      <w:r w:rsidRPr="00925519">
        <w:rPr>
          <w:rFonts w:eastAsia="AppleMyungjo"/>
          <w:i/>
          <w:iCs/>
          <w:color w:val="000000" w:themeColor="text1"/>
          <w:lang w:eastAsia="zh-CN"/>
        </w:rPr>
        <w:t xml:space="preserve">SD </w:t>
      </w:r>
      <w:r w:rsidRPr="00925519">
        <w:rPr>
          <w:rFonts w:eastAsia="AppleMyungjo"/>
          <w:color w:val="000000" w:themeColor="text1"/>
          <w:lang w:eastAsia="zh-CN"/>
        </w:rPr>
        <w:t>= 5.01),</w:t>
      </w:r>
      <w:r w:rsidRPr="00925519">
        <w:rPr>
          <w:rFonts w:eastAsia="AppleMyungjo"/>
          <w:i/>
          <w:iCs/>
          <w:color w:val="000000" w:themeColor="text1"/>
          <w:lang w:eastAsia="zh-CN"/>
        </w:rPr>
        <w:t xml:space="preserve"> </w:t>
      </w:r>
      <w:proofErr w:type="gramStart"/>
      <w:r w:rsidRPr="00925519">
        <w:rPr>
          <w:rFonts w:eastAsia="AppleMyungjo"/>
          <w:i/>
          <w:iCs/>
          <w:color w:val="000000" w:themeColor="text1"/>
          <w:lang w:eastAsia="zh-CN"/>
        </w:rPr>
        <w:t>t</w:t>
      </w:r>
      <w:r w:rsidRPr="00925519">
        <w:rPr>
          <w:rFonts w:eastAsia="AppleMyungjo"/>
          <w:color w:val="000000" w:themeColor="text1"/>
          <w:lang w:eastAsia="zh-CN"/>
        </w:rPr>
        <w:t>(</w:t>
      </w:r>
      <w:proofErr w:type="gramEnd"/>
      <w:r w:rsidRPr="00925519">
        <w:rPr>
          <w:rFonts w:eastAsia="AppleMyungjo"/>
          <w:color w:val="000000" w:themeColor="text1"/>
          <w:lang w:eastAsia="zh-CN"/>
        </w:rPr>
        <w:t xml:space="preserve">69) = 4.03, </w:t>
      </w:r>
      <w:r w:rsidRPr="00925519">
        <w:rPr>
          <w:rFonts w:eastAsia="AppleMyungjo"/>
          <w:i/>
          <w:iCs/>
          <w:color w:val="000000" w:themeColor="text1"/>
          <w:lang w:eastAsia="zh-CN"/>
        </w:rPr>
        <w:t>p</w:t>
      </w:r>
      <w:r w:rsidRPr="00925519">
        <w:rPr>
          <w:rFonts w:eastAsia="AppleMyungjo"/>
          <w:color w:val="000000" w:themeColor="text1"/>
          <w:lang w:eastAsia="zh-CN"/>
        </w:rPr>
        <w:t xml:space="preserve"> = .000</w:t>
      </w:r>
      <w:r w:rsidR="00BE0CA1">
        <w:rPr>
          <w:rFonts w:eastAsia="AppleMyungjo"/>
          <w:color w:val="000000" w:themeColor="text1"/>
          <w:lang w:eastAsia="zh-CN"/>
        </w:rPr>
        <w:t>)</w:t>
      </w:r>
      <w:r w:rsidRPr="00925519">
        <w:rPr>
          <w:rFonts w:eastAsia="AppleMyungjo"/>
          <w:color w:val="000000" w:themeColor="text1"/>
          <w:lang w:eastAsia="zh-CN"/>
        </w:rPr>
        <w:t>.</w:t>
      </w:r>
      <w:r w:rsidRPr="00114C9D">
        <w:rPr>
          <w:rFonts w:eastAsia="AppleMyungjo"/>
          <w:color w:val="000000" w:themeColor="text1"/>
          <w:lang w:eastAsia="zh-CN"/>
        </w:rPr>
        <w:t xml:space="preserve"> </w:t>
      </w:r>
      <w:r w:rsidR="00114C9D">
        <w:rPr>
          <w:rFonts w:eastAsia="AppleMyungjo"/>
          <w:color w:val="000000" w:themeColor="text1"/>
          <w:lang w:eastAsia="zh-CN"/>
        </w:rPr>
        <w:t>Collaborative inhibition</w:t>
      </w:r>
      <w:r w:rsidR="00C50DE9">
        <w:rPr>
          <w:rFonts w:eastAsia="AppleMyungjo"/>
          <w:color w:val="000000" w:themeColor="text1"/>
          <w:lang w:eastAsia="zh-CN"/>
        </w:rPr>
        <w:t xml:space="preserve"> is</w:t>
      </w:r>
      <w:r w:rsidR="00990035">
        <w:rPr>
          <w:rFonts w:eastAsia="AppleMyungjo"/>
          <w:color w:val="000000" w:themeColor="text1"/>
          <w:lang w:eastAsia="zh-CN"/>
        </w:rPr>
        <w:t xml:space="preserve"> a well-documented </w:t>
      </w:r>
      <w:r w:rsidR="00C50DE9">
        <w:rPr>
          <w:rFonts w:eastAsia="AppleMyungjo"/>
          <w:color w:val="000000" w:themeColor="text1"/>
          <w:lang w:eastAsia="zh-CN"/>
        </w:rPr>
        <w:t xml:space="preserve">phenomenon </w:t>
      </w:r>
      <w:r w:rsidR="00114C9D">
        <w:rPr>
          <w:rFonts w:eastAsia="AppleMyungjo"/>
          <w:color w:val="000000" w:themeColor="text1"/>
          <w:lang w:eastAsia="zh-CN"/>
        </w:rPr>
        <w:t>and a robust</w:t>
      </w:r>
      <w:r w:rsidR="00C50DE9">
        <w:rPr>
          <w:rFonts w:eastAsia="AppleMyungjo"/>
          <w:color w:val="000000" w:themeColor="text1"/>
          <w:lang w:eastAsia="zh-CN"/>
        </w:rPr>
        <w:t xml:space="preserve"> cost </w:t>
      </w:r>
      <w:r w:rsidR="00114C9D">
        <w:rPr>
          <w:rFonts w:eastAsia="AppleMyungjo"/>
          <w:color w:val="000000" w:themeColor="text1"/>
          <w:lang w:eastAsia="zh-CN"/>
        </w:rPr>
        <w:t xml:space="preserve">of </w:t>
      </w:r>
      <w:r w:rsidR="00C50DE9">
        <w:rPr>
          <w:rFonts w:eastAsia="AppleMyungjo"/>
          <w:color w:val="000000" w:themeColor="text1"/>
          <w:lang w:eastAsia="zh-CN"/>
        </w:rPr>
        <w:t xml:space="preserve">collaborative remembering </w:t>
      </w:r>
      <w:r w:rsidR="00990035">
        <w:rPr>
          <w:rFonts w:eastAsia="AppleMyungjo"/>
          <w:color w:val="000000" w:themeColor="text1"/>
          <w:lang w:eastAsia="zh-CN"/>
        </w:rPr>
        <w:fldChar w:fldCharType="begin" w:fldLock="1"/>
      </w:r>
      <w:r w:rsidR="005765F7">
        <w:rPr>
          <w:rFonts w:eastAsia="AppleMyungjo"/>
          <w:color w:val="000000" w:themeColor="text1"/>
          <w:lang w:eastAsia="zh-CN"/>
        </w:rPr>
        <w:instrText>ADDIN CSL_CITATION {"citationItems":[{"id":"ITEM-1","itemData":{"DOI":"10.1037/0278-7393.23.5.1160","ISBN":"0278-7393","ISSN":"0278-7393","PMID":"9293627","abstract":"Two experiments compared collaborative and individual recall. In Experiment 1, participants encoded pictures and words with a deep or shallow processing task, then recalled them twice either individually or collaboratively. Collaborative groups recalled more than individuals, but less than nominal groups (pooled individuals), thus exhibiting collaborative inhibition. However, group recall appeared to be more stable over time than individual recall. Groups and individuals both showed a picture-superiority effect, a level-of-processing effect, and hypermnesia. In Experiment 2, participants recalled the story \"War of the Ghosts\" (from F. C. Bartlett, 1932), and again collaborative groups recalled more than individuals, but less than nominal groups. Both the individual and collaborative recalls were highly organized. There was evidence that the collaborative groups tended to rely on the best individual to a greater extent in story than in list recall. Possible social and cognitive mechanisms are considered.","author":[{"dropping-particle":"","family":"Weldon","given":"M S","non-dropping-particle":"","parse-names":false,"suffix":""},{"dropping-particle":"","family":"Bellinger","given":"K D","non-dropping-particle":"","parse-names":false,"suffix":""}],"container-title":"Journal of experimental psychology. Learning, memory, and cognition","id":"ITEM-1","issue":"5","issued":{"date-parts":[["1997"]]},"page":"1160-1175","title":"Collective memory: collaborative and individual processes in remembering.","type":"article-journal","volume":"23"},"uris":["http://www.mendeley.com/documents/?uuid=3cb0e3f4-29dd-46a8-8e1b-422b5da2bc8a"]},{"id":"ITEM-2","itemData":{"DOI":"10.1177/0963721411403251","ISSN":"09637214","abstract":"Humans spend a majority of their lives in a social context. So historically, several disciplines have pursued a study of the social aspects of memory. Yet, research on memory in cognitive psychology has, for more than a century, concentrated mainly on individuals working in isolation. A recent shift in this orientation has led to a rapid growth in cognitive research revealing both counterintuitive and complex effects of collaboration on learning and remembering. For example, despite subjective reports to the contrary, collaboration impairs a group's recall performance compared to its potential. Yet, individual group members also show improvements in recall after collaboration. This article highlights the role of cognitive mechanisms in producing these and other benefits and costs of collaboration and in shaping both individual and collective memories. © The Author(s) 2011.","author":[{"dropping-particle":"","family":"Rajaram","given":"Suparna","non-dropping-particle":"","parse-names":false,"suffix":""}],"container-title":"Current Directions in Psychological Science","id":"ITEM-2","issue":"2","issued":{"date-parts":[["2011"]]},"page":"76-81","title":"Collaboration both hurts and helps memory: A cognitive perspective","type":"article-journal","volume":"20"},"uris":["http://www.mendeley.com/documents/?uuid=fe4e2589-f848-4f10-b65b-e2e6ae261ac0"]},{"id":"ITEM-3","itemData":{"DOI":"10.1080/09658211.2015.1042884","ISSN":"14640686","abstract":"Crimes are often observed by multiple witnesses. Research shows that witnesses can contaminate each other's memory, but potential benefits of co-witness discussion have not yet been investigated. We examined whether witnesses can help each other remember, or prune each other's errors. In a research design with high ecological validity, attendees of a theatre play were interviewed approximately one week later about a violent scene in the play. The couples that signed up for our study had known each other for 31 years on average. Participants were first interviewed individually and then took part in a collaborative interview. We also included a control condition in which participants took part in two individual interviews. Collaboration did not help witnesses to remember more about the scene, but collaborative pairs made significantly fewer errors than nominal pairs. Further, quantitative and qualitative analyses of retrieval strategies during the discussion revealed that couples who actively acknowledged, repeated, rephrased, and elaborated upon each other's statements remembered significantly more information overall. Taken together, our findings suggest that, under certain circumstances, discussion between witnesses is not such a bad idea after all.","author":[{"dropping-particle":"","family":"Vredeveldt","given":"Annelies","non-dropping-particle":"","parse-names":false,"suffix":""},{"dropping-particle":"","family":"Hildebrandt","given":"Alieke","non-dropping-particle":"","parse-names":false,"suffix":""},{"dropping-particle":"","family":"Koppen","given":"Peter J.","non-dropping-particle":"van","parse-names":false,"suffix":""}],"container-title":"Memory","id":"ITEM-3","issue":"5","issued":{"date-parts":[["2016"]]},"page":"669-682","publisher":"Taylor &amp; Francis","title":"Acknowledge, repeat, rephrase, elaborate: Witnesses can help each other remember more","type":"article-journal","volume":"24"},"uris":["http://www.mendeley.com/documents/?uuid=6bf18538-8222-4b9e-bc7c-e9b9f2d80d46"]}],"mendeley":{"formattedCitation":"(Rajaram, 2011; Vredeveldt, Hildebrandt, &amp; van Koppen, 2016; M S Weldon &amp; Bellinger, 1997)","manualFormatting":"(Rajaram, 2011; Vredeveldt, Hildebrandt, &amp; Van Koppen, 2016; Weldon &amp; Bellinger, 1997)","plainTextFormattedCitation":"(Rajaram, 2011; Vredeveldt, Hildebrandt, &amp; van Koppen, 2016; M S Weldon &amp; Bellinger, 1997)","previouslyFormattedCitation":"(Rajaram, 2011; Vredeveldt, Hildebrandt, &amp; van Koppen, 2016; M S Weldon &amp; Bellinger, 1997)"},"properties":{"noteIndex":0},"schema":"https://github.com/citation-style-language/schema/raw/master/csl-citation.json"}</w:instrText>
      </w:r>
      <w:r w:rsidR="00990035">
        <w:rPr>
          <w:rFonts w:eastAsia="AppleMyungjo"/>
          <w:color w:val="000000" w:themeColor="text1"/>
          <w:lang w:eastAsia="zh-CN"/>
        </w:rPr>
        <w:fldChar w:fldCharType="separate"/>
      </w:r>
      <w:r w:rsidR="00990035" w:rsidRPr="00990035">
        <w:rPr>
          <w:rFonts w:eastAsia="AppleMyungjo"/>
          <w:noProof/>
          <w:color w:val="000000" w:themeColor="text1"/>
          <w:lang w:eastAsia="zh-CN"/>
        </w:rPr>
        <w:t xml:space="preserve">(Rajaram, 2011; Vredeveldt, Hildebrandt, &amp; </w:t>
      </w:r>
      <w:r w:rsidR="00C50DE9">
        <w:rPr>
          <w:rFonts w:eastAsia="AppleMyungjo"/>
          <w:noProof/>
          <w:color w:val="000000" w:themeColor="text1"/>
          <w:lang w:eastAsia="zh-CN"/>
        </w:rPr>
        <w:t>V</w:t>
      </w:r>
      <w:r w:rsidR="00990035" w:rsidRPr="00990035">
        <w:rPr>
          <w:rFonts w:eastAsia="AppleMyungjo"/>
          <w:noProof/>
          <w:color w:val="000000" w:themeColor="text1"/>
          <w:lang w:eastAsia="zh-CN"/>
        </w:rPr>
        <w:t>an Koppen, 2016; Weldon &amp; Bellinger, 1997)</w:t>
      </w:r>
      <w:r w:rsidR="00990035">
        <w:rPr>
          <w:rFonts w:eastAsia="AppleMyungjo"/>
          <w:color w:val="000000" w:themeColor="text1"/>
          <w:lang w:eastAsia="zh-CN"/>
        </w:rPr>
        <w:fldChar w:fldCharType="end"/>
      </w:r>
      <w:r w:rsidR="00990035">
        <w:rPr>
          <w:rFonts w:eastAsia="AppleMyungjo"/>
          <w:color w:val="000000" w:themeColor="text1"/>
          <w:lang w:eastAsia="zh-CN"/>
        </w:rPr>
        <w:t>.</w:t>
      </w:r>
    </w:p>
    <w:p w14:paraId="7170B6DF" w14:textId="20C61481" w:rsidR="00AC11BC" w:rsidRDefault="00BE0CA1" w:rsidP="007546E8">
      <w:pPr>
        <w:spacing w:line="480" w:lineRule="auto"/>
        <w:ind w:firstLine="720"/>
        <w:rPr>
          <w:rFonts w:eastAsia="AppleMyungjo"/>
          <w:color w:val="000000" w:themeColor="text1"/>
          <w:lang w:eastAsia="zh-CN"/>
        </w:rPr>
      </w:pPr>
      <w:r>
        <w:rPr>
          <w:rFonts w:eastAsia="AppleMyungjo"/>
          <w:color w:val="000000" w:themeColor="text1"/>
          <w:lang w:eastAsia="zh-CN"/>
        </w:rPr>
        <w:t xml:space="preserve">The collaborative inhibition </w:t>
      </w:r>
      <w:r w:rsidR="00AC11BC">
        <w:rPr>
          <w:rFonts w:eastAsia="AppleMyungjo"/>
          <w:color w:val="000000" w:themeColor="text1"/>
          <w:lang w:eastAsia="zh-CN"/>
        </w:rPr>
        <w:t>finding</w:t>
      </w:r>
      <w:r w:rsidR="0037528A">
        <w:rPr>
          <w:rFonts w:eastAsia="AppleMyungjo"/>
          <w:color w:val="000000" w:themeColor="text1"/>
          <w:lang w:eastAsia="zh-CN"/>
        </w:rPr>
        <w:t>s</w:t>
      </w:r>
      <w:r w:rsidR="00AC11BC">
        <w:rPr>
          <w:rFonts w:eastAsia="AppleMyungjo"/>
          <w:color w:val="000000" w:themeColor="text1"/>
          <w:lang w:eastAsia="zh-CN"/>
        </w:rPr>
        <w:t xml:space="preserve"> suggest that during collaborative recall there is a disruption</w:t>
      </w:r>
      <w:r w:rsidR="007546E8">
        <w:rPr>
          <w:rFonts w:eastAsia="AppleMyungjo"/>
          <w:color w:val="000000" w:themeColor="text1"/>
          <w:lang w:eastAsia="zh-CN"/>
        </w:rPr>
        <w:t xml:space="preserve"> </w:t>
      </w:r>
      <w:r w:rsidR="00F72608">
        <w:rPr>
          <w:rFonts w:eastAsia="AppleMyungjo"/>
          <w:color w:val="000000" w:themeColor="text1"/>
          <w:lang w:eastAsia="zh-CN"/>
        </w:rPr>
        <w:t xml:space="preserve">to </w:t>
      </w:r>
      <w:r w:rsidR="00AC11BC">
        <w:rPr>
          <w:rFonts w:eastAsia="AppleMyungjo"/>
          <w:color w:val="000000" w:themeColor="text1"/>
          <w:lang w:eastAsia="zh-CN"/>
        </w:rPr>
        <w:t xml:space="preserve">the retrieval strategy </w:t>
      </w:r>
      <w:r w:rsidR="0037528A">
        <w:rPr>
          <w:rFonts w:eastAsia="AppleMyungjo"/>
          <w:color w:val="000000" w:themeColor="text1"/>
          <w:lang w:eastAsia="zh-CN"/>
        </w:rPr>
        <w:t xml:space="preserve">on </w:t>
      </w:r>
      <w:r w:rsidR="00644239">
        <w:rPr>
          <w:rFonts w:eastAsia="AppleMyungjo"/>
          <w:color w:val="000000" w:themeColor="text1"/>
          <w:lang w:eastAsia="zh-CN"/>
        </w:rPr>
        <w:t>t</w:t>
      </w:r>
      <w:r w:rsidR="0037528A">
        <w:rPr>
          <w:rFonts w:eastAsia="AppleMyungjo"/>
          <w:color w:val="000000" w:themeColor="text1"/>
          <w:lang w:eastAsia="zh-CN"/>
        </w:rPr>
        <w:t xml:space="preserve">est 2 </w:t>
      </w:r>
      <w:r w:rsidR="00AC11BC">
        <w:rPr>
          <w:rFonts w:eastAsia="AppleMyungjo"/>
          <w:color w:val="000000" w:themeColor="text1"/>
          <w:lang w:eastAsia="zh-CN"/>
        </w:rPr>
        <w:t xml:space="preserve">that </w:t>
      </w:r>
      <w:r w:rsidR="0037528A">
        <w:rPr>
          <w:rFonts w:eastAsia="AppleMyungjo"/>
          <w:color w:val="000000" w:themeColor="text1"/>
          <w:lang w:eastAsia="zh-CN"/>
        </w:rPr>
        <w:t>results in</w:t>
      </w:r>
      <w:r w:rsidR="00AC11BC">
        <w:rPr>
          <w:rFonts w:eastAsia="AppleMyungjo"/>
          <w:color w:val="000000" w:themeColor="text1"/>
          <w:lang w:eastAsia="zh-CN"/>
        </w:rPr>
        <w:t xml:space="preserve"> </w:t>
      </w:r>
      <w:r w:rsidR="007546E8">
        <w:rPr>
          <w:rFonts w:eastAsia="AppleMyungjo"/>
          <w:color w:val="000000" w:themeColor="text1"/>
          <w:lang w:eastAsia="zh-CN"/>
        </w:rPr>
        <w:t>an i</w:t>
      </w:r>
      <w:r w:rsidR="00AC11BC">
        <w:rPr>
          <w:rFonts w:eastAsia="AppleMyungjo"/>
          <w:color w:val="000000" w:themeColor="text1"/>
          <w:lang w:eastAsia="zh-CN"/>
        </w:rPr>
        <w:t>ndividual recall</w:t>
      </w:r>
      <w:r w:rsidR="0037528A">
        <w:rPr>
          <w:rFonts w:eastAsia="AppleMyungjo"/>
          <w:color w:val="000000" w:themeColor="text1"/>
          <w:lang w:eastAsia="zh-CN"/>
        </w:rPr>
        <w:t>ing</w:t>
      </w:r>
      <w:r w:rsidR="00AC11BC">
        <w:rPr>
          <w:rFonts w:eastAsia="AppleMyungjo"/>
          <w:color w:val="000000" w:themeColor="text1"/>
          <w:lang w:eastAsia="zh-CN"/>
        </w:rPr>
        <w:t xml:space="preserve"> less </w:t>
      </w:r>
      <w:r>
        <w:rPr>
          <w:rFonts w:eastAsia="AppleMyungjo"/>
          <w:color w:val="000000" w:themeColor="text1"/>
          <w:lang w:eastAsia="zh-CN"/>
        </w:rPr>
        <w:t xml:space="preserve">than </w:t>
      </w:r>
      <w:r w:rsidR="00AC11BC">
        <w:rPr>
          <w:rFonts w:eastAsia="AppleMyungjo"/>
          <w:color w:val="000000" w:themeColor="text1"/>
          <w:lang w:eastAsia="zh-CN"/>
        </w:rPr>
        <w:t xml:space="preserve">when remembering together </w:t>
      </w:r>
      <w:r w:rsidR="00AC11BC">
        <w:rPr>
          <w:rFonts w:eastAsia="AppleMyungjo"/>
          <w:color w:val="000000" w:themeColor="text1"/>
          <w:lang w:eastAsia="zh-CN"/>
        </w:rPr>
        <w:fldChar w:fldCharType="begin" w:fldLock="1"/>
      </w:r>
      <w:r w:rsidR="007546E8">
        <w:rPr>
          <w:rFonts w:eastAsia="AppleMyungjo"/>
          <w:color w:val="000000" w:themeColor="text1"/>
          <w:lang w:eastAsia="zh-CN"/>
        </w:rPr>
        <w:instrText>ADDIN CSL_CITATION {"citationItems":[{"id":"ITEM-1","itemData":{"DOI":"10.1037/0278-7393.23.5.1176","ISSN":"02787393","PMID":"9293628","abstract":"M. S. Weldon and K. D. Bellinger (1997) showed that people who collaborate on a recall test (collaborative group) perform much more poorly than the same number of people tested individually (nominal group). Four experiments tested the hypothesis that retrieval-strategy disruption underlies this collaborative inhibition when categorized lists are studied. Collaborative groups performed worse than nominal groups when categories were large (Experiment 1) and when category names were provided at recall (Experiment 2). However, collaborative-and nominal-group recall were equivalent when participants retrieved nonoverlapping parts of the list (Experiment 3) and when participants were forced to organize their recall by category (Experiment 4). Clearly, disorganized retrieval can account for collaborative inhibition with the materials and procedures used here.","author":[{"dropping-particle":"","family":"Basden","given":"Barbara H.","non-dropping-particle":"","parse-names":false,"suffix":""},{"dropping-particle":"","family":"Basden","given":"David R.","non-dropping-particle":"","parse-names":false,"suffix":""},{"dropping-particle":"","family":"Bryner","given":"Susan","non-dropping-particle":"","parse-names":false,"suffix":""},{"dropping-particle":"","family":"Thomas","given":"Robert L.","non-dropping-particle":"","parse-names":false,"suffix":""}],"container-title":"Journal of Experimental Psychology: Learning Memory and Cognition","id":"ITEM-1","issue":"5","issued":{"date-parts":[["1997"]]},"page":"1176-1189","title":"A comparison of group and individual remembering: Does collaboration disrupt retrieval strategies?","type":"article-journal","volume":"23"},"uris":["http://www.mendeley.com/documents/?uuid=ff6869a6-36b6-4bf6-bf3f-4333880d6ecb"]}],"mendeley":{"formattedCitation":"(Basden et al., 1997)","plainTextFormattedCitation":"(Basden et al., 1997)","previouslyFormattedCitation":"(Basden et al., 1997)"},"properties":{"noteIndex":0},"schema":"https://github.com/citation-style-language/schema/raw/master/csl-citation.json"}</w:instrText>
      </w:r>
      <w:r w:rsidR="00AC11BC">
        <w:rPr>
          <w:rFonts w:eastAsia="AppleMyungjo"/>
          <w:color w:val="000000" w:themeColor="text1"/>
          <w:lang w:eastAsia="zh-CN"/>
        </w:rPr>
        <w:fldChar w:fldCharType="separate"/>
      </w:r>
      <w:r w:rsidR="00AC11BC" w:rsidRPr="00C91919">
        <w:rPr>
          <w:rFonts w:eastAsia="AppleMyungjo"/>
          <w:noProof/>
          <w:color w:val="000000" w:themeColor="text1"/>
          <w:lang w:eastAsia="zh-CN"/>
        </w:rPr>
        <w:t>(Basden et al., 1997)</w:t>
      </w:r>
      <w:r w:rsidR="00AC11BC">
        <w:rPr>
          <w:rFonts w:eastAsia="AppleMyungjo"/>
          <w:color w:val="000000" w:themeColor="text1"/>
          <w:lang w:eastAsia="zh-CN"/>
        </w:rPr>
        <w:fldChar w:fldCharType="end"/>
      </w:r>
      <w:r w:rsidR="00AC11BC">
        <w:rPr>
          <w:rFonts w:eastAsia="AppleMyungjo"/>
          <w:color w:val="000000" w:themeColor="text1"/>
          <w:lang w:eastAsia="zh-CN"/>
        </w:rPr>
        <w:t xml:space="preserve">. For example, one person may have </w:t>
      </w:r>
      <w:r w:rsidR="0091787B">
        <w:rPr>
          <w:rFonts w:eastAsia="AppleMyungjo"/>
          <w:color w:val="000000" w:themeColor="text1"/>
          <w:lang w:eastAsia="zh-CN"/>
        </w:rPr>
        <w:t>t</w:t>
      </w:r>
      <w:r w:rsidR="007546E8">
        <w:rPr>
          <w:rFonts w:eastAsia="AppleMyungjo"/>
          <w:color w:val="000000" w:themeColor="text1"/>
          <w:lang w:eastAsia="zh-CN"/>
        </w:rPr>
        <w:t xml:space="preserve">he </w:t>
      </w:r>
      <w:r w:rsidR="00F72608">
        <w:rPr>
          <w:rFonts w:eastAsia="AppleMyungjo"/>
          <w:color w:val="000000" w:themeColor="text1"/>
          <w:lang w:eastAsia="zh-CN"/>
        </w:rPr>
        <w:t>objects or event</w:t>
      </w:r>
      <w:r w:rsidR="00AC11BC">
        <w:rPr>
          <w:rFonts w:eastAsia="AppleMyungjo"/>
          <w:color w:val="000000" w:themeColor="text1"/>
          <w:lang w:eastAsia="zh-CN"/>
        </w:rPr>
        <w:t xml:space="preserve"> organized in a way that seemed logical to </w:t>
      </w:r>
      <w:r w:rsidR="000A2274">
        <w:rPr>
          <w:rFonts w:eastAsia="AppleMyungjo"/>
          <w:color w:val="000000" w:themeColor="text1"/>
          <w:lang w:eastAsia="zh-CN"/>
        </w:rPr>
        <w:t>them,</w:t>
      </w:r>
      <w:r w:rsidR="00AC11BC">
        <w:rPr>
          <w:rFonts w:eastAsia="AppleMyungjo"/>
          <w:color w:val="000000" w:themeColor="text1"/>
          <w:lang w:eastAsia="zh-CN"/>
        </w:rPr>
        <w:t xml:space="preserve"> but their partner may disrupt this organization b</w:t>
      </w:r>
      <w:r w:rsidR="0091787B">
        <w:rPr>
          <w:rFonts w:eastAsia="AppleMyungjo"/>
          <w:color w:val="000000" w:themeColor="text1"/>
          <w:lang w:eastAsia="zh-CN"/>
        </w:rPr>
        <w:t xml:space="preserve">y </w:t>
      </w:r>
      <w:r w:rsidR="00AC11BC">
        <w:rPr>
          <w:rFonts w:eastAsia="AppleMyungjo"/>
          <w:color w:val="000000" w:themeColor="text1"/>
          <w:lang w:eastAsia="zh-CN"/>
        </w:rPr>
        <w:t xml:space="preserve">starting to recall from a different </w:t>
      </w:r>
      <w:r w:rsidR="00F72608">
        <w:rPr>
          <w:rFonts w:eastAsia="AppleMyungjo"/>
          <w:color w:val="000000" w:themeColor="text1"/>
          <w:lang w:eastAsia="zh-CN"/>
        </w:rPr>
        <w:t>starting point</w:t>
      </w:r>
      <w:r w:rsidR="00AC11BC">
        <w:rPr>
          <w:rFonts w:eastAsia="AppleMyungjo"/>
          <w:color w:val="000000" w:themeColor="text1"/>
          <w:lang w:eastAsia="zh-CN"/>
        </w:rPr>
        <w:t xml:space="preserve">. </w:t>
      </w:r>
      <w:r w:rsidR="00CB580F">
        <w:rPr>
          <w:rFonts w:eastAsia="AppleMyungjo"/>
          <w:color w:val="000000" w:themeColor="text1"/>
          <w:lang w:eastAsia="zh-CN"/>
        </w:rPr>
        <w:fldChar w:fldCharType="begin" w:fldLock="1"/>
      </w:r>
      <w:r w:rsidR="005D11B6">
        <w:rPr>
          <w:rFonts w:eastAsia="AppleMyungjo"/>
          <w:color w:val="000000" w:themeColor="text1"/>
          <w:lang w:eastAsia="zh-CN"/>
        </w:rPr>
        <w:instrText>ADDIN CSL_CITATION {"citationItems":[{"id":"ITEM-1","itemData":{"DOI":"10.1037/0022-3514.53.3.497","ISSN":"00223514","abstract":"We conducted four experiments to investigate free riding, evaluation apprehension, and production blocking as explanations of the difference in brainstorming productivity typically observed between real and nominal groups. In Experiment 1, we manipulated assessment expectations in group and individual brainstorming. Although productivity was higher when subjects worked under personal rather than collective assessment instructions, type of session still had a major impact on brainstorming productivity under conditions that eliminated the temptation to free ride. Experiment 2 demonstrated that inducing evaluation apprehension reduced productivity in individual brainstorming. However, the failure to find an interaction between evaluation apprehension and type of session in Experiment 3 raises doubts about evaluation apprehension as a major explanation of the productivity loss in brainstorming groups. Finally, by manipulating blocking directly, we determined in Experiment 4 that production blocking accounted for most of the productivity loss of real brainstorming groups. The processes underlying production blocking are discussed, and a motivational interpretation of blocking is offered. © 1987 American Psychological Association.","author":[{"dropping-particle":"","family":"Diehl","given":"Michael","non-dropping-particle":"","parse-names":false,"suffix":""},{"dropping-particle":"","family":"Stroebe","given":"Wolfgang","non-dropping-particle":"","parse-names":false,"suffix":""}],"container-title":"Journal of Personality and Social Psychology","id":"ITEM-1","issue":"3","issued":{"date-parts":[["1987"]]},"page":"497-509","title":"Productivity Loss In Brainstorming Groups: Toward the Solution of a Riddle","type":"article-journal","volume":"53"},"uris":["http://www.mendeley.com/documents/?uuid=3b19099c-2217-4cf3-ba0a-749995c61285"]}],"mendeley":{"formattedCitation":"(Diehl &amp; Stroebe, 1987)","manualFormatting":"Diehl and Stroebe (1987)","plainTextFormattedCitation":"(Diehl &amp; Stroebe, 1987)","previouslyFormattedCitation":"(Diehl &amp; Stroebe, 1987)"},"properties":{"noteIndex":0},"schema":"https://github.com/citation-style-language/schema/raw/master/csl-citation.json"}</w:instrText>
      </w:r>
      <w:r w:rsidR="00CB580F">
        <w:rPr>
          <w:rFonts w:eastAsia="AppleMyungjo"/>
          <w:color w:val="000000" w:themeColor="text1"/>
          <w:lang w:eastAsia="zh-CN"/>
        </w:rPr>
        <w:fldChar w:fldCharType="separate"/>
      </w:r>
      <w:r w:rsidR="00CB580F" w:rsidRPr="00CB580F">
        <w:rPr>
          <w:rFonts w:eastAsia="AppleMyungjo"/>
          <w:noProof/>
          <w:color w:val="000000" w:themeColor="text1"/>
          <w:lang w:eastAsia="zh-CN"/>
        </w:rPr>
        <w:t xml:space="preserve">Diehl </w:t>
      </w:r>
      <w:r w:rsidR="00CB580F">
        <w:rPr>
          <w:rFonts w:eastAsia="AppleMyungjo"/>
          <w:noProof/>
          <w:color w:val="000000" w:themeColor="text1"/>
          <w:lang w:eastAsia="zh-CN"/>
        </w:rPr>
        <w:t>and</w:t>
      </w:r>
      <w:r w:rsidR="00CB580F" w:rsidRPr="00CB580F">
        <w:rPr>
          <w:rFonts w:eastAsia="AppleMyungjo"/>
          <w:noProof/>
          <w:color w:val="000000" w:themeColor="text1"/>
          <w:lang w:eastAsia="zh-CN"/>
        </w:rPr>
        <w:t xml:space="preserve"> Stroebe </w:t>
      </w:r>
      <w:r w:rsidR="00CB580F">
        <w:rPr>
          <w:rFonts w:eastAsia="AppleMyungjo"/>
          <w:noProof/>
          <w:color w:val="000000" w:themeColor="text1"/>
          <w:lang w:eastAsia="zh-CN"/>
        </w:rPr>
        <w:t>(</w:t>
      </w:r>
      <w:r w:rsidR="00CB580F" w:rsidRPr="00CB580F">
        <w:rPr>
          <w:rFonts w:eastAsia="AppleMyungjo"/>
          <w:noProof/>
          <w:color w:val="000000" w:themeColor="text1"/>
          <w:lang w:eastAsia="zh-CN"/>
        </w:rPr>
        <w:t>1987)</w:t>
      </w:r>
      <w:r w:rsidR="00CB580F">
        <w:rPr>
          <w:rFonts w:eastAsia="AppleMyungjo"/>
          <w:color w:val="000000" w:themeColor="text1"/>
          <w:lang w:eastAsia="zh-CN"/>
        </w:rPr>
        <w:fldChar w:fldCharType="end"/>
      </w:r>
      <w:r w:rsidR="00CB580F">
        <w:rPr>
          <w:rFonts w:eastAsia="AppleMyungjo"/>
          <w:color w:val="000000" w:themeColor="text1"/>
          <w:lang w:eastAsia="zh-CN"/>
        </w:rPr>
        <w:t xml:space="preserve"> </w:t>
      </w:r>
      <w:r w:rsidR="00CB580F">
        <w:rPr>
          <w:rFonts w:eastAsia="AppleMyungjo"/>
          <w:color w:val="000000" w:themeColor="text1"/>
          <w:lang w:eastAsia="zh-CN"/>
        </w:rPr>
        <w:lastRenderedPageBreak/>
        <w:t xml:space="preserve">suggest that collaborative inhibition </w:t>
      </w:r>
      <w:r w:rsidR="003B569E">
        <w:rPr>
          <w:rFonts w:eastAsia="AppleMyungjo"/>
          <w:color w:val="000000" w:themeColor="text1"/>
          <w:lang w:eastAsia="zh-CN"/>
        </w:rPr>
        <w:t xml:space="preserve">also </w:t>
      </w:r>
      <w:r w:rsidR="00CB580F">
        <w:rPr>
          <w:rFonts w:eastAsia="AppleMyungjo"/>
          <w:color w:val="000000" w:themeColor="text1"/>
          <w:lang w:eastAsia="zh-CN"/>
        </w:rPr>
        <w:t>may occur due to production blocking</w:t>
      </w:r>
      <w:r w:rsidR="00E1079B">
        <w:rPr>
          <w:rFonts w:eastAsia="AppleMyungjo"/>
          <w:color w:val="000000" w:themeColor="text1"/>
          <w:lang w:eastAsia="zh-CN"/>
        </w:rPr>
        <w:t>, which is</w:t>
      </w:r>
      <w:r w:rsidR="00CB580F">
        <w:rPr>
          <w:rFonts w:eastAsia="AppleMyungjo"/>
          <w:color w:val="000000" w:themeColor="text1"/>
          <w:lang w:eastAsia="zh-CN"/>
        </w:rPr>
        <w:t xml:space="preserve"> </w:t>
      </w:r>
      <w:r w:rsidR="00E1079B">
        <w:rPr>
          <w:rFonts w:eastAsia="AppleMyungjo"/>
          <w:color w:val="000000" w:themeColor="text1"/>
          <w:lang w:eastAsia="zh-CN"/>
        </w:rPr>
        <w:t>a</w:t>
      </w:r>
      <w:r w:rsidR="00CB580F">
        <w:rPr>
          <w:rFonts w:eastAsia="AppleMyungjo"/>
          <w:color w:val="000000" w:themeColor="text1"/>
          <w:lang w:eastAsia="zh-CN"/>
        </w:rPr>
        <w:t xml:space="preserve"> limitation</w:t>
      </w:r>
      <w:r w:rsidR="00E1079B">
        <w:rPr>
          <w:rFonts w:eastAsia="AppleMyungjo"/>
          <w:color w:val="000000" w:themeColor="text1"/>
          <w:lang w:eastAsia="zh-CN"/>
        </w:rPr>
        <w:t xml:space="preserve"> due</w:t>
      </w:r>
      <w:r w:rsidR="00CB580F">
        <w:rPr>
          <w:rFonts w:eastAsia="AppleMyungjo"/>
          <w:color w:val="000000" w:themeColor="text1"/>
          <w:lang w:eastAsia="zh-CN"/>
        </w:rPr>
        <w:t xml:space="preserve"> to having only person being able to speak at </w:t>
      </w:r>
      <w:r w:rsidR="00E1079B">
        <w:rPr>
          <w:rFonts w:eastAsia="AppleMyungjo"/>
          <w:color w:val="000000" w:themeColor="text1"/>
          <w:lang w:eastAsia="zh-CN"/>
        </w:rPr>
        <w:t>a time</w:t>
      </w:r>
      <w:r w:rsidR="00CB580F">
        <w:rPr>
          <w:rFonts w:eastAsia="AppleMyungjo"/>
          <w:color w:val="000000" w:themeColor="text1"/>
          <w:lang w:eastAsia="zh-CN"/>
        </w:rPr>
        <w:t xml:space="preserve">. </w:t>
      </w:r>
      <w:r w:rsidR="003B569E">
        <w:rPr>
          <w:rFonts w:eastAsia="AppleMyungjo"/>
          <w:color w:val="000000" w:themeColor="text1"/>
          <w:lang w:eastAsia="zh-CN"/>
        </w:rPr>
        <w:t>Diehl and Strobe</w:t>
      </w:r>
      <w:r w:rsidR="00E1079B">
        <w:rPr>
          <w:rFonts w:eastAsia="AppleMyungjo"/>
          <w:color w:val="000000" w:themeColor="text1"/>
          <w:lang w:eastAsia="zh-CN"/>
        </w:rPr>
        <w:t xml:space="preserve"> </w:t>
      </w:r>
      <w:r w:rsidR="003B569E">
        <w:rPr>
          <w:rFonts w:eastAsia="AppleMyungjo"/>
          <w:color w:val="000000" w:themeColor="text1"/>
          <w:lang w:eastAsia="zh-CN"/>
        </w:rPr>
        <w:t>suggest</w:t>
      </w:r>
      <w:r w:rsidR="00E1079B">
        <w:rPr>
          <w:rFonts w:eastAsia="AppleMyungjo"/>
          <w:color w:val="000000" w:themeColor="text1"/>
          <w:lang w:eastAsia="zh-CN"/>
        </w:rPr>
        <w:t xml:space="preserve"> a number of </w:t>
      </w:r>
      <w:r>
        <w:rPr>
          <w:rFonts w:eastAsia="AppleMyungjo"/>
          <w:color w:val="000000" w:themeColor="text1"/>
          <w:lang w:eastAsia="zh-CN"/>
        </w:rPr>
        <w:t xml:space="preserve">impacts </w:t>
      </w:r>
      <w:proofErr w:type="gramStart"/>
      <w:r>
        <w:rPr>
          <w:rFonts w:eastAsia="AppleMyungjo"/>
          <w:color w:val="000000" w:themeColor="text1"/>
          <w:lang w:eastAsia="zh-CN"/>
        </w:rPr>
        <w:t>of  production</w:t>
      </w:r>
      <w:proofErr w:type="gramEnd"/>
      <w:r>
        <w:rPr>
          <w:rFonts w:eastAsia="AppleMyungjo"/>
          <w:color w:val="000000" w:themeColor="text1"/>
          <w:lang w:eastAsia="zh-CN"/>
        </w:rPr>
        <w:t xml:space="preserve"> blocking</w:t>
      </w:r>
      <w:r w:rsidR="00E1079B">
        <w:rPr>
          <w:rFonts w:eastAsia="AppleMyungjo"/>
          <w:color w:val="000000" w:themeColor="text1"/>
          <w:lang w:eastAsia="zh-CN"/>
        </w:rPr>
        <w:t xml:space="preserve">: One </w:t>
      </w:r>
      <w:r w:rsidR="00CB580F">
        <w:rPr>
          <w:rFonts w:eastAsia="AppleMyungjo"/>
          <w:color w:val="000000" w:themeColor="text1"/>
          <w:lang w:eastAsia="zh-CN"/>
        </w:rPr>
        <w:t xml:space="preserve">partner may forget </w:t>
      </w:r>
      <w:r w:rsidR="00E1079B">
        <w:rPr>
          <w:rFonts w:eastAsia="AppleMyungjo"/>
          <w:color w:val="000000" w:themeColor="text1"/>
          <w:lang w:eastAsia="zh-CN"/>
        </w:rPr>
        <w:t xml:space="preserve">his or her </w:t>
      </w:r>
      <w:r w:rsidR="00CB580F">
        <w:rPr>
          <w:rFonts w:eastAsia="AppleMyungjo"/>
          <w:color w:val="000000" w:themeColor="text1"/>
          <w:lang w:eastAsia="zh-CN"/>
        </w:rPr>
        <w:t xml:space="preserve">idea while the other is speaking, the value </w:t>
      </w:r>
      <w:r w:rsidR="003B569E">
        <w:rPr>
          <w:rFonts w:eastAsia="AppleMyungjo"/>
          <w:color w:val="000000" w:themeColor="text1"/>
          <w:lang w:eastAsia="zh-CN"/>
        </w:rPr>
        <w:t xml:space="preserve">of </w:t>
      </w:r>
      <w:r w:rsidR="00CB580F">
        <w:rPr>
          <w:rFonts w:eastAsia="AppleMyungjo"/>
          <w:color w:val="000000" w:themeColor="text1"/>
          <w:lang w:eastAsia="zh-CN"/>
        </w:rPr>
        <w:t xml:space="preserve">what </w:t>
      </w:r>
      <w:r w:rsidR="003B569E">
        <w:rPr>
          <w:rFonts w:eastAsia="AppleMyungjo"/>
          <w:color w:val="000000" w:themeColor="text1"/>
          <w:lang w:eastAsia="zh-CN"/>
        </w:rPr>
        <w:t>one person</w:t>
      </w:r>
      <w:r w:rsidR="00CB580F">
        <w:rPr>
          <w:rFonts w:eastAsia="AppleMyungjo"/>
          <w:color w:val="000000" w:themeColor="text1"/>
          <w:lang w:eastAsia="zh-CN"/>
        </w:rPr>
        <w:t xml:space="preserve"> </w:t>
      </w:r>
      <w:r w:rsidR="003B569E">
        <w:rPr>
          <w:rFonts w:eastAsia="AppleMyungjo"/>
          <w:color w:val="000000" w:themeColor="text1"/>
          <w:lang w:eastAsia="zh-CN"/>
        </w:rPr>
        <w:t xml:space="preserve">reports </w:t>
      </w:r>
      <w:r w:rsidR="00CB580F">
        <w:rPr>
          <w:rFonts w:eastAsia="AppleMyungjo"/>
          <w:color w:val="000000" w:themeColor="text1"/>
          <w:lang w:eastAsia="zh-CN"/>
        </w:rPr>
        <w:t xml:space="preserve">may make </w:t>
      </w:r>
      <w:r w:rsidR="003B569E">
        <w:rPr>
          <w:rFonts w:eastAsia="AppleMyungjo"/>
          <w:color w:val="000000" w:themeColor="text1"/>
          <w:lang w:eastAsia="zh-CN"/>
        </w:rPr>
        <w:t xml:space="preserve">the other </w:t>
      </w:r>
      <w:r w:rsidR="00CB580F">
        <w:rPr>
          <w:rFonts w:eastAsia="AppleMyungjo"/>
          <w:color w:val="000000" w:themeColor="text1"/>
          <w:lang w:eastAsia="zh-CN"/>
        </w:rPr>
        <w:t>person feel that their ideas are</w:t>
      </w:r>
      <w:r w:rsidR="003B569E">
        <w:rPr>
          <w:rFonts w:eastAsia="AppleMyungjo"/>
          <w:color w:val="000000" w:themeColor="text1"/>
          <w:lang w:eastAsia="zh-CN"/>
        </w:rPr>
        <w:t xml:space="preserve"> </w:t>
      </w:r>
      <w:r w:rsidR="00CB580F">
        <w:rPr>
          <w:rFonts w:eastAsia="AppleMyungjo"/>
          <w:color w:val="000000" w:themeColor="text1"/>
          <w:lang w:eastAsia="zh-CN"/>
        </w:rPr>
        <w:t>n</w:t>
      </w:r>
      <w:r w:rsidR="003B569E">
        <w:rPr>
          <w:rFonts w:eastAsia="AppleMyungjo"/>
          <w:color w:val="000000" w:themeColor="text1"/>
          <w:lang w:eastAsia="zh-CN"/>
        </w:rPr>
        <w:t>o</w:t>
      </w:r>
      <w:r w:rsidR="00CB580F">
        <w:rPr>
          <w:rFonts w:eastAsia="AppleMyungjo"/>
          <w:color w:val="000000" w:themeColor="text1"/>
          <w:lang w:eastAsia="zh-CN"/>
        </w:rPr>
        <w:t xml:space="preserve">t as valuable, or having to keep remembering what you </w:t>
      </w:r>
      <w:r w:rsidR="003B569E">
        <w:rPr>
          <w:rFonts w:eastAsia="AppleMyungjo"/>
          <w:color w:val="000000" w:themeColor="text1"/>
          <w:lang w:eastAsia="zh-CN"/>
        </w:rPr>
        <w:t xml:space="preserve">want to report </w:t>
      </w:r>
      <w:r w:rsidR="00CB580F">
        <w:rPr>
          <w:rFonts w:eastAsia="AppleMyungjo"/>
          <w:color w:val="000000" w:themeColor="text1"/>
          <w:lang w:eastAsia="zh-CN"/>
        </w:rPr>
        <w:t xml:space="preserve">while your partner </w:t>
      </w:r>
      <w:r w:rsidR="005D11B6">
        <w:rPr>
          <w:rFonts w:eastAsia="AppleMyungjo"/>
          <w:color w:val="000000" w:themeColor="text1"/>
          <w:lang w:eastAsia="zh-CN"/>
        </w:rPr>
        <w:t xml:space="preserve">recalls </w:t>
      </w:r>
      <w:r w:rsidR="00010BA0">
        <w:rPr>
          <w:rFonts w:eastAsia="AppleMyungjo"/>
          <w:color w:val="000000" w:themeColor="text1"/>
          <w:lang w:eastAsia="zh-CN"/>
        </w:rPr>
        <w:t xml:space="preserve">things </w:t>
      </w:r>
      <w:r w:rsidR="005D11B6">
        <w:rPr>
          <w:rFonts w:eastAsia="AppleMyungjo"/>
          <w:color w:val="000000" w:themeColor="text1"/>
          <w:lang w:eastAsia="zh-CN"/>
        </w:rPr>
        <w:t>can interfere</w:t>
      </w:r>
      <w:r w:rsidR="00C50DE9">
        <w:rPr>
          <w:rFonts w:eastAsia="AppleMyungjo"/>
          <w:color w:val="000000" w:themeColor="text1"/>
          <w:lang w:eastAsia="zh-CN"/>
        </w:rPr>
        <w:t xml:space="preserve"> </w:t>
      </w:r>
      <w:r w:rsidR="005D11B6">
        <w:rPr>
          <w:rFonts w:eastAsia="AppleMyungjo"/>
          <w:color w:val="000000" w:themeColor="text1"/>
          <w:lang w:eastAsia="zh-CN"/>
        </w:rPr>
        <w:t xml:space="preserve">with </w:t>
      </w:r>
      <w:r w:rsidR="00010BA0">
        <w:rPr>
          <w:rFonts w:eastAsia="AppleMyungjo"/>
          <w:color w:val="000000" w:themeColor="text1"/>
          <w:lang w:eastAsia="zh-CN"/>
        </w:rPr>
        <w:t>your</w:t>
      </w:r>
      <w:r w:rsidR="005D11B6">
        <w:rPr>
          <w:rFonts w:eastAsia="AppleMyungjo"/>
          <w:color w:val="000000" w:themeColor="text1"/>
          <w:lang w:eastAsia="zh-CN"/>
        </w:rPr>
        <w:t xml:space="preserve"> ability to remember new ideas. </w:t>
      </w:r>
      <w:r w:rsidR="00AC11BC">
        <w:rPr>
          <w:rFonts w:eastAsia="AppleMyungjo"/>
          <w:color w:val="000000" w:themeColor="text1"/>
          <w:lang w:eastAsia="zh-CN"/>
        </w:rPr>
        <w:t>What is clear is that</w:t>
      </w:r>
      <w:r w:rsidR="00C50DE9">
        <w:rPr>
          <w:rFonts w:eastAsia="AppleMyungjo"/>
          <w:color w:val="000000" w:themeColor="text1"/>
          <w:lang w:eastAsia="zh-CN"/>
        </w:rPr>
        <w:t xml:space="preserve"> </w:t>
      </w:r>
      <w:r w:rsidR="00AC11BC">
        <w:rPr>
          <w:rFonts w:eastAsia="AppleMyungjo"/>
          <w:color w:val="000000" w:themeColor="text1"/>
          <w:lang w:eastAsia="zh-CN"/>
        </w:rPr>
        <w:t xml:space="preserve">when </w:t>
      </w:r>
      <w:r w:rsidR="00F72608">
        <w:rPr>
          <w:rFonts w:eastAsia="AppleMyungjo"/>
          <w:color w:val="000000" w:themeColor="text1"/>
          <w:lang w:eastAsia="zh-CN"/>
        </w:rPr>
        <w:t xml:space="preserve">individuals </w:t>
      </w:r>
      <w:r w:rsidR="00AC11BC">
        <w:rPr>
          <w:rFonts w:eastAsia="AppleMyungjo"/>
          <w:color w:val="000000" w:themeColor="text1"/>
          <w:lang w:eastAsia="zh-CN"/>
        </w:rPr>
        <w:t xml:space="preserve">go from working together </w:t>
      </w:r>
      <w:r w:rsidR="0037528A">
        <w:rPr>
          <w:rFonts w:eastAsia="AppleMyungjo"/>
          <w:color w:val="000000" w:themeColor="text1"/>
          <w:lang w:eastAsia="zh-CN"/>
        </w:rPr>
        <w:t>(</w:t>
      </w:r>
      <w:r w:rsidR="00644239">
        <w:rPr>
          <w:rFonts w:eastAsia="AppleMyungjo"/>
          <w:color w:val="000000" w:themeColor="text1"/>
          <w:lang w:eastAsia="zh-CN"/>
        </w:rPr>
        <w:t>t</w:t>
      </w:r>
      <w:r w:rsidR="0037528A">
        <w:rPr>
          <w:rFonts w:eastAsia="AppleMyungjo"/>
          <w:color w:val="000000" w:themeColor="text1"/>
          <w:lang w:eastAsia="zh-CN"/>
        </w:rPr>
        <w:t xml:space="preserve">est 2) </w:t>
      </w:r>
      <w:r w:rsidR="00AC11BC">
        <w:rPr>
          <w:rFonts w:eastAsia="AppleMyungjo"/>
          <w:color w:val="000000" w:themeColor="text1"/>
          <w:lang w:eastAsia="zh-CN"/>
        </w:rPr>
        <w:t>to recalling alone</w:t>
      </w:r>
      <w:r w:rsidR="0037528A">
        <w:rPr>
          <w:rFonts w:eastAsia="AppleMyungjo"/>
          <w:color w:val="000000" w:themeColor="text1"/>
          <w:lang w:eastAsia="zh-CN"/>
        </w:rPr>
        <w:t xml:space="preserve"> (</w:t>
      </w:r>
      <w:r w:rsidR="00644239">
        <w:rPr>
          <w:rFonts w:eastAsia="AppleMyungjo"/>
          <w:color w:val="000000" w:themeColor="text1"/>
          <w:lang w:eastAsia="zh-CN"/>
        </w:rPr>
        <w:t>t</w:t>
      </w:r>
      <w:r w:rsidR="0037528A">
        <w:rPr>
          <w:rFonts w:eastAsia="AppleMyungjo"/>
          <w:color w:val="000000" w:themeColor="text1"/>
          <w:lang w:eastAsia="zh-CN"/>
        </w:rPr>
        <w:t>ests 3 and 4)</w:t>
      </w:r>
      <w:r w:rsidR="00AC11BC">
        <w:rPr>
          <w:rFonts w:eastAsia="AppleMyungjo"/>
          <w:color w:val="000000" w:themeColor="text1"/>
          <w:lang w:eastAsia="zh-CN"/>
        </w:rPr>
        <w:t xml:space="preserve">, we see a large increase in total recall. This increase can be explained by the individual now </w:t>
      </w:r>
      <w:r w:rsidR="00F72608">
        <w:rPr>
          <w:rFonts w:eastAsia="AppleMyungjo"/>
          <w:color w:val="000000" w:themeColor="text1"/>
          <w:lang w:eastAsia="zh-CN"/>
        </w:rPr>
        <w:t xml:space="preserve">being able to </w:t>
      </w:r>
      <w:r w:rsidR="00AC11BC">
        <w:rPr>
          <w:rFonts w:eastAsia="AppleMyungjo"/>
          <w:color w:val="000000" w:themeColor="text1"/>
          <w:lang w:eastAsia="zh-CN"/>
        </w:rPr>
        <w:t>organiz</w:t>
      </w:r>
      <w:r w:rsidR="00F72608">
        <w:rPr>
          <w:rFonts w:eastAsia="AppleMyungjo"/>
          <w:color w:val="000000" w:themeColor="text1"/>
          <w:lang w:eastAsia="zh-CN"/>
        </w:rPr>
        <w:t>e</w:t>
      </w:r>
      <w:r w:rsidR="00AC11BC">
        <w:rPr>
          <w:rFonts w:eastAsia="AppleMyungjo"/>
          <w:color w:val="000000" w:themeColor="text1"/>
          <w:lang w:eastAsia="zh-CN"/>
        </w:rPr>
        <w:t xml:space="preserve"> the information that</w:t>
      </w:r>
      <w:r w:rsidR="007546E8">
        <w:rPr>
          <w:rFonts w:eastAsia="AppleMyungjo"/>
          <w:color w:val="000000" w:themeColor="text1"/>
          <w:lang w:eastAsia="zh-CN"/>
        </w:rPr>
        <w:t xml:space="preserve"> </w:t>
      </w:r>
      <w:r w:rsidR="00F72608">
        <w:rPr>
          <w:rFonts w:eastAsia="AppleMyungjo"/>
          <w:color w:val="000000" w:themeColor="text1"/>
          <w:lang w:eastAsia="zh-CN"/>
        </w:rPr>
        <w:t>was</w:t>
      </w:r>
      <w:r w:rsidR="00AC11BC">
        <w:rPr>
          <w:rFonts w:eastAsia="AppleMyungjo"/>
          <w:color w:val="000000" w:themeColor="text1"/>
          <w:lang w:eastAsia="zh-CN"/>
        </w:rPr>
        <w:t xml:space="preserve"> re-exposed during </w:t>
      </w:r>
      <w:r w:rsidR="00644239">
        <w:rPr>
          <w:rFonts w:eastAsia="AppleMyungjo"/>
          <w:color w:val="000000" w:themeColor="text1"/>
          <w:lang w:eastAsia="zh-CN"/>
        </w:rPr>
        <w:t>t</w:t>
      </w:r>
      <w:r w:rsidR="00AC11BC">
        <w:rPr>
          <w:rFonts w:eastAsia="AppleMyungjo"/>
          <w:color w:val="000000" w:themeColor="text1"/>
          <w:lang w:eastAsia="zh-CN"/>
        </w:rPr>
        <w:t xml:space="preserve">est </w:t>
      </w:r>
      <w:r w:rsidR="00F72608">
        <w:rPr>
          <w:rFonts w:eastAsia="AppleMyungjo"/>
          <w:color w:val="000000" w:themeColor="text1"/>
          <w:lang w:eastAsia="zh-CN"/>
        </w:rPr>
        <w:t xml:space="preserve">2 in the way he or she prefers. Consequently, </w:t>
      </w:r>
      <w:r w:rsidR="00AC11BC">
        <w:rPr>
          <w:rFonts w:eastAsia="AppleMyungjo"/>
          <w:color w:val="000000" w:themeColor="text1"/>
          <w:lang w:eastAsia="zh-CN"/>
        </w:rPr>
        <w:t xml:space="preserve">during test 3 </w:t>
      </w:r>
      <w:r w:rsidR="007546E8">
        <w:rPr>
          <w:rFonts w:eastAsia="AppleMyungjo"/>
          <w:color w:val="000000" w:themeColor="text1"/>
          <w:lang w:eastAsia="zh-CN"/>
        </w:rPr>
        <w:t>and 4</w:t>
      </w:r>
      <w:r w:rsidR="00010BA0">
        <w:rPr>
          <w:rFonts w:eastAsia="AppleMyungjo"/>
          <w:color w:val="000000" w:themeColor="text1"/>
          <w:lang w:eastAsia="zh-CN"/>
        </w:rPr>
        <w:t>,</w:t>
      </w:r>
      <w:r w:rsidR="007546E8">
        <w:rPr>
          <w:rFonts w:eastAsia="AppleMyungjo"/>
          <w:color w:val="000000" w:themeColor="text1"/>
          <w:lang w:eastAsia="zh-CN"/>
        </w:rPr>
        <w:t xml:space="preserve"> </w:t>
      </w:r>
      <w:r w:rsidR="00AC11BC">
        <w:rPr>
          <w:rFonts w:eastAsia="AppleMyungjo"/>
          <w:color w:val="000000" w:themeColor="text1"/>
          <w:lang w:eastAsia="zh-CN"/>
        </w:rPr>
        <w:t xml:space="preserve">they are able to reinstate </w:t>
      </w:r>
      <w:r w:rsidR="00F72608">
        <w:rPr>
          <w:rFonts w:eastAsia="AppleMyungjo"/>
          <w:color w:val="000000" w:themeColor="text1"/>
          <w:lang w:eastAsia="zh-CN"/>
        </w:rPr>
        <w:t xml:space="preserve">a preferred strategy </w:t>
      </w:r>
      <w:r w:rsidR="00AC11BC">
        <w:rPr>
          <w:rFonts w:eastAsia="AppleMyungjo"/>
          <w:color w:val="000000" w:themeColor="text1"/>
          <w:lang w:eastAsia="zh-CN"/>
        </w:rPr>
        <w:t>and recall what they remember without disrupti</w:t>
      </w:r>
      <w:r w:rsidR="00010BA0">
        <w:rPr>
          <w:rFonts w:eastAsia="AppleMyungjo"/>
          <w:color w:val="000000" w:themeColor="text1"/>
          <w:lang w:eastAsia="zh-CN"/>
        </w:rPr>
        <w:t>on</w:t>
      </w:r>
      <w:r w:rsidR="00AC11BC">
        <w:rPr>
          <w:rFonts w:eastAsia="AppleMyungjo"/>
          <w:color w:val="000000" w:themeColor="text1"/>
          <w:lang w:eastAsia="zh-CN"/>
        </w:rPr>
        <w:t xml:space="preserve">. </w:t>
      </w:r>
    </w:p>
    <w:p w14:paraId="5C0C472A" w14:textId="70B6AB2D" w:rsidR="0025087E" w:rsidRDefault="00BE7951" w:rsidP="007546E8">
      <w:pPr>
        <w:spacing w:line="480" w:lineRule="auto"/>
        <w:ind w:firstLine="720"/>
        <w:rPr>
          <w:rFonts w:eastAsia="AppleMyungjo"/>
          <w:lang w:eastAsia="zh-CN"/>
        </w:rPr>
      </w:pPr>
      <w:r>
        <w:rPr>
          <w:rFonts w:eastAsia="AppleMyungjo"/>
          <w:lang w:eastAsia="zh-CN"/>
        </w:rPr>
        <w:t xml:space="preserve">When investigating how collaboration impacted </w:t>
      </w:r>
      <w:r w:rsidR="00AA0FFE">
        <w:rPr>
          <w:rFonts w:eastAsia="AppleMyungjo"/>
          <w:lang w:eastAsia="zh-CN"/>
        </w:rPr>
        <w:t>forgotten details and intrusions. We found that m</w:t>
      </w:r>
      <w:r w:rsidR="0025087E">
        <w:rPr>
          <w:rFonts w:eastAsia="AppleMyungjo"/>
          <w:lang w:eastAsia="zh-CN"/>
        </w:rPr>
        <w:t>ore details were forgotten by the collaborative condition, especially on test 3. This decrease can be explained due to pairs working together on test 2, and then individually on test 3, and not being able to remember every detail their partner reported in test 2.</w:t>
      </w:r>
      <w:r w:rsidR="00AA0FFE">
        <w:rPr>
          <w:rFonts w:eastAsia="AppleMyungjo"/>
          <w:lang w:eastAsia="zh-CN"/>
        </w:rPr>
        <w:t xml:space="preserve"> Another benefit of collaboration is that you have a partner to discuss and confirm if what you believe is correct. </w:t>
      </w:r>
      <w:r w:rsidR="0025087E">
        <w:rPr>
          <w:rFonts w:eastAsia="AppleMyungjo"/>
          <w:lang w:eastAsia="zh-CN"/>
        </w:rPr>
        <w:t>The free-recall method allowed for pairs to prune out any details they disagreed</w:t>
      </w:r>
      <w:r w:rsidR="00AA0FFE">
        <w:rPr>
          <w:rFonts w:eastAsia="AppleMyungjo"/>
          <w:lang w:eastAsia="zh-CN"/>
        </w:rPr>
        <w:t xml:space="preserve"> on</w:t>
      </w:r>
      <w:r w:rsidR="00BE0CA1">
        <w:rPr>
          <w:rFonts w:eastAsia="AppleMyungjo"/>
          <w:lang w:eastAsia="zh-CN"/>
        </w:rPr>
        <w:t>, although w</w:t>
      </w:r>
      <w:r w:rsidR="003B5C34">
        <w:rPr>
          <w:rFonts w:eastAsia="AppleMyungjo"/>
          <w:lang w:eastAsia="zh-CN"/>
        </w:rPr>
        <w:t>e observed</w:t>
      </w:r>
      <w:r w:rsidR="0025087E">
        <w:rPr>
          <w:rFonts w:eastAsia="AppleMyungjo"/>
          <w:lang w:eastAsia="zh-CN"/>
        </w:rPr>
        <w:t xml:space="preserve"> </w:t>
      </w:r>
      <w:r w:rsidR="00BE0CA1">
        <w:rPr>
          <w:rFonts w:eastAsia="AppleMyungjo"/>
          <w:lang w:eastAsia="zh-CN"/>
        </w:rPr>
        <w:t xml:space="preserve">only </w:t>
      </w:r>
      <w:r w:rsidR="00440FA2">
        <w:rPr>
          <w:rFonts w:eastAsia="AppleMyungjo"/>
          <w:lang w:eastAsia="zh-CN"/>
        </w:rPr>
        <w:t xml:space="preserve">3 </w:t>
      </w:r>
      <w:r w:rsidR="0025087E">
        <w:rPr>
          <w:rFonts w:eastAsia="AppleMyungjo"/>
          <w:lang w:eastAsia="zh-CN"/>
        </w:rPr>
        <w:t xml:space="preserve">of the 23 recorded </w:t>
      </w:r>
      <w:r w:rsidR="00AC2A74">
        <w:rPr>
          <w:rFonts w:eastAsia="AppleMyungjo"/>
          <w:lang w:eastAsia="zh-CN"/>
        </w:rPr>
        <w:t xml:space="preserve">collaborative </w:t>
      </w:r>
      <w:r w:rsidR="0025087E">
        <w:rPr>
          <w:rFonts w:eastAsia="AppleMyungjo"/>
          <w:lang w:eastAsia="zh-CN"/>
        </w:rPr>
        <w:t>pairs</w:t>
      </w:r>
      <w:r w:rsidR="003B5C34">
        <w:rPr>
          <w:rFonts w:eastAsia="AppleMyungjo"/>
          <w:lang w:eastAsia="zh-CN"/>
        </w:rPr>
        <w:t xml:space="preserve"> engaging in </w:t>
      </w:r>
      <w:r w:rsidR="0025087E">
        <w:rPr>
          <w:rFonts w:eastAsia="AppleMyungjo"/>
          <w:lang w:eastAsia="zh-CN"/>
        </w:rPr>
        <w:t xml:space="preserve">error pruning </w:t>
      </w:r>
      <w:r w:rsidR="0025087E">
        <w:rPr>
          <w:rFonts w:eastAsia="AppleMyungjo"/>
          <w:lang w:eastAsia="zh-CN"/>
        </w:rPr>
        <w:fldChar w:fldCharType="begin" w:fldLock="1"/>
      </w:r>
      <w:r w:rsidR="00AC2A74">
        <w:rPr>
          <w:rFonts w:eastAsia="AppleMyungjo"/>
          <w:lang w:eastAsia="zh-CN"/>
        </w:rPr>
        <w:instrText>ADDIN CSL_CITATION {"citationItems":[{"id":"ITEM-1","itemData":{"DOI":"10.1037/a0028906","ISSN":"02787393","abstract":"We often remember in the company of others. In particular, we routinely collaborate with friends, family, or colleagues to remember shared experiences. But surprisingly, in the experimental collaborative recall paradigm, collaborative groups remember less than their potential, an effect termed collaborative inhibition. Rajaram and Pereira-Pasarin (2010) argued that the effects of collaboration on recall are determined by \"pre-collaborative\" factors. We studied the role of 2 pre-collaborative factors-shared encoding and group relationship-in determining the costs and benefits of collaborative recall. In Experiment 1, we compared groups of strangers who encoded alone versus together, before collaborating to recall. In Experiment 2, we compared groups of friends who encoded alone versus together, before collaborating to recall. We found that shared encoding abolished collaborative inhibition in both Experiments 1 and 2. But prior relationship did not influence collaborative inhibition over and above the effects of shared encoding. Regardless of encoding condition, collaborative group recall contained fewer intrusions than nominal group recall, and these benefits continued in subsequent individual recall. Our findings demonstrate that pre-collaborative factors-specifically shared encoding-have flow-on benefits for group and individual recall amount, but not recall accuracy. We discuss these findings in terms of self- and cross-cuing in collaborative recall. © 2012 American Psychological Association.","author":[{"dropping-particle":"","family":"Harris","given":"Celia B.","non-dropping-particle":"","parse-names":false,"suffix":""},{"dropping-particle":"","family":"Barnier","given":"Amanda J.","non-dropping-particle":"","parse-names":false,"suffix":""},{"dropping-particle":"","family":"Sutton","given":"John","non-dropping-particle":"","parse-names":false,"suffix":""}],"container-title":"Journal of Experimental Psychology: Learning Memory and Cognition","id":"ITEM-1","issue":"1","issued":{"date-parts":[["2013"]]},"page":"183-195","title":"Shared encoding and the costs and benefits of collaborative recall","type":"article-journal","volume":"39"},"uris":["http://www.mendeley.com/documents/?uuid=db15679b-64bf-4455-a0ce-b4e0f494e56b"]},{"id":"ITEM-2","itemData":{"DOI":"10.1177/0963721411403251","ISSN":"09637214","abstract":"Humans spend a majority of their lives in a social context. So historically, several disciplines have pursued a study of the social aspects of memory. Yet, research on memory in cognitive psychology has, for more than a century, concentrated mainly on individuals working in isolation. A recent shift in this orientation has led to a rapid growth in cognitive research revealing both counterintuitive and complex effects of collaboration on learning and remembering. For example, despite subjective reports to the contrary, collaboration impairs a group's recall performance compared to its potential. Yet, individual group members also show improvements in recall after collaboration. This article highlights the role of cognitive mechanisms in producing these and other benefits and costs of collaboration and in shaping both individual and collective memories. © The Author(s) 2011.","author":[{"dropping-particle":"","family":"Rajaram","given":"Suparna","non-dropping-particle":"","parse-names":false,"suffix":""}],"container-title":"Current Directions in Psychological Science","id":"ITEM-2","issue":"2","issued":{"date-parts":[["2011"]]},"page":"76-81","title":"Collaboration both hurts and helps memory: A cognitive perspective","type":"article-journal","volume":"20"},"uris":["http://www.mendeley.com/documents/?uuid=fe4e2589-f848-4f10-b65b-e2e6ae261ac0"]},{"id":"ITEM-3","itemData":{"DOI":"10.1037/0882-7974.23.1.85","ISSN":"08827974","abstract":"Older (mean age = 74.23) and younger (mean age = 33.50) participants recalled items from 6 briefly exposed household scenes either alone or with their spouses. Collaborative recall was compared with the pooled, nonredundant recall of spouses remembering alone (nominal groups). The authors examined hits, self-generated false memories, and false memories produced by another person's (actually a computer program's) misleading recollections. Older adults reported fewer hits and more self-generated false memories than younger adults. Relative to nominal groups, older and younger collaborating groups reported fewer hits and fewer self-generated false memories. Collaboration also reduced older people's computer-initiated false memories. The memory conversations in the collaborative groups were analyzed for evidence that collaboration inhibits the production of errors and/or promotes quality control processes that detect and eliminate errors. Only older adults inhibited the production of wrong answers, but both age groups eliminated errors during their discussions. The partners played an important role in helping rememberers discard false memories in older and younger couples. The results support the use of collaboration to reduce false recall in both younger and older adults. © 2008 American Psychological Association.","author":[{"dropping-particle":"","family":"Ross","given":"Michael","non-dropping-particle":"","parse-names":false,"suffix":""},{"dropping-particle":"","family":"Spencer","given":"Steven J.","non-dropping-particle":"","parse-names":false,"suffix":""},{"dropping-particle":"","family":"Blatz","given":"Craig W.","non-dropping-particle":"","parse-names":false,"suffix":""},{"dropping-particle":"","family":"Restorick","given":"Elaine","non-dropping-particle":"","parse-names":false,"suffix":""}],"container-title":"Psychology and Aging","id":"ITEM-3","issue":"1","issued":{"date-parts":[["2008"]]},"page":"85-92","title":"Collaboration Reduces the Frequency of False Memories in Older and Younger Adults","type":"article-journal","volume":"23"},"uris":["http://www.mendeley.com/documents/?uuid=5dfe0aba-0aed-4edb-96ee-035e59368ecf"]}],"mendeley":{"formattedCitation":"(Harris et al., 2013; Rajaram, 2011; Ross et al., 2008)","plainTextFormattedCitation":"(Harris et al., 2013; Rajaram, 2011; Ross et al., 2008)","previouslyFormattedCitation":"(Harris et al., 2013; Rajaram, 2011; Ross et al., 2008)"},"properties":{"noteIndex":0},"schema":"https://github.com/citation-style-language/schema/raw/master/csl-citation.json"}</w:instrText>
      </w:r>
      <w:r w:rsidR="0025087E">
        <w:rPr>
          <w:rFonts w:eastAsia="AppleMyungjo"/>
          <w:lang w:eastAsia="zh-CN"/>
        </w:rPr>
        <w:fldChar w:fldCharType="separate"/>
      </w:r>
      <w:r w:rsidR="0025087E" w:rsidRPr="0025087E">
        <w:rPr>
          <w:rFonts w:eastAsia="AppleMyungjo"/>
          <w:noProof/>
          <w:lang w:eastAsia="zh-CN"/>
        </w:rPr>
        <w:t>(Harris et al., 2013; Rajaram, 2011; Ross et al., 2008)</w:t>
      </w:r>
      <w:r w:rsidR="0025087E">
        <w:rPr>
          <w:rFonts w:eastAsia="AppleMyungjo"/>
          <w:lang w:eastAsia="zh-CN"/>
        </w:rPr>
        <w:fldChar w:fldCharType="end"/>
      </w:r>
      <w:r w:rsidR="0025087E">
        <w:rPr>
          <w:rFonts w:eastAsia="AppleMyungjo"/>
          <w:lang w:eastAsia="zh-CN"/>
        </w:rPr>
        <w:t xml:space="preserve">. The lower output-bound accuracy </w:t>
      </w:r>
      <w:r w:rsidR="0025087E" w:rsidRPr="00C76E0C">
        <w:rPr>
          <w:rFonts w:eastAsia="AppleMyungjo"/>
          <w:lang w:eastAsia="zh-CN"/>
        </w:rPr>
        <w:t>in the individual condition</w:t>
      </w:r>
      <w:r w:rsidR="0025087E">
        <w:rPr>
          <w:rFonts w:eastAsia="AppleMyungjo"/>
          <w:lang w:eastAsia="zh-CN"/>
        </w:rPr>
        <w:t xml:space="preserve"> </w:t>
      </w:r>
      <w:r w:rsidR="00BE0CA1">
        <w:rPr>
          <w:rFonts w:eastAsia="AppleMyungjo"/>
          <w:lang w:eastAsia="zh-CN"/>
        </w:rPr>
        <w:t>likely resulted from</w:t>
      </w:r>
      <w:r w:rsidR="0025087E">
        <w:rPr>
          <w:rFonts w:eastAsia="AppleMyungjo"/>
          <w:lang w:eastAsia="zh-CN"/>
        </w:rPr>
        <w:t xml:space="preserve"> the </w:t>
      </w:r>
      <w:r w:rsidR="002D20AF">
        <w:rPr>
          <w:rFonts w:eastAsia="AppleMyungjo"/>
          <w:lang w:eastAsia="zh-CN"/>
        </w:rPr>
        <w:t xml:space="preserve">participants </w:t>
      </w:r>
      <w:r w:rsidR="0025087E">
        <w:rPr>
          <w:rFonts w:eastAsia="AppleMyungjo"/>
          <w:lang w:eastAsia="zh-CN"/>
        </w:rPr>
        <w:t>in the individual condition carry</w:t>
      </w:r>
      <w:r w:rsidR="002D20AF">
        <w:rPr>
          <w:rFonts w:eastAsia="AppleMyungjo"/>
          <w:lang w:eastAsia="zh-CN"/>
        </w:rPr>
        <w:t>ing</w:t>
      </w:r>
      <w:r w:rsidR="0025087E">
        <w:rPr>
          <w:rFonts w:eastAsia="AppleMyungjo"/>
          <w:lang w:eastAsia="zh-CN"/>
        </w:rPr>
        <w:t xml:space="preserve"> their errors </w:t>
      </w:r>
      <w:r w:rsidR="002D20AF">
        <w:rPr>
          <w:rFonts w:eastAsia="AppleMyungjo"/>
          <w:lang w:eastAsia="zh-CN"/>
        </w:rPr>
        <w:t xml:space="preserve">forward </w:t>
      </w:r>
      <w:r w:rsidR="0025087E">
        <w:rPr>
          <w:rFonts w:eastAsia="AppleMyungjo"/>
          <w:lang w:eastAsia="zh-CN"/>
        </w:rPr>
        <w:t xml:space="preserve">to subsequent tests because they have no way to check if they are right. </w:t>
      </w:r>
    </w:p>
    <w:p w14:paraId="0A270ABB" w14:textId="5672C697" w:rsidR="002D20AF" w:rsidRDefault="00F01B6E" w:rsidP="0091787B">
      <w:pPr>
        <w:spacing w:line="480" w:lineRule="auto"/>
        <w:ind w:firstLine="720"/>
        <w:rPr>
          <w:rFonts w:eastAsia="AppleMyungjo"/>
          <w:lang w:eastAsia="zh-CN"/>
        </w:rPr>
      </w:pPr>
      <w:r>
        <w:rPr>
          <w:rFonts w:eastAsia="AppleMyungjo"/>
          <w:lang w:eastAsia="zh-CN"/>
        </w:rPr>
        <w:t>B</w:t>
      </w:r>
      <w:r w:rsidR="00AC11BC">
        <w:rPr>
          <w:rFonts w:eastAsia="AppleMyungjo"/>
          <w:lang w:eastAsia="zh-CN"/>
        </w:rPr>
        <w:t xml:space="preserve">oth </w:t>
      </w:r>
      <w:r>
        <w:rPr>
          <w:rFonts w:eastAsia="AppleMyungjo"/>
          <w:lang w:eastAsia="zh-CN"/>
        </w:rPr>
        <w:t xml:space="preserve">experiments found </w:t>
      </w:r>
      <w:r w:rsidR="00AC11BC">
        <w:rPr>
          <w:rFonts w:eastAsia="AppleMyungjo"/>
          <w:lang w:eastAsia="zh-CN"/>
        </w:rPr>
        <w:t xml:space="preserve">that details that are </w:t>
      </w:r>
      <w:r w:rsidR="00BE0CA1">
        <w:rPr>
          <w:rFonts w:eastAsia="AppleMyungjo"/>
          <w:lang w:eastAsia="zh-CN"/>
        </w:rPr>
        <w:t xml:space="preserve">consistently </w:t>
      </w:r>
      <w:r w:rsidR="00AC11BC">
        <w:rPr>
          <w:rFonts w:eastAsia="AppleMyungjo"/>
          <w:lang w:eastAsia="zh-CN"/>
        </w:rPr>
        <w:t>recalled are recalled with an extreme</w:t>
      </w:r>
      <w:r w:rsidR="0091787B">
        <w:rPr>
          <w:rFonts w:eastAsia="AppleMyungjo"/>
          <w:lang w:eastAsia="zh-CN"/>
        </w:rPr>
        <w:t xml:space="preserve">ly high </w:t>
      </w:r>
      <w:r w:rsidR="00AC11BC">
        <w:rPr>
          <w:rFonts w:eastAsia="AppleMyungjo"/>
          <w:lang w:eastAsia="zh-CN"/>
        </w:rPr>
        <w:t>output-bound accuracy</w:t>
      </w:r>
      <w:r>
        <w:rPr>
          <w:rFonts w:eastAsia="AppleMyungjo"/>
          <w:lang w:eastAsia="zh-CN"/>
        </w:rPr>
        <w:t xml:space="preserve">, so good that potential effects of collaboration might have </w:t>
      </w:r>
      <w:r>
        <w:rPr>
          <w:rFonts w:eastAsia="AppleMyungjo"/>
          <w:lang w:eastAsia="zh-CN"/>
        </w:rPr>
        <w:lastRenderedPageBreak/>
        <w:t xml:space="preserve">been masked by </w:t>
      </w:r>
      <w:r w:rsidR="00AC11BC">
        <w:rPr>
          <w:rFonts w:eastAsia="AppleMyungjo"/>
          <w:lang w:eastAsia="zh-CN"/>
        </w:rPr>
        <w:t>a ceiling effect.</w:t>
      </w:r>
      <w:r w:rsidR="005D11B6">
        <w:rPr>
          <w:rFonts w:eastAsia="AppleMyungjo"/>
          <w:lang w:eastAsia="zh-CN"/>
        </w:rPr>
        <w:t xml:space="preserve"> </w:t>
      </w:r>
      <w:r w:rsidR="001F74EF">
        <w:rPr>
          <w:rFonts w:eastAsia="AppleMyungjo"/>
          <w:lang w:eastAsia="zh-CN"/>
        </w:rPr>
        <w:t>The output-bound accuracy of consistent memories shows that the stability of output-bound accuracy does not change after multiple recalls</w:t>
      </w:r>
      <w:r w:rsidR="002D20AF">
        <w:rPr>
          <w:rFonts w:eastAsia="AppleMyungjo"/>
          <w:lang w:eastAsia="zh-CN"/>
        </w:rPr>
        <w:t>,</w:t>
      </w:r>
      <w:r w:rsidR="001F74EF">
        <w:rPr>
          <w:rFonts w:eastAsia="AppleMyungjo"/>
          <w:lang w:eastAsia="zh-CN"/>
        </w:rPr>
        <w:t xml:space="preserve"> and this is true whether you recall alone or </w:t>
      </w:r>
      <w:r w:rsidR="00743B9E">
        <w:rPr>
          <w:rFonts w:eastAsia="AppleMyungjo"/>
          <w:lang w:eastAsia="zh-CN"/>
        </w:rPr>
        <w:t xml:space="preserve">previously with a partner. Having high accuracy of consistent memories is a finding that has been </w:t>
      </w:r>
      <w:r w:rsidR="00BE0CA1">
        <w:rPr>
          <w:rFonts w:eastAsia="AppleMyungjo"/>
          <w:lang w:eastAsia="zh-CN"/>
        </w:rPr>
        <w:t>found previously</w:t>
      </w:r>
      <w:r w:rsidR="00743B9E">
        <w:rPr>
          <w:rFonts w:eastAsia="AppleMyungjo"/>
          <w:lang w:eastAsia="zh-CN"/>
        </w:rPr>
        <w:t xml:space="preserve"> </w:t>
      </w:r>
      <w:r w:rsidR="00743B9E">
        <w:rPr>
          <w:rFonts w:eastAsia="AppleMyungjo"/>
          <w:lang w:eastAsia="zh-CN"/>
        </w:rPr>
        <w:fldChar w:fldCharType="begin" w:fldLock="1"/>
      </w:r>
      <w:r w:rsidR="0025087E">
        <w:rPr>
          <w:rFonts w:eastAsia="AppleMyungjo"/>
          <w:lang w:eastAsia="zh-CN"/>
        </w:rPr>
        <w:instrText>ADDIN CSL_CITATION {"citationItems":[{"id":"ITEM-1","itemData":{"DOI":"10.1002/acp.1722","ISSN":"08884080","abstract":"Although memory deteriorates over time, people may be able to maintain high accuracy by metacognitively monitoring the quality of their memories and strategically controlling their memory reports. We test two mechanisms of metacognitive control: Exercising a report option (withholding uncertain responses) and adjusting response precision (providing imprecise, but likely accurate, responses). Participants observed a mock crime and were interviewed after 10 minutes or 1 week. Interviews consisted of answerable questions in one of three formats (free narrative, cued recall, yes/no), allowing participants to exert more or less control over their answers. Participants' reports showed tradeoffs between accuracy, quantity and precision of information. Depending on the question format, participants maintained high accuracy even at the delayed report either by opting not to answer (yes/no or cued recall) or by providing imprecise answers (cued recall or free narrative). We discuss implications for experimental research, metacognitive theory and the criminal justice system. © 2010 John Wiley &amp; Sons, Ltd.","author":[{"dropping-particle":"","family":"Evans","given":"Jacqueline R.","non-dropping-particle":"","parse-names":false,"suffix":""},{"dropping-particle":"","family":"Fisher","given":"Ronald P.","non-dropping-particle":"","parse-names":false,"suffix":""}],"container-title":"Applied Cognitive Psychology","id":"ITEM-1","issue":"3","issued":{"date-parts":[["2011"]]},"page":"501-508","title":"Eyewitness memory: Balancing the accuracy, precision and quantity of information through metacognitive monitoring and control","type":"article-journal","volume":"25"},"uris":["http://www.mendeley.com/documents/?uuid=bc6904bc-0f73-47d5-9cc8-c484d31264f7"]},{"id":"ITEM-2","itemData":{"author":[{"dropping-particle":"","family":"Smeets","given":"Tom O M","non-dropping-particle":"","parse-names":false,"suffix":""},{"dropping-particle":"","family":"Candel","given":"Ingrid","non-dropping-particle":"","parse-names":false,"suffix":""},{"dropping-particle":"","family":"Merckelbach","given":"Harald","non-dropping-particle":"","parse-names":false,"suffix":""},{"dropping-particle":"","family":"The","given":"Source","non-dropping-particle":"","parse-names":false,"suffix":""},{"dropping-particle":"","family":"Journal","given":"American","non-dropping-particle":"","parse-names":false,"suffix":""},{"dropping-particle":"","family":"Winter","given":"No","non-dropping-particle":"","parse-names":false,"suffix":""},{"dropping-particle":"","family":"Smeets","given":"Tom O M","non-dropping-particle":"","parse-names":false,"suffix":""},{"dropping-particle":"","family":"Candel","given":"Ingrid","non-dropping-particle":"","parse-names":false,"suffix":""},{"dropping-particle":"","family":"Merckelbach","given":"Harald","non-dropping-particle":"","parse-names":false,"suffix":""}],"container-title":"The American journal of psychology","id":"ITEM-2","issue":"4","issued":{"date-parts":[["2017"]]},"page":"595-609","title":"Accuracy , Completeness , and Consistency of Emotional Memories Linked references are available on JSTOR for this article : Accuracy , completeness , and consistency of emotional memories","type":"article-journal","volume":"117"},"uris":["http://www.mendeley.com/documents/?uuid=26f333e3-cac1-407b-b051-1d5e6e7ab4a6"]},{"id":"ITEM-3","itemData":{"DOI":"10.1186/s41235-016-0012-9","abstract":"Over multiple response opportunities, recall may be inconsistent. For example, an eyewitness may report information at trial that was not reported during initial questioning-a phenomenon called reminiscence. Such inconsistencies are often assumed by lawyers to be inaccurate and are sometimes interpreted as evidence of the general unreliability of the rememberer. In two experiments, we examined the output-bound accuracy of inconsistent memories and found that reminisced memories were indeed less accurate than memories that were reported consistently over multiple opportunities. However, reminisced memories were just as accurate as memories that were reported initially but not later, indicating that it is the inconsistency of recall, and not the later addition to the recall output, that predicts lower accuracy. Finally, rememberers who exhibited more inconsistent recall were less accurate overall, which, if confirmed by more ecologically valid studies, may indicate that the common legal assumption may be correct: Witnesses who provide inconsistent testimony provide generally less trustworthy information overall.","author":[{"dropping-particle":"","family":"Stanley","given":"Sarah E.","non-dropping-particle":"","parse-names":false,"suffix":""},{"dropping-particle":"","family":"Benjamin","given":"Aaron S.","non-dropping-particle":"","parse-names":false,"suffix":""}],"container-title":"Cognitive Research: Principles and Implications","id":"ITEM-3","issue":"1","issued":{"date-parts":[["2016"]]},"page":"1-11","title":"That’s not what you said the first time: A theoretical account of the relationship between consistency and accuracy of recall","type":"article-journal","volume":"1"},"uris":["http://www.mendeley.com/documents/?uuid=eb1cfd5d-a8e9-4c0d-a78d-b90287d2b54d"]}],"mendeley":{"formattedCitation":"(Evans &amp; Fisher, 2011; Smeets et al., 2017; Stanley &amp; Benjamin, 2016)","plainTextFormattedCitation":"(Evans &amp; Fisher, 2011; Smeets et al., 2017; Stanley &amp; Benjamin, 2016)","previouslyFormattedCitation":"(Evans &amp; Fisher, 2011; Smeets et al., 2017; Stanley &amp; Benjamin, 2016)"},"properties":{"noteIndex":0},"schema":"https://github.com/citation-style-language/schema/raw/master/csl-citation.json"}</w:instrText>
      </w:r>
      <w:r w:rsidR="00743B9E">
        <w:rPr>
          <w:rFonts w:eastAsia="AppleMyungjo"/>
          <w:lang w:eastAsia="zh-CN"/>
        </w:rPr>
        <w:fldChar w:fldCharType="separate"/>
      </w:r>
      <w:r w:rsidR="00743B9E" w:rsidRPr="00743B9E">
        <w:rPr>
          <w:rFonts w:eastAsia="AppleMyungjo"/>
          <w:noProof/>
          <w:lang w:eastAsia="zh-CN"/>
        </w:rPr>
        <w:t>(Evans &amp; Fisher, 2011; Smeets et al., 2017; Stanley &amp; Benjamin, 2016)</w:t>
      </w:r>
      <w:r w:rsidR="00743B9E">
        <w:rPr>
          <w:rFonts w:eastAsia="AppleMyungjo"/>
          <w:lang w:eastAsia="zh-CN"/>
        </w:rPr>
        <w:fldChar w:fldCharType="end"/>
      </w:r>
      <w:r w:rsidR="00743B9E">
        <w:rPr>
          <w:rFonts w:eastAsia="AppleMyungjo"/>
          <w:lang w:eastAsia="zh-CN"/>
        </w:rPr>
        <w:t>.</w:t>
      </w:r>
      <w:r w:rsidR="003B3974">
        <w:rPr>
          <w:rFonts w:eastAsia="AppleMyungjo"/>
          <w:lang w:eastAsia="zh-CN"/>
        </w:rPr>
        <w:t xml:space="preserve"> </w:t>
      </w:r>
      <w:r w:rsidR="003B3974" w:rsidRPr="0091787B">
        <w:rPr>
          <w:rFonts w:eastAsia="AppleMyungjo"/>
          <w:lang w:eastAsia="zh-CN"/>
        </w:rPr>
        <w:t xml:space="preserve">This stability in memory accuracy across tests was also found by </w:t>
      </w:r>
      <w:r w:rsidR="003B3974" w:rsidRPr="0091787B">
        <w:rPr>
          <w:rFonts w:eastAsia="AppleMyungjo"/>
          <w:lang w:eastAsia="zh-CN"/>
        </w:rPr>
        <w:fldChar w:fldCharType="begin" w:fldLock="1"/>
      </w:r>
      <w:r w:rsidR="003B3974" w:rsidRPr="0091787B">
        <w:rPr>
          <w:rFonts w:eastAsia="AppleMyungjo"/>
          <w:lang w:eastAsia="zh-CN"/>
        </w:rPr>
        <w:instrText>ADDIN CSL_CITATION {"citationItems":[{"id":"ITEM-1","itemData":{"DOI":"10.1371/journal.pone.0118641","ISSN":"19326203","abstract":"In the legal system, inconsistencies in eyewitness accounts are often used to discredit witnesses' credibility. This is at odds with research findings showing that witnesses frequently report reminiscent details (details previously unrecalled) at an accuracy rate that is nearly as high as for consistently recalled information. The present study sought to put the validity of beliefs about recall consistency to a test by directly comparing them with actual memory performance in two recall attempts. All participants watched a film of a staged theft. Subsequently, the memory group (N = 84) provided one statement immediately after the film (either with the Self-Administered Interview or free recall) and one after a one-week delay. The estimation group (N = 81) consisting of experienced police detectives estimated the recall performance of the memory group. The results showed that actual recall performance was consistently underestimated. Also, a sharp decline of memory performance between recall attempts was assumed by the estimation group whereas actual accuracy remained stable. While reminiscent details were almost as accurate as consistent details, they were estimated to be much less accurate than consistent information and as inaccurate as direct contradictions. The police detectives expressed a great concern that reminiscence was the result of suggestive external influences. In conclusion, it seems that experienced police detectives hold many implicit beliefs about recall consistency that do not correspond with actual recall performance. Recommendations for police trainings are provided. These aim at fostering a differentiated view on eyewitness performance and the inclusion of more comprehensive classes on human memory structure.","author":[{"dropping-particle":"","family":"Krix","given":"Alana C.","non-dropping-particle":"","parse-names":false,"suffix":""},{"dropping-particle":"","family":"Sauerland","given":"Melanie","non-dropping-particle":"","parse-names":false,"suffix":""},{"dropping-particle":"","family":"Lorei","given":"Clemens","non-dropping-particle":"","parse-names":false,"suffix":""},{"dropping-particle":"","family":"Rispens","given":"Imke","non-dropping-particle":"","parse-names":false,"suffix":""}],"container-title":"PLoS ONE","id":"ITEM-1","issue":"2","issued":{"date-parts":[["2015"]]},"page":"1-17","title":"Consistency across repeated eyewitness interviews: Contrasting police detectives' beliefs with actual eyewitness performance","type":"article-journal","volume":"10"},"uris":["http://www.mendeley.com/documents/?uuid=0006bd04-8c04-46c7-b366-cd6b8b6fce39"]}],"mendeley":{"formattedCitation":"(Krix et al., 2015)","manualFormatting":"Krix et al. (2015)","plainTextFormattedCitation":"(Krix et al., 2015)","previouslyFormattedCitation":"(Krix et al., 2015)"},"properties":{"noteIndex":0},"schema":"https://github.com/citation-style-language/schema/raw/master/csl-citation.json"}</w:instrText>
      </w:r>
      <w:r w:rsidR="003B3974" w:rsidRPr="0091787B">
        <w:rPr>
          <w:rFonts w:eastAsia="AppleMyungjo"/>
          <w:lang w:eastAsia="zh-CN"/>
        </w:rPr>
        <w:fldChar w:fldCharType="separate"/>
      </w:r>
      <w:r w:rsidR="003B3974" w:rsidRPr="0091787B">
        <w:rPr>
          <w:rFonts w:eastAsia="AppleMyungjo"/>
          <w:noProof/>
          <w:lang w:eastAsia="zh-CN"/>
        </w:rPr>
        <w:t>Krix et al. (2015)</w:t>
      </w:r>
      <w:r w:rsidR="003B3974" w:rsidRPr="0091787B">
        <w:rPr>
          <w:rFonts w:eastAsia="AppleMyungjo"/>
          <w:lang w:eastAsia="zh-CN"/>
        </w:rPr>
        <w:fldChar w:fldCharType="end"/>
      </w:r>
      <w:r w:rsidR="002D20AF">
        <w:rPr>
          <w:rFonts w:eastAsia="AppleMyungjo"/>
          <w:lang w:eastAsia="zh-CN"/>
        </w:rPr>
        <w:t xml:space="preserve">, which contradicted what </w:t>
      </w:r>
      <w:r w:rsidR="003B3974" w:rsidRPr="0091787B">
        <w:rPr>
          <w:rFonts w:eastAsia="AppleMyungjo"/>
          <w:lang w:eastAsia="zh-CN"/>
        </w:rPr>
        <w:t xml:space="preserve">police detectives believed </w:t>
      </w:r>
      <w:r w:rsidR="002D20AF">
        <w:rPr>
          <w:rFonts w:eastAsia="AppleMyungjo"/>
          <w:lang w:eastAsia="zh-CN"/>
        </w:rPr>
        <w:t xml:space="preserve">would happen to </w:t>
      </w:r>
      <w:r w:rsidR="003B3974" w:rsidRPr="0091787B">
        <w:rPr>
          <w:rFonts w:eastAsia="AppleMyungjo"/>
          <w:lang w:eastAsia="zh-CN"/>
        </w:rPr>
        <w:t>accuracy</w:t>
      </w:r>
      <w:r w:rsidR="00BE0CA1">
        <w:rPr>
          <w:rFonts w:eastAsia="AppleMyungjo"/>
          <w:lang w:eastAsia="zh-CN"/>
        </w:rPr>
        <w:t xml:space="preserve"> over repeated testing</w:t>
      </w:r>
      <w:r w:rsidR="003B3974" w:rsidRPr="0091787B">
        <w:rPr>
          <w:rFonts w:eastAsia="AppleMyungjo"/>
          <w:lang w:eastAsia="zh-CN"/>
        </w:rPr>
        <w:t>.</w:t>
      </w:r>
    </w:p>
    <w:p w14:paraId="082D45DB" w14:textId="44E642B9" w:rsidR="005D11B6" w:rsidRDefault="002D20AF" w:rsidP="0091787B">
      <w:pPr>
        <w:spacing w:line="480" w:lineRule="auto"/>
        <w:ind w:firstLine="720"/>
        <w:rPr>
          <w:rFonts w:eastAsia="AppleMyungjo"/>
          <w:lang w:eastAsia="zh-CN"/>
        </w:rPr>
      </w:pPr>
      <w:r>
        <w:rPr>
          <w:rFonts w:eastAsia="AppleMyungjo"/>
          <w:lang w:eastAsia="zh-CN"/>
        </w:rPr>
        <w:t>O</w:t>
      </w:r>
      <w:r w:rsidR="00B82EA9">
        <w:rPr>
          <w:rFonts w:eastAsia="AppleMyungjo"/>
          <w:lang w:eastAsia="zh-CN"/>
        </w:rPr>
        <w:t xml:space="preserve">ne factor that </w:t>
      </w:r>
      <w:r w:rsidR="00BE0CA1">
        <w:rPr>
          <w:rFonts w:eastAsia="AppleMyungjo"/>
          <w:lang w:eastAsia="zh-CN"/>
        </w:rPr>
        <w:t xml:space="preserve">can </w:t>
      </w:r>
      <w:r>
        <w:rPr>
          <w:rFonts w:eastAsia="AppleMyungjo"/>
          <w:lang w:eastAsia="zh-CN"/>
        </w:rPr>
        <w:t xml:space="preserve">adversely </w:t>
      </w:r>
      <w:r w:rsidR="00B82EA9">
        <w:rPr>
          <w:rFonts w:eastAsia="AppleMyungjo"/>
          <w:lang w:eastAsia="zh-CN"/>
        </w:rPr>
        <w:t xml:space="preserve">influence the output-accuracy of consistent details </w:t>
      </w:r>
      <w:r w:rsidR="00BE0CA1">
        <w:rPr>
          <w:rFonts w:eastAsia="AppleMyungjo"/>
          <w:lang w:eastAsia="zh-CN"/>
        </w:rPr>
        <w:t>is</w:t>
      </w:r>
      <w:r w:rsidR="003B3974">
        <w:rPr>
          <w:rFonts w:eastAsia="AppleMyungjo"/>
          <w:lang w:eastAsia="zh-CN"/>
        </w:rPr>
        <w:t xml:space="preserve"> if participants </w:t>
      </w:r>
      <w:r w:rsidR="00BE0CA1">
        <w:rPr>
          <w:rFonts w:eastAsia="AppleMyungjo"/>
          <w:lang w:eastAsia="zh-CN"/>
        </w:rPr>
        <w:t xml:space="preserve">are </w:t>
      </w:r>
      <w:r w:rsidR="003B3974">
        <w:rPr>
          <w:rFonts w:eastAsia="AppleMyungjo"/>
          <w:lang w:eastAsia="zh-CN"/>
        </w:rPr>
        <w:t>forced to recall a certain number of details.</w:t>
      </w:r>
      <w:r w:rsidR="00733002">
        <w:rPr>
          <w:rFonts w:eastAsia="AppleMyungjo"/>
          <w:lang w:eastAsia="zh-CN"/>
        </w:rPr>
        <w:t xml:space="preserve"> </w:t>
      </w:r>
      <w:r w:rsidR="00733002">
        <w:rPr>
          <w:rFonts w:eastAsia="AppleMyungjo"/>
          <w:lang w:eastAsia="zh-CN"/>
        </w:rPr>
        <w:fldChar w:fldCharType="begin" w:fldLock="1"/>
      </w:r>
      <w:r w:rsidR="005F42AF">
        <w:rPr>
          <w:rFonts w:eastAsia="AppleMyungjo"/>
          <w:lang w:eastAsia="zh-CN"/>
        </w:rPr>
        <w:instrText>ADDIN CSL_CITATION {"citationItems":[{"id":"ITEM-1","itemData":{"DOI":"10.1037/0033-295X.103.3.490","ISSN":"0033295X","abstract":"When people are allowed freedom to volunteer or withhold information, they can enhance the accuracy of their memory reports substantially relative to forced-report performance. A theoretical framework addressing the strategic regulation of memory reporting is put forward that delineates the mediating role of metamemorial monitoring and control processes. Although the enhancement of memory accuracy is generally accompanied by a reduction in memory quantity, experimental and simulation results indicate that both of these effects depend critically on (a) accuracy incentive and ( b ) monitoring effectiveness. The results are discussed with regard to the contribution of metamemory processes to memory performance, and a general methodology is proposed that incorporates these processes into the assessment of memory-accuracy and memory-quantity performance. (PsycINFO Database Record (c) 2012 APA, all rights reserved). (journal abstract)","author":[{"dropping-particle":"","family":"Koriat","given":"Asher","non-dropping-particle":"","parse-names":false,"suffix":""},{"dropping-particle":"","family":"Goldsmith","given":"Morris","non-dropping-particle":"","parse-names":false,"suffix":""}],"container-title":"Psychological Review","id":"ITEM-1","issue":"3","issued":{"date-parts":[["1996"]]},"page":"490-517","title":"Monitoring and Control Processes in the Strategic Regulation of Memory Accuracy","type":"article-journal","volume":"103"},"uris":["http://www.mendeley.com/documents/?uuid=adaaad17-3285-403d-9d45-ef2fa2071962"]}],"mendeley":{"formattedCitation":"(Koriat &amp; Goldsmith, 1996b)","manualFormatting":"Koriat and Goldsmith (1996b)","plainTextFormattedCitation":"(Koriat &amp; Goldsmith, 1996b)","previouslyFormattedCitation":"(Koriat &amp; Goldsmith, 1996b)"},"properties":{"noteIndex":0},"schema":"https://github.com/citation-style-language/schema/raw/master/csl-citation.json"}</w:instrText>
      </w:r>
      <w:r w:rsidR="00733002">
        <w:rPr>
          <w:rFonts w:eastAsia="AppleMyungjo"/>
          <w:lang w:eastAsia="zh-CN"/>
        </w:rPr>
        <w:fldChar w:fldCharType="separate"/>
      </w:r>
      <w:r w:rsidR="00733002" w:rsidRPr="00733002">
        <w:rPr>
          <w:rFonts w:eastAsia="AppleMyungjo"/>
          <w:noProof/>
          <w:lang w:eastAsia="zh-CN"/>
        </w:rPr>
        <w:t xml:space="preserve">Koriat </w:t>
      </w:r>
      <w:r w:rsidR="00733002">
        <w:rPr>
          <w:rFonts w:eastAsia="AppleMyungjo"/>
          <w:noProof/>
          <w:lang w:eastAsia="zh-CN"/>
        </w:rPr>
        <w:t>and</w:t>
      </w:r>
      <w:r w:rsidR="00733002" w:rsidRPr="00733002">
        <w:rPr>
          <w:rFonts w:eastAsia="AppleMyungjo"/>
          <w:noProof/>
          <w:lang w:eastAsia="zh-CN"/>
        </w:rPr>
        <w:t xml:space="preserve"> Goldsmith </w:t>
      </w:r>
      <w:r w:rsidR="00733002">
        <w:rPr>
          <w:rFonts w:eastAsia="AppleMyungjo"/>
          <w:noProof/>
          <w:lang w:eastAsia="zh-CN"/>
        </w:rPr>
        <w:t>(</w:t>
      </w:r>
      <w:r w:rsidR="00733002" w:rsidRPr="00733002">
        <w:rPr>
          <w:rFonts w:eastAsia="AppleMyungjo"/>
          <w:noProof/>
          <w:lang w:eastAsia="zh-CN"/>
        </w:rPr>
        <w:t>1996b)</w:t>
      </w:r>
      <w:r w:rsidR="00733002">
        <w:rPr>
          <w:rFonts w:eastAsia="AppleMyungjo"/>
          <w:lang w:eastAsia="zh-CN"/>
        </w:rPr>
        <w:fldChar w:fldCharType="end"/>
      </w:r>
      <w:r w:rsidR="003B3974">
        <w:rPr>
          <w:rFonts w:eastAsia="AppleMyungjo"/>
          <w:lang w:eastAsia="zh-CN"/>
        </w:rPr>
        <w:t xml:space="preserve"> </w:t>
      </w:r>
      <w:r w:rsidR="00733002">
        <w:rPr>
          <w:rFonts w:eastAsia="AppleMyungjo"/>
          <w:lang w:eastAsia="zh-CN"/>
        </w:rPr>
        <w:t>pointed out that when individuals are given the option to provide by free-report or free-recall, the person is given the opportunity to control what they report. When these are the circumstances, it is common for people</w:t>
      </w:r>
      <w:r w:rsidR="005F42AF">
        <w:rPr>
          <w:rFonts w:eastAsia="AppleMyungjo"/>
          <w:lang w:eastAsia="zh-CN"/>
        </w:rPr>
        <w:t xml:space="preserve"> to </w:t>
      </w:r>
      <w:r w:rsidR="00BE0CA1">
        <w:rPr>
          <w:rFonts w:eastAsia="AppleMyungjo"/>
          <w:lang w:eastAsia="zh-CN"/>
        </w:rPr>
        <w:t xml:space="preserve">only report </w:t>
      </w:r>
      <w:r w:rsidR="005F42AF">
        <w:rPr>
          <w:rFonts w:eastAsia="AppleMyungjo"/>
          <w:lang w:eastAsia="zh-CN"/>
        </w:rPr>
        <w:t xml:space="preserve">information </w:t>
      </w:r>
      <w:r w:rsidR="00BE0CA1">
        <w:rPr>
          <w:rFonts w:eastAsia="AppleMyungjo"/>
          <w:lang w:eastAsia="zh-CN"/>
        </w:rPr>
        <w:t xml:space="preserve">they </w:t>
      </w:r>
      <w:r w:rsidR="005F42AF">
        <w:rPr>
          <w:rFonts w:eastAsia="AppleMyungjo"/>
          <w:lang w:eastAsia="zh-CN"/>
        </w:rPr>
        <w:t xml:space="preserve">think is right </w:t>
      </w:r>
      <w:r w:rsidR="005F42AF">
        <w:rPr>
          <w:rFonts w:eastAsia="AppleMyungjo"/>
          <w:lang w:eastAsia="zh-CN"/>
        </w:rPr>
        <w:fldChar w:fldCharType="begin" w:fldLock="1"/>
      </w:r>
      <w:r w:rsidR="006370F6">
        <w:rPr>
          <w:rFonts w:eastAsia="AppleMyungjo"/>
          <w:lang w:eastAsia="zh-CN"/>
        </w:rPr>
        <w:instrText>ADDIN CSL_CITATION {"citationItems":[{"id":"ITEM-1","itemData":{"DOI":"10.1037/0033-295X.103.3.490","ISSN":"0033295X","abstract":"When people are allowed freedom to volunteer or withhold information, they can enhance the accuracy of their memory reports substantially relative to forced-report performance. A theoretical framework addressing the strategic regulation of memory reporting is put forward that delineates the mediating role of metamemorial monitoring and control processes. Although the enhancement of memory accuracy is generally accompanied by a reduction in memory quantity, experimental and simulation results indicate that both of these effects depend critically on (a) accuracy incentive and ( b ) monitoring effectiveness. The results are discussed with regard to the contribution of metamemory processes to memory performance, and a general methodology is proposed that incorporates these processes into the assessment of memory-accuracy and memory-quantity performance. (PsycINFO Database Record (c) 2012 APA, all rights reserved). (journal abstract)","author":[{"dropping-particle":"","family":"Koriat","given":"Asher","non-dropping-particle":"","parse-names":false,"suffix":""},{"dropping-particle":"","family":"Goldsmith","given":"Morris","non-dropping-particle":"","parse-names":false,"suffix":""}],"container-title":"Psychological Review","id":"ITEM-1","issue":"3","issued":{"date-parts":[["1996"]]},"page":"490-517","title":"Monitoring and Control Processes in the Strategic Regulation of Memory Accuracy","type":"article-journal","volume":"103"},"uris":["http://www.mendeley.com/documents/?uuid=adaaad17-3285-403d-9d45-ef2fa2071962"]}],"mendeley":{"formattedCitation":"(Koriat &amp; Goldsmith, 1996b)","plainTextFormattedCitation":"(Koriat &amp; Goldsmith, 1996b)","previouslyFormattedCitation":"(Koriat &amp; Goldsmith, 1996b)"},"properties":{"noteIndex":0},"schema":"https://github.com/citation-style-language/schema/raw/master/csl-citation.json"}</w:instrText>
      </w:r>
      <w:r w:rsidR="005F42AF">
        <w:rPr>
          <w:rFonts w:eastAsia="AppleMyungjo"/>
          <w:lang w:eastAsia="zh-CN"/>
        </w:rPr>
        <w:fldChar w:fldCharType="separate"/>
      </w:r>
      <w:r w:rsidR="005F42AF" w:rsidRPr="005F42AF">
        <w:rPr>
          <w:rFonts w:eastAsia="AppleMyungjo"/>
          <w:noProof/>
          <w:lang w:eastAsia="zh-CN"/>
        </w:rPr>
        <w:t>(Koriat &amp; Goldsmith, 1996b)</w:t>
      </w:r>
      <w:r w:rsidR="005F42AF">
        <w:rPr>
          <w:rFonts w:eastAsia="AppleMyungjo"/>
          <w:lang w:eastAsia="zh-CN"/>
        </w:rPr>
        <w:fldChar w:fldCharType="end"/>
      </w:r>
      <w:r w:rsidR="005F42AF">
        <w:rPr>
          <w:rFonts w:eastAsia="AppleMyungjo"/>
          <w:lang w:eastAsia="zh-CN"/>
        </w:rPr>
        <w:t xml:space="preserve">. </w:t>
      </w:r>
      <w:r w:rsidR="00683450">
        <w:rPr>
          <w:rFonts w:eastAsia="AppleMyungjo"/>
          <w:lang w:eastAsia="zh-CN"/>
        </w:rPr>
        <w:t xml:space="preserve"> H</w:t>
      </w:r>
      <w:r w:rsidR="003B3974">
        <w:rPr>
          <w:rFonts w:eastAsia="AppleMyungjo"/>
          <w:lang w:eastAsia="zh-CN"/>
        </w:rPr>
        <w:t>igh consistent output-bound accuracy goes hand and hand with</w:t>
      </w:r>
      <w:r w:rsidR="00D23AC8">
        <w:rPr>
          <w:rFonts w:eastAsia="AppleMyungjo"/>
          <w:lang w:eastAsia="zh-CN"/>
        </w:rPr>
        <w:t xml:space="preserve"> being in control of your memory output and being able to report what you know is right while leaving out intrusions.</w:t>
      </w:r>
      <w:r w:rsidR="00683450">
        <w:rPr>
          <w:rFonts w:eastAsia="AppleMyungjo"/>
          <w:lang w:eastAsia="zh-CN"/>
        </w:rPr>
        <w:t xml:space="preserve"> </w:t>
      </w:r>
      <w:r w:rsidR="00D23AC8">
        <w:rPr>
          <w:rFonts w:eastAsia="AppleMyungjo"/>
          <w:lang w:eastAsia="zh-CN"/>
        </w:rPr>
        <w:t>However, what if there is a limit set to what you must remember. Consider a situation where a police officer encourages a witness to tell them more because they need more information. In these types of situations, the individual is pushed to report more than they feel comfortable doing</w:t>
      </w:r>
      <w:r w:rsidR="00BE0CA1">
        <w:rPr>
          <w:rFonts w:eastAsia="AppleMyungjo"/>
          <w:lang w:eastAsia="zh-CN"/>
        </w:rPr>
        <w:t>,</w:t>
      </w:r>
      <w:r w:rsidR="00D23AC8">
        <w:rPr>
          <w:rFonts w:eastAsia="AppleMyungjo"/>
          <w:lang w:eastAsia="zh-CN"/>
        </w:rPr>
        <w:t xml:space="preserve"> and this </w:t>
      </w:r>
      <w:r w:rsidR="00BE0CA1">
        <w:rPr>
          <w:rFonts w:eastAsia="AppleMyungjo"/>
          <w:lang w:eastAsia="zh-CN"/>
        </w:rPr>
        <w:t>can adversely</w:t>
      </w:r>
      <w:r w:rsidR="00D23AC8">
        <w:rPr>
          <w:rFonts w:eastAsia="AppleMyungjo"/>
          <w:lang w:eastAsia="zh-CN"/>
        </w:rPr>
        <w:t xml:space="preserve"> impact </w:t>
      </w:r>
      <w:r w:rsidR="00BE0CA1">
        <w:rPr>
          <w:rFonts w:eastAsia="AppleMyungjo"/>
          <w:lang w:eastAsia="zh-CN"/>
        </w:rPr>
        <w:t xml:space="preserve">memory </w:t>
      </w:r>
      <w:r w:rsidR="00D23AC8">
        <w:rPr>
          <w:rFonts w:eastAsia="AppleMyungjo"/>
          <w:lang w:eastAsia="zh-CN"/>
        </w:rPr>
        <w:t xml:space="preserve">accuracy. </w:t>
      </w:r>
      <w:r w:rsidR="003B3974">
        <w:rPr>
          <w:rFonts w:eastAsia="AppleMyungjo"/>
          <w:lang w:eastAsia="zh-CN"/>
        </w:rPr>
        <w:t xml:space="preserve">If participants </w:t>
      </w:r>
      <w:r w:rsidR="0025485C">
        <w:rPr>
          <w:rFonts w:eastAsia="AppleMyungjo"/>
          <w:lang w:eastAsia="zh-CN"/>
        </w:rPr>
        <w:t xml:space="preserve">are not </w:t>
      </w:r>
      <w:r w:rsidR="003B3974">
        <w:rPr>
          <w:rFonts w:eastAsia="AppleMyungjo"/>
          <w:lang w:eastAsia="zh-CN"/>
        </w:rPr>
        <w:t xml:space="preserve">allowed to control what they report, they may </w:t>
      </w:r>
      <w:r w:rsidR="0025485C">
        <w:rPr>
          <w:rFonts w:eastAsia="AppleMyungjo"/>
          <w:lang w:eastAsia="zh-CN"/>
        </w:rPr>
        <w:t>feel encouraged to</w:t>
      </w:r>
      <w:r w:rsidR="003B3974">
        <w:rPr>
          <w:rFonts w:eastAsia="AppleMyungjo"/>
          <w:lang w:eastAsia="zh-CN"/>
        </w:rPr>
        <w:t xml:space="preserve"> guess</w:t>
      </w:r>
      <w:r w:rsidR="0025485C">
        <w:rPr>
          <w:rFonts w:eastAsia="AppleMyungjo"/>
          <w:lang w:eastAsia="zh-CN"/>
        </w:rPr>
        <w:t>, which will result in the reporting</w:t>
      </w:r>
      <w:r w:rsidR="003B3974">
        <w:rPr>
          <w:rFonts w:eastAsia="AppleMyungjo"/>
          <w:lang w:eastAsia="zh-CN"/>
        </w:rPr>
        <w:t xml:space="preserve"> </w:t>
      </w:r>
      <w:r w:rsidR="00BE0CA1">
        <w:rPr>
          <w:rFonts w:eastAsia="AppleMyungjo"/>
          <w:lang w:eastAsia="zh-CN"/>
        </w:rPr>
        <w:t xml:space="preserve">of </w:t>
      </w:r>
      <w:r w:rsidR="003B3974">
        <w:rPr>
          <w:rFonts w:eastAsia="AppleMyungjo"/>
          <w:lang w:eastAsia="zh-CN"/>
        </w:rPr>
        <w:t xml:space="preserve">intrusions. </w:t>
      </w:r>
      <w:r w:rsidR="00BE0CA1">
        <w:rPr>
          <w:rFonts w:eastAsia="AppleMyungjo"/>
          <w:lang w:eastAsia="zh-CN"/>
        </w:rPr>
        <w:t>Intrusions will also be more prevalent</w:t>
      </w:r>
      <w:r w:rsidR="002F5530">
        <w:rPr>
          <w:rFonts w:eastAsia="AppleMyungjo"/>
          <w:lang w:eastAsia="zh-CN"/>
        </w:rPr>
        <w:t xml:space="preserve"> </w:t>
      </w:r>
      <w:r w:rsidR="00BE0CA1">
        <w:rPr>
          <w:rFonts w:eastAsia="AppleMyungjo"/>
          <w:lang w:eastAsia="zh-CN"/>
        </w:rPr>
        <w:t xml:space="preserve">if </w:t>
      </w:r>
      <w:r w:rsidR="002F5530">
        <w:rPr>
          <w:rFonts w:eastAsia="AppleMyungjo"/>
          <w:lang w:eastAsia="zh-CN"/>
        </w:rPr>
        <w:t xml:space="preserve">stimuli </w:t>
      </w:r>
      <w:r w:rsidR="00BE0CA1">
        <w:rPr>
          <w:rFonts w:eastAsia="AppleMyungjo"/>
          <w:lang w:eastAsia="zh-CN"/>
        </w:rPr>
        <w:t xml:space="preserve">are highly related. Take the </w:t>
      </w:r>
      <w:r w:rsidR="005765F7">
        <w:rPr>
          <w:rFonts w:eastAsia="AppleMyungjo"/>
          <w:lang w:eastAsia="zh-CN"/>
        </w:rPr>
        <w:t>Deese-Roediger-McDermott (</w:t>
      </w:r>
      <w:r w:rsidR="002F5530">
        <w:rPr>
          <w:rFonts w:eastAsia="AppleMyungjo"/>
          <w:lang w:eastAsia="zh-CN"/>
        </w:rPr>
        <w:t>DRM</w:t>
      </w:r>
      <w:r w:rsidR="005765F7">
        <w:rPr>
          <w:rFonts w:eastAsia="AppleMyungjo"/>
          <w:lang w:eastAsia="zh-CN"/>
        </w:rPr>
        <w:t xml:space="preserve">) </w:t>
      </w:r>
      <w:r w:rsidR="002F5530">
        <w:rPr>
          <w:rFonts w:eastAsia="AppleMyungjo"/>
          <w:lang w:eastAsia="zh-CN"/>
        </w:rPr>
        <w:t>paradigm</w:t>
      </w:r>
      <w:r w:rsidR="00757DBF">
        <w:rPr>
          <w:rFonts w:eastAsia="AppleMyungjo"/>
          <w:lang w:eastAsia="zh-CN"/>
        </w:rPr>
        <w:t>,</w:t>
      </w:r>
      <w:r w:rsidR="002F5530">
        <w:rPr>
          <w:rFonts w:eastAsia="AppleMyungjo"/>
          <w:lang w:eastAsia="zh-CN"/>
        </w:rPr>
        <w:t xml:space="preserve"> </w:t>
      </w:r>
      <w:r w:rsidR="00BE0CA1">
        <w:rPr>
          <w:rFonts w:eastAsia="AppleMyungjo"/>
          <w:lang w:eastAsia="zh-CN"/>
        </w:rPr>
        <w:t>which</w:t>
      </w:r>
      <w:r w:rsidR="005765F7">
        <w:rPr>
          <w:rFonts w:eastAsia="AppleMyungjo"/>
          <w:lang w:eastAsia="zh-CN"/>
        </w:rPr>
        <w:t xml:space="preserve"> found that </w:t>
      </w:r>
      <w:r w:rsidR="00BE0CA1">
        <w:rPr>
          <w:rFonts w:eastAsia="AppleMyungjo"/>
          <w:lang w:eastAsia="zh-CN"/>
        </w:rPr>
        <w:t xml:space="preserve">if </w:t>
      </w:r>
      <w:r w:rsidR="005765F7">
        <w:rPr>
          <w:rFonts w:eastAsia="AppleMyungjo"/>
          <w:lang w:eastAsia="zh-CN"/>
        </w:rPr>
        <w:t>participants are</w:t>
      </w:r>
      <w:r w:rsidR="00757DBF">
        <w:rPr>
          <w:rFonts w:eastAsia="AppleMyungjo"/>
          <w:lang w:eastAsia="zh-CN"/>
        </w:rPr>
        <w:t xml:space="preserve"> presented </w:t>
      </w:r>
      <w:r w:rsidR="00BE0CA1">
        <w:rPr>
          <w:rFonts w:eastAsia="AppleMyungjo"/>
          <w:lang w:eastAsia="zh-CN"/>
        </w:rPr>
        <w:t xml:space="preserve">with </w:t>
      </w:r>
      <w:r w:rsidR="00757DBF">
        <w:rPr>
          <w:rFonts w:eastAsia="AppleMyungjo"/>
          <w:lang w:eastAsia="zh-CN"/>
        </w:rPr>
        <w:t>semantically related words (</w:t>
      </w:r>
      <w:r w:rsidR="00757DBF" w:rsidRPr="00757DBF">
        <w:rPr>
          <w:rFonts w:eastAsia="AppleMyungjo"/>
          <w:i/>
          <w:iCs/>
          <w:lang w:eastAsia="zh-CN"/>
        </w:rPr>
        <w:t>e.g</w:t>
      </w:r>
      <w:r w:rsidR="00757DBF">
        <w:rPr>
          <w:rFonts w:eastAsia="AppleMyungjo"/>
          <w:lang w:eastAsia="zh-CN"/>
        </w:rPr>
        <w:t xml:space="preserve">., emotion, fear, temper, rage) during encoding, it is highly likely that participants will recall words that were not originally studied but that have similar meanings </w:t>
      </w:r>
      <w:r w:rsidR="00757DBF">
        <w:rPr>
          <w:rFonts w:eastAsia="AppleMyungjo"/>
          <w:lang w:eastAsia="zh-CN"/>
        </w:rPr>
        <w:lastRenderedPageBreak/>
        <w:t xml:space="preserve">to the </w:t>
      </w:r>
      <w:r w:rsidR="00BE0CA1">
        <w:rPr>
          <w:rFonts w:eastAsia="AppleMyungjo"/>
          <w:lang w:eastAsia="zh-CN"/>
        </w:rPr>
        <w:t xml:space="preserve">studied </w:t>
      </w:r>
      <w:r w:rsidR="00757DBF">
        <w:rPr>
          <w:rFonts w:eastAsia="AppleMyungjo"/>
          <w:lang w:eastAsia="zh-CN"/>
        </w:rPr>
        <w:t>words (</w:t>
      </w:r>
      <w:r w:rsidR="00757DBF" w:rsidRPr="00757DBF">
        <w:rPr>
          <w:rFonts w:eastAsia="AppleMyungjo"/>
          <w:i/>
          <w:iCs/>
          <w:lang w:eastAsia="zh-CN"/>
        </w:rPr>
        <w:t>e.g</w:t>
      </w:r>
      <w:r w:rsidR="00757DBF">
        <w:rPr>
          <w:rFonts w:eastAsia="AppleMyungjo"/>
          <w:lang w:eastAsia="zh-CN"/>
        </w:rPr>
        <w:t xml:space="preserve">., anger). It can be expected that if DRM word lists were used, </w:t>
      </w:r>
      <w:r w:rsidR="00343403">
        <w:rPr>
          <w:rFonts w:eastAsia="AppleMyungjo"/>
          <w:lang w:eastAsia="zh-CN"/>
        </w:rPr>
        <w:t xml:space="preserve">the </w:t>
      </w:r>
      <w:proofErr w:type="gramStart"/>
      <w:r w:rsidR="00343403">
        <w:rPr>
          <w:rFonts w:eastAsia="AppleMyungjo"/>
          <w:lang w:eastAsia="zh-CN"/>
        </w:rPr>
        <w:t>amount</w:t>
      </w:r>
      <w:proofErr w:type="gramEnd"/>
      <w:r w:rsidR="00343403">
        <w:rPr>
          <w:rFonts w:eastAsia="AppleMyungjo"/>
          <w:lang w:eastAsia="zh-CN"/>
        </w:rPr>
        <w:t xml:space="preserve"> of intrusions would increase</w:t>
      </w:r>
      <w:r w:rsidR="00BE0CA1">
        <w:rPr>
          <w:rFonts w:eastAsia="AppleMyungjo"/>
          <w:lang w:eastAsia="zh-CN"/>
        </w:rPr>
        <w:t>,</w:t>
      </w:r>
      <w:r w:rsidR="00343403">
        <w:rPr>
          <w:rFonts w:eastAsia="AppleMyungjo"/>
          <w:lang w:eastAsia="zh-CN"/>
        </w:rPr>
        <w:t xml:space="preserve"> which would negatively impact the output-bound accuracy. </w:t>
      </w:r>
    </w:p>
    <w:p w14:paraId="23E790F3" w14:textId="22741A76" w:rsidR="00E94A8D" w:rsidRPr="00E94A8D" w:rsidRDefault="0025485C" w:rsidP="00E94A8D">
      <w:pPr>
        <w:spacing w:line="480" w:lineRule="auto"/>
        <w:rPr>
          <w:rFonts w:eastAsia="AppleMyungjo"/>
          <w:i/>
          <w:iCs/>
          <w:lang w:eastAsia="zh-CN"/>
        </w:rPr>
      </w:pPr>
      <w:r w:rsidRPr="00963F31">
        <w:rPr>
          <w:rFonts w:eastAsia="AppleMyungjo"/>
          <w:i/>
          <w:iCs/>
          <w:lang w:eastAsia="zh-CN"/>
        </w:rPr>
        <w:t>Limitations and Future Directions</w:t>
      </w:r>
    </w:p>
    <w:p w14:paraId="69CEC2F1" w14:textId="38C0DE3C" w:rsidR="00D65792" w:rsidRDefault="00E94A8D" w:rsidP="00D67C60">
      <w:pPr>
        <w:spacing w:line="480" w:lineRule="auto"/>
        <w:ind w:firstLine="720"/>
        <w:rPr>
          <w:rFonts w:eastAsia="AppleMyungjo"/>
          <w:lang w:eastAsia="zh-CN"/>
        </w:rPr>
      </w:pPr>
      <w:r>
        <w:rPr>
          <w:rFonts w:eastAsia="AppleMyungjo"/>
          <w:lang w:eastAsia="zh-CN"/>
        </w:rPr>
        <w:t xml:space="preserve">Our study </w:t>
      </w:r>
      <w:r w:rsidR="00BE0CA1">
        <w:rPr>
          <w:rFonts w:eastAsia="AppleMyungjo"/>
          <w:lang w:eastAsia="zh-CN"/>
        </w:rPr>
        <w:t xml:space="preserve">is </w:t>
      </w:r>
      <w:r>
        <w:rPr>
          <w:rFonts w:eastAsia="AppleMyungjo"/>
          <w:lang w:eastAsia="zh-CN"/>
        </w:rPr>
        <w:t xml:space="preserve">not without </w:t>
      </w:r>
      <w:r w:rsidR="00BE0CA1">
        <w:rPr>
          <w:rFonts w:eastAsia="AppleMyungjo"/>
          <w:lang w:eastAsia="zh-CN"/>
        </w:rPr>
        <w:t xml:space="preserve">its </w:t>
      </w:r>
      <w:r>
        <w:rPr>
          <w:rFonts w:eastAsia="AppleMyungjo"/>
          <w:lang w:eastAsia="zh-CN"/>
        </w:rPr>
        <w:t>limitations</w:t>
      </w:r>
      <w:r w:rsidR="00BE0CA1">
        <w:rPr>
          <w:rFonts w:eastAsia="AppleMyungjo"/>
          <w:lang w:eastAsia="zh-CN"/>
        </w:rPr>
        <w:t xml:space="preserve">. One </w:t>
      </w:r>
      <w:r>
        <w:rPr>
          <w:rFonts w:eastAsia="AppleMyungjo"/>
          <w:lang w:eastAsia="zh-CN"/>
        </w:rPr>
        <w:t xml:space="preserve">limitation is that </w:t>
      </w:r>
      <w:r w:rsidR="00366956">
        <w:rPr>
          <w:rFonts w:eastAsia="AppleMyungjo"/>
          <w:lang w:eastAsia="zh-CN"/>
        </w:rPr>
        <w:t xml:space="preserve">Experiment 1 was </w:t>
      </w:r>
      <w:r w:rsidR="00D65792">
        <w:rPr>
          <w:rFonts w:eastAsia="AppleMyungjo"/>
          <w:lang w:eastAsia="zh-CN"/>
        </w:rPr>
        <w:t>conducted in-</w:t>
      </w:r>
      <w:r w:rsidR="00366956">
        <w:rPr>
          <w:rFonts w:eastAsia="AppleMyungjo"/>
          <w:lang w:eastAsia="zh-CN"/>
        </w:rPr>
        <w:t xml:space="preserve">person </w:t>
      </w:r>
      <w:r w:rsidR="00BE0CA1">
        <w:rPr>
          <w:rFonts w:eastAsia="AppleMyungjo"/>
          <w:lang w:eastAsia="zh-CN"/>
        </w:rPr>
        <w:t xml:space="preserve">whereas </w:t>
      </w:r>
      <w:r w:rsidR="00366956">
        <w:rPr>
          <w:rFonts w:eastAsia="AppleMyungjo"/>
          <w:lang w:eastAsia="zh-CN"/>
        </w:rPr>
        <w:t xml:space="preserve">Experiment 2 was </w:t>
      </w:r>
      <w:r w:rsidR="00D65792">
        <w:rPr>
          <w:rFonts w:eastAsia="AppleMyungjo"/>
          <w:lang w:eastAsia="zh-CN"/>
        </w:rPr>
        <w:t xml:space="preserve">conducted </w:t>
      </w:r>
      <w:r w:rsidR="00366956">
        <w:rPr>
          <w:rFonts w:eastAsia="AppleMyungjo"/>
          <w:lang w:eastAsia="zh-CN"/>
        </w:rPr>
        <w:t xml:space="preserve">via </w:t>
      </w:r>
      <w:r w:rsidR="00BE0CA1">
        <w:rPr>
          <w:rFonts w:eastAsia="AppleMyungjo"/>
          <w:lang w:eastAsia="zh-CN"/>
        </w:rPr>
        <w:t>Zoom</w:t>
      </w:r>
      <w:r w:rsidR="00DB418C">
        <w:rPr>
          <w:rFonts w:eastAsia="AppleMyungjo"/>
          <w:lang w:eastAsia="zh-CN"/>
        </w:rPr>
        <w:t xml:space="preserve"> due to the pandemic</w:t>
      </w:r>
      <w:r w:rsidR="00366956">
        <w:rPr>
          <w:rFonts w:eastAsia="AppleMyungjo"/>
          <w:lang w:eastAsia="zh-CN"/>
        </w:rPr>
        <w:t xml:space="preserve">. </w:t>
      </w:r>
      <w:r w:rsidR="00DB418C">
        <w:rPr>
          <w:rFonts w:eastAsia="AppleMyungjo"/>
          <w:lang w:eastAsia="zh-CN"/>
        </w:rPr>
        <w:t xml:space="preserve">In other words, stimulus type (objects vs. video) was confounded with method of conducting the experiment (in-person vs. Zoom). Although we believe that the differing </w:t>
      </w:r>
      <w:r w:rsidR="00D65792">
        <w:rPr>
          <w:rFonts w:eastAsia="AppleMyungjo"/>
          <w:lang w:eastAsia="zh-CN"/>
        </w:rPr>
        <w:t xml:space="preserve">stimulus type </w:t>
      </w:r>
      <w:r w:rsidR="00DB418C">
        <w:rPr>
          <w:rFonts w:eastAsia="AppleMyungjo"/>
          <w:lang w:eastAsia="zh-CN"/>
        </w:rPr>
        <w:t>between</w:t>
      </w:r>
      <w:r w:rsidR="00D65792">
        <w:rPr>
          <w:rFonts w:eastAsia="AppleMyungjo"/>
          <w:lang w:eastAsia="zh-CN"/>
        </w:rPr>
        <w:t xml:space="preserve"> Experiment</w:t>
      </w:r>
      <w:r w:rsidR="00DB418C">
        <w:rPr>
          <w:rFonts w:eastAsia="AppleMyungjo"/>
          <w:lang w:eastAsia="zh-CN"/>
        </w:rPr>
        <w:t>s</w:t>
      </w:r>
      <w:r w:rsidR="00D65792">
        <w:rPr>
          <w:rFonts w:eastAsia="AppleMyungjo"/>
          <w:lang w:eastAsia="zh-CN"/>
        </w:rPr>
        <w:t xml:space="preserve"> 1 and 2 </w:t>
      </w:r>
      <w:r w:rsidR="00DB418C">
        <w:rPr>
          <w:rFonts w:eastAsia="AppleMyungjo"/>
          <w:lang w:eastAsia="zh-CN"/>
        </w:rPr>
        <w:t>impacted our findings</w:t>
      </w:r>
      <w:r w:rsidR="00D65792">
        <w:rPr>
          <w:rFonts w:eastAsia="AppleMyungjo"/>
          <w:lang w:eastAsia="zh-CN"/>
        </w:rPr>
        <w:t xml:space="preserve">, it </w:t>
      </w:r>
      <w:r w:rsidR="00DB418C">
        <w:rPr>
          <w:rFonts w:eastAsia="AppleMyungjo"/>
          <w:lang w:eastAsia="zh-CN"/>
        </w:rPr>
        <w:t>is possible that</w:t>
      </w:r>
      <w:r w:rsidR="00D65792">
        <w:rPr>
          <w:rFonts w:eastAsia="AppleMyungjo"/>
          <w:lang w:eastAsia="zh-CN"/>
        </w:rPr>
        <w:t xml:space="preserve"> </w:t>
      </w:r>
      <w:r w:rsidR="00DB418C">
        <w:rPr>
          <w:rFonts w:eastAsia="AppleMyungjo"/>
          <w:lang w:eastAsia="zh-CN"/>
        </w:rPr>
        <w:t>in-person versus Zoom also contributed.</w:t>
      </w:r>
      <w:r w:rsidR="00366956">
        <w:rPr>
          <w:rFonts w:eastAsia="AppleMyungjo"/>
          <w:lang w:eastAsia="zh-CN"/>
        </w:rPr>
        <w:t xml:space="preserve"> </w:t>
      </w:r>
      <w:r>
        <w:rPr>
          <w:rFonts w:eastAsia="AppleMyungjo"/>
          <w:lang w:eastAsia="zh-CN"/>
        </w:rPr>
        <w:t xml:space="preserve"> </w:t>
      </w:r>
      <w:r w:rsidR="003239FD">
        <w:rPr>
          <w:rFonts w:eastAsia="AppleMyungjo"/>
          <w:lang w:eastAsia="zh-CN"/>
        </w:rPr>
        <w:t xml:space="preserve">However, </w:t>
      </w:r>
      <w:r w:rsidR="003239FD">
        <w:rPr>
          <w:rFonts w:eastAsia="AppleMyungjo"/>
          <w:lang w:eastAsia="zh-CN"/>
        </w:rPr>
        <w:fldChar w:fldCharType="begin" w:fldLock="1"/>
      </w:r>
      <w:r w:rsidR="00650646">
        <w:rPr>
          <w:rFonts w:eastAsia="AppleMyungjo"/>
          <w:lang w:eastAsia="zh-CN"/>
        </w:rPr>
        <w:instrText>ADDIN CSL_CITATION {"citationItems":[{"id":"ITEM-1","itemData":{"DOI":"10.1080/09658210701807480","ISSN":"09658211","PMID":"18324550","abstract":"When people remember shared experiences, the amount they recall as a collaborating group is less than the amount obtained by pooling their individual memories. We tested the hypothesis that reduced group productivity can be attributed, at least in part, to content filtering, where information is omitted from group products either because individuals fail to retrieve it or choose to withhold it (self-filtering), or because groups reject or fail to incorporate it (group-filtering). Three-person groups viewed a movie clip together and recalled it, first individually, then in face-to-face or electronic groups, and finally individually again. Although both kinds of groups recalled equal amounts, group-filtering occurred more often face-to-face, while self-filtering occurred more often electronically. This suggests that reduced group productivity is due not only to intrapersonal factors stemming from cognitive interference, but also to interpersonal costs of coordinating the group product. Finally, face-to-face group interaction facilitated subsequent individual recall.","author":[{"dropping-particle":"","family":"Ekeocha","given":"Justina Ohaeri","non-dropping-particle":"","parse-names":false,"suffix":""},{"dropping-particle":"","family":"Brennan","given":"Susan","non-dropping-particle":"","parse-names":false,"suffix":""}],"container-title":"Memory","id":"ITEM-1","issue":"3","issued":{"date-parts":[["2008"]]},"page":"245-261","title":"Collaborative recall in face-to-face and electronic groups","type":"article-journal","volume":"16"},"uris":["http://www.mendeley.com/documents/?uuid=1978f371-dec2-4c24-b5db-37e65b5872f8"]}],"mendeley":{"formattedCitation":"(Ekeocha &amp; Brennan, 2008)","manualFormatting":"Ekeocha and Brennan (2008)","plainTextFormattedCitation":"(Ekeocha &amp; Brennan, 2008)","previouslyFormattedCitation":"(Ekeocha &amp; Brennan, 2008)"},"properties":{"noteIndex":0},"schema":"https://github.com/citation-style-language/schema/raw/master/csl-citation.json"}</w:instrText>
      </w:r>
      <w:r w:rsidR="003239FD">
        <w:rPr>
          <w:rFonts w:eastAsia="AppleMyungjo"/>
          <w:lang w:eastAsia="zh-CN"/>
        </w:rPr>
        <w:fldChar w:fldCharType="separate"/>
      </w:r>
      <w:r w:rsidR="003239FD" w:rsidRPr="003239FD">
        <w:rPr>
          <w:rFonts w:eastAsia="AppleMyungjo"/>
          <w:noProof/>
          <w:lang w:eastAsia="zh-CN"/>
        </w:rPr>
        <w:t>Ekeocha</w:t>
      </w:r>
      <w:r w:rsidR="003239FD">
        <w:rPr>
          <w:rFonts w:eastAsia="AppleMyungjo"/>
          <w:noProof/>
          <w:lang w:eastAsia="zh-CN"/>
        </w:rPr>
        <w:t xml:space="preserve"> and</w:t>
      </w:r>
      <w:r w:rsidR="003239FD" w:rsidRPr="003239FD">
        <w:rPr>
          <w:rFonts w:eastAsia="AppleMyungjo"/>
          <w:noProof/>
          <w:lang w:eastAsia="zh-CN"/>
        </w:rPr>
        <w:t xml:space="preserve"> Brennan</w:t>
      </w:r>
      <w:r w:rsidR="003239FD">
        <w:rPr>
          <w:rFonts w:eastAsia="AppleMyungjo"/>
          <w:noProof/>
          <w:lang w:eastAsia="zh-CN"/>
        </w:rPr>
        <w:t xml:space="preserve"> (</w:t>
      </w:r>
      <w:r w:rsidR="003239FD" w:rsidRPr="003239FD">
        <w:rPr>
          <w:rFonts w:eastAsia="AppleMyungjo"/>
          <w:noProof/>
          <w:lang w:eastAsia="zh-CN"/>
        </w:rPr>
        <w:t>2008)</w:t>
      </w:r>
      <w:r w:rsidR="003239FD">
        <w:rPr>
          <w:rFonts w:eastAsia="AppleMyungjo"/>
          <w:lang w:eastAsia="zh-CN"/>
        </w:rPr>
        <w:fldChar w:fldCharType="end"/>
      </w:r>
      <w:r w:rsidR="003239FD">
        <w:rPr>
          <w:rFonts w:eastAsia="AppleMyungjo"/>
          <w:lang w:eastAsia="zh-CN"/>
        </w:rPr>
        <w:t xml:space="preserve"> had participants recalling a story as a group either face-to-face or in electronic groups and found that there were no significant differences in their recall proportions of correct and incorrect items.</w:t>
      </w:r>
      <w:r w:rsidR="0035781E">
        <w:rPr>
          <w:rFonts w:eastAsia="AppleMyungjo"/>
          <w:lang w:eastAsia="zh-CN"/>
        </w:rPr>
        <w:t xml:space="preserve"> </w:t>
      </w:r>
      <w:r w:rsidR="00DB418C">
        <w:rPr>
          <w:rFonts w:eastAsia="AppleMyungjo"/>
          <w:lang w:eastAsia="zh-CN"/>
        </w:rPr>
        <w:t>Perhaps Zoom facilitated the benefits of collaboration. For example, w</w:t>
      </w:r>
      <w:r w:rsidR="0035781E">
        <w:rPr>
          <w:rFonts w:eastAsia="AppleMyungjo"/>
          <w:lang w:eastAsia="zh-CN"/>
        </w:rPr>
        <w:t xml:space="preserve">hen pairs recall together on zoom, </w:t>
      </w:r>
      <w:r w:rsidR="00DB418C">
        <w:rPr>
          <w:rFonts w:eastAsia="AppleMyungjo"/>
          <w:lang w:eastAsia="zh-CN"/>
        </w:rPr>
        <w:t xml:space="preserve">it </w:t>
      </w:r>
      <w:r w:rsidR="0035781E">
        <w:rPr>
          <w:rFonts w:eastAsia="AppleMyungjo"/>
          <w:lang w:eastAsia="zh-CN"/>
        </w:rPr>
        <w:t xml:space="preserve">may ease social anxiety </w:t>
      </w:r>
      <w:r w:rsidR="00DB418C">
        <w:rPr>
          <w:rFonts w:eastAsia="AppleMyungjo"/>
          <w:lang w:eastAsia="zh-CN"/>
        </w:rPr>
        <w:t xml:space="preserve">compared to </w:t>
      </w:r>
      <w:r w:rsidR="0035781E">
        <w:rPr>
          <w:rFonts w:eastAsia="AppleMyungjo"/>
          <w:lang w:eastAsia="zh-CN"/>
        </w:rPr>
        <w:t xml:space="preserve">working together with a stranger in the laboratory. </w:t>
      </w:r>
    </w:p>
    <w:p w14:paraId="5E8DD4E3" w14:textId="1457F4B4" w:rsidR="0044376C" w:rsidRDefault="0044376C" w:rsidP="00D67C60">
      <w:pPr>
        <w:spacing w:line="480" w:lineRule="auto"/>
        <w:ind w:firstLine="720"/>
        <w:rPr>
          <w:rFonts w:eastAsia="AppleMyungjo"/>
          <w:lang w:eastAsia="zh-CN"/>
        </w:rPr>
      </w:pPr>
      <w:r w:rsidRPr="0044376C">
        <w:rPr>
          <w:rFonts w:eastAsia="AppleMyungjo"/>
          <w:lang w:eastAsia="zh-CN"/>
        </w:rPr>
        <w:t>The movie-clip used in Experiment 2 had a narrative that was about a summer camp</w:t>
      </w:r>
      <w:r w:rsidR="00BD715C">
        <w:rPr>
          <w:rFonts w:eastAsia="AppleMyungjo"/>
          <w:lang w:eastAsia="zh-CN"/>
        </w:rPr>
        <w:t xml:space="preserve">, with </w:t>
      </w:r>
      <w:r w:rsidRPr="0044376C">
        <w:rPr>
          <w:rFonts w:eastAsia="AppleMyungjo"/>
          <w:lang w:eastAsia="zh-CN"/>
        </w:rPr>
        <w:t>a lot of details that could have been recalled. However, a</w:t>
      </w:r>
      <w:r w:rsidR="00763637" w:rsidRPr="0044376C">
        <w:rPr>
          <w:rFonts w:eastAsia="AppleMyungjo"/>
          <w:lang w:eastAsia="zh-CN"/>
        </w:rPr>
        <w:t xml:space="preserve"> future direction for this research</w:t>
      </w:r>
      <w:r w:rsidRPr="0044376C">
        <w:rPr>
          <w:rFonts w:eastAsia="AppleMyungjo"/>
          <w:lang w:eastAsia="zh-CN"/>
        </w:rPr>
        <w:t xml:space="preserve"> could</w:t>
      </w:r>
      <w:r w:rsidR="00763637" w:rsidRPr="0044376C">
        <w:rPr>
          <w:rFonts w:eastAsia="AppleMyungjo"/>
          <w:lang w:eastAsia="zh-CN"/>
        </w:rPr>
        <w:t xml:space="preserve"> be to use a video </w:t>
      </w:r>
      <w:r w:rsidR="00BD715C">
        <w:rPr>
          <w:rFonts w:eastAsia="AppleMyungjo"/>
          <w:lang w:eastAsia="zh-CN"/>
        </w:rPr>
        <w:t>involving a</w:t>
      </w:r>
      <w:r w:rsidR="00763637" w:rsidRPr="0044376C">
        <w:rPr>
          <w:rFonts w:eastAsia="AppleMyungjo"/>
          <w:lang w:eastAsia="zh-CN"/>
        </w:rPr>
        <w:t xml:space="preserve"> mock-crime event</w:t>
      </w:r>
      <w:r w:rsidR="00BD715C">
        <w:rPr>
          <w:rFonts w:eastAsia="AppleMyungjo"/>
          <w:lang w:eastAsia="zh-CN"/>
        </w:rPr>
        <w:t>,</w:t>
      </w:r>
      <w:r w:rsidR="00763637" w:rsidRPr="0044376C">
        <w:rPr>
          <w:rFonts w:eastAsia="AppleMyungjo"/>
          <w:lang w:eastAsia="zh-CN"/>
        </w:rPr>
        <w:t xml:space="preserve"> </w:t>
      </w:r>
      <w:r w:rsidR="00BD715C">
        <w:rPr>
          <w:rFonts w:eastAsia="AppleMyungjo"/>
          <w:lang w:eastAsia="zh-CN"/>
        </w:rPr>
        <w:t>because</w:t>
      </w:r>
      <w:r w:rsidR="00BD715C" w:rsidRPr="0044376C">
        <w:rPr>
          <w:rFonts w:eastAsia="AppleMyungjo"/>
          <w:lang w:eastAsia="zh-CN"/>
        </w:rPr>
        <w:t xml:space="preserve"> </w:t>
      </w:r>
      <w:r w:rsidR="00763637" w:rsidRPr="0044376C">
        <w:rPr>
          <w:rFonts w:eastAsia="AppleMyungjo"/>
          <w:lang w:eastAsia="zh-CN"/>
        </w:rPr>
        <w:t xml:space="preserve">we know that eyewitnesses often </w:t>
      </w:r>
      <w:r w:rsidR="00BD715C">
        <w:rPr>
          <w:rFonts w:eastAsia="AppleMyungjo"/>
          <w:lang w:eastAsia="zh-CN"/>
        </w:rPr>
        <w:t>experience</w:t>
      </w:r>
      <w:r w:rsidR="00BD715C" w:rsidRPr="0044376C">
        <w:rPr>
          <w:rFonts w:eastAsia="AppleMyungjo"/>
          <w:lang w:eastAsia="zh-CN"/>
        </w:rPr>
        <w:t xml:space="preserve"> </w:t>
      </w:r>
      <w:r w:rsidR="00BD715C">
        <w:rPr>
          <w:rFonts w:eastAsia="AppleMyungjo"/>
          <w:lang w:eastAsia="zh-CN"/>
        </w:rPr>
        <w:t>a</w:t>
      </w:r>
      <w:r w:rsidR="00BD715C" w:rsidRPr="0044376C">
        <w:rPr>
          <w:rFonts w:eastAsia="AppleMyungjo"/>
          <w:lang w:eastAsia="zh-CN"/>
        </w:rPr>
        <w:t xml:space="preserve"> </w:t>
      </w:r>
      <w:r w:rsidR="00763637" w:rsidRPr="0044376C">
        <w:rPr>
          <w:rFonts w:eastAsia="AppleMyungjo"/>
          <w:lang w:eastAsia="zh-CN"/>
        </w:rPr>
        <w:t xml:space="preserve">crime with others </w:t>
      </w:r>
      <w:r w:rsidR="00763637" w:rsidRPr="0044376C">
        <w:rPr>
          <w:rFonts w:eastAsia="AppleMyungjo"/>
          <w:lang w:eastAsia="zh-CN"/>
        </w:rPr>
        <w:fldChar w:fldCharType="begin" w:fldLock="1"/>
      </w:r>
      <w:r w:rsidR="00763637" w:rsidRPr="0044376C">
        <w:rPr>
          <w:rFonts w:eastAsia="AppleMyungjo"/>
          <w:lang w:eastAsia="zh-CN"/>
        </w:rPr>
        <w:instrText>ADDIN CSL_CITATION {"citationItems":[{"id":"ITEM-1","itemData":{"DOI":"10.1080/10683160801948980","ISSN":"1068316X","abstract":"Several laboratory studies have shown that eyewitness discussions can negatively affect memory recall. The current study looked at the prevalence of multiple witnesses using real witnesses at a UK identification suite. We investigated the frequency of co-witness discussion, what the co-witnesses tended to discuss and whether there was an association between this information, and the outcome of the identification. Sixty witnesses at the Force Identification Unit in Brighton (UK) filled out a questionnaire following the identification procedure. Co-witnesses were reported by 88% of the sample, with the average number of co-witnesses being 4.02 (SD=6.52). In addition, 58% of the multiple witnesses had discussed the criminal event with at least one co-witness. The most common areas of discussion were 'general crime details' (52%) and 'suspect details' (39%). The implications of these findings are discussed. © 2008 Taylor &amp; Francis.","author":[{"dropping-particle":"","family":"Skagerberg","given":"Elin M.","non-dropping-particle":"","parse-names":false,"suffix":""},{"dropping-particle":"","family":"Wright","given":"Daniel B.","non-dropping-particle":"","parse-names":false,"suffix":""}],"container-title":"Psychology, Crime and Law","id":"ITEM-1","issue":"6","issued":{"date-parts":[["2008"]]},"page":"513-521","title":"The prevalence of co-witnesses and co-witness discussions in real eyewitnesses","type":"article-journal","volume":"14"},"uris":["http://www.mendeley.com/documents/?uuid=57ad211f-2cd9-4825-8b0d-5298af97dc6b"]}],"mendeley":{"formattedCitation":"(Skagerberg &amp; Wright, 2008)","plainTextFormattedCitation":"(Skagerberg &amp; Wright, 2008)","previouslyFormattedCitation":"(Skagerberg &amp; Wright, 2008)"},"properties":{"noteIndex":0},"schema":"https://github.com/citation-style-language/schema/raw/master/csl-citation.json"}</w:instrText>
      </w:r>
      <w:r w:rsidR="00763637" w:rsidRPr="0044376C">
        <w:rPr>
          <w:rFonts w:eastAsia="AppleMyungjo"/>
          <w:lang w:eastAsia="zh-CN"/>
        </w:rPr>
        <w:fldChar w:fldCharType="separate"/>
      </w:r>
      <w:r w:rsidR="00763637" w:rsidRPr="0044376C">
        <w:rPr>
          <w:rFonts w:eastAsia="AppleMyungjo"/>
          <w:noProof/>
          <w:lang w:eastAsia="zh-CN"/>
        </w:rPr>
        <w:t>(Skagerberg &amp; Wright, 2008)</w:t>
      </w:r>
      <w:r w:rsidR="00763637" w:rsidRPr="0044376C">
        <w:rPr>
          <w:rFonts w:eastAsia="AppleMyungjo"/>
          <w:lang w:eastAsia="zh-CN"/>
        </w:rPr>
        <w:fldChar w:fldCharType="end"/>
      </w:r>
      <w:r w:rsidR="002D5EF6">
        <w:rPr>
          <w:rFonts w:eastAsia="AppleMyungjo"/>
          <w:lang w:eastAsia="zh-CN"/>
        </w:rPr>
        <w:t xml:space="preserve"> and p</w:t>
      </w:r>
      <w:r w:rsidR="00650646">
        <w:rPr>
          <w:rFonts w:eastAsia="AppleMyungjo"/>
          <w:lang w:eastAsia="zh-CN"/>
        </w:rPr>
        <w:t xml:space="preserve">revious eyewitness literature research has found that emotional stress can harm memory </w:t>
      </w:r>
      <w:r w:rsidR="00650646">
        <w:rPr>
          <w:rFonts w:eastAsia="AppleMyungjo"/>
          <w:lang w:eastAsia="zh-CN"/>
        </w:rPr>
        <w:fldChar w:fldCharType="begin" w:fldLock="1"/>
      </w:r>
      <w:r w:rsidR="00650646">
        <w:rPr>
          <w:rFonts w:eastAsia="AppleMyungjo"/>
          <w:lang w:eastAsia="zh-CN"/>
        </w:rPr>
        <w:instrText>ADDIN CSL_CITATION {"citationItems":[{"id":"ITEM-1","itemData":{"DOI":"10.1037/0033-2909.112.2.284","ISSN":"00332909","PMID":"1454896","abstract":"The eyewitness literature often claims that emotional stress leads to an impairment in memory and, hence, that details of unpleasant emotional events are remembered less accurately than details of neutral or everyday events. A common assumption behind this view is that a decrease in available processing capacity occurs at states of high emotional arousal, which, therefore, leads to less efficient memory processing. The research reviewed here shows that this belief is overly simplistic. Current studies demonstrate striking interactions between type of event, type of detail information, time of test, and type of retrieval information. This article also reviews the literature on memory for stressful events with respect to two major theories: the Yerkes-Dodson law and Easterbrook's cue-utilization hypothesis. To account for the findings from real-life studies and laboratory studies, this article discusses the possibility that emotional events receive some preferential processing mediated by factors related to early perceptual processing and late conceptual processing.","author":[{"dropping-particle":"","family":"Christianson","given":"Sven Åke","non-dropping-particle":"","parse-names":false,"suffix":""}],"container-title":"Psychological Bulletin","id":"ITEM-1","issue":"2","issued":{"date-parts":[["1992"]]},"page":"284-309","title":"Emotional stress and eyewitness memory: A critical review","type":"article-journal","volume":"112"},"uris":["http://www.mendeley.com/documents/?uuid=9030dfd8-6bca-4d29-b12c-94eb13126e4b"]}],"mendeley":{"formattedCitation":"(Christianson, 1992)","plainTextFormattedCitation":"(Christianson, 1992)"},"properties":{"noteIndex":0},"schema":"https://github.com/citation-style-language/schema/raw/master/csl-citation.json"}</w:instrText>
      </w:r>
      <w:r w:rsidR="00650646">
        <w:rPr>
          <w:rFonts w:eastAsia="AppleMyungjo"/>
          <w:lang w:eastAsia="zh-CN"/>
        </w:rPr>
        <w:fldChar w:fldCharType="separate"/>
      </w:r>
      <w:r w:rsidR="00650646" w:rsidRPr="00650646">
        <w:rPr>
          <w:rFonts w:eastAsia="AppleMyungjo"/>
          <w:noProof/>
          <w:lang w:eastAsia="zh-CN"/>
        </w:rPr>
        <w:t>(Christianson, 1992)</w:t>
      </w:r>
      <w:r w:rsidR="00650646">
        <w:rPr>
          <w:rFonts w:eastAsia="AppleMyungjo"/>
          <w:lang w:eastAsia="zh-CN"/>
        </w:rPr>
        <w:fldChar w:fldCharType="end"/>
      </w:r>
      <w:r w:rsidR="00650646">
        <w:rPr>
          <w:rFonts w:eastAsia="AppleMyungjo"/>
          <w:lang w:eastAsia="zh-CN"/>
        </w:rPr>
        <w:t xml:space="preserve">. </w:t>
      </w:r>
      <w:r w:rsidR="002D5EF6">
        <w:rPr>
          <w:rFonts w:eastAsia="AppleMyungjo"/>
          <w:lang w:eastAsia="zh-CN"/>
        </w:rPr>
        <w:t xml:space="preserve">Being that many crimes are unpleasant events that often induce stress, it would wise to consider using a mock-crime event. </w:t>
      </w:r>
      <w:r>
        <w:rPr>
          <w:rFonts w:eastAsia="AppleMyungjo"/>
          <w:lang w:eastAsia="zh-CN"/>
        </w:rPr>
        <w:t>This type of stimuli could look deeper into details that matter during crimes</w:t>
      </w:r>
      <w:r w:rsidRPr="0044376C">
        <w:rPr>
          <w:rFonts w:eastAsia="AppleMyungjo"/>
          <w:lang w:eastAsia="zh-CN"/>
        </w:rPr>
        <w:t xml:space="preserve"> (</w:t>
      </w:r>
      <w:proofErr w:type="gramStart"/>
      <w:r w:rsidRPr="00440FA2">
        <w:rPr>
          <w:rFonts w:eastAsia="AppleMyungjo"/>
          <w:lang w:eastAsia="zh-CN"/>
        </w:rPr>
        <w:t>e.g.</w:t>
      </w:r>
      <w:proofErr w:type="gramEnd"/>
      <w:r>
        <w:rPr>
          <w:rFonts w:eastAsia="AppleMyungjo"/>
          <w:lang w:eastAsia="zh-CN"/>
        </w:rPr>
        <w:t xml:space="preserve"> clothing of the culprit, type of car, whether there were weapons).</w:t>
      </w:r>
      <w:r w:rsidR="00BD715C">
        <w:rPr>
          <w:rFonts w:eastAsia="AppleMyungjo"/>
          <w:lang w:eastAsia="zh-CN"/>
        </w:rPr>
        <w:t xml:space="preserve"> </w:t>
      </w:r>
    </w:p>
    <w:p w14:paraId="66DA662E" w14:textId="2063041C" w:rsidR="00220477" w:rsidRDefault="00C7304E" w:rsidP="00220477">
      <w:pPr>
        <w:spacing w:line="480" w:lineRule="auto"/>
        <w:ind w:firstLine="720"/>
        <w:rPr>
          <w:rFonts w:eastAsia="AppleMyungjo"/>
          <w:lang w:eastAsia="zh-CN"/>
        </w:rPr>
      </w:pPr>
      <w:r>
        <w:t>In conclusion, the current</w:t>
      </w:r>
      <w:r w:rsidR="00816D9B">
        <w:t xml:space="preserve"> literature has led to unsettled decisions as to whether co-witnesses communicating is harmful or helpful. Unfortunately, d</w:t>
      </w:r>
      <w:r w:rsidR="00816D9B">
        <w:rPr>
          <w:rFonts w:eastAsia="AppleMyungjo"/>
          <w:lang w:eastAsia="zh-CN"/>
        </w:rPr>
        <w:t xml:space="preserve">ue to the </w:t>
      </w:r>
      <w:r w:rsidR="00220477">
        <w:rPr>
          <w:rFonts w:eastAsia="AppleMyungjo"/>
          <w:lang w:eastAsia="zh-CN"/>
        </w:rPr>
        <w:t>differing r</w:t>
      </w:r>
      <w:r w:rsidR="00816D9B">
        <w:rPr>
          <w:rFonts w:eastAsia="AppleMyungjo"/>
          <w:lang w:eastAsia="zh-CN"/>
        </w:rPr>
        <w:t xml:space="preserve">esults found </w:t>
      </w:r>
      <w:r w:rsidR="00816D9B">
        <w:rPr>
          <w:rFonts w:eastAsia="AppleMyungjo"/>
          <w:lang w:eastAsia="zh-CN"/>
        </w:rPr>
        <w:lastRenderedPageBreak/>
        <w:t xml:space="preserve">in our experiments, more research </w:t>
      </w:r>
      <w:r w:rsidR="003C353F">
        <w:rPr>
          <w:rFonts w:eastAsia="AppleMyungjo"/>
          <w:lang w:eastAsia="zh-CN"/>
        </w:rPr>
        <w:t xml:space="preserve">is needed </w:t>
      </w:r>
      <w:r w:rsidR="00816D9B">
        <w:rPr>
          <w:rFonts w:eastAsia="AppleMyungjo"/>
          <w:lang w:eastAsia="zh-CN"/>
        </w:rPr>
        <w:t xml:space="preserve">to identify the impact that communicating has on </w:t>
      </w:r>
      <w:r w:rsidR="00E847AE">
        <w:rPr>
          <w:rFonts w:eastAsia="AppleMyungjo"/>
          <w:lang w:eastAsia="zh-CN"/>
        </w:rPr>
        <w:t>co</w:t>
      </w:r>
      <w:r w:rsidR="00816D9B">
        <w:rPr>
          <w:rFonts w:eastAsia="AppleMyungjo"/>
          <w:lang w:eastAsia="zh-CN"/>
        </w:rPr>
        <w:t>-witnesses.</w:t>
      </w:r>
      <w:r w:rsidR="001759A4">
        <w:rPr>
          <w:rFonts w:eastAsia="AppleMyungjo"/>
          <w:lang w:eastAsia="zh-CN"/>
        </w:rPr>
        <w:t xml:space="preserve"> </w:t>
      </w:r>
      <w:r w:rsidR="001759A4">
        <w:t xml:space="preserve">Both </w:t>
      </w:r>
      <w:r w:rsidR="003C353F">
        <w:t xml:space="preserve">observed both </w:t>
      </w:r>
      <w:r w:rsidR="001759A4">
        <w:t xml:space="preserve">costs and benefits of collaboration. </w:t>
      </w:r>
      <w:r w:rsidR="00BD715C">
        <w:t>We saw</w:t>
      </w:r>
      <w:r w:rsidR="001759A4">
        <w:t xml:space="preserve"> </w:t>
      </w:r>
      <w:r w:rsidR="003C353F">
        <w:t xml:space="preserve">an </w:t>
      </w:r>
      <w:r w:rsidR="001759A4">
        <w:t xml:space="preserve">initial cost of collaborating </w:t>
      </w:r>
      <w:r w:rsidR="003C353F">
        <w:t xml:space="preserve">on </w:t>
      </w:r>
      <w:r w:rsidR="001759A4">
        <w:t xml:space="preserve">test 2 where </w:t>
      </w:r>
      <w:r w:rsidR="001759A4">
        <w:rPr>
          <w:rFonts w:eastAsia="AppleMyungjo"/>
          <w:lang w:eastAsia="zh-CN"/>
        </w:rPr>
        <w:t xml:space="preserve">collaborative remembering </w:t>
      </w:r>
      <w:r w:rsidR="003C353F">
        <w:rPr>
          <w:rFonts w:eastAsia="AppleMyungjo"/>
          <w:lang w:eastAsia="zh-CN"/>
        </w:rPr>
        <w:t>results in</w:t>
      </w:r>
      <w:r w:rsidR="001759A4">
        <w:rPr>
          <w:rFonts w:eastAsia="AppleMyungjo"/>
          <w:lang w:eastAsia="zh-CN"/>
        </w:rPr>
        <w:t xml:space="preserve"> reduced recall compared to nominal groups</w:t>
      </w:r>
      <w:r w:rsidR="00BD715C">
        <w:rPr>
          <w:rFonts w:eastAsia="AppleMyungjo"/>
          <w:lang w:eastAsia="zh-CN"/>
        </w:rPr>
        <w:t>. This</w:t>
      </w:r>
      <w:r w:rsidR="001759A4">
        <w:rPr>
          <w:rFonts w:eastAsia="AppleMyungjo"/>
          <w:lang w:eastAsia="zh-CN"/>
        </w:rPr>
        <w:t xml:space="preserve"> negatively impacts recall during the actual collaborative remembering task. </w:t>
      </w:r>
      <w:r w:rsidR="00E75499">
        <w:t xml:space="preserve">But thereafter, whether you see </w:t>
      </w:r>
      <w:r w:rsidR="00BD715C">
        <w:t xml:space="preserve">a </w:t>
      </w:r>
      <w:r w:rsidR="00E75499">
        <w:t xml:space="preserve">cost or benefit </w:t>
      </w:r>
      <w:r w:rsidR="003C353F">
        <w:t xml:space="preserve">on </w:t>
      </w:r>
      <w:r w:rsidR="00E75499">
        <w:t>reminiscing depends on what the stimulus was</w:t>
      </w:r>
      <w:r w:rsidR="0084640E">
        <w:t>.</w:t>
      </w:r>
      <w:r w:rsidR="00E75499">
        <w:t xml:space="preserve"> Experiment 1, conducted in-person using memory for random objects, showed that</w:t>
      </w:r>
      <w:r w:rsidR="0084640E">
        <w:t xml:space="preserve"> </w:t>
      </w:r>
      <w:r w:rsidR="00E75499">
        <w:t xml:space="preserve">collaborating negatively impacted the </w:t>
      </w:r>
      <w:proofErr w:type="gramStart"/>
      <w:r w:rsidR="00E75499">
        <w:t>amount</w:t>
      </w:r>
      <w:proofErr w:type="gramEnd"/>
      <w:r w:rsidR="00E75499">
        <w:t xml:space="preserve"> of reminisced details. Experiment 2, conducted on Zoom using a narrative video, showed </w:t>
      </w:r>
      <w:r w:rsidR="009623C9">
        <w:t>that collaboration benefited the reminisced details recalled during test 3</w:t>
      </w:r>
      <w:r w:rsidR="00220477">
        <w:t>. Another</w:t>
      </w:r>
      <w:r w:rsidR="00E75499">
        <w:rPr>
          <w:rFonts w:eastAsia="AppleMyungjo"/>
          <w:lang w:eastAsia="zh-CN"/>
        </w:rPr>
        <w:t xml:space="preserve"> advantage of collaborating is that it led to greater total recall on subsequent tests.</w:t>
      </w:r>
      <w:r w:rsidR="00220477" w:rsidRPr="00220477">
        <w:rPr>
          <w:rFonts w:eastAsia="AppleMyungjo"/>
          <w:lang w:eastAsia="zh-CN"/>
        </w:rPr>
        <w:t xml:space="preserve"> </w:t>
      </w:r>
      <w:r w:rsidR="00220477">
        <w:rPr>
          <w:rFonts w:eastAsia="AppleMyungjo"/>
          <w:lang w:eastAsia="zh-CN"/>
        </w:rPr>
        <w:t xml:space="preserve">Another benefit that </w:t>
      </w:r>
      <w:r w:rsidR="003C353F">
        <w:rPr>
          <w:rFonts w:eastAsia="AppleMyungjo"/>
          <w:lang w:eastAsia="zh-CN"/>
        </w:rPr>
        <w:t xml:space="preserve">derives </w:t>
      </w:r>
      <w:r w:rsidR="00220477">
        <w:rPr>
          <w:rFonts w:eastAsia="AppleMyungjo"/>
          <w:lang w:eastAsia="zh-CN"/>
        </w:rPr>
        <w:t xml:space="preserve">from collaborative remembering is the ability to work through what is the correct and wrong information. This gives pairs an ability to discuss and evaluate their memories </w:t>
      </w:r>
      <w:r w:rsidR="003C353F">
        <w:rPr>
          <w:rFonts w:eastAsia="AppleMyungjo"/>
          <w:lang w:eastAsia="zh-CN"/>
        </w:rPr>
        <w:t xml:space="preserve">and prune out errors, which </w:t>
      </w:r>
      <w:r w:rsidR="00220477">
        <w:rPr>
          <w:rFonts w:eastAsia="AppleMyungjo"/>
          <w:lang w:eastAsia="zh-CN"/>
        </w:rPr>
        <w:t xml:space="preserve">puts individuals recalling alone at a big disadvantage.  </w:t>
      </w:r>
    </w:p>
    <w:p w14:paraId="11E09BFA" w14:textId="6A43B2C0" w:rsidR="00220477" w:rsidRPr="00D67C60" w:rsidRDefault="003C353F" w:rsidP="00220477">
      <w:pPr>
        <w:spacing w:line="480" w:lineRule="auto"/>
        <w:ind w:firstLine="720"/>
        <w:rPr>
          <w:rFonts w:eastAsia="AppleMyungjo"/>
          <w:lang w:eastAsia="zh-CN"/>
        </w:rPr>
      </w:pPr>
      <w:r>
        <w:rPr>
          <w:rFonts w:eastAsia="AppleMyungjo"/>
          <w:lang w:eastAsia="zh-CN"/>
        </w:rPr>
        <w:t>R</w:t>
      </w:r>
      <w:r w:rsidR="00220477">
        <w:rPr>
          <w:rFonts w:eastAsia="AppleMyungjo"/>
          <w:lang w:eastAsia="zh-CN"/>
        </w:rPr>
        <w:t xml:space="preserve">ecall changes over time and inconsistencies in memory does not indicate memory is unreliable </w:t>
      </w:r>
      <w:r w:rsidR="00220477">
        <w:rPr>
          <w:rFonts w:eastAsia="AppleMyungjo"/>
          <w:lang w:eastAsia="zh-CN"/>
        </w:rPr>
        <w:fldChar w:fldCharType="begin" w:fldLock="1"/>
      </w:r>
      <w:r w:rsidR="00220477">
        <w:rPr>
          <w:rFonts w:eastAsia="AppleMyungjo"/>
          <w:lang w:eastAsia="zh-CN"/>
        </w:rPr>
        <w:instrText>ADDIN CSL_CITATION {"citationItems":[{"id":"ITEM-1","itemData":{"DOI":"10.1186/s41235-016-0012-9","abstract":"Over multiple response opportunities, recall may be inconsistent. For example, an eyewitness may report information at trial that was not reported during initial questioning-a phenomenon called reminiscence. Such inconsistencies are often assumed by lawyers to be inaccurate and are sometimes interpreted as evidence of the general unreliability of the rememberer. In two experiments, we examined the output-bound accuracy of inconsistent memories and found that reminisced memories were indeed less accurate than memories that were reported consistently over multiple opportunities. However, reminisced memories were just as accurate as memories that were reported initially but not later, indicating that it is the inconsistency of recall, and not the later addition to the recall output, that predicts lower accuracy. Finally, rememberers who exhibited more inconsistent recall were less accurate overall, which, if confirmed by more ecologically valid studies, may indicate that the common legal assumption may be correct: Witnesses who provide inconsistent testimony provide generally less trustworthy information overall.","author":[{"dropping-particle":"","family":"Stanley","given":"Sarah E.","non-dropping-particle":"","parse-names":false,"suffix":""},{"dropping-particle":"","family":"Benjamin","given":"Aaron S.","non-dropping-particle":"","parse-names":false,"suffix":""}],"container-title":"Cognitive Research: Principles and Implications","id":"ITEM-1","issue":"1","issued":{"date-parts":[["2016"]]},"page":"1-11","title":"That’s not what you said the first time: A theoretical account of the relationship between consistency and accuracy of recall","type":"article-journal","volume":"1"},"uris":["http://www.mendeley.com/documents/?uuid=eb1cfd5d-a8e9-4c0d-a78d-b90287d2b54d"]}],"mendeley":{"formattedCitation":"(Stanley &amp; Benjamin, 2016)","plainTextFormattedCitation":"(Stanley &amp; Benjamin, 2016)","previouslyFormattedCitation":"(Stanley &amp; Benjamin, 2016)"},"properties":{"noteIndex":0},"schema":"https://github.com/citation-style-language/schema/raw/master/csl-citation.json"}</w:instrText>
      </w:r>
      <w:r w:rsidR="00220477">
        <w:rPr>
          <w:rFonts w:eastAsia="AppleMyungjo"/>
          <w:lang w:eastAsia="zh-CN"/>
        </w:rPr>
        <w:fldChar w:fldCharType="separate"/>
      </w:r>
      <w:r w:rsidR="00220477" w:rsidRPr="00D67C60">
        <w:rPr>
          <w:rFonts w:eastAsia="AppleMyungjo"/>
          <w:noProof/>
          <w:lang w:eastAsia="zh-CN"/>
        </w:rPr>
        <w:t>(Stanley &amp; Benjamin, 2016)</w:t>
      </w:r>
      <w:r w:rsidR="00220477">
        <w:rPr>
          <w:rFonts w:eastAsia="AppleMyungjo"/>
          <w:lang w:eastAsia="zh-CN"/>
        </w:rPr>
        <w:fldChar w:fldCharType="end"/>
      </w:r>
      <w:r w:rsidR="00220477">
        <w:rPr>
          <w:rFonts w:eastAsia="AppleMyungjo"/>
          <w:lang w:eastAsia="zh-CN"/>
        </w:rPr>
        <w:t>. It is normal for individuals forget and reminisce memories at different times</w:t>
      </w:r>
      <w:r>
        <w:rPr>
          <w:rFonts w:eastAsia="AppleMyungjo"/>
          <w:lang w:eastAsia="zh-CN"/>
        </w:rPr>
        <w:t>.</w:t>
      </w:r>
      <w:r w:rsidR="00220477">
        <w:rPr>
          <w:rFonts w:eastAsia="AppleMyungjo"/>
          <w:lang w:eastAsia="zh-CN"/>
        </w:rPr>
        <w:t xml:space="preserve"> </w:t>
      </w:r>
      <w:r>
        <w:rPr>
          <w:rFonts w:eastAsia="AppleMyungjo"/>
          <w:lang w:eastAsia="zh-CN"/>
        </w:rPr>
        <w:t xml:space="preserve">However, </w:t>
      </w:r>
      <w:r w:rsidR="00220477">
        <w:rPr>
          <w:rFonts w:eastAsia="AppleMyungjo"/>
          <w:lang w:eastAsia="zh-CN"/>
        </w:rPr>
        <w:t xml:space="preserve">the accuracy of the reminisced details </w:t>
      </w:r>
      <w:r>
        <w:rPr>
          <w:rFonts w:eastAsia="AppleMyungjo"/>
          <w:lang w:eastAsia="zh-CN"/>
        </w:rPr>
        <w:t xml:space="preserve">does </w:t>
      </w:r>
      <w:r w:rsidR="00220477">
        <w:rPr>
          <w:rFonts w:eastAsia="AppleMyungjo"/>
          <w:lang w:eastAsia="zh-CN"/>
        </w:rPr>
        <w:t xml:space="preserve">tend to decline over multiple recalls </w:t>
      </w:r>
      <w:r>
        <w:rPr>
          <w:rFonts w:eastAsia="AppleMyungjo"/>
          <w:lang w:eastAsia="zh-CN"/>
        </w:rPr>
        <w:t xml:space="preserve">whereas </w:t>
      </w:r>
      <w:r w:rsidR="00220477">
        <w:rPr>
          <w:rFonts w:eastAsia="AppleMyungjo"/>
          <w:lang w:eastAsia="zh-CN"/>
        </w:rPr>
        <w:t xml:space="preserve">the accuracy of consistent details stays stable regardless of if you recall with a partner or not. </w:t>
      </w:r>
    </w:p>
    <w:p w14:paraId="4DE6F339" w14:textId="0ED988C1" w:rsidR="003164AD" w:rsidRDefault="00220477" w:rsidP="00F70FD4">
      <w:pPr>
        <w:spacing w:line="480" w:lineRule="auto"/>
        <w:ind w:firstLine="720"/>
        <w:rPr>
          <w:rFonts w:eastAsia="AppleMyungjo"/>
          <w:lang w:eastAsia="zh-CN"/>
        </w:rPr>
      </w:pPr>
      <w:r>
        <w:rPr>
          <w:rFonts w:eastAsia="AppleMyungjo"/>
          <w:lang w:eastAsia="zh-CN"/>
        </w:rPr>
        <w:t xml:space="preserve">A practical implication </w:t>
      </w:r>
      <w:r w:rsidR="002B2407">
        <w:rPr>
          <w:rFonts w:eastAsia="AppleMyungjo"/>
          <w:lang w:eastAsia="zh-CN"/>
        </w:rPr>
        <w:t>of</w:t>
      </w:r>
      <w:r>
        <w:rPr>
          <w:rFonts w:eastAsia="AppleMyungjo"/>
          <w:lang w:eastAsia="zh-CN"/>
        </w:rPr>
        <w:t xml:space="preserve"> these experiments is that eyewitness statements should be taken </w:t>
      </w:r>
      <w:r w:rsidR="004B0BC6">
        <w:rPr>
          <w:rFonts w:eastAsia="AppleMyungjo"/>
          <w:lang w:eastAsia="zh-CN"/>
        </w:rPr>
        <w:t>individually</w:t>
      </w:r>
      <w:r>
        <w:rPr>
          <w:rFonts w:eastAsia="AppleMyungjo"/>
          <w:lang w:eastAsia="zh-CN"/>
        </w:rPr>
        <w:t xml:space="preserve"> </w:t>
      </w:r>
      <w:r w:rsidR="004B0BC6">
        <w:rPr>
          <w:rFonts w:eastAsia="AppleMyungjo"/>
          <w:lang w:eastAsia="zh-CN"/>
        </w:rPr>
        <w:t>rather than collaboratively</w:t>
      </w:r>
      <w:r w:rsidR="002B2407">
        <w:rPr>
          <w:rFonts w:eastAsia="AppleMyungjo"/>
          <w:lang w:eastAsia="zh-CN"/>
        </w:rPr>
        <w:t>. This is</w:t>
      </w:r>
      <w:r w:rsidR="004B0BC6">
        <w:rPr>
          <w:rFonts w:eastAsia="AppleMyungjo"/>
          <w:lang w:eastAsia="zh-CN"/>
        </w:rPr>
        <w:t xml:space="preserve"> because we know that when collaborative remembering takes place, it leads to </w:t>
      </w:r>
      <w:r w:rsidR="002B2407">
        <w:rPr>
          <w:rFonts w:eastAsia="AppleMyungjo"/>
          <w:lang w:eastAsia="zh-CN"/>
        </w:rPr>
        <w:t>fewer</w:t>
      </w:r>
      <w:r w:rsidR="004B0BC6">
        <w:rPr>
          <w:rFonts w:eastAsia="AppleMyungjo"/>
          <w:lang w:eastAsia="zh-CN"/>
        </w:rPr>
        <w:t xml:space="preserve"> recalled details. However, </w:t>
      </w:r>
      <w:r w:rsidR="002B2407">
        <w:rPr>
          <w:rFonts w:eastAsia="AppleMyungjo"/>
          <w:lang w:eastAsia="zh-CN"/>
        </w:rPr>
        <w:t xml:space="preserve">after </w:t>
      </w:r>
      <w:r w:rsidR="004B0BC6">
        <w:rPr>
          <w:rFonts w:eastAsia="AppleMyungjo"/>
          <w:lang w:eastAsia="zh-CN"/>
        </w:rPr>
        <w:t>collaborat</w:t>
      </w:r>
      <w:r w:rsidR="00C20055">
        <w:rPr>
          <w:rFonts w:eastAsia="AppleMyungjo"/>
          <w:lang w:eastAsia="zh-CN"/>
        </w:rPr>
        <w:t>ion</w:t>
      </w:r>
      <w:r w:rsidR="004B0BC6">
        <w:rPr>
          <w:rFonts w:eastAsia="AppleMyungjo"/>
          <w:lang w:eastAsia="zh-CN"/>
        </w:rPr>
        <w:t xml:space="preserve">, </w:t>
      </w:r>
      <w:r w:rsidR="002B2407">
        <w:rPr>
          <w:rFonts w:eastAsia="AppleMyungjo"/>
          <w:lang w:eastAsia="zh-CN"/>
        </w:rPr>
        <w:t xml:space="preserve">on </w:t>
      </w:r>
      <w:r w:rsidR="004B0BC6">
        <w:rPr>
          <w:rFonts w:eastAsia="AppleMyungjo"/>
          <w:lang w:eastAsia="zh-CN"/>
        </w:rPr>
        <w:t xml:space="preserve">subsequent recalls, it is likely that these individuals would have a </w:t>
      </w:r>
      <w:r w:rsidR="002B2407">
        <w:rPr>
          <w:rFonts w:eastAsia="AppleMyungjo"/>
          <w:lang w:eastAsia="zh-CN"/>
        </w:rPr>
        <w:t xml:space="preserve">better </w:t>
      </w:r>
      <w:r w:rsidR="004B0BC6">
        <w:rPr>
          <w:rFonts w:eastAsia="AppleMyungjo"/>
          <w:lang w:eastAsia="zh-CN"/>
        </w:rPr>
        <w:t xml:space="preserve">memory of the event </w:t>
      </w:r>
      <w:r w:rsidR="002B2407">
        <w:rPr>
          <w:rFonts w:eastAsia="AppleMyungjo"/>
          <w:lang w:eastAsia="zh-CN"/>
        </w:rPr>
        <w:t>because</w:t>
      </w:r>
      <w:r w:rsidR="004B0BC6">
        <w:rPr>
          <w:rFonts w:eastAsia="AppleMyungjo"/>
          <w:lang w:eastAsia="zh-CN"/>
        </w:rPr>
        <w:t xml:space="preserve"> they were re-exposed to some details when recalling with other witnesses</w:t>
      </w:r>
      <w:r w:rsidR="00C20055">
        <w:rPr>
          <w:rFonts w:eastAsia="AppleMyungjo"/>
          <w:lang w:eastAsia="zh-CN"/>
        </w:rPr>
        <w:t xml:space="preserve">. </w:t>
      </w:r>
      <w:r w:rsidR="002B2407">
        <w:rPr>
          <w:rFonts w:eastAsia="AppleMyungjo"/>
          <w:lang w:eastAsia="zh-CN"/>
        </w:rPr>
        <w:t xml:space="preserve">Most </w:t>
      </w:r>
      <w:r w:rsidR="00C20055">
        <w:rPr>
          <w:rFonts w:eastAsia="AppleMyungjo"/>
          <w:lang w:eastAsia="zh-CN"/>
        </w:rPr>
        <w:t xml:space="preserve">crimes </w:t>
      </w:r>
      <w:r w:rsidR="00C20055">
        <w:rPr>
          <w:rFonts w:eastAsia="AppleMyungjo"/>
          <w:lang w:eastAsia="zh-CN"/>
        </w:rPr>
        <w:lastRenderedPageBreak/>
        <w:t xml:space="preserve">occur when police are not </w:t>
      </w:r>
      <w:proofErr w:type="gramStart"/>
      <w:r w:rsidR="00C20055">
        <w:rPr>
          <w:rFonts w:eastAsia="AppleMyungjo"/>
          <w:lang w:eastAsia="zh-CN"/>
        </w:rPr>
        <w:t>present</w:t>
      </w:r>
      <w:proofErr w:type="gramEnd"/>
      <w:r w:rsidR="00C20055">
        <w:rPr>
          <w:rFonts w:eastAsia="AppleMyungjo"/>
          <w:lang w:eastAsia="zh-CN"/>
        </w:rPr>
        <w:t xml:space="preserve"> and witnesses will often communicate before the they arrive</w:t>
      </w:r>
      <w:r w:rsidR="002B2407">
        <w:rPr>
          <w:rFonts w:eastAsia="AppleMyungjo"/>
          <w:lang w:eastAsia="zh-CN"/>
        </w:rPr>
        <w:t>.</w:t>
      </w:r>
      <w:r w:rsidR="00C20055">
        <w:rPr>
          <w:rFonts w:eastAsia="AppleMyungjo"/>
          <w:lang w:eastAsia="zh-CN"/>
        </w:rPr>
        <w:t xml:space="preserve"> </w:t>
      </w:r>
      <w:r w:rsidR="002B2407">
        <w:rPr>
          <w:rFonts w:eastAsia="AppleMyungjo"/>
          <w:lang w:eastAsia="zh-CN"/>
        </w:rPr>
        <w:t>However</w:t>
      </w:r>
      <w:r w:rsidR="00C20055">
        <w:rPr>
          <w:rFonts w:eastAsia="AppleMyungjo"/>
          <w:lang w:eastAsia="zh-CN"/>
        </w:rPr>
        <w:t xml:space="preserve">, </w:t>
      </w:r>
      <w:proofErr w:type="gramStart"/>
      <w:r w:rsidR="00C20055">
        <w:rPr>
          <w:rFonts w:eastAsia="AppleMyungjo"/>
          <w:lang w:eastAsia="zh-CN"/>
        </w:rPr>
        <w:t>as long as</w:t>
      </w:r>
      <w:proofErr w:type="gramEnd"/>
      <w:r w:rsidR="00C20055">
        <w:rPr>
          <w:rFonts w:eastAsia="AppleMyungjo"/>
          <w:lang w:eastAsia="zh-CN"/>
        </w:rPr>
        <w:t xml:space="preserve"> witnesses’ statements are</w:t>
      </w:r>
      <w:r w:rsidR="002B2407">
        <w:rPr>
          <w:rFonts w:eastAsia="AppleMyungjo"/>
          <w:lang w:eastAsia="zh-CN"/>
        </w:rPr>
        <w:t xml:space="preserve"> no</w:t>
      </w:r>
      <w:r w:rsidR="00C20055">
        <w:rPr>
          <w:rFonts w:eastAsia="AppleMyungjo"/>
          <w:lang w:eastAsia="zh-CN"/>
        </w:rPr>
        <w:t>t collected together, there may be opportunity to retrieve a fuller report of what occurred.</w:t>
      </w:r>
    </w:p>
    <w:p w14:paraId="3332433C" w14:textId="77777777" w:rsidR="00F70FD4" w:rsidRDefault="00F70FD4">
      <w:pPr>
        <w:spacing w:line="480" w:lineRule="auto"/>
        <w:jc w:val="center"/>
        <w:rPr>
          <w:rFonts w:eastAsia="AppleMyungjo"/>
          <w:lang w:eastAsia="zh-CN"/>
        </w:rPr>
      </w:pPr>
    </w:p>
    <w:p w14:paraId="294DBF19" w14:textId="77777777" w:rsidR="00C20055" w:rsidRDefault="00C20055">
      <w:pPr>
        <w:spacing w:line="480" w:lineRule="auto"/>
        <w:jc w:val="center"/>
        <w:rPr>
          <w:rFonts w:eastAsia="AppleMyungjo"/>
          <w:lang w:eastAsia="zh-CN"/>
        </w:rPr>
      </w:pPr>
    </w:p>
    <w:p w14:paraId="3782B033" w14:textId="77777777" w:rsidR="00C20055" w:rsidRDefault="00C20055">
      <w:pPr>
        <w:spacing w:line="480" w:lineRule="auto"/>
        <w:jc w:val="center"/>
        <w:rPr>
          <w:rFonts w:eastAsia="AppleMyungjo"/>
          <w:lang w:eastAsia="zh-CN"/>
        </w:rPr>
      </w:pPr>
    </w:p>
    <w:p w14:paraId="5A09E925" w14:textId="77777777" w:rsidR="00C20055" w:rsidRDefault="00C20055">
      <w:pPr>
        <w:spacing w:line="480" w:lineRule="auto"/>
        <w:jc w:val="center"/>
        <w:rPr>
          <w:rFonts w:eastAsia="AppleMyungjo"/>
          <w:lang w:eastAsia="zh-CN"/>
        </w:rPr>
      </w:pPr>
    </w:p>
    <w:p w14:paraId="3FC67EF9" w14:textId="2BAE5544" w:rsidR="00545B39" w:rsidRPr="00390000" w:rsidRDefault="00545B39">
      <w:pPr>
        <w:spacing w:line="480" w:lineRule="auto"/>
        <w:jc w:val="center"/>
        <w:rPr>
          <w:rFonts w:eastAsia="AppleMyungjo"/>
          <w:lang w:eastAsia="zh-CN"/>
        </w:rPr>
      </w:pPr>
      <w:r w:rsidRPr="00390000">
        <w:rPr>
          <w:rFonts w:eastAsia="AppleMyungjo"/>
          <w:lang w:eastAsia="zh-CN"/>
        </w:rPr>
        <w:t>References</w:t>
      </w:r>
    </w:p>
    <w:p w14:paraId="5A3CC53A" w14:textId="08A8072F" w:rsidR="00650646" w:rsidRPr="00650646" w:rsidRDefault="00545B39" w:rsidP="00650646">
      <w:pPr>
        <w:widowControl w:val="0"/>
        <w:autoSpaceDE w:val="0"/>
        <w:autoSpaceDN w:val="0"/>
        <w:adjustRightInd w:val="0"/>
        <w:spacing w:line="480" w:lineRule="auto"/>
        <w:ind w:left="480" w:hanging="480"/>
        <w:rPr>
          <w:noProof/>
        </w:rPr>
      </w:pPr>
      <w:r w:rsidRPr="00390000">
        <w:rPr>
          <w:rFonts w:eastAsia="AppleMyungjo"/>
          <w:lang w:eastAsia="zh-CN"/>
        </w:rPr>
        <w:fldChar w:fldCharType="begin" w:fldLock="1"/>
      </w:r>
      <w:r w:rsidRPr="00390000">
        <w:rPr>
          <w:rFonts w:eastAsia="AppleMyungjo"/>
          <w:lang w:eastAsia="zh-CN"/>
        </w:rPr>
        <w:instrText xml:space="preserve">ADDIN Mendeley Bibliography CSL_BIBLIOGRAPHY </w:instrText>
      </w:r>
      <w:r w:rsidRPr="00390000">
        <w:rPr>
          <w:rFonts w:eastAsia="AppleMyungjo"/>
          <w:lang w:eastAsia="zh-CN"/>
        </w:rPr>
        <w:fldChar w:fldCharType="separate"/>
      </w:r>
      <w:r w:rsidR="00650646" w:rsidRPr="00650646">
        <w:rPr>
          <w:noProof/>
        </w:rPr>
        <w:t xml:space="preserve">Alavi, A., &amp; Ahmad, N. (2002). </w:t>
      </w:r>
      <w:r w:rsidR="00650646" w:rsidRPr="00650646">
        <w:rPr>
          <w:i/>
          <w:iCs/>
          <w:noProof/>
        </w:rPr>
        <w:t>Credibility and impeachment: fundamentals of direct and cross-examination.</w:t>
      </w:r>
      <w:r w:rsidR="00650646" w:rsidRPr="00650646">
        <w:rPr>
          <w:noProof/>
        </w:rPr>
        <w:t xml:space="preserve"> Houston, TX: Paper presented at the University of Houston Law Foundation Continuning Legal Education Workshop.</w:t>
      </w:r>
    </w:p>
    <w:p w14:paraId="68671743"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Alba, J. W., &amp; Hasher, L. (1983). Is memory schematic? </w:t>
      </w:r>
      <w:r w:rsidRPr="00650646">
        <w:rPr>
          <w:i/>
          <w:iCs/>
          <w:noProof/>
        </w:rPr>
        <w:t>Psychological Bulletin</w:t>
      </w:r>
      <w:r w:rsidRPr="00650646">
        <w:rPr>
          <w:noProof/>
        </w:rPr>
        <w:t xml:space="preserve">, </w:t>
      </w:r>
      <w:r w:rsidRPr="00650646">
        <w:rPr>
          <w:i/>
          <w:iCs/>
          <w:noProof/>
        </w:rPr>
        <w:t>93</w:t>
      </w:r>
      <w:r w:rsidRPr="00650646">
        <w:rPr>
          <w:noProof/>
        </w:rPr>
        <w:t>(2), 203–231. https://doi.org/10.1037/0033-2909.93.2.203</w:t>
      </w:r>
    </w:p>
    <w:p w14:paraId="55F45355"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Bartlett, F. C. (1932). A Theory of Remembering BT  - Remembering: A Study in Experimental and Social Psychology. In </w:t>
      </w:r>
      <w:r w:rsidRPr="00650646">
        <w:rPr>
          <w:i/>
          <w:iCs/>
          <w:noProof/>
        </w:rPr>
        <w:t>Remembering: A Study in Experimental and Social Psychology</w:t>
      </w:r>
      <w:r w:rsidRPr="00650646">
        <w:rPr>
          <w:noProof/>
        </w:rPr>
        <w:t>.</w:t>
      </w:r>
    </w:p>
    <w:p w14:paraId="192DD699"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Basden, B. H., Basden, D. R., Bryner, S., &amp; Thomas, R. L. (1997). A comparison of group and individual remembering: Does collaboration disrupt retrieval strategies? </w:t>
      </w:r>
      <w:r w:rsidRPr="00650646">
        <w:rPr>
          <w:i/>
          <w:iCs/>
          <w:noProof/>
        </w:rPr>
        <w:t>Journal of Experimental Psychology: Learning Memory and Cognition</w:t>
      </w:r>
      <w:r w:rsidRPr="00650646">
        <w:rPr>
          <w:noProof/>
        </w:rPr>
        <w:t xml:space="preserve">, </w:t>
      </w:r>
      <w:r w:rsidRPr="00650646">
        <w:rPr>
          <w:i/>
          <w:iCs/>
          <w:noProof/>
        </w:rPr>
        <w:t>23</w:t>
      </w:r>
      <w:r w:rsidRPr="00650646">
        <w:rPr>
          <w:noProof/>
        </w:rPr>
        <w:t>(5), 1176–1189. https://doi.org/10.1037/0278-7393.23.5.1176</w:t>
      </w:r>
    </w:p>
    <w:p w14:paraId="0E8E6295"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Basden, B. H., Basden, D. R., &amp; Henry, S. (2000). Costs and Benefits of Collaborative Remembering. </w:t>
      </w:r>
      <w:r w:rsidRPr="00650646">
        <w:rPr>
          <w:i/>
          <w:iCs/>
          <w:noProof/>
        </w:rPr>
        <w:t>Applied Cognitive Psychology</w:t>
      </w:r>
      <w:r w:rsidRPr="00650646">
        <w:rPr>
          <w:noProof/>
        </w:rPr>
        <w:t xml:space="preserve">, </w:t>
      </w:r>
      <w:r w:rsidRPr="00650646">
        <w:rPr>
          <w:i/>
          <w:iCs/>
          <w:noProof/>
        </w:rPr>
        <w:t>14</w:t>
      </w:r>
      <w:r w:rsidRPr="00650646">
        <w:rPr>
          <w:noProof/>
        </w:rPr>
        <w:t>(6), 497–507. https://doi.org/10.1002/1099-0720(200011/12)14:6&lt;497::AID-ACP665&gt;3.0.CO;2-4</w:t>
      </w:r>
    </w:p>
    <w:p w14:paraId="0768AE0C"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Blumen, H. M., &amp; Rajaram, S. (2008). Influence of re-exposure and retrieval disruption during </w:t>
      </w:r>
      <w:r w:rsidRPr="00650646">
        <w:rPr>
          <w:noProof/>
        </w:rPr>
        <w:lastRenderedPageBreak/>
        <w:t xml:space="preserve">group collaboration on later individual recall. </w:t>
      </w:r>
      <w:r w:rsidRPr="00650646">
        <w:rPr>
          <w:i/>
          <w:iCs/>
          <w:noProof/>
        </w:rPr>
        <w:t>Memory</w:t>
      </w:r>
      <w:r w:rsidRPr="00650646">
        <w:rPr>
          <w:noProof/>
        </w:rPr>
        <w:t xml:space="preserve">, </w:t>
      </w:r>
      <w:r w:rsidRPr="00650646">
        <w:rPr>
          <w:i/>
          <w:iCs/>
          <w:noProof/>
        </w:rPr>
        <w:t>16</w:t>
      </w:r>
      <w:r w:rsidRPr="00650646">
        <w:rPr>
          <w:noProof/>
        </w:rPr>
        <w:t>(3), 231–244. https://doi.org/10.1080/09658210701804495</w:t>
      </w:r>
    </w:p>
    <w:p w14:paraId="55E9B383"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Christianson, S. Å. (1992). Emotional stress and eyewitness memory: A critical review. </w:t>
      </w:r>
      <w:r w:rsidRPr="00650646">
        <w:rPr>
          <w:i/>
          <w:iCs/>
          <w:noProof/>
        </w:rPr>
        <w:t>Psychological Bulletin</w:t>
      </w:r>
      <w:r w:rsidRPr="00650646">
        <w:rPr>
          <w:noProof/>
        </w:rPr>
        <w:t xml:space="preserve">, </w:t>
      </w:r>
      <w:r w:rsidRPr="00650646">
        <w:rPr>
          <w:i/>
          <w:iCs/>
          <w:noProof/>
        </w:rPr>
        <w:t>112</w:t>
      </w:r>
      <w:r w:rsidRPr="00650646">
        <w:rPr>
          <w:noProof/>
        </w:rPr>
        <w:t>(2), 284–309. https://doi.org/10.1037/0033-2909.112.2.284</w:t>
      </w:r>
    </w:p>
    <w:p w14:paraId="0198886D"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Diehl, M., &amp; Stroebe, W. (1987). Productivity Loss In Brainstorming Groups: Toward the Solution of a Riddle. </w:t>
      </w:r>
      <w:r w:rsidRPr="00650646">
        <w:rPr>
          <w:i/>
          <w:iCs/>
          <w:noProof/>
        </w:rPr>
        <w:t>Journal of Personality and Social Psychology</w:t>
      </w:r>
      <w:r w:rsidRPr="00650646">
        <w:rPr>
          <w:noProof/>
        </w:rPr>
        <w:t xml:space="preserve">, </w:t>
      </w:r>
      <w:r w:rsidRPr="00650646">
        <w:rPr>
          <w:i/>
          <w:iCs/>
          <w:noProof/>
        </w:rPr>
        <w:t>53</w:t>
      </w:r>
      <w:r w:rsidRPr="00650646">
        <w:rPr>
          <w:noProof/>
        </w:rPr>
        <w:t>(3), 497–509. https://doi.org/10.1037/0022-3514.53.3.497</w:t>
      </w:r>
    </w:p>
    <w:p w14:paraId="53B67D49"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Ekeocha, J. O., &amp; Brennan, S. (2008). Collaborative recall in face-to-face and electronic groups. </w:t>
      </w:r>
      <w:r w:rsidRPr="00650646">
        <w:rPr>
          <w:i/>
          <w:iCs/>
          <w:noProof/>
        </w:rPr>
        <w:t>Memory</w:t>
      </w:r>
      <w:r w:rsidRPr="00650646">
        <w:rPr>
          <w:noProof/>
        </w:rPr>
        <w:t xml:space="preserve">, </w:t>
      </w:r>
      <w:r w:rsidRPr="00650646">
        <w:rPr>
          <w:i/>
          <w:iCs/>
          <w:noProof/>
        </w:rPr>
        <w:t>16</w:t>
      </w:r>
      <w:r w:rsidRPr="00650646">
        <w:rPr>
          <w:noProof/>
        </w:rPr>
        <w:t>(3), 245–261. https://doi.org/10.1080/09658210701807480</w:t>
      </w:r>
    </w:p>
    <w:p w14:paraId="1AF1427F"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Evans, J. R., &amp; Fisher, R. P. (2011). Eyewitness memory: Balancing the accuracy, precision and quantity of information through metacognitive monitoring and control. </w:t>
      </w:r>
      <w:r w:rsidRPr="00650646">
        <w:rPr>
          <w:i/>
          <w:iCs/>
          <w:noProof/>
        </w:rPr>
        <w:t>Applied Cognitive Psychology</w:t>
      </w:r>
      <w:r w:rsidRPr="00650646">
        <w:rPr>
          <w:noProof/>
        </w:rPr>
        <w:t xml:space="preserve">, </w:t>
      </w:r>
      <w:r w:rsidRPr="00650646">
        <w:rPr>
          <w:i/>
          <w:iCs/>
          <w:noProof/>
        </w:rPr>
        <w:t>25</w:t>
      </w:r>
      <w:r w:rsidRPr="00650646">
        <w:rPr>
          <w:noProof/>
        </w:rPr>
        <w:t>(3), 501–508. https://doi.org/10.1002/acp.1722</w:t>
      </w:r>
    </w:p>
    <w:p w14:paraId="3490D36F"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Finlay, F., Hitch, G. J., &amp; Meudell, P. R. (2000). Mutual Inhibition in Collaborative Recall: Evidence for a Retrieval-Based Account. </w:t>
      </w:r>
      <w:r w:rsidRPr="00650646">
        <w:rPr>
          <w:i/>
          <w:iCs/>
          <w:noProof/>
        </w:rPr>
        <w:t>Journal of Experimental Psychology: Learning Memory and Cognition</w:t>
      </w:r>
      <w:r w:rsidRPr="00650646">
        <w:rPr>
          <w:noProof/>
        </w:rPr>
        <w:t xml:space="preserve">, </w:t>
      </w:r>
      <w:r w:rsidRPr="00650646">
        <w:rPr>
          <w:i/>
          <w:iCs/>
          <w:noProof/>
        </w:rPr>
        <w:t>26</w:t>
      </w:r>
      <w:r w:rsidRPr="00650646">
        <w:rPr>
          <w:noProof/>
        </w:rPr>
        <w:t>(6), 1556–1567. https://doi.org/10.1037/0278-7393.26.6.1556</w:t>
      </w:r>
    </w:p>
    <w:p w14:paraId="330C263D"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Gabbert, F., Memon, A., &amp; Allan, K. (2003). Memory Conformity : Can Eyewitnesses Influence Each Other ’ s Memories for an Event ?, </w:t>
      </w:r>
      <w:r w:rsidRPr="00650646">
        <w:rPr>
          <w:i/>
          <w:iCs/>
          <w:noProof/>
        </w:rPr>
        <w:t>543</w:t>
      </w:r>
      <w:r w:rsidRPr="00650646">
        <w:rPr>
          <w:noProof/>
        </w:rPr>
        <w:t>(April), 533–543. https://doi.org/10.1002/acp.885</w:t>
      </w:r>
    </w:p>
    <w:p w14:paraId="7423AEA0"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Gilbert, J. A. E., &amp; Fisher, R. P. (2006). The effects of varied retrieval cues on reminiscence in eyewitness memory. </w:t>
      </w:r>
      <w:r w:rsidRPr="00650646">
        <w:rPr>
          <w:i/>
          <w:iCs/>
          <w:noProof/>
        </w:rPr>
        <w:t>Applied Cognitive Psychology</w:t>
      </w:r>
      <w:r w:rsidRPr="00650646">
        <w:rPr>
          <w:noProof/>
        </w:rPr>
        <w:t xml:space="preserve">, </w:t>
      </w:r>
      <w:r w:rsidRPr="00650646">
        <w:rPr>
          <w:i/>
          <w:iCs/>
          <w:noProof/>
        </w:rPr>
        <w:t>20</w:t>
      </w:r>
      <w:r w:rsidRPr="00650646">
        <w:rPr>
          <w:noProof/>
        </w:rPr>
        <w:t>(6), 723–739. https://doi.org/10.1002/acp.1232</w:t>
      </w:r>
    </w:p>
    <w:p w14:paraId="17EF205F"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Harris, C. B., Barnier, A. J., &amp; Sutton, J. (2012). Consensus collaboration enhances group and individual recall accuracy. </w:t>
      </w:r>
      <w:r w:rsidRPr="00650646">
        <w:rPr>
          <w:i/>
          <w:iCs/>
          <w:noProof/>
        </w:rPr>
        <w:t>Quarterly Journal of Experimental Psychology</w:t>
      </w:r>
      <w:r w:rsidRPr="00650646">
        <w:rPr>
          <w:noProof/>
        </w:rPr>
        <w:t xml:space="preserve">, </w:t>
      </w:r>
      <w:r w:rsidRPr="00650646">
        <w:rPr>
          <w:i/>
          <w:iCs/>
          <w:noProof/>
        </w:rPr>
        <w:t>65</w:t>
      </w:r>
      <w:r w:rsidRPr="00650646">
        <w:rPr>
          <w:noProof/>
        </w:rPr>
        <w:t xml:space="preserve">(1), 179–194. </w:t>
      </w:r>
      <w:r w:rsidRPr="00650646">
        <w:rPr>
          <w:noProof/>
        </w:rPr>
        <w:lastRenderedPageBreak/>
        <w:t>https://doi.org/10.1080/17470218.2011.608590</w:t>
      </w:r>
    </w:p>
    <w:p w14:paraId="4BB993E2"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Harris, C. B., Barnier, A. J., &amp; Sutton, J. (2013). Shared encoding and the costs and benefits of collaborative recall. </w:t>
      </w:r>
      <w:r w:rsidRPr="00650646">
        <w:rPr>
          <w:i/>
          <w:iCs/>
          <w:noProof/>
        </w:rPr>
        <w:t>Journal of Experimental Psychology: Learning Memory and Cognition</w:t>
      </w:r>
      <w:r w:rsidRPr="00650646">
        <w:rPr>
          <w:noProof/>
        </w:rPr>
        <w:t xml:space="preserve">, </w:t>
      </w:r>
      <w:r w:rsidRPr="00650646">
        <w:rPr>
          <w:i/>
          <w:iCs/>
          <w:noProof/>
        </w:rPr>
        <w:t>39</w:t>
      </w:r>
      <w:r w:rsidRPr="00650646">
        <w:rPr>
          <w:noProof/>
        </w:rPr>
        <w:t>(1), 183–195. https://doi.org/10.1037/a0028906</w:t>
      </w:r>
    </w:p>
    <w:p w14:paraId="296B27DC"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Koriat, A., &amp; Goldsmith, M. (1994). Memory in Naturalistic and Laboratory Contexts: Distinguishing the Accuracy-Oriented and Quantity-Oriented Approaches to Memory Assessment. </w:t>
      </w:r>
      <w:r w:rsidRPr="00650646">
        <w:rPr>
          <w:i/>
          <w:iCs/>
          <w:noProof/>
        </w:rPr>
        <w:t>Journal of Experimental Psychology: General</w:t>
      </w:r>
      <w:r w:rsidRPr="00650646">
        <w:rPr>
          <w:noProof/>
        </w:rPr>
        <w:t xml:space="preserve">, </w:t>
      </w:r>
      <w:r w:rsidRPr="00650646">
        <w:rPr>
          <w:i/>
          <w:iCs/>
          <w:noProof/>
        </w:rPr>
        <w:t>123</w:t>
      </w:r>
      <w:r w:rsidRPr="00650646">
        <w:rPr>
          <w:noProof/>
        </w:rPr>
        <w:t>(3), 297–315. https://doi.org/10.1037/0096-3445.123.3.297</w:t>
      </w:r>
    </w:p>
    <w:p w14:paraId="0EE4E5D6"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Koriat, A., &amp; Goldsmith, M. (1996a). </w:t>
      </w:r>
      <w:r w:rsidRPr="00650646">
        <w:rPr>
          <w:i/>
          <w:iCs/>
          <w:noProof/>
        </w:rPr>
        <w:t>Memory as Something That Can Be Counted Versus Memory as Something That Can Be Counted On. In D. J. Herrmann, C. McEvoy, C. Hertzog, P. Hertel, &amp; M. K. Johnson (Eds)</w:t>
      </w:r>
      <w:r w:rsidRPr="00650646">
        <w:rPr>
          <w:noProof/>
        </w:rPr>
        <w:t xml:space="preserve">. </w:t>
      </w:r>
      <w:r w:rsidRPr="00650646">
        <w:rPr>
          <w:i/>
          <w:iCs/>
          <w:noProof/>
        </w:rPr>
        <w:t>Basic and Applied Memory Research: Volume 2: Practical Applications</w:t>
      </w:r>
      <w:r w:rsidRPr="00650646">
        <w:rPr>
          <w:noProof/>
        </w:rPr>
        <w:t xml:space="preserve"> (Vol. 2). NJ, Hillsdale.</w:t>
      </w:r>
    </w:p>
    <w:p w14:paraId="7E51FE15"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Koriat, A., &amp; Goldsmith, M. (1996b). Monitoring and Control Processes in the Strategic Regulation of Memory Accuracy. </w:t>
      </w:r>
      <w:r w:rsidRPr="00650646">
        <w:rPr>
          <w:i/>
          <w:iCs/>
          <w:noProof/>
        </w:rPr>
        <w:t>Psychological Review</w:t>
      </w:r>
      <w:r w:rsidRPr="00650646">
        <w:rPr>
          <w:noProof/>
        </w:rPr>
        <w:t xml:space="preserve">, </w:t>
      </w:r>
      <w:r w:rsidRPr="00650646">
        <w:rPr>
          <w:i/>
          <w:iCs/>
          <w:noProof/>
        </w:rPr>
        <w:t>103</w:t>
      </w:r>
      <w:r w:rsidRPr="00650646">
        <w:rPr>
          <w:noProof/>
        </w:rPr>
        <w:t>(3), 490–517. https://doi.org/10.1037/0033-295X.103.3.490</w:t>
      </w:r>
    </w:p>
    <w:p w14:paraId="2A8D6670"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Krix, A. C., Sauerland, M., Lorei, C., &amp; Rispens, I. (2015). Consistency across repeated eyewitness interviews: Contrasting police detectives’ beliefs with actual eyewitness performance. </w:t>
      </w:r>
      <w:r w:rsidRPr="00650646">
        <w:rPr>
          <w:i/>
          <w:iCs/>
          <w:noProof/>
        </w:rPr>
        <w:t>PLoS ONE</w:t>
      </w:r>
      <w:r w:rsidRPr="00650646">
        <w:rPr>
          <w:noProof/>
        </w:rPr>
        <w:t xml:space="preserve">, </w:t>
      </w:r>
      <w:r w:rsidRPr="00650646">
        <w:rPr>
          <w:i/>
          <w:iCs/>
          <w:noProof/>
        </w:rPr>
        <w:t>10</w:t>
      </w:r>
      <w:r w:rsidRPr="00650646">
        <w:rPr>
          <w:noProof/>
        </w:rPr>
        <w:t>(2), 1–17. https://doi.org/10.1371/journal.pone.0118641</w:t>
      </w:r>
    </w:p>
    <w:p w14:paraId="0D9FA571"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Loftus, E. (2003). Our Changeable Memories: Legal and Practical Implications. </w:t>
      </w:r>
      <w:r w:rsidRPr="00650646">
        <w:rPr>
          <w:i/>
          <w:iCs/>
          <w:noProof/>
        </w:rPr>
        <w:t>Neuroscience</w:t>
      </w:r>
      <w:r w:rsidRPr="00650646">
        <w:rPr>
          <w:noProof/>
        </w:rPr>
        <w:t xml:space="preserve">, </w:t>
      </w:r>
      <w:r w:rsidRPr="00650646">
        <w:rPr>
          <w:i/>
          <w:iCs/>
          <w:noProof/>
        </w:rPr>
        <w:t>4</w:t>
      </w:r>
      <w:r w:rsidRPr="00650646">
        <w:rPr>
          <w:noProof/>
        </w:rPr>
        <w:t>(March), 2–5.</w:t>
      </w:r>
    </w:p>
    <w:p w14:paraId="409A8FDB"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Meade, M. L., &amp; Roediger, H. L. (2002). Explorations in the social contagion of memory. </w:t>
      </w:r>
      <w:r w:rsidRPr="00650646">
        <w:rPr>
          <w:i/>
          <w:iCs/>
          <w:noProof/>
        </w:rPr>
        <w:t>Memory &amp; Cognition</w:t>
      </w:r>
      <w:r w:rsidRPr="00650646">
        <w:rPr>
          <w:noProof/>
        </w:rPr>
        <w:t xml:space="preserve">, </w:t>
      </w:r>
      <w:r w:rsidRPr="00650646">
        <w:rPr>
          <w:i/>
          <w:iCs/>
          <w:noProof/>
        </w:rPr>
        <w:t>30</w:t>
      </w:r>
      <w:r w:rsidRPr="00650646">
        <w:rPr>
          <w:noProof/>
        </w:rPr>
        <w:t>(7), 995–1009. https://doi.org/10.3758/BF03194318</w:t>
      </w:r>
    </w:p>
    <w:p w14:paraId="048D9A0E"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Meudell, P. R., Hitch, G. J., &amp; Kirby, P. (1992). Are two heads better than one? Experimental </w:t>
      </w:r>
      <w:r w:rsidRPr="00650646">
        <w:rPr>
          <w:noProof/>
        </w:rPr>
        <w:lastRenderedPageBreak/>
        <w:t xml:space="preserve">investigations of the social facilitation of memory. </w:t>
      </w:r>
      <w:r w:rsidRPr="00650646">
        <w:rPr>
          <w:i/>
          <w:iCs/>
          <w:noProof/>
        </w:rPr>
        <w:t>Applied Cognitive Psychology</w:t>
      </w:r>
      <w:r w:rsidRPr="00650646">
        <w:rPr>
          <w:noProof/>
        </w:rPr>
        <w:t xml:space="preserve">, </w:t>
      </w:r>
      <w:r w:rsidRPr="00650646">
        <w:rPr>
          <w:i/>
          <w:iCs/>
          <w:noProof/>
        </w:rPr>
        <w:t>6</w:t>
      </w:r>
      <w:r w:rsidRPr="00650646">
        <w:rPr>
          <w:noProof/>
        </w:rPr>
        <w:t>(6), 525–543. https://doi.org/10.1002/acp.2350060606</w:t>
      </w:r>
    </w:p>
    <w:p w14:paraId="475BC83A"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Paterson, H. M., &amp; Kemp, R. I. (2005). Co-witness discussion: A survey of police officers’ attitudes, knowledge, and behaviour. </w:t>
      </w:r>
      <w:r w:rsidRPr="00650646">
        <w:rPr>
          <w:i/>
          <w:iCs/>
          <w:noProof/>
        </w:rPr>
        <w:t>Psychiatry, Psychology and Law</w:t>
      </w:r>
      <w:r w:rsidRPr="00650646">
        <w:rPr>
          <w:noProof/>
        </w:rPr>
        <w:t xml:space="preserve">, </w:t>
      </w:r>
      <w:r w:rsidRPr="00650646">
        <w:rPr>
          <w:i/>
          <w:iCs/>
          <w:noProof/>
        </w:rPr>
        <w:t>12</w:t>
      </w:r>
      <w:r w:rsidRPr="00650646">
        <w:rPr>
          <w:noProof/>
        </w:rPr>
        <w:t>(2), 424–434. https://doi.org/10.1375/pplt.12.2.424</w:t>
      </w:r>
    </w:p>
    <w:p w14:paraId="271D3B4E"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Rajaram, S. (2011). Collaboration both hurts and helps memory: A cognitive perspective. </w:t>
      </w:r>
      <w:r w:rsidRPr="00650646">
        <w:rPr>
          <w:i/>
          <w:iCs/>
          <w:noProof/>
        </w:rPr>
        <w:t>Current Directions in Psychological Science</w:t>
      </w:r>
      <w:r w:rsidRPr="00650646">
        <w:rPr>
          <w:noProof/>
        </w:rPr>
        <w:t xml:space="preserve">, </w:t>
      </w:r>
      <w:r w:rsidRPr="00650646">
        <w:rPr>
          <w:i/>
          <w:iCs/>
          <w:noProof/>
        </w:rPr>
        <w:t>20</w:t>
      </w:r>
      <w:r w:rsidRPr="00650646">
        <w:rPr>
          <w:noProof/>
        </w:rPr>
        <w:t>(2), 76–81. https://doi.org/10.1177/0963721411403251</w:t>
      </w:r>
    </w:p>
    <w:p w14:paraId="2778D7D5"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Rajaram, S., &amp; Pereira-Pasarin, L. P. (2010). Collaborative memory: Cognitive research and theory. </w:t>
      </w:r>
      <w:r w:rsidRPr="00650646">
        <w:rPr>
          <w:i/>
          <w:iCs/>
          <w:noProof/>
        </w:rPr>
        <w:t>Perspectives on Psychological Science</w:t>
      </w:r>
      <w:r w:rsidRPr="00650646">
        <w:rPr>
          <w:noProof/>
        </w:rPr>
        <w:t xml:space="preserve">, </w:t>
      </w:r>
      <w:r w:rsidRPr="00650646">
        <w:rPr>
          <w:i/>
          <w:iCs/>
          <w:noProof/>
        </w:rPr>
        <w:t>5</w:t>
      </w:r>
      <w:r w:rsidRPr="00650646">
        <w:rPr>
          <w:noProof/>
        </w:rPr>
        <w:t>(6), 649–663. https://doi.org/10.1177/1745691610388763</w:t>
      </w:r>
    </w:p>
    <w:p w14:paraId="61FCDE91"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Roediger, H. L., Meade, M. L., &amp; Bergman, E. T. (2001). Social contagion of memory. </w:t>
      </w:r>
      <w:r w:rsidRPr="00650646">
        <w:rPr>
          <w:i/>
          <w:iCs/>
          <w:noProof/>
        </w:rPr>
        <w:t>Psychonomic Bulletin &amp; Review</w:t>
      </w:r>
      <w:r w:rsidRPr="00650646">
        <w:rPr>
          <w:noProof/>
        </w:rPr>
        <w:t xml:space="preserve">, </w:t>
      </w:r>
      <w:r w:rsidRPr="00650646">
        <w:rPr>
          <w:i/>
          <w:iCs/>
          <w:noProof/>
        </w:rPr>
        <w:t>8</w:t>
      </w:r>
      <w:r w:rsidRPr="00650646">
        <w:rPr>
          <w:noProof/>
        </w:rPr>
        <w:t>(2), 365–371. https://doi.org/10.3758/BF03196174</w:t>
      </w:r>
    </w:p>
    <w:p w14:paraId="3CF358DC"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Ross, M., Spencer, S. J., Blatz, C. W., &amp; Restorick, E. (2008). Collaboration Reduces the Frequency of False Memories in Older and Younger Adults. </w:t>
      </w:r>
      <w:r w:rsidRPr="00650646">
        <w:rPr>
          <w:i/>
          <w:iCs/>
          <w:noProof/>
        </w:rPr>
        <w:t>Psychology and Aging</w:t>
      </w:r>
      <w:r w:rsidRPr="00650646">
        <w:rPr>
          <w:noProof/>
        </w:rPr>
        <w:t xml:space="preserve">, </w:t>
      </w:r>
      <w:r w:rsidRPr="00650646">
        <w:rPr>
          <w:i/>
          <w:iCs/>
          <w:noProof/>
        </w:rPr>
        <w:t>23</w:t>
      </w:r>
      <w:r w:rsidRPr="00650646">
        <w:rPr>
          <w:noProof/>
        </w:rPr>
        <w:t>(1), 85–92. https://doi.org/10.1037/0882-7974.23.1.85</w:t>
      </w:r>
    </w:p>
    <w:p w14:paraId="5EA4D73F"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Shaw, J. S., Garven, S., &amp; Wood, J. M. (1997). Co-witness information can have immediate effects on eyewitness memory reports. </w:t>
      </w:r>
      <w:r w:rsidRPr="00650646">
        <w:rPr>
          <w:i/>
          <w:iCs/>
          <w:noProof/>
        </w:rPr>
        <w:t>Law and Human Behavior</w:t>
      </w:r>
      <w:r w:rsidRPr="00650646">
        <w:rPr>
          <w:noProof/>
        </w:rPr>
        <w:t xml:space="preserve">, </w:t>
      </w:r>
      <w:r w:rsidRPr="00650646">
        <w:rPr>
          <w:i/>
          <w:iCs/>
          <w:noProof/>
        </w:rPr>
        <w:t>21</w:t>
      </w:r>
      <w:r w:rsidRPr="00650646">
        <w:rPr>
          <w:noProof/>
        </w:rPr>
        <w:t>(5), 503–523. https://doi.org/10.1023/A:1024875723399</w:t>
      </w:r>
    </w:p>
    <w:p w14:paraId="74E2783B"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Six Circuit Criminal Pattern Jury Instructions. (2019). Retrieved April 2, 2020, from www.ca6.uscourts.gov/internet/crim jury insts.htm/</w:t>
      </w:r>
    </w:p>
    <w:p w14:paraId="2F2B624D"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Skagerberg, E. M., &amp; Wright, D. B. (2008). The prevalence of co-witnesses and co-witness discussions in real eyewitnesses. </w:t>
      </w:r>
      <w:r w:rsidRPr="00650646">
        <w:rPr>
          <w:i/>
          <w:iCs/>
          <w:noProof/>
        </w:rPr>
        <w:t>Psychology, Crime and Law</w:t>
      </w:r>
      <w:r w:rsidRPr="00650646">
        <w:rPr>
          <w:noProof/>
        </w:rPr>
        <w:t xml:space="preserve">, </w:t>
      </w:r>
      <w:r w:rsidRPr="00650646">
        <w:rPr>
          <w:i/>
          <w:iCs/>
          <w:noProof/>
        </w:rPr>
        <w:t>14</w:t>
      </w:r>
      <w:r w:rsidRPr="00650646">
        <w:rPr>
          <w:noProof/>
        </w:rPr>
        <w:t xml:space="preserve">(6), 513–521. </w:t>
      </w:r>
      <w:r w:rsidRPr="00650646">
        <w:rPr>
          <w:noProof/>
        </w:rPr>
        <w:lastRenderedPageBreak/>
        <w:t>https://doi.org/10.1080/10683160801948980</w:t>
      </w:r>
    </w:p>
    <w:p w14:paraId="2E66E8FC"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Smeets, T. O. M., Candel, I., Merckelbach, H., The, S., Journal, A., Winter, N., … Merckelbach, H. (2017). Accuracy , Completeness , and Consistency of Emotional Memories Linked references are available on JSTOR for this article : Accuracy , completeness , and consistency of emotional memories. </w:t>
      </w:r>
      <w:r w:rsidRPr="00650646">
        <w:rPr>
          <w:i/>
          <w:iCs/>
          <w:noProof/>
        </w:rPr>
        <w:t>The American Journal of Psychology</w:t>
      </w:r>
      <w:r w:rsidRPr="00650646">
        <w:rPr>
          <w:noProof/>
        </w:rPr>
        <w:t xml:space="preserve">, </w:t>
      </w:r>
      <w:r w:rsidRPr="00650646">
        <w:rPr>
          <w:i/>
          <w:iCs/>
          <w:noProof/>
        </w:rPr>
        <w:t>117</w:t>
      </w:r>
      <w:r w:rsidRPr="00650646">
        <w:rPr>
          <w:noProof/>
        </w:rPr>
        <w:t>(4), 595–609.</w:t>
      </w:r>
    </w:p>
    <w:p w14:paraId="3D04CA30"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Stanley, S. E., &amp; Benjamin, A. S. (2016). That’s not what you said the first time: A theoretical account of the relationship between consistency and accuracy of recall. </w:t>
      </w:r>
      <w:r w:rsidRPr="00650646">
        <w:rPr>
          <w:i/>
          <w:iCs/>
          <w:noProof/>
        </w:rPr>
        <w:t>Cognitive Research: Principles and Implications</w:t>
      </w:r>
      <w:r w:rsidRPr="00650646">
        <w:rPr>
          <w:noProof/>
        </w:rPr>
        <w:t xml:space="preserve">, </w:t>
      </w:r>
      <w:r w:rsidRPr="00650646">
        <w:rPr>
          <w:i/>
          <w:iCs/>
          <w:noProof/>
        </w:rPr>
        <w:t>1</w:t>
      </w:r>
      <w:r w:rsidRPr="00650646">
        <w:rPr>
          <w:noProof/>
        </w:rPr>
        <w:t>(1), 1–11. https://doi.org/10.1186/s41235-016-0012-9</w:t>
      </w:r>
    </w:p>
    <w:p w14:paraId="7BCD6794"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Vredeveldt, A., Hildebrandt, A., &amp; van Koppen, P. J. (2016). Acknowledge, repeat, rephrase, elaborate: Witnesses can help each other remember more. </w:t>
      </w:r>
      <w:r w:rsidRPr="00650646">
        <w:rPr>
          <w:i/>
          <w:iCs/>
          <w:noProof/>
        </w:rPr>
        <w:t>Memory</w:t>
      </w:r>
      <w:r w:rsidRPr="00650646">
        <w:rPr>
          <w:noProof/>
        </w:rPr>
        <w:t xml:space="preserve">, </w:t>
      </w:r>
      <w:r w:rsidRPr="00650646">
        <w:rPr>
          <w:i/>
          <w:iCs/>
          <w:noProof/>
        </w:rPr>
        <w:t>24</w:t>
      </w:r>
      <w:r w:rsidRPr="00650646">
        <w:rPr>
          <w:noProof/>
        </w:rPr>
        <w:t>(5), 669–682. https://doi.org/10.1080/09658211.2015.1042884</w:t>
      </w:r>
    </w:p>
    <w:p w14:paraId="120B984C"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Warnick, D. H., &amp; Sanders, G. S. (1980). The Effects of Group Discussion on Eyewitness Accuracy. </w:t>
      </w:r>
      <w:r w:rsidRPr="00650646">
        <w:rPr>
          <w:i/>
          <w:iCs/>
          <w:noProof/>
        </w:rPr>
        <w:t>Journal of Applied Social Psychology</w:t>
      </w:r>
      <w:r w:rsidRPr="00650646">
        <w:rPr>
          <w:noProof/>
        </w:rPr>
        <w:t xml:space="preserve">, </w:t>
      </w:r>
      <w:r w:rsidRPr="00650646">
        <w:rPr>
          <w:i/>
          <w:iCs/>
          <w:noProof/>
        </w:rPr>
        <w:t>10</w:t>
      </w:r>
      <w:r w:rsidRPr="00650646">
        <w:rPr>
          <w:noProof/>
        </w:rPr>
        <w:t>(3), 249–259. https://doi.org/10.1111/j.1559-1816.1980.tb00707.x</w:t>
      </w:r>
    </w:p>
    <w:p w14:paraId="61DE5514"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Weldon, M S, &amp; Bellinger, K. D. (1997). Collective memory: collaborative and individual processes in remembering. </w:t>
      </w:r>
      <w:r w:rsidRPr="00650646">
        <w:rPr>
          <w:i/>
          <w:iCs/>
          <w:noProof/>
        </w:rPr>
        <w:t>Journal of Experimental Psychology. Learning, Memory, and Cognition</w:t>
      </w:r>
      <w:r w:rsidRPr="00650646">
        <w:rPr>
          <w:noProof/>
        </w:rPr>
        <w:t xml:space="preserve">, </w:t>
      </w:r>
      <w:r w:rsidRPr="00650646">
        <w:rPr>
          <w:i/>
          <w:iCs/>
          <w:noProof/>
        </w:rPr>
        <w:t>23</w:t>
      </w:r>
      <w:r w:rsidRPr="00650646">
        <w:rPr>
          <w:noProof/>
        </w:rPr>
        <w:t>(5), 1160–1175. https://doi.org/10.1037/0278-7393.23.5.1160</w:t>
      </w:r>
    </w:p>
    <w:p w14:paraId="2972C652" w14:textId="77777777" w:rsidR="00650646" w:rsidRPr="00650646" w:rsidRDefault="00650646" w:rsidP="00650646">
      <w:pPr>
        <w:widowControl w:val="0"/>
        <w:autoSpaceDE w:val="0"/>
        <w:autoSpaceDN w:val="0"/>
        <w:adjustRightInd w:val="0"/>
        <w:spacing w:line="480" w:lineRule="auto"/>
        <w:ind w:left="480" w:hanging="480"/>
        <w:rPr>
          <w:noProof/>
        </w:rPr>
      </w:pPr>
      <w:r w:rsidRPr="00650646">
        <w:rPr>
          <w:noProof/>
        </w:rPr>
        <w:t xml:space="preserve">Weldon, Mary Susan, &amp; Bellinger, K. D. (1997). Collective memory: collaborative and individual processes in remembering. </w:t>
      </w:r>
      <w:r w:rsidRPr="00650646">
        <w:rPr>
          <w:i/>
          <w:iCs/>
          <w:noProof/>
        </w:rPr>
        <w:t>Journal of Experimental Psychology: Learning Memory and Cognition</w:t>
      </w:r>
      <w:r w:rsidRPr="00650646">
        <w:rPr>
          <w:noProof/>
        </w:rPr>
        <w:t xml:space="preserve">, </w:t>
      </w:r>
      <w:r w:rsidRPr="00650646">
        <w:rPr>
          <w:i/>
          <w:iCs/>
          <w:noProof/>
        </w:rPr>
        <w:t>23</w:t>
      </w:r>
      <w:r w:rsidRPr="00650646">
        <w:rPr>
          <w:noProof/>
        </w:rPr>
        <w:t>(5), 1160–1175. https://doi.org/10.1037/0278-7393.23.5.1160</w:t>
      </w:r>
    </w:p>
    <w:p w14:paraId="135FD7FC" w14:textId="332EFA67" w:rsidR="00A2018C" w:rsidRDefault="00545B39" w:rsidP="00650646">
      <w:pPr>
        <w:widowControl w:val="0"/>
        <w:autoSpaceDE w:val="0"/>
        <w:autoSpaceDN w:val="0"/>
        <w:adjustRightInd w:val="0"/>
        <w:spacing w:line="480" w:lineRule="auto"/>
        <w:ind w:left="480" w:hanging="480"/>
        <w:rPr>
          <w:rFonts w:eastAsia="AppleMyungjo"/>
          <w:lang w:eastAsia="zh-CN"/>
        </w:rPr>
      </w:pPr>
      <w:r w:rsidRPr="00390000">
        <w:rPr>
          <w:rFonts w:eastAsia="AppleMyungjo"/>
          <w:lang w:eastAsia="zh-CN"/>
        </w:rPr>
        <w:fldChar w:fldCharType="end"/>
      </w:r>
    </w:p>
    <w:p w14:paraId="7B2A51AF" w14:textId="218CA821" w:rsidR="00314063" w:rsidRDefault="00314063" w:rsidP="00667990">
      <w:pPr>
        <w:widowControl w:val="0"/>
        <w:autoSpaceDE w:val="0"/>
        <w:autoSpaceDN w:val="0"/>
        <w:adjustRightInd w:val="0"/>
        <w:spacing w:line="480" w:lineRule="auto"/>
        <w:ind w:left="480" w:hanging="480"/>
        <w:rPr>
          <w:rFonts w:eastAsia="AppleMyungjo"/>
          <w:lang w:eastAsia="zh-CN"/>
        </w:rPr>
      </w:pPr>
    </w:p>
    <w:p w14:paraId="25FF3C01" w14:textId="49A03547" w:rsidR="00601042" w:rsidRDefault="00601042" w:rsidP="00667990">
      <w:pPr>
        <w:widowControl w:val="0"/>
        <w:autoSpaceDE w:val="0"/>
        <w:autoSpaceDN w:val="0"/>
        <w:adjustRightInd w:val="0"/>
        <w:spacing w:line="480" w:lineRule="auto"/>
        <w:ind w:left="480" w:hanging="480"/>
        <w:rPr>
          <w:rFonts w:eastAsia="AppleMyungjo"/>
          <w:lang w:eastAsia="zh-CN"/>
        </w:rPr>
      </w:pPr>
    </w:p>
    <w:p w14:paraId="2228B9C4" w14:textId="77777777" w:rsidR="00C20055" w:rsidRDefault="00C20055" w:rsidP="00667990">
      <w:pPr>
        <w:widowControl w:val="0"/>
        <w:autoSpaceDE w:val="0"/>
        <w:autoSpaceDN w:val="0"/>
        <w:adjustRightInd w:val="0"/>
        <w:spacing w:line="480" w:lineRule="auto"/>
        <w:ind w:left="480" w:hanging="480"/>
        <w:rPr>
          <w:rFonts w:eastAsia="AppleMyungjo"/>
          <w:lang w:eastAsia="zh-CN"/>
        </w:rPr>
      </w:pPr>
    </w:p>
    <w:p w14:paraId="1F4008EC" w14:textId="76A30EC9" w:rsidR="00CF6840" w:rsidRDefault="00CF6840" w:rsidP="00667990">
      <w:pPr>
        <w:widowControl w:val="0"/>
        <w:autoSpaceDE w:val="0"/>
        <w:autoSpaceDN w:val="0"/>
        <w:adjustRightInd w:val="0"/>
        <w:spacing w:line="480" w:lineRule="auto"/>
        <w:ind w:left="480" w:hanging="480"/>
        <w:rPr>
          <w:rFonts w:eastAsia="AppleMyungjo"/>
          <w:lang w:eastAsia="zh-CN"/>
        </w:rPr>
      </w:pPr>
    </w:p>
    <w:p w14:paraId="52C2BAD4" w14:textId="6D1C0055" w:rsidR="00E4546D" w:rsidRDefault="00E4546D" w:rsidP="00667990">
      <w:pPr>
        <w:widowControl w:val="0"/>
        <w:autoSpaceDE w:val="0"/>
        <w:autoSpaceDN w:val="0"/>
        <w:adjustRightInd w:val="0"/>
        <w:spacing w:line="480" w:lineRule="auto"/>
        <w:ind w:left="480" w:hanging="480"/>
        <w:rPr>
          <w:rFonts w:eastAsia="AppleMyungjo"/>
          <w:lang w:eastAsia="zh-CN"/>
        </w:rPr>
      </w:pPr>
    </w:p>
    <w:p w14:paraId="6645A075" w14:textId="1AA0BAC9" w:rsidR="00007074" w:rsidRDefault="00007074" w:rsidP="00667990">
      <w:pPr>
        <w:widowControl w:val="0"/>
        <w:autoSpaceDE w:val="0"/>
        <w:autoSpaceDN w:val="0"/>
        <w:adjustRightInd w:val="0"/>
        <w:spacing w:line="480" w:lineRule="auto"/>
        <w:ind w:left="480" w:hanging="480"/>
        <w:rPr>
          <w:rFonts w:eastAsia="AppleMyungjo"/>
          <w:lang w:eastAsia="zh-CN"/>
        </w:rPr>
      </w:pPr>
    </w:p>
    <w:p w14:paraId="232A7222" w14:textId="7759A4C2" w:rsidR="00F70FD4" w:rsidRDefault="00F70FD4" w:rsidP="00667990">
      <w:pPr>
        <w:widowControl w:val="0"/>
        <w:autoSpaceDE w:val="0"/>
        <w:autoSpaceDN w:val="0"/>
        <w:adjustRightInd w:val="0"/>
        <w:spacing w:line="480" w:lineRule="auto"/>
        <w:ind w:left="480" w:hanging="480"/>
        <w:rPr>
          <w:rFonts w:eastAsia="AppleMyungjo"/>
          <w:lang w:eastAsia="zh-CN"/>
        </w:rPr>
      </w:pPr>
    </w:p>
    <w:p w14:paraId="0FBA0852" w14:textId="3FE725C2" w:rsidR="00F70FD4" w:rsidRDefault="00F70FD4" w:rsidP="00667990">
      <w:pPr>
        <w:widowControl w:val="0"/>
        <w:autoSpaceDE w:val="0"/>
        <w:autoSpaceDN w:val="0"/>
        <w:adjustRightInd w:val="0"/>
        <w:spacing w:line="480" w:lineRule="auto"/>
        <w:ind w:left="480" w:hanging="480"/>
        <w:rPr>
          <w:rFonts w:eastAsia="AppleMyungjo"/>
          <w:lang w:eastAsia="zh-CN"/>
        </w:rPr>
      </w:pPr>
    </w:p>
    <w:p w14:paraId="21A05D05" w14:textId="77777777" w:rsidR="00F70FD4" w:rsidRDefault="00F70FD4" w:rsidP="00667990">
      <w:pPr>
        <w:widowControl w:val="0"/>
        <w:autoSpaceDE w:val="0"/>
        <w:autoSpaceDN w:val="0"/>
        <w:adjustRightInd w:val="0"/>
        <w:spacing w:line="480" w:lineRule="auto"/>
        <w:ind w:left="480" w:hanging="480"/>
        <w:rPr>
          <w:rFonts w:eastAsia="AppleMyungjo"/>
          <w:lang w:eastAsia="zh-CN"/>
        </w:rPr>
      </w:pPr>
    </w:p>
    <w:p w14:paraId="4952BB97" w14:textId="16915EA7" w:rsidR="00986D61" w:rsidRDefault="00986D61" w:rsidP="009A6EC1">
      <w:pPr>
        <w:widowControl w:val="0"/>
        <w:autoSpaceDE w:val="0"/>
        <w:autoSpaceDN w:val="0"/>
        <w:adjustRightInd w:val="0"/>
        <w:spacing w:line="480" w:lineRule="auto"/>
        <w:ind w:left="480" w:hanging="480"/>
        <w:rPr>
          <w:rFonts w:eastAsia="AppleMyungjo"/>
          <w:lang w:eastAsia="zh-CN"/>
        </w:rPr>
      </w:pPr>
      <w:r>
        <w:rPr>
          <w:rFonts w:eastAsia="AppleMyungjo"/>
          <w:lang w:eastAsia="zh-CN"/>
        </w:rPr>
        <w:t>Table 1</w:t>
      </w:r>
    </w:p>
    <w:tbl>
      <w:tblPr>
        <w:tblpPr w:leftFromText="180" w:rightFromText="180" w:vertAnchor="text" w:tblpY="1"/>
        <w:tblW w:w="0" w:type="auto"/>
        <w:tblLook w:val="04A0" w:firstRow="1" w:lastRow="0" w:firstColumn="1" w:lastColumn="0" w:noHBand="0" w:noVBand="1"/>
      </w:tblPr>
      <w:tblGrid>
        <w:gridCol w:w="1774"/>
        <w:gridCol w:w="282"/>
        <w:gridCol w:w="1839"/>
        <w:gridCol w:w="282"/>
        <w:gridCol w:w="2173"/>
        <w:gridCol w:w="19"/>
      </w:tblGrid>
      <w:tr w:rsidR="00B872DA" w14:paraId="58625CF4" w14:textId="77777777" w:rsidTr="00537D24">
        <w:trPr>
          <w:trHeight w:val="50"/>
        </w:trPr>
        <w:tc>
          <w:tcPr>
            <w:tcW w:w="6369" w:type="dxa"/>
            <w:gridSpan w:val="6"/>
            <w:tcBorders>
              <w:bottom w:val="single" w:sz="4" w:space="0" w:color="auto"/>
            </w:tcBorders>
          </w:tcPr>
          <w:p w14:paraId="4CAB0818" w14:textId="77777777" w:rsidR="00B872DA" w:rsidRPr="001E558C" w:rsidRDefault="00B872DA" w:rsidP="004208D2">
            <w:pPr>
              <w:tabs>
                <w:tab w:val="left" w:pos="405"/>
              </w:tabs>
              <w:rPr>
                <w:i/>
                <w:iCs/>
              </w:rPr>
            </w:pPr>
            <w:r>
              <w:rPr>
                <w:i/>
                <w:iCs/>
              </w:rPr>
              <w:t>Visual Representation of the Retention Possibilities</w:t>
            </w:r>
          </w:p>
        </w:tc>
      </w:tr>
      <w:tr w:rsidR="00B872DA" w14:paraId="53E52C66" w14:textId="77777777" w:rsidTr="00537D24">
        <w:trPr>
          <w:trHeight w:val="545"/>
        </w:trPr>
        <w:tc>
          <w:tcPr>
            <w:tcW w:w="6369" w:type="dxa"/>
            <w:gridSpan w:val="6"/>
            <w:tcBorders>
              <w:top w:val="single" w:sz="4" w:space="0" w:color="auto"/>
              <w:bottom w:val="single" w:sz="4" w:space="0" w:color="auto"/>
            </w:tcBorders>
          </w:tcPr>
          <w:p w14:paraId="5094ED7B" w14:textId="77777777" w:rsidR="00B872DA" w:rsidRDefault="00B872DA" w:rsidP="004208D2">
            <w:pPr>
              <w:tabs>
                <w:tab w:val="left" w:pos="405"/>
              </w:tabs>
              <w:rPr>
                <w:b/>
                <w:bCs/>
              </w:rPr>
            </w:pPr>
          </w:p>
          <w:p w14:paraId="7C6776A6" w14:textId="77777777" w:rsidR="00B872DA" w:rsidRPr="001E558C" w:rsidRDefault="00B872DA" w:rsidP="004208D2">
            <w:pPr>
              <w:tabs>
                <w:tab w:val="left" w:pos="405"/>
              </w:tabs>
              <w:rPr>
                <w:b/>
                <w:bCs/>
              </w:rPr>
            </w:pPr>
            <w:r w:rsidRPr="001E558C">
              <w:rPr>
                <w:b/>
                <w:bCs/>
              </w:rPr>
              <w:t xml:space="preserve">Study  Phase </w:t>
            </w:r>
          </w:p>
          <w:p w14:paraId="283FBEE2" w14:textId="77777777" w:rsidR="00B872DA" w:rsidRDefault="00B872DA" w:rsidP="004208D2">
            <w:pPr>
              <w:tabs>
                <w:tab w:val="left" w:pos="405"/>
              </w:tabs>
            </w:pPr>
            <w:r>
              <w:t xml:space="preserve"> </w:t>
            </w:r>
            <w:r>
              <w:rPr>
                <w:noProof/>
              </w:rPr>
              <w:drawing>
                <wp:inline distT="0" distB="0" distL="0" distR="0" wp14:anchorId="15766C7A" wp14:editId="7B2C3E16">
                  <wp:extent cx="425504" cy="570015"/>
                  <wp:effectExtent l="0" t="0" r="0" b="1905"/>
                  <wp:docPr id="59" name="Picture 59" descr="A picture containing tree, cat, umbrella,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eaf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5121" cy="582898"/>
                          </a:xfrm>
                          <a:prstGeom prst="rect">
                            <a:avLst/>
                          </a:prstGeom>
                        </pic:spPr>
                      </pic:pic>
                    </a:graphicData>
                  </a:graphic>
                </wp:inline>
              </w:drawing>
            </w:r>
            <w:r>
              <w:rPr>
                <w:noProof/>
              </w:rPr>
              <w:drawing>
                <wp:inline distT="0" distB="0" distL="0" distR="0" wp14:anchorId="6B56D3EA" wp14:editId="7D0CB702">
                  <wp:extent cx="535916" cy="400050"/>
                  <wp:effectExtent l="0" t="0" r="0" b="0"/>
                  <wp:docPr id="60" name="Picture 60" descr="A close up of a ha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nger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7825" cy="408940"/>
                          </a:xfrm>
                          <a:prstGeom prst="rect">
                            <a:avLst/>
                          </a:prstGeom>
                        </pic:spPr>
                      </pic:pic>
                    </a:graphicData>
                  </a:graphic>
                </wp:inline>
              </w:drawing>
            </w:r>
            <w:r>
              <w:rPr>
                <w:noProof/>
              </w:rPr>
              <w:drawing>
                <wp:inline distT="0" distB="0" distL="0" distR="0" wp14:anchorId="6BD5C36E" wp14:editId="02B74EF9">
                  <wp:extent cx="571348" cy="427512"/>
                  <wp:effectExtent l="0" t="0" r="635" b="4445"/>
                  <wp:docPr id="61" name="Picture 61" descr="A picture containing plane, airplane, ai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4078" cy="452002"/>
                          </a:xfrm>
                          <a:prstGeom prst="rect">
                            <a:avLst/>
                          </a:prstGeom>
                        </pic:spPr>
                      </pic:pic>
                    </a:graphicData>
                  </a:graphic>
                </wp:inline>
              </w:drawing>
            </w:r>
            <w:r>
              <w:rPr>
                <w:noProof/>
              </w:rPr>
              <w:drawing>
                <wp:inline distT="0" distB="0" distL="0" distR="0" wp14:anchorId="4D5D4B3F" wp14:editId="0F1C90D9">
                  <wp:extent cx="534647" cy="400050"/>
                  <wp:effectExtent l="0" t="0" r="0" b="0"/>
                  <wp:docPr id="62" name="Picture 62" descr="A picture containing table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tton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4695" cy="437499"/>
                          </a:xfrm>
                          <a:prstGeom prst="rect">
                            <a:avLst/>
                          </a:prstGeom>
                        </pic:spPr>
                      </pic:pic>
                    </a:graphicData>
                  </a:graphic>
                </wp:inline>
              </w:drawing>
            </w:r>
          </w:p>
          <w:p w14:paraId="308AB241" w14:textId="77777777" w:rsidR="00B872DA" w:rsidRPr="001E558C" w:rsidRDefault="00B872DA" w:rsidP="004208D2">
            <w:pPr>
              <w:tabs>
                <w:tab w:val="left" w:pos="405"/>
              </w:tabs>
            </w:pPr>
          </w:p>
        </w:tc>
      </w:tr>
      <w:tr w:rsidR="00B872DA" w14:paraId="79E1C12B" w14:textId="77777777" w:rsidTr="00537D24">
        <w:trPr>
          <w:trHeight w:val="50"/>
        </w:trPr>
        <w:tc>
          <w:tcPr>
            <w:tcW w:w="1774" w:type="dxa"/>
            <w:tcBorders>
              <w:top w:val="single" w:sz="4" w:space="0" w:color="auto"/>
              <w:bottom w:val="single" w:sz="4" w:space="0" w:color="auto"/>
            </w:tcBorders>
          </w:tcPr>
          <w:p w14:paraId="19E51528" w14:textId="77777777" w:rsidR="00B872DA" w:rsidRDefault="00B872DA" w:rsidP="004208D2">
            <w:pPr>
              <w:jc w:val="center"/>
            </w:pPr>
            <w:r>
              <w:t>Test 1</w:t>
            </w:r>
          </w:p>
        </w:tc>
        <w:tc>
          <w:tcPr>
            <w:tcW w:w="282" w:type="dxa"/>
            <w:tcBorders>
              <w:top w:val="single" w:sz="4" w:space="0" w:color="auto"/>
            </w:tcBorders>
          </w:tcPr>
          <w:p w14:paraId="046959AE" w14:textId="77777777" w:rsidR="00B872DA" w:rsidRDefault="00B872DA" w:rsidP="004208D2">
            <w:pPr>
              <w:jc w:val="center"/>
            </w:pPr>
          </w:p>
        </w:tc>
        <w:tc>
          <w:tcPr>
            <w:tcW w:w="1839" w:type="dxa"/>
            <w:tcBorders>
              <w:top w:val="single" w:sz="4" w:space="0" w:color="auto"/>
              <w:bottom w:val="single" w:sz="4" w:space="0" w:color="auto"/>
            </w:tcBorders>
          </w:tcPr>
          <w:p w14:paraId="58A219E3" w14:textId="77777777" w:rsidR="00B872DA" w:rsidRDefault="00B872DA" w:rsidP="004208D2">
            <w:pPr>
              <w:jc w:val="center"/>
            </w:pPr>
            <w:r>
              <w:t>Test 2</w:t>
            </w:r>
          </w:p>
        </w:tc>
        <w:tc>
          <w:tcPr>
            <w:tcW w:w="282" w:type="dxa"/>
            <w:tcBorders>
              <w:top w:val="single" w:sz="4" w:space="0" w:color="auto"/>
            </w:tcBorders>
          </w:tcPr>
          <w:p w14:paraId="5DC803B6" w14:textId="77777777" w:rsidR="00B872DA" w:rsidRDefault="00B872DA" w:rsidP="004208D2">
            <w:pPr>
              <w:jc w:val="center"/>
            </w:pPr>
          </w:p>
        </w:tc>
        <w:tc>
          <w:tcPr>
            <w:tcW w:w="2190" w:type="dxa"/>
            <w:gridSpan w:val="2"/>
            <w:tcBorders>
              <w:top w:val="single" w:sz="4" w:space="0" w:color="auto"/>
            </w:tcBorders>
          </w:tcPr>
          <w:p w14:paraId="5D434CAF" w14:textId="77777777" w:rsidR="00B872DA" w:rsidRDefault="00B872DA" w:rsidP="004208D2">
            <w:pPr>
              <w:jc w:val="center"/>
            </w:pPr>
            <w:r>
              <w:t>Test 3</w:t>
            </w:r>
          </w:p>
        </w:tc>
      </w:tr>
      <w:tr w:rsidR="00B872DA" w14:paraId="044C0594" w14:textId="77777777" w:rsidTr="00537D24">
        <w:trPr>
          <w:gridAfter w:val="1"/>
          <w:wAfter w:w="19" w:type="dxa"/>
          <w:trHeight w:val="53"/>
        </w:trPr>
        <w:tc>
          <w:tcPr>
            <w:tcW w:w="1774" w:type="dxa"/>
            <w:tcBorders>
              <w:top w:val="single" w:sz="4" w:space="0" w:color="auto"/>
            </w:tcBorders>
          </w:tcPr>
          <w:p w14:paraId="64BC8887" w14:textId="77777777" w:rsidR="00B872DA" w:rsidRDefault="00B872DA" w:rsidP="004208D2">
            <w:pPr>
              <w:jc w:val="center"/>
            </w:pPr>
          </w:p>
        </w:tc>
        <w:tc>
          <w:tcPr>
            <w:tcW w:w="282" w:type="dxa"/>
          </w:tcPr>
          <w:p w14:paraId="2FCE9144" w14:textId="77777777" w:rsidR="00B872DA" w:rsidRDefault="00B872DA" w:rsidP="004208D2">
            <w:pPr>
              <w:jc w:val="center"/>
            </w:pPr>
          </w:p>
        </w:tc>
        <w:tc>
          <w:tcPr>
            <w:tcW w:w="1839" w:type="dxa"/>
            <w:tcBorders>
              <w:top w:val="single" w:sz="4" w:space="0" w:color="auto"/>
            </w:tcBorders>
          </w:tcPr>
          <w:p w14:paraId="22A79899" w14:textId="77777777" w:rsidR="00B872DA" w:rsidRDefault="00B872DA" w:rsidP="004208D2">
            <w:pPr>
              <w:jc w:val="center"/>
            </w:pPr>
          </w:p>
        </w:tc>
        <w:tc>
          <w:tcPr>
            <w:tcW w:w="282" w:type="dxa"/>
          </w:tcPr>
          <w:p w14:paraId="1295F695" w14:textId="77777777" w:rsidR="00B872DA" w:rsidRDefault="00B872DA" w:rsidP="004208D2">
            <w:pPr>
              <w:jc w:val="center"/>
            </w:pPr>
          </w:p>
        </w:tc>
        <w:tc>
          <w:tcPr>
            <w:tcW w:w="2173" w:type="dxa"/>
            <w:tcBorders>
              <w:top w:val="single" w:sz="4" w:space="0" w:color="auto"/>
            </w:tcBorders>
          </w:tcPr>
          <w:p w14:paraId="1E21732B" w14:textId="77777777" w:rsidR="00B872DA" w:rsidRDefault="00B872DA" w:rsidP="004208D2">
            <w:pPr>
              <w:jc w:val="center"/>
            </w:pPr>
            <w:r>
              <w:rPr>
                <w:noProof/>
              </w:rPr>
              <w:drawing>
                <wp:inline distT="0" distB="0" distL="0" distR="0" wp14:anchorId="55EDA0F5" wp14:editId="1844C5D3">
                  <wp:extent cx="534647" cy="400050"/>
                  <wp:effectExtent l="0" t="0" r="0" b="0"/>
                  <wp:docPr id="63" name="Picture 63" descr="A picture containing table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tton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4695" cy="437499"/>
                          </a:xfrm>
                          <a:prstGeom prst="rect">
                            <a:avLst/>
                          </a:prstGeom>
                        </pic:spPr>
                      </pic:pic>
                    </a:graphicData>
                  </a:graphic>
                </wp:inline>
              </w:drawing>
            </w:r>
          </w:p>
        </w:tc>
      </w:tr>
      <w:tr w:rsidR="00B872DA" w14:paraId="56E9EB67" w14:textId="77777777" w:rsidTr="00537D24">
        <w:trPr>
          <w:gridAfter w:val="1"/>
          <w:wAfter w:w="19" w:type="dxa"/>
          <w:trHeight w:val="50"/>
        </w:trPr>
        <w:tc>
          <w:tcPr>
            <w:tcW w:w="1774" w:type="dxa"/>
          </w:tcPr>
          <w:p w14:paraId="737EA0C8" w14:textId="77777777" w:rsidR="00B872DA" w:rsidRDefault="00B872DA" w:rsidP="004208D2">
            <w:pPr>
              <w:jc w:val="center"/>
            </w:pPr>
            <w:r>
              <w:rPr>
                <w:noProof/>
              </w:rPr>
              <w:drawing>
                <wp:inline distT="0" distB="0" distL="0" distR="0" wp14:anchorId="2165FBEE" wp14:editId="607EAFDA">
                  <wp:extent cx="571348" cy="427512"/>
                  <wp:effectExtent l="0" t="0" r="635" b="4445"/>
                  <wp:docPr id="65" name="Picture 65" descr="A picture containing plane, airplane, ai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4078" cy="452002"/>
                          </a:xfrm>
                          <a:prstGeom prst="rect">
                            <a:avLst/>
                          </a:prstGeom>
                        </pic:spPr>
                      </pic:pic>
                    </a:graphicData>
                  </a:graphic>
                </wp:inline>
              </w:drawing>
            </w:r>
          </w:p>
        </w:tc>
        <w:tc>
          <w:tcPr>
            <w:tcW w:w="282" w:type="dxa"/>
          </w:tcPr>
          <w:p w14:paraId="5BEB0454" w14:textId="77777777" w:rsidR="00B872DA" w:rsidRDefault="00B872DA" w:rsidP="004208D2">
            <w:pPr>
              <w:jc w:val="center"/>
              <w:rPr>
                <w:noProof/>
              </w:rPr>
            </w:pPr>
          </w:p>
        </w:tc>
        <w:tc>
          <w:tcPr>
            <w:tcW w:w="1839" w:type="dxa"/>
          </w:tcPr>
          <w:p w14:paraId="6211E51A" w14:textId="77777777" w:rsidR="00B872DA" w:rsidRDefault="00B872DA" w:rsidP="004208D2">
            <w:pPr>
              <w:jc w:val="center"/>
            </w:pPr>
            <w:r>
              <w:rPr>
                <w:noProof/>
              </w:rPr>
              <w:drawing>
                <wp:inline distT="0" distB="0" distL="0" distR="0" wp14:anchorId="772D2897" wp14:editId="1A7B265D">
                  <wp:extent cx="571348" cy="427512"/>
                  <wp:effectExtent l="0" t="0" r="635" b="4445"/>
                  <wp:docPr id="66" name="Picture 66" descr="A picture containing plane, airplane, ai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4078" cy="452002"/>
                          </a:xfrm>
                          <a:prstGeom prst="rect">
                            <a:avLst/>
                          </a:prstGeom>
                        </pic:spPr>
                      </pic:pic>
                    </a:graphicData>
                  </a:graphic>
                </wp:inline>
              </w:drawing>
            </w:r>
          </w:p>
        </w:tc>
        <w:tc>
          <w:tcPr>
            <w:tcW w:w="282" w:type="dxa"/>
          </w:tcPr>
          <w:p w14:paraId="638F076F" w14:textId="77777777" w:rsidR="00B872DA" w:rsidRDefault="00B872DA" w:rsidP="004208D2">
            <w:pPr>
              <w:jc w:val="center"/>
              <w:rPr>
                <w:noProof/>
              </w:rPr>
            </w:pPr>
          </w:p>
        </w:tc>
        <w:tc>
          <w:tcPr>
            <w:tcW w:w="2173" w:type="dxa"/>
          </w:tcPr>
          <w:p w14:paraId="011D2A3C" w14:textId="77777777" w:rsidR="00B872DA" w:rsidRDefault="00B872DA" w:rsidP="004208D2">
            <w:pPr>
              <w:jc w:val="center"/>
            </w:pPr>
            <w:r>
              <w:rPr>
                <w:noProof/>
              </w:rPr>
              <w:drawing>
                <wp:inline distT="0" distB="0" distL="0" distR="0" wp14:anchorId="017B7ADB" wp14:editId="7924D874">
                  <wp:extent cx="571348" cy="427512"/>
                  <wp:effectExtent l="0" t="0" r="635" b="4445"/>
                  <wp:docPr id="67" name="Picture 67" descr="A picture containing plane, airplane, ai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4078" cy="452002"/>
                          </a:xfrm>
                          <a:prstGeom prst="rect">
                            <a:avLst/>
                          </a:prstGeom>
                        </pic:spPr>
                      </pic:pic>
                    </a:graphicData>
                  </a:graphic>
                </wp:inline>
              </w:drawing>
            </w:r>
          </w:p>
        </w:tc>
      </w:tr>
      <w:tr w:rsidR="00B872DA" w14:paraId="64509152" w14:textId="77777777" w:rsidTr="00537D24">
        <w:trPr>
          <w:gridAfter w:val="1"/>
          <w:wAfter w:w="19" w:type="dxa"/>
          <w:trHeight w:val="53"/>
        </w:trPr>
        <w:tc>
          <w:tcPr>
            <w:tcW w:w="1774" w:type="dxa"/>
          </w:tcPr>
          <w:p w14:paraId="66F8C3AE" w14:textId="77777777" w:rsidR="00B872DA" w:rsidRDefault="00B872DA" w:rsidP="004208D2">
            <w:pPr>
              <w:jc w:val="center"/>
            </w:pPr>
            <w:r>
              <w:rPr>
                <w:noProof/>
              </w:rPr>
              <w:drawing>
                <wp:inline distT="0" distB="0" distL="0" distR="0" wp14:anchorId="1590E37D" wp14:editId="7273EF79">
                  <wp:extent cx="425504" cy="570015"/>
                  <wp:effectExtent l="0" t="0" r="0" b="1905"/>
                  <wp:docPr id="69" name="Picture 69" descr="A picture containing tree, cat, umbrella,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eaf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5121" cy="582898"/>
                          </a:xfrm>
                          <a:prstGeom prst="rect">
                            <a:avLst/>
                          </a:prstGeom>
                        </pic:spPr>
                      </pic:pic>
                    </a:graphicData>
                  </a:graphic>
                </wp:inline>
              </w:drawing>
            </w:r>
          </w:p>
        </w:tc>
        <w:tc>
          <w:tcPr>
            <w:tcW w:w="282" w:type="dxa"/>
          </w:tcPr>
          <w:p w14:paraId="7077D9C7" w14:textId="77777777" w:rsidR="00B872DA" w:rsidRDefault="00B872DA" w:rsidP="004208D2">
            <w:pPr>
              <w:jc w:val="center"/>
            </w:pPr>
          </w:p>
        </w:tc>
        <w:tc>
          <w:tcPr>
            <w:tcW w:w="1839" w:type="dxa"/>
          </w:tcPr>
          <w:p w14:paraId="40EA92E4" w14:textId="77777777" w:rsidR="00B872DA" w:rsidRDefault="00B872DA" w:rsidP="004208D2">
            <w:pPr>
              <w:jc w:val="center"/>
            </w:pPr>
          </w:p>
        </w:tc>
        <w:tc>
          <w:tcPr>
            <w:tcW w:w="282" w:type="dxa"/>
          </w:tcPr>
          <w:p w14:paraId="02120861" w14:textId="77777777" w:rsidR="00B872DA" w:rsidRDefault="00B872DA" w:rsidP="004208D2">
            <w:pPr>
              <w:jc w:val="center"/>
              <w:rPr>
                <w:noProof/>
              </w:rPr>
            </w:pPr>
          </w:p>
        </w:tc>
        <w:tc>
          <w:tcPr>
            <w:tcW w:w="2173" w:type="dxa"/>
          </w:tcPr>
          <w:p w14:paraId="08D812A9" w14:textId="77777777" w:rsidR="00B872DA" w:rsidRDefault="00B872DA" w:rsidP="004208D2">
            <w:pPr>
              <w:jc w:val="center"/>
            </w:pPr>
            <w:r>
              <w:rPr>
                <w:noProof/>
              </w:rPr>
              <w:drawing>
                <wp:inline distT="0" distB="0" distL="0" distR="0" wp14:anchorId="64B6F695" wp14:editId="5A1E9542">
                  <wp:extent cx="425504" cy="570015"/>
                  <wp:effectExtent l="0" t="0" r="0" b="1905"/>
                  <wp:docPr id="70" name="Picture 70" descr="A picture containing tree, cat, umbrella,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eaf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5121" cy="582898"/>
                          </a:xfrm>
                          <a:prstGeom prst="rect">
                            <a:avLst/>
                          </a:prstGeom>
                        </pic:spPr>
                      </pic:pic>
                    </a:graphicData>
                  </a:graphic>
                </wp:inline>
              </w:drawing>
            </w:r>
          </w:p>
        </w:tc>
      </w:tr>
      <w:tr w:rsidR="00B872DA" w14:paraId="0D47FE8A" w14:textId="77777777" w:rsidTr="00537D24">
        <w:trPr>
          <w:gridAfter w:val="1"/>
          <w:wAfter w:w="19" w:type="dxa"/>
          <w:trHeight w:val="50"/>
        </w:trPr>
        <w:tc>
          <w:tcPr>
            <w:tcW w:w="1774" w:type="dxa"/>
          </w:tcPr>
          <w:p w14:paraId="01E3E2E8" w14:textId="77777777" w:rsidR="00B872DA" w:rsidRDefault="00B872DA" w:rsidP="004208D2">
            <w:pPr>
              <w:jc w:val="center"/>
            </w:pPr>
            <w:r>
              <w:rPr>
                <w:noProof/>
              </w:rPr>
              <w:drawing>
                <wp:inline distT="0" distB="0" distL="0" distR="0" wp14:anchorId="6250EABA" wp14:editId="5549D509">
                  <wp:extent cx="535916" cy="400050"/>
                  <wp:effectExtent l="0" t="0" r="0" b="0"/>
                  <wp:docPr id="71" name="Picture 71" descr="A close up of a ha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nger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7825" cy="408940"/>
                          </a:xfrm>
                          <a:prstGeom prst="rect">
                            <a:avLst/>
                          </a:prstGeom>
                        </pic:spPr>
                      </pic:pic>
                    </a:graphicData>
                  </a:graphic>
                </wp:inline>
              </w:drawing>
            </w:r>
          </w:p>
        </w:tc>
        <w:tc>
          <w:tcPr>
            <w:tcW w:w="282" w:type="dxa"/>
          </w:tcPr>
          <w:p w14:paraId="1E848698" w14:textId="77777777" w:rsidR="00B872DA" w:rsidRDefault="00B872DA" w:rsidP="004208D2">
            <w:pPr>
              <w:jc w:val="center"/>
              <w:rPr>
                <w:noProof/>
              </w:rPr>
            </w:pPr>
          </w:p>
        </w:tc>
        <w:tc>
          <w:tcPr>
            <w:tcW w:w="1839" w:type="dxa"/>
          </w:tcPr>
          <w:p w14:paraId="5D2C446B" w14:textId="77777777" w:rsidR="00B872DA" w:rsidRDefault="00B872DA" w:rsidP="004208D2">
            <w:pPr>
              <w:jc w:val="center"/>
            </w:pPr>
            <w:r>
              <w:rPr>
                <w:noProof/>
              </w:rPr>
              <w:drawing>
                <wp:inline distT="0" distB="0" distL="0" distR="0" wp14:anchorId="0C7E9097" wp14:editId="6E7DADEB">
                  <wp:extent cx="535916" cy="400050"/>
                  <wp:effectExtent l="0" t="0" r="0" b="0"/>
                  <wp:docPr id="72" name="Picture 72" descr="A close up of a ha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nger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7825" cy="408940"/>
                          </a:xfrm>
                          <a:prstGeom prst="rect">
                            <a:avLst/>
                          </a:prstGeom>
                        </pic:spPr>
                      </pic:pic>
                    </a:graphicData>
                  </a:graphic>
                </wp:inline>
              </w:drawing>
            </w:r>
          </w:p>
        </w:tc>
        <w:tc>
          <w:tcPr>
            <w:tcW w:w="282" w:type="dxa"/>
          </w:tcPr>
          <w:p w14:paraId="0649AD7E" w14:textId="77777777" w:rsidR="00B872DA" w:rsidRDefault="00B872DA" w:rsidP="004208D2">
            <w:pPr>
              <w:jc w:val="center"/>
              <w:rPr>
                <w:noProof/>
              </w:rPr>
            </w:pPr>
          </w:p>
        </w:tc>
        <w:tc>
          <w:tcPr>
            <w:tcW w:w="2173" w:type="dxa"/>
          </w:tcPr>
          <w:p w14:paraId="53916E79" w14:textId="6C9327A0" w:rsidR="00B872DA" w:rsidRDefault="00B872DA" w:rsidP="004208D2">
            <w:pPr>
              <w:jc w:val="center"/>
            </w:pPr>
          </w:p>
        </w:tc>
      </w:tr>
      <w:tr w:rsidR="00B872DA" w14:paraId="339FD335" w14:textId="77777777" w:rsidTr="00537D24">
        <w:trPr>
          <w:gridAfter w:val="1"/>
          <w:wAfter w:w="19" w:type="dxa"/>
          <w:trHeight w:val="574"/>
        </w:trPr>
        <w:tc>
          <w:tcPr>
            <w:tcW w:w="1774" w:type="dxa"/>
            <w:tcBorders>
              <w:bottom w:val="single" w:sz="4" w:space="0" w:color="auto"/>
            </w:tcBorders>
          </w:tcPr>
          <w:p w14:paraId="1DFC9ACC" w14:textId="77777777" w:rsidR="00B872DA" w:rsidRDefault="00B872DA" w:rsidP="004208D2">
            <w:pPr>
              <w:jc w:val="center"/>
            </w:pPr>
            <w:r>
              <w:rPr>
                <w:noProof/>
              </w:rPr>
              <w:drawing>
                <wp:inline distT="0" distB="0" distL="0" distR="0" wp14:anchorId="3B40B2F5" wp14:editId="3C1E2E1B">
                  <wp:extent cx="535781" cy="400898"/>
                  <wp:effectExtent l="0" t="0" r="0" b="5715"/>
                  <wp:docPr id="74" name="Picture 74"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ey1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149" cy="430355"/>
                          </a:xfrm>
                          <a:prstGeom prst="rect">
                            <a:avLst/>
                          </a:prstGeom>
                        </pic:spPr>
                      </pic:pic>
                    </a:graphicData>
                  </a:graphic>
                </wp:inline>
              </w:drawing>
            </w:r>
          </w:p>
        </w:tc>
        <w:tc>
          <w:tcPr>
            <w:tcW w:w="282" w:type="dxa"/>
            <w:tcBorders>
              <w:bottom w:val="single" w:sz="4" w:space="0" w:color="auto"/>
            </w:tcBorders>
          </w:tcPr>
          <w:p w14:paraId="7ECB5374" w14:textId="77777777" w:rsidR="00B872DA" w:rsidRDefault="00B872DA" w:rsidP="004208D2">
            <w:pPr>
              <w:jc w:val="center"/>
            </w:pPr>
          </w:p>
        </w:tc>
        <w:tc>
          <w:tcPr>
            <w:tcW w:w="1839" w:type="dxa"/>
            <w:tcBorders>
              <w:bottom w:val="single" w:sz="4" w:space="0" w:color="auto"/>
            </w:tcBorders>
          </w:tcPr>
          <w:p w14:paraId="594D970E" w14:textId="77777777" w:rsidR="00B872DA" w:rsidRDefault="00B872DA" w:rsidP="004208D2">
            <w:pPr>
              <w:jc w:val="center"/>
            </w:pPr>
          </w:p>
        </w:tc>
        <w:tc>
          <w:tcPr>
            <w:tcW w:w="282" w:type="dxa"/>
            <w:tcBorders>
              <w:bottom w:val="single" w:sz="4" w:space="0" w:color="auto"/>
            </w:tcBorders>
          </w:tcPr>
          <w:p w14:paraId="10A8CF21" w14:textId="77777777" w:rsidR="00B872DA" w:rsidRDefault="00B872DA" w:rsidP="004208D2">
            <w:pPr>
              <w:jc w:val="center"/>
            </w:pPr>
          </w:p>
        </w:tc>
        <w:tc>
          <w:tcPr>
            <w:tcW w:w="2173" w:type="dxa"/>
            <w:tcBorders>
              <w:bottom w:val="single" w:sz="4" w:space="0" w:color="auto"/>
            </w:tcBorders>
          </w:tcPr>
          <w:p w14:paraId="531CCAA6" w14:textId="77777777" w:rsidR="00B872DA" w:rsidRDefault="00B872DA" w:rsidP="004208D2">
            <w:pPr>
              <w:jc w:val="center"/>
            </w:pPr>
            <w:r>
              <w:rPr>
                <w:noProof/>
              </w:rPr>
              <w:drawing>
                <wp:inline distT="0" distB="0" distL="0" distR="0" wp14:anchorId="6CDB9820" wp14:editId="3F67E70E">
                  <wp:extent cx="492370" cy="368417"/>
                  <wp:effectExtent l="0" t="0" r="3175" b="0"/>
                  <wp:docPr id="93" name="Picture 93" descr="A picture contain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ipstick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5635" cy="378342"/>
                          </a:xfrm>
                          <a:prstGeom prst="rect">
                            <a:avLst/>
                          </a:prstGeom>
                        </pic:spPr>
                      </pic:pic>
                    </a:graphicData>
                  </a:graphic>
                </wp:inline>
              </w:drawing>
            </w:r>
          </w:p>
          <w:p w14:paraId="371ECCB3" w14:textId="2749BE78" w:rsidR="00537D24" w:rsidRDefault="00537D24" w:rsidP="004208D2">
            <w:pPr>
              <w:jc w:val="center"/>
            </w:pPr>
          </w:p>
        </w:tc>
      </w:tr>
    </w:tbl>
    <w:p w14:paraId="72607570" w14:textId="3E8249DB" w:rsidR="00B20883" w:rsidRDefault="00B20883" w:rsidP="00B20883">
      <w:pPr>
        <w:rPr>
          <w:rFonts w:eastAsia="AppleMyungjo"/>
          <w:lang w:eastAsia="zh-CN"/>
        </w:rPr>
      </w:pPr>
    </w:p>
    <w:p w14:paraId="27581FEA" w14:textId="7ACD272D" w:rsidR="00B872DA" w:rsidRDefault="00B872DA" w:rsidP="00B20883">
      <w:pPr>
        <w:rPr>
          <w:rFonts w:eastAsia="AppleMyungjo"/>
          <w:lang w:eastAsia="zh-CN"/>
        </w:rPr>
      </w:pPr>
    </w:p>
    <w:p w14:paraId="2B64DB04" w14:textId="5732F10F" w:rsidR="00B872DA" w:rsidRDefault="00B872DA" w:rsidP="00B20883">
      <w:pPr>
        <w:rPr>
          <w:rFonts w:eastAsia="AppleMyungjo"/>
          <w:lang w:eastAsia="zh-CN"/>
        </w:rPr>
      </w:pPr>
    </w:p>
    <w:p w14:paraId="5856A6A9" w14:textId="0F4495E9" w:rsidR="00B872DA" w:rsidRDefault="00B872DA" w:rsidP="00B20883">
      <w:pPr>
        <w:rPr>
          <w:rFonts w:eastAsia="AppleMyungjo"/>
          <w:lang w:eastAsia="zh-CN"/>
        </w:rPr>
      </w:pPr>
    </w:p>
    <w:p w14:paraId="5537D06E" w14:textId="5943DC0F" w:rsidR="00B872DA" w:rsidRDefault="00B872DA" w:rsidP="00B20883">
      <w:pPr>
        <w:rPr>
          <w:rFonts w:eastAsia="AppleMyungjo"/>
          <w:lang w:eastAsia="zh-CN"/>
        </w:rPr>
      </w:pPr>
    </w:p>
    <w:p w14:paraId="1B5E0BF6" w14:textId="01FD8E0C" w:rsidR="00B872DA" w:rsidRDefault="00B872DA" w:rsidP="00B20883">
      <w:pPr>
        <w:rPr>
          <w:rFonts w:eastAsia="AppleMyungjo"/>
          <w:lang w:eastAsia="zh-CN"/>
        </w:rPr>
      </w:pPr>
    </w:p>
    <w:p w14:paraId="773F263E" w14:textId="77777777" w:rsidR="00B872DA" w:rsidRPr="00B20883" w:rsidRDefault="00B872DA" w:rsidP="00B20883">
      <w:pPr>
        <w:rPr>
          <w:rFonts w:eastAsia="AppleMyungjo"/>
          <w:lang w:eastAsia="zh-CN"/>
        </w:rPr>
      </w:pPr>
    </w:p>
    <w:p w14:paraId="2CA2E60C" w14:textId="1482CD6D" w:rsidR="00B20883" w:rsidRPr="00B20883" w:rsidRDefault="00B20883" w:rsidP="00B20883">
      <w:pPr>
        <w:rPr>
          <w:rFonts w:eastAsia="AppleMyungjo"/>
          <w:lang w:eastAsia="zh-CN"/>
        </w:rPr>
      </w:pPr>
    </w:p>
    <w:p w14:paraId="02ABBDA3" w14:textId="1196D9E1" w:rsidR="00B20883" w:rsidRDefault="00B20883" w:rsidP="00B20883">
      <w:pPr>
        <w:rPr>
          <w:rFonts w:eastAsia="AppleMyungjo"/>
          <w:lang w:eastAsia="zh-CN"/>
        </w:rPr>
      </w:pPr>
    </w:p>
    <w:p w14:paraId="1452FD5D" w14:textId="77777777" w:rsidR="00B872DA" w:rsidRDefault="00B872DA" w:rsidP="00B20883">
      <w:pPr>
        <w:spacing w:line="480" w:lineRule="auto"/>
        <w:jc w:val="both"/>
        <w:rPr>
          <w:rFonts w:eastAsia="AppleMyungjo"/>
          <w:i/>
          <w:iCs/>
          <w:lang w:eastAsia="zh-CN"/>
        </w:rPr>
      </w:pPr>
    </w:p>
    <w:p w14:paraId="64C8196F" w14:textId="77777777" w:rsidR="00B872DA" w:rsidRDefault="00B872DA" w:rsidP="00B20883">
      <w:pPr>
        <w:spacing w:line="480" w:lineRule="auto"/>
        <w:jc w:val="both"/>
        <w:rPr>
          <w:rFonts w:eastAsia="AppleMyungjo"/>
          <w:i/>
          <w:iCs/>
          <w:lang w:eastAsia="zh-CN"/>
        </w:rPr>
      </w:pPr>
    </w:p>
    <w:p w14:paraId="58BBDEAD" w14:textId="77777777" w:rsidR="00B872DA" w:rsidRDefault="00B872DA" w:rsidP="00B20883">
      <w:pPr>
        <w:spacing w:line="480" w:lineRule="auto"/>
        <w:jc w:val="both"/>
        <w:rPr>
          <w:rFonts w:eastAsia="AppleMyungjo"/>
          <w:i/>
          <w:iCs/>
          <w:lang w:eastAsia="zh-CN"/>
        </w:rPr>
      </w:pPr>
    </w:p>
    <w:p w14:paraId="3DBD02EF" w14:textId="77777777" w:rsidR="00B872DA" w:rsidRDefault="00B872DA" w:rsidP="00B20883">
      <w:pPr>
        <w:spacing w:line="480" w:lineRule="auto"/>
        <w:jc w:val="both"/>
        <w:rPr>
          <w:rFonts w:eastAsia="AppleMyungjo"/>
          <w:i/>
          <w:iCs/>
          <w:lang w:eastAsia="zh-CN"/>
        </w:rPr>
      </w:pPr>
    </w:p>
    <w:p w14:paraId="32A36165" w14:textId="4D07F692" w:rsidR="00C15E2E" w:rsidRDefault="00C15E2E" w:rsidP="00C15E2E">
      <w:pPr>
        <w:spacing w:line="480" w:lineRule="auto"/>
        <w:rPr>
          <w:rFonts w:eastAsia="AppleMyungjo"/>
          <w:i/>
          <w:iCs/>
          <w:lang w:eastAsia="zh-CN"/>
        </w:rPr>
      </w:pPr>
    </w:p>
    <w:p w14:paraId="34C5F746" w14:textId="77777777" w:rsidR="00C36913" w:rsidRDefault="00C36913" w:rsidP="00C15E2E">
      <w:pPr>
        <w:spacing w:line="480" w:lineRule="auto"/>
        <w:jc w:val="both"/>
        <w:rPr>
          <w:rFonts w:eastAsia="AppleMyungjo"/>
          <w:i/>
          <w:iCs/>
          <w:lang w:eastAsia="zh-CN"/>
        </w:rPr>
      </w:pPr>
    </w:p>
    <w:p w14:paraId="4956F1F6" w14:textId="77777777" w:rsidR="00C36913" w:rsidRDefault="00C36913" w:rsidP="00C15E2E">
      <w:pPr>
        <w:spacing w:line="480" w:lineRule="auto"/>
        <w:jc w:val="both"/>
        <w:rPr>
          <w:rFonts w:eastAsia="AppleMyungjo"/>
          <w:i/>
          <w:iCs/>
          <w:lang w:eastAsia="zh-CN"/>
        </w:rPr>
      </w:pPr>
    </w:p>
    <w:p w14:paraId="1A8F938A" w14:textId="4CDDB833" w:rsidR="00FA5342" w:rsidRDefault="00B20883" w:rsidP="00C15E2E">
      <w:pPr>
        <w:spacing w:line="480" w:lineRule="auto"/>
        <w:jc w:val="both"/>
        <w:rPr>
          <w:iCs/>
        </w:rPr>
      </w:pPr>
      <w:r w:rsidRPr="00986D61">
        <w:rPr>
          <w:rFonts w:eastAsia="AppleMyungjo"/>
          <w:i/>
          <w:iCs/>
          <w:lang w:eastAsia="zh-CN"/>
        </w:rPr>
        <w:t>Note.</w:t>
      </w:r>
      <w:r>
        <w:rPr>
          <w:rFonts w:eastAsia="AppleMyungjo"/>
          <w:lang w:eastAsia="zh-CN"/>
        </w:rPr>
        <w:t xml:space="preserve"> </w:t>
      </w:r>
      <w:r w:rsidR="00826E62">
        <w:rPr>
          <w:rFonts w:eastAsia="AppleMyungjo"/>
          <w:lang w:eastAsia="zh-CN"/>
        </w:rPr>
        <w:t>The top of the table depicts four studied objects</w:t>
      </w:r>
      <w:r w:rsidR="008B0263">
        <w:rPr>
          <w:rFonts w:eastAsia="AppleMyungjo"/>
          <w:lang w:eastAsia="zh-CN"/>
        </w:rPr>
        <w:t>:</w:t>
      </w:r>
      <w:r w:rsidR="00826E62">
        <w:rPr>
          <w:rFonts w:eastAsia="AppleMyungjo"/>
          <w:lang w:eastAsia="zh-CN"/>
        </w:rPr>
        <w:t xml:space="preserve"> </w:t>
      </w:r>
      <w:r>
        <w:rPr>
          <w:rFonts w:eastAsia="AppleMyungjo"/>
          <w:lang w:eastAsia="zh-CN"/>
        </w:rPr>
        <w:t xml:space="preserve">leaf, hanger, racecar, and button. </w:t>
      </w:r>
      <w:r w:rsidR="00826E62">
        <w:rPr>
          <w:rFonts w:eastAsia="AppleMyungjo"/>
          <w:lang w:eastAsia="zh-CN"/>
        </w:rPr>
        <w:t xml:space="preserve">Below are </w:t>
      </w:r>
      <w:r w:rsidR="00921932">
        <w:rPr>
          <w:rFonts w:eastAsia="AppleMyungjo"/>
          <w:lang w:eastAsia="zh-CN"/>
        </w:rPr>
        <w:t xml:space="preserve">possible recalled objects on Tests 1, 2 and 3, which will serve to illustrate the following four classifications: Consistent, Reminisced, Forgotten, and Intrusions. </w:t>
      </w:r>
      <w:r w:rsidR="00240D73">
        <w:t xml:space="preserve">The recall of the racecar is classified as consistent because it was reported on all three tests. </w:t>
      </w:r>
      <w:r w:rsidR="00921932">
        <w:t xml:space="preserve">The recall of the button on </w:t>
      </w:r>
      <w:r w:rsidR="00BF6B50">
        <w:t>t</w:t>
      </w:r>
      <w:r w:rsidR="00921932">
        <w:t xml:space="preserve">est 3 </w:t>
      </w:r>
      <w:r w:rsidR="00921932">
        <w:lastRenderedPageBreak/>
        <w:t>is a reminisce because this was its first recall.</w:t>
      </w:r>
      <w:r w:rsidR="00134FED">
        <w:t xml:space="preserve"> </w:t>
      </w:r>
      <w:r w:rsidR="00240D73">
        <w:rPr>
          <w:rFonts w:eastAsiaTheme="minorEastAsia"/>
          <w:iCs/>
        </w:rPr>
        <w:t xml:space="preserve">Despite being reported on </w:t>
      </w:r>
      <w:r w:rsidR="00BF6B50">
        <w:rPr>
          <w:rFonts w:eastAsiaTheme="minorEastAsia"/>
          <w:iCs/>
        </w:rPr>
        <w:t>t</w:t>
      </w:r>
      <w:r w:rsidR="00240D73">
        <w:rPr>
          <w:rFonts w:eastAsiaTheme="minorEastAsia"/>
          <w:iCs/>
        </w:rPr>
        <w:t xml:space="preserve">est 1, the leaf also is reminisced in </w:t>
      </w:r>
      <w:r w:rsidR="00644239">
        <w:rPr>
          <w:rFonts w:eastAsiaTheme="minorEastAsia"/>
          <w:iCs/>
        </w:rPr>
        <w:t>t</w:t>
      </w:r>
      <w:r w:rsidR="00240D73">
        <w:rPr>
          <w:rFonts w:eastAsiaTheme="minorEastAsia"/>
          <w:iCs/>
        </w:rPr>
        <w:t xml:space="preserve">est 3 because it was not reported on </w:t>
      </w:r>
      <w:r w:rsidR="00644239">
        <w:rPr>
          <w:rFonts w:eastAsiaTheme="minorEastAsia"/>
          <w:iCs/>
        </w:rPr>
        <w:t>t</w:t>
      </w:r>
      <w:r w:rsidR="00240D73">
        <w:rPr>
          <w:rFonts w:eastAsiaTheme="minorEastAsia"/>
          <w:iCs/>
        </w:rPr>
        <w:t xml:space="preserve">est 2. </w:t>
      </w:r>
      <w:r w:rsidR="00AB7F4B">
        <w:rPr>
          <w:rFonts w:eastAsiaTheme="minorEastAsia"/>
          <w:iCs/>
        </w:rPr>
        <w:t>Every time an object is forgotten and then later recalled</w:t>
      </w:r>
      <w:r w:rsidR="00071CA8">
        <w:rPr>
          <w:rFonts w:eastAsiaTheme="minorEastAsia"/>
          <w:iCs/>
        </w:rPr>
        <w:t xml:space="preserve">, </w:t>
      </w:r>
      <w:r w:rsidR="00AB7F4B">
        <w:rPr>
          <w:rFonts w:eastAsiaTheme="minorEastAsia"/>
          <w:iCs/>
        </w:rPr>
        <w:t xml:space="preserve">it is counted as reminisced. </w:t>
      </w:r>
      <w:r w:rsidRPr="00390000">
        <w:rPr>
          <w:iCs/>
        </w:rPr>
        <w:t xml:space="preserve">Forgotten objects were objects that were </w:t>
      </w:r>
      <w:r w:rsidRPr="00390000">
        <w:rPr>
          <w:rFonts w:eastAsiaTheme="minorEastAsia"/>
          <w:iCs/>
        </w:rPr>
        <w:t xml:space="preserve">previously recalled, then </w:t>
      </w:r>
      <w:r>
        <w:rPr>
          <w:rFonts w:eastAsiaTheme="minorEastAsia"/>
          <w:iCs/>
        </w:rPr>
        <w:t>not reported</w:t>
      </w:r>
      <w:r w:rsidR="008B0263">
        <w:rPr>
          <w:iCs/>
        </w:rPr>
        <w:t xml:space="preserve">; </w:t>
      </w:r>
      <w:r>
        <w:rPr>
          <w:iCs/>
        </w:rPr>
        <w:t xml:space="preserve">the hanger was forgotten on </w:t>
      </w:r>
      <w:r w:rsidR="00644239">
        <w:rPr>
          <w:iCs/>
        </w:rPr>
        <w:t>t</w:t>
      </w:r>
      <w:r>
        <w:rPr>
          <w:iCs/>
        </w:rPr>
        <w:t xml:space="preserve">est </w:t>
      </w:r>
      <w:r w:rsidR="00B85A1E">
        <w:rPr>
          <w:iCs/>
        </w:rPr>
        <w:t>3</w:t>
      </w:r>
      <w:r>
        <w:rPr>
          <w:iCs/>
        </w:rPr>
        <w:t xml:space="preserve">. </w:t>
      </w:r>
      <w:r w:rsidRPr="00390000">
        <w:rPr>
          <w:iCs/>
        </w:rPr>
        <w:t>Intrusions</w:t>
      </w:r>
      <w:r w:rsidR="008B0263">
        <w:rPr>
          <w:iCs/>
        </w:rPr>
        <w:t xml:space="preserve"> (key and lipstick)</w:t>
      </w:r>
      <w:r w:rsidRPr="00390000">
        <w:rPr>
          <w:iCs/>
        </w:rPr>
        <w:t xml:space="preserve"> are objects </w:t>
      </w:r>
      <w:r w:rsidR="00071CA8">
        <w:rPr>
          <w:iCs/>
        </w:rPr>
        <w:t>that</w:t>
      </w:r>
      <w:r w:rsidR="00071CA8" w:rsidRPr="00390000">
        <w:rPr>
          <w:iCs/>
        </w:rPr>
        <w:t xml:space="preserve"> </w:t>
      </w:r>
      <w:r w:rsidRPr="00390000">
        <w:rPr>
          <w:iCs/>
        </w:rPr>
        <w:t xml:space="preserve">were falsely recalled by the participant. </w:t>
      </w:r>
    </w:p>
    <w:p w14:paraId="59017C2E" w14:textId="7F717A05" w:rsidR="001B7466" w:rsidRDefault="001B7466" w:rsidP="001B7466">
      <w:pPr>
        <w:tabs>
          <w:tab w:val="left" w:pos="3065"/>
        </w:tabs>
        <w:rPr>
          <w:iCs/>
        </w:rPr>
      </w:pPr>
    </w:p>
    <w:p w14:paraId="17EFCD1F" w14:textId="0F6B5266" w:rsidR="00601042" w:rsidRDefault="00601042" w:rsidP="001B7466">
      <w:pPr>
        <w:tabs>
          <w:tab w:val="left" w:pos="3065"/>
        </w:tabs>
        <w:rPr>
          <w:iCs/>
        </w:rPr>
      </w:pPr>
    </w:p>
    <w:p w14:paraId="2344BD64" w14:textId="77777777" w:rsidR="00C20055" w:rsidRDefault="00C20055" w:rsidP="001B7466">
      <w:pPr>
        <w:tabs>
          <w:tab w:val="left" w:pos="3065"/>
        </w:tabs>
        <w:rPr>
          <w:rFonts w:eastAsiaTheme="minorEastAsia"/>
          <w:iCs/>
        </w:rPr>
      </w:pPr>
    </w:p>
    <w:p w14:paraId="4CF55137" w14:textId="46A25046" w:rsidR="00B03011" w:rsidRDefault="00787734" w:rsidP="00AB7F4B">
      <w:pPr>
        <w:tabs>
          <w:tab w:val="left" w:pos="3065"/>
        </w:tabs>
        <w:rPr>
          <w:rFonts w:eastAsia="AppleMyungjo"/>
          <w:lang w:eastAsia="zh-CN"/>
        </w:rPr>
      </w:pPr>
      <w:r>
        <w:rPr>
          <w:rFonts w:eastAsia="AppleMyungjo"/>
          <w:lang w:eastAsia="zh-CN"/>
        </w:rPr>
        <w:t>Table 2</w:t>
      </w:r>
    </w:p>
    <w:p w14:paraId="5BEE6505" w14:textId="77777777" w:rsidR="00B03011" w:rsidRDefault="00B03011" w:rsidP="00AB7F4B">
      <w:pPr>
        <w:tabs>
          <w:tab w:val="left" w:pos="3065"/>
        </w:tabs>
        <w:rPr>
          <w:rFonts w:eastAsia="AppleMyungjo"/>
          <w:lang w:eastAsia="zh-CN"/>
        </w:rPr>
      </w:pPr>
    </w:p>
    <w:p w14:paraId="2E8C9592" w14:textId="0C5B75F2" w:rsidR="00974BD1" w:rsidRDefault="00B03011" w:rsidP="00AD7FA3">
      <w:pPr>
        <w:tabs>
          <w:tab w:val="left" w:pos="3065"/>
        </w:tabs>
        <w:rPr>
          <w:rFonts w:eastAsia="AppleMyungjo"/>
          <w:lang w:eastAsia="zh-CN"/>
        </w:rPr>
      </w:pPr>
      <w:r>
        <w:rPr>
          <w:rFonts w:eastAsia="AppleMyungjo"/>
          <w:lang w:eastAsia="zh-CN"/>
        </w:rPr>
        <w:t>Experiment 1</w:t>
      </w:r>
    </w:p>
    <w:p w14:paraId="2BC884FB" w14:textId="77777777" w:rsidR="00B03011" w:rsidRDefault="00B03011" w:rsidP="00AD7FA3">
      <w:pPr>
        <w:tabs>
          <w:tab w:val="left" w:pos="3065"/>
        </w:tabs>
        <w:rPr>
          <w:rFonts w:eastAsia="AppleMyungjo"/>
          <w:lang w:eastAsia="zh-CN"/>
        </w:rPr>
      </w:pPr>
    </w:p>
    <w:tbl>
      <w:tblPr>
        <w:tblStyle w:val="TableGrid"/>
        <w:tblpPr w:leftFromText="180" w:rightFromText="180" w:vertAnchor="text" w:horzAnchor="margin" w:tblp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2657"/>
        <w:gridCol w:w="2707"/>
      </w:tblGrid>
      <w:tr w:rsidR="00AD7FA3" w14:paraId="2FDAC282" w14:textId="77777777" w:rsidTr="0097553D">
        <w:trPr>
          <w:trHeight w:val="684"/>
        </w:trPr>
        <w:tc>
          <w:tcPr>
            <w:tcW w:w="6999" w:type="dxa"/>
            <w:gridSpan w:val="3"/>
            <w:tcBorders>
              <w:bottom w:val="single" w:sz="6" w:space="0" w:color="auto"/>
            </w:tcBorders>
          </w:tcPr>
          <w:p w14:paraId="7CD5C45B" w14:textId="1C178CC9" w:rsidR="00AD7FA3" w:rsidRPr="00A136C9" w:rsidRDefault="00AD7FA3" w:rsidP="00AD7FA3">
            <w:pPr>
              <w:rPr>
                <w:i/>
                <w:iCs/>
              </w:rPr>
            </w:pPr>
            <w:r>
              <w:rPr>
                <w:i/>
                <w:iCs/>
              </w:rPr>
              <w:t>Average frequency (SD) for recalled, consistent, reminisced, and forgotten items by condition and test</w:t>
            </w:r>
          </w:p>
        </w:tc>
      </w:tr>
      <w:tr w:rsidR="00AD7FA3" w14:paraId="6B0F5854" w14:textId="77777777" w:rsidTr="0097553D">
        <w:trPr>
          <w:trHeight w:val="341"/>
        </w:trPr>
        <w:tc>
          <w:tcPr>
            <w:tcW w:w="1635" w:type="dxa"/>
            <w:tcBorders>
              <w:top w:val="single" w:sz="6" w:space="0" w:color="auto"/>
            </w:tcBorders>
          </w:tcPr>
          <w:p w14:paraId="7664BAFB" w14:textId="77777777" w:rsidR="00AD7FA3" w:rsidRPr="00A136C9" w:rsidRDefault="00AD7FA3" w:rsidP="0097553D">
            <w:pPr>
              <w:rPr>
                <w:b/>
                <w:bCs/>
              </w:rPr>
            </w:pPr>
          </w:p>
        </w:tc>
        <w:tc>
          <w:tcPr>
            <w:tcW w:w="2657" w:type="dxa"/>
            <w:tcBorders>
              <w:bottom w:val="single" w:sz="6" w:space="0" w:color="auto"/>
            </w:tcBorders>
          </w:tcPr>
          <w:p w14:paraId="11663383" w14:textId="77777777" w:rsidR="00AD7FA3" w:rsidRDefault="00AD7FA3" w:rsidP="0097553D">
            <w:pPr>
              <w:jc w:val="center"/>
            </w:pPr>
            <w:r>
              <w:t>Individual</w:t>
            </w:r>
          </w:p>
        </w:tc>
        <w:tc>
          <w:tcPr>
            <w:tcW w:w="2707" w:type="dxa"/>
            <w:tcBorders>
              <w:bottom w:val="single" w:sz="6" w:space="0" w:color="auto"/>
            </w:tcBorders>
          </w:tcPr>
          <w:p w14:paraId="18D2D3AD" w14:textId="77777777" w:rsidR="00AD7FA3" w:rsidRDefault="00AD7FA3" w:rsidP="0097553D">
            <w:pPr>
              <w:jc w:val="center"/>
            </w:pPr>
            <w:r>
              <w:t>Collaborative Condition</w:t>
            </w:r>
          </w:p>
        </w:tc>
      </w:tr>
      <w:tr w:rsidR="00AD7FA3" w14:paraId="5845511C" w14:textId="77777777" w:rsidTr="0097553D">
        <w:trPr>
          <w:trHeight w:val="284"/>
        </w:trPr>
        <w:tc>
          <w:tcPr>
            <w:tcW w:w="1635" w:type="dxa"/>
          </w:tcPr>
          <w:p w14:paraId="3A6827A9" w14:textId="1571027C" w:rsidR="00AD7FA3" w:rsidRDefault="00AD7FA3" w:rsidP="0097553D">
            <w:pPr>
              <w:rPr>
                <w:b/>
                <w:bCs/>
              </w:rPr>
            </w:pPr>
            <w:r>
              <w:rPr>
                <w:b/>
                <w:bCs/>
              </w:rPr>
              <w:t>Test 3</w:t>
            </w:r>
          </w:p>
          <w:p w14:paraId="46BC8F78" w14:textId="73461A2E" w:rsidR="00AD7FA3" w:rsidRPr="00AD7FA3" w:rsidRDefault="00AD7FA3" w:rsidP="0097553D"/>
        </w:tc>
        <w:tc>
          <w:tcPr>
            <w:tcW w:w="2657" w:type="dxa"/>
            <w:tcBorders>
              <w:top w:val="single" w:sz="6" w:space="0" w:color="auto"/>
            </w:tcBorders>
          </w:tcPr>
          <w:p w14:paraId="3C6F9B40" w14:textId="77777777" w:rsidR="00AD7FA3" w:rsidRDefault="00AD7FA3" w:rsidP="0097553D">
            <w:pPr>
              <w:jc w:val="center"/>
            </w:pPr>
          </w:p>
          <w:p w14:paraId="4AD8B94C" w14:textId="6C402130" w:rsidR="00974BD1" w:rsidRDefault="00974BD1" w:rsidP="0097553D">
            <w:pPr>
              <w:jc w:val="center"/>
            </w:pPr>
          </w:p>
        </w:tc>
        <w:tc>
          <w:tcPr>
            <w:tcW w:w="2707" w:type="dxa"/>
            <w:tcBorders>
              <w:top w:val="single" w:sz="6" w:space="0" w:color="auto"/>
            </w:tcBorders>
          </w:tcPr>
          <w:p w14:paraId="2BDF3E4D" w14:textId="77777777" w:rsidR="00AD7FA3" w:rsidRDefault="00AD7FA3" w:rsidP="0097553D">
            <w:pPr>
              <w:jc w:val="center"/>
            </w:pPr>
          </w:p>
          <w:p w14:paraId="7749761E" w14:textId="57E7A209" w:rsidR="00974BD1" w:rsidRDefault="00974BD1" w:rsidP="0097553D">
            <w:pPr>
              <w:jc w:val="center"/>
            </w:pPr>
          </w:p>
        </w:tc>
      </w:tr>
      <w:tr w:rsidR="00AD7FA3" w14:paraId="18763BD5" w14:textId="77777777" w:rsidTr="0097553D">
        <w:trPr>
          <w:trHeight w:val="341"/>
        </w:trPr>
        <w:tc>
          <w:tcPr>
            <w:tcW w:w="1635" w:type="dxa"/>
          </w:tcPr>
          <w:p w14:paraId="764594E2" w14:textId="77777777" w:rsidR="00AD7FA3" w:rsidRDefault="00AD7FA3" w:rsidP="0097553D">
            <w:r>
              <w:t>Consistent</w:t>
            </w:r>
          </w:p>
        </w:tc>
        <w:tc>
          <w:tcPr>
            <w:tcW w:w="2657" w:type="dxa"/>
          </w:tcPr>
          <w:p w14:paraId="666D89A7" w14:textId="490FE6E2" w:rsidR="00AD7FA3" w:rsidRDefault="00AD7FA3" w:rsidP="0097553D">
            <w:pPr>
              <w:jc w:val="center"/>
            </w:pPr>
            <w:r>
              <w:t>19.56 (5.73)</w:t>
            </w:r>
          </w:p>
        </w:tc>
        <w:tc>
          <w:tcPr>
            <w:tcW w:w="2707" w:type="dxa"/>
          </w:tcPr>
          <w:p w14:paraId="1346A6B5" w14:textId="7261483C" w:rsidR="00AD7FA3" w:rsidRDefault="00AD7FA3" w:rsidP="0097553D">
            <w:pPr>
              <w:jc w:val="center"/>
            </w:pPr>
            <w:r>
              <w:t>18.93 (5.69)</w:t>
            </w:r>
          </w:p>
        </w:tc>
      </w:tr>
      <w:tr w:rsidR="00AD7FA3" w14:paraId="1E0ED4DD" w14:textId="77777777" w:rsidTr="0097553D">
        <w:trPr>
          <w:trHeight w:val="341"/>
        </w:trPr>
        <w:tc>
          <w:tcPr>
            <w:tcW w:w="1635" w:type="dxa"/>
          </w:tcPr>
          <w:p w14:paraId="0AE21833" w14:textId="77777777" w:rsidR="00AD7FA3" w:rsidRDefault="00AD7FA3" w:rsidP="0097553D">
            <w:r>
              <w:t>Reminisced</w:t>
            </w:r>
          </w:p>
        </w:tc>
        <w:tc>
          <w:tcPr>
            <w:tcW w:w="2657" w:type="dxa"/>
          </w:tcPr>
          <w:p w14:paraId="1EC70A63" w14:textId="61BACE35" w:rsidR="00AD7FA3" w:rsidRDefault="00AD7FA3" w:rsidP="0097553D">
            <w:pPr>
              <w:jc w:val="center"/>
            </w:pPr>
            <w:r>
              <w:t>2.39 (1.56)</w:t>
            </w:r>
          </w:p>
        </w:tc>
        <w:tc>
          <w:tcPr>
            <w:tcW w:w="2707" w:type="dxa"/>
          </w:tcPr>
          <w:p w14:paraId="54E631BC" w14:textId="23FEC7D4" w:rsidR="00AD7FA3" w:rsidRDefault="00974BD1" w:rsidP="0097553D">
            <w:pPr>
              <w:jc w:val="center"/>
            </w:pPr>
            <w:r>
              <w:t xml:space="preserve">1.68 </w:t>
            </w:r>
            <w:r w:rsidR="00AD7FA3">
              <w:t>(1</w:t>
            </w:r>
            <w:r>
              <w:t>.54</w:t>
            </w:r>
            <w:r w:rsidR="00AD7FA3">
              <w:t>)</w:t>
            </w:r>
          </w:p>
        </w:tc>
      </w:tr>
      <w:tr w:rsidR="00AD7FA3" w14:paraId="77B51CD5" w14:textId="77777777" w:rsidTr="0097553D">
        <w:trPr>
          <w:trHeight w:val="341"/>
        </w:trPr>
        <w:tc>
          <w:tcPr>
            <w:tcW w:w="1635" w:type="dxa"/>
          </w:tcPr>
          <w:p w14:paraId="623BC35A" w14:textId="77777777" w:rsidR="00AD7FA3" w:rsidRDefault="00AD7FA3" w:rsidP="0097553D">
            <w:r>
              <w:t>Forgotten</w:t>
            </w:r>
          </w:p>
          <w:p w14:paraId="3A08D46A" w14:textId="779E4281" w:rsidR="001B0029" w:rsidRDefault="001B0029" w:rsidP="0097553D">
            <w:r>
              <w:t>Intrusions</w:t>
            </w:r>
          </w:p>
        </w:tc>
        <w:tc>
          <w:tcPr>
            <w:tcW w:w="2657" w:type="dxa"/>
          </w:tcPr>
          <w:p w14:paraId="4EE35674" w14:textId="77777777" w:rsidR="00AD7FA3" w:rsidRDefault="00974BD1" w:rsidP="0097553D">
            <w:pPr>
              <w:jc w:val="center"/>
            </w:pPr>
            <w:r>
              <w:t>1.15</w:t>
            </w:r>
            <w:r w:rsidR="00AD7FA3">
              <w:t xml:space="preserve"> (</w:t>
            </w:r>
            <w:r>
              <w:t>1.51</w:t>
            </w:r>
            <w:r w:rsidR="00AD7FA3">
              <w:t>)</w:t>
            </w:r>
          </w:p>
          <w:p w14:paraId="7FC9ADD6" w14:textId="0F282BDC" w:rsidR="00202E2F" w:rsidRPr="00202E2F" w:rsidRDefault="00202E2F" w:rsidP="00202E2F">
            <w:pPr>
              <w:jc w:val="center"/>
            </w:pPr>
            <w:r>
              <w:t>.61 (1.02)</w:t>
            </w:r>
          </w:p>
        </w:tc>
        <w:tc>
          <w:tcPr>
            <w:tcW w:w="2707" w:type="dxa"/>
          </w:tcPr>
          <w:p w14:paraId="7127E62A" w14:textId="77777777" w:rsidR="00AD7FA3" w:rsidRDefault="00AD7FA3" w:rsidP="0097553D">
            <w:pPr>
              <w:jc w:val="center"/>
            </w:pPr>
            <w:r>
              <w:t xml:space="preserve"> </w:t>
            </w:r>
            <w:r w:rsidR="00974BD1">
              <w:t xml:space="preserve">3.91 </w:t>
            </w:r>
            <w:r>
              <w:t>(</w:t>
            </w:r>
            <w:r w:rsidR="00974BD1">
              <w:t>3.07</w:t>
            </w:r>
            <w:r>
              <w:t>)</w:t>
            </w:r>
          </w:p>
          <w:p w14:paraId="771EE7F2" w14:textId="7A686B0D" w:rsidR="00202E2F" w:rsidRPr="00202E2F" w:rsidRDefault="00202E2F" w:rsidP="00202E2F">
            <w:pPr>
              <w:jc w:val="center"/>
            </w:pPr>
            <w:r>
              <w:t>.50 (.77)</w:t>
            </w:r>
          </w:p>
        </w:tc>
      </w:tr>
      <w:tr w:rsidR="00AD7FA3" w14:paraId="243D2C1F" w14:textId="77777777" w:rsidTr="0097553D">
        <w:trPr>
          <w:trHeight w:val="362"/>
        </w:trPr>
        <w:tc>
          <w:tcPr>
            <w:tcW w:w="1635" w:type="dxa"/>
          </w:tcPr>
          <w:p w14:paraId="136B9102" w14:textId="41F4D574" w:rsidR="00AD7FA3" w:rsidRDefault="001B0029" w:rsidP="0097553D">
            <w:r>
              <w:t>Total Recalled</w:t>
            </w:r>
          </w:p>
          <w:p w14:paraId="7A200333" w14:textId="1BF7FB2C" w:rsidR="001B0029" w:rsidRDefault="001B0029" w:rsidP="0097553D"/>
        </w:tc>
        <w:tc>
          <w:tcPr>
            <w:tcW w:w="2657" w:type="dxa"/>
          </w:tcPr>
          <w:p w14:paraId="3927A40E" w14:textId="35D96208" w:rsidR="00AD7FA3" w:rsidRPr="00C00155" w:rsidRDefault="001B0029" w:rsidP="0097553D">
            <w:pPr>
              <w:jc w:val="center"/>
              <w:rPr>
                <w:b/>
                <w:bCs/>
              </w:rPr>
            </w:pPr>
            <w:r w:rsidRPr="00C00155">
              <w:rPr>
                <w:b/>
                <w:bCs/>
              </w:rPr>
              <w:t>23.85 (5.17)</w:t>
            </w:r>
          </w:p>
        </w:tc>
        <w:tc>
          <w:tcPr>
            <w:tcW w:w="2707" w:type="dxa"/>
          </w:tcPr>
          <w:p w14:paraId="40CD6F8C" w14:textId="1F44BC0A" w:rsidR="00AD7FA3" w:rsidRPr="00C00155" w:rsidRDefault="001B0029" w:rsidP="0097553D">
            <w:pPr>
              <w:jc w:val="center"/>
              <w:rPr>
                <w:b/>
                <w:bCs/>
              </w:rPr>
            </w:pPr>
            <w:r w:rsidRPr="00C00155">
              <w:rPr>
                <w:b/>
                <w:bCs/>
              </w:rPr>
              <w:t>26.19 (5.93)</w:t>
            </w:r>
          </w:p>
        </w:tc>
      </w:tr>
      <w:tr w:rsidR="00AD7FA3" w14:paraId="702C5FAD" w14:textId="77777777" w:rsidTr="0097553D">
        <w:trPr>
          <w:trHeight w:val="341"/>
        </w:trPr>
        <w:tc>
          <w:tcPr>
            <w:tcW w:w="1635" w:type="dxa"/>
          </w:tcPr>
          <w:p w14:paraId="6E8E88BA" w14:textId="77777777" w:rsidR="00AD7FA3" w:rsidRDefault="00AD7FA3" w:rsidP="0097553D">
            <w:pPr>
              <w:rPr>
                <w:b/>
                <w:bCs/>
              </w:rPr>
            </w:pPr>
            <w:r w:rsidRPr="00A136C9">
              <w:rPr>
                <w:b/>
                <w:bCs/>
              </w:rPr>
              <w:t>Test 4</w:t>
            </w:r>
          </w:p>
          <w:p w14:paraId="59D26811" w14:textId="48A5A328" w:rsidR="00AD7FA3" w:rsidRPr="00AD7FA3" w:rsidRDefault="00AD7FA3" w:rsidP="0097553D"/>
        </w:tc>
        <w:tc>
          <w:tcPr>
            <w:tcW w:w="2657" w:type="dxa"/>
          </w:tcPr>
          <w:p w14:paraId="77EF46F6" w14:textId="77777777" w:rsidR="00AD7FA3" w:rsidRDefault="00AD7FA3" w:rsidP="0097553D">
            <w:pPr>
              <w:jc w:val="center"/>
            </w:pPr>
            <w:r>
              <w:t xml:space="preserve">Individual </w:t>
            </w:r>
          </w:p>
        </w:tc>
        <w:tc>
          <w:tcPr>
            <w:tcW w:w="2707" w:type="dxa"/>
          </w:tcPr>
          <w:p w14:paraId="31825610" w14:textId="77777777" w:rsidR="00AD7FA3" w:rsidRDefault="00AD7FA3" w:rsidP="0097553D">
            <w:pPr>
              <w:jc w:val="center"/>
            </w:pPr>
            <w:r>
              <w:t>Collaborative Condition</w:t>
            </w:r>
          </w:p>
        </w:tc>
      </w:tr>
      <w:tr w:rsidR="00AD7FA3" w14:paraId="4CD4452A" w14:textId="77777777" w:rsidTr="0097553D">
        <w:trPr>
          <w:trHeight w:val="341"/>
        </w:trPr>
        <w:tc>
          <w:tcPr>
            <w:tcW w:w="1635" w:type="dxa"/>
          </w:tcPr>
          <w:p w14:paraId="715F7511" w14:textId="77777777" w:rsidR="00AD7FA3" w:rsidRDefault="00AD7FA3" w:rsidP="0097553D">
            <w:r>
              <w:t>Consistent</w:t>
            </w:r>
          </w:p>
        </w:tc>
        <w:tc>
          <w:tcPr>
            <w:tcW w:w="2657" w:type="dxa"/>
          </w:tcPr>
          <w:p w14:paraId="761B0BE0" w14:textId="26AF2AD0" w:rsidR="00AD7FA3" w:rsidRDefault="00AD7FA3" w:rsidP="0097553D">
            <w:pPr>
              <w:jc w:val="center"/>
            </w:pPr>
            <w:r>
              <w:t>18.68 (5.56)</w:t>
            </w:r>
          </w:p>
        </w:tc>
        <w:tc>
          <w:tcPr>
            <w:tcW w:w="2707" w:type="dxa"/>
          </w:tcPr>
          <w:p w14:paraId="06A39693" w14:textId="1EFFA35C" w:rsidR="00AD7FA3" w:rsidRDefault="00AD7FA3" w:rsidP="0097553D">
            <w:pPr>
              <w:jc w:val="center"/>
            </w:pPr>
            <w:r>
              <w:t>17.91 (5.81)</w:t>
            </w:r>
          </w:p>
        </w:tc>
      </w:tr>
      <w:tr w:rsidR="00AD7FA3" w14:paraId="20233DE8" w14:textId="77777777" w:rsidTr="0097553D">
        <w:trPr>
          <w:trHeight w:val="80"/>
        </w:trPr>
        <w:tc>
          <w:tcPr>
            <w:tcW w:w="1635" w:type="dxa"/>
          </w:tcPr>
          <w:p w14:paraId="066E4C34" w14:textId="77777777" w:rsidR="00AD7FA3" w:rsidRDefault="00AD7FA3" w:rsidP="0097553D">
            <w:r>
              <w:t>Reminisced</w:t>
            </w:r>
          </w:p>
        </w:tc>
        <w:tc>
          <w:tcPr>
            <w:tcW w:w="2657" w:type="dxa"/>
          </w:tcPr>
          <w:p w14:paraId="506E289A" w14:textId="686CED9F" w:rsidR="00AD7FA3" w:rsidRDefault="00974BD1" w:rsidP="0097553D">
            <w:pPr>
              <w:jc w:val="center"/>
            </w:pPr>
            <w:r>
              <w:t xml:space="preserve">.93 </w:t>
            </w:r>
            <w:r w:rsidR="00AD7FA3">
              <w:t>(</w:t>
            </w:r>
            <w:r>
              <w:t>1.08</w:t>
            </w:r>
            <w:r w:rsidR="00AD7FA3">
              <w:t>)</w:t>
            </w:r>
          </w:p>
        </w:tc>
        <w:tc>
          <w:tcPr>
            <w:tcW w:w="2707" w:type="dxa"/>
          </w:tcPr>
          <w:p w14:paraId="2D188140" w14:textId="65FFE581" w:rsidR="00AD7FA3" w:rsidRDefault="00974BD1" w:rsidP="0097553D">
            <w:pPr>
              <w:jc w:val="center"/>
            </w:pPr>
            <w:r>
              <w:t>1.35</w:t>
            </w:r>
            <w:r w:rsidR="00AD7FA3">
              <w:t xml:space="preserve"> (</w:t>
            </w:r>
            <w:r>
              <w:t>1.33</w:t>
            </w:r>
            <w:r w:rsidR="00AD7FA3">
              <w:t>)</w:t>
            </w:r>
          </w:p>
        </w:tc>
      </w:tr>
      <w:tr w:rsidR="00AD7FA3" w14:paraId="703CAFC6" w14:textId="77777777" w:rsidTr="0097553D">
        <w:trPr>
          <w:trHeight w:val="341"/>
        </w:trPr>
        <w:tc>
          <w:tcPr>
            <w:tcW w:w="1635" w:type="dxa"/>
            <w:tcBorders>
              <w:bottom w:val="single" w:sz="6" w:space="0" w:color="auto"/>
            </w:tcBorders>
          </w:tcPr>
          <w:p w14:paraId="4034AA45" w14:textId="77777777" w:rsidR="00AD7FA3" w:rsidRDefault="00AD7FA3" w:rsidP="0097553D">
            <w:r>
              <w:t>Forgotten</w:t>
            </w:r>
          </w:p>
          <w:p w14:paraId="121100D8" w14:textId="77777777" w:rsidR="001B0029" w:rsidRDefault="001B0029" w:rsidP="0097553D">
            <w:r>
              <w:t>Intrusions</w:t>
            </w:r>
          </w:p>
          <w:p w14:paraId="030AB5F7" w14:textId="1533EF7D" w:rsidR="001B0029" w:rsidRDefault="001B0029" w:rsidP="0097553D">
            <w:r>
              <w:t>Total Recalled</w:t>
            </w:r>
          </w:p>
        </w:tc>
        <w:tc>
          <w:tcPr>
            <w:tcW w:w="2657" w:type="dxa"/>
            <w:tcBorders>
              <w:bottom w:val="single" w:sz="6" w:space="0" w:color="auto"/>
            </w:tcBorders>
          </w:tcPr>
          <w:p w14:paraId="70C814DF" w14:textId="77777777" w:rsidR="00AD7FA3" w:rsidRDefault="00974BD1" w:rsidP="0097553D">
            <w:pPr>
              <w:jc w:val="center"/>
            </w:pPr>
            <w:r>
              <w:t>2.46 (2.07</w:t>
            </w:r>
            <w:r w:rsidR="00AD7FA3">
              <w:t>)</w:t>
            </w:r>
          </w:p>
          <w:p w14:paraId="5A345C39" w14:textId="274518C5" w:rsidR="001B0029" w:rsidRDefault="00202E2F" w:rsidP="001B0029">
            <w:pPr>
              <w:jc w:val="center"/>
            </w:pPr>
            <w:r>
              <w:t>.59 (.81)</w:t>
            </w:r>
          </w:p>
          <w:p w14:paraId="4CF37F8C" w14:textId="61D8E4A3" w:rsidR="001B0029" w:rsidRPr="00C00155" w:rsidRDefault="001B0029" w:rsidP="001B0029">
            <w:pPr>
              <w:jc w:val="center"/>
              <w:rPr>
                <w:b/>
                <w:bCs/>
              </w:rPr>
            </w:pPr>
            <w:r w:rsidRPr="00C00155">
              <w:rPr>
                <w:b/>
                <w:bCs/>
              </w:rPr>
              <w:t>24.32 (5.11)</w:t>
            </w:r>
          </w:p>
        </w:tc>
        <w:tc>
          <w:tcPr>
            <w:tcW w:w="2707" w:type="dxa"/>
            <w:tcBorders>
              <w:bottom w:val="single" w:sz="6" w:space="0" w:color="auto"/>
            </w:tcBorders>
          </w:tcPr>
          <w:p w14:paraId="1D77A55A" w14:textId="77777777" w:rsidR="00AD7FA3" w:rsidRDefault="00974BD1" w:rsidP="0097553D">
            <w:pPr>
              <w:jc w:val="center"/>
            </w:pPr>
            <w:r>
              <w:t>5.44</w:t>
            </w:r>
            <w:r w:rsidR="00AD7FA3">
              <w:t xml:space="preserve"> (</w:t>
            </w:r>
            <w:r>
              <w:t>3.33</w:t>
            </w:r>
            <w:r w:rsidR="00AD7FA3">
              <w:t>)</w:t>
            </w:r>
          </w:p>
          <w:p w14:paraId="739631C9" w14:textId="2574D354" w:rsidR="001B0029" w:rsidRDefault="00202E2F" w:rsidP="0097553D">
            <w:pPr>
              <w:jc w:val="center"/>
            </w:pPr>
            <w:r>
              <w:t>.59 (.84)</w:t>
            </w:r>
          </w:p>
          <w:p w14:paraId="3449DFEE" w14:textId="77777777" w:rsidR="001B0029" w:rsidRPr="00C00155" w:rsidRDefault="001B0029" w:rsidP="0097553D">
            <w:pPr>
              <w:jc w:val="center"/>
              <w:rPr>
                <w:b/>
                <w:bCs/>
              </w:rPr>
            </w:pPr>
            <w:r w:rsidRPr="00C00155">
              <w:rPr>
                <w:b/>
                <w:bCs/>
              </w:rPr>
              <w:t>26.72 (5.81)</w:t>
            </w:r>
          </w:p>
          <w:p w14:paraId="34710E41" w14:textId="7DBC1A4C" w:rsidR="00504DCF" w:rsidRDefault="00504DCF" w:rsidP="0097553D">
            <w:pPr>
              <w:jc w:val="center"/>
            </w:pPr>
          </w:p>
        </w:tc>
      </w:tr>
    </w:tbl>
    <w:p w14:paraId="633028CD" w14:textId="77777777" w:rsidR="00AD7FA3" w:rsidRDefault="00AD7FA3" w:rsidP="00AD7FA3"/>
    <w:p w14:paraId="499A33A3" w14:textId="77777777" w:rsidR="00AD7FA3" w:rsidRDefault="00AD7FA3" w:rsidP="00AD7FA3"/>
    <w:p w14:paraId="3BBBD506" w14:textId="77777777" w:rsidR="00AD7FA3" w:rsidRDefault="00AD7FA3" w:rsidP="00AD7FA3"/>
    <w:p w14:paraId="2FE814BB" w14:textId="77777777" w:rsidR="00AD7FA3" w:rsidRDefault="00AD7FA3" w:rsidP="00AD7FA3">
      <w:pPr>
        <w:widowControl w:val="0"/>
        <w:autoSpaceDE w:val="0"/>
        <w:autoSpaceDN w:val="0"/>
        <w:adjustRightInd w:val="0"/>
        <w:spacing w:line="480" w:lineRule="auto"/>
        <w:ind w:left="480" w:hanging="480"/>
        <w:rPr>
          <w:rFonts w:eastAsia="AppleMyungjo"/>
          <w:lang w:eastAsia="zh-CN"/>
        </w:rPr>
      </w:pPr>
    </w:p>
    <w:p w14:paraId="757023B2" w14:textId="77777777" w:rsidR="00AD7FA3" w:rsidRDefault="00AD7FA3" w:rsidP="00AD7FA3">
      <w:pPr>
        <w:widowControl w:val="0"/>
        <w:autoSpaceDE w:val="0"/>
        <w:autoSpaceDN w:val="0"/>
        <w:adjustRightInd w:val="0"/>
        <w:spacing w:line="480" w:lineRule="auto"/>
        <w:ind w:left="480" w:hanging="480"/>
        <w:rPr>
          <w:rFonts w:eastAsia="AppleMyungjo"/>
          <w:lang w:eastAsia="zh-CN"/>
        </w:rPr>
      </w:pPr>
    </w:p>
    <w:p w14:paraId="6A1654BB" w14:textId="77777777" w:rsidR="00AD7FA3" w:rsidRDefault="00AD7FA3" w:rsidP="00AD7FA3">
      <w:pPr>
        <w:widowControl w:val="0"/>
        <w:autoSpaceDE w:val="0"/>
        <w:autoSpaceDN w:val="0"/>
        <w:adjustRightInd w:val="0"/>
        <w:spacing w:line="480" w:lineRule="auto"/>
        <w:ind w:left="480" w:hanging="480"/>
        <w:rPr>
          <w:rFonts w:eastAsia="AppleMyungjo"/>
          <w:lang w:eastAsia="zh-CN"/>
        </w:rPr>
      </w:pPr>
    </w:p>
    <w:p w14:paraId="75BD6784" w14:textId="77777777" w:rsidR="00AD7FA3" w:rsidRDefault="00AD7FA3" w:rsidP="00AD7FA3">
      <w:pPr>
        <w:widowControl w:val="0"/>
        <w:autoSpaceDE w:val="0"/>
        <w:autoSpaceDN w:val="0"/>
        <w:adjustRightInd w:val="0"/>
        <w:spacing w:line="480" w:lineRule="auto"/>
        <w:ind w:left="480" w:hanging="480"/>
        <w:rPr>
          <w:rFonts w:eastAsia="AppleMyungjo"/>
          <w:lang w:eastAsia="zh-CN"/>
        </w:rPr>
      </w:pPr>
    </w:p>
    <w:p w14:paraId="7E392E22" w14:textId="77777777" w:rsidR="00AD7FA3" w:rsidRDefault="00AD7FA3" w:rsidP="00AD7FA3">
      <w:pPr>
        <w:widowControl w:val="0"/>
        <w:autoSpaceDE w:val="0"/>
        <w:autoSpaceDN w:val="0"/>
        <w:adjustRightInd w:val="0"/>
        <w:spacing w:line="480" w:lineRule="auto"/>
        <w:ind w:left="480" w:hanging="480"/>
        <w:rPr>
          <w:rFonts w:eastAsia="AppleMyungjo"/>
          <w:lang w:eastAsia="zh-CN"/>
        </w:rPr>
      </w:pPr>
    </w:p>
    <w:p w14:paraId="72ABBFDD" w14:textId="77777777" w:rsidR="00AD7FA3" w:rsidRDefault="00AD7FA3" w:rsidP="00AD7FA3">
      <w:pPr>
        <w:widowControl w:val="0"/>
        <w:autoSpaceDE w:val="0"/>
        <w:autoSpaceDN w:val="0"/>
        <w:adjustRightInd w:val="0"/>
        <w:spacing w:line="480" w:lineRule="auto"/>
        <w:ind w:left="480" w:hanging="480"/>
        <w:rPr>
          <w:rFonts w:eastAsia="AppleMyungjo"/>
          <w:lang w:eastAsia="zh-CN"/>
        </w:rPr>
      </w:pPr>
    </w:p>
    <w:p w14:paraId="3E7A1BD2" w14:textId="6D8A0D0B" w:rsidR="00AB7F4B" w:rsidRDefault="00AB7F4B" w:rsidP="009A6EC1">
      <w:pPr>
        <w:widowControl w:val="0"/>
        <w:autoSpaceDE w:val="0"/>
        <w:autoSpaceDN w:val="0"/>
        <w:adjustRightInd w:val="0"/>
        <w:spacing w:line="480" w:lineRule="auto"/>
        <w:ind w:left="480" w:hanging="480"/>
        <w:rPr>
          <w:rFonts w:eastAsia="AppleMyungjo"/>
          <w:lang w:eastAsia="zh-CN"/>
        </w:rPr>
      </w:pPr>
    </w:p>
    <w:p w14:paraId="4A1672A5" w14:textId="6DF274A3" w:rsidR="00AB7F4B" w:rsidRDefault="00AB7F4B" w:rsidP="009A6EC1">
      <w:pPr>
        <w:widowControl w:val="0"/>
        <w:autoSpaceDE w:val="0"/>
        <w:autoSpaceDN w:val="0"/>
        <w:adjustRightInd w:val="0"/>
        <w:spacing w:line="480" w:lineRule="auto"/>
        <w:ind w:left="480" w:hanging="480"/>
        <w:rPr>
          <w:rFonts w:eastAsia="AppleMyungjo"/>
          <w:lang w:eastAsia="zh-CN"/>
        </w:rPr>
      </w:pPr>
    </w:p>
    <w:p w14:paraId="2A0E32B5" w14:textId="77777777" w:rsidR="00504DCF" w:rsidRDefault="00504DCF" w:rsidP="009A6EC1">
      <w:pPr>
        <w:widowControl w:val="0"/>
        <w:autoSpaceDE w:val="0"/>
        <w:autoSpaceDN w:val="0"/>
        <w:adjustRightInd w:val="0"/>
        <w:spacing w:line="480" w:lineRule="auto"/>
        <w:ind w:left="480" w:hanging="480"/>
        <w:rPr>
          <w:rFonts w:eastAsia="AppleMyungjo"/>
          <w:i/>
          <w:iCs/>
          <w:lang w:eastAsia="zh-CN"/>
        </w:rPr>
      </w:pPr>
    </w:p>
    <w:p w14:paraId="6A3ECF39" w14:textId="38820F40" w:rsidR="00314063" w:rsidRDefault="00504DCF" w:rsidP="009A6EC1">
      <w:pPr>
        <w:widowControl w:val="0"/>
        <w:autoSpaceDE w:val="0"/>
        <w:autoSpaceDN w:val="0"/>
        <w:adjustRightInd w:val="0"/>
        <w:spacing w:line="480" w:lineRule="auto"/>
        <w:ind w:left="480" w:hanging="480"/>
        <w:rPr>
          <w:rFonts w:eastAsia="AppleMyungjo"/>
          <w:lang w:eastAsia="zh-CN"/>
        </w:rPr>
      </w:pPr>
      <w:r w:rsidRPr="00504DCF">
        <w:rPr>
          <w:rFonts w:eastAsia="AppleMyungjo"/>
          <w:i/>
          <w:iCs/>
          <w:lang w:eastAsia="zh-CN"/>
        </w:rPr>
        <w:t>Note</w:t>
      </w:r>
      <w:r>
        <w:rPr>
          <w:rFonts w:eastAsia="AppleMyungjo"/>
          <w:lang w:eastAsia="zh-CN"/>
        </w:rPr>
        <w:t>. Total recall</w:t>
      </w:r>
      <w:r w:rsidR="00A81FD6">
        <w:rPr>
          <w:rFonts w:eastAsia="AppleMyungjo"/>
          <w:lang w:eastAsia="zh-CN"/>
        </w:rPr>
        <w:t>ed</w:t>
      </w:r>
      <w:r>
        <w:rPr>
          <w:rFonts w:eastAsia="AppleMyungjo"/>
          <w:lang w:eastAsia="zh-CN"/>
        </w:rPr>
        <w:t xml:space="preserve"> accounts for all the studied items recalled by a participant. </w:t>
      </w:r>
    </w:p>
    <w:p w14:paraId="5DA59C35" w14:textId="3566772B" w:rsidR="00314063" w:rsidRDefault="00314063" w:rsidP="009A6EC1">
      <w:pPr>
        <w:widowControl w:val="0"/>
        <w:autoSpaceDE w:val="0"/>
        <w:autoSpaceDN w:val="0"/>
        <w:adjustRightInd w:val="0"/>
        <w:spacing w:line="480" w:lineRule="auto"/>
        <w:ind w:left="480" w:hanging="480"/>
        <w:rPr>
          <w:rFonts w:eastAsia="AppleMyungjo"/>
          <w:lang w:eastAsia="zh-CN"/>
        </w:rPr>
      </w:pPr>
    </w:p>
    <w:p w14:paraId="36F68543" w14:textId="2A63309C" w:rsidR="00314063" w:rsidRDefault="00314063" w:rsidP="009A6EC1">
      <w:pPr>
        <w:widowControl w:val="0"/>
        <w:autoSpaceDE w:val="0"/>
        <w:autoSpaceDN w:val="0"/>
        <w:adjustRightInd w:val="0"/>
        <w:spacing w:line="480" w:lineRule="auto"/>
        <w:ind w:left="480" w:hanging="480"/>
        <w:rPr>
          <w:rFonts w:eastAsia="AppleMyungjo"/>
          <w:lang w:eastAsia="zh-CN"/>
        </w:rPr>
      </w:pPr>
    </w:p>
    <w:p w14:paraId="3A4C9F46" w14:textId="288708AA" w:rsidR="00314063" w:rsidRDefault="00314063" w:rsidP="009A6EC1">
      <w:pPr>
        <w:widowControl w:val="0"/>
        <w:autoSpaceDE w:val="0"/>
        <w:autoSpaceDN w:val="0"/>
        <w:adjustRightInd w:val="0"/>
        <w:spacing w:line="480" w:lineRule="auto"/>
        <w:ind w:left="480" w:hanging="480"/>
        <w:rPr>
          <w:rFonts w:eastAsia="AppleMyungjo"/>
          <w:lang w:eastAsia="zh-CN"/>
        </w:rPr>
      </w:pPr>
    </w:p>
    <w:p w14:paraId="5F641921" w14:textId="08153C12" w:rsidR="00314063" w:rsidRDefault="00314063" w:rsidP="009A6EC1">
      <w:pPr>
        <w:widowControl w:val="0"/>
        <w:autoSpaceDE w:val="0"/>
        <w:autoSpaceDN w:val="0"/>
        <w:adjustRightInd w:val="0"/>
        <w:spacing w:line="480" w:lineRule="auto"/>
        <w:ind w:left="480" w:hanging="480"/>
        <w:rPr>
          <w:rFonts w:eastAsia="AppleMyungjo"/>
          <w:lang w:eastAsia="zh-CN"/>
        </w:rPr>
      </w:pPr>
    </w:p>
    <w:p w14:paraId="31AE2F78" w14:textId="5118BA99" w:rsidR="00601042" w:rsidRDefault="00601042" w:rsidP="009A6EC1">
      <w:pPr>
        <w:widowControl w:val="0"/>
        <w:autoSpaceDE w:val="0"/>
        <w:autoSpaceDN w:val="0"/>
        <w:adjustRightInd w:val="0"/>
        <w:spacing w:line="480" w:lineRule="auto"/>
        <w:ind w:left="480" w:hanging="480"/>
        <w:rPr>
          <w:rFonts w:eastAsia="AppleMyungjo"/>
          <w:lang w:eastAsia="zh-CN"/>
        </w:rPr>
      </w:pPr>
    </w:p>
    <w:p w14:paraId="3CBB5A19" w14:textId="58B59A4F" w:rsidR="00601042" w:rsidRDefault="00601042" w:rsidP="009A6EC1">
      <w:pPr>
        <w:widowControl w:val="0"/>
        <w:autoSpaceDE w:val="0"/>
        <w:autoSpaceDN w:val="0"/>
        <w:adjustRightInd w:val="0"/>
        <w:spacing w:line="480" w:lineRule="auto"/>
        <w:ind w:left="480" w:hanging="480"/>
        <w:rPr>
          <w:rFonts w:eastAsia="AppleMyungjo"/>
          <w:lang w:eastAsia="zh-CN"/>
        </w:rPr>
      </w:pPr>
    </w:p>
    <w:p w14:paraId="49EDBB57" w14:textId="4038CF00" w:rsidR="00601042" w:rsidRDefault="00601042" w:rsidP="009A6EC1">
      <w:pPr>
        <w:widowControl w:val="0"/>
        <w:autoSpaceDE w:val="0"/>
        <w:autoSpaceDN w:val="0"/>
        <w:adjustRightInd w:val="0"/>
        <w:spacing w:line="480" w:lineRule="auto"/>
        <w:ind w:left="480" w:hanging="480"/>
        <w:rPr>
          <w:rFonts w:eastAsia="AppleMyungjo"/>
          <w:lang w:eastAsia="zh-CN"/>
        </w:rPr>
      </w:pPr>
    </w:p>
    <w:p w14:paraId="5E69F709" w14:textId="77777777" w:rsidR="00601042" w:rsidRDefault="00601042" w:rsidP="009A6EC1">
      <w:pPr>
        <w:widowControl w:val="0"/>
        <w:autoSpaceDE w:val="0"/>
        <w:autoSpaceDN w:val="0"/>
        <w:adjustRightInd w:val="0"/>
        <w:spacing w:line="480" w:lineRule="auto"/>
        <w:ind w:left="480" w:hanging="480"/>
        <w:rPr>
          <w:rFonts w:eastAsia="AppleMyungjo"/>
          <w:lang w:eastAsia="zh-CN"/>
        </w:rPr>
      </w:pPr>
    </w:p>
    <w:p w14:paraId="0928074D" w14:textId="5FACD050" w:rsidR="00314063" w:rsidRDefault="00314063" w:rsidP="009A6EC1">
      <w:pPr>
        <w:widowControl w:val="0"/>
        <w:autoSpaceDE w:val="0"/>
        <w:autoSpaceDN w:val="0"/>
        <w:adjustRightInd w:val="0"/>
        <w:spacing w:line="480" w:lineRule="auto"/>
        <w:ind w:left="480" w:hanging="480"/>
        <w:rPr>
          <w:rFonts w:eastAsia="AppleMyungjo"/>
          <w:lang w:eastAsia="zh-CN"/>
        </w:rPr>
      </w:pPr>
    </w:p>
    <w:p w14:paraId="2A9DCF30" w14:textId="77777777" w:rsidR="00535C65" w:rsidRDefault="00535C65" w:rsidP="009A6EC1">
      <w:pPr>
        <w:widowControl w:val="0"/>
        <w:autoSpaceDE w:val="0"/>
        <w:autoSpaceDN w:val="0"/>
        <w:adjustRightInd w:val="0"/>
        <w:spacing w:line="480" w:lineRule="auto"/>
        <w:ind w:left="480" w:hanging="480"/>
        <w:rPr>
          <w:rFonts w:eastAsia="AppleMyungjo"/>
          <w:lang w:eastAsia="zh-CN"/>
        </w:rPr>
      </w:pPr>
    </w:p>
    <w:p w14:paraId="6BB979D9" w14:textId="63A6579E" w:rsidR="00A2018C" w:rsidRDefault="00BC1330" w:rsidP="009A6EC1">
      <w:pPr>
        <w:widowControl w:val="0"/>
        <w:autoSpaceDE w:val="0"/>
        <w:autoSpaceDN w:val="0"/>
        <w:adjustRightInd w:val="0"/>
        <w:spacing w:line="480" w:lineRule="auto"/>
        <w:ind w:left="480" w:hanging="480"/>
        <w:rPr>
          <w:rFonts w:eastAsia="AppleMyungjo"/>
          <w:lang w:eastAsia="zh-CN"/>
        </w:rPr>
      </w:pPr>
      <w:r>
        <w:rPr>
          <w:rFonts w:eastAsia="AppleMyungjo"/>
          <w:lang w:eastAsia="zh-CN"/>
        </w:rPr>
        <w:t>Table 3</w:t>
      </w:r>
    </w:p>
    <w:p w14:paraId="7F7C2A53" w14:textId="69B0DE30" w:rsidR="00B03011" w:rsidRDefault="00B03011" w:rsidP="009A6EC1">
      <w:pPr>
        <w:widowControl w:val="0"/>
        <w:autoSpaceDE w:val="0"/>
        <w:autoSpaceDN w:val="0"/>
        <w:adjustRightInd w:val="0"/>
        <w:spacing w:line="480" w:lineRule="auto"/>
        <w:ind w:left="480" w:hanging="480"/>
        <w:rPr>
          <w:rFonts w:eastAsia="AppleMyungjo"/>
          <w:lang w:eastAsia="zh-CN"/>
        </w:rPr>
      </w:pPr>
      <w:r>
        <w:rPr>
          <w:rFonts w:eastAsia="AppleMyungjo"/>
          <w:lang w:eastAsia="zh-CN"/>
        </w:rPr>
        <w:t>Experiment 1</w:t>
      </w:r>
    </w:p>
    <w:tbl>
      <w:tblPr>
        <w:tblStyle w:val="TableGrid"/>
        <w:tblpPr w:leftFromText="180" w:rightFromText="180" w:vertAnchor="text" w:horzAnchor="margin" w:tblp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2657"/>
        <w:gridCol w:w="2707"/>
      </w:tblGrid>
      <w:tr w:rsidR="00BC1330" w14:paraId="070DDF48" w14:textId="77777777" w:rsidTr="00484B97">
        <w:trPr>
          <w:trHeight w:val="684"/>
        </w:trPr>
        <w:tc>
          <w:tcPr>
            <w:tcW w:w="6999" w:type="dxa"/>
            <w:gridSpan w:val="3"/>
            <w:tcBorders>
              <w:bottom w:val="single" w:sz="6" w:space="0" w:color="auto"/>
            </w:tcBorders>
          </w:tcPr>
          <w:p w14:paraId="08BAF321" w14:textId="77777777" w:rsidR="00BC1330" w:rsidRPr="00A136C9" w:rsidRDefault="00BC1330" w:rsidP="00484B97">
            <w:pPr>
              <w:rPr>
                <w:i/>
                <w:iCs/>
              </w:rPr>
            </w:pPr>
            <w:r w:rsidRPr="00A136C9">
              <w:rPr>
                <w:i/>
                <w:iCs/>
              </w:rPr>
              <w:t>Output-bound accuracy</w:t>
            </w:r>
            <w:r>
              <w:rPr>
                <w:i/>
                <w:iCs/>
              </w:rPr>
              <w:t xml:space="preserve"> </w:t>
            </w:r>
            <w:r w:rsidRPr="00A136C9">
              <w:rPr>
                <w:i/>
                <w:iCs/>
              </w:rPr>
              <w:t>(SD) for consistent, reminisced, and forgotten objects by condition and test</w:t>
            </w:r>
          </w:p>
        </w:tc>
      </w:tr>
      <w:tr w:rsidR="00BC1330" w14:paraId="60A22BE8" w14:textId="77777777" w:rsidTr="00484B97">
        <w:trPr>
          <w:trHeight w:val="341"/>
        </w:trPr>
        <w:tc>
          <w:tcPr>
            <w:tcW w:w="1635" w:type="dxa"/>
            <w:tcBorders>
              <w:top w:val="single" w:sz="6" w:space="0" w:color="auto"/>
            </w:tcBorders>
          </w:tcPr>
          <w:p w14:paraId="3A3B79AA" w14:textId="77777777" w:rsidR="00BC1330" w:rsidRPr="00A136C9" w:rsidRDefault="00BC1330" w:rsidP="00484B97">
            <w:pPr>
              <w:rPr>
                <w:b/>
                <w:bCs/>
              </w:rPr>
            </w:pPr>
          </w:p>
        </w:tc>
        <w:tc>
          <w:tcPr>
            <w:tcW w:w="2657" w:type="dxa"/>
            <w:tcBorders>
              <w:bottom w:val="single" w:sz="6" w:space="0" w:color="auto"/>
            </w:tcBorders>
          </w:tcPr>
          <w:p w14:paraId="16B7448E" w14:textId="77777777" w:rsidR="00BC1330" w:rsidRDefault="00BC1330" w:rsidP="00484B97">
            <w:pPr>
              <w:jc w:val="center"/>
            </w:pPr>
            <w:r>
              <w:t>Individual</w:t>
            </w:r>
          </w:p>
        </w:tc>
        <w:tc>
          <w:tcPr>
            <w:tcW w:w="2707" w:type="dxa"/>
            <w:tcBorders>
              <w:bottom w:val="single" w:sz="6" w:space="0" w:color="auto"/>
            </w:tcBorders>
          </w:tcPr>
          <w:p w14:paraId="0FCDAE3E" w14:textId="77777777" w:rsidR="00BC1330" w:rsidRDefault="00BC1330" w:rsidP="00484B97">
            <w:pPr>
              <w:jc w:val="center"/>
            </w:pPr>
            <w:r>
              <w:t>Collaborative Condition</w:t>
            </w:r>
          </w:p>
        </w:tc>
      </w:tr>
      <w:tr w:rsidR="00BC1330" w14:paraId="7BD1E6D8" w14:textId="77777777" w:rsidTr="00484B97">
        <w:trPr>
          <w:trHeight w:val="284"/>
        </w:trPr>
        <w:tc>
          <w:tcPr>
            <w:tcW w:w="1635" w:type="dxa"/>
          </w:tcPr>
          <w:p w14:paraId="487B43A4" w14:textId="77777777" w:rsidR="00BC1330" w:rsidRPr="00A136C9" w:rsidRDefault="00BC1330" w:rsidP="00484B97">
            <w:pPr>
              <w:rPr>
                <w:b/>
                <w:bCs/>
              </w:rPr>
            </w:pPr>
            <w:r>
              <w:rPr>
                <w:b/>
                <w:bCs/>
              </w:rPr>
              <w:t>Test 3</w:t>
            </w:r>
          </w:p>
        </w:tc>
        <w:tc>
          <w:tcPr>
            <w:tcW w:w="2657" w:type="dxa"/>
            <w:tcBorders>
              <w:top w:val="single" w:sz="6" w:space="0" w:color="auto"/>
            </w:tcBorders>
          </w:tcPr>
          <w:p w14:paraId="3BDEB4AF" w14:textId="77777777" w:rsidR="00BC1330" w:rsidRDefault="00BC1330" w:rsidP="00484B97">
            <w:pPr>
              <w:jc w:val="center"/>
            </w:pPr>
          </w:p>
        </w:tc>
        <w:tc>
          <w:tcPr>
            <w:tcW w:w="2707" w:type="dxa"/>
            <w:tcBorders>
              <w:top w:val="single" w:sz="6" w:space="0" w:color="auto"/>
            </w:tcBorders>
          </w:tcPr>
          <w:p w14:paraId="69C669B3" w14:textId="77777777" w:rsidR="00BC1330" w:rsidRDefault="00BC1330" w:rsidP="00484B97">
            <w:pPr>
              <w:jc w:val="center"/>
            </w:pPr>
          </w:p>
        </w:tc>
      </w:tr>
      <w:tr w:rsidR="00BC1330" w14:paraId="39495A31" w14:textId="77777777" w:rsidTr="00484B97">
        <w:trPr>
          <w:trHeight w:val="341"/>
        </w:trPr>
        <w:tc>
          <w:tcPr>
            <w:tcW w:w="1635" w:type="dxa"/>
          </w:tcPr>
          <w:p w14:paraId="3E91DF1C" w14:textId="77777777" w:rsidR="00BC1330" w:rsidRDefault="00BC1330" w:rsidP="00484B97">
            <w:r>
              <w:t>Consistent</w:t>
            </w:r>
          </w:p>
        </w:tc>
        <w:tc>
          <w:tcPr>
            <w:tcW w:w="2657" w:type="dxa"/>
          </w:tcPr>
          <w:p w14:paraId="7D290BB6" w14:textId="77777777" w:rsidR="00BC1330" w:rsidRDefault="00BC1330" w:rsidP="00484B97">
            <w:pPr>
              <w:jc w:val="center"/>
            </w:pPr>
            <w:r>
              <w:t>.98 (.03)</w:t>
            </w:r>
          </w:p>
        </w:tc>
        <w:tc>
          <w:tcPr>
            <w:tcW w:w="2707" w:type="dxa"/>
          </w:tcPr>
          <w:p w14:paraId="2AB33D74" w14:textId="77777777" w:rsidR="00BC1330" w:rsidRDefault="00BC1330" w:rsidP="00484B97">
            <w:pPr>
              <w:jc w:val="center"/>
            </w:pPr>
            <w:r>
              <w:t>.98 (.02)</w:t>
            </w:r>
          </w:p>
        </w:tc>
      </w:tr>
      <w:tr w:rsidR="00BC1330" w14:paraId="5747977B" w14:textId="77777777" w:rsidTr="00484B97">
        <w:trPr>
          <w:trHeight w:val="341"/>
        </w:trPr>
        <w:tc>
          <w:tcPr>
            <w:tcW w:w="1635" w:type="dxa"/>
          </w:tcPr>
          <w:p w14:paraId="4E15D57A" w14:textId="77777777" w:rsidR="00BC1330" w:rsidRDefault="00BC1330" w:rsidP="00484B97">
            <w:r>
              <w:t>Reminisced</w:t>
            </w:r>
          </w:p>
        </w:tc>
        <w:tc>
          <w:tcPr>
            <w:tcW w:w="2657" w:type="dxa"/>
          </w:tcPr>
          <w:p w14:paraId="36AB94B2" w14:textId="77777777" w:rsidR="00BC1330" w:rsidRDefault="00BC1330" w:rsidP="00484B97">
            <w:pPr>
              <w:jc w:val="center"/>
            </w:pPr>
            <w:r>
              <w:t>.84 (.34)</w:t>
            </w:r>
          </w:p>
        </w:tc>
        <w:tc>
          <w:tcPr>
            <w:tcW w:w="2707" w:type="dxa"/>
          </w:tcPr>
          <w:p w14:paraId="6F742F4D" w14:textId="77777777" w:rsidR="00BC1330" w:rsidRDefault="00BC1330" w:rsidP="00484B97">
            <w:pPr>
              <w:jc w:val="center"/>
            </w:pPr>
            <w:r>
              <w:t>.66 (.44)</w:t>
            </w:r>
          </w:p>
        </w:tc>
      </w:tr>
      <w:tr w:rsidR="00BC1330" w14:paraId="31BADB56" w14:textId="77777777" w:rsidTr="00484B97">
        <w:trPr>
          <w:trHeight w:val="341"/>
        </w:trPr>
        <w:tc>
          <w:tcPr>
            <w:tcW w:w="1635" w:type="dxa"/>
          </w:tcPr>
          <w:p w14:paraId="708B22EC" w14:textId="77777777" w:rsidR="00BC1330" w:rsidRDefault="00BC1330" w:rsidP="00484B97">
            <w:r>
              <w:t>Forgotten</w:t>
            </w:r>
          </w:p>
        </w:tc>
        <w:tc>
          <w:tcPr>
            <w:tcW w:w="2657" w:type="dxa"/>
          </w:tcPr>
          <w:p w14:paraId="24C79E63" w14:textId="77777777" w:rsidR="00BC1330" w:rsidRDefault="00BC1330" w:rsidP="00484B97">
            <w:pPr>
              <w:jc w:val="center"/>
            </w:pPr>
            <w:r>
              <w:t>.51 (.48)</w:t>
            </w:r>
          </w:p>
        </w:tc>
        <w:tc>
          <w:tcPr>
            <w:tcW w:w="2707" w:type="dxa"/>
          </w:tcPr>
          <w:p w14:paraId="1914101D" w14:textId="77777777" w:rsidR="00BC1330" w:rsidRDefault="00BC1330" w:rsidP="00484B97">
            <w:pPr>
              <w:jc w:val="center"/>
            </w:pPr>
            <w:r>
              <w:t>.91 (.24)</w:t>
            </w:r>
          </w:p>
        </w:tc>
      </w:tr>
      <w:tr w:rsidR="00BC1330" w14:paraId="769F8FD3" w14:textId="77777777" w:rsidTr="00484B97">
        <w:trPr>
          <w:trHeight w:val="362"/>
        </w:trPr>
        <w:tc>
          <w:tcPr>
            <w:tcW w:w="1635" w:type="dxa"/>
          </w:tcPr>
          <w:p w14:paraId="687D51EC" w14:textId="77777777" w:rsidR="00BC1330" w:rsidRDefault="00BC1330" w:rsidP="00484B97"/>
        </w:tc>
        <w:tc>
          <w:tcPr>
            <w:tcW w:w="2657" w:type="dxa"/>
          </w:tcPr>
          <w:p w14:paraId="2ABCC937" w14:textId="77777777" w:rsidR="00BC1330" w:rsidRDefault="00BC1330" w:rsidP="00484B97">
            <w:pPr>
              <w:jc w:val="center"/>
            </w:pPr>
          </w:p>
        </w:tc>
        <w:tc>
          <w:tcPr>
            <w:tcW w:w="2707" w:type="dxa"/>
          </w:tcPr>
          <w:p w14:paraId="27800DD6" w14:textId="77777777" w:rsidR="00BC1330" w:rsidRDefault="00BC1330" w:rsidP="00484B97">
            <w:pPr>
              <w:jc w:val="center"/>
            </w:pPr>
          </w:p>
        </w:tc>
      </w:tr>
      <w:tr w:rsidR="00BC1330" w14:paraId="4B3F0005" w14:textId="77777777" w:rsidTr="00484B97">
        <w:trPr>
          <w:trHeight w:val="341"/>
        </w:trPr>
        <w:tc>
          <w:tcPr>
            <w:tcW w:w="1635" w:type="dxa"/>
          </w:tcPr>
          <w:p w14:paraId="625D7D9F" w14:textId="77777777" w:rsidR="00BC1330" w:rsidRPr="00A136C9" w:rsidRDefault="00BC1330" w:rsidP="00484B97">
            <w:pPr>
              <w:rPr>
                <w:b/>
                <w:bCs/>
              </w:rPr>
            </w:pPr>
            <w:r w:rsidRPr="00A136C9">
              <w:rPr>
                <w:b/>
                <w:bCs/>
              </w:rPr>
              <w:t>Test 4</w:t>
            </w:r>
          </w:p>
        </w:tc>
        <w:tc>
          <w:tcPr>
            <w:tcW w:w="2657" w:type="dxa"/>
          </w:tcPr>
          <w:p w14:paraId="37A93339" w14:textId="77777777" w:rsidR="00BC1330" w:rsidRDefault="00BC1330" w:rsidP="00484B97">
            <w:pPr>
              <w:jc w:val="center"/>
            </w:pPr>
            <w:r>
              <w:t xml:space="preserve">Individual </w:t>
            </w:r>
          </w:p>
        </w:tc>
        <w:tc>
          <w:tcPr>
            <w:tcW w:w="2707" w:type="dxa"/>
          </w:tcPr>
          <w:p w14:paraId="711EF236" w14:textId="77777777" w:rsidR="00BC1330" w:rsidRDefault="00BC1330" w:rsidP="00484B97">
            <w:pPr>
              <w:jc w:val="center"/>
            </w:pPr>
            <w:r>
              <w:t>Collaborative Condition</w:t>
            </w:r>
          </w:p>
        </w:tc>
      </w:tr>
      <w:tr w:rsidR="00BC1330" w14:paraId="1FF8687E" w14:textId="77777777" w:rsidTr="00484B97">
        <w:trPr>
          <w:trHeight w:val="341"/>
        </w:trPr>
        <w:tc>
          <w:tcPr>
            <w:tcW w:w="1635" w:type="dxa"/>
          </w:tcPr>
          <w:p w14:paraId="4AF0AA24" w14:textId="77777777" w:rsidR="00BC1330" w:rsidRDefault="00BC1330" w:rsidP="00484B97">
            <w:r>
              <w:t>Consistent</w:t>
            </w:r>
          </w:p>
        </w:tc>
        <w:tc>
          <w:tcPr>
            <w:tcW w:w="2657" w:type="dxa"/>
          </w:tcPr>
          <w:p w14:paraId="0DBBF741" w14:textId="77777777" w:rsidR="00BC1330" w:rsidRDefault="00BC1330" w:rsidP="00484B97">
            <w:pPr>
              <w:jc w:val="center"/>
            </w:pPr>
            <w:r>
              <w:t>.98 (.03)</w:t>
            </w:r>
          </w:p>
        </w:tc>
        <w:tc>
          <w:tcPr>
            <w:tcW w:w="2707" w:type="dxa"/>
          </w:tcPr>
          <w:p w14:paraId="7F0939B9" w14:textId="77777777" w:rsidR="00BC1330" w:rsidRDefault="00BC1330" w:rsidP="00484B97">
            <w:pPr>
              <w:jc w:val="center"/>
            </w:pPr>
            <w:r>
              <w:t>.99 (.03)</w:t>
            </w:r>
          </w:p>
        </w:tc>
      </w:tr>
      <w:tr w:rsidR="00BC1330" w14:paraId="7C903B44" w14:textId="77777777" w:rsidTr="00484B97">
        <w:trPr>
          <w:trHeight w:val="80"/>
        </w:trPr>
        <w:tc>
          <w:tcPr>
            <w:tcW w:w="1635" w:type="dxa"/>
          </w:tcPr>
          <w:p w14:paraId="17CD6E09" w14:textId="77777777" w:rsidR="00BC1330" w:rsidRDefault="00BC1330" w:rsidP="00484B97">
            <w:r>
              <w:t>Reminisced</w:t>
            </w:r>
          </w:p>
        </w:tc>
        <w:tc>
          <w:tcPr>
            <w:tcW w:w="2657" w:type="dxa"/>
          </w:tcPr>
          <w:p w14:paraId="3F0314F4" w14:textId="77777777" w:rsidR="00BC1330" w:rsidRDefault="00BC1330" w:rsidP="00484B97">
            <w:pPr>
              <w:jc w:val="center"/>
            </w:pPr>
            <w:r>
              <w:t>.50 (.49)</w:t>
            </w:r>
          </w:p>
        </w:tc>
        <w:tc>
          <w:tcPr>
            <w:tcW w:w="2707" w:type="dxa"/>
          </w:tcPr>
          <w:p w14:paraId="7447ABA1" w14:textId="77777777" w:rsidR="00BC1330" w:rsidRDefault="00BC1330" w:rsidP="00484B97">
            <w:pPr>
              <w:jc w:val="center"/>
            </w:pPr>
            <w:r>
              <w:t>.63 (.47)</w:t>
            </w:r>
          </w:p>
        </w:tc>
      </w:tr>
      <w:tr w:rsidR="00BC1330" w14:paraId="298D4C53" w14:textId="77777777" w:rsidTr="00484B97">
        <w:trPr>
          <w:trHeight w:val="341"/>
        </w:trPr>
        <w:tc>
          <w:tcPr>
            <w:tcW w:w="1635" w:type="dxa"/>
            <w:tcBorders>
              <w:bottom w:val="single" w:sz="6" w:space="0" w:color="auto"/>
            </w:tcBorders>
          </w:tcPr>
          <w:p w14:paraId="443EA29A" w14:textId="77777777" w:rsidR="00BC1330" w:rsidRDefault="00BC1330" w:rsidP="00484B97">
            <w:r>
              <w:t>Forgotten</w:t>
            </w:r>
          </w:p>
        </w:tc>
        <w:tc>
          <w:tcPr>
            <w:tcW w:w="2657" w:type="dxa"/>
            <w:tcBorders>
              <w:bottom w:val="single" w:sz="6" w:space="0" w:color="auto"/>
            </w:tcBorders>
          </w:tcPr>
          <w:p w14:paraId="31F0D460" w14:textId="77777777" w:rsidR="00BC1330" w:rsidRDefault="00BC1330" w:rsidP="00484B97">
            <w:pPr>
              <w:jc w:val="center"/>
            </w:pPr>
            <w:r>
              <w:t>.82 (.35)</w:t>
            </w:r>
          </w:p>
        </w:tc>
        <w:tc>
          <w:tcPr>
            <w:tcW w:w="2707" w:type="dxa"/>
            <w:tcBorders>
              <w:bottom w:val="single" w:sz="6" w:space="0" w:color="auto"/>
            </w:tcBorders>
          </w:tcPr>
          <w:p w14:paraId="7F1025F6" w14:textId="77777777" w:rsidR="00BC1330" w:rsidRDefault="00BC1330" w:rsidP="00484B97">
            <w:pPr>
              <w:jc w:val="center"/>
            </w:pPr>
            <w:r>
              <w:t>.99 (.01)</w:t>
            </w:r>
          </w:p>
        </w:tc>
      </w:tr>
    </w:tbl>
    <w:p w14:paraId="2CB5CCAB" w14:textId="77777777" w:rsidR="00BC1330" w:rsidRDefault="00BC1330" w:rsidP="00BC1330"/>
    <w:p w14:paraId="55797EA8" w14:textId="77777777" w:rsidR="00BC1330" w:rsidRDefault="00BC1330" w:rsidP="00BC1330"/>
    <w:p w14:paraId="30FCD843" w14:textId="77777777" w:rsidR="00BC1330" w:rsidRDefault="00BC1330" w:rsidP="00BC1330"/>
    <w:p w14:paraId="6F014506" w14:textId="77777777" w:rsidR="00BC1330" w:rsidRDefault="00BC1330" w:rsidP="00BC1330">
      <w:pPr>
        <w:widowControl w:val="0"/>
        <w:autoSpaceDE w:val="0"/>
        <w:autoSpaceDN w:val="0"/>
        <w:adjustRightInd w:val="0"/>
        <w:spacing w:line="480" w:lineRule="auto"/>
        <w:ind w:left="480" w:hanging="480"/>
        <w:rPr>
          <w:rFonts w:eastAsia="AppleMyungjo"/>
          <w:lang w:eastAsia="zh-CN"/>
        </w:rPr>
      </w:pPr>
    </w:p>
    <w:p w14:paraId="1EC1EA59" w14:textId="77777777" w:rsidR="00BC1330" w:rsidRDefault="00BC1330" w:rsidP="00BC1330">
      <w:pPr>
        <w:widowControl w:val="0"/>
        <w:autoSpaceDE w:val="0"/>
        <w:autoSpaceDN w:val="0"/>
        <w:adjustRightInd w:val="0"/>
        <w:spacing w:line="480" w:lineRule="auto"/>
        <w:ind w:left="480" w:hanging="480"/>
        <w:rPr>
          <w:rFonts w:eastAsia="AppleMyungjo"/>
          <w:lang w:eastAsia="zh-CN"/>
        </w:rPr>
      </w:pPr>
    </w:p>
    <w:p w14:paraId="104812DB" w14:textId="77777777" w:rsidR="00BC1330" w:rsidRDefault="00BC1330" w:rsidP="00BC1330">
      <w:pPr>
        <w:widowControl w:val="0"/>
        <w:autoSpaceDE w:val="0"/>
        <w:autoSpaceDN w:val="0"/>
        <w:adjustRightInd w:val="0"/>
        <w:spacing w:line="480" w:lineRule="auto"/>
        <w:ind w:left="480" w:hanging="480"/>
        <w:rPr>
          <w:rFonts w:eastAsia="AppleMyungjo"/>
          <w:lang w:eastAsia="zh-CN"/>
        </w:rPr>
      </w:pPr>
    </w:p>
    <w:p w14:paraId="380809B7" w14:textId="77777777" w:rsidR="00BC1330" w:rsidRDefault="00BC1330" w:rsidP="00BC1330">
      <w:pPr>
        <w:widowControl w:val="0"/>
        <w:autoSpaceDE w:val="0"/>
        <w:autoSpaceDN w:val="0"/>
        <w:adjustRightInd w:val="0"/>
        <w:spacing w:line="480" w:lineRule="auto"/>
        <w:ind w:left="480" w:hanging="480"/>
        <w:rPr>
          <w:rFonts w:eastAsia="AppleMyungjo"/>
          <w:lang w:eastAsia="zh-CN"/>
        </w:rPr>
      </w:pPr>
    </w:p>
    <w:p w14:paraId="27698720" w14:textId="77777777" w:rsidR="00BC1330" w:rsidRDefault="00BC1330" w:rsidP="00BC1330">
      <w:pPr>
        <w:widowControl w:val="0"/>
        <w:autoSpaceDE w:val="0"/>
        <w:autoSpaceDN w:val="0"/>
        <w:adjustRightInd w:val="0"/>
        <w:spacing w:line="480" w:lineRule="auto"/>
        <w:ind w:left="480" w:hanging="480"/>
        <w:rPr>
          <w:rFonts w:eastAsia="AppleMyungjo"/>
          <w:lang w:eastAsia="zh-CN"/>
        </w:rPr>
      </w:pPr>
    </w:p>
    <w:p w14:paraId="1671A1B5" w14:textId="77777777" w:rsidR="00BC1330" w:rsidRDefault="00BC1330" w:rsidP="00BC1330">
      <w:pPr>
        <w:widowControl w:val="0"/>
        <w:autoSpaceDE w:val="0"/>
        <w:autoSpaceDN w:val="0"/>
        <w:adjustRightInd w:val="0"/>
        <w:spacing w:line="480" w:lineRule="auto"/>
        <w:ind w:left="480" w:hanging="480"/>
        <w:rPr>
          <w:rFonts w:eastAsia="AppleMyungjo"/>
          <w:lang w:eastAsia="zh-CN"/>
        </w:rPr>
      </w:pPr>
    </w:p>
    <w:p w14:paraId="20555062" w14:textId="77777777" w:rsidR="00BC1330" w:rsidRDefault="00BC1330" w:rsidP="00BC1330">
      <w:pPr>
        <w:widowControl w:val="0"/>
        <w:autoSpaceDE w:val="0"/>
        <w:autoSpaceDN w:val="0"/>
        <w:adjustRightInd w:val="0"/>
        <w:spacing w:line="480" w:lineRule="auto"/>
        <w:ind w:left="480" w:hanging="480"/>
        <w:rPr>
          <w:rFonts w:eastAsia="AppleMyungjo"/>
          <w:lang w:eastAsia="zh-CN"/>
        </w:rPr>
      </w:pPr>
    </w:p>
    <w:p w14:paraId="03F978DA" w14:textId="77777777" w:rsidR="00BC1330" w:rsidRDefault="00BC1330" w:rsidP="00BC1330">
      <w:pPr>
        <w:widowControl w:val="0"/>
        <w:autoSpaceDE w:val="0"/>
        <w:autoSpaceDN w:val="0"/>
        <w:adjustRightInd w:val="0"/>
        <w:spacing w:line="480" w:lineRule="auto"/>
        <w:ind w:left="480" w:hanging="480"/>
        <w:rPr>
          <w:rFonts w:eastAsia="AppleMyungjo"/>
          <w:lang w:eastAsia="zh-CN"/>
        </w:rPr>
      </w:pPr>
    </w:p>
    <w:p w14:paraId="73A12951" w14:textId="77777777" w:rsidR="00BC1330" w:rsidRDefault="00BC1330" w:rsidP="009A6EC1">
      <w:pPr>
        <w:widowControl w:val="0"/>
        <w:autoSpaceDE w:val="0"/>
        <w:autoSpaceDN w:val="0"/>
        <w:adjustRightInd w:val="0"/>
        <w:spacing w:line="480" w:lineRule="auto"/>
        <w:ind w:left="480" w:hanging="480"/>
        <w:rPr>
          <w:rFonts w:eastAsia="AppleMyungjo"/>
          <w:lang w:eastAsia="zh-CN"/>
        </w:rPr>
      </w:pPr>
    </w:p>
    <w:p w14:paraId="069539A8" w14:textId="3DCBEA83" w:rsidR="00A2018C" w:rsidRDefault="00A2018C" w:rsidP="009A6EC1">
      <w:pPr>
        <w:widowControl w:val="0"/>
        <w:autoSpaceDE w:val="0"/>
        <w:autoSpaceDN w:val="0"/>
        <w:adjustRightInd w:val="0"/>
        <w:spacing w:line="480" w:lineRule="auto"/>
        <w:ind w:left="480" w:hanging="480"/>
        <w:rPr>
          <w:rFonts w:eastAsia="AppleMyungjo"/>
          <w:lang w:eastAsia="zh-CN"/>
        </w:rPr>
      </w:pPr>
    </w:p>
    <w:p w14:paraId="52F07DBA" w14:textId="6F14361D" w:rsidR="003164AD" w:rsidRDefault="003164AD" w:rsidP="009A6EC1">
      <w:pPr>
        <w:widowControl w:val="0"/>
        <w:autoSpaceDE w:val="0"/>
        <w:autoSpaceDN w:val="0"/>
        <w:adjustRightInd w:val="0"/>
        <w:spacing w:line="480" w:lineRule="auto"/>
        <w:ind w:left="480" w:hanging="480"/>
        <w:rPr>
          <w:rFonts w:eastAsia="AppleMyungjo"/>
          <w:lang w:eastAsia="zh-CN"/>
        </w:rPr>
      </w:pPr>
    </w:p>
    <w:p w14:paraId="756CE5CD" w14:textId="6DB8DFA2" w:rsidR="003164AD" w:rsidRDefault="003164AD" w:rsidP="009A6EC1">
      <w:pPr>
        <w:widowControl w:val="0"/>
        <w:autoSpaceDE w:val="0"/>
        <w:autoSpaceDN w:val="0"/>
        <w:adjustRightInd w:val="0"/>
        <w:spacing w:line="480" w:lineRule="auto"/>
        <w:ind w:left="480" w:hanging="480"/>
        <w:rPr>
          <w:rFonts w:eastAsia="AppleMyungjo"/>
          <w:lang w:eastAsia="zh-CN"/>
        </w:rPr>
      </w:pPr>
    </w:p>
    <w:p w14:paraId="686834EC" w14:textId="00C3314F" w:rsidR="003164AD" w:rsidRDefault="003164AD" w:rsidP="009A6EC1">
      <w:pPr>
        <w:widowControl w:val="0"/>
        <w:autoSpaceDE w:val="0"/>
        <w:autoSpaceDN w:val="0"/>
        <w:adjustRightInd w:val="0"/>
        <w:spacing w:line="480" w:lineRule="auto"/>
        <w:ind w:left="480" w:hanging="480"/>
        <w:rPr>
          <w:rFonts w:eastAsia="AppleMyungjo"/>
          <w:lang w:eastAsia="zh-CN"/>
        </w:rPr>
      </w:pPr>
    </w:p>
    <w:p w14:paraId="5B474291" w14:textId="57D1AE96" w:rsidR="003164AD" w:rsidRDefault="003164AD" w:rsidP="009A6EC1">
      <w:pPr>
        <w:widowControl w:val="0"/>
        <w:autoSpaceDE w:val="0"/>
        <w:autoSpaceDN w:val="0"/>
        <w:adjustRightInd w:val="0"/>
        <w:spacing w:line="480" w:lineRule="auto"/>
        <w:ind w:left="480" w:hanging="480"/>
        <w:rPr>
          <w:rFonts w:eastAsia="AppleMyungjo"/>
          <w:lang w:eastAsia="zh-CN"/>
        </w:rPr>
      </w:pPr>
    </w:p>
    <w:p w14:paraId="60F4FC79" w14:textId="5A48036B" w:rsidR="00B03011" w:rsidRDefault="00B03011" w:rsidP="009A6EC1">
      <w:pPr>
        <w:widowControl w:val="0"/>
        <w:autoSpaceDE w:val="0"/>
        <w:autoSpaceDN w:val="0"/>
        <w:adjustRightInd w:val="0"/>
        <w:spacing w:line="480" w:lineRule="auto"/>
        <w:ind w:left="480" w:hanging="480"/>
        <w:rPr>
          <w:rFonts w:eastAsia="AppleMyungjo"/>
          <w:lang w:eastAsia="zh-CN"/>
        </w:rPr>
      </w:pPr>
    </w:p>
    <w:p w14:paraId="17B80879" w14:textId="0A29D351" w:rsidR="00601042" w:rsidRDefault="00601042" w:rsidP="009A6EC1">
      <w:pPr>
        <w:widowControl w:val="0"/>
        <w:autoSpaceDE w:val="0"/>
        <w:autoSpaceDN w:val="0"/>
        <w:adjustRightInd w:val="0"/>
        <w:spacing w:line="480" w:lineRule="auto"/>
        <w:ind w:left="480" w:hanging="480"/>
        <w:rPr>
          <w:rFonts w:eastAsia="AppleMyungjo"/>
          <w:lang w:eastAsia="zh-CN"/>
        </w:rPr>
      </w:pPr>
    </w:p>
    <w:p w14:paraId="019C773D" w14:textId="16D42366" w:rsidR="00601042" w:rsidRDefault="00601042" w:rsidP="009A6EC1">
      <w:pPr>
        <w:widowControl w:val="0"/>
        <w:autoSpaceDE w:val="0"/>
        <w:autoSpaceDN w:val="0"/>
        <w:adjustRightInd w:val="0"/>
        <w:spacing w:line="480" w:lineRule="auto"/>
        <w:ind w:left="480" w:hanging="480"/>
        <w:rPr>
          <w:rFonts w:eastAsia="AppleMyungjo"/>
          <w:lang w:eastAsia="zh-CN"/>
        </w:rPr>
      </w:pPr>
    </w:p>
    <w:p w14:paraId="635EC729" w14:textId="460B5832" w:rsidR="00601042" w:rsidRDefault="00601042" w:rsidP="009A6EC1">
      <w:pPr>
        <w:widowControl w:val="0"/>
        <w:autoSpaceDE w:val="0"/>
        <w:autoSpaceDN w:val="0"/>
        <w:adjustRightInd w:val="0"/>
        <w:spacing w:line="480" w:lineRule="auto"/>
        <w:ind w:left="480" w:hanging="480"/>
        <w:rPr>
          <w:rFonts w:eastAsia="AppleMyungjo"/>
          <w:lang w:eastAsia="zh-CN"/>
        </w:rPr>
      </w:pPr>
    </w:p>
    <w:p w14:paraId="3C434A02" w14:textId="77777777" w:rsidR="00601042" w:rsidRDefault="00601042" w:rsidP="009A6EC1">
      <w:pPr>
        <w:widowControl w:val="0"/>
        <w:autoSpaceDE w:val="0"/>
        <w:autoSpaceDN w:val="0"/>
        <w:adjustRightInd w:val="0"/>
        <w:spacing w:line="480" w:lineRule="auto"/>
        <w:ind w:left="480" w:hanging="480"/>
        <w:rPr>
          <w:rFonts w:eastAsia="AppleMyungjo"/>
          <w:lang w:eastAsia="zh-CN"/>
        </w:rPr>
      </w:pPr>
    </w:p>
    <w:p w14:paraId="3D039B9D" w14:textId="028328F2" w:rsidR="00B16217" w:rsidRDefault="00B16217" w:rsidP="009A6EC1">
      <w:pPr>
        <w:widowControl w:val="0"/>
        <w:autoSpaceDE w:val="0"/>
        <w:autoSpaceDN w:val="0"/>
        <w:adjustRightInd w:val="0"/>
        <w:spacing w:line="480" w:lineRule="auto"/>
        <w:ind w:left="480" w:hanging="480"/>
        <w:rPr>
          <w:rFonts w:eastAsia="AppleMyungjo"/>
          <w:lang w:eastAsia="zh-CN"/>
        </w:rPr>
      </w:pPr>
    </w:p>
    <w:p w14:paraId="7CC68DD9" w14:textId="400CF0B7" w:rsidR="00B16217" w:rsidRDefault="00B16217" w:rsidP="009A6EC1">
      <w:pPr>
        <w:widowControl w:val="0"/>
        <w:autoSpaceDE w:val="0"/>
        <w:autoSpaceDN w:val="0"/>
        <w:adjustRightInd w:val="0"/>
        <w:spacing w:line="480" w:lineRule="auto"/>
        <w:ind w:left="480" w:hanging="480"/>
        <w:rPr>
          <w:rFonts w:eastAsia="AppleMyungjo"/>
          <w:lang w:eastAsia="zh-CN"/>
        </w:rPr>
      </w:pPr>
      <w:r>
        <w:rPr>
          <w:rFonts w:eastAsia="AppleMyungjo"/>
          <w:lang w:eastAsia="zh-CN"/>
        </w:rPr>
        <w:t>Table 4</w:t>
      </w:r>
    </w:p>
    <w:p w14:paraId="4B7B6FBA" w14:textId="7AEB3167" w:rsidR="00B16217" w:rsidRDefault="00B16217" w:rsidP="009A6EC1">
      <w:pPr>
        <w:widowControl w:val="0"/>
        <w:autoSpaceDE w:val="0"/>
        <w:autoSpaceDN w:val="0"/>
        <w:adjustRightInd w:val="0"/>
        <w:spacing w:line="480" w:lineRule="auto"/>
        <w:ind w:left="480" w:hanging="480"/>
        <w:rPr>
          <w:rFonts w:eastAsia="AppleMyungjo"/>
          <w:lang w:eastAsia="zh-CN"/>
        </w:rPr>
      </w:pPr>
      <w:r>
        <w:rPr>
          <w:rFonts w:eastAsia="AppleMyungjo"/>
          <w:lang w:eastAsia="zh-CN"/>
        </w:rPr>
        <w:t>Experiment 2</w:t>
      </w:r>
    </w:p>
    <w:tbl>
      <w:tblPr>
        <w:tblStyle w:val="TableGrid"/>
        <w:tblpPr w:leftFromText="180" w:rightFromText="180" w:vertAnchor="text" w:horzAnchor="margin" w:tblp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2657"/>
        <w:gridCol w:w="2707"/>
      </w:tblGrid>
      <w:tr w:rsidR="00B16217" w14:paraId="08039206" w14:textId="77777777" w:rsidTr="00F12CCF">
        <w:trPr>
          <w:trHeight w:val="684"/>
        </w:trPr>
        <w:tc>
          <w:tcPr>
            <w:tcW w:w="6999" w:type="dxa"/>
            <w:gridSpan w:val="3"/>
            <w:tcBorders>
              <w:bottom w:val="single" w:sz="6" w:space="0" w:color="auto"/>
            </w:tcBorders>
          </w:tcPr>
          <w:p w14:paraId="5E5F45BF" w14:textId="77777777" w:rsidR="00B16217" w:rsidRPr="00A136C9" w:rsidRDefault="00B16217" w:rsidP="00F12CCF">
            <w:pPr>
              <w:rPr>
                <w:i/>
                <w:iCs/>
              </w:rPr>
            </w:pPr>
            <w:r>
              <w:rPr>
                <w:i/>
                <w:iCs/>
              </w:rPr>
              <w:t>Average frequency (SD) for recalled, consistent, reminisced, and forgotten items by condition and test</w:t>
            </w:r>
          </w:p>
        </w:tc>
      </w:tr>
      <w:tr w:rsidR="00B16217" w14:paraId="1D6CFC6D" w14:textId="77777777" w:rsidTr="00F12CCF">
        <w:trPr>
          <w:trHeight w:val="341"/>
        </w:trPr>
        <w:tc>
          <w:tcPr>
            <w:tcW w:w="1635" w:type="dxa"/>
            <w:tcBorders>
              <w:top w:val="single" w:sz="6" w:space="0" w:color="auto"/>
            </w:tcBorders>
          </w:tcPr>
          <w:p w14:paraId="0C05974C" w14:textId="77777777" w:rsidR="00B16217" w:rsidRPr="00A136C9" w:rsidRDefault="00B16217" w:rsidP="00F12CCF">
            <w:pPr>
              <w:rPr>
                <w:b/>
                <w:bCs/>
              </w:rPr>
            </w:pPr>
          </w:p>
        </w:tc>
        <w:tc>
          <w:tcPr>
            <w:tcW w:w="2657" w:type="dxa"/>
            <w:tcBorders>
              <w:bottom w:val="single" w:sz="6" w:space="0" w:color="auto"/>
            </w:tcBorders>
          </w:tcPr>
          <w:p w14:paraId="4D89EB0B" w14:textId="77777777" w:rsidR="00B16217" w:rsidRDefault="00B16217" w:rsidP="00F12CCF">
            <w:pPr>
              <w:jc w:val="center"/>
            </w:pPr>
            <w:r>
              <w:t>Individual</w:t>
            </w:r>
          </w:p>
        </w:tc>
        <w:tc>
          <w:tcPr>
            <w:tcW w:w="2707" w:type="dxa"/>
            <w:tcBorders>
              <w:bottom w:val="single" w:sz="6" w:space="0" w:color="auto"/>
            </w:tcBorders>
          </w:tcPr>
          <w:p w14:paraId="3F0AD3D2" w14:textId="77777777" w:rsidR="00B16217" w:rsidRDefault="00B16217" w:rsidP="00F12CCF">
            <w:pPr>
              <w:jc w:val="center"/>
            </w:pPr>
            <w:r>
              <w:t>Collaborative Condition</w:t>
            </w:r>
          </w:p>
        </w:tc>
      </w:tr>
      <w:tr w:rsidR="00B16217" w14:paraId="2B973BF8" w14:textId="77777777" w:rsidTr="00F12CCF">
        <w:trPr>
          <w:trHeight w:val="284"/>
        </w:trPr>
        <w:tc>
          <w:tcPr>
            <w:tcW w:w="1635" w:type="dxa"/>
          </w:tcPr>
          <w:p w14:paraId="791CB2F7" w14:textId="77777777" w:rsidR="00B16217" w:rsidRDefault="00B16217" w:rsidP="00F12CCF">
            <w:pPr>
              <w:rPr>
                <w:b/>
                <w:bCs/>
              </w:rPr>
            </w:pPr>
            <w:r>
              <w:rPr>
                <w:b/>
                <w:bCs/>
              </w:rPr>
              <w:t>Test 3</w:t>
            </w:r>
          </w:p>
          <w:p w14:paraId="5D0AB7F9" w14:textId="77777777" w:rsidR="00B16217" w:rsidRPr="00AD7FA3" w:rsidRDefault="00B16217" w:rsidP="00F12CCF"/>
        </w:tc>
        <w:tc>
          <w:tcPr>
            <w:tcW w:w="2657" w:type="dxa"/>
            <w:tcBorders>
              <w:top w:val="single" w:sz="6" w:space="0" w:color="auto"/>
            </w:tcBorders>
          </w:tcPr>
          <w:p w14:paraId="7F40AA3D" w14:textId="77777777" w:rsidR="00B16217" w:rsidRDefault="00B16217" w:rsidP="00F12CCF">
            <w:pPr>
              <w:jc w:val="center"/>
            </w:pPr>
          </w:p>
          <w:p w14:paraId="6ECFDDBE" w14:textId="77777777" w:rsidR="00B16217" w:rsidRDefault="00B16217" w:rsidP="00F12CCF">
            <w:pPr>
              <w:jc w:val="center"/>
            </w:pPr>
          </w:p>
        </w:tc>
        <w:tc>
          <w:tcPr>
            <w:tcW w:w="2707" w:type="dxa"/>
            <w:tcBorders>
              <w:top w:val="single" w:sz="6" w:space="0" w:color="auto"/>
            </w:tcBorders>
          </w:tcPr>
          <w:p w14:paraId="377ABE55" w14:textId="77777777" w:rsidR="00B16217" w:rsidRDefault="00B16217" w:rsidP="00F12CCF">
            <w:pPr>
              <w:jc w:val="center"/>
            </w:pPr>
          </w:p>
          <w:p w14:paraId="7AE4838A" w14:textId="77777777" w:rsidR="00B16217" w:rsidRDefault="00B16217" w:rsidP="00F12CCF">
            <w:pPr>
              <w:jc w:val="center"/>
            </w:pPr>
          </w:p>
        </w:tc>
      </w:tr>
      <w:tr w:rsidR="00B16217" w14:paraId="4388FB31" w14:textId="77777777" w:rsidTr="00F12CCF">
        <w:trPr>
          <w:trHeight w:val="341"/>
        </w:trPr>
        <w:tc>
          <w:tcPr>
            <w:tcW w:w="1635" w:type="dxa"/>
          </w:tcPr>
          <w:p w14:paraId="63E4763A" w14:textId="77777777" w:rsidR="00B16217" w:rsidRPr="00B24AD4" w:rsidRDefault="00B16217" w:rsidP="00F12CCF">
            <w:r w:rsidRPr="00B24AD4">
              <w:t>Consistent</w:t>
            </w:r>
          </w:p>
        </w:tc>
        <w:tc>
          <w:tcPr>
            <w:tcW w:w="2657" w:type="dxa"/>
          </w:tcPr>
          <w:p w14:paraId="4E9886CE" w14:textId="715444B8" w:rsidR="00B16217" w:rsidRPr="00B24AD4" w:rsidRDefault="00B16217" w:rsidP="00F12CCF">
            <w:pPr>
              <w:jc w:val="center"/>
            </w:pPr>
            <w:r w:rsidRPr="00B24AD4">
              <w:t>27.1</w:t>
            </w:r>
            <w:r w:rsidR="00510460">
              <w:t>3</w:t>
            </w:r>
            <w:r w:rsidRPr="00B24AD4">
              <w:t xml:space="preserve"> (9.30)</w:t>
            </w:r>
          </w:p>
        </w:tc>
        <w:tc>
          <w:tcPr>
            <w:tcW w:w="2707" w:type="dxa"/>
          </w:tcPr>
          <w:p w14:paraId="4C7870B7" w14:textId="311895E5" w:rsidR="00B16217" w:rsidRPr="00B24AD4" w:rsidRDefault="00B16217" w:rsidP="00F12CCF">
            <w:pPr>
              <w:jc w:val="center"/>
            </w:pPr>
            <w:r w:rsidRPr="00B24AD4">
              <w:t>26.</w:t>
            </w:r>
            <w:r w:rsidR="00510460">
              <w:t>56</w:t>
            </w:r>
            <w:r w:rsidRPr="00B24AD4">
              <w:t xml:space="preserve"> (</w:t>
            </w:r>
            <w:r w:rsidR="00510460">
              <w:t>9.74</w:t>
            </w:r>
            <w:r w:rsidRPr="00B24AD4">
              <w:t>)</w:t>
            </w:r>
          </w:p>
        </w:tc>
      </w:tr>
      <w:tr w:rsidR="00B16217" w14:paraId="305CD45F" w14:textId="77777777" w:rsidTr="00F12CCF">
        <w:trPr>
          <w:trHeight w:val="341"/>
        </w:trPr>
        <w:tc>
          <w:tcPr>
            <w:tcW w:w="1635" w:type="dxa"/>
          </w:tcPr>
          <w:p w14:paraId="7919510D" w14:textId="77777777" w:rsidR="00B16217" w:rsidRPr="00B24AD4" w:rsidRDefault="00B16217" w:rsidP="00F12CCF">
            <w:r w:rsidRPr="00B24AD4">
              <w:t>Reminisced</w:t>
            </w:r>
          </w:p>
        </w:tc>
        <w:tc>
          <w:tcPr>
            <w:tcW w:w="2657" w:type="dxa"/>
          </w:tcPr>
          <w:p w14:paraId="5B476026" w14:textId="77777777" w:rsidR="00B16217" w:rsidRPr="00B24AD4" w:rsidRDefault="00B16217" w:rsidP="00F12CCF">
            <w:pPr>
              <w:jc w:val="center"/>
            </w:pPr>
            <w:r w:rsidRPr="00B24AD4">
              <w:t>4.57 (4.59)</w:t>
            </w:r>
          </w:p>
        </w:tc>
        <w:tc>
          <w:tcPr>
            <w:tcW w:w="2707" w:type="dxa"/>
          </w:tcPr>
          <w:p w14:paraId="5C407888" w14:textId="77777777" w:rsidR="00B16217" w:rsidRPr="00B24AD4" w:rsidRDefault="00B16217" w:rsidP="00F12CCF">
            <w:pPr>
              <w:jc w:val="center"/>
            </w:pPr>
            <w:r w:rsidRPr="00B24AD4">
              <w:t>6.98 (4.30)</w:t>
            </w:r>
          </w:p>
        </w:tc>
      </w:tr>
      <w:tr w:rsidR="00B16217" w14:paraId="1329146C" w14:textId="77777777" w:rsidTr="00F12CCF">
        <w:trPr>
          <w:trHeight w:val="341"/>
        </w:trPr>
        <w:tc>
          <w:tcPr>
            <w:tcW w:w="1635" w:type="dxa"/>
          </w:tcPr>
          <w:p w14:paraId="744C079E" w14:textId="77777777" w:rsidR="00B16217" w:rsidRPr="00B24AD4" w:rsidRDefault="00B16217" w:rsidP="00F12CCF">
            <w:r w:rsidRPr="00B24AD4">
              <w:t>Forgotten</w:t>
            </w:r>
          </w:p>
          <w:p w14:paraId="23CD20B3" w14:textId="77777777" w:rsidR="00B16217" w:rsidRPr="00B24AD4" w:rsidRDefault="00B16217" w:rsidP="00F12CCF">
            <w:r w:rsidRPr="00B24AD4">
              <w:t>Intrusions</w:t>
            </w:r>
          </w:p>
        </w:tc>
        <w:tc>
          <w:tcPr>
            <w:tcW w:w="2657" w:type="dxa"/>
          </w:tcPr>
          <w:p w14:paraId="0F6C46E0" w14:textId="77777777" w:rsidR="00B16217" w:rsidRPr="00B24AD4" w:rsidRDefault="00B16217" w:rsidP="00F12CCF">
            <w:pPr>
              <w:jc w:val="center"/>
            </w:pPr>
            <w:r w:rsidRPr="00B24AD4">
              <w:t>2.96 (4.07)</w:t>
            </w:r>
          </w:p>
          <w:p w14:paraId="47E7BCAB" w14:textId="77777777" w:rsidR="00B16217" w:rsidRPr="00B24AD4" w:rsidRDefault="00B16217" w:rsidP="00F12CCF">
            <w:pPr>
              <w:jc w:val="center"/>
            </w:pPr>
            <w:r w:rsidRPr="00B24AD4">
              <w:t>.62 (.80)</w:t>
            </w:r>
          </w:p>
        </w:tc>
        <w:tc>
          <w:tcPr>
            <w:tcW w:w="2707" w:type="dxa"/>
          </w:tcPr>
          <w:p w14:paraId="203DB5ED" w14:textId="77777777" w:rsidR="00B16217" w:rsidRPr="00B24AD4" w:rsidRDefault="00B16217" w:rsidP="00F12CCF">
            <w:pPr>
              <w:jc w:val="center"/>
            </w:pPr>
            <w:r w:rsidRPr="00B24AD4">
              <w:t xml:space="preserve"> 7.41 (5.58)</w:t>
            </w:r>
          </w:p>
          <w:p w14:paraId="7A791BB6" w14:textId="77777777" w:rsidR="00B16217" w:rsidRPr="00B24AD4" w:rsidRDefault="00B16217" w:rsidP="00F12CCF">
            <w:pPr>
              <w:jc w:val="center"/>
            </w:pPr>
            <w:r w:rsidRPr="00B24AD4">
              <w:t>.53 (.91)</w:t>
            </w:r>
          </w:p>
        </w:tc>
      </w:tr>
      <w:tr w:rsidR="00B16217" w14:paraId="379E9E69" w14:textId="77777777" w:rsidTr="00F12CCF">
        <w:trPr>
          <w:trHeight w:val="362"/>
        </w:trPr>
        <w:tc>
          <w:tcPr>
            <w:tcW w:w="1635" w:type="dxa"/>
          </w:tcPr>
          <w:p w14:paraId="2A013E17" w14:textId="77777777" w:rsidR="00B16217" w:rsidRPr="00B24AD4" w:rsidRDefault="00B16217" w:rsidP="00F12CCF">
            <w:r w:rsidRPr="00B24AD4">
              <w:t>Total Recalled</w:t>
            </w:r>
          </w:p>
          <w:p w14:paraId="0CB7BD71" w14:textId="77777777" w:rsidR="00B16217" w:rsidRPr="00B24AD4" w:rsidRDefault="00B16217" w:rsidP="00F12CCF"/>
        </w:tc>
        <w:tc>
          <w:tcPr>
            <w:tcW w:w="2657" w:type="dxa"/>
          </w:tcPr>
          <w:p w14:paraId="7FEB5DA8" w14:textId="77777777" w:rsidR="00B16217" w:rsidRPr="00B24AD4" w:rsidRDefault="00B16217" w:rsidP="00F12CCF">
            <w:pPr>
              <w:jc w:val="center"/>
            </w:pPr>
            <w:r w:rsidRPr="00B24AD4">
              <w:t>37.38 (10.68)</w:t>
            </w:r>
          </w:p>
        </w:tc>
        <w:tc>
          <w:tcPr>
            <w:tcW w:w="2707" w:type="dxa"/>
          </w:tcPr>
          <w:p w14:paraId="0374EC6C" w14:textId="77777777" w:rsidR="00B16217" w:rsidRPr="00B24AD4" w:rsidRDefault="00B16217" w:rsidP="00F12CCF">
            <w:pPr>
              <w:jc w:val="center"/>
            </w:pPr>
            <w:r w:rsidRPr="00B24AD4">
              <w:t>42.08 (10.01)</w:t>
            </w:r>
          </w:p>
        </w:tc>
      </w:tr>
      <w:tr w:rsidR="00B16217" w14:paraId="4BDD7FDF" w14:textId="77777777" w:rsidTr="00F12CCF">
        <w:trPr>
          <w:trHeight w:val="341"/>
        </w:trPr>
        <w:tc>
          <w:tcPr>
            <w:tcW w:w="1635" w:type="dxa"/>
          </w:tcPr>
          <w:p w14:paraId="5B2FFE4E" w14:textId="77777777" w:rsidR="00B16217" w:rsidRPr="00B24AD4" w:rsidRDefault="00B16217" w:rsidP="00F12CCF">
            <w:pPr>
              <w:rPr>
                <w:b/>
                <w:bCs/>
              </w:rPr>
            </w:pPr>
            <w:r w:rsidRPr="00B24AD4">
              <w:rPr>
                <w:b/>
                <w:bCs/>
              </w:rPr>
              <w:t>Test 4</w:t>
            </w:r>
          </w:p>
          <w:p w14:paraId="5B3BE035" w14:textId="77777777" w:rsidR="00B16217" w:rsidRPr="00B24AD4" w:rsidRDefault="00B16217" w:rsidP="00F12CCF"/>
        </w:tc>
        <w:tc>
          <w:tcPr>
            <w:tcW w:w="2657" w:type="dxa"/>
          </w:tcPr>
          <w:p w14:paraId="23154459" w14:textId="77777777" w:rsidR="00B16217" w:rsidRPr="00B24AD4" w:rsidRDefault="00B16217" w:rsidP="00F12CCF">
            <w:pPr>
              <w:jc w:val="center"/>
            </w:pPr>
            <w:r w:rsidRPr="00B24AD4">
              <w:t xml:space="preserve">Individual </w:t>
            </w:r>
          </w:p>
        </w:tc>
        <w:tc>
          <w:tcPr>
            <w:tcW w:w="2707" w:type="dxa"/>
          </w:tcPr>
          <w:p w14:paraId="01EBBDD0" w14:textId="77777777" w:rsidR="00B16217" w:rsidRPr="00B24AD4" w:rsidRDefault="00B16217" w:rsidP="00F12CCF">
            <w:pPr>
              <w:jc w:val="center"/>
            </w:pPr>
            <w:r w:rsidRPr="00B24AD4">
              <w:t>Collaborative Condition</w:t>
            </w:r>
          </w:p>
        </w:tc>
      </w:tr>
      <w:tr w:rsidR="00B16217" w14:paraId="1421AE14" w14:textId="77777777" w:rsidTr="00F12CCF">
        <w:trPr>
          <w:trHeight w:val="341"/>
        </w:trPr>
        <w:tc>
          <w:tcPr>
            <w:tcW w:w="1635" w:type="dxa"/>
          </w:tcPr>
          <w:p w14:paraId="0B7F6768" w14:textId="77777777" w:rsidR="00B16217" w:rsidRPr="00B24AD4" w:rsidRDefault="00B16217" w:rsidP="00F12CCF">
            <w:r w:rsidRPr="00B24AD4">
              <w:t>Consistent</w:t>
            </w:r>
          </w:p>
        </w:tc>
        <w:tc>
          <w:tcPr>
            <w:tcW w:w="2657" w:type="dxa"/>
          </w:tcPr>
          <w:p w14:paraId="31AEBFA6" w14:textId="77777777" w:rsidR="00B16217" w:rsidRPr="00B24AD4" w:rsidRDefault="00B16217" w:rsidP="00F12CCF">
            <w:pPr>
              <w:jc w:val="center"/>
            </w:pPr>
            <w:r w:rsidRPr="00B24AD4">
              <w:t>26.70 (9.51)</w:t>
            </w:r>
          </w:p>
        </w:tc>
        <w:tc>
          <w:tcPr>
            <w:tcW w:w="2707" w:type="dxa"/>
          </w:tcPr>
          <w:p w14:paraId="17FB05FE" w14:textId="51669BBA" w:rsidR="00B16217" w:rsidRPr="00B24AD4" w:rsidRDefault="00B16217" w:rsidP="00F12CCF">
            <w:pPr>
              <w:jc w:val="center"/>
            </w:pPr>
            <w:r w:rsidRPr="00B24AD4">
              <w:t>2</w:t>
            </w:r>
            <w:r w:rsidR="00510460">
              <w:t>6.29</w:t>
            </w:r>
            <w:r w:rsidRPr="00B24AD4">
              <w:t xml:space="preserve"> (9.</w:t>
            </w:r>
            <w:r w:rsidR="00510460">
              <w:t>66</w:t>
            </w:r>
            <w:r w:rsidRPr="00B24AD4">
              <w:t>)</w:t>
            </w:r>
          </w:p>
        </w:tc>
      </w:tr>
      <w:tr w:rsidR="00B16217" w14:paraId="4AF73A0A" w14:textId="77777777" w:rsidTr="00F12CCF">
        <w:trPr>
          <w:trHeight w:val="80"/>
        </w:trPr>
        <w:tc>
          <w:tcPr>
            <w:tcW w:w="1635" w:type="dxa"/>
          </w:tcPr>
          <w:p w14:paraId="6B1FEFB5" w14:textId="77777777" w:rsidR="00B16217" w:rsidRPr="00B24AD4" w:rsidRDefault="00B16217" w:rsidP="00F12CCF">
            <w:r w:rsidRPr="00B24AD4">
              <w:t>Reminisced</w:t>
            </w:r>
          </w:p>
        </w:tc>
        <w:tc>
          <w:tcPr>
            <w:tcW w:w="2657" w:type="dxa"/>
          </w:tcPr>
          <w:p w14:paraId="433BE6AB" w14:textId="77777777" w:rsidR="00B16217" w:rsidRPr="00B24AD4" w:rsidRDefault="00B16217" w:rsidP="00F12CCF">
            <w:pPr>
              <w:jc w:val="center"/>
            </w:pPr>
            <w:r w:rsidRPr="00B24AD4">
              <w:t>2.00 (2.24)</w:t>
            </w:r>
          </w:p>
        </w:tc>
        <w:tc>
          <w:tcPr>
            <w:tcW w:w="2707" w:type="dxa"/>
          </w:tcPr>
          <w:p w14:paraId="6C0D07F5" w14:textId="77777777" w:rsidR="00B16217" w:rsidRPr="00B24AD4" w:rsidRDefault="00B16217" w:rsidP="00F12CCF">
            <w:pPr>
              <w:jc w:val="center"/>
            </w:pPr>
            <w:r w:rsidRPr="00B24AD4">
              <w:t>2.03 (2.09)</w:t>
            </w:r>
          </w:p>
        </w:tc>
      </w:tr>
      <w:tr w:rsidR="00B16217" w14:paraId="25E7D671" w14:textId="77777777" w:rsidTr="00F12CCF">
        <w:trPr>
          <w:trHeight w:val="341"/>
        </w:trPr>
        <w:tc>
          <w:tcPr>
            <w:tcW w:w="1635" w:type="dxa"/>
            <w:tcBorders>
              <w:bottom w:val="single" w:sz="6" w:space="0" w:color="auto"/>
            </w:tcBorders>
          </w:tcPr>
          <w:p w14:paraId="097A6B2D" w14:textId="77777777" w:rsidR="00B16217" w:rsidRPr="00B24AD4" w:rsidRDefault="00B16217" w:rsidP="00F12CCF">
            <w:r w:rsidRPr="00B24AD4">
              <w:t>Forgotten</w:t>
            </w:r>
          </w:p>
          <w:p w14:paraId="386E5326" w14:textId="77777777" w:rsidR="00B16217" w:rsidRPr="00B24AD4" w:rsidRDefault="00B16217" w:rsidP="00F12CCF">
            <w:r w:rsidRPr="00B24AD4">
              <w:t>Intrusions</w:t>
            </w:r>
          </w:p>
          <w:p w14:paraId="7B789C50" w14:textId="77777777" w:rsidR="00B16217" w:rsidRPr="00B24AD4" w:rsidRDefault="00B16217" w:rsidP="00F12CCF">
            <w:r w:rsidRPr="00B24AD4">
              <w:t>Total Recalled</w:t>
            </w:r>
          </w:p>
        </w:tc>
        <w:tc>
          <w:tcPr>
            <w:tcW w:w="2657" w:type="dxa"/>
            <w:tcBorders>
              <w:bottom w:val="single" w:sz="6" w:space="0" w:color="auto"/>
            </w:tcBorders>
          </w:tcPr>
          <w:p w14:paraId="5D119C27" w14:textId="77777777" w:rsidR="00B16217" w:rsidRPr="00B24AD4" w:rsidRDefault="00B16217" w:rsidP="00F12CCF">
            <w:pPr>
              <w:jc w:val="center"/>
            </w:pPr>
            <w:r w:rsidRPr="00B24AD4">
              <w:t>4.96 (5.55)</w:t>
            </w:r>
          </w:p>
          <w:p w14:paraId="07A05E03" w14:textId="77777777" w:rsidR="00B16217" w:rsidRPr="00B24AD4" w:rsidRDefault="00B16217" w:rsidP="00F12CCF">
            <w:pPr>
              <w:jc w:val="center"/>
            </w:pPr>
            <w:r w:rsidRPr="00B24AD4">
              <w:t>.36 (.57)</w:t>
            </w:r>
          </w:p>
          <w:p w14:paraId="2E434466" w14:textId="77777777" w:rsidR="00B16217" w:rsidRPr="00B24AD4" w:rsidRDefault="00B16217" w:rsidP="00F12CCF">
            <w:pPr>
              <w:jc w:val="center"/>
            </w:pPr>
            <w:r w:rsidRPr="00B24AD4">
              <w:t>38.32 (10.64)</w:t>
            </w:r>
          </w:p>
        </w:tc>
        <w:tc>
          <w:tcPr>
            <w:tcW w:w="2707" w:type="dxa"/>
            <w:tcBorders>
              <w:bottom w:val="single" w:sz="6" w:space="0" w:color="auto"/>
            </w:tcBorders>
          </w:tcPr>
          <w:p w14:paraId="65A3D671" w14:textId="77777777" w:rsidR="00B16217" w:rsidRPr="00B24AD4" w:rsidRDefault="00B16217" w:rsidP="00F12CCF">
            <w:pPr>
              <w:jc w:val="center"/>
            </w:pPr>
            <w:r w:rsidRPr="00B24AD4">
              <w:t>8.74 (6.45)</w:t>
            </w:r>
          </w:p>
          <w:p w14:paraId="5966A1A3" w14:textId="77777777" w:rsidR="00B16217" w:rsidRPr="00B24AD4" w:rsidRDefault="00B16217" w:rsidP="00F12CCF">
            <w:pPr>
              <w:jc w:val="center"/>
            </w:pPr>
            <w:r w:rsidRPr="00B24AD4">
              <w:t>.35 (.73)</w:t>
            </w:r>
          </w:p>
          <w:p w14:paraId="5153DC54" w14:textId="77777777" w:rsidR="00B16217" w:rsidRPr="00B24AD4" w:rsidRDefault="00B16217" w:rsidP="00F12CCF">
            <w:pPr>
              <w:jc w:val="center"/>
            </w:pPr>
            <w:r w:rsidRPr="00B24AD4">
              <w:t>43.32 (10.68)</w:t>
            </w:r>
          </w:p>
          <w:p w14:paraId="193874DC" w14:textId="77777777" w:rsidR="00B16217" w:rsidRPr="00B24AD4" w:rsidRDefault="00B16217" w:rsidP="00F12CCF">
            <w:pPr>
              <w:jc w:val="center"/>
            </w:pPr>
          </w:p>
        </w:tc>
      </w:tr>
    </w:tbl>
    <w:p w14:paraId="60DB99CF" w14:textId="63A89382" w:rsidR="00B03011" w:rsidRDefault="00B03011" w:rsidP="009A6EC1">
      <w:pPr>
        <w:widowControl w:val="0"/>
        <w:autoSpaceDE w:val="0"/>
        <w:autoSpaceDN w:val="0"/>
        <w:adjustRightInd w:val="0"/>
        <w:spacing w:line="480" w:lineRule="auto"/>
        <w:ind w:left="480" w:hanging="480"/>
        <w:rPr>
          <w:rFonts w:eastAsia="AppleMyungjo"/>
          <w:lang w:eastAsia="zh-CN"/>
        </w:rPr>
      </w:pPr>
    </w:p>
    <w:p w14:paraId="552FBEFD" w14:textId="23BEC4CE" w:rsidR="00B03011" w:rsidRDefault="00B03011" w:rsidP="009A6EC1">
      <w:pPr>
        <w:widowControl w:val="0"/>
        <w:autoSpaceDE w:val="0"/>
        <w:autoSpaceDN w:val="0"/>
        <w:adjustRightInd w:val="0"/>
        <w:spacing w:line="480" w:lineRule="auto"/>
        <w:ind w:left="480" w:hanging="480"/>
        <w:rPr>
          <w:rFonts w:eastAsia="AppleMyungjo"/>
          <w:lang w:eastAsia="zh-CN"/>
        </w:rPr>
      </w:pPr>
    </w:p>
    <w:p w14:paraId="6890E4F5" w14:textId="19AC67D8" w:rsidR="00B03011" w:rsidRDefault="00B03011" w:rsidP="009A6EC1">
      <w:pPr>
        <w:widowControl w:val="0"/>
        <w:autoSpaceDE w:val="0"/>
        <w:autoSpaceDN w:val="0"/>
        <w:adjustRightInd w:val="0"/>
        <w:spacing w:line="480" w:lineRule="auto"/>
        <w:ind w:left="480" w:hanging="480"/>
        <w:rPr>
          <w:rFonts w:eastAsia="AppleMyungjo"/>
          <w:lang w:eastAsia="zh-CN"/>
        </w:rPr>
      </w:pPr>
    </w:p>
    <w:p w14:paraId="06187EF9" w14:textId="5623FC9A" w:rsidR="00B03011" w:rsidRDefault="00B03011" w:rsidP="009A6EC1">
      <w:pPr>
        <w:widowControl w:val="0"/>
        <w:autoSpaceDE w:val="0"/>
        <w:autoSpaceDN w:val="0"/>
        <w:adjustRightInd w:val="0"/>
        <w:spacing w:line="480" w:lineRule="auto"/>
        <w:ind w:left="480" w:hanging="480"/>
        <w:rPr>
          <w:rFonts w:eastAsia="AppleMyungjo"/>
          <w:lang w:eastAsia="zh-CN"/>
        </w:rPr>
      </w:pPr>
    </w:p>
    <w:p w14:paraId="3D9E84E0" w14:textId="055C528E" w:rsidR="00B16217" w:rsidRDefault="00B16217" w:rsidP="009A6EC1">
      <w:pPr>
        <w:widowControl w:val="0"/>
        <w:autoSpaceDE w:val="0"/>
        <w:autoSpaceDN w:val="0"/>
        <w:adjustRightInd w:val="0"/>
        <w:spacing w:line="480" w:lineRule="auto"/>
        <w:ind w:left="480" w:hanging="480"/>
        <w:rPr>
          <w:rFonts w:eastAsia="AppleMyungjo"/>
          <w:lang w:eastAsia="zh-CN"/>
        </w:rPr>
      </w:pPr>
    </w:p>
    <w:p w14:paraId="41D7C882" w14:textId="0E34028A" w:rsidR="00B16217" w:rsidRDefault="00B16217" w:rsidP="009A6EC1">
      <w:pPr>
        <w:widowControl w:val="0"/>
        <w:autoSpaceDE w:val="0"/>
        <w:autoSpaceDN w:val="0"/>
        <w:adjustRightInd w:val="0"/>
        <w:spacing w:line="480" w:lineRule="auto"/>
        <w:ind w:left="480" w:hanging="480"/>
        <w:rPr>
          <w:rFonts w:eastAsia="AppleMyungjo"/>
          <w:lang w:eastAsia="zh-CN"/>
        </w:rPr>
      </w:pPr>
    </w:p>
    <w:p w14:paraId="7C521D67" w14:textId="753EFE3D" w:rsidR="00B16217" w:rsidRDefault="00B16217" w:rsidP="009A6EC1">
      <w:pPr>
        <w:widowControl w:val="0"/>
        <w:autoSpaceDE w:val="0"/>
        <w:autoSpaceDN w:val="0"/>
        <w:adjustRightInd w:val="0"/>
        <w:spacing w:line="480" w:lineRule="auto"/>
        <w:ind w:left="480" w:hanging="480"/>
        <w:rPr>
          <w:rFonts w:eastAsia="AppleMyungjo"/>
          <w:lang w:eastAsia="zh-CN"/>
        </w:rPr>
      </w:pPr>
    </w:p>
    <w:p w14:paraId="0CAC53E3" w14:textId="4A1AEA54" w:rsidR="00B16217" w:rsidRDefault="00B16217" w:rsidP="009A6EC1">
      <w:pPr>
        <w:widowControl w:val="0"/>
        <w:autoSpaceDE w:val="0"/>
        <w:autoSpaceDN w:val="0"/>
        <w:adjustRightInd w:val="0"/>
        <w:spacing w:line="480" w:lineRule="auto"/>
        <w:ind w:left="480" w:hanging="480"/>
        <w:rPr>
          <w:rFonts w:eastAsia="AppleMyungjo"/>
          <w:lang w:eastAsia="zh-CN"/>
        </w:rPr>
      </w:pPr>
    </w:p>
    <w:p w14:paraId="059C8192" w14:textId="6023647A" w:rsidR="00B16217" w:rsidRDefault="00B16217" w:rsidP="009A6EC1">
      <w:pPr>
        <w:widowControl w:val="0"/>
        <w:autoSpaceDE w:val="0"/>
        <w:autoSpaceDN w:val="0"/>
        <w:adjustRightInd w:val="0"/>
        <w:spacing w:line="480" w:lineRule="auto"/>
        <w:ind w:left="480" w:hanging="480"/>
        <w:rPr>
          <w:rFonts w:eastAsia="AppleMyungjo"/>
          <w:lang w:eastAsia="zh-CN"/>
        </w:rPr>
      </w:pPr>
    </w:p>
    <w:p w14:paraId="48D27D21" w14:textId="4E17288A" w:rsidR="00B16217" w:rsidRDefault="00B16217" w:rsidP="009A6EC1">
      <w:pPr>
        <w:widowControl w:val="0"/>
        <w:autoSpaceDE w:val="0"/>
        <w:autoSpaceDN w:val="0"/>
        <w:adjustRightInd w:val="0"/>
        <w:spacing w:line="480" w:lineRule="auto"/>
        <w:ind w:left="480" w:hanging="480"/>
        <w:rPr>
          <w:rFonts w:eastAsia="AppleMyungjo"/>
          <w:lang w:eastAsia="zh-CN"/>
        </w:rPr>
      </w:pPr>
    </w:p>
    <w:p w14:paraId="697B0FE5" w14:textId="311DB542" w:rsidR="00B16217" w:rsidRDefault="00B16217" w:rsidP="009A6EC1">
      <w:pPr>
        <w:widowControl w:val="0"/>
        <w:autoSpaceDE w:val="0"/>
        <w:autoSpaceDN w:val="0"/>
        <w:adjustRightInd w:val="0"/>
        <w:spacing w:line="480" w:lineRule="auto"/>
        <w:ind w:left="480" w:hanging="480"/>
        <w:rPr>
          <w:rFonts w:eastAsia="AppleMyungjo"/>
          <w:lang w:eastAsia="zh-CN"/>
        </w:rPr>
      </w:pPr>
    </w:p>
    <w:p w14:paraId="5BBF827C" w14:textId="5CFDC342" w:rsidR="00B16217" w:rsidRDefault="00B16217" w:rsidP="009A6EC1">
      <w:pPr>
        <w:widowControl w:val="0"/>
        <w:autoSpaceDE w:val="0"/>
        <w:autoSpaceDN w:val="0"/>
        <w:adjustRightInd w:val="0"/>
        <w:spacing w:line="480" w:lineRule="auto"/>
        <w:ind w:left="480" w:hanging="480"/>
        <w:rPr>
          <w:rFonts w:eastAsia="AppleMyungjo"/>
          <w:lang w:eastAsia="zh-CN"/>
        </w:rPr>
      </w:pPr>
    </w:p>
    <w:p w14:paraId="0E38B09E" w14:textId="2FDC579E" w:rsidR="00B16217" w:rsidRDefault="00B16217" w:rsidP="009A6EC1">
      <w:pPr>
        <w:widowControl w:val="0"/>
        <w:autoSpaceDE w:val="0"/>
        <w:autoSpaceDN w:val="0"/>
        <w:adjustRightInd w:val="0"/>
        <w:spacing w:line="480" w:lineRule="auto"/>
        <w:ind w:left="480" w:hanging="480"/>
        <w:rPr>
          <w:rFonts w:eastAsia="AppleMyungjo"/>
          <w:lang w:eastAsia="zh-CN"/>
        </w:rPr>
      </w:pPr>
    </w:p>
    <w:p w14:paraId="331A2769" w14:textId="0D66A6E9" w:rsidR="00B16217" w:rsidRDefault="00B16217" w:rsidP="009A6EC1">
      <w:pPr>
        <w:widowControl w:val="0"/>
        <w:autoSpaceDE w:val="0"/>
        <w:autoSpaceDN w:val="0"/>
        <w:adjustRightInd w:val="0"/>
        <w:spacing w:line="480" w:lineRule="auto"/>
        <w:ind w:left="480" w:hanging="480"/>
        <w:rPr>
          <w:rFonts w:eastAsia="AppleMyungjo"/>
          <w:lang w:eastAsia="zh-CN"/>
        </w:rPr>
      </w:pPr>
    </w:p>
    <w:p w14:paraId="361E023A" w14:textId="38482CC9" w:rsidR="00B16217" w:rsidRDefault="00B16217" w:rsidP="009A6EC1">
      <w:pPr>
        <w:widowControl w:val="0"/>
        <w:autoSpaceDE w:val="0"/>
        <w:autoSpaceDN w:val="0"/>
        <w:adjustRightInd w:val="0"/>
        <w:spacing w:line="480" w:lineRule="auto"/>
        <w:ind w:left="480" w:hanging="480"/>
        <w:rPr>
          <w:rFonts w:eastAsia="AppleMyungjo"/>
          <w:lang w:eastAsia="zh-CN"/>
        </w:rPr>
      </w:pPr>
    </w:p>
    <w:p w14:paraId="43EAD9F6" w14:textId="23B87C06" w:rsidR="00B16217" w:rsidRDefault="00B16217" w:rsidP="009A6EC1">
      <w:pPr>
        <w:widowControl w:val="0"/>
        <w:autoSpaceDE w:val="0"/>
        <w:autoSpaceDN w:val="0"/>
        <w:adjustRightInd w:val="0"/>
        <w:spacing w:line="480" w:lineRule="auto"/>
        <w:ind w:left="480" w:hanging="480"/>
        <w:rPr>
          <w:rFonts w:eastAsia="AppleMyungjo"/>
          <w:lang w:eastAsia="zh-CN"/>
        </w:rPr>
      </w:pPr>
    </w:p>
    <w:p w14:paraId="799C193F" w14:textId="4C63B9E1" w:rsidR="00DD223F" w:rsidRDefault="00DD223F" w:rsidP="009A6EC1">
      <w:pPr>
        <w:widowControl w:val="0"/>
        <w:autoSpaceDE w:val="0"/>
        <w:autoSpaceDN w:val="0"/>
        <w:adjustRightInd w:val="0"/>
        <w:spacing w:line="480" w:lineRule="auto"/>
        <w:ind w:left="480" w:hanging="480"/>
        <w:rPr>
          <w:rFonts w:eastAsia="AppleMyungjo"/>
          <w:lang w:eastAsia="zh-CN"/>
        </w:rPr>
      </w:pPr>
    </w:p>
    <w:p w14:paraId="28DECA07" w14:textId="426CC20C" w:rsidR="00601042" w:rsidRDefault="00601042" w:rsidP="009A6EC1">
      <w:pPr>
        <w:widowControl w:val="0"/>
        <w:autoSpaceDE w:val="0"/>
        <w:autoSpaceDN w:val="0"/>
        <w:adjustRightInd w:val="0"/>
        <w:spacing w:line="480" w:lineRule="auto"/>
        <w:ind w:left="480" w:hanging="480"/>
        <w:rPr>
          <w:rFonts w:eastAsia="AppleMyungjo"/>
          <w:lang w:eastAsia="zh-CN"/>
        </w:rPr>
      </w:pPr>
      <w:r>
        <w:rPr>
          <w:rFonts w:eastAsia="AppleMyungjo"/>
          <w:lang w:eastAsia="zh-CN"/>
        </w:rPr>
        <w:br/>
      </w:r>
    </w:p>
    <w:p w14:paraId="5C6681B7" w14:textId="1F2270DC" w:rsidR="00601042" w:rsidRDefault="00601042" w:rsidP="009A6EC1">
      <w:pPr>
        <w:widowControl w:val="0"/>
        <w:autoSpaceDE w:val="0"/>
        <w:autoSpaceDN w:val="0"/>
        <w:adjustRightInd w:val="0"/>
        <w:spacing w:line="480" w:lineRule="auto"/>
        <w:ind w:left="480" w:hanging="480"/>
        <w:rPr>
          <w:rFonts w:eastAsia="AppleMyungjo"/>
          <w:lang w:eastAsia="zh-CN"/>
        </w:rPr>
      </w:pPr>
    </w:p>
    <w:p w14:paraId="07505EFF" w14:textId="77777777" w:rsidR="00C20055" w:rsidRDefault="00C20055" w:rsidP="009A6EC1">
      <w:pPr>
        <w:widowControl w:val="0"/>
        <w:autoSpaceDE w:val="0"/>
        <w:autoSpaceDN w:val="0"/>
        <w:adjustRightInd w:val="0"/>
        <w:spacing w:line="480" w:lineRule="auto"/>
        <w:ind w:left="480" w:hanging="480"/>
        <w:rPr>
          <w:rFonts w:eastAsia="AppleMyungjo"/>
          <w:lang w:eastAsia="zh-CN"/>
        </w:rPr>
      </w:pPr>
    </w:p>
    <w:p w14:paraId="1C178928" w14:textId="19A47B89" w:rsidR="005B4317" w:rsidRPr="005B4317" w:rsidRDefault="005B4317" w:rsidP="009A6EC1">
      <w:pPr>
        <w:widowControl w:val="0"/>
        <w:autoSpaceDE w:val="0"/>
        <w:autoSpaceDN w:val="0"/>
        <w:adjustRightInd w:val="0"/>
        <w:spacing w:line="480" w:lineRule="auto"/>
        <w:ind w:left="480" w:hanging="480"/>
        <w:rPr>
          <w:rFonts w:eastAsia="AppleMyungjo"/>
          <w:lang w:eastAsia="zh-CN"/>
        </w:rPr>
      </w:pPr>
      <w:r w:rsidRPr="005B4317">
        <w:rPr>
          <w:rFonts w:eastAsia="AppleMyungjo"/>
          <w:lang w:eastAsia="zh-CN"/>
        </w:rPr>
        <w:t xml:space="preserve">Table </w:t>
      </w:r>
      <w:r w:rsidR="00B16217">
        <w:rPr>
          <w:rFonts w:eastAsia="AppleMyungjo"/>
          <w:lang w:eastAsia="zh-CN"/>
        </w:rPr>
        <w:t>5</w:t>
      </w:r>
    </w:p>
    <w:p w14:paraId="77194607" w14:textId="6121A4F2" w:rsidR="005B4317" w:rsidRPr="005B4317" w:rsidRDefault="005B4317" w:rsidP="009A6EC1">
      <w:pPr>
        <w:widowControl w:val="0"/>
        <w:autoSpaceDE w:val="0"/>
        <w:autoSpaceDN w:val="0"/>
        <w:adjustRightInd w:val="0"/>
        <w:spacing w:line="480" w:lineRule="auto"/>
        <w:ind w:left="480" w:hanging="480"/>
        <w:rPr>
          <w:rFonts w:eastAsia="AppleMyungjo"/>
          <w:lang w:eastAsia="zh-CN"/>
        </w:rPr>
      </w:pPr>
      <w:r w:rsidRPr="005B4317">
        <w:rPr>
          <w:rFonts w:eastAsia="AppleMyungjo"/>
          <w:lang w:eastAsia="zh-CN"/>
        </w:rPr>
        <w:t>Experiment 2</w:t>
      </w:r>
    </w:p>
    <w:tbl>
      <w:tblPr>
        <w:tblStyle w:val="TableGrid"/>
        <w:tblW w:w="7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1267"/>
        <w:gridCol w:w="1287"/>
        <w:gridCol w:w="1173"/>
        <w:gridCol w:w="1056"/>
        <w:gridCol w:w="1472"/>
      </w:tblGrid>
      <w:tr w:rsidR="00DD223F" w:rsidRPr="00E12805" w14:paraId="73CF3E13" w14:textId="77777777" w:rsidTr="00E12805">
        <w:trPr>
          <w:trHeight w:val="177"/>
        </w:trPr>
        <w:tc>
          <w:tcPr>
            <w:tcW w:w="7639" w:type="dxa"/>
            <w:gridSpan w:val="6"/>
            <w:tcBorders>
              <w:bottom w:val="single" w:sz="4" w:space="0" w:color="auto"/>
            </w:tcBorders>
          </w:tcPr>
          <w:p w14:paraId="15442F17" w14:textId="5714C00E" w:rsidR="00DD223F" w:rsidRPr="00E12805" w:rsidRDefault="00DD223F" w:rsidP="00DD223F">
            <w:pPr>
              <w:widowControl w:val="0"/>
              <w:autoSpaceDE w:val="0"/>
              <w:autoSpaceDN w:val="0"/>
              <w:adjustRightInd w:val="0"/>
              <w:rPr>
                <w:rFonts w:eastAsia="AppleMyungjo"/>
                <w:sz w:val="21"/>
                <w:szCs w:val="21"/>
                <w:lang w:eastAsia="zh-CN"/>
              </w:rPr>
            </w:pPr>
            <w:r w:rsidRPr="00E12805">
              <w:rPr>
                <w:i/>
                <w:iCs/>
                <w:sz w:val="21"/>
                <w:szCs w:val="21"/>
              </w:rPr>
              <w:t xml:space="preserve">Average </w:t>
            </w:r>
            <w:r w:rsidRPr="00E12805">
              <w:rPr>
                <w:sz w:val="21"/>
                <w:szCs w:val="21"/>
              </w:rPr>
              <w:t>frequency</w:t>
            </w:r>
            <w:r w:rsidRPr="00E12805">
              <w:rPr>
                <w:i/>
                <w:iCs/>
                <w:sz w:val="21"/>
                <w:szCs w:val="21"/>
              </w:rPr>
              <w:t xml:space="preserve"> (SD) for recalled, consistent, reminisced, and forgotten items by condition and test</w:t>
            </w:r>
          </w:p>
        </w:tc>
      </w:tr>
      <w:tr w:rsidR="005B4317" w:rsidRPr="00E12805" w14:paraId="20CC2A82" w14:textId="77777777" w:rsidTr="00E12805">
        <w:trPr>
          <w:trHeight w:val="113"/>
        </w:trPr>
        <w:tc>
          <w:tcPr>
            <w:tcW w:w="1273" w:type="dxa"/>
            <w:tcBorders>
              <w:top w:val="single" w:sz="4" w:space="0" w:color="auto"/>
            </w:tcBorders>
          </w:tcPr>
          <w:p w14:paraId="708D4BFF" w14:textId="77777777" w:rsidR="00DD223F" w:rsidRPr="00E12805" w:rsidRDefault="00DD223F" w:rsidP="009A6EC1">
            <w:pPr>
              <w:widowControl w:val="0"/>
              <w:autoSpaceDE w:val="0"/>
              <w:autoSpaceDN w:val="0"/>
              <w:adjustRightInd w:val="0"/>
              <w:spacing w:line="480" w:lineRule="auto"/>
              <w:rPr>
                <w:rFonts w:eastAsia="AppleMyungjo"/>
                <w:sz w:val="21"/>
                <w:szCs w:val="21"/>
                <w:lang w:eastAsia="zh-CN"/>
              </w:rPr>
            </w:pPr>
          </w:p>
        </w:tc>
        <w:tc>
          <w:tcPr>
            <w:tcW w:w="1296" w:type="dxa"/>
            <w:tcBorders>
              <w:top w:val="single" w:sz="4" w:space="0" w:color="auto"/>
              <w:bottom w:val="single" w:sz="4" w:space="0" w:color="auto"/>
            </w:tcBorders>
          </w:tcPr>
          <w:p w14:paraId="380CAE08" w14:textId="7895F3A9" w:rsidR="00DD223F" w:rsidRPr="00E12805" w:rsidRDefault="00DD223F"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Consistent</w:t>
            </w:r>
          </w:p>
        </w:tc>
        <w:tc>
          <w:tcPr>
            <w:tcW w:w="1301" w:type="dxa"/>
            <w:tcBorders>
              <w:top w:val="single" w:sz="4" w:space="0" w:color="auto"/>
              <w:bottom w:val="single" w:sz="4" w:space="0" w:color="auto"/>
            </w:tcBorders>
          </w:tcPr>
          <w:p w14:paraId="597D2B5E" w14:textId="3FF6CFB3" w:rsidR="00DD223F" w:rsidRPr="00E12805" w:rsidRDefault="00DD223F"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Reminisced</w:t>
            </w:r>
          </w:p>
        </w:tc>
        <w:tc>
          <w:tcPr>
            <w:tcW w:w="1198" w:type="dxa"/>
            <w:tcBorders>
              <w:top w:val="single" w:sz="4" w:space="0" w:color="auto"/>
              <w:bottom w:val="single" w:sz="4" w:space="0" w:color="auto"/>
            </w:tcBorders>
          </w:tcPr>
          <w:p w14:paraId="31F59369" w14:textId="0F483F43" w:rsidR="00DD223F" w:rsidRPr="00E12805" w:rsidRDefault="00DD223F"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Forgotten</w:t>
            </w:r>
          </w:p>
        </w:tc>
        <w:tc>
          <w:tcPr>
            <w:tcW w:w="1007" w:type="dxa"/>
            <w:tcBorders>
              <w:top w:val="single" w:sz="4" w:space="0" w:color="auto"/>
              <w:bottom w:val="single" w:sz="4" w:space="0" w:color="auto"/>
            </w:tcBorders>
          </w:tcPr>
          <w:p w14:paraId="3524E9F4" w14:textId="65052EDF" w:rsidR="00DD223F" w:rsidRPr="00E12805" w:rsidRDefault="00DD223F"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Intrusions</w:t>
            </w:r>
          </w:p>
        </w:tc>
        <w:tc>
          <w:tcPr>
            <w:tcW w:w="1562" w:type="dxa"/>
            <w:tcBorders>
              <w:top w:val="single" w:sz="4" w:space="0" w:color="auto"/>
              <w:bottom w:val="single" w:sz="4" w:space="0" w:color="auto"/>
            </w:tcBorders>
          </w:tcPr>
          <w:p w14:paraId="64300211" w14:textId="0EC76E94" w:rsidR="00DD223F" w:rsidRPr="00E12805" w:rsidRDefault="00DD223F"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Total Recall</w:t>
            </w:r>
            <w:r w:rsidR="00EF404A" w:rsidRPr="00E12805">
              <w:rPr>
                <w:rFonts w:eastAsia="AppleMyungjo"/>
                <w:sz w:val="21"/>
                <w:szCs w:val="21"/>
                <w:lang w:eastAsia="zh-CN"/>
              </w:rPr>
              <w:t>ed</w:t>
            </w:r>
          </w:p>
        </w:tc>
      </w:tr>
      <w:tr w:rsidR="005B4317" w:rsidRPr="00E12805" w14:paraId="399FFE1A" w14:textId="77777777" w:rsidTr="00E12805">
        <w:trPr>
          <w:trHeight w:val="53"/>
        </w:trPr>
        <w:tc>
          <w:tcPr>
            <w:tcW w:w="1273" w:type="dxa"/>
          </w:tcPr>
          <w:p w14:paraId="53877905" w14:textId="6C7709B6" w:rsidR="00DD223F" w:rsidRPr="00E12805" w:rsidRDefault="00DD223F" w:rsidP="00EF404A">
            <w:pPr>
              <w:widowControl w:val="0"/>
              <w:autoSpaceDE w:val="0"/>
              <w:autoSpaceDN w:val="0"/>
              <w:adjustRightInd w:val="0"/>
              <w:spacing w:line="480" w:lineRule="auto"/>
              <w:jc w:val="both"/>
              <w:rPr>
                <w:rFonts w:eastAsia="AppleMyungjo"/>
                <w:b/>
                <w:bCs/>
                <w:sz w:val="21"/>
                <w:szCs w:val="21"/>
                <w:lang w:eastAsia="zh-CN"/>
              </w:rPr>
            </w:pPr>
            <w:r w:rsidRPr="00E12805">
              <w:rPr>
                <w:rFonts w:eastAsia="AppleMyungjo"/>
                <w:b/>
                <w:bCs/>
                <w:sz w:val="21"/>
                <w:szCs w:val="21"/>
                <w:lang w:eastAsia="zh-CN"/>
              </w:rPr>
              <w:t xml:space="preserve">Test 3 </w:t>
            </w:r>
          </w:p>
        </w:tc>
        <w:tc>
          <w:tcPr>
            <w:tcW w:w="1296" w:type="dxa"/>
            <w:tcBorders>
              <w:top w:val="single" w:sz="4" w:space="0" w:color="auto"/>
            </w:tcBorders>
          </w:tcPr>
          <w:p w14:paraId="5434D811" w14:textId="77777777" w:rsidR="00DD223F" w:rsidRPr="00E12805" w:rsidRDefault="00DD223F" w:rsidP="00EF404A">
            <w:pPr>
              <w:widowControl w:val="0"/>
              <w:autoSpaceDE w:val="0"/>
              <w:autoSpaceDN w:val="0"/>
              <w:adjustRightInd w:val="0"/>
              <w:spacing w:line="480" w:lineRule="auto"/>
              <w:jc w:val="center"/>
              <w:rPr>
                <w:rFonts w:eastAsia="AppleMyungjo"/>
                <w:sz w:val="21"/>
                <w:szCs w:val="21"/>
                <w:lang w:eastAsia="zh-CN"/>
              </w:rPr>
            </w:pPr>
          </w:p>
        </w:tc>
        <w:tc>
          <w:tcPr>
            <w:tcW w:w="1301" w:type="dxa"/>
            <w:tcBorders>
              <w:top w:val="single" w:sz="4" w:space="0" w:color="auto"/>
            </w:tcBorders>
          </w:tcPr>
          <w:p w14:paraId="0A51D5A0" w14:textId="77777777" w:rsidR="00DD223F" w:rsidRPr="00E12805" w:rsidRDefault="00DD223F" w:rsidP="00EF404A">
            <w:pPr>
              <w:widowControl w:val="0"/>
              <w:autoSpaceDE w:val="0"/>
              <w:autoSpaceDN w:val="0"/>
              <w:adjustRightInd w:val="0"/>
              <w:spacing w:line="480" w:lineRule="auto"/>
              <w:jc w:val="center"/>
              <w:rPr>
                <w:rFonts w:eastAsia="AppleMyungjo"/>
                <w:sz w:val="21"/>
                <w:szCs w:val="21"/>
                <w:lang w:eastAsia="zh-CN"/>
              </w:rPr>
            </w:pPr>
          </w:p>
        </w:tc>
        <w:tc>
          <w:tcPr>
            <w:tcW w:w="1198" w:type="dxa"/>
            <w:tcBorders>
              <w:top w:val="single" w:sz="4" w:space="0" w:color="auto"/>
            </w:tcBorders>
          </w:tcPr>
          <w:p w14:paraId="007D1F9D" w14:textId="77777777" w:rsidR="00DD223F" w:rsidRPr="00E12805" w:rsidRDefault="00DD223F" w:rsidP="00EF404A">
            <w:pPr>
              <w:widowControl w:val="0"/>
              <w:autoSpaceDE w:val="0"/>
              <w:autoSpaceDN w:val="0"/>
              <w:adjustRightInd w:val="0"/>
              <w:spacing w:line="480" w:lineRule="auto"/>
              <w:jc w:val="center"/>
              <w:rPr>
                <w:rFonts w:eastAsia="AppleMyungjo"/>
                <w:sz w:val="21"/>
                <w:szCs w:val="21"/>
                <w:lang w:eastAsia="zh-CN"/>
              </w:rPr>
            </w:pPr>
          </w:p>
        </w:tc>
        <w:tc>
          <w:tcPr>
            <w:tcW w:w="1007" w:type="dxa"/>
            <w:tcBorders>
              <w:top w:val="single" w:sz="4" w:space="0" w:color="auto"/>
            </w:tcBorders>
          </w:tcPr>
          <w:p w14:paraId="5B327E42" w14:textId="77777777" w:rsidR="00DD223F" w:rsidRPr="00E12805" w:rsidRDefault="00DD223F" w:rsidP="00EF404A">
            <w:pPr>
              <w:widowControl w:val="0"/>
              <w:autoSpaceDE w:val="0"/>
              <w:autoSpaceDN w:val="0"/>
              <w:adjustRightInd w:val="0"/>
              <w:spacing w:line="480" w:lineRule="auto"/>
              <w:jc w:val="center"/>
              <w:rPr>
                <w:rFonts w:eastAsia="AppleMyungjo"/>
                <w:sz w:val="21"/>
                <w:szCs w:val="21"/>
                <w:lang w:eastAsia="zh-CN"/>
              </w:rPr>
            </w:pPr>
          </w:p>
        </w:tc>
        <w:tc>
          <w:tcPr>
            <w:tcW w:w="1562" w:type="dxa"/>
            <w:tcBorders>
              <w:top w:val="single" w:sz="4" w:space="0" w:color="auto"/>
            </w:tcBorders>
          </w:tcPr>
          <w:p w14:paraId="3B229AF8" w14:textId="77777777" w:rsidR="00DD223F" w:rsidRPr="00E12805" w:rsidRDefault="00DD223F" w:rsidP="00EF404A">
            <w:pPr>
              <w:widowControl w:val="0"/>
              <w:autoSpaceDE w:val="0"/>
              <w:autoSpaceDN w:val="0"/>
              <w:adjustRightInd w:val="0"/>
              <w:spacing w:line="480" w:lineRule="auto"/>
              <w:jc w:val="center"/>
              <w:rPr>
                <w:rFonts w:eastAsia="AppleMyungjo"/>
                <w:sz w:val="21"/>
                <w:szCs w:val="21"/>
                <w:lang w:eastAsia="zh-CN"/>
              </w:rPr>
            </w:pPr>
          </w:p>
        </w:tc>
      </w:tr>
      <w:tr w:rsidR="005B4317" w:rsidRPr="00E12805" w14:paraId="62115996" w14:textId="77777777" w:rsidTr="005B4317">
        <w:trPr>
          <w:trHeight w:val="53"/>
        </w:trPr>
        <w:tc>
          <w:tcPr>
            <w:tcW w:w="1273" w:type="dxa"/>
          </w:tcPr>
          <w:p w14:paraId="49E3F566" w14:textId="7A937C29" w:rsidR="00EF404A" w:rsidRPr="00E12805" w:rsidRDefault="00EF404A" w:rsidP="00EF404A">
            <w:pPr>
              <w:widowControl w:val="0"/>
              <w:autoSpaceDE w:val="0"/>
              <w:autoSpaceDN w:val="0"/>
              <w:adjustRightInd w:val="0"/>
              <w:spacing w:line="480" w:lineRule="auto"/>
              <w:jc w:val="both"/>
              <w:rPr>
                <w:rFonts w:eastAsia="AppleMyungjo"/>
                <w:i/>
                <w:iCs/>
                <w:sz w:val="21"/>
                <w:szCs w:val="21"/>
                <w:lang w:eastAsia="zh-CN"/>
              </w:rPr>
            </w:pPr>
            <w:r w:rsidRPr="00E12805">
              <w:rPr>
                <w:rFonts w:eastAsia="AppleMyungjo"/>
                <w:i/>
                <w:iCs/>
                <w:sz w:val="21"/>
                <w:szCs w:val="21"/>
                <w:lang w:eastAsia="zh-CN"/>
              </w:rPr>
              <w:t xml:space="preserve">Individual </w:t>
            </w:r>
          </w:p>
        </w:tc>
        <w:tc>
          <w:tcPr>
            <w:tcW w:w="1296" w:type="dxa"/>
          </w:tcPr>
          <w:p w14:paraId="3DEAE75F"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301" w:type="dxa"/>
          </w:tcPr>
          <w:p w14:paraId="77BAF309"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198" w:type="dxa"/>
          </w:tcPr>
          <w:p w14:paraId="5A0AA411"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007" w:type="dxa"/>
          </w:tcPr>
          <w:p w14:paraId="65450D7F" w14:textId="2776EC1D"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.61 (80)</w:t>
            </w:r>
          </w:p>
        </w:tc>
        <w:tc>
          <w:tcPr>
            <w:tcW w:w="1562" w:type="dxa"/>
          </w:tcPr>
          <w:p w14:paraId="25239B81" w14:textId="184CE9CE"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37.38 (10.68)</w:t>
            </w:r>
          </w:p>
        </w:tc>
      </w:tr>
      <w:tr w:rsidR="005B4317" w:rsidRPr="00E12805" w14:paraId="0B07B6D1" w14:textId="77777777" w:rsidTr="005B4317">
        <w:trPr>
          <w:trHeight w:val="119"/>
        </w:trPr>
        <w:tc>
          <w:tcPr>
            <w:tcW w:w="1273" w:type="dxa"/>
          </w:tcPr>
          <w:p w14:paraId="4EA6B266" w14:textId="0F9185CE" w:rsidR="00EF404A" w:rsidRPr="00E12805" w:rsidRDefault="00EF404A" w:rsidP="00EF404A">
            <w:pPr>
              <w:widowControl w:val="0"/>
              <w:autoSpaceDE w:val="0"/>
              <w:autoSpaceDN w:val="0"/>
              <w:adjustRightInd w:val="0"/>
              <w:spacing w:line="480" w:lineRule="auto"/>
              <w:jc w:val="both"/>
              <w:rPr>
                <w:rFonts w:eastAsia="AppleMyungjo"/>
                <w:sz w:val="21"/>
                <w:szCs w:val="21"/>
                <w:lang w:eastAsia="zh-CN"/>
              </w:rPr>
            </w:pPr>
            <w:r w:rsidRPr="00E12805">
              <w:rPr>
                <w:rFonts w:eastAsia="AppleMyungjo"/>
                <w:sz w:val="21"/>
                <w:szCs w:val="21"/>
                <w:lang w:eastAsia="zh-CN"/>
              </w:rPr>
              <w:t>Key</w:t>
            </w:r>
          </w:p>
        </w:tc>
        <w:tc>
          <w:tcPr>
            <w:tcW w:w="1296" w:type="dxa"/>
          </w:tcPr>
          <w:p w14:paraId="40664E62" w14:textId="0C468D93"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10.94 (3.69)</w:t>
            </w:r>
          </w:p>
        </w:tc>
        <w:tc>
          <w:tcPr>
            <w:tcW w:w="1301" w:type="dxa"/>
          </w:tcPr>
          <w:p w14:paraId="2FD9DAF2" w14:textId="2A4CBD6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.98 (1.67)</w:t>
            </w:r>
          </w:p>
        </w:tc>
        <w:tc>
          <w:tcPr>
            <w:tcW w:w="1198" w:type="dxa"/>
          </w:tcPr>
          <w:p w14:paraId="53B14B7B" w14:textId="6C08A402"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.72 (1.35)</w:t>
            </w:r>
          </w:p>
        </w:tc>
        <w:tc>
          <w:tcPr>
            <w:tcW w:w="1007" w:type="dxa"/>
          </w:tcPr>
          <w:p w14:paraId="53A99828"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562" w:type="dxa"/>
          </w:tcPr>
          <w:p w14:paraId="2C3F14A5"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r>
      <w:tr w:rsidR="005B4317" w:rsidRPr="00E12805" w14:paraId="5C59BA75" w14:textId="77777777" w:rsidTr="005B4317">
        <w:trPr>
          <w:trHeight w:val="177"/>
        </w:trPr>
        <w:tc>
          <w:tcPr>
            <w:tcW w:w="1273" w:type="dxa"/>
          </w:tcPr>
          <w:p w14:paraId="41FD1E3B" w14:textId="5FF91483" w:rsidR="00EF404A" w:rsidRPr="00E12805" w:rsidRDefault="00EF404A" w:rsidP="00EF404A">
            <w:pPr>
              <w:widowControl w:val="0"/>
              <w:autoSpaceDE w:val="0"/>
              <w:autoSpaceDN w:val="0"/>
              <w:adjustRightInd w:val="0"/>
              <w:spacing w:line="480" w:lineRule="auto"/>
              <w:jc w:val="both"/>
              <w:rPr>
                <w:rFonts w:eastAsia="AppleMyungjo"/>
                <w:sz w:val="21"/>
                <w:szCs w:val="21"/>
                <w:lang w:eastAsia="zh-CN"/>
              </w:rPr>
            </w:pPr>
            <w:r w:rsidRPr="00E12805">
              <w:rPr>
                <w:rFonts w:eastAsia="AppleMyungjo"/>
                <w:sz w:val="21"/>
                <w:szCs w:val="21"/>
                <w:lang w:eastAsia="zh-CN"/>
              </w:rPr>
              <w:t xml:space="preserve">Minor </w:t>
            </w:r>
          </w:p>
        </w:tc>
        <w:tc>
          <w:tcPr>
            <w:tcW w:w="1296" w:type="dxa"/>
          </w:tcPr>
          <w:p w14:paraId="3C96D94A" w14:textId="5F1DE67C"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5.17 (2.66)</w:t>
            </w:r>
          </w:p>
        </w:tc>
        <w:tc>
          <w:tcPr>
            <w:tcW w:w="1301" w:type="dxa"/>
          </w:tcPr>
          <w:p w14:paraId="021AC6A0" w14:textId="38942FF2"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.94 (1.07)</w:t>
            </w:r>
          </w:p>
        </w:tc>
        <w:tc>
          <w:tcPr>
            <w:tcW w:w="1198" w:type="dxa"/>
          </w:tcPr>
          <w:p w14:paraId="58429A53" w14:textId="79C033D8"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.70 (.95)</w:t>
            </w:r>
          </w:p>
        </w:tc>
        <w:tc>
          <w:tcPr>
            <w:tcW w:w="1007" w:type="dxa"/>
          </w:tcPr>
          <w:p w14:paraId="0E2756D2"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562" w:type="dxa"/>
          </w:tcPr>
          <w:p w14:paraId="163A79A7"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r>
      <w:tr w:rsidR="005B4317" w:rsidRPr="00E12805" w14:paraId="4F0F5951" w14:textId="77777777" w:rsidTr="005B4317">
        <w:trPr>
          <w:trHeight w:val="31"/>
        </w:trPr>
        <w:tc>
          <w:tcPr>
            <w:tcW w:w="1273" w:type="dxa"/>
          </w:tcPr>
          <w:p w14:paraId="7952FC95" w14:textId="4D706D2B" w:rsidR="00EF404A" w:rsidRPr="00E12805" w:rsidRDefault="00EF404A" w:rsidP="00EF404A">
            <w:pPr>
              <w:widowControl w:val="0"/>
              <w:autoSpaceDE w:val="0"/>
              <w:autoSpaceDN w:val="0"/>
              <w:adjustRightInd w:val="0"/>
              <w:spacing w:line="480" w:lineRule="auto"/>
              <w:jc w:val="both"/>
              <w:rPr>
                <w:rFonts w:eastAsia="AppleMyungjo"/>
                <w:sz w:val="21"/>
                <w:szCs w:val="21"/>
                <w:lang w:eastAsia="zh-CN"/>
              </w:rPr>
            </w:pPr>
            <w:r w:rsidRPr="00E12805">
              <w:rPr>
                <w:rFonts w:eastAsia="AppleMyungjo"/>
                <w:sz w:val="21"/>
                <w:szCs w:val="21"/>
                <w:lang w:eastAsia="zh-CN"/>
              </w:rPr>
              <w:t xml:space="preserve">Extra </w:t>
            </w:r>
          </w:p>
        </w:tc>
        <w:tc>
          <w:tcPr>
            <w:tcW w:w="1296" w:type="dxa"/>
          </w:tcPr>
          <w:p w14:paraId="3E44DDF1" w14:textId="2E337A46"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11.02 (4.61)</w:t>
            </w:r>
          </w:p>
        </w:tc>
        <w:tc>
          <w:tcPr>
            <w:tcW w:w="1301" w:type="dxa"/>
          </w:tcPr>
          <w:p w14:paraId="730337B2" w14:textId="7DDF1ACB"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2.66 (2.51)</w:t>
            </w:r>
          </w:p>
        </w:tc>
        <w:tc>
          <w:tcPr>
            <w:tcW w:w="1198" w:type="dxa"/>
          </w:tcPr>
          <w:p w14:paraId="5D7C9D00" w14:textId="0D9844BE"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1.53 (2.52)</w:t>
            </w:r>
          </w:p>
        </w:tc>
        <w:tc>
          <w:tcPr>
            <w:tcW w:w="1007" w:type="dxa"/>
          </w:tcPr>
          <w:p w14:paraId="109FF43A"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562" w:type="dxa"/>
          </w:tcPr>
          <w:p w14:paraId="636905C6"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r>
      <w:tr w:rsidR="005B4317" w:rsidRPr="00E12805" w14:paraId="313424DA" w14:textId="77777777" w:rsidTr="005B4317">
        <w:trPr>
          <w:trHeight w:val="177"/>
        </w:trPr>
        <w:tc>
          <w:tcPr>
            <w:tcW w:w="1273" w:type="dxa"/>
          </w:tcPr>
          <w:p w14:paraId="30DB8477" w14:textId="13FAA761" w:rsidR="00EF404A" w:rsidRPr="00E12805" w:rsidRDefault="00EF404A" w:rsidP="00EF404A">
            <w:pPr>
              <w:widowControl w:val="0"/>
              <w:autoSpaceDE w:val="0"/>
              <w:autoSpaceDN w:val="0"/>
              <w:adjustRightInd w:val="0"/>
              <w:spacing w:line="480" w:lineRule="auto"/>
              <w:jc w:val="both"/>
              <w:rPr>
                <w:rFonts w:eastAsia="AppleMyungjo"/>
                <w:i/>
                <w:iCs/>
                <w:sz w:val="21"/>
                <w:szCs w:val="21"/>
                <w:lang w:eastAsia="zh-CN"/>
              </w:rPr>
            </w:pPr>
            <w:r w:rsidRPr="00E12805">
              <w:rPr>
                <w:rFonts w:eastAsia="AppleMyungjo"/>
                <w:i/>
                <w:iCs/>
                <w:sz w:val="21"/>
                <w:szCs w:val="21"/>
                <w:lang w:eastAsia="zh-CN"/>
              </w:rPr>
              <w:t xml:space="preserve">Collaborative </w:t>
            </w:r>
          </w:p>
        </w:tc>
        <w:tc>
          <w:tcPr>
            <w:tcW w:w="1296" w:type="dxa"/>
          </w:tcPr>
          <w:p w14:paraId="69BED513"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301" w:type="dxa"/>
          </w:tcPr>
          <w:p w14:paraId="59012606"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198" w:type="dxa"/>
          </w:tcPr>
          <w:p w14:paraId="1C1C9224"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007" w:type="dxa"/>
          </w:tcPr>
          <w:p w14:paraId="0F1F4061" w14:textId="09BF64C3"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.53 (.91)</w:t>
            </w:r>
          </w:p>
        </w:tc>
        <w:tc>
          <w:tcPr>
            <w:tcW w:w="1562" w:type="dxa"/>
          </w:tcPr>
          <w:p w14:paraId="3CF57FC9" w14:textId="0E8946EA"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42.08 (10.01)</w:t>
            </w:r>
          </w:p>
        </w:tc>
      </w:tr>
      <w:tr w:rsidR="005B4317" w:rsidRPr="00E12805" w14:paraId="1659A187" w14:textId="77777777" w:rsidTr="005B4317">
        <w:trPr>
          <w:trHeight w:val="177"/>
        </w:trPr>
        <w:tc>
          <w:tcPr>
            <w:tcW w:w="1273" w:type="dxa"/>
          </w:tcPr>
          <w:p w14:paraId="38768913" w14:textId="1D7E5F87" w:rsidR="00EF404A" w:rsidRPr="00E12805" w:rsidRDefault="00EF404A" w:rsidP="00EF404A">
            <w:pPr>
              <w:widowControl w:val="0"/>
              <w:autoSpaceDE w:val="0"/>
              <w:autoSpaceDN w:val="0"/>
              <w:adjustRightInd w:val="0"/>
              <w:spacing w:line="480" w:lineRule="auto"/>
              <w:jc w:val="both"/>
              <w:rPr>
                <w:rFonts w:eastAsia="AppleMyungjo"/>
                <w:sz w:val="21"/>
                <w:szCs w:val="21"/>
                <w:lang w:eastAsia="zh-CN"/>
              </w:rPr>
            </w:pPr>
            <w:r w:rsidRPr="00E12805">
              <w:rPr>
                <w:rFonts w:eastAsia="AppleMyungjo"/>
                <w:sz w:val="21"/>
                <w:szCs w:val="21"/>
                <w:lang w:eastAsia="zh-CN"/>
              </w:rPr>
              <w:t>Key</w:t>
            </w:r>
          </w:p>
        </w:tc>
        <w:tc>
          <w:tcPr>
            <w:tcW w:w="1296" w:type="dxa"/>
          </w:tcPr>
          <w:p w14:paraId="540F3F3A" w14:textId="048553B6"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9.79 (4.05)</w:t>
            </w:r>
          </w:p>
        </w:tc>
        <w:tc>
          <w:tcPr>
            <w:tcW w:w="1301" w:type="dxa"/>
          </w:tcPr>
          <w:p w14:paraId="67F98596" w14:textId="28900315"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1.53 (1.38)</w:t>
            </w:r>
          </w:p>
        </w:tc>
        <w:tc>
          <w:tcPr>
            <w:tcW w:w="1198" w:type="dxa"/>
          </w:tcPr>
          <w:p w14:paraId="6A86AC72" w14:textId="16857E25"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1.88 (1.79)</w:t>
            </w:r>
          </w:p>
        </w:tc>
        <w:tc>
          <w:tcPr>
            <w:tcW w:w="1007" w:type="dxa"/>
          </w:tcPr>
          <w:p w14:paraId="4B929344"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562" w:type="dxa"/>
          </w:tcPr>
          <w:p w14:paraId="51286939"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r>
      <w:tr w:rsidR="005B4317" w:rsidRPr="00E12805" w14:paraId="70941718" w14:textId="77777777" w:rsidTr="005B4317">
        <w:trPr>
          <w:trHeight w:val="172"/>
        </w:trPr>
        <w:tc>
          <w:tcPr>
            <w:tcW w:w="1273" w:type="dxa"/>
          </w:tcPr>
          <w:p w14:paraId="4233A4C7" w14:textId="14238334" w:rsidR="00EF404A" w:rsidRPr="00E12805" w:rsidRDefault="00EF404A" w:rsidP="00EF404A">
            <w:pPr>
              <w:widowControl w:val="0"/>
              <w:autoSpaceDE w:val="0"/>
              <w:autoSpaceDN w:val="0"/>
              <w:adjustRightInd w:val="0"/>
              <w:spacing w:line="480" w:lineRule="auto"/>
              <w:jc w:val="both"/>
              <w:rPr>
                <w:rFonts w:eastAsia="AppleMyungjo"/>
                <w:sz w:val="21"/>
                <w:szCs w:val="21"/>
                <w:lang w:eastAsia="zh-CN"/>
              </w:rPr>
            </w:pPr>
            <w:r w:rsidRPr="00E12805">
              <w:rPr>
                <w:rFonts w:eastAsia="AppleMyungjo"/>
                <w:sz w:val="21"/>
                <w:szCs w:val="21"/>
                <w:lang w:eastAsia="zh-CN"/>
              </w:rPr>
              <w:t xml:space="preserve">Minor </w:t>
            </w:r>
          </w:p>
        </w:tc>
        <w:tc>
          <w:tcPr>
            <w:tcW w:w="1296" w:type="dxa"/>
          </w:tcPr>
          <w:p w14:paraId="443BDB39" w14:textId="638978F1"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4.20 (2.59)</w:t>
            </w:r>
          </w:p>
        </w:tc>
        <w:tc>
          <w:tcPr>
            <w:tcW w:w="1301" w:type="dxa"/>
          </w:tcPr>
          <w:p w14:paraId="4755FE1C" w14:textId="6AA90284"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1.85 (1.70)</w:t>
            </w:r>
          </w:p>
        </w:tc>
        <w:tc>
          <w:tcPr>
            <w:tcW w:w="1198" w:type="dxa"/>
          </w:tcPr>
          <w:p w14:paraId="4902614C" w14:textId="6A26B7F5"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1.95 (1.64)</w:t>
            </w:r>
          </w:p>
        </w:tc>
        <w:tc>
          <w:tcPr>
            <w:tcW w:w="1007" w:type="dxa"/>
          </w:tcPr>
          <w:p w14:paraId="7B5B7460"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562" w:type="dxa"/>
          </w:tcPr>
          <w:p w14:paraId="7E8C89EC"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r>
      <w:tr w:rsidR="005B4317" w:rsidRPr="00E12805" w14:paraId="73541949" w14:textId="77777777" w:rsidTr="005B4317">
        <w:trPr>
          <w:trHeight w:val="177"/>
        </w:trPr>
        <w:tc>
          <w:tcPr>
            <w:tcW w:w="1273" w:type="dxa"/>
          </w:tcPr>
          <w:p w14:paraId="7C46F75D" w14:textId="316D2E78" w:rsidR="00EF404A" w:rsidRPr="00E12805" w:rsidRDefault="00EF404A" w:rsidP="00EF404A">
            <w:pPr>
              <w:widowControl w:val="0"/>
              <w:autoSpaceDE w:val="0"/>
              <w:autoSpaceDN w:val="0"/>
              <w:adjustRightInd w:val="0"/>
              <w:spacing w:line="480" w:lineRule="auto"/>
              <w:jc w:val="both"/>
              <w:rPr>
                <w:rFonts w:eastAsia="AppleMyungjo"/>
                <w:sz w:val="21"/>
                <w:szCs w:val="21"/>
                <w:lang w:eastAsia="zh-CN"/>
              </w:rPr>
            </w:pPr>
            <w:r w:rsidRPr="00E12805">
              <w:rPr>
                <w:rFonts w:eastAsia="AppleMyungjo"/>
                <w:sz w:val="21"/>
                <w:szCs w:val="21"/>
                <w:lang w:eastAsia="zh-CN"/>
              </w:rPr>
              <w:t xml:space="preserve">Extra </w:t>
            </w:r>
          </w:p>
        </w:tc>
        <w:tc>
          <w:tcPr>
            <w:tcW w:w="1296" w:type="dxa"/>
          </w:tcPr>
          <w:p w14:paraId="355D3416" w14:textId="352595D3"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12.19 (5.28)</w:t>
            </w:r>
          </w:p>
        </w:tc>
        <w:tc>
          <w:tcPr>
            <w:tcW w:w="1301" w:type="dxa"/>
          </w:tcPr>
          <w:p w14:paraId="53A4124C" w14:textId="6546144A"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3.59 (2.80)</w:t>
            </w:r>
          </w:p>
        </w:tc>
        <w:tc>
          <w:tcPr>
            <w:tcW w:w="1198" w:type="dxa"/>
          </w:tcPr>
          <w:p w14:paraId="585ED370" w14:textId="678F4A2A"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3.58 (3.66)</w:t>
            </w:r>
          </w:p>
        </w:tc>
        <w:tc>
          <w:tcPr>
            <w:tcW w:w="1007" w:type="dxa"/>
          </w:tcPr>
          <w:p w14:paraId="48E243C2"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562" w:type="dxa"/>
          </w:tcPr>
          <w:p w14:paraId="2B4E3BAD"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r>
      <w:tr w:rsidR="005B4317" w:rsidRPr="00E12805" w14:paraId="4F168DE8" w14:textId="77777777" w:rsidTr="005B4317">
        <w:trPr>
          <w:trHeight w:val="177"/>
        </w:trPr>
        <w:tc>
          <w:tcPr>
            <w:tcW w:w="1273" w:type="dxa"/>
          </w:tcPr>
          <w:p w14:paraId="24FD9366" w14:textId="66AC1285" w:rsidR="00EF404A" w:rsidRPr="00E12805" w:rsidRDefault="00EF404A" w:rsidP="00EF404A">
            <w:pPr>
              <w:widowControl w:val="0"/>
              <w:autoSpaceDE w:val="0"/>
              <w:autoSpaceDN w:val="0"/>
              <w:adjustRightInd w:val="0"/>
              <w:spacing w:line="480" w:lineRule="auto"/>
              <w:jc w:val="both"/>
              <w:rPr>
                <w:rFonts w:eastAsia="AppleMyungjo"/>
                <w:b/>
                <w:bCs/>
                <w:sz w:val="21"/>
                <w:szCs w:val="21"/>
                <w:lang w:eastAsia="zh-CN"/>
              </w:rPr>
            </w:pPr>
            <w:r w:rsidRPr="00E12805">
              <w:rPr>
                <w:rFonts w:eastAsia="AppleMyungjo"/>
                <w:b/>
                <w:bCs/>
                <w:sz w:val="21"/>
                <w:szCs w:val="21"/>
                <w:lang w:eastAsia="zh-CN"/>
              </w:rPr>
              <w:t>Test 4</w:t>
            </w:r>
          </w:p>
        </w:tc>
        <w:tc>
          <w:tcPr>
            <w:tcW w:w="1296" w:type="dxa"/>
          </w:tcPr>
          <w:p w14:paraId="0EF0696B"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301" w:type="dxa"/>
          </w:tcPr>
          <w:p w14:paraId="3808EBFD"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198" w:type="dxa"/>
          </w:tcPr>
          <w:p w14:paraId="495212A4"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007" w:type="dxa"/>
          </w:tcPr>
          <w:p w14:paraId="6CA1ED39"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562" w:type="dxa"/>
          </w:tcPr>
          <w:p w14:paraId="1B16A722"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r>
      <w:tr w:rsidR="005B4317" w:rsidRPr="00E12805" w14:paraId="6A35A770" w14:textId="77777777" w:rsidTr="005B4317">
        <w:trPr>
          <w:trHeight w:val="172"/>
        </w:trPr>
        <w:tc>
          <w:tcPr>
            <w:tcW w:w="1273" w:type="dxa"/>
          </w:tcPr>
          <w:p w14:paraId="2A00EB72" w14:textId="4AA2A687" w:rsidR="00EF404A" w:rsidRPr="00E12805" w:rsidRDefault="00EF404A" w:rsidP="00EF404A">
            <w:pPr>
              <w:widowControl w:val="0"/>
              <w:autoSpaceDE w:val="0"/>
              <w:autoSpaceDN w:val="0"/>
              <w:adjustRightInd w:val="0"/>
              <w:spacing w:line="480" w:lineRule="auto"/>
              <w:jc w:val="both"/>
              <w:rPr>
                <w:rFonts w:eastAsia="AppleMyungjo"/>
                <w:sz w:val="21"/>
                <w:szCs w:val="21"/>
                <w:lang w:eastAsia="zh-CN"/>
              </w:rPr>
            </w:pPr>
            <w:r w:rsidRPr="00E12805">
              <w:rPr>
                <w:rFonts w:eastAsia="AppleMyungjo"/>
                <w:i/>
                <w:iCs/>
                <w:sz w:val="21"/>
                <w:szCs w:val="21"/>
                <w:lang w:eastAsia="zh-CN"/>
              </w:rPr>
              <w:t xml:space="preserve">Individual </w:t>
            </w:r>
          </w:p>
        </w:tc>
        <w:tc>
          <w:tcPr>
            <w:tcW w:w="1296" w:type="dxa"/>
          </w:tcPr>
          <w:p w14:paraId="5F49B797"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301" w:type="dxa"/>
          </w:tcPr>
          <w:p w14:paraId="2A151372"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198" w:type="dxa"/>
          </w:tcPr>
          <w:p w14:paraId="0597BA62"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007" w:type="dxa"/>
          </w:tcPr>
          <w:p w14:paraId="28D5FD65" w14:textId="1F93C5B9"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.36 (57)</w:t>
            </w:r>
          </w:p>
        </w:tc>
        <w:tc>
          <w:tcPr>
            <w:tcW w:w="1562" w:type="dxa"/>
          </w:tcPr>
          <w:p w14:paraId="3466E395" w14:textId="0314FCF0"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38.32 (10.64)</w:t>
            </w:r>
          </w:p>
        </w:tc>
      </w:tr>
      <w:tr w:rsidR="005B4317" w:rsidRPr="00E12805" w14:paraId="34E1BDCF" w14:textId="77777777" w:rsidTr="005B4317">
        <w:trPr>
          <w:trHeight w:val="177"/>
        </w:trPr>
        <w:tc>
          <w:tcPr>
            <w:tcW w:w="1273" w:type="dxa"/>
          </w:tcPr>
          <w:p w14:paraId="09CB3B18" w14:textId="5CDB6FB1" w:rsidR="00EF404A" w:rsidRPr="00E12805" w:rsidRDefault="00EF404A" w:rsidP="00EF404A">
            <w:pPr>
              <w:widowControl w:val="0"/>
              <w:autoSpaceDE w:val="0"/>
              <w:autoSpaceDN w:val="0"/>
              <w:adjustRightInd w:val="0"/>
              <w:spacing w:line="480" w:lineRule="auto"/>
              <w:jc w:val="both"/>
              <w:rPr>
                <w:rFonts w:eastAsia="AppleMyungjo"/>
                <w:sz w:val="21"/>
                <w:szCs w:val="21"/>
                <w:lang w:eastAsia="zh-CN"/>
              </w:rPr>
            </w:pPr>
            <w:r w:rsidRPr="00E12805">
              <w:rPr>
                <w:rFonts w:eastAsia="AppleMyungjo"/>
                <w:sz w:val="21"/>
                <w:szCs w:val="21"/>
                <w:lang w:eastAsia="zh-CN"/>
              </w:rPr>
              <w:t>Key</w:t>
            </w:r>
          </w:p>
        </w:tc>
        <w:tc>
          <w:tcPr>
            <w:tcW w:w="1296" w:type="dxa"/>
          </w:tcPr>
          <w:p w14:paraId="1C2EACE9" w14:textId="0A05B882"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10.74 (3.75)</w:t>
            </w:r>
          </w:p>
        </w:tc>
        <w:tc>
          <w:tcPr>
            <w:tcW w:w="1301" w:type="dxa"/>
          </w:tcPr>
          <w:p w14:paraId="45AC17DF" w14:textId="31B68C5A"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.36 (1.21)</w:t>
            </w:r>
          </w:p>
        </w:tc>
        <w:tc>
          <w:tcPr>
            <w:tcW w:w="1198" w:type="dxa"/>
          </w:tcPr>
          <w:p w14:paraId="761CACCF" w14:textId="35A29AC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1.32 (1.69)</w:t>
            </w:r>
          </w:p>
        </w:tc>
        <w:tc>
          <w:tcPr>
            <w:tcW w:w="1007" w:type="dxa"/>
          </w:tcPr>
          <w:p w14:paraId="451E897E"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562" w:type="dxa"/>
          </w:tcPr>
          <w:p w14:paraId="3F8D9033"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r>
      <w:tr w:rsidR="005B4317" w:rsidRPr="00E12805" w14:paraId="55411CA0" w14:textId="77777777" w:rsidTr="005B4317">
        <w:trPr>
          <w:trHeight w:val="177"/>
        </w:trPr>
        <w:tc>
          <w:tcPr>
            <w:tcW w:w="1273" w:type="dxa"/>
          </w:tcPr>
          <w:p w14:paraId="533B7A67" w14:textId="6958D3A8" w:rsidR="00EF404A" w:rsidRPr="00E12805" w:rsidRDefault="00EF404A" w:rsidP="00EF404A">
            <w:pPr>
              <w:widowControl w:val="0"/>
              <w:autoSpaceDE w:val="0"/>
              <w:autoSpaceDN w:val="0"/>
              <w:adjustRightInd w:val="0"/>
              <w:spacing w:line="480" w:lineRule="auto"/>
              <w:jc w:val="both"/>
              <w:rPr>
                <w:rFonts w:eastAsia="AppleMyungjo"/>
                <w:sz w:val="21"/>
                <w:szCs w:val="21"/>
                <w:lang w:eastAsia="zh-CN"/>
              </w:rPr>
            </w:pPr>
            <w:r w:rsidRPr="00E12805">
              <w:rPr>
                <w:rFonts w:eastAsia="AppleMyungjo"/>
                <w:sz w:val="21"/>
                <w:szCs w:val="21"/>
                <w:lang w:eastAsia="zh-CN"/>
              </w:rPr>
              <w:t xml:space="preserve">Minor </w:t>
            </w:r>
          </w:p>
        </w:tc>
        <w:tc>
          <w:tcPr>
            <w:tcW w:w="1296" w:type="dxa"/>
          </w:tcPr>
          <w:p w14:paraId="6E68769F" w14:textId="1B935453"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5.04 (2.67)</w:t>
            </w:r>
          </w:p>
        </w:tc>
        <w:tc>
          <w:tcPr>
            <w:tcW w:w="1301" w:type="dxa"/>
          </w:tcPr>
          <w:p w14:paraId="389BAEE5" w14:textId="51B564CC"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.28 (.74)</w:t>
            </w:r>
          </w:p>
        </w:tc>
        <w:tc>
          <w:tcPr>
            <w:tcW w:w="1198" w:type="dxa"/>
          </w:tcPr>
          <w:p w14:paraId="479147DB" w14:textId="3919E08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1.02 (1.26)</w:t>
            </w:r>
          </w:p>
        </w:tc>
        <w:tc>
          <w:tcPr>
            <w:tcW w:w="1007" w:type="dxa"/>
          </w:tcPr>
          <w:p w14:paraId="2B7E6D08"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562" w:type="dxa"/>
          </w:tcPr>
          <w:p w14:paraId="2C29A8E5"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r>
      <w:tr w:rsidR="005B4317" w:rsidRPr="00E12805" w14:paraId="506236E7" w14:textId="77777777" w:rsidTr="005B4317">
        <w:trPr>
          <w:trHeight w:val="172"/>
        </w:trPr>
        <w:tc>
          <w:tcPr>
            <w:tcW w:w="1273" w:type="dxa"/>
          </w:tcPr>
          <w:p w14:paraId="3DF4123F" w14:textId="0FBCC5A0" w:rsidR="00EF404A" w:rsidRPr="00E12805" w:rsidRDefault="00EF404A" w:rsidP="00EF404A">
            <w:pPr>
              <w:widowControl w:val="0"/>
              <w:autoSpaceDE w:val="0"/>
              <w:autoSpaceDN w:val="0"/>
              <w:adjustRightInd w:val="0"/>
              <w:spacing w:line="480" w:lineRule="auto"/>
              <w:jc w:val="both"/>
              <w:rPr>
                <w:rFonts w:eastAsia="AppleMyungjo"/>
                <w:sz w:val="21"/>
                <w:szCs w:val="21"/>
                <w:lang w:eastAsia="zh-CN"/>
              </w:rPr>
            </w:pPr>
            <w:r w:rsidRPr="00E12805">
              <w:rPr>
                <w:rFonts w:eastAsia="AppleMyungjo"/>
                <w:sz w:val="21"/>
                <w:szCs w:val="21"/>
                <w:lang w:eastAsia="zh-CN"/>
              </w:rPr>
              <w:t xml:space="preserve">Extra </w:t>
            </w:r>
          </w:p>
        </w:tc>
        <w:tc>
          <w:tcPr>
            <w:tcW w:w="1296" w:type="dxa"/>
          </w:tcPr>
          <w:p w14:paraId="05C7CE22" w14:textId="0A137662"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10.91 (4.68)</w:t>
            </w:r>
          </w:p>
        </w:tc>
        <w:tc>
          <w:tcPr>
            <w:tcW w:w="1301" w:type="dxa"/>
          </w:tcPr>
          <w:p w14:paraId="5D3BA4E6" w14:textId="1DB4C9AC"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1.36 (1.22)</w:t>
            </w:r>
          </w:p>
        </w:tc>
        <w:tc>
          <w:tcPr>
            <w:tcW w:w="1198" w:type="dxa"/>
          </w:tcPr>
          <w:p w14:paraId="5431EE62" w14:textId="0AA18AB1"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2.63 (3.76)</w:t>
            </w:r>
          </w:p>
        </w:tc>
        <w:tc>
          <w:tcPr>
            <w:tcW w:w="1007" w:type="dxa"/>
          </w:tcPr>
          <w:p w14:paraId="1A9315D9"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c>
          <w:tcPr>
            <w:tcW w:w="1562" w:type="dxa"/>
          </w:tcPr>
          <w:p w14:paraId="17B9DD0F" w14:textId="77777777" w:rsidR="00EF404A" w:rsidRPr="00E12805" w:rsidRDefault="00EF404A" w:rsidP="00EF404A">
            <w:pPr>
              <w:widowControl w:val="0"/>
              <w:autoSpaceDE w:val="0"/>
              <w:autoSpaceDN w:val="0"/>
              <w:adjustRightInd w:val="0"/>
              <w:spacing w:line="480" w:lineRule="auto"/>
              <w:jc w:val="center"/>
              <w:rPr>
                <w:rFonts w:eastAsia="AppleMyungjo"/>
                <w:sz w:val="21"/>
                <w:szCs w:val="21"/>
                <w:lang w:eastAsia="zh-CN"/>
              </w:rPr>
            </w:pPr>
          </w:p>
        </w:tc>
      </w:tr>
      <w:tr w:rsidR="005B4317" w:rsidRPr="00E12805" w14:paraId="5AC82DE9" w14:textId="77777777" w:rsidTr="005B4317">
        <w:trPr>
          <w:trHeight w:val="177"/>
        </w:trPr>
        <w:tc>
          <w:tcPr>
            <w:tcW w:w="1273" w:type="dxa"/>
          </w:tcPr>
          <w:p w14:paraId="71790E73" w14:textId="76552CAE" w:rsidR="005B4317" w:rsidRPr="00E12805" w:rsidRDefault="005B4317" w:rsidP="005B4317">
            <w:pPr>
              <w:widowControl w:val="0"/>
              <w:autoSpaceDE w:val="0"/>
              <w:autoSpaceDN w:val="0"/>
              <w:adjustRightInd w:val="0"/>
              <w:spacing w:line="480" w:lineRule="auto"/>
              <w:jc w:val="both"/>
              <w:rPr>
                <w:rFonts w:eastAsia="AppleMyungjo"/>
                <w:i/>
                <w:iCs/>
                <w:sz w:val="21"/>
                <w:szCs w:val="21"/>
                <w:lang w:eastAsia="zh-CN"/>
              </w:rPr>
            </w:pPr>
            <w:r w:rsidRPr="00E12805">
              <w:rPr>
                <w:rFonts w:eastAsia="AppleMyungjo"/>
                <w:i/>
                <w:iCs/>
                <w:sz w:val="21"/>
                <w:szCs w:val="21"/>
                <w:lang w:eastAsia="zh-CN"/>
              </w:rPr>
              <w:lastRenderedPageBreak/>
              <w:t xml:space="preserve">Collaborative </w:t>
            </w:r>
          </w:p>
        </w:tc>
        <w:tc>
          <w:tcPr>
            <w:tcW w:w="1296" w:type="dxa"/>
          </w:tcPr>
          <w:p w14:paraId="5A3DE858" w14:textId="77777777"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p>
        </w:tc>
        <w:tc>
          <w:tcPr>
            <w:tcW w:w="1301" w:type="dxa"/>
          </w:tcPr>
          <w:p w14:paraId="14076451" w14:textId="77777777"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p>
        </w:tc>
        <w:tc>
          <w:tcPr>
            <w:tcW w:w="1198" w:type="dxa"/>
          </w:tcPr>
          <w:p w14:paraId="7AA043ED" w14:textId="77777777"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p>
        </w:tc>
        <w:tc>
          <w:tcPr>
            <w:tcW w:w="1007" w:type="dxa"/>
          </w:tcPr>
          <w:p w14:paraId="715AC664" w14:textId="5DE79F10"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.34 (.72)</w:t>
            </w:r>
          </w:p>
        </w:tc>
        <w:tc>
          <w:tcPr>
            <w:tcW w:w="1562" w:type="dxa"/>
          </w:tcPr>
          <w:p w14:paraId="4279EEBA" w14:textId="19CE20B3"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43.32 (10.68)</w:t>
            </w:r>
          </w:p>
        </w:tc>
      </w:tr>
      <w:tr w:rsidR="005B4317" w:rsidRPr="00E12805" w14:paraId="39303981" w14:textId="77777777" w:rsidTr="005B4317">
        <w:trPr>
          <w:trHeight w:val="177"/>
        </w:trPr>
        <w:tc>
          <w:tcPr>
            <w:tcW w:w="1273" w:type="dxa"/>
          </w:tcPr>
          <w:p w14:paraId="4C962367" w14:textId="3CA00633" w:rsidR="005B4317" w:rsidRPr="00E12805" w:rsidRDefault="005B4317" w:rsidP="005B4317">
            <w:pPr>
              <w:widowControl w:val="0"/>
              <w:autoSpaceDE w:val="0"/>
              <w:autoSpaceDN w:val="0"/>
              <w:adjustRightInd w:val="0"/>
              <w:spacing w:line="480" w:lineRule="auto"/>
              <w:jc w:val="both"/>
              <w:rPr>
                <w:rFonts w:eastAsia="AppleMyungjo"/>
                <w:sz w:val="21"/>
                <w:szCs w:val="21"/>
                <w:lang w:eastAsia="zh-CN"/>
              </w:rPr>
            </w:pPr>
            <w:r w:rsidRPr="00E12805">
              <w:rPr>
                <w:rFonts w:eastAsia="AppleMyungjo"/>
                <w:sz w:val="21"/>
                <w:szCs w:val="21"/>
                <w:lang w:eastAsia="zh-CN"/>
              </w:rPr>
              <w:t>Key</w:t>
            </w:r>
          </w:p>
        </w:tc>
        <w:tc>
          <w:tcPr>
            <w:tcW w:w="1296" w:type="dxa"/>
          </w:tcPr>
          <w:p w14:paraId="3EB4EC99" w14:textId="2F6ABDDC"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9.70 (4.07)</w:t>
            </w:r>
          </w:p>
        </w:tc>
        <w:tc>
          <w:tcPr>
            <w:tcW w:w="1301" w:type="dxa"/>
          </w:tcPr>
          <w:p w14:paraId="3DE56F0A" w14:textId="2D904993"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.46 (61)</w:t>
            </w:r>
          </w:p>
        </w:tc>
        <w:tc>
          <w:tcPr>
            <w:tcW w:w="1198" w:type="dxa"/>
          </w:tcPr>
          <w:p w14:paraId="25E1BB16" w14:textId="040F3AAA"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2.19 (2.02)</w:t>
            </w:r>
          </w:p>
        </w:tc>
        <w:tc>
          <w:tcPr>
            <w:tcW w:w="1007" w:type="dxa"/>
          </w:tcPr>
          <w:p w14:paraId="5FD2F669" w14:textId="77777777"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p>
        </w:tc>
        <w:tc>
          <w:tcPr>
            <w:tcW w:w="1562" w:type="dxa"/>
          </w:tcPr>
          <w:p w14:paraId="3B43F58F" w14:textId="77777777"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p>
        </w:tc>
      </w:tr>
      <w:tr w:rsidR="005B4317" w:rsidRPr="00E12805" w14:paraId="3B76D924" w14:textId="77777777" w:rsidTr="005B4317">
        <w:trPr>
          <w:trHeight w:val="172"/>
        </w:trPr>
        <w:tc>
          <w:tcPr>
            <w:tcW w:w="1273" w:type="dxa"/>
          </w:tcPr>
          <w:p w14:paraId="0A1AD971" w14:textId="621A9716" w:rsidR="005B4317" w:rsidRPr="00E12805" w:rsidRDefault="005B4317" w:rsidP="005B4317">
            <w:pPr>
              <w:widowControl w:val="0"/>
              <w:autoSpaceDE w:val="0"/>
              <w:autoSpaceDN w:val="0"/>
              <w:adjustRightInd w:val="0"/>
              <w:spacing w:line="480" w:lineRule="auto"/>
              <w:jc w:val="both"/>
              <w:rPr>
                <w:rFonts w:eastAsia="AppleMyungjo"/>
                <w:sz w:val="21"/>
                <w:szCs w:val="21"/>
                <w:lang w:eastAsia="zh-CN"/>
              </w:rPr>
            </w:pPr>
            <w:r w:rsidRPr="00E12805">
              <w:rPr>
                <w:rFonts w:eastAsia="AppleMyungjo"/>
                <w:sz w:val="21"/>
                <w:szCs w:val="21"/>
                <w:lang w:eastAsia="zh-CN"/>
              </w:rPr>
              <w:t xml:space="preserve">Minor </w:t>
            </w:r>
          </w:p>
        </w:tc>
        <w:tc>
          <w:tcPr>
            <w:tcW w:w="1296" w:type="dxa"/>
          </w:tcPr>
          <w:p w14:paraId="02AA8E2F" w14:textId="4D213F62"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4.13 (2.59)</w:t>
            </w:r>
          </w:p>
        </w:tc>
        <w:tc>
          <w:tcPr>
            <w:tcW w:w="1301" w:type="dxa"/>
          </w:tcPr>
          <w:p w14:paraId="641D6256" w14:textId="2774198B"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.49 (81)</w:t>
            </w:r>
          </w:p>
        </w:tc>
        <w:tc>
          <w:tcPr>
            <w:tcW w:w="1198" w:type="dxa"/>
          </w:tcPr>
          <w:p w14:paraId="56525F1A" w14:textId="5965FE14"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2.20 (1.74)</w:t>
            </w:r>
          </w:p>
        </w:tc>
        <w:tc>
          <w:tcPr>
            <w:tcW w:w="1007" w:type="dxa"/>
          </w:tcPr>
          <w:p w14:paraId="31173B78" w14:textId="77777777"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p>
        </w:tc>
        <w:tc>
          <w:tcPr>
            <w:tcW w:w="1562" w:type="dxa"/>
          </w:tcPr>
          <w:p w14:paraId="635127F5" w14:textId="77777777"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p>
        </w:tc>
      </w:tr>
      <w:tr w:rsidR="005B4317" w:rsidRPr="00E12805" w14:paraId="34D0F997" w14:textId="77777777" w:rsidTr="00E12805">
        <w:trPr>
          <w:trHeight w:val="177"/>
        </w:trPr>
        <w:tc>
          <w:tcPr>
            <w:tcW w:w="1273" w:type="dxa"/>
            <w:tcBorders>
              <w:bottom w:val="single" w:sz="4" w:space="0" w:color="auto"/>
            </w:tcBorders>
          </w:tcPr>
          <w:p w14:paraId="59750C93" w14:textId="3123088D" w:rsidR="005B4317" w:rsidRPr="00E12805" w:rsidRDefault="005B4317" w:rsidP="005B4317">
            <w:pPr>
              <w:widowControl w:val="0"/>
              <w:autoSpaceDE w:val="0"/>
              <w:autoSpaceDN w:val="0"/>
              <w:adjustRightInd w:val="0"/>
              <w:spacing w:line="480" w:lineRule="auto"/>
              <w:jc w:val="both"/>
              <w:rPr>
                <w:rFonts w:eastAsia="AppleMyungjo"/>
                <w:sz w:val="21"/>
                <w:szCs w:val="21"/>
                <w:lang w:eastAsia="zh-CN"/>
              </w:rPr>
            </w:pPr>
            <w:r w:rsidRPr="00E12805">
              <w:rPr>
                <w:rFonts w:eastAsia="AppleMyungjo"/>
                <w:sz w:val="21"/>
                <w:szCs w:val="21"/>
                <w:lang w:eastAsia="zh-CN"/>
              </w:rPr>
              <w:t xml:space="preserve">Extra </w:t>
            </w:r>
          </w:p>
        </w:tc>
        <w:tc>
          <w:tcPr>
            <w:tcW w:w="1296" w:type="dxa"/>
            <w:tcBorders>
              <w:bottom w:val="single" w:sz="4" w:space="0" w:color="auto"/>
            </w:tcBorders>
          </w:tcPr>
          <w:p w14:paraId="3ED6261A" w14:textId="77093273"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12.06 (5.28)</w:t>
            </w:r>
          </w:p>
        </w:tc>
        <w:tc>
          <w:tcPr>
            <w:tcW w:w="1301" w:type="dxa"/>
            <w:tcBorders>
              <w:bottom w:val="single" w:sz="4" w:space="0" w:color="auto"/>
            </w:tcBorders>
          </w:tcPr>
          <w:p w14:paraId="38808365" w14:textId="4B50C936"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1.08 (1.37)</w:t>
            </w:r>
          </w:p>
        </w:tc>
        <w:tc>
          <w:tcPr>
            <w:tcW w:w="1198" w:type="dxa"/>
            <w:tcBorders>
              <w:bottom w:val="single" w:sz="4" w:space="0" w:color="auto"/>
            </w:tcBorders>
          </w:tcPr>
          <w:p w14:paraId="353D8C43" w14:textId="101C7CEB"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r w:rsidRPr="00E12805">
              <w:rPr>
                <w:rFonts w:eastAsia="AppleMyungjo"/>
                <w:sz w:val="21"/>
                <w:szCs w:val="21"/>
                <w:lang w:eastAsia="zh-CN"/>
              </w:rPr>
              <w:t>4.35 (4.22)</w:t>
            </w:r>
          </w:p>
        </w:tc>
        <w:tc>
          <w:tcPr>
            <w:tcW w:w="1007" w:type="dxa"/>
            <w:tcBorders>
              <w:bottom w:val="single" w:sz="4" w:space="0" w:color="auto"/>
            </w:tcBorders>
          </w:tcPr>
          <w:p w14:paraId="153AC6A0" w14:textId="77777777"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p>
        </w:tc>
        <w:tc>
          <w:tcPr>
            <w:tcW w:w="1562" w:type="dxa"/>
            <w:tcBorders>
              <w:bottom w:val="single" w:sz="4" w:space="0" w:color="auto"/>
            </w:tcBorders>
          </w:tcPr>
          <w:p w14:paraId="0AE2AB44" w14:textId="77777777" w:rsidR="005B4317" w:rsidRPr="00E12805" w:rsidRDefault="005B4317" w:rsidP="005B4317">
            <w:pPr>
              <w:widowControl w:val="0"/>
              <w:autoSpaceDE w:val="0"/>
              <w:autoSpaceDN w:val="0"/>
              <w:adjustRightInd w:val="0"/>
              <w:spacing w:line="480" w:lineRule="auto"/>
              <w:jc w:val="center"/>
              <w:rPr>
                <w:rFonts w:eastAsia="AppleMyungjo"/>
                <w:sz w:val="21"/>
                <w:szCs w:val="21"/>
                <w:lang w:eastAsia="zh-CN"/>
              </w:rPr>
            </w:pPr>
          </w:p>
        </w:tc>
      </w:tr>
    </w:tbl>
    <w:p w14:paraId="27809800" w14:textId="77777777" w:rsidR="00DD223F" w:rsidRDefault="00DD223F" w:rsidP="009A6EC1">
      <w:pPr>
        <w:widowControl w:val="0"/>
        <w:autoSpaceDE w:val="0"/>
        <w:autoSpaceDN w:val="0"/>
        <w:adjustRightInd w:val="0"/>
        <w:spacing w:line="480" w:lineRule="auto"/>
        <w:ind w:left="480" w:hanging="480"/>
        <w:rPr>
          <w:rFonts w:eastAsia="AppleMyungjo"/>
          <w:lang w:eastAsia="zh-CN"/>
        </w:rPr>
      </w:pPr>
    </w:p>
    <w:p w14:paraId="3AB7CB3C" w14:textId="01CEB075" w:rsidR="00CB0460" w:rsidRDefault="00CB0460" w:rsidP="009A6EC1">
      <w:pPr>
        <w:widowControl w:val="0"/>
        <w:autoSpaceDE w:val="0"/>
        <w:autoSpaceDN w:val="0"/>
        <w:adjustRightInd w:val="0"/>
        <w:spacing w:line="480" w:lineRule="auto"/>
        <w:ind w:left="480" w:hanging="480"/>
        <w:rPr>
          <w:rFonts w:eastAsia="AppleMyungjo"/>
          <w:lang w:eastAsia="zh-CN"/>
        </w:rPr>
      </w:pPr>
    </w:p>
    <w:p w14:paraId="7154339F" w14:textId="77777777" w:rsidR="003164AD" w:rsidRDefault="003164AD" w:rsidP="009A6EC1">
      <w:pPr>
        <w:widowControl w:val="0"/>
        <w:autoSpaceDE w:val="0"/>
        <w:autoSpaceDN w:val="0"/>
        <w:adjustRightInd w:val="0"/>
        <w:spacing w:line="480" w:lineRule="auto"/>
        <w:ind w:left="480" w:hanging="480"/>
        <w:rPr>
          <w:rFonts w:eastAsia="AppleMyungjo"/>
          <w:lang w:eastAsia="zh-CN"/>
        </w:rPr>
      </w:pPr>
    </w:p>
    <w:tbl>
      <w:tblPr>
        <w:tblStyle w:val="TableGrid"/>
        <w:tblpPr w:leftFromText="180" w:rightFromText="180" w:vertAnchor="text" w:horzAnchor="margin" w:tblp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2657"/>
        <w:gridCol w:w="2707"/>
      </w:tblGrid>
      <w:tr w:rsidR="00B03011" w:rsidRPr="00A136C9" w14:paraId="1D0B1804" w14:textId="77777777" w:rsidTr="00DD223F">
        <w:trPr>
          <w:trHeight w:val="684"/>
        </w:trPr>
        <w:tc>
          <w:tcPr>
            <w:tcW w:w="6999" w:type="dxa"/>
            <w:gridSpan w:val="3"/>
            <w:tcBorders>
              <w:bottom w:val="single" w:sz="6" w:space="0" w:color="auto"/>
            </w:tcBorders>
          </w:tcPr>
          <w:p w14:paraId="77FC2676" w14:textId="3AFC7782" w:rsidR="00B03011" w:rsidRDefault="00B03011" w:rsidP="00DD223F">
            <w:r>
              <w:t xml:space="preserve">Table </w:t>
            </w:r>
            <w:r w:rsidR="00B16217">
              <w:t>6</w:t>
            </w:r>
          </w:p>
          <w:p w14:paraId="1F5C683E" w14:textId="77777777" w:rsidR="00B03011" w:rsidRDefault="00B03011" w:rsidP="00DD223F"/>
          <w:p w14:paraId="3717D13D" w14:textId="77777777" w:rsidR="00B03011" w:rsidRPr="00B03011" w:rsidRDefault="00B03011" w:rsidP="00DD223F">
            <w:r>
              <w:t>Experiment 2</w:t>
            </w:r>
          </w:p>
          <w:p w14:paraId="27C2EC46" w14:textId="77777777" w:rsidR="00B03011" w:rsidRDefault="00B03011" w:rsidP="00DD223F">
            <w:pPr>
              <w:rPr>
                <w:i/>
                <w:iCs/>
              </w:rPr>
            </w:pPr>
          </w:p>
          <w:p w14:paraId="7BEF0E78" w14:textId="77777777" w:rsidR="00B03011" w:rsidRPr="00A136C9" w:rsidRDefault="00B03011" w:rsidP="00DD223F">
            <w:pPr>
              <w:rPr>
                <w:i/>
                <w:iCs/>
              </w:rPr>
            </w:pPr>
            <w:r w:rsidRPr="00A136C9">
              <w:rPr>
                <w:i/>
                <w:iCs/>
              </w:rPr>
              <w:t>Output-bound accuracy</w:t>
            </w:r>
            <w:r>
              <w:rPr>
                <w:i/>
                <w:iCs/>
              </w:rPr>
              <w:t xml:space="preserve"> </w:t>
            </w:r>
            <w:r w:rsidRPr="00A136C9">
              <w:rPr>
                <w:i/>
                <w:iCs/>
              </w:rPr>
              <w:t>(SD) for consistent, reminisced, and forgotten objects by condition and test</w:t>
            </w:r>
          </w:p>
        </w:tc>
      </w:tr>
      <w:tr w:rsidR="00B03011" w14:paraId="36C55E47" w14:textId="77777777" w:rsidTr="00DD223F">
        <w:trPr>
          <w:trHeight w:val="341"/>
        </w:trPr>
        <w:tc>
          <w:tcPr>
            <w:tcW w:w="1635" w:type="dxa"/>
            <w:tcBorders>
              <w:top w:val="single" w:sz="6" w:space="0" w:color="auto"/>
            </w:tcBorders>
          </w:tcPr>
          <w:p w14:paraId="4DA52632" w14:textId="77777777" w:rsidR="00B03011" w:rsidRPr="00A136C9" w:rsidRDefault="00B03011" w:rsidP="00DD223F">
            <w:pPr>
              <w:rPr>
                <w:b/>
                <w:bCs/>
              </w:rPr>
            </w:pPr>
          </w:p>
        </w:tc>
        <w:tc>
          <w:tcPr>
            <w:tcW w:w="2657" w:type="dxa"/>
            <w:tcBorders>
              <w:bottom w:val="single" w:sz="6" w:space="0" w:color="auto"/>
            </w:tcBorders>
          </w:tcPr>
          <w:p w14:paraId="53B736B6" w14:textId="77777777" w:rsidR="00B03011" w:rsidRDefault="00B03011" w:rsidP="00DD223F">
            <w:pPr>
              <w:jc w:val="center"/>
            </w:pPr>
            <w:r>
              <w:t>Individual</w:t>
            </w:r>
          </w:p>
        </w:tc>
        <w:tc>
          <w:tcPr>
            <w:tcW w:w="2707" w:type="dxa"/>
            <w:tcBorders>
              <w:bottom w:val="single" w:sz="6" w:space="0" w:color="auto"/>
            </w:tcBorders>
          </w:tcPr>
          <w:p w14:paraId="36BAC932" w14:textId="77777777" w:rsidR="00B03011" w:rsidRDefault="00B03011" w:rsidP="00DD223F">
            <w:pPr>
              <w:jc w:val="center"/>
            </w:pPr>
            <w:r>
              <w:t>Collaborative Condition</w:t>
            </w:r>
          </w:p>
        </w:tc>
      </w:tr>
      <w:tr w:rsidR="00B03011" w14:paraId="692EF0C9" w14:textId="77777777" w:rsidTr="00DD223F">
        <w:trPr>
          <w:trHeight w:val="284"/>
        </w:trPr>
        <w:tc>
          <w:tcPr>
            <w:tcW w:w="1635" w:type="dxa"/>
          </w:tcPr>
          <w:p w14:paraId="4CBE9ED6" w14:textId="77777777" w:rsidR="00B03011" w:rsidRPr="00A136C9" w:rsidRDefault="00B03011" w:rsidP="00DD223F">
            <w:pPr>
              <w:rPr>
                <w:b/>
                <w:bCs/>
              </w:rPr>
            </w:pPr>
            <w:r>
              <w:rPr>
                <w:b/>
                <w:bCs/>
              </w:rPr>
              <w:t>Test 3</w:t>
            </w:r>
          </w:p>
        </w:tc>
        <w:tc>
          <w:tcPr>
            <w:tcW w:w="2657" w:type="dxa"/>
            <w:tcBorders>
              <w:top w:val="single" w:sz="6" w:space="0" w:color="auto"/>
            </w:tcBorders>
          </w:tcPr>
          <w:p w14:paraId="47E057CD" w14:textId="77777777" w:rsidR="00B03011" w:rsidRDefault="00B03011" w:rsidP="00DD223F">
            <w:pPr>
              <w:jc w:val="center"/>
            </w:pPr>
          </w:p>
        </w:tc>
        <w:tc>
          <w:tcPr>
            <w:tcW w:w="2707" w:type="dxa"/>
            <w:tcBorders>
              <w:top w:val="single" w:sz="6" w:space="0" w:color="auto"/>
            </w:tcBorders>
          </w:tcPr>
          <w:p w14:paraId="04952812" w14:textId="77777777" w:rsidR="00B03011" w:rsidRDefault="00B03011" w:rsidP="00DD223F">
            <w:pPr>
              <w:jc w:val="center"/>
            </w:pPr>
          </w:p>
        </w:tc>
      </w:tr>
      <w:tr w:rsidR="00B03011" w14:paraId="79275C9D" w14:textId="77777777" w:rsidTr="00DD223F">
        <w:trPr>
          <w:trHeight w:val="341"/>
        </w:trPr>
        <w:tc>
          <w:tcPr>
            <w:tcW w:w="1635" w:type="dxa"/>
          </w:tcPr>
          <w:p w14:paraId="48D83C57" w14:textId="77777777" w:rsidR="00B03011" w:rsidRDefault="00B03011" w:rsidP="00DD223F">
            <w:r>
              <w:t>Consistent</w:t>
            </w:r>
          </w:p>
        </w:tc>
        <w:tc>
          <w:tcPr>
            <w:tcW w:w="2657" w:type="dxa"/>
          </w:tcPr>
          <w:p w14:paraId="2A8FAFF8" w14:textId="77777777" w:rsidR="00B03011" w:rsidRDefault="00B03011" w:rsidP="00DD223F">
            <w:pPr>
              <w:jc w:val="center"/>
            </w:pPr>
            <w:r>
              <w:t>.97 (.04)</w:t>
            </w:r>
          </w:p>
        </w:tc>
        <w:tc>
          <w:tcPr>
            <w:tcW w:w="2707" w:type="dxa"/>
          </w:tcPr>
          <w:p w14:paraId="655E992E" w14:textId="2850757A" w:rsidR="00B03011" w:rsidRDefault="00B03011" w:rsidP="00DD223F">
            <w:pPr>
              <w:jc w:val="center"/>
            </w:pPr>
            <w:r>
              <w:t>.9</w:t>
            </w:r>
            <w:r w:rsidR="000D3689">
              <w:t>8</w:t>
            </w:r>
            <w:r>
              <w:t xml:space="preserve"> (.</w:t>
            </w:r>
            <w:r w:rsidR="000D3689">
              <w:t>06</w:t>
            </w:r>
            <w:r>
              <w:t>)</w:t>
            </w:r>
          </w:p>
        </w:tc>
      </w:tr>
      <w:tr w:rsidR="00B03011" w14:paraId="5C7C5538" w14:textId="77777777" w:rsidTr="00DD223F">
        <w:trPr>
          <w:trHeight w:val="341"/>
        </w:trPr>
        <w:tc>
          <w:tcPr>
            <w:tcW w:w="1635" w:type="dxa"/>
          </w:tcPr>
          <w:p w14:paraId="7618EA3E" w14:textId="77777777" w:rsidR="00B03011" w:rsidRDefault="00B03011" w:rsidP="00DD223F">
            <w:r>
              <w:t>Reminisced</w:t>
            </w:r>
          </w:p>
        </w:tc>
        <w:tc>
          <w:tcPr>
            <w:tcW w:w="2657" w:type="dxa"/>
          </w:tcPr>
          <w:p w14:paraId="34DF4C6D" w14:textId="77777777" w:rsidR="00B03011" w:rsidRDefault="00B03011" w:rsidP="00DD223F">
            <w:pPr>
              <w:jc w:val="center"/>
            </w:pPr>
            <w:r>
              <w:t>.77 (.33)</w:t>
            </w:r>
          </w:p>
        </w:tc>
        <w:tc>
          <w:tcPr>
            <w:tcW w:w="2707" w:type="dxa"/>
          </w:tcPr>
          <w:p w14:paraId="7583CDD5" w14:textId="77777777" w:rsidR="00B03011" w:rsidRDefault="00B03011" w:rsidP="00DD223F">
            <w:pPr>
              <w:jc w:val="center"/>
            </w:pPr>
            <w:r>
              <w:t>.93 (.12)</w:t>
            </w:r>
          </w:p>
        </w:tc>
      </w:tr>
      <w:tr w:rsidR="00B03011" w14:paraId="3B46892E" w14:textId="77777777" w:rsidTr="00DD223F">
        <w:trPr>
          <w:trHeight w:val="341"/>
        </w:trPr>
        <w:tc>
          <w:tcPr>
            <w:tcW w:w="1635" w:type="dxa"/>
          </w:tcPr>
          <w:p w14:paraId="28DE3477" w14:textId="77777777" w:rsidR="00B03011" w:rsidRDefault="00B03011" w:rsidP="00DD223F">
            <w:r>
              <w:t>Forgotten</w:t>
            </w:r>
          </w:p>
        </w:tc>
        <w:tc>
          <w:tcPr>
            <w:tcW w:w="2657" w:type="dxa"/>
          </w:tcPr>
          <w:p w14:paraId="6F8F7B04" w14:textId="77777777" w:rsidR="00B03011" w:rsidRDefault="00B03011" w:rsidP="00DD223F">
            <w:pPr>
              <w:jc w:val="center"/>
            </w:pPr>
            <w:r>
              <w:t>.64 (.41)</w:t>
            </w:r>
          </w:p>
        </w:tc>
        <w:tc>
          <w:tcPr>
            <w:tcW w:w="2707" w:type="dxa"/>
          </w:tcPr>
          <w:p w14:paraId="6E6F34B9" w14:textId="77777777" w:rsidR="00B03011" w:rsidRDefault="00B03011" w:rsidP="00DD223F">
            <w:pPr>
              <w:jc w:val="center"/>
            </w:pPr>
            <w:r>
              <w:t>.87 (.27)</w:t>
            </w:r>
          </w:p>
        </w:tc>
      </w:tr>
      <w:tr w:rsidR="00B03011" w14:paraId="2D993AFF" w14:textId="77777777" w:rsidTr="00DD223F">
        <w:trPr>
          <w:trHeight w:val="362"/>
        </w:trPr>
        <w:tc>
          <w:tcPr>
            <w:tcW w:w="1635" w:type="dxa"/>
          </w:tcPr>
          <w:p w14:paraId="1C0979D0" w14:textId="77777777" w:rsidR="00B03011" w:rsidRDefault="00B03011" w:rsidP="00DD223F"/>
        </w:tc>
        <w:tc>
          <w:tcPr>
            <w:tcW w:w="2657" w:type="dxa"/>
          </w:tcPr>
          <w:p w14:paraId="3292DAB5" w14:textId="77777777" w:rsidR="00B03011" w:rsidRDefault="00B03011" w:rsidP="00DD223F">
            <w:pPr>
              <w:jc w:val="center"/>
            </w:pPr>
          </w:p>
        </w:tc>
        <w:tc>
          <w:tcPr>
            <w:tcW w:w="2707" w:type="dxa"/>
          </w:tcPr>
          <w:p w14:paraId="46DD29CB" w14:textId="77777777" w:rsidR="00B03011" w:rsidRDefault="00B03011" w:rsidP="00DD223F">
            <w:pPr>
              <w:jc w:val="center"/>
            </w:pPr>
          </w:p>
        </w:tc>
      </w:tr>
      <w:tr w:rsidR="00B03011" w14:paraId="53DAAAF8" w14:textId="77777777" w:rsidTr="00DD223F">
        <w:trPr>
          <w:trHeight w:val="341"/>
        </w:trPr>
        <w:tc>
          <w:tcPr>
            <w:tcW w:w="1635" w:type="dxa"/>
          </w:tcPr>
          <w:p w14:paraId="6A7911D7" w14:textId="77777777" w:rsidR="00B03011" w:rsidRPr="00A136C9" w:rsidRDefault="00B03011" w:rsidP="00DD223F">
            <w:pPr>
              <w:rPr>
                <w:b/>
                <w:bCs/>
              </w:rPr>
            </w:pPr>
            <w:r w:rsidRPr="00A136C9">
              <w:rPr>
                <w:b/>
                <w:bCs/>
              </w:rPr>
              <w:t>Test 4</w:t>
            </w:r>
          </w:p>
        </w:tc>
        <w:tc>
          <w:tcPr>
            <w:tcW w:w="2657" w:type="dxa"/>
          </w:tcPr>
          <w:p w14:paraId="41AE50B4" w14:textId="77777777" w:rsidR="00B03011" w:rsidRDefault="00B03011" w:rsidP="00DD223F">
            <w:pPr>
              <w:jc w:val="center"/>
            </w:pPr>
            <w:r>
              <w:t xml:space="preserve">Individual </w:t>
            </w:r>
          </w:p>
        </w:tc>
        <w:tc>
          <w:tcPr>
            <w:tcW w:w="2707" w:type="dxa"/>
          </w:tcPr>
          <w:p w14:paraId="575ADCEF" w14:textId="77777777" w:rsidR="00B03011" w:rsidRDefault="00B03011" w:rsidP="00DD223F">
            <w:pPr>
              <w:jc w:val="center"/>
            </w:pPr>
            <w:r>
              <w:t>Collaborative Condition</w:t>
            </w:r>
          </w:p>
        </w:tc>
      </w:tr>
      <w:tr w:rsidR="00B03011" w14:paraId="26EBB27D" w14:textId="77777777" w:rsidTr="00DD223F">
        <w:trPr>
          <w:trHeight w:val="341"/>
        </w:trPr>
        <w:tc>
          <w:tcPr>
            <w:tcW w:w="1635" w:type="dxa"/>
          </w:tcPr>
          <w:p w14:paraId="06DDC663" w14:textId="77777777" w:rsidR="00B03011" w:rsidRDefault="00B03011" w:rsidP="00DD223F">
            <w:r>
              <w:t>Consistent</w:t>
            </w:r>
          </w:p>
        </w:tc>
        <w:tc>
          <w:tcPr>
            <w:tcW w:w="2657" w:type="dxa"/>
          </w:tcPr>
          <w:p w14:paraId="051072B9" w14:textId="77777777" w:rsidR="00B03011" w:rsidRDefault="00B03011" w:rsidP="00DD223F">
            <w:pPr>
              <w:jc w:val="center"/>
            </w:pPr>
            <w:r>
              <w:t>.98 (.03)</w:t>
            </w:r>
          </w:p>
        </w:tc>
        <w:tc>
          <w:tcPr>
            <w:tcW w:w="2707" w:type="dxa"/>
          </w:tcPr>
          <w:p w14:paraId="630DE3DE" w14:textId="36E67F96" w:rsidR="00B03011" w:rsidRDefault="00B03011" w:rsidP="00DD223F">
            <w:pPr>
              <w:jc w:val="center"/>
            </w:pPr>
            <w:r>
              <w:t>.9</w:t>
            </w:r>
            <w:r w:rsidR="000D3689">
              <w:t xml:space="preserve">8 </w:t>
            </w:r>
            <w:r>
              <w:t>(</w:t>
            </w:r>
            <w:r w:rsidR="000D3689">
              <w:t>.05</w:t>
            </w:r>
            <w:r>
              <w:t>)</w:t>
            </w:r>
          </w:p>
        </w:tc>
      </w:tr>
      <w:tr w:rsidR="00B03011" w14:paraId="5B1438A0" w14:textId="77777777" w:rsidTr="00DD223F">
        <w:trPr>
          <w:trHeight w:val="80"/>
        </w:trPr>
        <w:tc>
          <w:tcPr>
            <w:tcW w:w="1635" w:type="dxa"/>
          </w:tcPr>
          <w:p w14:paraId="3B2B1C09" w14:textId="77777777" w:rsidR="00B03011" w:rsidRDefault="00B03011" w:rsidP="00DD223F">
            <w:r>
              <w:t>Reminisced</w:t>
            </w:r>
          </w:p>
        </w:tc>
        <w:tc>
          <w:tcPr>
            <w:tcW w:w="2657" w:type="dxa"/>
          </w:tcPr>
          <w:p w14:paraId="7FDF48B4" w14:textId="6409337F" w:rsidR="00B03011" w:rsidRDefault="00B03011" w:rsidP="00DD223F">
            <w:pPr>
              <w:jc w:val="center"/>
            </w:pPr>
            <w:r>
              <w:t>.6</w:t>
            </w:r>
            <w:r w:rsidR="000D3689">
              <w:t xml:space="preserve">2 </w:t>
            </w:r>
            <w:r>
              <w:t>(.42)</w:t>
            </w:r>
          </w:p>
        </w:tc>
        <w:tc>
          <w:tcPr>
            <w:tcW w:w="2707" w:type="dxa"/>
          </w:tcPr>
          <w:p w14:paraId="33F50D83" w14:textId="0D7D0425" w:rsidR="00B03011" w:rsidRDefault="00B03011" w:rsidP="00DD223F">
            <w:pPr>
              <w:jc w:val="center"/>
            </w:pPr>
            <w:r>
              <w:t>.6</w:t>
            </w:r>
            <w:r w:rsidR="000D3689">
              <w:t>7</w:t>
            </w:r>
            <w:r>
              <w:t xml:space="preserve"> (.</w:t>
            </w:r>
            <w:r w:rsidR="000D3689">
              <w:t>44</w:t>
            </w:r>
            <w:r>
              <w:t>)</w:t>
            </w:r>
          </w:p>
        </w:tc>
      </w:tr>
      <w:tr w:rsidR="00B03011" w14:paraId="24DA7B2B" w14:textId="77777777" w:rsidTr="00DD223F">
        <w:trPr>
          <w:trHeight w:val="341"/>
        </w:trPr>
        <w:tc>
          <w:tcPr>
            <w:tcW w:w="1635" w:type="dxa"/>
            <w:tcBorders>
              <w:bottom w:val="single" w:sz="6" w:space="0" w:color="auto"/>
            </w:tcBorders>
          </w:tcPr>
          <w:p w14:paraId="31CD2A64" w14:textId="77777777" w:rsidR="00B03011" w:rsidRDefault="00B03011" w:rsidP="00DD223F">
            <w:r>
              <w:t>Forgotten</w:t>
            </w:r>
          </w:p>
        </w:tc>
        <w:tc>
          <w:tcPr>
            <w:tcW w:w="2657" w:type="dxa"/>
            <w:tcBorders>
              <w:bottom w:val="single" w:sz="6" w:space="0" w:color="auto"/>
            </w:tcBorders>
          </w:tcPr>
          <w:p w14:paraId="26E0171F" w14:textId="77777777" w:rsidR="00B03011" w:rsidRDefault="00B03011" w:rsidP="00DD223F">
            <w:pPr>
              <w:jc w:val="center"/>
            </w:pPr>
            <w:r>
              <w:t>.84 (.29)</w:t>
            </w:r>
          </w:p>
        </w:tc>
        <w:tc>
          <w:tcPr>
            <w:tcW w:w="2707" w:type="dxa"/>
            <w:tcBorders>
              <w:bottom w:val="single" w:sz="6" w:space="0" w:color="auto"/>
            </w:tcBorders>
          </w:tcPr>
          <w:p w14:paraId="7DE3BD1A" w14:textId="65F108C4" w:rsidR="00B03011" w:rsidRDefault="00B03011" w:rsidP="00DD223F">
            <w:pPr>
              <w:jc w:val="center"/>
            </w:pPr>
            <w:r>
              <w:t>.9</w:t>
            </w:r>
            <w:r w:rsidR="000D3689">
              <w:t xml:space="preserve">2 </w:t>
            </w:r>
            <w:r>
              <w:t>(.20)</w:t>
            </w:r>
          </w:p>
        </w:tc>
      </w:tr>
    </w:tbl>
    <w:p w14:paraId="6C1D0D12" w14:textId="318B6E71" w:rsidR="00B03011" w:rsidRDefault="00B03011" w:rsidP="009A6EC1">
      <w:pPr>
        <w:widowControl w:val="0"/>
        <w:autoSpaceDE w:val="0"/>
        <w:autoSpaceDN w:val="0"/>
        <w:adjustRightInd w:val="0"/>
        <w:spacing w:line="480" w:lineRule="auto"/>
        <w:ind w:left="480" w:hanging="480"/>
        <w:rPr>
          <w:rFonts w:eastAsia="AppleMyungjo"/>
          <w:lang w:eastAsia="zh-CN"/>
        </w:rPr>
      </w:pPr>
    </w:p>
    <w:p w14:paraId="4D18A51D" w14:textId="45832EFD" w:rsidR="00B03011" w:rsidRDefault="00B03011" w:rsidP="009A6EC1">
      <w:pPr>
        <w:widowControl w:val="0"/>
        <w:autoSpaceDE w:val="0"/>
        <w:autoSpaceDN w:val="0"/>
        <w:adjustRightInd w:val="0"/>
        <w:spacing w:line="480" w:lineRule="auto"/>
        <w:ind w:left="480" w:hanging="480"/>
        <w:rPr>
          <w:rFonts w:eastAsia="AppleMyungjo"/>
          <w:lang w:eastAsia="zh-CN"/>
        </w:rPr>
      </w:pPr>
    </w:p>
    <w:p w14:paraId="54AE7780" w14:textId="442B504D" w:rsidR="00B03011" w:rsidRDefault="00B03011" w:rsidP="009A6EC1">
      <w:pPr>
        <w:widowControl w:val="0"/>
        <w:autoSpaceDE w:val="0"/>
        <w:autoSpaceDN w:val="0"/>
        <w:adjustRightInd w:val="0"/>
        <w:spacing w:line="480" w:lineRule="auto"/>
        <w:ind w:left="480" w:hanging="480"/>
        <w:rPr>
          <w:rFonts w:eastAsia="AppleMyungjo"/>
          <w:lang w:eastAsia="zh-CN"/>
        </w:rPr>
      </w:pPr>
    </w:p>
    <w:p w14:paraId="4CB47BE7" w14:textId="43023644" w:rsidR="00B03011" w:rsidRDefault="00B03011" w:rsidP="009A6EC1">
      <w:pPr>
        <w:widowControl w:val="0"/>
        <w:autoSpaceDE w:val="0"/>
        <w:autoSpaceDN w:val="0"/>
        <w:adjustRightInd w:val="0"/>
        <w:spacing w:line="480" w:lineRule="auto"/>
        <w:ind w:left="480" w:hanging="480"/>
        <w:rPr>
          <w:rFonts w:eastAsia="AppleMyungjo"/>
          <w:lang w:eastAsia="zh-CN"/>
        </w:rPr>
      </w:pPr>
    </w:p>
    <w:p w14:paraId="46E8B761" w14:textId="68CFD48F" w:rsidR="00B03011" w:rsidRDefault="00B03011" w:rsidP="009A6EC1">
      <w:pPr>
        <w:widowControl w:val="0"/>
        <w:autoSpaceDE w:val="0"/>
        <w:autoSpaceDN w:val="0"/>
        <w:adjustRightInd w:val="0"/>
        <w:spacing w:line="480" w:lineRule="auto"/>
        <w:ind w:left="480" w:hanging="480"/>
        <w:rPr>
          <w:rFonts w:eastAsia="AppleMyungjo"/>
          <w:lang w:eastAsia="zh-CN"/>
        </w:rPr>
      </w:pPr>
    </w:p>
    <w:p w14:paraId="081A675E" w14:textId="37A10209" w:rsidR="00B03011" w:rsidRDefault="00B03011" w:rsidP="009A6EC1">
      <w:pPr>
        <w:widowControl w:val="0"/>
        <w:autoSpaceDE w:val="0"/>
        <w:autoSpaceDN w:val="0"/>
        <w:adjustRightInd w:val="0"/>
        <w:spacing w:line="480" w:lineRule="auto"/>
        <w:ind w:left="480" w:hanging="480"/>
        <w:rPr>
          <w:rFonts w:eastAsia="AppleMyungjo"/>
          <w:lang w:eastAsia="zh-CN"/>
        </w:rPr>
      </w:pPr>
    </w:p>
    <w:p w14:paraId="36D7EB76" w14:textId="1470DFB1" w:rsidR="00B03011" w:rsidRDefault="00B03011" w:rsidP="009A6EC1">
      <w:pPr>
        <w:widowControl w:val="0"/>
        <w:autoSpaceDE w:val="0"/>
        <w:autoSpaceDN w:val="0"/>
        <w:adjustRightInd w:val="0"/>
        <w:spacing w:line="480" w:lineRule="auto"/>
        <w:ind w:left="480" w:hanging="480"/>
        <w:rPr>
          <w:rFonts w:eastAsia="AppleMyungjo"/>
          <w:lang w:eastAsia="zh-CN"/>
        </w:rPr>
      </w:pPr>
    </w:p>
    <w:p w14:paraId="49424A43" w14:textId="0F27D8B1" w:rsidR="00B03011" w:rsidRDefault="00B03011" w:rsidP="009A6EC1">
      <w:pPr>
        <w:widowControl w:val="0"/>
        <w:autoSpaceDE w:val="0"/>
        <w:autoSpaceDN w:val="0"/>
        <w:adjustRightInd w:val="0"/>
        <w:spacing w:line="480" w:lineRule="auto"/>
        <w:ind w:left="480" w:hanging="480"/>
        <w:rPr>
          <w:rFonts w:eastAsia="AppleMyungjo"/>
          <w:lang w:eastAsia="zh-CN"/>
        </w:rPr>
      </w:pPr>
    </w:p>
    <w:p w14:paraId="06B0A471" w14:textId="41A147FC" w:rsidR="00B03011" w:rsidRDefault="00B03011" w:rsidP="009A6EC1">
      <w:pPr>
        <w:widowControl w:val="0"/>
        <w:autoSpaceDE w:val="0"/>
        <w:autoSpaceDN w:val="0"/>
        <w:adjustRightInd w:val="0"/>
        <w:spacing w:line="480" w:lineRule="auto"/>
        <w:ind w:left="480" w:hanging="480"/>
        <w:rPr>
          <w:rFonts w:eastAsia="AppleMyungjo"/>
          <w:lang w:eastAsia="zh-CN"/>
        </w:rPr>
      </w:pPr>
    </w:p>
    <w:p w14:paraId="63536C94" w14:textId="12796866" w:rsidR="00B03011" w:rsidRDefault="00B03011" w:rsidP="009A6EC1">
      <w:pPr>
        <w:widowControl w:val="0"/>
        <w:autoSpaceDE w:val="0"/>
        <w:autoSpaceDN w:val="0"/>
        <w:adjustRightInd w:val="0"/>
        <w:spacing w:line="480" w:lineRule="auto"/>
        <w:ind w:left="480" w:hanging="480"/>
        <w:rPr>
          <w:rFonts w:eastAsia="AppleMyungjo"/>
          <w:lang w:eastAsia="zh-CN"/>
        </w:rPr>
      </w:pPr>
    </w:p>
    <w:p w14:paraId="56A6C37B" w14:textId="2A7BE81D" w:rsidR="00B03011" w:rsidRDefault="00B03011" w:rsidP="009A6EC1">
      <w:pPr>
        <w:widowControl w:val="0"/>
        <w:autoSpaceDE w:val="0"/>
        <w:autoSpaceDN w:val="0"/>
        <w:adjustRightInd w:val="0"/>
        <w:spacing w:line="480" w:lineRule="auto"/>
        <w:ind w:left="480" w:hanging="480"/>
        <w:rPr>
          <w:rFonts w:eastAsia="AppleMyungjo"/>
          <w:lang w:eastAsia="zh-CN"/>
        </w:rPr>
      </w:pPr>
    </w:p>
    <w:p w14:paraId="6E845847" w14:textId="3E05E8C5" w:rsidR="00AC5BD6" w:rsidRDefault="00AC5BD6" w:rsidP="009A6EC1">
      <w:pPr>
        <w:widowControl w:val="0"/>
        <w:autoSpaceDE w:val="0"/>
        <w:autoSpaceDN w:val="0"/>
        <w:adjustRightInd w:val="0"/>
        <w:spacing w:line="480" w:lineRule="auto"/>
        <w:ind w:left="480" w:hanging="480"/>
        <w:rPr>
          <w:rFonts w:eastAsia="AppleMyungjo"/>
          <w:lang w:eastAsia="zh-CN"/>
        </w:rPr>
      </w:pPr>
    </w:p>
    <w:p w14:paraId="03BFB0A0" w14:textId="6BE7A28B" w:rsidR="00AC5BD6" w:rsidRDefault="00AC5BD6" w:rsidP="009A6EC1">
      <w:pPr>
        <w:widowControl w:val="0"/>
        <w:autoSpaceDE w:val="0"/>
        <w:autoSpaceDN w:val="0"/>
        <w:adjustRightInd w:val="0"/>
        <w:spacing w:line="480" w:lineRule="auto"/>
        <w:ind w:left="480" w:hanging="480"/>
        <w:rPr>
          <w:rFonts w:eastAsia="AppleMyungjo"/>
          <w:lang w:eastAsia="zh-CN"/>
        </w:rPr>
      </w:pPr>
    </w:p>
    <w:tbl>
      <w:tblPr>
        <w:tblStyle w:val="TableGrid"/>
        <w:tblpPr w:leftFromText="180" w:rightFromText="180" w:vertAnchor="page" w:horzAnchor="margin" w:tblpY="1860"/>
        <w:tblW w:w="88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3"/>
      </w:tblGrid>
      <w:tr w:rsidR="00AC5BD6" w:rsidRPr="00B34C12" w14:paraId="0FE8F87F" w14:textId="77777777" w:rsidTr="00850C1E">
        <w:trPr>
          <w:trHeight w:val="432"/>
        </w:trPr>
        <w:tc>
          <w:tcPr>
            <w:tcW w:w="8883" w:type="dxa"/>
            <w:tcBorders>
              <w:bottom w:val="single" w:sz="4" w:space="0" w:color="000000"/>
            </w:tcBorders>
          </w:tcPr>
          <w:p w14:paraId="4E4A353B" w14:textId="77777777" w:rsidR="00AC5BD6" w:rsidRPr="00CC6D84" w:rsidRDefault="00AC5BD6" w:rsidP="00850C1E">
            <w:pPr>
              <w:rPr>
                <w:i/>
                <w:iCs/>
                <w:sz w:val="20"/>
                <w:szCs w:val="20"/>
              </w:rPr>
            </w:pPr>
            <w:r>
              <w:rPr>
                <w:i/>
                <w:iCs/>
                <w:sz w:val="20"/>
                <w:szCs w:val="20"/>
              </w:rPr>
              <w:lastRenderedPageBreak/>
              <w:t xml:space="preserve">Experiment 2 </w:t>
            </w:r>
            <w:r w:rsidRPr="00CC6D84">
              <w:rPr>
                <w:i/>
                <w:iCs/>
                <w:sz w:val="20"/>
                <w:szCs w:val="20"/>
              </w:rPr>
              <w:t>Key, Minor, and</w:t>
            </w:r>
            <w:r>
              <w:rPr>
                <w:i/>
                <w:iCs/>
                <w:sz w:val="20"/>
                <w:szCs w:val="20"/>
              </w:rPr>
              <w:t xml:space="preserve"> Example</w:t>
            </w:r>
            <w:r w:rsidRPr="00CC6D84">
              <w:rPr>
                <w:i/>
                <w:iCs/>
                <w:sz w:val="20"/>
                <w:szCs w:val="20"/>
              </w:rPr>
              <w:t xml:space="preserve"> Extra Details </w:t>
            </w:r>
          </w:p>
        </w:tc>
      </w:tr>
      <w:tr w:rsidR="00AC5BD6" w:rsidRPr="00C21A2B" w14:paraId="60A0ABC7" w14:textId="77777777" w:rsidTr="00850C1E">
        <w:trPr>
          <w:trHeight w:val="63"/>
        </w:trPr>
        <w:tc>
          <w:tcPr>
            <w:tcW w:w="8883" w:type="dxa"/>
            <w:tcBorders>
              <w:top w:val="single" w:sz="4" w:space="0" w:color="000000"/>
            </w:tcBorders>
          </w:tcPr>
          <w:p w14:paraId="7791CE5D" w14:textId="77777777" w:rsidR="00AC5BD6" w:rsidRPr="00CC6D84" w:rsidRDefault="00AC5BD6" w:rsidP="00850C1E">
            <w:pPr>
              <w:snapToGrid w:val="0"/>
              <w:rPr>
                <w:color w:val="000000"/>
                <w:sz w:val="20"/>
                <w:szCs w:val="20"/>
                <w:shd w:val="clear" w:color="auto" w:fill="FFFFFF"/>
              </w:rPr>
            </w:pPr>
            <w:r w:rsidRPr="00CC6D84">
              <w:rPr>
                <w:i/>
                <w:iCs/>
                <w:color w:val="201F1E"/>
                <w:sz w:val="20"/>
                <w:szCs w:val="20"/>
                <w:bdr w:val="none" w:sz="0" w:space="0" w:color="auto" w:frame="1"/>
              </w:rPr>
              <w:t>Key Details</w:t>
            </w:r>
          </w:p>
          <w:p w14:paraId="2FA6C8C3" w14:textId="77777777" w:rsidR="00AC5BD6" w:rsidRPr="00CC6D84" w:rsidRDefault="00AC5BD6" w:rsidP="00850C1E">
            <w:pPr>
              <w:snapToGrid w:val="0"/>
              <w:rPr>
                <w:i/>
                <w:iCs/>
                <w:color w:val="201F1E"/>
                <w:sz w:val="20"/>
                <w:szCs w:val="20"/>
                <w:bdr w:val="none" w:sz="0" w:space="0" w:color="auto" w:frame="1"/>
              </w:rPr>
            </w:pPr>
            <w:r w:rsidRPr="00CC6D84">
              <w:rPr>
                <w:color w:val="000000"/>
                <w:sz w:val="20"/>
                <w:szCs w:val="20"/>
                <w:shd w:val="clear" w:color="auto" w:fill="FFFFFF"/>
              </w:rPr>
              <w:t>S1.1. Rich people arrived in cars</w:t>
            </w:r>
          </w:p>
          <w:p w14:paraId="2C70A7CC" w14:textId="77777777" w:rsidR="00AC5BD6" w:rsidRPr="00CC6D84" w:rsidRDefault="00AC5BD6" w:rsidP="00850C1E">
            <w:pPr>
              <w:snapToGrid w:val="0"/>
              <w:rPr>
                <w:sz w:val="20"/>
                <w:szCs w:val="20"/>
              </w:rPr>
            </w:pPr>
            <w:r w:rsidRPr="00CC6D84">
              <w:rPr>
                <w:color w:val="000000"/>
                <w:sz w:val="20"/>
                <w:szCs w:val="20"/>
                <w:shd w:val="clear" w:color="auto" w:fill="FFFFFF"/>
              </w:rPr>
              <w:t>S1.2. A cake was brought out for Moose</w:t>
            </w:r>
          </w:p>
          <w:p w14:paraId="78E21778" w14:textId="77777777" w:rsidR="00AC5BD6" w:rsidRPr="00CC6D84" w:rsidRDefault="00AC5BD6" w:rsidP="00850C1E">
            <w:pPr>
              <w:snapToGrid w:val="0"/>
              <w:rPr>
                <w:sz w:val="20"/>
                <w:szCs w:val="20"/>
              </w:rPr>
            </w:pPr>
            <w:r w:rsidRPr="00CC6D84">
              <w:rPr>
                <w:color w:val="000000"/>
                <w:sz w:val="20"/>
                <w:szCs w:val="20"/>
                <w:shd w:val="clear" w:color="auto" w:fill="FFFFFF"/>
              </w:rPr>
              <w:t>S1.3. Boy/Delany stood on a chair to get everyone’s attention</w:t>
            </w:r>
          </w:p>
          <w:p w14:paraId="14AB590C" w14:textId="77777777" w:rsidR="00AC5BD6" w:rsidRPr="00CC6D84" w:rsidRDefault="00AC5BD6" w:rsidP="00850C1E">
            <w:pPr>
              <w:snapToGrid w:val="0"/>
              <w:rPr>
                <w:sz w:val="20"/>
                <w:szCs w:val="20"/>
              </w:rPr>
            </w:pPr>
            <w:r w:rsidRPr="00CC6D84">
              <w:rPr>
                <w:color w:val="000000"/>
                <w:sz w:val="20"/>
                <w:szCs w:val="20"/>
              </w:rPr>
              <w:t>S1.4. Boy/Delany fell off the chair</w:t>
            </w:r>
          </w:p>
          <w:p w14:paraId="0C83DDFB" w14:textId="77777777" w:rsidR="00AC5BD6" w:rsidRPr="00CC6D84" w:rsidRDefault="00AC5BD6" w:rsidP="00850C1E">
            <w:pPr>
              <w:snapToGrid w:val="0"/>
              <w:rPr>
                <w:color w:val="000000"/>
                <w:sz w:val="20"/>
                <w:szCs w:val="20"/>
                <w:shd w:val="clear" w:color="auto" w:fill="FFFFFF"/>
              </w:rPr>
            </w:pPr>
            <w:r w:rsidRPr="00CC6D84">
              <w:rPr>
                <w:color w:val="000000"/>
                <w:sz w:val="20"/>
                <w:szCs w:val="20"/>
                <w:shd w:val="clear" w:color="auto" w:fill="FFFFFF"/>
              </w:rPr>
              <w:t>S1.5.The women scolded Delany after he fell and told him he was responsible for everything running smoothly.</w:t>
            </w:r>
          </w:p>
          <w:p w14:paraId="39E797A3" w14:textId="77777777" w:rsidR="00AC5BD6" w:rsidRPr="00CC6D84" w:rsidRDefault="00AC5BD6" w:rsidP="00850C1E">
            <w:pPr>
              <w:rPr>
                <w:color w:val="000000"/>
                <w:sz w:val="20"/>
                <w:szCs w:val="20"/>
              </w:rPr>
            </w:pPr>
            <w:r w:rsidRPr="00CC6D84">
              <w:rPr>
                <w:color w:val="000000"/>
                <w:sz w:val="20"/>
                <w:szCs w:val="20"/>
              </w:rPr>
              <w:t>S2.1 People were walking down to the docks/river/lake</w:t>
            </w:r>
          </w:p>
          <w:p w14:paraId="04B11D90" w14:textId="77777777" w:rsidR="00AC5BD6" w:rsidRPr="00CC6D84" w:rsidRDefault="00AC5BD6" w:rsidP="00850C1E">
            <w:pPr>
              <w:rPr>
                <w:sz w:val="20"/>
                <w:szCs w:val="20"/>
              </w:rPr>
            </w:pPr>
            <w:r w:rsidRPr="00CC6D84">
              <w:rPr>
                <w:color w:val="000000"/>
                <w:sz w:val="20"/>
                <w:szCs w:val="20"/>
              </w:rPr>
              <w:t>S2.2.People get on the small paddle boats</w:t>
            </w:r>
          </w:p>
          <w:p w14:paraId="19C7CC85" w14:textId="77777777" w:rsidR="00AC5BD6" w:rsidRPr="00CC6D84" w:rsidRDefault="00AC5BD6" w:rsidP="00850C1E">
            <w:pPr>
              <w:rPr>
                <w:sz w:val="20"/>
                <w:szCs w:val="20"/>
              </w:rPr>
            </w:pPr>
            <w:r w:rsidRPr="00CC6D84">
              <w:rPr>
                <w:color w:val="000000"/>
                <w:sz w:val="20"/>
                <w:szCs w:val="20"/>
              </w:rPr>
              <w:t>S2.3. Scared and looking out for snakes</w:t>
            </w:r>
          </w:p>
          <w:p w14:paraId="20FDCE6E" w14:textId="77777777" w:rsidR="00AC5BD6" w:rsidRPr="00CC6D84" w:rsidRDefault="00AC5BD6" w:rsidP="00850C1E">
            <w:pPr>
              <w:rPr>
                <w:sz w:val="20"/>
                <w:szCs w:val="20"/>
              </w:rPr>
            </w:pPr>
            <w:r w:rsidRPr="00CC6D84">
              <w:rPr>
                <w:color w:val="000000"/>
                <w:sz w:val="20"/>
                <w:szCs w:val="20"/>
              </w:rPr>
              <w:t>S2.4. Man tells Delany/Boy to take the lead boat</w:t>
            </w:r>
          </w:p>
          <w:p w14:paraId="43E509B5" w14:textId="77777777" w:rsidR="00AC5BD6" w:rsidRPr="00CC6D84" w:rsidRDefault="00AC5BD6" w:rsidP="00850C1E">
            <w:pPr>
              <w:rPr>
                <w:sz w:val="20"/>
                <w:szCs w:val="20"/>
              </w:rPr>
            </w:pPr>
            <w:r w:rsidRPr="00CC6D84">
              <w:rPr>
                <w:color w:val="000000"/>
                <w:sz w:val="20"/>
                <w:szCs w:val="20"/>
              </w:rPr>
              <w:t>S2.5. Boy talks about Indian history</w:t>
            </w:r>
          </w:p>
          <w:p w14:paraId="44B243FD" w14:textId="77777777" w:rsidR="00AC5BD6" w:rsidRPr="00CC6D84" w:rsidRDefault="00AC5BD6" w:rsidP="00850C1E">
            <w:pPr>
              <w:rPr>
                <w:sz w:val="20"/>
                <w:szCs w:val="20"/>
              </w:rPr>
            </w:pPr>
            <w:r w:rsidRPr="00CC6D84">
              <w:rPr>
                <w:color w:val="000000"/>
                <w:sz w:val="20"/>
                <w:szCs w:val="20"/>
              </w:rPr>
              <w:t>S2.6. Women panic and jump off the boat</w:t>
            </w:r>
          </w:p>
          <w:p w14:paraId="05E71595" w14:textId="77777777" w:rsidR="00AC5BD6" w:rsidRPr="00CC6D84" w:rsidRDefault="00AC5BD6" w:rsidP="00850C1E">
            <w:pPr>
              <w:rPr>
                <w:sz w:val="20"/>
                <w:szCs w:val="20"/>
              </w:rPr>
            </w:pPr>
            <w:r w:rsidRPr="00CC6D84">
              <w:rPr>
                <w:color w:val="000000"/>
                <w:sz w:val="20"/>
                <w:szCs w:val="20"/>
              </w:rPr>
              <w:t>S2.7. Delany/Boy stays and kills the snake</w:t>
            </w:r>
          </w:p>
          <w:p w14:paraId="0D33B259" w14:textId="77777777" w:rsidR="00AC5BD6" w:rsidRPr="00CC6D84" w:rsidRDefault="00AC5BD6" w:rsidP="00850C1E">
            <w:pPr>
              <w:rPr>
                <w:sz w:val="20"/>
                <w:szCs w:val="20"/>
              </w:rPr>
            </w:pPr>
            <w:r w:rsidRPr="00CC6D84">
              <w:rPr>
                <w:color w:val="000000"/>
                <w:sz w:val="20"/>
                <w:szCs w:val="20"/>
              </w:rPr>
              <w:t>S2.8. Delany/Boy says the camp should have more contact sports(wrestling)</w:t>
            </w:r>
          </w:p>
          <w:p w14:paraId="134DC32C" w14:textId="77777777" w:rsidR="00AC5BD6" w:rsidRPr="00CC6D84" w:rsidRDefault="00AC5BD6" w:rsidP="00850C1E">
            <w:pPr>
              <w:rPr>
                <w:sz w:val="20"/>
                <w:szCs w:val="20"/>
              </w:rPr>
            </w:pPr>
            <w:r w:rsidRPr="00CC6D84">
              <w:rPr>
                <w:color w:val="000000"/>
                <w:sz w:val="20"/>
                <w:szCs w:val="20"/>
              </w:rPr>
              <w:t>S3.1. Sullivan/Boy is being bullied</w:t>
            </w:r>
          </w:p>
          <w:p w14:paraId="2945235C" w14:textId="77777777" w:rsidR="00AC5BD6" w:rsidRPr="00CC6D84" w:rsidRDefault="00AC5BD6" w:rsidP="00850C1E">
            <w:pPr>
              <w:rPr>
                <w:sz w:val="20"/>
                <w:szCs w:val="20"/>
              </w:rPr>
            </w:pPr>
            <w:r w:rsidRPr="00CC6D84">
              <w:rPr>
                <w:color w:val="000000"/>
                <w:sz w:val="20"/>
                <w:szCs w:val="20"/>
              </w:rPr>
              <w:t>S3.2. Two boys push Sullivan/Boy into the water</w:t>
            </w:r>
          </w:p>
          <w:p w14:paraId="5C6A58FC" w14:textId="77777777" w:rsidR="00AC5BD6" w:rsidRPr="00CC6D84" w:rsidRDefault="00AC5BD6" w:rsidP="00850C1E">
            <w:pPr>
              <w:rPr>
                <w:sz w:val="20"/>
                <w:szCs w:val="20"/>
              </w:rPr>
            </w:pPr>
            <w:r w:rsidRPr="00CC6D84">
              <w:rPr>
                <w:color w:val="000000"/>
                <w:sz w:val="20"/>
                <w:szCs w:val="20"/>
              </w:rPr>
              <w:t>S3.3. Delany/Boy comes to help and tells the two boys to scram</w:t>
            </w:r>
          </w:p>
          <w:p w14:paraId="76E4B035" w14:textId="77777777" w:rsidR="00AC5BD6" w:rsidRPr="00CC6D84" w:rsidRDefault="00AC5BD6" w:rsidP="00850C1E">
            <w:pPr>
              <w:rPr>
                <w:sz w:val="20"/>
                <w:szCs w:val="20"/>
              </w:rPr>
            </w:pPr>
            <w:r w:rsidRPr="00CC6D84">
              <w:rPr>
                <w:color w:val="000000"/>
                <w:sz w:val="20"/>
                <w:szCs w:val="20"/>
              </w:rPr>
              <w:t>S3.4. Delany/Boy tells Sullivan/Boy that he is tired of sticking up for him</w:t>
            </w:r>
          </w:p>
          <w:p w14:paraId="3E48DA57" w14:textId="77777777" w:rsidR="00AC5BD6" w:rsidRPr="00CC6D84" w:rsidRDefault="00AC5BD6" w:rsidP="00850C1E">
            <w:pPr>
              <w:rPr>
                <w:sz w:val="20"/>
                <w:szCs w:val="20"/>
              </w:rPr>
            </w:pPr>
            <w:r w:rsidRPr="00CC6D84">
              <w:rPr>
                <w:color w:val="000000"/>
                <w:sz w:val="20"/>
                <w:szCs w:val="20"/>
              </w:rPr>
              <w:t>S3.5. Sullivan/Boy says he doesn’t need his brother sticking up for him</w:t>
            </w:r>
          </w:p>
          <w:p w14:paraId="0BED0377" w14:textId="77777777" w:rsidR="00AC5BD6" w:rsidRPr="00CC6D84" w:rsidRDefault="00AC5BD6" w:rsidP="00850C1E">
            <w:pPr>
              <w:rPr>
                <w:sz w:val="20"/>
                <w:szCs w:val="20"/>
              </w:rPr>
            </w:pPr>
            <w:r w:rsidRPr="00CC6D84">
              <w:rPr>
                <w:color w:val="000000"/>
                <w:sz w:val="20"/>
                <w:szCs w:val="20"/>
              </w:rPr>
              <w:t>S3.6. Sullivan/Boy doesn’t have any friends because the others don’t like him</w:t>
            </w:r>
          </w:p>
          <w:p w14:paraId="1EAAA720" w14:textId="77777777" w:rsidR="00AC5BD6" w:rsidRPr="00CC6D84" w:rsidRDefault="00AC5BD6" w:rsidP="00850C1E">
            <w:pPr>
              <w:rPr>
                <w:sz w:val="20"/>
                <w:szCs w:val="20"/>
              </w:rPr>
            </w:pPr>
            <w:r w:rsidRPr="00CC6D84">
              <w:rPr>
                <w:color w:val="000000"/>
                <w:sz w:val="20"/>
                <w:szCs w:val="20"/>
              </w:rPr>
              <w:t>S3.7. Sullivan/Boy runs away</w:t>
            </w:r>
          </w:p>
          <w:p w14:paraId="13DA47A0" w14:textId="77777777" w:rsidR="00AC5BD6" w:rsidRPr="00CC6D84" w:rsidRDefault="00AC5BD6" w:rsidP="00850C1E">
            <w:pPr>
              <w:rPr>
                <w:color w:val="000000"/>
                <w:sz w:val="20"/>
                <w:szCs w:val="20"/>
              </w:rPr>
            </w:pPr>
            <w:r w:rsidRPr="00CC6D84">
              <w:rPr>
                <w:color w:val="000000"/>
                <w:sz w:val="20"/>
                <w:szCs w:val="20"/>
              </w:rPr>
              <w:t>S3.8. Older woman watches from the window</w:t>
            </w:r>
          </w:p>
          <w:p w14:paraId="37FA862A" w14:textId="77777777" w:rsidR="00AC5BD6" w:rsidRPr="00CC6D84" w:rsidRDefault="00AC5BD6" w:rsidP="00850C1E">
            <w:pPr>
              <w:rPr>
                <w:sz w:val="20"/>
                <w:szCs w:val="20"/>
              </w:rPr>
            </w:pPr>
          </w:p>
          <w:p w14:paraId="20F9C636" w14:textId="77777777" w:rsidR="00AC5BD6" w:rsidRPr="00CC6D84" w:rsidRDefault="00AC5BD6" w:rsidP="00850C1E">
            <w:pPr>
              <w:snapToGrid w:val="0"/>
              <w:rPr>
                <w:i/>
                <w:iCs/>
                <w:color w:val="201F1E"/>
                <w:sz w:val="20"/>
                <w:szCs w:val="20"/>
                <w:bdr w:val="none" w:sz="0" w:space="0" w:color="auto" w:frame="1"/>
              </w:rPr>
            </w:pPr>
            <w:r w:rsidRPr="00CC6D84">
              <w:rPr>
                <w:i/>
                <w:iCs/>
                <w:color w:val="201F1E"/>
                <w:sz w:val="20"/>
                <w:szCs w:val="20"/>
                <w:bdr w:val="none" w:sz="0" w:space="0" w:color="auto" w:frame="1"/>
              </w:rPr>
              <w:t>Minor Details</w:t>
            </w:r>
          </w:p>
          <w:p w14:paraId="2935CE00" w14:textId="77777777" w:rsidR="00AC5BD6" w:rsidRPr="00CC6D84" w:rsidRDefault="00AC5BD6" w:rsidP="00850C1E">
            <w:pPr>
              <w:snapToGrid w:val="0"/>
              <w:rPr>
                <w:color w:val="000000"/>
                <w:sz w:val="20"/>
                <w:szCs w:val="20"/>
                <w:shd w:val="clear" w:color="auto" w:fill="FFFFFF"/>
              </w:rPr>
            </w:pPr>
            <w:r w:rsidRPr="00CC6D84">
              <w:rPr>
                <w:color w:val="000000"/>
                <w:sz w:val="20"/>
                <w:szCs w:val="20"/>
                <w:shd w:val="clear" w:color="auto" w:fill="FFFFFF"/>
              </w:rPr>
              <w:t>S1. 1. Everyone was chanting “Moose”</w:t>
            </w:r>
          </w:p>
          <w:p w14:paraId="102C9B50" w14:textId="77777777" w:rsidR="00AC5BD6" w:rsidRPr="00CC6D84" w:rsidRDefault="00AC5BD6" w:rsidP="00850C1E">
            <w:pPr>
              <w:snapToGrid w:val="0"/>
              <w:rPr>
                <w:color w:val="000000"/>
                <w:sz w:val="20"/>
                <w:szCs w:val="20"/>
                <w:shd w:val="clear" w:color="auto" w:fill="FFFFFF"/>
              </w:rPr>
            </w:pPr>
            <w:r w:rsidRPr="00CC6D84">
              <w:rPr>
                <w:color w:val="000000"/>
                <w:sz w:val="20"/>
                <w:szCs w:val="20"/>
                <w:shd w:val="clear" w:color="auto" w:fill="FFFFFF"/>
              </w:rPr>
              <w:t>S1. 2. Details about the cake (Says Happy Birthday Moose, Brown-black cake, Blue letters)</w:t>
            </w:r>
          </w:p>
          <w:p w14:paraId="1A4F0037" w14:textId="77777777" w:rsidR="00AC5BD6" w:rsidRPr="00CC6D84" w:rsidRDefault="00AC5BD6" w:rsidP="00850C1E">
            <w:pPr>
              <w:snapToGrid w:val="0"/>
              <w:rPr>
                <w:color w:val="000000"/>
                <w:sz w:val="20"/>
                <w:szCs w:val="20"/>
                <w:shd w:val="clear" w:color="auto" w:fill="FFFFFF"/>
              </w:rPr>
            </w:pPr>
            <w:r w:rsidRPr="00CC6D84">
              <w:rPr>
                <w:color w:val="000000"/>
                <w:sz w:val="20"/>
                <w:szCs w:val="20"/>
                <w:shd w:val="clear" w:color="auto" w:fill="FFFFFF"/>
              </w:rPr>
              <w:t>S1. 3. The women says that there are over 500 causes to donate to the camp</w:t>
            </w:r>
          </w:p>
          <w:p w14:paraId="63C801A4" w14:textId="77777777" w:rsidR="00AC5BD6" w:rsidRPr="00CC6D84" w:rsidRDefault="00AC5BD6" w:rsidP="00850C1E">
            <w:pPr>
              <w:snapToGrid w:val="0"/>
              <w:rPr>
                <w:sz w:val="20"/>
                <w:szCs w:val="20"/>
              </w:rPr>
            </w:pPr>
            <w:r w:rsidRPr="00CC6D84">
              <w:rPr>
                <w:color w:val="000000"/>
                <w:sz w:val="20"/>
                <w:szCs w:val="20"/>
                <w:shd w:val="clear" w:color="auto" w:fill="FFFFFF"/>
              </w:rPr>
              <w:t>S1. 4. The cook gives Boy/Delany a chair</w:t>
            </w:r>
          </w:p>
          <w:p w14:paraId="0AF3CB3F" w14:textId="77777777" w:rsidR="00AC5BD6" w:rsidRPr="00CC6D84" w:rsidRDefault="00AC5BD6" w:rsidP="00850C1E">
            <w:pPr>
              <w:snapToGrid w:val="0"/>
              <w:rPr>
                <w:sz w:val="20"/>
                <w:szCs w:val="20"/>
              </w:rPr>
            </w:pPr>
            <w:r w:rsidRPr="00CC6D84">
              <w:rPr>
                <w:color w:val="000000"/>
                <w:sz w:val="20"/>
                <w:szCs w:val="20"/>
                <w:shd w:val="clear" w:color="auto" w:fill="FFFFFF"/>
              </w:rPr>
              <w:t>S1. 5. Boy/Delany falls onto food</w:t>
            </w:r>
          </w:p>
          <w:p w14:paraId="45C8DB1F" w14:textId="77777777" w:rsidR="00AC5BD6" w:rsidRPr="00CC6D84" w:rsidRDefault="00AC5BD6" w:rsidP="00850C1E">
            <w:pPr>
              <w:rPr>
                <w:sz w:val="20"/>
                <w:szCs w:val="20"/>
              </w:rPr>
            </w:pPr>
            <w:r w:rsidRPr="00CC6D84">
              <w:rPr>
                <w:color w:val="000000"/>
                <w:sz w:val="20"/>
                <w:szCs w:val="20"/>
              </w:rPr>
              <w:t>S2.1. People are going on a tour of the lake</w:t>
            </w:r>
          </w:p>
          <w:p w14:paraId="458B06AF" w14:textId="77777777" w:rsidR="00AC5BD6" w:rsidRPr="00CC6D84" w:rsidRDefault="00AC5BD6" w:rsidP="00850C1E">
            <w:pPr>
              <w:rPr>
                <w:sz w:val="20"/>
                <w:szCs w:val="20"/>
              </w:rPr>
            </w:pPr>
            <w:r w:rsidRPr="00CC6D84">
              <w:rPr>
                <w:color w:val="000000"/>
                <w:sz w:val="20"/>
                <w:szCs w:val="20"/>
              </w:rPr>
              <w:t>S2.2. Boy gets into the boat with the snake</w:t>
            </w:r>
          </w:p>
          <w:p w14:paraId="018C39ED" w14:textId="77777777" w:rsidR="00AC5BD6" w:rsidRPr="00CC6D84" w:rsidRDefault="00AC5BD6" w:rsidP="00850C1E">
            <w:pPr>
              <w:rPr>
                <w:sz w:val="20"/>
                <w:szCs w:val="20"/>
              </w:rPr>
            </w:pPr>
            <w:r w:rsidRPr="00CC6D84">
              <w:rPr>
                <w:color w:val="000000"/>
                <w:sz w:val="20"/>
                <w:szCs w:val="20"/>
              </w:rPr>
              <w:t>S2.3. A boy jumps into the water</w:t>
            </w:r>
          </w:p>
          <w:p w14:paraId="7B96DE1C" w14:textId="77777777" w:rsidR="00AC5BD6" w:rsidRPr="00CC6D84" w:rsidRDefault="00AC5BD6" w:rsidP="00850C1E">
            <w:pPr>
              <w:rPr>
                <w:sz w:val="20"/>
                <w:szCs w:val="20"/>
              </w:rPr>
            </w:pPr>
            <w:r w:rsidRPr="00CC6D84">
              <w:rPr>
                <w:color w:val="000000"/>
                <w:sz w:val="20"/>
                <w:szCs w:val="20"/>
              </w:rPr>
              <w:t>S2.4. Everyone tells Delany/Boy to jump out of the boat</w:t>
            </w:r>
          </w:p>
          <w:p w14:paraId="65D3CE09" w14:textId="77777777" w:rsidR="00AC5BD6" w:rsidRPr="00CC6D84" w:rsidRDefault="00AC5BD6" w:rsidP="00850C1E">
            <w:pPr>
              <w:rPr>
                <w:sz w:val="20"/>
                <w:szCs w:val="20"/>
              </w:rPr>
            </w:pPr>
            <w:r w:rsidRPr="00CC6D84">
              <w:rPr>
                <w:color w:val="000000"/>
                <w:sz w:val="20"/>
                <w:szCs w:val="20"/>
              </w:rPr>
              <w:t>S2.5. Man takes the paddle with the snake and waves it congratulatory in the air</w:t>
            </w:r>
          </w:p>
          <w:p w14:paraId="09940A03" w14:textId="77777777" w:rsidR="00AC5BD6" w:rsidRPr="00CC6D84" w:rsidRDefault="00AC5BD6" w:rsidP="00850C1E">
            <w:pPr>
              <w:rPr>
                <w:sz w:val="20"/>
                <w:szCs w:val="20"/>
              </w:rPr>
            </w:pPr>
            <w:r w:rsidRPr="00CC6D84">
              <w:rPr>
                <w:color w:val="000000"/>
                <w:sz w:val="20"/>
                <w:szCs w:val="20"/>
              </w:rPr>
              <w:t>S2.6. The older lady looks annoyed</w:t>
            </w:r>
          </w:p>
          <w:p w14:paraId="0F50C74C" w14:textId="77777777" w:rsidR="00AC5BD6" w:rsidRPr="00CC6D84" w:rsidRDefault="00AC5BD6" w:rsidP="00850C1E">
            <w:pPr>
              <w:rPr>
                <w:sz w:val="20"/>
                <w:szCs w:val="20"/>
              </w:rPr>
            </w:pPr>
            <w:r w:rsidRPr="00CC6D84">
              <w:rPr>
                <w:color w:val="000000"/>
                <w:sz w:val="20"/>
                <w:szCs w:val="20"/>
              </w:rPr>
              <w:t>S</w:t>
            </w:r>
            <w:r w:rsidRPr="00CC6D84">
              <w:rPr>
                <w:sz w:val="20"/>
                <w:szCs w:val="20"/>
              </w:rPr>
              <w:t>3.</w:t>
            </w:r>
            <w:r w:rsidRPr="00CC6D84">
              <w:rPr>
                <w:color w:val="000000"/>
                <w:sz w:val="20"/>
                <w:szCs w:val="20"/>
              </w:rPr>
              <w:t>1. One boy jumps into the water to push Sullivan/Boy/him under water</w:t>
            </w:r>
          </w:p>
          <w:p w14:paraId="28FA568C" w14:textId="77777777" w:rsidR="00AC5BD6" w:rsidRPr="00CC6D84" w:rsidRDefault="00AC5BD6" w:rsidP="00850C1E">
            <w:pPr>
              <w:rPr>
                <w:sz w:val="20"/>
                <w:szCs w:val="20"/>
              </w:rPr>
            </w:pPr>
            <w:r w:rsidRPr="00CC6D84">
              <w:rPr>
                <w:color w:val="000000"/>
                <w:sz w:val="20"/>
                <w:szCs w:val="20"/>
              </w:rPr>
              <w:t>S</w:t>
            </w:r>
            <w:r w:rsidRPr="00CC6D84">
              <w:rPr>
                <w:sz w:val="20"/>
                <w:szCs w:val="20"/>
              </w:rPr>
              <w:t>3.</w:t>
            </w:r>
            <w:r w:rsidRPr="00CC6D84">
              <w:rPr>
                <w:color w:val="000000"/>
                <w:sz w:val="20"/>
                <w:szCs w:val="20"/>
              </w:rPr>
              <w:t>2. Delany/Boy/Older brother helps Sullivan/Boy/Younger brother</w:t>
            </w:r>
            <w:r w:rsidRPr="00CC6D84">
              <w:rPr>
                <w:rStyle w:val="apple-converted-space"/>
                <w:color w:val="000000"/>
                <w:sz w:val="20"/>
                <w:szCs w:val="20"/>
              </w:rPr>
              <w:t> </w:t>
            </w:r>
            <w:r w:rsidRPr="00CC6D84">
              <w:rPr>
                <w:color w:val="000000"/>
                <w:sz w:val="20"/>
                <w:szCs w:val="20"/>
              </w:rPr>
              <w:t>out of the water</w:t>
            </w:r>
          </w:p>
          <w:p w14:paraId="26D70B95" w14:textId="77777777" w:rsidR="00AC5BD6" w:rsidRPr="00CC6D84" w:rsidRDefault="00AC5BD6" w:rsidP="00850C1E">
            <w:pPr>
              <w:rPr>
                <w:sz w:val="20"/>
                <w:szCs w:val="20"/>
              </w:rPr>
            </w:pPr>
            <w:r w:rsidRPr="00CC6D84">
              <w:rPr>
                <w:color w:val="000000"/>
                <w:sz w:val="20"/>
                <w:szCs w:val="20"/>
              </w:rPr>
              <w:t>S</w:t>
            </w:r>
            <w:r w:rsidRPr="00CC6D84">
              <w:rPr>
                <w:sz w:val="20"/>
                <w:szCs w:val="20"/>
              </w:rPr>
              <w:t>3.</w:t>
            </w:r>
            <w:r w:rsidRPr="00CC6D84">
              <w:rPr>
                <w:color w:val="000000"/>
                <w:sz w:val="20"/>
                <w:szCs w:val="20"/>
              </w:rPr>
              <w:t>3. The other two boys run away laughing</w:t>
            </w:r>
          </w:p>
          <w:p w14:paraId="22E41AFD" w14:textId="77777777" w:rsidR="00AC5BD6" w:rsidRPr="00CC6D84" w:rsidRDefault="00AC5BD6" w:rsidP="00850C1E">
            <w:pPr>
              <w:rPr>
                <w:sz w:val="20"/>
                <w:szCs w:val="20"/>
              </w:rPr>
            </w:pPr>
            <w:r w:rsidRPr="00CC6D84">
              <w:rPr>
                <w:color w:val="000000"/>
                <w:sz w:val="20"/>
                <w:szCs w:val="20"/>
              </w:rPr>
              <w:t>S</w:t>
            </w:r>
            <w:r w:rsidRPr="00CC6D84">
              <w:rPr>
                <w:sz w:val="20"/>
                <w:szCs w:val="20"/>
              </w:rPr>
              <w:t>3.</w:t>
            </w:r>
            <w:r w:rsidRPr="00CC6D84">
              <w:rPr>
                <w:color w:val="000000"/>
                <w:sz w:val="20"/>
                <w:szCs w:val="20"/>
              </w:rPr>
              <w:t>4. Sullivan/Boy/Younger brother is upset because no one wants</w:t>
            </w:r>
            <w:r w:rsidRPr="00CC6D84">
              <w:rPr>
                <w:rStyle w:val="apple-converted-space"/>
                <w:color w:val="000000"/>
                <w:sz w:val="20"/>
                <w:szCs w:val="20"/>
              </w:rPr>
              <w:t> </w:t>
            </w:r>
            <w:r w:rsidRPr="00CC6D84">
              <w:rPr>
                <w:color w:val="000000"/>
                <w:sz w:val="20"/>
                <w:szCs w:val="20"/>
              </w:rPr>
              <w:t>to be his friend</w:t>
            </w:r>
          </w:p>
          <w:p w14:paraId="23EC16CE" w14:textId="77777777" w:rsidR="00AC5BD6" w:rsidRPr="00CC6D84" w:rsidRDefault="00AC5BD6" w:rsidP="00850C1E">
            <w:pPr>
              <w:rPr>
                <w:sz w:val="20"/>
                <w:szCs w:val="20"/>
              </w:rPr>
            </w:pPr>
            <w:r w:rsidRPr="00CC6D84">
              <w:rPr>
                <w:color w:val="000000"/>
                <w:sz w:val="20"/>
                <w:szCs w:val="20"/>
              </w:rPr>
              <w:t>S</w:t>
            </w:r>
            <w:r w:rsidRPr="00CC6D84">
              <w:rPr>
                <w:sz w:val="20"/>
                <w:szCs w:val="20"/>
              </w:rPr>
              <w:t>3.</w:t>
            </w:r>
            <w:r w:rsidRPr="00CC6D84">
              <w:rPr>
                <w:color w:val="000000"/>
                <w:sz w:val="20"/>
                <w:szCs w:val="20"/>
              </w:rPr>
              <w:t>5. Delany/Older boy suggests moving him to another cabin</w:t>
            </w:r>
          </w:p>
          <w:p w14:paraId="3333ADD6" w14:textId="77777777" w:rsidR="00AC5BD6" w:rsidRPr="00CC6D84" w:rsidRDefault="00AC5BD6" w:rsidP="00850C1E">
            <w:pPr>
              <w:rPr>
                <w:sz w:val="20"/>
                <w:szCs w:val="20"/>
              </w:rPr>
            </w:pPr>
            <w:r w:rsidRPr="00CC6D84">
              <w:rPr>
                <w:color w:val="000000"/>
                <w:sz w:val="20"/>
                <w:szCs w:val="20"/>
              </w:rPr>
              <w:t>S</w:t>
            </w:r>
            <w:r w:rsidRPr="00CC6D84">
              <w:rPr>
                <w:sz w:val="20"/>
                <w:szCs w:val="20"/>
              </w:rPr>
              <w:t>3.</w:t>
            </w:r>
            <w:r w:rsidRPr="00CC6D84">
              <w:rPr>
                <w:color w:val="000000"/>
                <w:sz w:val="20"/>
                <w:szCs w:val="20"/>
              </w:rPr>
              <w:t>6. Delany/Older boy tells Sullivan/Younger boy to get some friends to stick up for him</w:t>
            </w:r>
          </w:p>
        </w:tc>
      </w:tr>
      <w:tr w:rsidR="00AC5BD6" w:rsidRPr="00B34C12" w14:paraId="1208C766" w14:textId="77777777" w:rsidTr="00850C1E">
        <w:trPr>
          <w:trHeight w:val="508"/>
        </w:trPr>
        <w:tc>
          <w:tcPr>
            <w:tcW w:w="8883" w:type="dxa"/>
          </w:tcPr>
          <w:p w14:paraId="0EEAE49C" w14:textId="77777777" w:rsidR="00AC5BD6" w:rsidRPr="00CC6D84" w:rsidRDefault="00AC5BD6" w:rsidP="00850C1E">
            <w:pPr>
              <w:pStyle w:val="xmsonormal"/>
              <w:shd w:val="clear" w:color="auto" w:fill="FFFFFF"/>
              <w:spacing w:before="0" w:beforeAutospacing="0" w:after="0" w:afterAutospacing="0"/>
              <w:rPr>
                <w:i/>
                <w:iCs/>
                <w:color w:val="201F1E"/>
                <w:sz w:val="20"/>
                <w:szCs w:val="20"/>
              </w:rPr>
            </w:pPr>
          </w:p>
          <w:p w14:paraId="6450FD0D" w14:textId="77777777" w:rsidR="00AC5BD6" w:rsidRPr="00CC6D84" w:rsidRDefault="00AC5BD6" w:rsidP="00850C1E">
            <w:pPr>
              <w:pStyle w:val="xmsonormal"/>
              <w:shd w:val="clear" w:color="auto" w:fill="FFFFFF"/>
              <w:spacing w:before="0" w:beforeAutospacing="0" w:after="0" w:afterAutospacing="0"/>
              <w:rPr>
                <w:i/>
                <w:iCs/>
                <w:color w:val="201F1E"/>
                <w:sz w:val="20"/>
                <w:szCs w:val="20"/>
              </w:rPr>
            </w:pPr>
            <w:r w:rsidRPr="00CC6D84">
              <w:rPr>
                <w:i/>
                <w:iCs/>
                <w:color w:val="201F1E"/>
                <w:sz w:val="20"/>
                <w:szCs w:val="20"/>
              </w:rPr>
              <w:t xml:space="preserve">Extra examples </w:t>
            </w:r>
          </w:p>
        </w:tc>
      </w:tr>
      <w:tr w:rsidR="00AC5BD6" w:rsidRPr="00B34C12" w14:paraId="29FA6918" w14:textId="77777777" w:rsidTr="00850C1E">
        <w:trPr>
          <w:trHeight w:val="978"/>
        </w:trPr>
        <w:tc>
          <w:tcPr>
            <w:tcW w:w="8883" w:type="dxa"/>
            <w:tcBorders>
              <w:bottom w:val="single" w:sz="4" w:space="0" w:color="000000"/>
            </w:tcBorders>
          </w:tcPr>
          <w:p w14:paraId="75D64834" w14:textId="77777777" w:rsidR="00AC5BD6" w:rsidRPr="00CC6D84" w:rsidRDefault="00AC5BD6" w:rsidP="00850C1E">
            <w:pPr>
              <w:rPr>
                <w:sz w:val="20"/>
                <w:szCs w:val="20"/>
              </w:rPr>
            </w:pPr>
            <w:r w:rsidRPr="00CC6D84">
              <w:rPr>
                <w:color w:val="000000"/>
                <w:sz w:val="20"/>
                <w:szCs w:val="20"/>
                <w:shd w:val="clear" w:color="auto" w:fill="FFFFFF"/>
              </w:rPr>
              <w:t>1. A miscommunication between the women as they discuss whether or not there will be snakes on the boat</w:t>
            </w:r>
          </w:p>
          <w:p w14:paraId="389CDCEA" w14:textId="77777777" w:rsidR="00AC5BD6" w:rsidRPr="00CC6D84" w:rsidRDefault="00AC5BD6" w:rsidP="00850C1E">
            <w:pPr>
              <w:rPr>
                <w:sz w:val="20"/>
                <w:szCs w:val="20"/>
              </w:rPr>
            </w:pPr>
            <w:r w:rsidRPr="00CC6D84">
              <w:rPr>
                <w:color w:val="000000"/>
                <w:sz w:val="20"/>
                <w:szCs w:val="20"/>
                <w:shd w:val="clear" w:color="auto" w:fill="FFFFFF"/>
              </w:rPr>
              <w:t>2. Delany was trying to inform every one of their plans for the afternoon</w:t>
            </w:r>
          </w:p>
          <w:p w14:paraId="74D3D7BE" w14:textId="77777777" w:rsidR="00AC5BD6" w:rsidRPr="00CC6D84" w:rsidRDefault="00AC5BD6" w:rsidP="00850C1E">
            <w:pPr>
              <w:rPr>
                <w:sz w:val="20"/>
                <w:szCs w:val="20"/>
              </w:rPr>
            </w:pPr>
            <w:r w:rsidRPr="00CC6D84">
              <w:rPr>
                <w:sz w:val="20"/>
                <w:szCs w:val="20"/>
              </w:rPr>
              <w:t xml:space="preserve">3.Sullivan runs off the dock crying </w:t>
            </w:r>
          </w:p>
          <w:p w14:paraId="7E0892F3" w14:textId="77777777" w:rsidR="00AC5BD6" w:rsidRPr="00CC6D84" w:rsidRDefault="00AC5BD6" w:rsidP="00850C1E">
            <w:pPr>
              <w:pStyle w:val="xmsonormal"/>
              <w:shd w:val="clear" w:color="auto" w:fill="FFFFFF"/>
              <w:spacing w:before="0" w:beforeAutospacing="0" w:after="0" w:afterAutospacing="0"/>
              <w:rPr>
                <w:color w:val="201F1E"/>
                <w:sz w:val="20"/>
                <w:szCs w:val="20"/>
              </w:rPr>
            </w:pPr>
          </w:p>
        </w:tc>
      </w:tr>
    </w:tbl>
    <w:p w14:paraId="3053A615" w14:textId="506AD525" w:rsidR="00AC5BD6" w:rsidRDefault="00AC5BD6" w:rsidP="009A6EC1">
      <w:pPr>
        <w:widowControl w:val="0"/>
        <w:autoSpaceDE w:val="0"/>
        <w:autoSpaceDN w:val="0"/>
        <w:adjustRightInd w:val="0"/>
        <w:spacing w:line="480" w:lineRule="auto"/>
        <w:ind w:left="480" w:hanging="480"/>
        <w:rPr>
          <w:rFonts w:eastAsia="AppleMyungjo"/>
          <w:lang w:eastAsia="zh-CN"/>
        </w:rPr>
      </w:pPr>
      <w:r>
        <w:rPr>
          <w:rFonts w:eastAsia="AppleMyungjo"/>
          <w:lang w:eastAsia="zh-CN"/>
        </w:rPr>
        <w:t>Table 7.</w:t>
      </w:r>
    </w:p>
    <w:p w14:paraId="518F7757" w14:textId="7C317D50" w:rsidR="00986D61" w:rsidRDefault="007F30B9" w:rsidP="009A6EC1">
      <w:pPr>
        <w:widowControl w:val="0"/>
        <w:autoSpaceDE w:val="0"/>
        <w:autoSpaceDN w:val="0"/>
        <w:adjustRightInd w:val="0"/>
        <w:spacing w:line="480" w:lineRule="auto"/>
        <w:ind w:left="480" w:hanging="480"/>
        <w:rPr>
          <w:rFonts w:eastAsia="AppleMyungjo"/>
          <w:lang w:eastAsia="zh-CN"/>
        </w:rPr>
      </w:pPr>
      <w:r>
        <w:rPr>
          <w:rFonts w:eastAsia="AppleMyungjo"/>
          <w:noProof/>
          <w:lang w:eastAsia="zh-CN"/>
        </w:rPr>
        <w:lastRenderedPageBreak/>
        <w:drawing>
          <wp:inline distT="0" distB="0" distL="0" distR="0" wp14:anchorId="03F8AFD1" wp14:editId="3A88F577">
            <wp:extent cx="5943600" cy="4592955"/>
            <wp:effectExtent l="0" t="0" r="0" b="4445"/>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ell phon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03CB5C2B" w14:textId="51D0C8F8" w:rsidR="00986D61" w:rsidRDefault="00986D61" w:rsidP="009F6638">
      <w:pPr>
        <w:widowControl w:val="0"/>
        <w:autoSpaceDE w:val="0"/>
        <w:autoSpaceDN w:val="0"/>
        <w:adjustRightInd w:val="0"/>
        <w:spacing w:line="480" w:lineRule="auto"/>
        <w:ind w:left="480" w:hanging="480"/>
        <w:rPr>
          <w:rFonts w:eastAsia="AppleMyungjo"/>
          <w:lang w:eastAsia="zh-CN"/>
        </w:rPr>
      </w:pPr>
      <w:bookmarkStart w:id="1" w:name="OLE_LINK1"/>
      <w:r>
        <w:rPr>
          <w:rFonts w:eastAsia="AppleMyungjo"/>
          <w:i/>
          <w:iCs/>
          <w:lang w:eastAsia="zh-CN"/>
        </w:rPr>
        <w:t>Figure 1</w:t>
      </w:r>
      <w:r w:rsidR="00AF179C">
        <w:rPr>
          <w:rFonts w:eastAsia="AppleMyungjo"/>
          <w:lang w:eastAsia="zh-CN"/>
        </w:rPr>
        <w:t xml:space="preserve">. </w:t>
      </w:r>
      <w:r w:rsidR="00A2018C">
        <w:rPr>
          <w:rFonts w:eastAsia="AppleMyungjo"/>
          <w:lang w:eastAsia="zh-CN"/>
        </w:rPr>
        <w:t xml:space="preserve">The left-hand panel </w:t>
      </w:r>
      <w:r w:rsidR="008941BD">
        <w:rPr>
          <w:rFonts w:eastAsia="AppleMyungjo"/>
          <w:lang w:eastAsia="zh-CN"/>
        </w:rPr>
        <w:t xml:space="preserve">gives </w:t>
      </w:r>
      <w:r w:rsidR="00A2018C">
        <w:rPr>
          <w:rFonts w:eastAsia="AppleMyungjo"/>
          <w:lang w:eastAsia="zh-CN"/>
        </w:rPr>
        <w:t>the S</w:t>
      </w:r>
      <w:r w:rsidR="009F6638">
        <w:rPr>
          <w:rFonts w:eastAsia="AppleMyungjo"/>
          <w:lang w:eastAsia="zh-CN"/>
        </w:rPr>
        <w:t xml:space="preserve">tudy </w:t>
      </w:r>
      <w:r w:rsidR="00A2018C">
        <w:rPr>
          <w:rFonts w:eastAsia="AppleMyungjo"/>
          <w:lang w:eastAsia="zh-CN"/>
        </w:rPr>
        <w:t>D</w:t>
      </w:r>
      <w:r w:rsidR="009F6638">
        <w:rPr>
          <w:rFonts w:eastAsia="AppleMyungjo"/>
          <w:lang w:eastAsia="zh-CN"/>
        </w:rPr>
        <w:t xml:space="preserve">esign for </w:t>
      </w:r>
      <w:r w:rsidR="00A2018C">
        <w:rPr>
          <w:rFonts w:eastAsia="AppleMyungjo"/>
          <w:lang w:eastAsia="zh-CN"/>
        </w:rPr>
        <w:t xml:space="preserve">Experiment 1 and the righthand panel </w:t>
      </w:r>
      <w:r w:rsidR="008941BD">
        <w:rPr>
          <w:rFonts w:eastAsia="AppleMyungjo"/>
          <w:lang w:eastAsia="zh-CN"/>
        </w:rPr>
        <w:t xml:space="preserve">gives </w:t>
      </w:r>
      <w:r w:rsidR="00A2018C">
        <w:rPr>
          <w:rFonts w:eastAsia="AppleMyungjo"/>
          <w:lang w:eastAsia="zh-CN"/>
        </w:rPr>
        <w:t>the Study Design for Experiment 2.</w:t>
      </w:r>
      <w:r w:rsidR="009F6638">
        <w:rPr>
          <w:rFonts w:eastAsia="AppleMyungjo"/>
          <w:lang w:eastAsia="zh-CN"/>
        </w:rPr>
        <w:t xml:space="preserve"> The downward arrows indicate a 3-minute filler task.</w:t>
      </w:r>
    </w:p>
    <w:bookmarkEnd w:id="1"/>
    <w:p w14:paraId="51BAB2FA" w14:textId="6C14B608" w:rsidR="00E25035" w:rsidRDefault="00E25035" w:rsidP="009F6638">
      <w:pPr>
        <w:widowControl w:val="0"/>
        <w:autoSpaceDE w:val="0"/>
        <w:autoSpaceDN w:val="0"/>
        <w:adjustRightInd w:val="0"/>
        <w:spacing w:line="480" w:lineRule="auto"/>
        <w:ind w:left="480" w:hanging="480"/>
        <w:rPr>
          <w:rFonts w:eastAsia="AppleMyungjo"/>
          <w:lang w:eastAsia="zh-CN"/>
        </w:rPr>
      </w:pPr>
    </w:p>
    <w:p w14:paraId="71983502" w14:textId="77368156" w:rsidR="00E25035" w:rsidRDefault="00E25035" w:rsidP="009F6638">
      <w:pPr>
        <w:widowControl w:val="0"/>
        <w:autoSpaceDE w:val="0"/>
        <w:autoSpaceDN w:val="0"/>
        <w:adjustRightInd w:val="0"/>
        <w:spacing w:line="480" w:lineRule="auto"/>
        <w:ind w:left="480" w:hanging="480"/>
        <w:rPr>
          <w:rFonts w:eastAsia="AppleMyungjo"/>
          <w:lang w:eastAsia="zh-CN"/>
        </w:rPr>
      </w:pPr>
    </w:p>
    <w:p w14:paraId="010CCAF0" w14:textId="62D2150E" w:rsidR="00E25035" w:rsidRDefault="00E25035" w:rsidP="009F6638">
      <w:pPr>
        <w:widowControl w:val="0"/>
        <w:autoSpaceDE w:val="0"/>
        <w:autoSpaceDN w:val="0"/>
        <w:adjustRightInd w:val="0"/>
        <w:spacing w:line="480" w:lineRule="auto"/>
        <w:ind w:left="480" w:hanging="480"/>
        <w:rPr>
          <w:rFonts w:eastAsia="AppleMyungjo"/>
          <w:lang w:eastAsia="zh-CN"/>
        </w:rPr>
      </w:pPr>
    </w:p>
    <w:p w14:paraId="307E98F3" w14:textId="03BE5F93" w:rsidR="00E25035" w:rsidRDefault="00E25035" w:rsidP="009F6638">
      <w:pPr>
        <w:widowControl w:val="0"/>
        <w:autoSpaceDE w:val="0"/>
        <w:autoSpaceDN w:val="0"/>
        <w:adjustRightInd w:val="0"/>
        <w:spacing w:line="480" w:lineRule="auto"/>
        <w:ind w:left="480" w:hanging="480"/>
        <w:rPr>
          <w:rFonts w:eastAsia="AppleMyungjo"/>
          <w:lang w:eastAsia="zh-CN"/>
        </w:rPr>
      </w:pPr>
    </w:p>
    <w:p w14:paraId="39652DD8" w14:textId="799C8E15" w:rsidR="00E25035" w:rsidRDefault="00E25035" w:rsidP="009F6638">
      <w:pPr>
        <w:widowControl w:val="0"/>
        <w:autoSpaceDE w:val="0"/>
        <w:autoSpaceDN w:val="0"/>
        <w:adjustRightInd w:val="0"/>
        <w:spacing w:line="480" w:lineRule="auto"/>
        <w:ind w:left="480" w:hanging="480"/>
        <w:rPr>
          <w:rFonts w:eastAsia="AppleMyungjo"/>
          <w:lang w:eastAsia="zh-CN"/>
        </w:rPr>
      </w:pPr>
    </w:p>
    <w:p w14:paraId="0603BAF0" w14:textId="58272DAD" w:rsidR="00E25035" w:rsidRDefault="00E25035" w:rsidP="009F6638">
      <w:pPr>
        <w:widowControl w:val="0"/>
        <w:autoSpaceDE w:val="0"/>
        <w:autoSpaceDN w:val="0"/>
        <w:adjustRightInd w:val="0"/>
        <w:spacing w:line="480" w:lineRule="auto"/>
        <w:ind w:left="480" w:hanging="480"/>
        <w:rPr>
          <w:rFonts w:eastAsia="AppleMyungjo"/>
          <w:lang w:eastAsia="zh-CN"/>
        </w:rPr>
      </w:pPr>
    </w:p>
    <w:p w14:paraId="1AD59272" w14:textId="12B09DBF" w:rsidR="00E25035" w:rsidRDefault="00E25035" w:rsidP="009F6638">
      <w:pPr>
        <w:widowControl w:val="0"/>
        <w:autoSpaceDE w:val="0"/>
        <w:autoSpaceDN w:val="0"/>
        <w:adjustRightInd w:val="0"/>
        <w:spacing w:line="480" w:lineRule="auto"/>
        <w:ind w:left="480" w:hanging="480"/>
        <w:rPr>
          <w:rFonts w:eastAsia="AppleMyungjo"/>
          <w:lang w:eastAsia="zh-CN"/>
        </w:rPr>
      </w:pPr>
    </w:p>
    <w:p w14:paraId="561B94DB" w14:textId="77777777" w:rsidR="00AB463F" w:rsidRDefault="00AB463F" w:rsidP="00E25035">
      <w:pPr>
        <w:widowControl w:val="0"/>
        <w:autoSpaceDE w:val="0"/>
        <w:autoSpaceDN w:val="0"/>
        <w:adjustRightInd w:val="0"/>
        <w:spacing w:line="480" w:lineRule="auto"/>
        <w:ind w:left="480" w:hanging="480"/>
        <w:rPr>
          <w:rFonts w:eastAsia="AppleMyungjo"/>
          <w:lang w:eastAsia="zh-CN"/>
        </w:rPr>
      </w:pPr>
    </w:p>
    <w:p w14:paraId="1EDE3555" w14:textId="264515AD" w:rsidR="00E25035" w:rsidRDefault="00247DED" w:rsidP="00E25035">
      <w:pPr>
        <w:widowControl w:val="0"/>
        <w:autoSpaceDE w:val="0"/>
        <w:autoSpaceDN w:val="0"/>
        <w:adjustRightInd w:val="0"/>
        <w:spacing w:line="480" w:lineRule="auto"/>
        <w:ind w:left="480" w:hanging="480"/>
        <w:rPr>
          <w:rFonts w:eastAsia="AppleMyungjo"/>
          <w:lang w:eastAsia="zh-CN"/>
        </w:rPr>
      </w:pPr>
      <w:r>
        <w:rPr>
          <w:noProof/>
        </w:rPr>
        <w:drawing>
          <wp:inline distT="0" distB="0" distL="0" distR="0" wp14:anchorId="435D52EF" wp14:editId="163306E1">
            <wp:extent cx="5563518" cy="3338111"/>
            <wp:effectExtent l="0" t="0" r="12065" b="15240"/>
            <wp:docPr id="2" name="Chart 2">
              <a:extLst xmlns:a="http://schemas.openxmlformats.org/drawingml/2006/main">
                <a:ext uri="{FF2B5EF4-FFF2-40B4-BE49-F238E27FC236}">
                  <a16:creationId xmlns:a16="http://schemas.microsoft.com/office/drawing/2014/main" id="{6F2614FC-B12B-2E4C-ACFF-1020E829F3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EA6CE64" w14:textId="0C7A95EA" w:rsidR="00247DED" w:rsidRDefault="00247DED" w:rsidP="00247DED">
      <w:pPr>
        <w:widowControl w:val="0"/>
        <w:autoSpaceDE w:val="0"/>
        <w:autoSpaceDN w:val="0"/>
        <w:adjustRightInd w:val="0"/>
        <w:spacing w:line="480" w:lineRule="auto"/>
        <w:ind w:left="480" w:hanging="480"/>
        <w:rPr>
          <w:rFonts w:eastAsia="AppleMyungjo"/>
          <w:lang w:eastAsia="zh-CN"/>
        </w:rPr>
      </w:pPr>
      <w:r>
        <w:rPr>
          <w:rFonts w:eastAsia="AppleMyungjo"/>
          <w:i/>
          <w:iCs/>
          <w:lang w:eastAsia="zh-CN"/>
        </w:rPr>
        <w:t>Figure 2</w:t>
      </w:r>
      <w:r>
        <w:rPr>
          <w:rFonts w:eastAsia="AppleMyungjo"/>
          <w:lang w:eastAsia="zh-CN"/>
        </w:rPr>
        <w:t>. Reminisced objects from test 3 and test 4 in Experiment</w:t>
      </w:r>
      <w:r w:rsidR="008B65B2">
        <w:rPr>
          <w:rFonts w:eastAsia="AppleMyungjo"/>
          <w:lang w:eastAsia="zh-CN"/>
        </w:rPr>
        <w:t>s</w:t>
      </w:r>
      <w:r>
        <w:rPr>
          <w:rFonts w:eastAsia="AppleMyungjo"/>
          <w:lang w:eastAsia="zh-CN"/>
        </w:rPr>
        <w:t xml:space="preserve"> 1 and 2. The individual condition refers to IIII and the collaborative condition refers to ICII. </w:t>
      </w:r>
    </w:p>
    <w:p w14:paraId="1245570E" w14:textId="09297C3F" w:rsidR="00E25035" w:rsidRDefault="00E25035" w:rsidP="00E25035">
      <w:pPr>
        <w:widowControl w:val="0"/>
        <w:autoSpaceDE w:val="0"/>
        <w:autoSpaceDN w:val="0"/>
        <w:adjustRightInd w:val="0"/>
        <w:spacing w:line="480" w:lineRule="auto"/>
        <w:ind w:left="480" w:hanging="480"/>
        <w:rPr>
          <w:rFonts w:eastAsia="AppleMyungjo"/>
          <w:lang w:eastAsia="zh-CN"/>
        </w:rPr>
      </w:pPr>
    </w:p>
    <w:p w14:paraId="17902D4B" w14:textId="112656C3" w:rsidR="00E25035" w:rsidRDefault="00E25035" w:rsidP="00E25035">
      <w:pPr>
        <w:widowControl w:val="0"/>
        <w:autoSpaceDE w:val="0"/>
        <w:autoSpaceDN w:val="0"/>
        <w:adjustRightInd w:val="0"/>
        <w:spacing w:line="480" w:lineRule="auto"/>
        <w:ind w:left="480" w:hanging="480"/>
        <w:rPr>
          <w:rFonts w:eastAsia="AppleMyungjo"/>
          <w:lang w:eastAsia="zh-CN"/>
        </w:rPr>
      </w:pPr>
    </w:p>
    <w:p w14:paraId="06DB3961" w14:textId="2334FD1B" w:rsidR="00E25035" w:rsidRDefault="00E25035" w:rsidP="00E25035">
      <w:pPr>
        <w:widowControl w:val="0"/>
        <w:autoSpaceDE w:val="0"/>
        <w:autoSpaceDN w:val="0"/>
        <w:adjustRightInd w:val="0"/>
        <w:spacing w:line="480" w:lineRule="auto"/>
        <w:ind w:left="480" w:hanging="480"/>
        <w:rPr>
          <w:rFonts w:eastAsia="AppleMyungjo"/>
          <w:lang w:eastAsia="zh-CN"/>
        </w:rPr>
      </w:pPr>
    </w:p>
    <w:p w14:paraId="42DEB77F" w14:textId="75324FEF" w:rsidR="00E25035" w:rsidRDefault="00E25035" w:rsidP="00E25035">
      <w:pPr>
        <w:widowControl w:val="0"/>
        <w:autoSpaceDE w:val="0"/>
        <w:autoSpaceDN w:val="0"/>
        <w:adjustRightInd w:val="0"/>
        <w:spacing w:line="480" w:lineRule="auto"/>
        <w:ind w:left="480" w:hanging="480"/>
        <w:rPr>
          <w:rFonts w:eastAsia="AppleMyungjo"/>
          <w:lang w:eastAsia="zh-CN"/>
        </w:rPr>
      </w:pPr>
    </w:p>
    <w:p w14:paraId="26318AFF" w14:textId="55AE2630" w:rsidR="00E25035" w:rsidRDefault="00E25035" w:rsidP="00E25035">
      <w:pPr>
        <w:widowControl w:val="0"/>
        <w:autoSpaceDE w:val="0"/>
        <w:autoSpaceDN w:val="0"/>
        <w:adjustRightInd w:val="0"/>
        <w:spacing w:line="480" w:lineRule="auto"/>
        <w:ind w:left="480" w:hanging="480"/>
        <w:rPr>
          <w:rFonts w:eastAsia="AppleMyungjo"/>
          <w:lang w:eastAsia="zh-CN"/>
        </w:rPr>
      </w:pPr>
    </w:p>
    <w:p w14:paraId="18790D86" w14:textId="77088A72" w:rsidR="00E25035" w:rsidRDefault="00E25035" w:rsidP="00E25035">
      <w:pPr>
        <w:widowControl w:val="0"/>
        <w:autoSpaceDE w:val="0"/>
        <w:autoSpaceDN w:val="0"/>
        <w:adjustRightInd w:val="0"/>
        <w:spacing w:line="480" w:lineRule="auto"/>
        <w:ind w:left="480" w:hanging="480"/>
        <w:rPr>
          <w:rFonts w:eastAsia="AppleMyungjo"/>
          <w:lang w:eastAsia="zh-CN"/>
        </w:rPr>
      </w:pPr>
    </w:p>
    <w:p w14:paraId="1DB41D2B" w14:textId="21CFC7E0" w:rsidR="00E25035" w:rsidRDefault="00E25035" w:rsidP="00E25035">
      <w:pPr>
        <w:widowControl w:val="0"/>
        <w:autoSpaceDE w:val="0"/>
        <w:autoSpaceDN w:val="0"/>
        <w:adjustRightInd w:val="0"/>
        <w:spacing w:line="480" w:lineRule="auto"/>
        <w:ind w:left="480" w:hanging="480"/>
        <w:rPr>
          <w:rFonts w:eastAsia="AppleMyungjo"/>
          <w:lang w:eastAsia="zh-CN"/>
        </w:rPr>
      </w:pPr>
    </w:p>
    <w:p w14:paraId="5A69A7C8" w14:textId="22568118" w:rsidR="00E25035" w:rsidRDefault="00E25035" w:rsidP="00E25035">
      <w:pPr>
        <w:widowControl w:val="0"/>
        <w:autoSpaceDE w:val="0"/>
        <w:autoSpaceDN w:val="0"/>
        <w:adjustRightInd w:val="0"/>
        <w:spacing w:line="480" w:lineRule="auto"/>
        <w:ind w:left="480" w:hanging="480"/>
        <w:rPr>
          <w:rFonts w:eastAsia="AppleMyungjo"/>
          <w:lang w:eastAsia="zh-CN"/>
        </w:rPr>
      </w:pPr>
    </w:p>
    <w:p w14:paraId="6BA33C99" w14:textId="16EFCE8D" w:rsidR="00E25035" w:rsidRDefault="00247DED" w:rsidP="00E25035">
      <w:pPr>
        <w:widowControl w:val="0"/>
        <w:autoSpaceDE w:val="0"/>
        <w:autoSpaceDN w:val="0"/>
        <w:adjustRightInd w:val="0"/>
        <w:spacing w:line="480" w:lineRule="auto"/>
        <w:ind w:left="480" w:hanging="480"/>
        <w:rPr>
          <w:rFonts w:eastAsia="AppleMyungjo"/>
          <w:lang w:eastAsia="zh-CN"/>
        </w:rPr>
      </w:pPr>
      <w:r>
        <w:rPr>
          <w:noProof/>
        </w:rPr>
        <w:lastRenderedPageBreak/>
        <w:drawing>
          <wp:inline distT="0" distB="0" distL="0" distR="0" wp14:anchorId="08D3B172" wp14:editId="4BAB23B7">
            <wp:extent cx="5365214" cy="3459296"/>
            <wp:effectExtent l="0" t="0" r="6985" b="8255"/>
            <wp:docPr id="1" name="Chart 1">
              <a:extLst xmlns:a="http://schemas.openxmlformats.org/drawingml/2006/main">
                <a:ext uri="{FF2B5EF4-FFF2-40B4-BE49-F238E27FC236}">
                  <a16:creationId xmlns:a16="http://schemas.microsoft.com/office/drawing/2014/main" id="{DC355A56-8F99-D745-BE62-117D4C83B3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7435A61" w14:textId="7BD37EF1" w:rsidR="00247DED" w:rsidRDefault="00247DED" w:rsidP="00247DED">
      <w:pPr>
        <w:widowControl w:val="0"/>
        <w:autoSpaceDE w:val="0"/>
        <w:autoSpaceDN w:val="0"/>
        <w:adjustRightInd w:val="0"/>
        <w:spacing w:line="480" w:lineRule="auto"/>
        <w:ind w:left="480" w:hanging="480"/>
        <w:rPr>
          <w:rFonts w:eastAsia="AppleMyungjo"/>
          <w:lang w:eastAsia="zh-CN"/>
        </w:rPr>
      </w:pPr>
      <w:r>
        <w:rPr>
          <w:rFonts w:eastAsia="AppleMyungjo"/>
          <w:i/>
          <w:iCs/>
          <w:lang w:eastAsia="zh-CN"/>
        </w:rPr>
        <w:t>Figure 3</w:t>
      </w:r>
      <w:r>
        <w:rPr>
          <w:rFonts w:eastAsia="AppleMyungjo"/>
          <w:lang w:eastAsia="zh-CN"/>
        </w:rPr>
        <w:t>. The output-bound accuracy of reminisced objects for test 3 and test 4 in Experiment</w:t>
      </w:r>
      <w:r w:rsidR="008B65B2">
        <w:rPr>
          <w:rFonts w:eastAsia="AppleMyungjo"/>
          <w:lang w:eastAsia="zh-CN"/>
        </w:rPr>
        <w:t>s</w:t>
      </w:r>
      <w:r>
        <w:rPr>
          <w:rFonts w:eastAsia="AppleMyungjo"/>
          <w:lang w:eastAsia="zh-CN"/>
        </w:rPr>
        <w:t xml:space="preserve"> 1 and 2. </w:t>
      </w:r>
    </w:p>
    <w:p w14:paraId="15E4F0E4" w14:textId="0AFA1E0B" w:rsidR="00E25035" w:rsidRDefault="00E25035" w:rsidP="00E25035">
      <w:pPr>
        <w:widowControl w:val="0"/>
        <w:autoSpaceDE w:val="0"/>
        <w:autoSpaceDN w:val="0"/>
        <w:adjustRightInd w:val="0"/>
        <w:spacing w:line="480" w:lineRule="auto"/>
        <w:ind w:left="480" w:hanging="480"/>
        <w:rPr>
          <w:rFonts w:eastAsia="AppleMyungjo"/>
          <w:lang w:eastAsia="zh-CN"/>
        </w:rPr>
      </w:pPr>
    </w:p>
    <w:p w14:paraId="385F3CDA" w14:textId="38AE3B28" w:rsidR="00E25035" w:rsidRDefault="00E25035" w:rsidP="00E25035">
      <w:pPr>
        <w:widowControl w:val="0"/>
        <w:autoSpaceDE w:val="0"/>
        <w:autoSpaceDN w:val="0"/>
        <w:adjustRightInd w:val="0"/>
        <w:spacing w:line="480" w:lineRule="auto"/>
        <w:ind w:left="480" w:hanging="480"/>
        <w:rPr>
          <w:rFonts w:eastAsia="AppleMyungjo"/>
          <w:lang w:eastAsia="zh-CN"/>
        </w:rPr>
      </w:pPr>
    </w:p>
    <w:p w14:paraId="0F203DB5" w14:textId="62EC09DD" w:rsidR="00E25035" w:rsidRDefault="00E25035" w:rsidP="00E25035">
      <w:pPr>
        <w:widowControl w:val="0"/>
        <w:autoSpaceDE w:val="0"/>
        <w:autoSpaceDN w:val="0"/>
        <w:adjustRightInd w:val="0"/>
        <w:spacing w:line="480" w:lineRule="auto"/>
        <w:ind w:left="480" w:hanging="480"/>
        <w:rPr>
          <w:rFonts w:eastAsia="AppleMyungjo"/>
          <w:lang w:eastAsia="zh-CN"/>
        </w:rPr>
      </w:pPr>
    </w:p>
    <w:p w14:paraId="14435D92" w14:textId="77696E4C" w:rsidR="00E25035" w:rsidRDefault="00E25035" w:rsidP="00E25035">
      <w:pPr>
        <w:widowControl w:val="0"/>
        <w:autoSpaceDE w:val="0"/>
        <w:autoSpaceDN w:val="0"/>
        <w:adjustRightInd w:val="0"/>
        <w:spacing w:line="480" w:lineRule="auto"/>
        <w:ind w:left="480" w:hanging="480"/>
        <w:rPr>
          <w:rFonts w:eastAsia="AppleMyungjo"/>
          <w:lang w:eastAsia="zh-CN"/>
        </w:rPr>
      </w:pPr>
    </w:p>
    <w:p w14:paraId="22B945A8" w14:textId="38B2152C" w:rsidR="00E25035" w:rsidRDefault="00E25035" w:rsidP="00E25035">
      <w:pPr>
        <w:widowControl w:val="0"/>
        <w:autoSpaceDE w:val="0"/>
        <w:autoSpaceDN w:val="0"/>
        <w:adjustRightInd w:val="0"/>
        <w:spacing w:line="480" w:lineRule="auto"/>
        <w:ind w:left="480" w:hanging="480"/>
        <w:rPr>
          <w:rFonts w:eastAsia="AppleMyungjo"/>
          <w:lang w:eastAsia="zh-CN"/>
        </w:rPr>
      </w:pPr>
    </w:p>
    <w:p w14:paraId="22E31C57" w14:textId="7DC309E5" w:rsidR="00E25035" w:rsidRDefault="00E25035" w:rsidP="00E25035">
      <w:pPr>
        <w:widowControl w:val="0"/>
        <w:autoSpaceDE w:val="0"/>
        <w:autoSpaceDN w:val="0"/>
        <w:adjustRightInd w:val="0"/>
        <w:spacing w:line="480" w:lineRule="auto"/>
        <w:ind w:left="480" w:hanging="480"/>
        <w:rPr>
          <w:rFonts w:eastAsia="AppleMyungjo"/>
          <w:lang w:eastAsia="zh-CN"/>
        </w:rPr>
      </w:pPr>
    </w:p>
    <w:p w14:paraId="3E5FA3A8" w14:textId="76163B78" w:rsidR="00E25035" w:rsidRDefault="00E25035" w:rsidP="00E25035">
      <w:pPr>
        <w:widowControl w:val="0"/>
        <w:autoSpaceDE w:val="0"/>
        <w:autoSpaceDN w:val="0"/>
        <w:adjustRightInd w:val="0"/>
        <w:spacing w:line="480" w:lineRule="auto"/>
        <w:ind w:left="480" w:hanging="480"/>
        <w:rPr>
          <w:rFonts w:eastAsia="AppleMyungjo"/>
          <w:lang w:eastAsia="zh-CN"/>
        </w:rPr>
      </w:pPr>
    </w:p>
    <w:p w14:paraId="4DF469D2" w14:textId="348C879D" w:rsidR="00E25035" w:rsidRDefault="00E25035" w:rsidP="00E25035">
      <w:pPr>
        <w:widowControl w:val="0"/>
        <w:autoSpaceDE w:val="0"/>
        <w:autoSpaceDN w:val="0"/>
        <w:adjustRightInd w:val="0"/>
        <w:spacing w:line="480" w:lineRule="auto"/>
        <w:ind w:left="480" w:hanging="480"/>
        <w:rPr>
          <w:rFonts w:eastAsia="AppleMyungjo"/>
          <w:lang w:eastAsia="zh-CN"/>
        </w:rPr>
      </w:pPr>
    </w:p>
    <w:p w14:paraId="4280E040" w14:textId="2B76C703" w:rsidR="00E25035" w:rsidRDefault="00E25035" w:rsidP="009F6638">
      <w:pPr>
        <w:widowControl w:val="0"/>
        <w:autoSpaceDE w:val="0"/>
        <w:autoSpaceDN w:val="0"/>
        <w:adjustRightInd w:val="0"/>
        <w:spacing w:line="480" w:lineRule="auto"/>
        <w:ind w:left="480" w:hanging="480"/>
        <w:rPr>
          <w:rFonts w:eastAsia="AppleMyungjo"/>
          <w:lang w:eastAsia="zh-CN"/>
        </w:rPr>
      </w:pPr>
    </w:p>
    <w:p w14:paraId="06BD88F2" w14:textId="0A2EE98A" w:rsidR="00535EE1" w:rsidRDefault="00247DED" w:rsidP="009F6638">
      <w:pPr>
        <w:widowControl w:val="0"/>
        <w:autoSpaceDE w:val="0"/>
        <w:autoSpaceDN w:val="0"/>
        <w:adjustRightInd w:val="0"/>
        <w:spacing w:line="480" w:lineRule="auto"/>
        <w:ind w:left="480" w:hanging="480"/>
        <w:rPr>
          <w:rFonts w:eastAsia="AppleMyungjo"/>
          <w:lang w:eastAsia="zh-CN"/>
        </w:rPr>
      </w:pPr>
      <w:r>
        <w:rPr>
          <w:noProof/>
        </w:rPr>
        <w:lastRenderedPageBreak/>
        <w:drawing>
          <wp:inline distT="0" distB="0" distL="0" distR="0" wp14:anchorId="44C1F97F" wp14:editId="771FCEF5">
            <wp:extent cx="5684704" cy="3260993"/>
            <wp:effectExtent l="0" t="0" r="17780" b="15875"/>
            <wp:docPr id="4" name="Chart 4">
              <a:extLst xmlns:a="http://schemas.openxmlformats.org/drawingml/2006/main">
                <a:ext uri="{FF2B5EF4-FFF2-40B4-BE49-F238E27FC236}">
                  <a16:creationId xmlns:a16="http://schemas.microsoft.com/office/drawing/2014/main" id="{F74CD000-DDE0-6747-8591-0BCDCE4BF7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420396E" w14:textId="44935C26" w:rsidR="00247DED" w:rsidRDefault="00247DED" w:rsidP="00247DED">
      <w:pPr>
        <w:widowControl w:val="0"/>
        <w:autoSpaceDE w:val="0"/>
        <w:autoSpaceDN w:val="0"/>
        <w:adjustRightInd w:val="0"/>
        <w:spacing w:line="480" w:lineRule="auto"/>
        <w:ind w:left="480" w:hanging="480"/>
        <w:rPr>
          <w:rFonts w:eastAsia="AppleMyungjo"/>
          <w:lang w:eastAsia="zh-CN"/>
        </w:rPr>
      </w:pPr>
      <w:r>
        <w:rPr>
          <w:rFonts w:eastAsia="AppleMyungjo"/>
          <w:i/>
          <w:iCs/>
          <w:lang w:eastAsia="zh-CN"/>
        </w:rPr>
        <w:t>Figure 4</w:t>
      </w:r>
      <w:r>
        <w:rPr>
          <w:rFonts w:eastAsia="AppleMyungjo"/>
          <w:lang w:eastAsia="zh-CN"/>
        </w:rPr>
        <w:t>. The output-bound accuracy of forgotten objects for test 3 and test 4 in Experiment</w:t>
      </w:r>
      <w:r w:rsidR="008B65B2">
        <w:rPr>
          <w:rFonts w:eastAsia="AppleMyungjo"/>
          <w:lang w:eastAsia="zh-CN"/>
        </w:rPr>
        <w:t>s</w:t>
      </w:r>
      <w:r>
        <w:rPr>
          <w:rFonts w:eastAsia="AppleMyungjo"/>
          <w:lang w:eastAsia="zh-CN"/>
        </w:rPr>
        <w:t xml:space="preserve"> 1 and 2.</w:t>
      </w:r>
    </w:p>
    <w:p w14:paraId="736AD29B" w14:textId="641E7AB2" w:rsidR="00535EE1" w:rsidRDefault="00535EE1" w:rsidP="009F6638">
      <w:pPr>
        <w:widowControl w:val="0"/>
        <w:autoSpaceDE w:val="0"/>
        <w:autoSpaceDN w:val="0"/>
        <w:adjustRightInd w:val="0"/>
        <w:spacing w:line="480" w:lineRule="auto"/>
        <w:ind w:left="480" w:hanging="480"/>
        <w:rPr>
          <w:rFonts w:eastAsia="AppleMyungjo"/>
          <w:lang w:eastAsia="zh-CN"/>
        </w:rPr>
      </w:pPr>
    </w:p>
    <w:p w14:paraId="0055D835" w14:textId="78541F0D" w:rsidR="00535EE1" w:rsidRDefault="00535EE1" w:rsidP="009F6638">
      <w:pPr>
        <w:widowControl w:val="0"/>
        <w:autoSpaceDE w:val="0"/>
        <w:autoSpaceDN w:val="0"/>
        <w:adjustRightInd w:val="0"/>
        <w:spacing w:line="480" w:lineRule="auto"/>
        <w:ind w:left="480" w:hanging="480"/>
        <w:rPr>
          <w:rFonts w:eastAsia="AppleMyungjo"/>
          <w:lang w:eastAsia="zh-CN"/>
        </w:rPr>
      </w:pPr>
    </w:p>
    <w:p w14:paraId="4E381F99" w14:textId="5A210BC5" w:rsidR="00535EE1" w:rsidRDefault="00535EE1" w:rsidP="009F6638">
      <w:pPr>
        <w:widowControl w:val="0"/>
        <w:autoSpaceDE w:val="0"/>
        <w:autoSpaceDN w:val="0"/>
        <w:adjustRightInd w:val="0"/>
        <w:spacing w:line="480" w:lineRule="auto"/>
        <w:ind w:left="480" w:hanging="480"/>
        <w:rPr>
          <w:rFonts w:eastAsia="AppleMyungjo"/>
          <w:lang w:eastAsia="zh-CN"/>
        </w:rPr>
      </w:pPr>
    </w:p>
    <w:p w14:paraId="40CD6094" w14:textId="21FEE9B4" w:rsidR="00535EE1" w:rsidRDefault="00535EE1" w:rsidP="009F6638">
      <w:pPr>
        <w:widowControl w:val="0"/>
        <w:autoSpaceDE w:val="0"/>
        <w:autoSpaceDN w:val="0"/>
        <w:adjustRightInd w:val="0"/>
        <w:spacing w:line="480" w:lineRule="auto"/>
        <w:ind w:left="480" w:hanging="480"/>
        <w:rPr>
          <w:rFonts w:eastAsia="AppleMyungjo"/>
          <w:lang w:eastAsia="zh-CN"/>
        </w:rPr>
      </w:pPr>
    </w:p>
    <w:p w14:paraId="4B58735C" w14:textId="1B4E6984" w:rsidR="00535EE1" w:rsidRDefault="00535EE1" w:rsidP="009F6638">
      <w:pPr>
        <w:widowControl w:val="0"/>
        <w:autoSpaceDE w:val="0"/>
        <w:autoSpaceDN w:val="0"/>
        <w:adjustRightInd w:val="0"/>
        <w:spacing w:line="480" w:lineRule="auto"/>
        <w:ind w:left="480" w:hanging="480"/>
        <w:rPr>
          <w:rFonts w:eastAsia="AppleMyungjo"/>
          <w:lang w:eastAsia="zh-CN"/>
        </w:rPr>
      </w:pPr>
    </w:p>
    <w:p w14:paraId="2A329F4E" w14:textId="73164F92" w:rsidR="00535EE1" w:rsidRDefault="00535EE1" w:rsidP="009F6638">
      <w:pPr>
        <w:widowControl w:val="0"/>
        <w:autoSpaceDE w:val="0"/>
        <w:autoSpaceDN w:val="0"/>
        <w:adjustRightInd w:val="0"/>
        <w:spacing w:line="480" w:lineRule="auto"/>
        <w:ind w:left="480" w:hanging="480"/>
        <w:rPr>
          <w:rFonts w:eastAsia="AppleMyungjo"/>
          <w:lang w:eastAsia="zh-CN"/>
        </w:rPr>
      </w:pPr>
    </w:p>
    <w:p w14:paraId="654CA23A" w14:textId="73BC90B0" w:rsidR="00535EE1" w:rsidRDefault="00535EE1" w:rsidP="009F6638">
      <w:pPr>
        <w:widowControl w:val="0"/>
        <w:autoSpaceDE w:val="0"/>
        <w:autoSpaceDN w:val="0"/>
        <w:adjustRightInd w:val="0"/>
        <w:spacing w:line="480" w:lineRule="auto"/>
        <w:ind w:left="480" w:hanging="480"/>
        <w:rPr>
          <w:rFonts w:eastAsia="AppleMyungjo"/>
          <w:lang w:eastAsia="zh-CN"/>
        </w:rPr>
      </w:pPr>
    </w:p>
    <w:p w14:paraId="6C82D4F2" w14:textId="723034DB" w:rsidR="00D95DF6" w:rsidRDefault="00D95DF6" w:rsidP="009F6638">
      <w:pPr>
        <w:widowControl w:val="0"/>
        <w:autoSpaceDE w:val="0"/>
        <w:autoSpaceDN w:val="0"/>
        <w:adjustRightInd w:val="0"/>
        <w:spacing w:line="480" w:lineRule="auto"/>
        <w:ind w:left="480" w:hanging="480"/>
        <w:rPr>
          <w:rFonts w:eastAsia="AppleMyungjo"/>
          <w:lang w:eastAsia="zh-CN"/>
        </w:rPr>
      </w:pPr>
    </w:p>
    <w:p w14:paraId="0D4D94C4" w14:textId="4678A49E" w:rsidR="00D95DF6" w:rsidRDefault="00D95DF6" w:rsidP="009F6638">
      <w:pPr>
        <w:widowControl w:val="0"/>
        <w:autoSpaceDE w:val="0"/>
        <w:autoSpaceDN w:val="0"/>
        <w:adjustRightInd w:val="0"/>
        <w:spacing w:line="480" w:lineRule="auto"/>
        <w:ind w:left="480" w:hanging="480"/>
        <w:rPr>
          <w:rFonts w:eastAsia="AppleMyungjo"/>
          <w:lang w:eastAsia="zh-CN"/>
        </w:rPr>
      </w:pPr>
    </w:p>
    <w:p w14:paraId="523641D9" w14:textId="0688F588" w:rsidR="007746AC" w:rsidRDefault="007746AC" w:rsidP="009F6638">
      <w:pPr>
        <w:widowControl w:val="0"/>
        <w:autoSpaceDE w:val="0"/>
        <w:autoSpaceDN w:val="0"/>
        <w:adjustRightInd w:val="0"/>
        <w:spacing w:line="480" w:lineRule="auto"/>
        <w:ind w:left="480" w:hanging="480"/>
        <w:rPr>
          <w:rFonts w:eastAsia="AppleMyungjo"/>
          <w:lang w:eastAsia="zh-CN"/>
        </w:rPr>
      </w:pPr>
    </w:p>
    <w:p w14:paraId="6BCAD555" w14:textId="3969D889" w:rsidR="007746AC" w:rsidRDefault="007746AC" w:rsidP="009F6638">
      <w:pPr>
        <w:widowControl w:val="0"/>
        <w:autoSpaceDE w:val="0"/>
        <w:autoSpaceDN w:val="0"/>
        <w:adjustRightInd w:val="0"/>
        <w:spacing w:line="480" w:lineRule="auto"/>
        <w:ind w:left="480" w:hanging="480"/>
        <w:rPr>
          <w:rFonts w:eastAsia="AppleMyungjo"/>
          <w:lang w:eastAsia="zh-CN"/>
        </w:rPr>
      </w:pPr>
      <w:r>
        <w:rPr>
          <w:noProof/>
        </w:rPr>
        <w:lastRenderedPageBreak/>
        <w:drawing>
          <wp:inline distT="0" distB="0" distL="0" distR="0" wp14:anchorId="3F0E5A4D" wp14:editId="6551991B">
            <wp:extent cx="5830529" cy="3352800"/>
            <wp:effectExtent l="0" t="0" r="12065" b="12700"/>
            <wp:docPr id="5" name="Chart 5">
              <a:extLst xmlns:a="http://schemas.openxmlformats.org/drawingml/2006/main">
                <a:ext uri="{FF2B5EF4-FFF2-40B4-BE49-F238E27FC236}">
                  <a16:creationId xmlns:a16="http://schemas.microsoft.com/office/drawing/2014/main" id="{8EC878E0-6DE1-E144-84CC-FB6D6640BB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26DB157" w14:textId="5DEF8D0C" w:rsidR="001F25D2" w:rsidRPr="00271AD1" w:rsidRDefault="003C2DB5" w:rsidP="003C2DB5">
      <w:pPr>
        <w:widowControl w:val="0"/>
        <w:autoSpaceDE w:val="0"/>
        <w:autoSpaceDN w:val="0"/>
        <w:adjustRightInd w:val="0"/>
        <w:spacing w:line="480" w:lineRule="auto"/>
        <w:ind w:left="480" w:hanging="480"/>
        <w:rPr>
          <w:rFonts w:eastAsia="AppleMyungjo"/>
          <w:color w:val="000000" w:themeColor="text1"/>
          <w:lang w:eastAsia="zh-CN"/>
        </w:rPr>
      </w:pPr>
      <w:r w:rsidRPr="00271AD1">
        <w:rPr>
          <w:rFonts w:eastAsia="AppleMyungjo"/>
          <w:i/>
          <w:iCs/>
          <w:color w:val="000000" w:themeColor="text1"/>
          <w:lang w:eastAsia="zh-CN"/>
        </w:rPr>
        <w:t xml:space="preserve">Figure </w:t>
      </w:r>
      <w:r w:rsidR="00247DED">
        <w:rPr>
          <w:rFonts w:eastAsia="AppleMyungjo"/>
          <w:i/>
          <w:iCs/>
          <w:color w:val="000000" w:themeColor="text1"/>
          <w:lang w:eastAsia="zh-CN"/>
        </w:rPr>
        <w:t>5</w:t>
      </w:r>
      <w:r w:rsidRPr="00271AD1">
        <w:rPr>
          <w:rFonts w:eastAsia="AppleMyungjo"/>
          <w:i/>
          <w:iCs/>
          <w:color w:val="000000" w:themeColor="text1"/>
          <w:lang w:eastAsia="zh-CN"/>
        </w:rPr>
        <w:t>.</w:t>
      </w:r>
      <w:r w:rsidRPr="00271AD1">
        <w:rPr>
          <w:rFonts w:eastAsia="AppleMyungjo"/>
          <w:color w:val="000000" w:themeColor="text1"/>
          <w:lang w:eastAsia="zh-CN"/>
        </w:rPr>
        <w:t xml:space="preserve"> Forgotten</w:t>
      </w:r>
      <w:r w:rsidR="001F25D2" w:rsidRPr="00271AD1">
        <w:rPr>
          <w:rFonts w:eastAsia="AppleMyungjo"/>
          <w:color w:val="000000" w:themeColor="text1"/>
          <w:lang w:eastAsia="zh-CN"/>
        </w:rPr>
        <w:t xml:space="preserve"> details from test 3 and test 4 in Experiment </w:t>
      </w:r>
      <w:r w:rsidR="007746AC">
        <w:rPr>
          <w:rFonts w:eastAsia="AppleMyungjo"/>
          <w:color w:val="000000" w:themeColor="text1"/>
          <w:lang w:eastAsia="zh-CN"/>
        </w:rPr>
        <w:t xml:space="preserve">1 and </w:t>
      </w:r>
      <w:r w:rsidR="001F25D2" w:rsidRPr="00271AD1">
        <w:rPr>
          <w:rFonts w:eastAsia="AppleMyungjo"/>
          <w:color w:val="000000" w:themeColor="text1"/>
          <w:lang w:eastAsia="zh-CN"/>
        </w:rPr>
        <w:t>2.</w:t>
      </w:r>
      <w:r w:rsidRPr="00271AD1">
        <w:rPr>
          <w:rFonts w:eastAsia="AppleMyungjo"/>
          <w:color w:val="000000" w:themeColor="text1"/>
          <w:lang w:eastAsia="zh-CN"/>
        </w:rPr>
        <w:t xml:space="preserve"> </w:t>
      </w:r>
      <w:r w:rsidR="001F25D2" w:rsidRPr="00271AD1">
        <w:rPr>
          <w:rFonts w:eastAsia="AppleMyungjo"/>
          <w:color w:val="000000" w:themeColor="text1"/>
          <w:lang w:eastAsia="zh-CN"/>
        </w:rPr>
        <w:t>The individual condition refers to IIII and the collaborative condition refers to ICII.</w:t>
      </w:r>
    </w:p>
    <w:p w14:paraId="035D4B22" w14:textId="2D17FA92" w:rsidR="00535EE1" w:rsidRDefault="00535EE1" w:rsidP="009F6638">
      <w:pPr>
        <w:widowControl w:val="0"/>
        <w:autoSpaceDE w:val="0"/>
        <w:autoSpaceDN w:val="0"/>
        <w:adjustRightInd w:val="0"/>
        <w:spacing w:line="480" w:lineRule="auto"/>
        <w:ind w:left="480" w:hanging="480"/>
        <w:rPr>
          <w:rFonts w:eastAsia="AppleMyungjo"/>
          <w:lang w:eastAsia="zh-CN"/>
        </w:rPr>
      </w:pPr>
    </w:p>
    <w:p w14:paraId="0BF48040" w14:textId="67DD4A66" w:rsidR="00535EE1" w:rsidRDefault="00535EE1" w:rsidP="009F6638">
      <w:pPr>
        <w:widowControl w:val="0"/>
        <w:autoSpaceDE w:val="0"/>
        <w:autoSpaceDN w:val="0"/>
        <w:adjustRightInd w:val="0"/>
        <w:spacing w:line="480" w:lineRule="auto"/>
        <w:ind w:left="480" w:hanging="480"/>
        <w:rPr>
          <w:rFonts w:eastAsia="AppleMyungjo"/>
          <w:lang w:eastAsia="zh-CN"/>
        </w:rPr>
      </w:pPr>
    </w:p>
    <w:p w14:paraId="156624C6" w14:textId="77777777" w:rsidR="00247DED" w:rsidRDefault="00247DED" w:rsidP="009F6638">
      <w:pPr>
        <w:widowControl w:val="0"/>
        <w:autoSpaceDE w:val="0"/>
        <w:autoSpaceDN w:val="0"/>
        <w:adjustRightInd w:val="0"/>
        <w:spacing w:line="480" w:lineRule="auto"/>
        <w:ind w:left="480" w:hanging="480"/>
        <w:rPr>
          <w:rFonts w:eastAsia="AppleMyungjo"/>
          <w:lang w:eastAsia="zh-CN"/>
        </w:rPr>
      </w:pPr>
    </w:p>
    <w:p w14:paraId="727A4F84" w14:textId="54161D63" w:rsidR="00AD36BE" w:rsidRDefault="00AD36BE" w:rsidP="009F6638">
      <w:pPr>
        <w:widowControl w:val="0"/>
        <w:autoSpaceDE w:val="0"/>
        <w:autoSpaceDN w:val="0"/>
        <w:adjustRightInd w:val="0"/>
        <w:spacing w:line="480" w:lineRule="auto"/>
        <w:ind w:left="480" w:hanging="480"/>
        <w:rPr>
          <w:rFonts w:eastAsia="AppleMyungjo"/>
          <w:lang w:eastAsia="zh-CN"/>
        </w:rPr>
      </w:pPr>
    </w:p>
    <w:p w14:paraId="594ACB25" w14:textId="0E75F8AC" w:rsidR="00D95DF6" w:rsidRDefault="00D95DF6" w:rsidP="009F6638">
      <w:pPr>
        <w:widowControl w:val="0"/>
        <w:autoSpaceDE w:val="0"/>
        <w:autoSpaceDN w:val="0"/>
        <w:adjustRightInd w:val="0"/>
        <w:spacing w:line="480" w:lineRule="auto"/>
        <w:ind w:left="480" w:hanging="480"/>
        <w:rPr>
          <w:rFonts w:eastAsia="AppleMyungjo"/>
          <w:lang w:eastAsia="zh-CN"/>
        </w:rPr>
      </w:pPr>
      <w:r>
        <w:rPr>
          <w:noProof/>
        </w:rPr>
        <w:lastRenderedPageBreak/>
        <w:drawing>
          <wp:inline distT="0" distB="0" distL="0" distR="0" wp14:anchorId="5F88AB7E" wp14:editId="1927DDC3">
            <wp:extent cx="5092700" cy="3048000"/>
            <wp:effectExtent l="0" t="0" r="12700" b="12700"/>
            <wp:docPr id="14" name="Chart 14">
              <a:extLst xmlns:a="http://schemas.openxmlformats.org/drawingml/2006/main">
                <a:ext uri="{FF2B5EF4-FFF2-40B4-BE49-F238E27FC236}">
                  <a16:creationId xmlns:a16="http://schemas.microsoft.com/office/drawing/2014/main" id="{8F7E3472-C4A3-8247-BBF7-0AC8E8D591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180B5B9" w14:textId="78B2986E" w:rsidR="00AD36BE" w:rsidRDefault="00AD36BE" w:rsidP="00AD36BE">
      <w:pPr>
        <w:widowControl w:val="0"/>
        <w:autoSpaceDE w:val="0"/>
        <w:autoSpaceDN w:val="0"/>
        <w:adjustRightInd w:val="0"/>
        <w:spacing w:line="480" w:lineRule="auto"/>
        <w:ind w:left="480" w:hanging="480"/>
        <w:rPr>
          <w:rFonts w:eastAsia="AppleMyungjo"/>
          <w:highlight w:val="yellow"/>
          <w:lang w:eastAsia="zh-CN"/>
        </w:rPr>
      </w:pPr>
      <w:r w:rsidRPr="00271AD1">
        <w:rPr>
          <w:rFonts w:eastAsia="AppleMyungjo"/>
          <w:i/>
          <w:iCs/>
          <w:lang w:eastAsia="zh-CN"/>
        </w:rPr>
        <w:t xml:space="preserve">Figure </w:t>
      </w:r>
      <w:r w:rsidR="00247DED">
        <w:rPr>
          <w:rFonts w:eastAsia="AppleMyungjo"/>
          <w:i/>
          <w:iCs/>
          <w:lang w:eastAsia="zh-CN"/>
        </w:rPr>
        <w:t>6</w:t>
      </w:r>
      <w:r w:rsidRPr="00271AD1">
        <w:rPr>
          <w:rFonts w:eastAsia="AppleMyungjo"/>
          <w:i/>
          <w:iCs/>
          <w:lang w:eastAsia="zh-CN"/>
        </w:rPr>
        <w:t>.</w:t>
      </w:r>
      <w:r w:rsidRPr="00271AD1">
        <w:rPr>
          <w:rFonts w:eastAsia="AppleMyungjo"/>
          <w:lang w:eastAsia="zh-CN"/>
        </w:rPr>
        <w:t xml:space="preserve"> </w:t>
      </w:r>
      <w:r w:rsidR="00D95DF6" w:rsidRPr="00271AD1">
        <w:rPr>
          <w:rFonts w:eastAsia="AppleMyungjo"/>
          <w:lang w:eastAsia="zh-CN"/>
        </w:rPr>
        <w:t>Intrusions</w:t>
      </w:r>
      <w:r w:rsidRPr="00271AD1">
        <w:rPr>
          <w:rFonts w:eastAsia="AppleMyungjo"/>
          <w:lang w:eastAsia="zh-CN"/>
        </w:rPr>
        <w:t xml:space="preserve"> from test 3 and test 4 in Experiment 2. The</w:t>
      </w:r>
      <w:r>
        <w:rPr>
          <w:rFonts w:eastAsia="AppleMyungjo"/>
          <w:lang w:eastAsia="zh-CN"/>
        </w:rPr>
        <w:t xml:space="preserve"> individual condition refers to IIII and the collaborative condition refers to ICII.</w:t>
      </w:r>
    </w:p>
    <w:p w14:paraId="69155F12" w14:textId="60A57D11" w:rsidR="00AD36BE" w:rsidRDefault="00AD36BE" w:rsidP="009F6638">
      <w:pPr>
        <w:widowControl w:val="0"/>
        <w:autoSpaceDE w:val="0"/>
        <w:autoSpaceDN w:val="0"/>
        <w:adjustRightInd w:val="0"/>
        <w:spacing w:line="480" w:lineRule="auto"/>
        <w:ind w:left="480" w:hanging="480"/>
        <w:rPr>
          <w:rFonts w:eastAsia="AppleMyungjo"/>
          <w:lang w:eastAsia="zh-CN"/>
        </w:rPr>
      </w:pPr>
    </w:p>
    <w:p w14:paraId="47BBD05D" w14:textId="0B355BCD" w:rsidR="00AD36BE" w:rsidRDefault="00AD36BE" w:rsidP="009F6638">
      <w:pPr>
        <w:widowControl w:val="0"/>
        <w:autoSpaceDE w:val="0"/>
        <w:autoSpaceDN w:val="0"/>
        <w:adjustRightInd w:val="0"/>
        <w:spacing w:line="480" w:lineRule="auto"/>
        <w:ind w:left="480" w:hanging="480"/>
        <w:rPr>
          <w:rFonts w:eastAsia="AppleMyungjo"/>
          <w:lang w:eastAsia="zh-CN"/>
        </w:rPr>
      </w:pPr>
    </w:p>
    <w:p w14:paraId="190F7D0D" w14:textId="023D0A55" w:rsidR="00AD36BE" w:rsidRDefault="00AD36BE" w:rsidP="009F6638">
      <w:pPr>
        <w:widowControl w:val="0"/>
        <w:autoSpaceDE w:val="0"/>
        <w:autoSpaceDN w:val="0"/>
        <w:adjustRightInd w:val="0"/>
        <w:spacing w:line="480" w:lineRule="auto"/>
        <w:ind w:left="480" w:hanging="480"/>
        <w:rPr>
          <w:rFonts w:eastAsia="AppleMyungjo"/>
          <w:lang w:eastAsia="zh-CN"/>
        </w:rPr>
      </w:pPr>
    </w:p>
    <w:p w14:paraId="7AC2119A" w14:textId="022A4008" w:rsidR="00AD36BE" w:rsidRDefault="00AD36BE" w:rsidP="009F6638">
      <w:pPr>
        <w:widowControl w:val="0"/>
        <w:autoSpaceDE w:val="0"/>
        <w:autoSpaceDN w:val="0"/>
        <w:adjustRightInd w:val="0"/>
        <w:spacing w:line="480" w:lineRule="auto"/>
        <w:ind w:left="480" w:hanging="480"/>
        <w:rPr>
          <w:rFonts w:eastAsia="AppleMyungjo"/>
          <w:lang w:eastAsia="zh-CN"/>
        </w:rPr>
      </w:pPr>
    </w:p>
    <w:p w14:paraId="6947FFDE" w14:textId="07435BE4" w:rsidR="00535EE1" w:rsidRPr="00AF179C" w:rsidRDefault="00535EE1" w:rsidP="009F6638">
      <w:pPr>
        <w:widowControl w:val="0"/>
        <w:autoSpaceDE w:val="0"/>
        <w:autoSpaceDN w:val="0"/>
        <w:adjustRightInd w:val="0"/>
        <w:spacing w:line="480" w:lineRule="auto"/>
        <w:ind w:left="480" w:hanging="480"/>
        <w:rPr>
          <w:rFonts w:eastAsia="AppleMyungjo"/>
          <w:lang w:eastAsia="zh-CN"/>
        </w:rPr>
      </w:pPr>
    </w:p>
    <w:sectPr w:rsidR="00535EE1" w:rsidRPr="00AF179C" w:rsidSect="00271023">
      <w:footerReference w:type="default" r:id="rId29"/>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D6F5B3" w14:textId="77777777" w:rsidR="005C14F5" w:rsidRDefault="005C14F5" w:rsidP="002D5B45">
      <w:r>
        <w:separator/>
      </w:r>
    </w:p>
  </w:endnote>
  <w:endnote w:type="continuationSeparator" w:id="0">
    <w:p w14:paraId="40595D37" w14:textId="77777777" w:rsidR="005C14F5" w:rsidRDefault="005C14F5" w:rsidP="002D5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4D"/>
    <w:family w:val="decorative"/>
    <w:pitch w:val="variable"/>
    <w:sig w:usb0="00000003" w:usb1="10000000" w:usb2="00000000" w:usb3="00000000" w:csb0="80000001" w:csb1="00000000"/>
  </w:font>
  <w:font w:name="Times New Roman">
    <w:altName w:val="Times New Roman PSMT"/>
    <w:panose1 w:val="02020603050405020304"/>
    <w:charset w:val="00"/>
    <w:family w:val="roman"/>
    <w:pitch w:val="variable"/>
    <w:sig w:usb0="20002A87" w:usb1="80000000" w:usb2="00000008" w:usb3="00000000" w:csb0="000001FF" w:csb1="00000000"/>
  </w:font>
  <w:font w:name="Calibri">
    <w:altName w:val="Calibri"/>
    <w:panose1 w:val="020F0502020204030204"/>
    <w:charset w:val="00"/>
    <w:family w:val="swiss"/>
    <w:pitch w:val="variable"/>
    <w:sig w:usb0="A00002EF" w:usb1="4000207B" w:usb2="00000000" w:usb3="00000000" w:csb0="0000009F" w:csb1="00000000"/>
  </w:font>
  <w:font w:name="Segoe UI">
    <w:panose1 w:val="020B0604020202020204"/>
    <w:charset w:val="00"/>
    <w:family w:val="swiss"/>
    <w:pitch w:val="variable"/>
    <w:sig w:usb0="E4002EFF" w:usb1="C000E47F" w:usb2="00000009" w:usb3="00000000" w:csb0="000001FF" w:csb1="00000000"/>
  </w:font>
  <w:font w:name="AppleMyungjo">
    <w:altName w:val="﷽﷽﷽﷽﷽﷽﷽﷽ngjo"/>
    <w:panose1 w:val="00000000000000000000"/>
    <w:charset w:val="81"/>
    <w:family w:val="auto"/>
    <w:pitch w:val="variable"/>
    <w:sig w:usb0="00000001" w:usb1="09060000" w:usb2="00000010" w:usb3="00000000" w:csb0="00280001" w:csb1="00000000"/>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90664759"/>
      <w:docPartObj>
        <w:docPartGallery w:val="Page Numbers (Bottom of Page)"/>
        <w:docPartUnique/>
      </w:docPartObj>
    </w:sdtPr>
    <w:sdtContent>
      <w:p w14:paraId="325A5469" w14:textId="17664CF0" w:rsidR="00271023" w:rsidRDefault="00271023" w:rsidP="00B45E4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F2902E" w14:textId="77777777" w:rsidR="00271023" w:rsidRDefault="002710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A54E7" w14:textId="3030BEFE" w:rsidR="00F328C6" w:rsidRDefault="00F328C6" w:rsidP="00F328C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25538" w14:textId="6C90759E" w:rsidR="001171C6" w:rsidRDefault="001171C6" w:rsidP="001171C6">
    <w:pPr>
      <w:pStyle w:val="Footer"/>
      <w:jc w:val="center"/>
    </w:pPr>
    <w:r>
      <w:t>iv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12798" w14:textId="13D95782" w:rsidR="001171C6" w:rsidRDefault="00271023" w:rsidP="001171C6">
    <w:pPr>
      <w:pStyle w:val="Footer"/>
      <w:jc w:val="center"/>
    </w:pPr>
    <w:r>
      <w:t>iv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84597423"/>
      <w:docPartObj>
        <w:docPartGallery w:val="Page Numbers (Bottom of Page)"/>
        <w:docPartUnique/>
      </w:docPartObj>
    </w:sdtPr>
    <w:sdtContent>
      <w:p w14:paraId="76A7E3EE" w14:textId="2A52EBDB" w:rsidR="00271023" w:rsidRDefault="00271023" w:rsidP="00B45E4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3150A44" w14:textId="3A1C48A3" w:rsidR="00271023" w:rsidRDefault="00271023" w:rsidP="001171C6">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8715795"/>
      <w:docPartObj>
        <w:docPartGallery w:val="Page Numbers (Bottom of Page)"/>
        <w:docPartUnique/>
      </w:docPartObj>
    </w:sdtPr>
    <w:sdtContent>
      <w:p w14:paraId="20A13EAF" w14:textId="562EDA11" w:rsidR="00271023" w:rsidRDefault="00271023" w:rsidP="00B45E4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619B1604" w14:textId="77777777" w:rsidR="00271023" w:rsidRDefault="00271023" w:rsidP="00F328C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D920A" w14:textId="77777777" w:rsidR="005C14F5" w:rsidRDefault="005C14F5" w:rsidP="002D5B45">
      <w:r>
        <w:separator/>
      </w:r>
    </w:p>
  </w:footnote>
  <w:footnote w:type="continuationSeparator" w:id="0">
    <w:p w14:paraId="4DEC12FA" w14:textId="77777777" w:rsidR="005C14F5" w:rsidRDefault="005C14F5" w:rsidP="002D5B45">
      <w:r>
        <w:continuationSeparator/>
      </w:r>
    </w:p>
  </w:footnote>
  <w:footnote w:id="1">
    <w:p w14:paraId="0ED67901" w14:textId="1F125AEE" w:rsidR="00BD5448" w:rsidRDefault="00BD5448">
      <w:pPr>
        <w:pStyle w:val="FootnoteText"/>
      </w:pPr>
      <w:r w:rsidRPr="000C2ED0">
        <w:rPr>
          <w:rStyle w:val="FootnoteReference"/>
        </w:rPr>
        <w:footnoteRef/>
      </w:r>
      <w:r>
        <w:t xml:space="preserve"> </w:t>
      </w:r>
      <w:r>
        <w:rPr>
          <w:iCs/>
        </w:rPr>
        <w:t>In order to reduce the family-wise error rate, alpha was adjusted by dividing by the number of tests when multiple comparisons were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4099847"/>
      <w:docPartObj>
        <w:docPartGallery w:val="Page Numbers (Top of Page)"/>
        <w:docPartUnique/>
      </w:docPartObj>
    </w:sdtPr>
    <w:sdtEndPr>
      <w:rPr>
        <w:rStyle w:val="PageNumber"/>
      </w:rPr>
    </w:sdtEndPr>
    <w:sdtContent>
      <w:p w14:paraId="382D5650" w14:textId="5D5DFE23" w:rsidR="00BD5448" w:rsidRDefault="00BD5448" w:rsidP="00F328C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81C843" w14:textId="77777777" w:rsidR="00BD5448" w:rsidRDefault="00BD5448" w:rsidP="002D5B4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06B60" w14:textId="26ECB117" w:rsidR="00BD5448" w:rsidRDefault="00BD5448" w:rsidP="00F328C6">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11425" w14:textId="2FB75E65" w:rsidR="00BD5448" w:rsidRPr="00B625DE" w:rsidRDefault="001618B6" w:rsidP="00991502">
    <w:pPr>
      <w:pStyle w:val="Header"/>
      <w:ind w:righ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6091D104" w14:textId="3E33F37F" w:rsidR="00BD5448" w:rsidRDefault="00BD54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3F3E6" w14:textId="77777777" w:rsidR="001171C6" w:rsidRPr="00B625DE" w:rsidRDefault="001171C6" w:rsidP="00991502">
    <w:pPr>
      <w:pStyle w:val="Header"/>
      <w:ind w:righ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14D07721" w14:textId="77777777" w:rsidR="001171C6" w:rsidRDefault="001171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5365E7"/>
    <w:multiLevelType w:val="hybridMultilevel"/>
    <w:tmpl w:val="38D8FF1E"/>
    <w:lvl w:ilvl="0" w:tplc="F0AA2FB2">
      <w:start w:val="1"/>
      <w:numFmt w:val="bullet"/>
      <w:lvlText w:val=""/>
      <w:lvlJc w:val="left"/>
      <w:pPr>
        <w:tabs>
          <w:tab w:val="num" w:pos="720"/>
        </w:tabs>
        <w:ind w:left="720" w:hanging="360"/>
      </w:pPr>
      <w:rPr>
        <w:rFonts w:ascii="Wingdings 2" w:hAnsi="Wingdings 2" w:hint="default"/>
      </w:rPr>
    </w:lvl>
    <w:lvl w:ilvl="1" w:tplc="27123E70" w:tentative="1">
      <w:start w:val="1"/>
      <w:numFmt w:val="bullet"/>
      <w:lvlText w:val=""/>
      <w:lvlJc w:val="left"/>
      <w:pPr>
        <w:tabs>
          <w:tab w:val="num" w:pos="1440"/>
        </w:tabs>
        <w:ind w:left="1440" w:hanging="360"/>
      </w:pPr>
      <w:rPr>
        <w:rFonts w:ascii="Wingdings 2" w:hAnsi="Wingdings 2" w:hint="default"/>
      </w:rPr>
    </w:lvl>
    <w:lvl w:ilvl="2" w:tplc="A2FC24AC" w:tentative="1">
      <w:start w:val="1"/>
      <w:numFmt w:val="bullet"/>
      <w:lvlText w:val=""/>
      <w:lvlJc w:val="left"/>
      <w:pPr>
        <w:tabs>
          <w:tab w:val="num" w:pos="2160"/>
        </w:tabs>
        <w:ind w:left="2160" w:hanging="360"/>
      </w:pPr>
      <w:rPr>
        <w:rFonts w:ascii="Wingdings 2" w:hAnsi="Wingdings 2" w:hint="default"/>
      </w:rPr>
    </w:lvl>
    <w:lvl w:ilvl="3" w:tplc="628898D6" w:tentative="1">
      <w:start w:val="1"/>
      <w:numFmt w:val="bullet"/>
      <w:lvlText w:val=""/>
      <w:lvlJc w:val="left"/>
      <w:pPr>
        <w:tabs>
          <w:tab w:val="num" w:pos="2880"/>
        </w:tabs>
        <w:ind w:left="2880" w:hanging="360"/>
      </w:pPr>
      <w:rPr>
        <w:rFonts w:ascii="Wingdings 2" w:hAnsi="Wingdings 2" w:hint="default"/>
      </w:rPr>
    </w:lvl>
    <w:lvl w:ilvl="4" w:tplc="E5601212" w:tentative="1">
      <w:start w:val="1"/>
      <w:numFmt w:val="bullet"/>
      <w:lvlText w:val=""/>
      <w:lvlJc w:val="left"/>
      <w:pPr>
        <w:tabs>
          <w:tab w:val="num" w:pos="3600"/>
        </w:tabs>
        <w:ind w:left="3600" w:hanging="360"/>
      </w:pPr>
      <w:rPr>
        <w:rFonts w:ascii="Wingdings 2" w:hAnsi="Wingdings 2" w:hint="default"/>
      </w:rPr>
    </w:lvl>
    <w:lvl w:ilvl="5" w:tplc="A8CAE60E" w:tentative="1">
      <w:start w:val="1"/>
      <w:numFmt w:val="bullet"/>
      <w:lvlText w:val=""/>
      <w:lvlJc w:val="left"/>
      <w:pPr>
        <w:tabs>
          <w:tab w:val="num" w:pos="4320"/>
        </w:tabs>
        <w:ind w:left="4320" w:hanging="360"/>
      </w:pPr>
      <w:rPr>
        <w:rFonts w:ascii="Wingdings 2" w:hAnsi="Wingdings 2" w:hint="default"/>
      </w:rPr>
    </w:lvl>
    <w:lvl w:ilvl="6" w:tplc="2B94569A" w:tentative="1">
      <w:start w:val="1"/>
      <w:numFmt w:val="bullet"/>
      <w:lvlText w:val=""/>
      <w:lvlJc w:val="left"/>
      <w:pPr>
        <w:tabs>
          <w:tab w:val="num" w:pos="5040"/>
        </w:tabs>
        <w:ind w:left="5040" w:hanging="360"/>
      </w:pPr>
      <w:rPr>
        <w:rFonts w:ascii="Wingdings 2" w:hAnsi="Wingdings 2" w:hint="default"/>
      </w:rPr>
    </w:lvl>
    <w:lvl w:ilvl="7" w:tplc="A2508462" w:tentative="1">
      <w:start w:val="1"/>
      <w:numFmt w:val="bullet"/>
      <w:lvlText w:val=""/>
      <w:lvlJc w:val="left"/>
      <w:pPr>
        <w:tabs>
          <w:tab w:val="num" w:pos="5760"/>
        </w:tabs>
        <w:ind w:left="5760" w:hanging="360"/>
      </w:pPr>
      <w:rPr>
        <w:rFonts w:ascii="Wingdings 2" w:hAnsi="Wingdings 2" w:hint="default"/>
      </w:rPr>
    </w:lvl>
    <w:lvl w:ilvl="8" w:tplc="4D8435E2"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38526B60"/>
    <w:multiLevelType w:val="hybridMultilevel"/>
    <w:tmpl w:val="FC6C446C"/>
    <w:lvl w:ilvl="0" w:tplc="5F5A6220">
      <w:start w:val="1"/>
      <w:numFmt w:val="bullet"/>
      <w:lvlText w:val=""/>
      <w:lvlJc w:val="left"/>
      <w:pPr>
        <w:tabs>
          <w:tab w:val="num" w:pos="720"/>
        </w:tabs>
        <w:ind w:left="720" w:hanging="360"/>
      </w:pPr>
      <w:rPr>
        <w:rFonts w:ascii="Wingdings 2" w:hAnsi="Wingdings 2" w:hint="default"/>
      </w:rPr>
    </w:lvl>
    <w:lvl w:ilvl="1" w:tplc="FB466BEC" w:tentative="1">
      <w:start w:val="1"/>
      <w:numFmt w:val="bullet"/>
      <w:lvlText w:val=""/>
      <w:lvlJc w:val="left"/>
      <w:pPr>
        <w:tabs>
          <w:tab w:val="num" w:pos="1440"/>
        </w:tabs>
        <w:ind w:left="1440" w:hanging="360"/>
      </w:pPr>
      <w:rPr>
        <w:rFonts w:ascii="Wingdings 2" w:hAnsi="Wingdings 2" w:hint="default"/>
      </w:rPr>
    </w:lvl>
    <w:lvl w:ilvl="2" w:tplc="DA5A48F4" w:tentative="1">
      <w:start w:val="1"/>
      <w:numFmt w:val="bullet"/>
      <w:lvlText w:val=""/>
      <w:lvlJc w:val="left"/>
      <w:pPr>
        <w:tabs>
          <w:tab w:val="num" w:pos="2160"/>
        </w:tabs>
        <w:ind w:left="2160" w:hanging="360"/>
      </w:pPr>
      <w:rPr>
        <w:rFonts w:ascii="Wingdings 2" w:hAnsi="Wingdings 2" w:hint="default"/>
      </w:rPr>
    </w:lvl>
    <w:lvl w:ilvl="3" w:tplc="0F1AC81E" w:tentative="1">
      <w:start w:val="1"/>
      <w:numFmt w:val="bullet"/>
      <w:lvlText w:val=""/>
      <w:lvlJc w:val="left"/>
      <w:pPr>
        <w:tabs>
          <w:tab w:val="num" w:pos="2880"/>
        </w:tabs>
        <w:ind w:left="2880" w:hanging="360"/>
      </w:pPr>
      <w:rPr>
        <w:rFonts w:ascii="Wingdings 2" w:hAnsi="Wingdings 2" w:hint="default"/>
      </w:rPr>
    </w:lvl>
    <w:lvl w:ilvl="4" w:tplc="BC84A862" w:tentative="1">
      <w:start w:val="1"/>
      <w:numFmt w:val="bullet"/>
      <w:lvlText w:val=""/>
      <w:lvlJc w:val="left"/>
      <w:pPr>
        <w:tabs>
          <w:tab w:val="num" w:pos="3600"/>
        </w:tabs>
        <w:ind w:left="3600" w:hanging="360"/>
      </w:pPr>
      <w:rPr>
        <w:rFonts w:ascii="Wingdings 2" w:hAnsi="Wingdings 2" w:hint="default"/>
      </w:rPr>
    </w:lvl>
    <w:lvl w:ilvl="5" w:tplc="4B74342C" w:tentative="1">
      <w:start w:val="1"/>
      <w:numFmt w:val="bullet"/>
      <w:lvlText w:val=""/>
      <w:lvlJc w:val="left"/>
      <w:pPr>
        <w:tabs>
          <w:tab w:val="num" w:pos="4320"/>
        </w:tabs>
        <w:ind w:left="4320" w:hanging="360"/>
      </w:pPr>
      <w:rPr>
        <w:rFonts w:ascii="Wingdings 2" w:hAnsi="Wingdings 2" w:hint="default"/>
      </w:rPr>
    </w:lvl>
    <w:lvl w:ilvl="6" w:tplc="04D47B90" w:tentative="1">
      <w:start w:val="1"/>
      <w:numFmt w:val="bullet"/>
      <w:lvlText w:val=""/>
      <w:lvlJc w:val="left"/>
      <w:pPr>
        <w:tabs>
          <w:tab w:val="num" w:pos="5040"/>
        </w:tabs>
        <w:ind w:left="5040" w:hanging="360"/>
      </w:pPr>
      <w:rPr>
        <w:rFonts w:ascii="Wingdings 2" w:hAnsi="Wingdings 2" w:hint="default"/>
      </w:rPr>
    </w:lvl>
    <w:lvl w:ilvl="7" w:tplc="A4DE5B72" w:tentative="1">
      <w:start w:val="1"/>
      <w:numFmt w:val="bullet"/>
      <w:lvlText w:val=""/>
      <w:lvlJc w:val="left"/>
      <w:pPr>
        <w:tabs>
          <w:tab w:val="num" w:pos="5760"/>
        </w:tabs>
        <w:ind w:left="5760" w:hanging="360"/>
      </w:pPr>
      <w:rPr>
        <w:rFonts w:ascii="Wingdings 2" w:hAnsi="Wingdings 2" w:hint="default"/>
      </w:rPr>
    </w:lvl>
    <w:lvl w:ilvl="8" w:tplc="A692B624"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4A4E64D4"/>
    <w:multiLevelType w:val="hybridMultilevel"/>
    <w:tmpl w:val="C2607EDA"/>
    <w:lvl w:ilvl="0" w:tplc="0472ED78">
      <w:start w:val="1"/>
      <w:numFmt w:val="bullet"/>
      <w:lvlText w:val=""/>
      <w:lvlJc w:val="left"/>
      <w:pPr>
        <w:tabs>
          <w:tab w:val="num" w:pos="720"/>
        </w:tabs>
        <w:ind w:left="720" w:hanging="360"/>
      </w:pPr>
      <w:rPr>
        <w:rFonts w:ascii="Wingdings 2" w:hAnsi="Wingdings 2" w:hint="default"/>
      </w:rPr>
    </w:lvl>
    <w:lvl w:ilvl="1" w:tplc="AD6A61D0" w:tentative="1">
      <w:start w:val="1"/>
      <w:numFmt w:val="bullet"/>
      <w:lvlText w:val=""/>
      <w:lvlJc w:val="left"/>
      <w:pPr>
        <w:tabs>
          <w:tab w:val="num" w:pos="1440"/>
        </w:tabs>
        <w:ind w:left="1440" w:hanging="360"/>
      </w:pPr>
      <w:rPr>
        <w:rFonts w:ascii="Wingdings 2" w:hAnsi="Wingdings 2" w:hint="default"/>
      </w:rPr>
    </w:lvl>
    <w:lvl w:ilvl="2" w:tplc="EB82A146" w:tentative="1">
      <w:start w:val="1"/>
      <w:numFmt w:val="bullet"/>
      <w:lvlText w:val=""/>
      <w:lvlJc w:val="left"/>
      <w:pPr>
        <w:tabs>
          <w:tab w:val="num" w:pos="2160"/>
        </w:tabs>
        <w:ind w:left="2160" w:hanging="360"/>
      </w:pPr>
      <w:rPr>
        <w:rFonts w:ascii="Wingdings 2" w:hAnsi="Wingdings 2" w:hint="default"/>
      </w:rPr>
    </w:lvl>
    <w:lvl w:ilvl="3" w:tplc="70C25A8E" w:tentative="1">
      <w:start w:val="1"/>
      <w:numFmt w:val="bullet"/>
      <w:lvlText w:val=""/>
      <w:lvlJc w:val="left"/>
      <w:pPr>
        <w:tabs>
          <w:tab w:val="num" w:pos="2880"/>
        </w:tabs>
        <w:ind w:left="2880" w:hanging="360"/>
      </w:pPr>
      <w:rPr>
        <w:rFonts w:ascii="Wingdings 2" w:hAnsi="Wingdings 2" w:hint="default"/>
      </w:rPr>
    </w:lvl>
    <w:lvl w:ilvl="4" w:tplc="7C80AE2C" w:tentative="1">
      <w:start w:val="1"/>
      <w:numFmt w:val="bullet"/>
      <w:lvlText w:val=""/>
      <w:lvlJc w:val="left"/>
      <w:pPr>
        <w:tabs>
          <w:tab w:val="num" w:pos="3600"/>
        </w:tabs>
        <w:ind w:left="3600" w:hanging="360"/>
      </w:pPr>
      <w:rPr>
        <w:rFonts w:ascii="Wingdings 2" w:hAnsi="Wingdings 2" w:hint="default"/>
      </w:rPr>
    </w:lvl>
    <w:lvl w:ilvl="5" w:tplc="502C1456" w:tentative="1">
      <w:start w:val="1"/>
      <w:numFmt w:val="bullet"/>
      <w:lvlText w:val=""/>
      <w:lvlJc w:val="left"/>
      <w:pPr>
        <w:tabs>
          <w:tab w:val="num" w:pos="4320"/>
        </w:tabs>
        <w:ind w:left="4320" w:hanging="360"/>
      </w:pPr>
      <w:rPr>
        <w:rFonts w:ascii="Wingdings 2" w:hAnsi="Wingdings 2" w:hint="default"/>
      </w:rPr>
    </w:lvl>
    <w:lvl w:ilvl="6" w:tplc="7DE065C2" w:tentative="1">
      <w:start w:val="1"/>
      <w:numFmt w:val="bullet"/>
      <w:lvlText w:val=""/>
      <w:lvlJc w:val="left"/>
      <w:pPr>
        <w:tabs>
          <w:tab w:val="num" w:pos="5040"/>
        </w:tabs>
        <w:ind w:left="5040" w:hanging="360"/>
      </w:pPr>
      <w:rPr>
        <w:rFonts w:ascii="Wingdings 2" w:hAnsi="Wingdings 2" w:hint="default"/>
      </w:rPr>
    </w:lvl>
    <w:lvl w:ilvl="7" w:tplc="291EF0B6" w:tentative="1">
      <w:start w:val="1"/>
      <w:numFmt w:val="bullet"/>
      <w:lvlText w:val=""/>
      <w:lvlJc w:val="left"/>
      <w:pPr>
        <w:tabs>
          <w:tab w:val="num" w:pos="5760"/>
        </w:tabs>
        <w:ind w:left="5760" w:hanging="360"/>
      </w:pPr>
      <w:rPr>
        <w:rFonts w:ascii="Wingdings 2" w:hAnsi="Wingdings 2" w:hint="default"/>
      </w:rPr>
    </w:lvl>
    <w:lvl w:ilvl="8" w:tplc="F7728ABC"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5A497646"/>
    <w:multiLevelType w:val="hybridMultilevel"/>
    <w:tmpl w:val="369EA0CA"/>
    <w:lvl w:ilvl="0" w:tplc="DCBEEA68">
      <w:start w:val="1"/>
      <w:numFmt w:val="bullet"/>
      <w:lvlText w:val=""/>
      <w:lvlJc w:val="left"/>
      <w:pPr>
        <w:tabs>
          <w:tab w:val="num" w:pos="720"/>
        </w:tabs>
        <w:ind w:left="720" w:hanging="360"/>
      </w:pPr>
      <w:rPr>
        <w:rFonts w:ascii="Wingdings 2" w:hAnsi="Wingdings 2" w:hint="default"/>
      </w:rPr>
    </w:lvl>
    <w:lvl w:ilvl="1" w:tplc="517C5EAC" w:tentative="1">
      <w:start w:val="1"/>
      <w:numFmt w:val="bullet"/>
      <w:lvlText w:val=""/>
      <w:lvlJc w:val="left"/>
      <w:pPr>
        <w:tabs>
          <w:tab w:val="num" w:pos="1440"/>
        </w:tabs>
        <w:ind w:left="1440" w:hanging="360"/>
      </w:pPr>
      <w:rPr>
        <w:rFonts w:ascii="Wingdings 2" w:hAnsi="Wingdings 2" w:hint="default"/>
      </w:rPr>
    </w:lvl>
    <w:lvl w:ilvl="2" w:tplc="776272F8" w:tentative="1">
      <w:start w:val="1"/>
      <w:numFmt w:val="bullet"/>
      <w:lvlText w:val=""/>
      <w:lvlJc w:val="left"/>
      <w:pPr>
        <w:tabs>
          <w:tab w:val="num" w:pos="2160"/>
        </w:tabs>
        <w:ind w:left="2160" w:hanging="360"/>
      </w:pPr>
      <w:rPr>
        <w:rFonts w:ascii="Wingdings 2" w:hAnsi="Wingdings 2" w:hint="default"/>
      </w:rPr>
    </w:lvl>
    <w:lvl w:ilvl="3" w:tplc="FEAA786A" w:tentative="1">
      <w:start w:val="1"/>
      <w:numFmt w:val="bullet"/>
      <w:lvlText w:val=""/>
      <w:lvlJc w:val="left"/>
      <w:pPr>
        <w:tabs>
          <w:tab w:val="num" w:pos="2880"/>
        </w:tabs>
        <w:ind w:left="2880" w:hanging="360"/>
      </w:pPr>
      <w:rPr>
        <w:rFonts w:ascii="Wingdings 2" w:hAnsi="Wingdings 2" w:hint="default"/>
      </w:rPr>
    </w:lvl>
    <w:lvl w:ilvl="4" w:tplc="D8387B1C" w:tentative="1">
      <w:start w:val="1"/>
      <w:numFmt w:val="bullet"/>
      <w:lvlText w:val=""/>
      <w:lvlJc w:val="left"/>
      <w:pPr>
        <w:tabs>
          <w:tab w:val="num" w:pos="3600"/>
        </w:tabs>
        <w:ind w:left="3600" w:hanging="360"/>
      </w:pPr>
      <w:rPr>
        <w:rFonts w:ascii="Wingdings 2" w:hAnsi="Wingdings 2" w:hint="default"/>
      </w:rPr>
    </w:lvl>
    <w:lvl w:ilvl="5" w:tplc="4DE6FB04" w:tentative="1">
      <w:start w:val="1"/>
      <w:numFmt w:val="bullet"/>
      <w:lvlText w:val=""/>
      <w:lvlJc w:val="left"/>
      <w:pPr>
        <w:tabs>
          <w:tab w:val="num" w:pos="4320"/>
        </w:tabs>
        <w:ind w:left="4320" w:hanging="360"/>
      </w:pPr>
      <w:rPr>
        <w:rFonts w:ascii="Wingdings 2" w:hAnsi="Wingdings 2" w:hint="default"/>
      </w:rPr>
    </w:lvl>
    <w:lvl w:ilvl="6" w:tplc="75E8DBB2" w:tentative="1">
      <w:start w:val="1"/>
      <w:numFmt w:val="bullet"/>
      <w:lvlText w:val=""/>
      <w:lvlJc w:val="left"/>
      <w:pPr>
        <w:tabs>
          <w:tab w:val="num" w:pos="5040"/>
        </w:tabs>
        <w:ind w:left="5040" w:hanging="360"/>
      </w:pPr>
      <w:rPr>
        <w:rFonts w:ascii="Wingdings 2" w:hAnsi="Wingdings 2" w:hint="default"/>
      </w:rPr>
    </w:lvl>
    <w:lvl w:ilvl="7" w:tplc="CB36954C" w:tentative="1">
      <w:start w:val="1"/>
      <w:numFmt w:val="bullet"/>
      <w:lvlText w:val=""/>
      <w:lvlJc w:val="left"/>
      <w:pPr>
        <w:tabs>
          <w:tab w:val="num" w:pos="5760"/>
        </w:tabs>
        <w:ind w:left="5760" w:hanging="360"/>
      </w:pPr>
      <w:rPr>
        <w:rFonts w:ascii="Wingdings 2" w:hAnsi="Wingdings 2" w:hint="default"/>
      </w:rPr>
    </w:lvl>
    <w:lvl w:ilvl="8" w:tplc="2D6832E4"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608222DF"/>
    <w:multiLevelType w:val="hybridMultilevel"/>
    <w:tmpl w:val="EDB4BB8E"/>
    <w:lvl w:ilvl="0" w:tplc="E4F4ED20">
      <w:start w:val="1"/>
      <w:numFmt w:val="bullet"/>
      <w:lvlText w:val=""/>
      <w:lvlJc w:val="left"/>
      <w:pPr>
        <w:tabs>
          <w:tab w:val="num" w:pos="720"/>
        </w:tabs>
        <w:ind w:left="720" w:hanging="360"/>
      </w:pPr>
      <w:rPr>
        <w:rFonts w:ascii="Wingdings 2" w:hAnsi="Wingdings 2" w:hint="default"/>
      </w:rPr>
    </w:lvl>
    <w:lvl w:ilvl="1" w:tplc="7D825F0A" w:tentative="1">
      <w:start w:val="1"/>
      <w:numFmt w:val="bullet"/>
      <w:lvlText w:val=""/>
      <w:lvlJc w:val="left"/>
      <w:pPr>
        <w:tabs>
          <w:tab w:val="num" w:pos="1440"/>
        </w:tabs>
        <w:ind w:left="1440" w:hanging="360"/>
      </w:pPr>
      <w:rPr>
        <w:rFonts w:ascii="Wingdings 2" w:hAnsi="Wingdings 2" w:hint="default"/>
      </w:rPr>
    </w:lvl>
    <w:lvl w:ilvl="2" w:tplc="656EAE20" w:tentative="1">
      <w:start w:val="1"/>
      <w:numFmt w:val="bullet"/>
      <w:lvlText w:val=""/>
      <w:lvlJc w:val="left"/>
      <w:pPr>
        <w:tabs>
          <w:tab w:val="num" w:pos="2160"/>
        </w:tabs>
        <w:ind w:left="2160" w:hanging="360"/>
      </w:pPr>
      <w:rPr>
        <w:rFonts w:ascii="Wingdings 2" w:hAnsi="Wingdings 2" w:hint="default"/>
      </w:rPr>
    </w:lvl>
    <w:lvl w:ilvl="3" w:tplc="B4C47AB8" w:tentative="1">
      <w:start w:val="1"/>
      <w:numFmt w:val="bullet"/>
      <w:lvlText w:val=""/>
      <w:lvlJc w:val="left"/>
      <w:pPr>
        <w:tabs>
          <w:tab w:val="num" w:pos="2880"/>
        </w:tabs>
        <w:ind w:left="2880" w:hanging="360"/>
      </w:pPr>
      <w:rPr>
        <w:rFonts w:ascii="Wingdings 2" w:hAnsi="Wingdings 2" w:hint="default"/>
      </w:rPr>
    </w:lvl>
    <w:lvl w:ilvl="4" w:tplc="695090BC" w:tentative="1">
      <w:start w:val="1"/>
      <w:numFmt w:val="bullet"/>
      <w:lvlText w:val=""/>
      <w:lvlJc w:val="left"/>
      <w:pPr>
        <w:tabs>
          <w:tab w:val="num" w:pos="3600"/>
        </w:tabs>
        <w:ind w:left="3600" w:hanging="360"/>
      </w:pPr>
      <w:rPr>
        <w:rFonts w:ascii="Wingdings 2" w:hAnsi="Wingdings 2" w:hint="default"/>
      </w:rPr>
    </w:lvl>
    <w:lvl w:ilvl="5" w:tplc="25F22ACC" w:tentative="1">
      <w:start w:val="1"/>
      <w:numFmt w:val="bullet"/>
      <w:lvlText w:val=""/>
      <w:lvlJc w:val="left"/>
      <w:pPr>
        <w:tabs>
          <w:tab w:val="num" w:pos="4320"/>
        </w:tabs>
        <w:ind w:left="4320" w:hanging="360"/>
      </w:pPr>
      <w:rPr>
        <w:rFonts w:ascii="Wingdings 2" w:hAnsi="Wingdings 2" w:hint="default"/>
      </w:rPr>
    </w:lvl>
    <w:lvl w:ilvl="6" w:tplc="5D3C5A72" w:tentative="1">
      <w:start w:val="1"/>
      <w:numFmt w:val="bullet"/>
      <w:lvlText w:val=""/>
      <w:lvlJc w:val="left"/>
      <w:pPr>
        <w:tabs>
          <w:tab w:val="num" w:pos="5040"/>
        </w:tabs>
        <w:ind w:left="5040" w:hanging="360"/>
      </w:pPr>
      <w:rPr>
        <w:rFonts w:ascii="Wingdings 2" w:hAnsi="Wingdings 2" w:hint="default"/>
      </w:rPr>
    </w:lvl>
    <w:lvl w:ilvl="7" w:tplc="226E560E" w:tentative="1">
      <w:start w:val="1"/>
      <w:numFmt w:val="bullet"/>
      <w:lvlText w:val=""/>
      <w:lvlJc w:val="left"/>
      <w:pPr>
        <w:tabs>
          <w:tab w:val="num" w:pos="5760"/>
        </w:tabs>
        <w:ind w:left="5760" w:hanging="360"/>
      </w:pPr>
      <w:rPr>
        <w:rFonts w:ascii="Wingdings 2" w:hAnsi="Wingdings 2" w:hint="default"/>
      </w:rPr>
    </w:lvl>
    <w:lvl w:ilvl="8" w:tplc="B332FCF0"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B45"/>
    <w:rsid w:val="000002A9"/>
    <w:rsid w:val="00001619"/>
    <w:rsid w:val="0000209B"/>
    <w:rsid w:val="00002409"/>
    <w:rsid w:val="00007074"/>
    <w:rsid w:val="00010BA0"/>
    <w:rsid w:val="00014B04"/>
    <w:rsid w:val="00017B6F"/>
    <w:rsid w:val="000212E0"/>
    <w:rsid w:val="0002143C"/>
    <w:rsid w:val="000247BB"/>
    <w:rsid w:val="00025185"/>
    <w:rsid w:val="00026C6B"/>
    <w:rsid w:val="00026D0C"/>
    <w:rsid w:val="000276C8"/>
    <w:rsid w:val="000277A8"/>
    <w:rsid w:val="00027998"/>
    <w:rsid w:val="0003420B"/>
    <w:rsid w:val="00034C7A"/>
    <w:rsid w:val="000361C6"/>
    <w:rsid w:val="00036B34"/>
    <w:rsid w:val="00036E38"/>
    <w:rsid w:val="000419CA"/>
    <w:rsid w:val="00041FC9"/>
    <w:rsid w:val="00042784"/>
    <w:rsid w:val="0004346A"/>
    <w:rsid w:val="000436EC"/>
    <w:rsid w:val="00043A99"/>
    <w:rsid w:val="00045F7D"/>
    <w:rsid w:val="00046FDA"/>
    <w:rsid w:val="00051665"/>
    <w:rsid w:val="000524D3"/>
    <w:rsid w:val="00053229"/>
    <w:rsid w:val="00054448"/>
    <w:rsid w:val="00054659"/>
    <w:rsid w:val="00054B80"/>
    <w:rsid w:val="0006108D"/>
    <w:rsid w:val="00062DDA"/>
    <w:rsid w:val="000640D9"/>
    <w:rsid w:val="000647D2"/>
    <w:rsid w:val="00064C62"/>
    <w:rsid w:val="000717C4"/>
    <w:rsid w:val="00071CA8"/>
    <w:rsid w:val="00072B84"/>
    <w:rsid w:val="00076E81"/>
    <w:rsid w:val="000809B9"/>
    <w:rsid w:val="0009320C"/>
    <w:rsid w:val="000949C5"/>
    <w:rsid w:val="0009535A"/>
    <w:rsid w:val="00097F2D"/>
    <w:rsid w:val="000A2274"/>
    <w:rsid w:val="000A28CD"/>
    <w:rsid w:val="000A2DA0"/>
    <w:rsid w:val="000A512A"/>
    <w:rsid w:val="000A6B7A"/>
    <w:rsid w:val="000A79FD"/>
    <w:rsid w:val="000A7B92"/>
    <w:rsid w:val="000B15D4"/>
    <w:rsid w:val="000B1AB5"/>
    <w:rsid w:val="000B37AA"/>
    <w:rsid w:val="000B3A4C"/>
    <w:rsid w:val="000B5C4E"/>
    <w:rsid w:val="000B6E45"/>
    <w:rsid w:val="000C2ED0"/>
    <w:rsid w:val="000C347C"/>
    <w:rsid w:val="000C3975"/>
    <w:rsid w:val="000C4F85"/>
    <w:rsid w:val="000C55F4"/>
    <w:rsid w:val="000C63C3"/>
    <w:rsid w:val="000C6D4D"/>
    <w:rsid w:val="000D03D3"/>
    <w:rsid w:val="000D0C08"/>
    <w:rsid w:val="000D1810"/>
    <w:rsid w:val="000D26AE"/>
    <w:rsid w:val="000D2E1D"/>
    <w:rsid w:val="000D3689"/>
    <w:rsid w:val="000D4799"/>
    <w:rsid w:val="000D60BA"/>
    <w:rsid w:val="000E2BF0"/>
    <w:rsid w:val="000E3A91"/>
    <w:rsid w:val="000F05C2"/>
    <w:rsid w:val="000F2A3E"/>
    <w:rsid w:val="000F3421"/>
    <w:rsid w:val="000F64DC"/>
    <w:rsid w:val="000F6FEB"/>
    <w:rsid w:val="000F75FA"/>
    <w:rsid w:val="001010C2"/>
    <w:rsid w:val="00106C2F"/>
    <w:rsid w:val="00106CDF"/>
    <w:rsid w:val="00107428"/>
    <w:rsid w:val="0011206A"/>
    <w:rsid w:val="00113F0E"/>
    <w:rsid w:val="00114C9D"/>
    <w:rsid w:val="00114D80"/>
    <w:rsid w:val="00114F98"/>
    <w:rsid w:val="00115350"/>
    <w:rsid w:val="0011551F"/>
    <w:rsid w:val="00116D09"/>
    <w:rsid w:val="001171C6"/>
    <w:rsid w:val="00117258"/>
    <w:rsid w:val="00121CF1"/>
    <w:rsid w:val="001232A2"/>
    <w:rsid w:val="001237EB"/>
    <w:rsid w:val="00124D76"/>
    <w:rsid w:val="00127D61"/>
    <w:rsid w:val="001308F1"/>
    <w:rsid w:val="00130A93"/>
    <w:rsid w:val="00131F44"/>
    <w:rsid w:val="00132B2A"/>
    <w:rsid w:val="00134FED"/>
    <w:rsid w:val="001371FC"/>
    <w:rsid w:val="00137210"/>
    <w:rsid w:val="0013743D"/>
    <w:rsid w:val="0014246E"/>
    <w:rsid w:val="0014482C"/>
    <w:rsid w:val="00144895"/>
    <w:rsid w:val="001477D4"/>
    <w:rsid w:val="00152E5E"/>
    <w:rsid w:val="001576AB"/>
    <w:rsid w:val="001576E4"/>
    <w:rsid w:val="00160F20"/>
    <w:rsid w:val="001615AC"/>
    <w:rsid w:val="001618B6"/>
    <w:rsid w:val="00161DA5"/>
    <w:rsid w:val="00162DD3"/>
    <w:rsid w:val="00167303"/>
    <w:rsid w:val="00167847"/>
    <w:rsid w:val="0017292F"/>
    <w:rsid w:val="0017296F"/>
    <w:rsid w:val="00173171"/>
    <w:rsid w:val="00174F08"/>
    <w:rsid w:val="001754D7"/>
    <w:rsid w:val="00175604"/>
    <w:rsid w:val="001759A4"/>
    <w:rsid w:val="00182110"/>
    <w:rsid w:val="001873F5"/>
    <w:rsid w:val="0018762C"/>
    <w:rsid w:val="001914ED"/>
    <w:rsid w:val="00191614"/>
    <w:rsid w:val="001916AD"/>
    <w:rsid w:val="0019266C"/>
    <w:rsid w:val="001951D7"/>
    <w:rsid w:val="00195C3D"/>
    <w:rsid w:val="00195F27"/>
    <w:rsid w:val="001A150D"/>
    <w:rsid w:val="001A1CD1"/>
    <w:rsid w:val="001A434A"/>
    <w:rsid w:val="001A456C"/>
    <w:rsid w:val="001A513E"/>
    <w:rsid w:val="001A6366"/>
    <w:rsid w:val="001A7E89"/>
    <w:rsid w:val="001B0029"/>
    <w:rsid w:val="001B151E"/>
    <w:rsid w:val="001B26BB"/>
    <w:rsid w:val="001B48F3"/>
    <w:rsid w:val="001B49AA"/>
    <w:rsid w:val="001B57EE"/>
    <w:rsid w:val="001B7111"/>
    <w:rsid w:val="001B7466"/>
    <w:rsid w:val="001B752E"/>
    <w:rsid w:val="001C23F1"/>
    <w:rsid w:val="001C7EA9"/>
    <w:rsid w:val="001D1524"/>
    <w:rsid w:val="001D4CFA"/>
    <w:rsid w:val="001D5AF0"/>
    <w:rsid w:val="001D5C82"/>
    <w:rsid w:val="001D6EFC"/>
    <w:rsid w:val="001E000F"/>
    <w:rsid w:val="001E19B2"/>
    <w:rsid w:val="001E1EAD"/>
    <w:rsid w:val="001E2390"/>
    <w:rsid w:val="001E2BB8"/>
    <w:rsid w:val="001E2FB2"/>
    <w:rsid w:val="001E3E40"/>
    <w:rsid w:val="001E4D5D"/>
    <w:rsid w:val="001E5666"/>
    <w:rsid w:val="001E6CD0"/>
    <w:rsid w:val="001E7E9B"/>
    <w:rsid w:val="001F01E0"/>
    <w:rsid w:val="001F25D2"/>
    <w:rsid w:val="001F29A2"/>
    <w:rsid w:val="001F4EBB"/>
    <w:rsid w:val="001F62F1"/>
    <w:rsid w:val="001F74EF"/>
    <w:rsid w:val="001F7AFA"/>
    <w:rsid w:val="001F7E93"/>
    <w:rsid w:val="0020023B"/>
    <w:rsid w:val="00200568"/>
    <w:rsid w:val="00202E2F"/>
    <w:rsid w:val="0020339D"/>
    <w:rsid w:val="002052ED"/>
    <w:rsid w:val="002068D3"/>
    <w:rsid w:val="00207B95"/>
    <w:rsid w:val="00210F4D"/>
    <w:rsid w:val="00213097"/>
    <w:rsid w:val="0021339D"/>
    <w:rsid w:val="002133CA"/>
    <w:rsid w:val="002143DE"/>
    <w:rsid w:val="00214889"/>
    <w:rsid w:val="00216BC9"/>
    <w:rsid w:val="002200F5"/>
    <w:rsid w:val="00220477"/>
    <w:rsid w:val="00225006"/>
    <w:rsid w:val="0022694C"/>
    <w:rsid w:val="002270DB"/>
    <w:rsid w:val="002302BF"/>
    <w:rsid w:val="0023046B"/>
    <w:rsid w:val="00231F07"/>
    <w:rsid w:val="00233C47"/>
    <w:rsid w:val="00236B66"/>
    <w:rsid w:val="00237B91"/>
    <w:rsid w:val="002406B6"/>
    <w:rsid w:val="00240D73"/>
    <w:rsid w:val="00241AEA"/>
    <w:rsid w:val="00244718"/>
    <w:rsid w:val="00245EEF"/>
    <w:rsid w:val="00246150"/>
    <w:rsid w:val="0024701A"/>
    <w:rsid w:val="002474C5"/>
    <w:rsid w:val="00247DED"/>
    <w:rsid w:val="0025087E"/>
    <w:rsid w:val="002521C9"/>
    <w:rsid w:val="00252349"/>
    <w:rsid w:val="00252D4A"/>
    <w:rsid w:val="002537DE"/>
    <w:rsid w:val="00254716"/>
    <w:rsid w:val="0025485C"/>
    <w:rsid w:val="00255FFE"/>
    <w:rsid w:val="00257F82"/>
    <w:rsid w:val="00261787"/>
    <w:rsid w:val="00264D4E"/>
    <w:rsid w:val="00265FA5"/>
    <w:rsid w:val="00266F3F"/>
    <w:rsid w:val="00271023"/>
    <w:rsid w:val="00271AD1"/>
    <w:rsid w:val="002749D7"/>
    <w:rsid w:val="00274A9A"/>
    <w:rsid w:val="00277D55"/>
    <w:rsid w:val="00282CA0"/>
    <w:rsid w:val="002830F8"/>
    <w:rsid w:val="00283450"/>
    <w:rsid w:val="00283751"/>
    <w:rsid w:val="002A0E60"/>
    <w:rsid w:val="002A3F57"/>
    <w:rsid w:val="002A607A"/>
    <w:rsid w:val="002A7A93"/>
    <w:rsid w:val="002B1EA5"/>
    <w:rsid w:val="002B2407"/>
    <w:rsid w:val="002B31B7"/>
    <w:rsid w:val="002B4C15"/>
    <w:rsid w:val="002B5B22"/>
    <w:rsid w:val="002B7194"/>
    <w:rsid w:val="002C1311"/>
    <w:rsid w:val="002C1CD2"/>
    <w:rsid w:val="002C2991"/>
    <w:rsid w:val="002C340A"/>
    <w:rsid w:val="002C39AE"/>
    <w:rsid w:val="002C3B83"/>
    <w:rsid w:val="002C4100"/>
    <w:rsid w:val="002C440B"/>
    <w:rsid w:val="002C484F"/>
    <w:rsid w:val="002C5D1D"/>
    <w:rsid w:val="002D04CF"/>
    <w:rsid w:val="002D20AF"/>
    <w:rsid w:val="002D4352"/>
    <w:rsid w:val="002D4D58"/>
    <w:rsid w:val="002D5B45"/>
    <w:rsid w:val="002D5EF6"/>
    <w:rsid w:val="002D6CA5"/>
    <w:rsid w:val="002D7087"/>
    <w:rsid w:val="002E21BB"/>
    <w:rsid w:val="002E24A2"/>
    <w:rsid w:val="002E429D"/>
    <w:rsid w:val="002E44EC"/>
    <w:rsid w:val="002E4B86"/>
    <w:rsid w:val="002E736F"/>
    <w:rsid w:val="002F0302"/>
    <w:rsid w:val="002F04B7"/>
    <w:rsid w:val="002F13CC"/>
    <w:rsid w:val="002F2592"/>
    <w:rsid w:val="002F334E"/>
    <w:rsid w:val="002F49DD"/>
    <w:rsid w:val="002F5530"/>
    <w:rsid w:val="002F6FB2"/>
    <w:rsid w:val="002F7BE4"/>
    <w:rsid w:val="0030124E"/>
    <w:rsid w:val="0030241B"/>
    <w:rsid w:val="003024D2"/>
    <w:rsid w:val="00306952"/>
    <w:rsid w:val="0031197D"/>
    <w:rsid w:val="00314063"/>
    <w:rsid w:val="00314F1C"/>
    <w:rsid w:val="003164AD"/>
    <w:rsid w:val="0031651F"/>
    <w:rsid w:val="0032175A"/>
    <w:rsid w:val="00322B9A"/>
    <w:rsid w:val="00322F90"/>
    <w:rsid w:val="003239FD"/>
    <w:rsid w:val="00323A11"/>
    <w:rsid w:val="00325E12"/>
    <w:rsid w:val="003307B9"/>
    <w:rsid w:val="00331427"/>
    <w:rsid w:val="00331C7A"/>
    <w:rsid w:val="00333A59"/>
    <w:rsid w:val="00335137"/>
    <w:rsid w:val="0033608E"/>
    <w:rsid w:val="00337925"/>
    <w:rsid w:val="0034189D"/>
    <w:rsid w:val="00342C7C"/>
    <w:rsid w:val="00343403"/>
    <w:rsid w:val="00347EAD"/>
    <w:rsid w:val="003503F0"/>
    <w:rsid w:val="003523E3"/>
    <w:rsid w:val="0035343D"/>
    <w:rsid w:val="00355350"/>
    <w:rsid w:val="0035781E"/>
    <w:rsid w:val="00357F94"/>
    <w:rsid w:val="00362FEE"/>
    <w:rsid w:val="00364EF1"/>
    <w:rsid w:val="00366042"/>
    <w:rsid w:val="00366956"/>
    <w:rsid w:val="00367211"/>
    <w:rsid w:val="00367270"/>
    <w:rsid w:val="00370C10"/>
    <w:rsid w:val="00371AF4"/>
    <w:rsid w:val="0037528A"/>
    <w:rsid w:val="003821C5"/>
    <w:rsid w:val="00386E5D"/>
    <w:rsid w:val="00390000"/>
    <w:rsid w:val="00391200"/>
    <w:rsid w:val="00391617"/>
    <w:rsid w:val="00391A73"/>
    <w:rsid w:val="003923E3"/>
    <w:rsid w:val="00393ECB"/>
    <w:rsid w:val="0039412C"/>
    <w:rsid w:val="003A1C5A"/>
    <w:rsid w:val="003A4B5F"/>
    <w:rsid w:val="003A5209"/>
    <w:rsid w:val="003A54D5"/>
    <w:rsid w:val="003A5807"/>
    <w:rsid w:val="003A6939"/>
    <w:rsid w:val="003A6D86"/>
    <w:rsid w:val="003B0173"/>
    <w:rsid w:val="003B0EB5"/>
    <w:rsid w:val="003B183A"/>
    <w:rsid w:val="003B1D64"/>
    <w:rsid w:val="003B3432"/>
    <w:rsid w:val="003B3974"/>
    <w:rsid w:val="003B3B3E"/>
    <w:rsid w:val="003B4167"/>
    <w:rsid w:val="003B4B08"/>
    <w:rsid w:val="003B5173"/>
    <w:rsid w:val="003B569E"/>
    <w:rsid w:val="003B5831"/>
    <w:rsid w:val="003B5C34"/>
    <w:rsid w:val="003B6E2D"/>
    <w:rsid w:val="003B7B37"/>
    <w:rsid w:val="003C1F0C"/>
    <w:rsid w:val="003C2DB5"/>
    <w:rsid w:val="003C353F"/>
    <w:rsid w:val="003C360A"/>
    <w:rsid w:val="003C37A3"/>
    <w:rsid w:val="003C39A5"/>
    <w:rsid w:val="003C406A"/>
    <w:rsid w:val="003C7441"/>
    <w:rsid w:val="003D0146"/>
    <w:rsid w:val="003D0B21"/>
    <w:rsid w:val="003D1052"/>
    <w:rsid w:val="003D1D4D"/>
    <w:rsid w:val="003D21B5"/>
    <w:rsid w:val="003D410E"/>
    <w:rsid w:val="003D6A9F"/>
    <w:rsid w:val="003D7D7C"/>
    <w:rsid w:val="003E18C8"/>
    <w:rsid w:val="003E1CEC"/>
    <w:rsid w:val="003E2666"/>
    <w:rsid w:val="003E2A1F"/>
    <w:rsid w:val="003E3264"/>
    <w:rsid w:val="003E3372"/>
    <w:rsid w:val="003E50E0"/>
    <w:rsid w:val="003E5CB0"/>
    <w:rsid w:val="003E6B2A"/>
    <w:rsid w:val="003E70DF"/>
    <w:rsid w:val="003E7E7C"/>
    <w:rsid w:val="003F11CD"/>
    <w:rsid w:val="003F1386"/>
    <w:rsid w:val="003F15B8"/>
    <w:rsid w:val="003F1F7E"/>
    <w:rsid w:val="003F37E0"/>
    <w:rsid w:val="003F5A8F"/>
    <w:rsid w:val="003F62F2"/>
    <w:rsid w:val="003F734E"/>
    <w:rsid w:val="0040268B"/>
    <w:rsid w:val="00403571"/>
    <w:rsid w:val="004041B1"/>
    <w:rsid w:val="00407AE8"/>
    <w:rsid w:val="004113B1"/>
    <w:rsid w:val="004120CE"/>
    <w:rsid w:val="00412926"/>
    <w:rsid w:val="00413FD8"/>
    <w:rsid w:val="004156CB"/>
    <w:rsid w:val="004208D2"/>
    <w:rsid w:val="0042128B"/>
    <w:rsid w:val="00423477"/>
    <w:rsid w:val="00424321"/>
    <w:rsid w:val="004318CD"/>
    <w:rsid w:val="00432C87"/>
    <w:rsid w:val="00433436"/>
    <w:rsid w:val="0043392B"/>
    <w:rsid w:val="00434107"/>
    <w:rsid w:val="00434A3D"/>
    <w:rsid w:val="00436FA6"/>
    <w:rsid w:val="00437645"/>
    <w:rsid w:val="004379DA"/>
    <w:rsid w:val="00440FA2"/>
    <w:rsid w:val="004413A8"/>
    <w:rsid w:val="004414DB"/>
    <w:rsid w:val="00441C30"/>
    <w:rsid w:val="0044376C"/>
    <w:rsid w:val="00443770"/>
    <w:rsid w:val="00443C8A"/>
    <w:rsid w:val="00451363"/>
    <w:rsid w:val="004519AF"/>
    <w:rsid w:val="00451E8A"/>
    <w:rsid w:val="00453DA3"/>
    <w:rsid w:val="00454EFA"/>
    <w:rsid w:val="00455FEA"/>
    <w:rsid w:val="004568D6"/>
    <w:rsid w:val="00460171"/>
    <w:rsid w:val="00460C56"/>
    <w:rsid w:val="004610A5"/>
    <w:rsid w:val="00462C9C"/>
    <w:rsid w:val="00463FA5"/>
    <w:rsid w:val="00464252"/>
    <w:rsid w:val="004649F3"/>
    <w:rsid w:val="0046571D"/>
    <w:rsid w:val="00470123"/>
    <w:rsid w:val="004712A7"/>
    <w:rsid w:val="004744A2"/>
    <w:rsid w:val="00474840"/>
    <w:rsid w:val="00474D5B"/>
    <w:rsid w:val="00476356"/>
    <w:rsid w:val="0047727D"/>
    <w:rsid w:val="00480AAC"/>
    <w:rsid w:val="0048332F"/>
    <w:rsid w:val="00484B97"/>
    <w:rsid w:val="004855C5"/>
    <w:rsid w:val="00485A4C"/>
    <w:rsid w:val="0048635D"/>
    <w:rsid w:val="00487C11"/>
    <w:rsid w:val="00490983"/>
    <w:rsid w:val="00491301"/>
    <w:rsid w:val="00492F56"/>
    <w:rsid w:val="00493777"/>
    <w:rsid w:val="0049607D"/>
    <w:rsid w:val="00497CF5"/>
    <w:rsid w:val="004A1E02"/>
    <w:rsid w:val="004A24D6"/>
    <w:rsid w:val="004A3A5E"/>
    <w:rsid w:val="004A5E8D"/>
    <w:rsid w:val="004A6228"/>
    <w:rsid w:val="004B0BC6"/>
    <w:rsid w:val="004B0D93"/>
    <w:rsid w:val="004B173C"/>
    <w:rsid w:val="004B2130"/>
    <w:rsid w:val="004B30C6"/>
    <w:rsid w:val="004B48E8"/>
    <w:rsid w:val="004B5CDF"/>
    <w:rsid w:val="004C030C"/>
    <w:rsid w:val="004C0C6C"/>
    <w:rsid w:val="004C1900"/>
    <w:rsid w:val="004C22CB"/>
    <w:rsid w:val="004C2F00"/>
    <w:rsid w:val="004C308C"/>
    <w:rsid w:val="004C374D"/>
    <w:rsid w:val="004C562A"/>
    <w:rsid w:val="004D081C"/>
    <w:rsid w:val="004D1799"/>
    <w:rsid w:val="004D3F5A"/>
    <w:rsid w:val="004D5E0F"/>
    <w:rsid w:val="004D66D4"/>
    <w:rsid w:val="004D66F4"/>
    <w:rsid w:val="004D7399"/>
    <w:rsid w:val="004F0A1F"/>
    <w:rsid w:val="004F2599"/>
    <w:rsid w:val="004F3AAC"/>
    <w:rsid w:val="004F6C54"/>
    <w:rsid w:val="005012D1"/>
    <w:rsid w:val="00502388"/>
    <w:rsid w:val="00502E41"/>
    <w:rsid w:val="00504355"/>
    <w:rsid w:val="00504DCF"/>
    <w:rsid w:val="005079F8"/>
    <w:rsid w:val="00510460"/>
    <w:rsid w:val="005113B8"/>
    <w:rsid w:val="00512278"/>
    <w:rsid w:val="00513AC4"/>
    <w:rsid w:val="005237F2"/>
    <w:rsid w:val="00524619"/>
    <w:rsid w:val="005261D2"/>
    <w:rsid w:val="00534A44"/>
    <w:rsid w:val="00535C65"/>
    <w:rsid w:val="00535EE1"/>
    <w:rsid w:val="00537D24"/>
    <w:rsid w:val="005401E0"/>
    <w:rsid w:val="00542428"/>
    <w:rsid w:val="00543332"/>
    <w:rsid w:val="0054408E"/>
    <w:rsid w:val="005452C8"/>
    <w:rsid w:val="00545B39"/>
    <w:rsid w:val="00547D3B"/>
    <w:rsid w:val="00552B79"/>
    <w:rsid w:val="005556FA"/>
    <w:rsid w:val="005558D4"/>
    <w:rsid w:val="00555D14"/>
    <w:rsid w:val="0055792F"/>
    <w:rsid w:val="00561C33"/>
    <w:rsid w:val="00562354"/>
    <w:rsid w:val="00564FD3"/>
    <w:rsid w:val="005650B8"/>
    <w:rsid w:val="00565C22"/>
    <w:rsid w:val="00572CFE"/>
    <w:rsid w:val="005765F7"/>
    <w:rsid w:val="00576A14"/>
    <w:rsid w:val="00582F39"/>
    <w:rsid w:val="00585373"/>
    <w:rsid w:val="00585CE7"/>
    <w:rsid w:val="00586BE8"/>
    <w:rsid w:val="00587F54"/>
    <w:rsid w:val="00594427"/>
    <w:rsid w:val="005A2BAC"/>
    <w:rsid w:val="005A2CBB"/>
    <w:rsid w:val="005A2EBF"/>
    <w:rsid w:val="005A3011"/>
    <w:rsid w:val="005A38DF"/>
    <w:rsid w:val="005A6D8E"/>
    <w:rsid w:val="005A6F8D"/>
    <w:rsid w:val="005B14DA"/>
    <w:rsid w:val="005B4102"/>
    <w:rsid w:val="005B4317"/>
    <w:rsid w:val="005B5692"/>
    <w:rsid w:val="005B56B2"/>
    <w:rsid w:val="005C0C72"/>
    <w:rsid w:val="005C14F5"/>
    <w:rsid w:val="005C6853"/>
    <w:rsid w:val="005D04CC"/>
    <w:rsid w:val="005D11B6"/>
    <w:rsid w:val="005D1FED"/>
    <w:rsid w:val="005D4A52"/>
    <w:rsid w:val="005D54C4"/>
    <w:rsid w:val="005D6609"/>
    <w:rsid w:val="005D6726"/>
    <w:rsid w:val="005D7742"/>
    <w:rsid w:val="005E0715"/>
    <w:rsid w:val="005E0E70"/>
    <w:rsid w:val="005E1A49"/>
    <w:rsid w:val="005E2F9F"/>
    <w:rsid w:val="005E457F"/>
    <w:rsid w:val="005E58F5"/>
    <w:rsid w:val="005F0508"/>
    <w:rsid w:val="005F0D75"/>
    <w:rsid w:val="005F3C40"/>
    <w:rsid w:val="005F42AF"/>
    <w:rsid w:val="005F58B3"/>
    <w:rsid w:val="005F6356"/>
    <w:rsid w:val="005F7135"/>
    <w:rsid w:val="00600760"/>
    <w:rsid w:val="00601042"/>
    <w:rsid w:val="00601BC5"/>
    <w:rsid w:val="00603D05"/>
    <w:rsid w:val="00606088"/>
    <w:rsid w:val="006063F3"/>
    <w:rsid w:val="00606F1A"/>
    <w:rsid w:val="00606FCA"/>
    <w:rsid w:val="00607E98"/>
    <w:rsid w:val="006100F5"/>
    <w:rsid w:val="00612F9B"/>
    <w:rsid w:val="00613286"/>
    <w:rsid w:val="006132E9"/>
    <w:rsid w:val="00613D6B"/>
    <w:rsid w:val="00614FE4"/>
    <w:rsid w:val="0061654B"/>
    <w:rsid w:val="006167C2"/>
    <w:rsid w:val="00617FD0"/>
    <w:rsid w:val="00620202"/>
    <w:rsid w:val="00620CBE"/>
    <w:rsid w:val="0062385B"/>
    <w:rsid w:val="00623FD4"/>
    <w:rsid w:val="00624C31"/>
    <w:rsid w:val="00625981"/>
    <w:rsid w:val="0062621A"/>
    <w:rsid w:val="006303A3"/>
    <w:rsid w:val="00631391"/>
    <w:rsid w:val="00631CDB"/>
    <w:rsid w:val="006330A4"/>
    <w:rsid w:val="006351CA"/>
    <w:rsid w:val="006370F6"/>
    <w:rsid w:val="00641277"/>
    <w:rsid w:val="006415E9"/>
    <w:rsid w:val="00644239"/>
    <w:rsid w:val="00650646"/>
    <w:rsid w:val="006515F1"/>
    <w:rsid w:val="00652DFD"/>
    <w:rsid w:val="00653700"/>
    <w:rsid w:val="00653E47"/>
    <w:rsid w:val="00654A3E"/>
    <w:rsid w:val="006563AE"/>
    <w:rsid w:val="00657091"/>
    <w:rsid w:val="0066007D"/>
    <w:rsid w:val="00661D9C"/>
    <w:rsid w:val="00661FD7"/>
    <w:rsid w:val="006624C6"/>
    <w:rsid w:val="00666846"/>
    <w:rsid w:val="00667990"/>
    <w:rsid w:val="00667CEC"/>
    <w:rsid w:val="00670316"/>
    <w:rsid w:val="00671802"/>
    <w:rsid w:val="00671F65"/>
    <w:rsid w:val="00672C0D"/>
    <w:rsid w:val="0067439B"/>
    <w:rsid w:val="006765F2"/>
    <w:rsid w:val="0067705B"/>
    <w:rsid w:val="00677E00"/>
    <w:rsid w:val="00683450"/>
    <w:rsid w:val="00684CB0"/>
    <w:rsid w:val="00684CB7"/>
    <w:rsid w:val="00686136"/>
    <w:rsid w:val="006861FC"/>
    <w:rsid w:val="006868BC"/>
    <w:rsid w:val="00686DB5"/>
    <w:rsid w:val="00686E2A"/>
    <w:rsid w:val="0069011C"/>
    <w:rsid w:val="00691D3E"/>
    <w:rsid w:val="0069241F"/>
    <w:rsid w:val="006947A4"/>
    <w:rsid w:val="006963CC"/>
    <w:rsid w:val="00696DEB"/>
    <w:rsid w:val="0069715A"/>
    <w:rsid w:val="006A0BDA"/>
    <w:rsid w:val="006A1384"/>
    <w:rsid w:val="006A15BE"/>
    <w:rsid w:val="006A25D9"/>
    <w:rsid w:val="006A2E82"/>
    <w:rsid w:val="006A317D"/>
    <w:rsid w:val="006A56BF"/>
    <w:rsid w:val="006A5FAF"/>
    <w:rsid w:val="006A7DF2"/>
    <w:rsid w:val="006B33B4"/>
    <w:rsid w:val="006B443A"/>
    <w:rsid w:val="006B532D"/>
    <w:rsid w:val="006B7AFB"/>
    <w:rsid w:val="006C13B8"/>
    <w:rsid w:val="006C159C"/>
    <w:rsid w:val="006C48B9"/>
    <w:rsid w:val="006C5919"/>
    <w:rsid w:val="006C59D8"/>
    <w:rsid w:val="006C63BE"/>
    <w:rsid w:val="006C7824"/>
    <w:rsid w:val="006D1798"/>
    <w:rsid w:val="006D3C48"/>
    <w:rsid w:val="006D72B5"/>
    <w:rsid w:val="006E2DDD"/>
    <w:rsid w:val="006E334B"/>
    <w:rsid w:val="006F08CB"/>
    <w:rsid w:val="006F0B63"/>
    <w:rsid w:val="006F2296"/>
    <w:rsid w:val="006F2D28"/>
    <w:rsid w:val="006F4D1A"/>
    <w:rsid w:val="006F4FEF"/>
    <w:rsid w:val="006F6CA2"/>
    <w:rsid w:val="006F7350"/>
    <w:rsid w:val="006F7D22"/>
    <w:rsid w:val="006F7D3E"/>
    <w:rsid w:val="0070077B"/>
    <w:rsid w:val="007022ED"/>
    <w:rsid w:val="00702997"/>
    <w:rsid w:val="00703C11"/>
    <w:rsid w:val="00704FBA"/>
    <w:rsid w:val="00707144"/>
    <w:rsid w:val="007076C7"/>
    <w:rsid w:val="00707CC2"/>
    <w:rsid w:val="00707F4B"/>
    <w:rsid w:val="00710674"/>
    <w:rsid w:val="0071175D"/>
    <w:rsid w:val="00712093"/>
    <w:rsid w:val="00713A87"/>
    <w:rsid w:val="00714E32"/>
    <w:rsid w:val="0071733B"/>
    <w:rsid w:val="00724329"/>
    <w:rsid w:val="007258E6"/>
    <w:rsid w:val="00725B40"/>
    <w:rsid w:val="00725B43"/>
    <w:rsid w:val="007263D7"/>
    <w:rsid w:val="00727711"/>
    <w:rsid w:val="00727D4E"/>
    <w:rsid w:val="007306C7"/>
    <w:rsid w:val="00731858"/>
    <w:rsid w:val="00731B4E"/>
    <w:rsid w:val="00733002"/>
    <w:rsid w:val="007345BC"/>
    <w:rsid w:val="00736740"/>
    <w:rsid w:val="00737E55"/>
    <w:rsid w:val="00740565"/>
    <w:rsid w:val="0074134C"/>
    <w:rsid w:val="00743B9E"/>
    <w:rsid w:val="00745200"/>
    <w:rsid w:val="00745E99"/>
    <w:rsid w:val="00746EE8"/>
    <w:rsid w:val="00752CF3"/>
    <w:rsid w:val="00752D38"/>
    <w:rsid w:val="007539A5"/>
    <w:rsid w:val="00753E93"/>
    <w:rsid w:val="007546E8"/>
    <w:rsid w:val="0075519B"/>
    <w:rsid w:val="007565EE"/>
    <w:rsid w:val="00757DBF"/>
    <w:rsid w:val="007602C8"/>
    <w:rsid w:val="0076264D"/>
    <w:rsid w:val="007630EA"/>
    <w:rsid w:val="00763637"/>
    <w:rsid w:val="00764729"/>
    <w:rsid w:val="00764B60"/>
    <w:rsid w:val="0076755E"/>
    <w:rsid w:val="007710E1"/>
    <w:rsid w:val="00773A64"/>
    <w:rsid w:val="007746AC"/>
    <w:rsid w:val="00774AD6"/>
    <w:rsid w:val="00776516"/>
    <w:rsid w:val="00777B98"/>
    <w:rsid w:val="00780F18"/>
    <w:rsid w:val="007823B9"/>
    <w:rsid w:val="007839BF"/>
    <w:rsid w:val="007853E4"/>
    <w:rsid w:val="00785C84"/>
    <w:rsid w:val="00787734"/>
    <w:rsid w:val="00787996"/>
    <w:rsid w:val="00792893"/>
    <w:rsid w:val="00794415"/>
    <w:rsid w:val="00796DD6"/>
    <w:rsid w:val="007975B5"/>
    <w:rsid w:val="007A04FB"/>
    <w:rsid w:val="007A0504"/>
    <w:rsid w:val="007A4A4E"/>
    <w:rsid w:val="007A4EA8"/>
    <w:rsid w:val="007B1268"/>
    <w:rsid w:val="007B2A1D"/>
    <w:rsid w:val="007B2C0A"/>
    <w:rsid w:val="007B496F"/>
    <w:rsid w:val="007C0516"/>
    <w:rsid w:val="007C2131"/>
    <w:rsid w:val="007C3624"/>
    <w:rsid w:val="007C51A7"/>
    <w:rsid w:val="007C5211"/>
    <w:rsid w:val="007C7FCC"/>
    <w:rsid w:val="007D352A"/>
    <w:rsid w:val="007D3D8E"/>
    <w:rsid w:val="007D44F6"/>
    <w:rsid w:val="007D66AD"/>
    <w:rsid w:val="007E0537"/>
    <w:rsid w:val="007E4CDA"/>
    <w:rsid w:val="007E5E17"/>
    <w:rsid w:val="007F0615"/>
    <w:rsid w:val="007F1756"/>
    <w:rsid w:val="007F1EEA"/>
    <w:rsid w:val="007F2E36"/>
    <w:rsid w:val="007F30B9"/>
    <w:rsid w:val="007F3DFF"/>
    <w:rsid w:val="007F48AF"/>
    <w:rsid w:val="007F59B5"/>
    <w:rsid w:val="008027DE"/>
    <w:rsid w:val="00803B64"/>
    <w:rsid w:val="00806113"/>
    <w:rsid w:val="00806D8C"/>
    <w:rsid w:val="00807961"/>
    <w:rsid w:val="00811FEE"/>
    <w:rsid w:val="00812E65"/>
    <w:rsid w:val="00813A8D"/>
    <w:rsid w:val="00814FCF"/>
    <w:rsid w:val="00815C04"/>
    <w:rsid w:val="0081679C"/>
    <w:rsid w:val="00816D9B"/>
    <w:rsid w:val="008205E8"/>
    <w:rsid w:val="00821837"/>
    <w:rsid w:val="0082475F"/>
    <w:rsid w:val="00824A64"/>
    <w:rsid w:val="00825DC0"/>
    <w:rsid w:val="0082643B"/>
    <w:rsid w:val="00826E62"/>
    <w:rsid w:val="00827A04"/>
    <w:rsid w:val="00827E01"/>
    <w:rsid w:val="008305A5"/>
    <w:rsid w:val="00833B2D"/>
    <w:rsid w:val="00841140"/>
    <w:rsid w:val="00842D4E"/>
    <w:rsid w:val="0084397D"/>
    <w:rsid w:val="0084640E"/>
    <w:rsid w:val="00850BAA"/>
    <w:rsid w:val="0085136E"/>
    <w:rsid w:val="00854191"/>
    <w:rsid w:val="00854522"/>
    <w:rsid w:val="00855686"/>
    <w:rsid w:val="00857D6C"/>
    <w:rsid w:val="00863468"/>
    <w:rsid w:val="00867B17"/>
    <w:rsid w:val="00867F76"/>
    <w:rsid w:val="00870A9A"/>
    <w:rsid w:val="00871360"/>
    <w:rsid w:val="00872792"/>
    <w:rsid w:val="008777CA"/>
    <w:rsid w:val="008804D8"/>
    <w:rsid w:val="008804EC"/>
    <w:rsid w:val="008808A3"/>
    <w:rsid w:val="008843D6"/>
    <w:rsid w:val="008847EB"/>
    <w:rsid w:val="0089243B"/>
    <w:rsid w:val="00893371"/>
    <w:rsid w:val="00893BEF"/>
    <w:rsid w:val="00893DB9"/>
    <w:rsid w:val="008941BD"/>
    <w:rsid w:val="008943C6"/>
    <w:rsid w:val="0089496D"/>
    <w:rsid w:val="0089658C"/>
    <w:rsid w:val="008A0FD6"/>
    <w:rsid w:val="008A1884"/>
    <w:rsid w:val="008A4A8C"/>
    <w:rsid w:val="008A53C0"/>
    <w:rsid w:val="008B0263"/>
    <w:rsid w:val="008B0D31"/>
    <w:rsid w:val="008B180C"/>
    <w:rsid w:val="008B2164"/>
    <w:rsid w:val="008B2EC9"/>
    <w:rsid w:val="008B546C"/>
    <w:rsid w:val="008B65B2"/>
    <w:rsid w:val="008C2C81"/>
    <w:rsid w:val="008C3E63"/>
    <w:rsid w:val="008C4B55"/>
    <w:rsid w:val="008C71DE"/>
    <w:rsid w:val="008C7B7E"/>
    <w:rsid w:val="008D3FFA"/>
    <w:rsid w:val="008D4B7B"/>
    <w:rsid w:val="008D6543"/>
    <w:rsid w:val="008D6574"/>
    <w:rsid w:val="008D6CA2"/>
    <w:rsid w:val="008D791E"/>
    <w:rsid w:val="008E29B3"/>
    <w:rsid w:val="008F19BC"/>
    <w:rsid w:val="008F2805"/>
    <w:rsid w:val="008F538E"/>
    <w:rsid w:val="008F6279"/>
    <w:rsid w:val="009017B4"/>
    <w:rsid w:val="0090294D"/>
    <w:rsid w:val="00904190"/>
    <w:rsid w:val="0090499C"/>
    <w:rsid w:val="00905D0E"/>
    <w:rsid w:val="00907F65"/>
    <w:rsid w:val="009117F5"/>
    <w:rsid w:val="00913BB2"/>
    <w:rsid w:val="009146C9"/>
    <w:rsid w:val="00914D97"/>
    <w:rsid w:val="00915775"/>
    <w:rsid w:val="00915BAD"/>
    <w:rsid w:val="00915DA5"/>
    <w:rsid w:val="0091787B"/>
    <w:rsid w:val="00917CE6"/>
    <w:rsid w:val="00921932"/>
    <w:rsid w:val="009234AD"/>
    <w:rsid w:val="00923C7D"/>
    <w:rsid w:val="00924560"/>
    <w:rsid w:val="00925519"/>
    <w:rsid w:val="0092591D"/>
    <w:rsid w:val="00926BBA"/>
    <w:rsid w:val="0093156E"/>
    <w:rsid w:val="0093364C"/>
    <w:rsid w:val="00933E1A"/>
    <w:rsid w:val="00934975"/>
    <w:rsid w:val="00934F0C"/>
    <w:rsid w:val="00940392"/>
    <w:rsid w:val="00940E76"/>
    <w:rsid w:val="009418E6"/>
    <w:rsid w:val="00941D02"/>
    <w:rsid w:val="00945B55"/>
    <w:rsid w:val="00945C7B"/>
    <w:rsid w:val="00950272"/>
    <w:rsid w:val="00950AEF"/>
    <w:rsid w:val="00954A91"/>
    <w:rsid w:val="00956B30"/>
    <w:rsid w:val="00956C82"/>
    <w:rsid w:val="00960035"/>
    <w:rsid w:val="00960D74"/>
    <w:rsid w:val="00960FB6"/>
    <w:rsid w:val="009623C9"/>
    <w:rsid w:val="00962DCC"/>
    <w:rsid w:val="00963F31"/>
    <w:rsid w:val="009650EE"/>
    <w:rsid w:val="009654DF"/>
    <w:rsid w:val="009659E9"/>
    <w:rsid w:val="00965B24"/>
    <w:rsid w:val="00965EA0"/>
    <w:rsid w:val="00966811"/>
    <w:rsid w:val="00966A65"/>
    <w:rsid w:val="00970D2F"/>
    <w:rsid w:val="009712AF"/>
    <w:rsid w:val="00971482"/>
    <w:rsid w:val="00972001"/>
    <w:rsid w:val="00974A15"/>
    <w:rsid w:val="00974BD1"/>
    <w:rsid w:val="0097553D"/>
    <w:rsid w:val="00982DDC"/>
    <w:rsid w:val="00983DEE"/>
    <w:rsid w:val="00986D61"/>
    <w:rsid w:val="00987F89"/>
    <w:rsid w:val="00990035"/>
    <w:rsid w:val="00990389"/>
    <w:rsid w:val="00991502"/>
    <w:rsid w:val="009928E0"/>
    <w:rsid w:val="0099415C"/>
    <w:rsid w:val="0099470A"/>
    <w:rsid w:val="009953A7"/>
    <w:rsid w:val="00995CA1"/>
    <w:rsid w:val="0099611C"/>
    <w:rsid w:val="009A1D7A"/>
    <w:rsid w:val="009A2B49"/>
    <w:rsid w:val="009A477A"/>
    <w:rsid w:val="009A5BDA"/>
    <w:rsid w:val="009A6EC1"/>
    <w:rsid w:val="009A73EA"/>
    <w:rsid w:val="009A7B28"/>
    <w:rsid w:val="009B1CA2"/>
    <w:rsid w:val="009B5CE3"/>
    <w:rsid w:val="009B7CC0"/>
    <w:rsid w:val="009C189C"/>
    <w:rsid w:val="009C1B67"/>
    <w:rsid w:val="009C31A1"/>
    <w:rsid w:val="009C675F"/>
    <w:rsid w:val="009C7353"/>
    <w:rsid w:val="009C7D9A"/>
    <w:rsid w:val="009D0BB9"/>
    <w:rsid w:val="009D19EA"/>
    <w:rsid w:val="009D1B0D"/>
    <w:rsid w:val="009D1D67"/>
    <w:rsid w:val="009D1E7B"/>
    <w:rsid w:val="009D36B1"/>
    <w:rsid w:val="009D510E"/>
    <w:rsid w:val="009D594B"/>
    <w:rsid w:val="009E153C"/>
    <w:rsid w:val="009E256A"/>
    <w:rsid w:val="009E2DED"/>
    <w:rsid w:val="009E2E8E"/>
    <w:rsid w:val="009E312F"/>
    <w:rsid w:val="009F031F"/>
    <w:rsid w:val="009F0CFA"/>
    <w:rsid w:val="009F1750"/>
    <w:rsid w:val="009F1CCF"/>
    <w:rsid w:val="009F4C22"/>
    <w:rsid w:val="009F5DE7"/>
    <w:rsid w:val="009F626B"/>
    <w:rsid w:val="009F6638"/>
    <w:rsid w:val="009F7CF0"/>
    <w:rsid w:val="00A003D3"/>
    <w:rsid w:val="00A05E58"/>
    <w:rsid w:val="00A06B17"/>
    <w:rsid w:val="00A104EB"/>
    <w:rsid w:val="00A11566"/>
    <w:rsid w:val="00A144D4"/>
    <w:rsid w:val="00A17D28"/>
    <w:rsid w:val="00A2018C"/>
    <w:rsid w:val="00A21C0A"/>
    <w:rsid w:val="00A22D88"/>
    <w:rsid w:val="00A233FD"/>
    <w:rsid w:val="00A245EE"/>
    <w:rsid w:val="00A24A29"/>
    <w:rsid w:val="00A25029"/>
    <w:rsid w:val="00A26472"/>
    <w:rsid w:val="00A26E4E"/>
    <w:rsid w:val="00A306A7"/>
    <w:rsid w:val="00A32131"/>
    <w:rsid w:val="00A34C6F"/>
    <w:rsid w:val="00A35070"/>
    <w:rsid w:val="00A36E40"/>
    <w:rsid w:val="00A41ECC"/>
    <w:rsid w:val="00A450E7"/>
    <w:rsid w:val="00A5124B"/>
    <w:rsid w:val="00A51C68"/>
    <w:rsid w:val="00A52DF7"/>
    <w:rsid w:val="00A5474F"/>
    <w:rsid w:val="00A56A62"/>
    <w:rsid w:val="00A5780D"/>
    <w:rsid w:val="00A61F45"/>
    <w:rsid w:val="00A6426C"/>
    <w:rsid w:val="00A67D22"/>
    <w:rsid w:val="00A70614"/>
    <w:rsid w:val="00A70C92"/>
    <w:rsid w:val="00A71A0A"/>
    <w:rsid w:val="00A729F9"/>
    <w:rsid w:val="00A7324C"/>
    <w:rsid w:val="00A7603D"/>
    <w:rsid w:val="00A81BC3"/>
    <w:rsid w:val="00A81C1C"/>
    <w:rsid w:val="00A81FD6"/>
    <w:rsid w:val="00A83B93"/>
    <w:rsid w:val="00A83D45"/>
    <w:rsid w:val="00A8629F"/>
    <w:rsid w:val="00A87E0D"/>
    <w:rsid w:val="00A90341"/>
    <w:rsid w:val="00A90895"/>
    <w:rsid w:val="00A91BFE"/>
    <w:rsid w:val="00A93877"/>
    <w:rsid w:val="00A93918"/>
    <w:rsid w:val="00A94873"/>
    <w:rsid w:val="00A94A4C"/>
    <w:rsid w:val="00AA0FFE"/>
    <w:rsid w:val="00AA1041"/>
    <w:rsid w:val="00AA50B5"/>
    <w:rsid w:val="00AB0918"/>
    <w:rsid w:val="00AB09DA"/>
    <w:rsid w:val="00AB151B"/>
    <w:rsid w:val="00AB2039"/>
    <w:rsid w:val="00AB2C8B"/>
    <w:rsid w:val="00AB463F"/>
    <w:rsid w:val="00AB5391"/>
    <w:rsid w:val="00AB62D2"/>
    <w:rsid w:val="00AB7F4B"/>
    <w:rsid w:val="00AC11BC"/>
    <w:rsid w:val="00AC26BD"/>
    <w:rsid w:val="00AC2A74"/>
    <w:rsid w:val="00AC49FA"/>
    <w:rsid w:val="00AC4C18"/>
    <w:rsid w:val="00AC5BD6"/>
    <w:rsid w:val="00AC6506"/>
    <w:rsid w:val="00AC7750"/>
    <w:rsid w:val="00AD336A"/>
    <w:rsid w:val="00AD36BE"/>
    <w:rsid w:val="00AD7FA3"/>
    <w:rsid w:val="00AE0345"/>
    <w:rsid w:val="00AE0650"/>
    <w:rsid w:val="00AE48D2"/>
    <w:rsid w:val="00AE4D0D"/>
    <w:rsid w:val="00AF07E6"/>
    <w:rsid w:val="00AF179C"/>
    <w:rsid w:val="00AF3CE3"/>
    <w:rsid w:val="00AF3F82"/>
    <w:rsid w:val="00AF4F79"/>
    <w:rsid w:val="00AF694A"/>
    <w:rsid w:val="00B02B83"/>
    <w:rsid w:val="00B03011"/>
    <w:rsid w:val="00B038E2"/>
    <w:rsid w:val="00B05768"/>
    <w:rsid w:val="00B05A8A"/>
    <w:rsid w:val="00B07F6D"/>
    <w:rsid w:val="00B13244"/>
    <w:rsid w:val="00B13319"/>
    <w:rsid w:val="00B13B11"/>
    <w:rsid w:val="00B15D12"/>
    <w:rsid w:val="00B16217"/>
    <w:rsid w:val="00B20883"/>
    <w:rsid w:val="00B21FEC"/>
    <w:rsid w:val="00B225E1"/>
    <w:rsid w:val="00B24006"/>
    <w:rsid w:val="00B2694D"/>
    <w:rsid w:val="00B3195A"/>
    <w:rsid w:val="00B35F0E"/>
    <w:rsid w:val="00B36BE2"/>
    <w:rsid w:val="00B45012"/>
    <w:rsid w:val="00B461A5"/>
    <w:rsid w:val="00B51028"/>
    <w:rsid w:val="00B532F9"/>
    <w:rsid w:val="00B53E0C"/>
    <w:rsid w:val="00B5497D"/>
    <w:rsid w:val="00B55A41"/>
    <w:rsid w:val="00B60B19"/>
    <w:rsid w:val="00B625DE"/>
    <w:rsid w:val="00B6306D"/>
    <w:rsid w:val="00B63389"/>
    <w:rsid w:val="00B6521C"/>
    <w:rsid w:val="00B6601C"/>
    <w:rsid w:val="00B6607C"/>
    <w:rsid w:val="00B668C6"/>
    <w:rsid w:val="00B66B00"/>
    <w:rsid w:val="00B66E0D"/>
    <w:rsid w:val="00B72609"/>
    <w:rsid w:val="00B72BE8"/>
    <w:rsid w:val="00B7566E"/>
    <w:rsid w:val="00B76243"/>
    <w:rsid w:val="00B82EA9"/>
    <w:rsid w:val="00B85A1E"/>
    <w:rsid w:val="00B872DA"/>
    <w:rsid w:val="00B91519"/>
    <w:rsid w:val="00B97166"/>
    <w:rsid w:val="00BA20A1"/>
    <w:rsid w:val="00BA217D"/>
    <w:rsid w:val="00BA32EA"/>
    <w:rsid w:val="00BA338F"/>
    <w:rsid w:val="00BA5498"/>
    <w:rsid w:val="00BB1733"/>
    <w:rsid w:val="00BB1D03"/>
    <w:rsid w:val="00BB4524"/>
    <w:rsid w:val="00BB54FD"/>
    <w:rsid w:val="00BB69CD"/>
    <w:rsid w:val="00BC00F9"/>
    <w:rsid w:val="00BC057F"/>
    <w:rsid w:val="00BC1059"/>
    <w:rsid w:val="00BC1330"/>
    <w:rsid w:val="00BC1FA6"/>
    <w:rsid w:val="00BC2038"/>
    <w:rsid w:val="00BC21F9"/>
    <w:rsid w:val="00BC61A6"/>
    <w:rsid w:val="00BD0010"/>
    <w:rsid w:val="00BD2BF0"/>
    <w:rsid w:val="00BD2E2F"/>
    <w:rsid w:val="00BD5448"/>
    <w:rsid w:val="00BD715C"/>
    <w:rsid w:val="00BD79DB"/>
    <w:rsid w:val="00BE02B7"/>
    <w:rsid w:val="00BE0CA1"/>
    <w:rsid w:val="00BE14EF"/>
    <w:rsid w:val="00BE49C7"/>
    <w:rsid w:val="00BE5F60"/>
    <w:rsid w:val="00BE7951"/>
    <w:rsid w:val="00BF103B"/>
    <w:rsid w:val="00BF2815"/>
    <w:rsid w:val="00BF2D1C"/>
    <w:rsid w:val="00BF538F"/>
    <w:rsid w:val="00BF6B50"/>
    <w:rsid w:val="00BF6ED2"/>
    <w:rsid w:val="00BF73FD"/>
    <w:rsid w:val="00BF7514"/>
    <w:rsid w:val="00BF7E3E"/>
    <w:rsid w:val="00C00155"/>
    <w:rsid w:val="00C022ED"/>
    <w:rsid w:val="00C038B4"/>
    <w:rsid w:val="00C05881"/>
    <w:rsid w:val="00C06ECC"/>
    <w:rsid w:val="00C0789A"/>
    <w:rsid w:val="00C10469"/>
    <w:rsid w:val="00C1368F"/>
    <w:rsid w:val="00C14B92"/>
    <w:rsid w:val="00C14CD1"/>
    <w:rsid w:val="00C15E2E"/>
    <w:rsid w:val="00C1661B"/>
    <w:rsid w:val="00C16C49"/>
    <w:rsid w:val="00C17E8B"/>
    <w:rsid w:val="00C20055"/>
    <w:rsid w:val="00C22D03"/>
    <w:rsid w:val="00C2443A"/>
    <w:rsid w:val="00C2485A"/>
    <w:rsid w:val="00C25078"/>
    <w:rsid w:val="00C2581F"/>
    <w:rsid w:val="00C2799F"/>
    <w:rsid w:val="00C311CE"/>
    <w:rsid w:val="00C311F8"/>
    <w:rsid w:val="00C32E88"/>
    <w:rsid w:val="00C3549E"/>
    <w:rsid w:val="00C36913"/>
    <w:rsid w:val="00C37D08"/>
    <w:rsid w:val="00C37F82"/>
    <w:rsid w:val="00C403E7"/>
    <w:rsid w:val="00C40D48"/>
    <w:rsid w:val="00C414FF"/>
    <w:rsid w:val="00C42177"/>
    <w:rsid w:val="00C45C91"/>
    <w:rsid w:val="00C45F18"/>
    <w:rsid w:val="00C46F22"/>
    <w:rsid w:val="00C5078C"/>
    <w:rsid w:val="00C50A28"/>
    <w:rsid w:val="00C50DE9"/>
    <w:rsid w:val="00C53A3E"/>
    <w:rsid w:val="00C541C6"/>
    <w:rsid w:val="00C5617B"/>
    <w:rsid w:val="00C646A6"/>
    <w:rsid w:val="00C64D69"/>
    <w:rsid w:val="00C65B95"/>
    <w:rsid w:val="00C700D4"/>
    <w:rsid w:val="00C7304E"/>
    <w:rsid w:val="00C768E6"/>
    <w:rsid w:val="00C7691E"/>
    <w:rsid w:val="00C76BC2"/>
    <w:rsid w:val="00C76E0C"/>
    <w:rsid w:val="00C771E6"/>
    <w:rsid w:val="00C80186"/>
    <w:rsid w:val="00C80F52"/>
    <w:rsid w:val="00C817EF"/>
    <w:rsid w:val="00C852D4"/>
    <w:rsid w:val="00C865AC"/>
    <w:rsid w:val="00C86B49"/>
    <w:rsid w:val="00C91919"/>
    <w:rsid w:val="00C91CF5"/>
    <w:rsid w:val="00C945D7"/>
    <w:rsid w:val="00C953F0"/>
    <w:rsid w:val="00C955BB"/>
    <w:rsid w:val="00C96334"/>
    <w:rsid w:val="00C9724F"/>
    <w:rsid w:val="00CA0770"/>
    <w:rsid w:val="00CA1F0F"/>
    <w:rsid w:val="00CA342F"/>
    <w:rsid w:val="00CA6AE3"/>
    <w:rsid w:val="00CA6BAB"/>
    <w:rsid w:val="00CA7B82"/>
    <w:rsid w:val="00CB0193"/>
    <w:rsid w:val="00CB0440"/>
    <w:rsid w:val="00CB0460"/>
    <w:rsid w:val="00CB12CE"/>
    <w:rsid w:val="00CB2533"/>
    <w:rsid w:val="00CB511E"/>
    <w:rsid w:val="00CB580F"/>
    <w:rsid w:val="00CC3272"/>
    <w:rsid w:val="00CC47EC"/>
    <w:rsid w:val="00CC5267"/>
    <w:rsid w:val="00CC547A"/>
    <w:rsid w:val="00CC5D21"/>
    <w:rsid w:val="00CC6E1A"/>
    <w:rsid w:val="00CC7E78"/>
    <w:rsid w:val="00CD179A"/>
    <w:rsid w:val="00CD2AD4"/>
    <w:rsid w:val="00CD3F14"/>
    <w:rsid w:val="00CD3FD8"/>
    <w:rsid w:val="00CD6A8D"/>
    <w:rsid w:val="00CE09BD"/>
    <w:rsid w:val="00CE0DC2"/>
    <w:rsid w:val="00CE3FA1"/>
    <w:rsid w:val="00CE65CF"/>
    <w:rsid w:val="00CF34F0"/>
    <w:rsid w:val="00CF41F3"/>
    <w:rsid w:val="00CF4E76"/>
    <w:rsid w:val="00CF6686"/>
    <w:rsid w:val="00CF6840"/>
    <w:rsid w:val="00CF722C"/>
    <w:rsid w:val="00D00C07"/>
    <w:rsid w:val="00D00C94"/>
    <w:rsid w:val="00D02906"/>
    <w:rsid w:val="00D06A6A"/>
    <w:rsid w:val="00D06F03"/>
    <w:rsid w:val="00D07125"/>
    <w:rsid w:val="00D07A7B"/>
    <w:rsid w:val="00D07C89"/>
    <w:rsid w:val="00D119A6"/>
    <w:rsid w:val="00D12EBE"/>
    <w:rsid w:val="00D172A1"/>
    <w:rsid w:val="00D22ED0"/>
    <w:rsid w:val="00D23AC8"/>
    <w:rsid w:val="00D25BD4"/>
    <w:rsid w:val="00D27208"/>
    <w:rsid w:val="00D312E2"/>
    <w:rsid w:val="00D31F55"/>
    <w:rsid w:val="00D33E90"/>
    <w:rsid w:val="00D34906"/>
    <w:rsid w:val="00D36E70"/>
    <w:rsid w:val="00D36F50"/>
    <w:rsid w:val="00D37979"/>
    <w:rsid w:val="00D379AC"/>
    <w:rsid w:val="00D4080B"/>
    <w:rsid w:val="00D43488"/>
    <w:rsid w:val="00D44C36"/>
    <w:rsid w:val="00D44E2C"/>
    <w:rsid w:val="00D45FE3"/>
    <w:rsid w:val="00D462AB"/>
    <w:rsid w:val="00D464BD"/>
    <w:rsid w:val="00D47473"/>
    <w:rsid w:val="00D52681"/>
    <w:rsid w:val="00D527F1"/>
    <w:rsid w:val="00D567E6"/>
    <w:rsid w:val="00D63818"/>
    <w:rsid w:val="00D65792"/>
    <w:rsid w:val="00D66681"/>
    <w:rsid w:val="00D67C60"/>
    <w:rsid w:val="00D70A93"/>
    <w:rsid w:val="00D73312"/>
    <w:rsid w:val="00D76128"/>
    <w:rsid w:val="00D77BAA"/>
    <w:rsid w:val="00D77E93"/>
    <w:rsid w:val="00D8034D"/>
    <w:rsid w:val="00D80371"/>
    <w:rsid w:val="00D807CE"/>
    <w:rsid w:val="00D82504"/>
    <w:rsid w:val="00D84DA6"/>
    <w:rsid w:val="00D85A99"/>
    <w:rsid w:val="00D85F80"/>
    <w:rsid w:val="00D87F10"/>
    <w:rsid w:val="00D919FE"/>
    <w:rsid w:val="00D91FCA"/>
    <w:rsid w:val="00D92079"/>
    <w:rsid w:val="00D92254"/>
    <w:rsid w:val="00D93861"/>
    <w:rsid w:val="00D94447"/>
    <w:rsid w:val="00D94865"/>
    <w:rsid w:val="00D95A0A"/>
    <w:rsid w:val="00D95DF6"/>
    <w:rsid w:val="00D965D4"/>
    <w:rsid w:val="00D96CFB"/>
    <w:rsid w:val="00DA0171"/>
    <w:rsid w:val="00DA3D2A"/>
    <w:rsid w:val="00DA6DE4"/>
    <w:rsid w:val="00DA748B"/>
    <w:rsid w:val="00DA756C"/>
    <w:rsid w:val="00DA7B5A"/>
    <w:rsid w:val="00DB1E96"/>
    <w:rsid w:val="00DB1EC0"/>
    <w:rsid w:val="00DB4158"/>
    <w:rsid w:val="00DB418C"/>
    <w:rsid w:val="00DB4AD3"/>
    <w:rsid w:val="00DB5075"/>
    <w:rsid w:val="00DB6B11"/>
    <w:rsid w:val="00DC216A"/>
    <w:rsid w:val="00DC31CF"/>
    <w:rsid w:val="00DC3F8B"/>
    <w:rsid w:val="00DC45B3"/>
    <w:rsid w:val="00DC7C99"/>
    <w:rsid w:val="00DD0B4F"/>
    <w:rsid w:val="00DD1C64"/>
    <w:rsid w:val="00DD2222"/>
    <w:rsid w:val="00DD223F"/>
    <w:rsid w:val="00DD322B"/>
    <w:rsid w:val="00DD46C6"/>
    <w:rsid w:val="00DD62B4"/>
    <w:rsid w:val="00DD7F51"/>
    <w:rsid w:val="00DE0AD9"/>
    <w:rsid w:val="00DE2ED0"/>
    <w:rsid w:val="00DE6251"/>
    <w:rsid w:val="00DE65B0"/>
    <w:rsid w:val="00DE796A"/>
    <w:rsid w:val="00DF030C"/>
    <w:rsid w:val="00DF08DF"/>
    <w:rsid w:val="00DF1C42"/>
    <w:rsid w:val="00DF23D7"/>
    <w:rsid w:val="00DF6959"/>
    <w:rsid w:val="00DF7446"/>
    <w:rsid w:val="00DF7449"/>
    <w:rsid w:val="00DF762F"/>
    <w:rsid w:val="00E02A8E"/>
    <w:rsid w:val="00E044A3"/>
    <w:rsid w:val="00E05718"/>
    <w:rsid w:val="00E1027F"/>
    <w:rsid w:val="00E1079B"/>
    <w:rsid w:val="00E126EE"/>
    <w:rsid w:val="00E12805"/>
    <w:rsid w:val="00E12CAC"/>
    <w:rsid w:val="00E1394F"/>
    <w:rsid w:val="00E13C36"/>
    <w:rsid w:val="00E14EA8"/>
    <w:rsid w:val="00E17856"/>
    <w:rsid w:val="00E20041"/>
    <w:rsid w:val="00E20085"/>
    <w:rsid w:val="00E20642"/>
    <w:rsid w:val="00E20765"/>
    <w:rsid w:val="00E21F6E"/>
    <w:rsid w:val="00E21FE5"/>
    <w:rsid w:val="00E230B5"/>
    <w:rsid w:val="00E25035"/>
    <w:rsid w:val="00E2504A"/>
    <w:rsid w:val="00E27BA4"/>
    <w:rsid w:val="00E34CD5"/>
    <w:rsid w:val="00E41B44"/>
    <w:rsid w:val="00E4408B"/>
    <w:rsid w:val="00E448CA"/>
    <w:rsid w:val="00E45411"/>
    <w:rsid w:val="00E4546D"/>
    <w:rsid w:val="00E464E9"/>
    <w:rsid w:val="00E513CC"/>
    <w:rsid w:val="00E51BF2"/>
    <w:rsid w:val="00E524F3"/>
    <w:rsid w:val="00E529F6"/>
    <w:rsid w:val="00E52BA5"/>
    <w:rsid w:val="00E53A32"/>
    <w:rsid w:val="00E56A12"/>
    <w:rsid w:val="00E5733A"/>
    <w:rsid w:val="00E57C4E"/>
    <w:rsid w:val="00E60D94"/>
    <w:rsid w:val="00E61614"/>
    <w:rsid w:val="00E6254A"/>
    <w:rsid w:val="00E62881"/>
    <w:rsid w:val="00E63008"/>
    <w:rsid w:val="00E67EB4"/>
    <w:rsid w:val="00E70079"/>
    <w:rsid w:val="00E71D79"/>
    <w:rsid w:val="00E7275E"/>
    <w:rsid w:val="00E73042"/>
    <w:rsid w:val="00E74324"/>
    <w:rsid w:val="00E747FE"/>
    <w:rsid w:val="00E7544A"/>
    <w:rsid w:val="00E75499"/>
    <w:rsid w:val="00E760B6"/>
    <w:rsid w:val="00E77143"/>
    <w:rsid w:val="00E811F2"/>
    <w:rsid w:val="00E8295A"/>
    <w:rsid w:val="00E82F6A"/>
    <w:rsid w:val="00E847AE"/>
    <w:rsid w:val="00E85D38"/>
    <w:rsid w:val="00E86024"/>
    <w:rsid w:val="00E87483"/>
    <w:rsid w:val="00E90516"/>
    <w:rsid w:val="00E94A8D"/>
    <w:rsid w:val="00E95480"/>
    <w:rsid w:val="00EA009D"/>
    <w:rsid w:val="00EA3935"/>
    <w:rsid w:val="00EA3BC5"/>
    <w:rsid w:val="00EA4783"/>
    <w:rsid w:val="00EB30B5"/>
    <w:rsid w:val="00EB673E"/>
    <w:rsid w:val="00EC3506"/>
    <w:rsid w:val="00EC3820"/>
    <w:rsid w:val="00EC50ED"/>
    <w:rsid w:val="00EC6891"/>
    <w:rsid w:val="00EC7AEE"/>
    <w:rsid w:val="00ED2D05"/>
    <w:rsid w:val="00ED32D8"/>
    <w:rsid w:val="00ED4B0B"/>
    <w:rsid w:val="00EE01C8"/>
    <w:rsid w:val="00EE05DB"/>
    <w:rsid w:val="00EE0EBF"/>
    <w:rsid w:val="00EE1AF3"/>
    <w:rsid w:val="00EE2173"/>
    <w:rsid w:val="00EE22B0"/>
    <w:rsid w:val="00EE22D4"/>
    <w:rsid w:val="00EE406C"/>
    <w:rsid w:val="00EE6499"/>
    <w:rsid w:val="00EE6628"/>
    <w:rsid w:val="00EF3ED2"/>
    <w:rsid w:val="00EF404A"/>
    <w:rsid w:val="00EF4796"/>
    <w:rsid w:val="00F01B6E"/>
    <w:rsid w:val="00F01E92"/>
    <w:rsid w:val="00F02387"/>
    <w:rsid w:val="00F0732A"/>
    <w:rsid w:val="00F073B7"/>
    <w:rsid w:val="00F07AB4"/>
    <w:rsid w:val="00F10CE7"/>
    <w:rsid w:val="00F12CCF"/>
    <w:rsid w:val="00F14C8E"/>
    <w:rsid w:val="00F15148"/>
    <w:rsid w:val="00F20553"/>
    <w:rsid w:val="00F22E1C"/>
    <w:rsid w:val="00F265AD"/>
    <w:rsid w:val="00F26DC6"/>
    <w:rsid w:val="00F328C6"/>
    <w:rsid w:val="00F334F1"/>
    <w:rsid w:val="00F33CEA"/>
    <w:rsid w:val="00F379D3"/>
    <w:rsid w:val="00F42464"/>
    <w:rsid w:val="00F44E41"/>
    <w:rsid w:val="00F45FA9"/>
    <w:rsid w:val="00F5058B"/>
    <w:rsid w:val="00F50726"/>
    <w:rsid w:val="00F5256C"/>
    <w:rsid w:val="00F52E3B"/>
    <w:rsid w:val="00F54ED3"/>
    <w:rsid w:val="00F55423"/>
    <w:rsid w:val="00F556A0"/>
    <w:rsid w:val="00F55DF3"/>
    <w:rsid w:val="00F6041D"/>
    <w:rsid w:val="00F618A2"/>
    <w:rsid w:val="00F659A4"/>
    <w:rsid w:val="00F665F4"/>
    <w:rsid w:val="00F6716C"/>
    <w:rsid w:val="00F70FD4"/>
    <w:rsid w:val="00F72608"/>
    <w:rsid w:val="00F72747"/>
    <w:rsid w:val="00F73537"/>
    <w:rsid w:val="00F73CFF"/>
    <w:rsid w:val="00F75D16"/>
    <w:rsid w:val="00F80015"/>
    <w:rsid w:val="00F81141"/>
    <w:rsid w:val="00F8156B"/>
    <w:rsid w:val="00F84B75"/>
    <w:rsid w:val="00F86297"/>
    <w:rsid w:val="00F91382"/>
    <w:rsid w:val="00F9139D"/>
    <w:rsid w:val="00F91479"/>
    <w:rsid w:val="00F96476"/>
    <w:rsid w:val="00F96FBA"/>
    <w:rsid w:val="00F97E95"/>
    <w:rsid w:val="00FA2C3F"/>
    <w:rsid w:val="00FA3B42"/>
    <w:rsid w:val="00FA5342"/>
    <w:rsid w:val="00FA7A8D"/>
    <w:rsid w:val="00FB0C37"/>
    <w:rsid w:val="00FB0D4B"/>
    <w:rsid w:val="00FB1A18"/>
    <w:rsid w:val="00FB207A"/>
    <w:rsid w:val="00FB3F88"/>
    <w:rsid w:val="00FB5C67"/>
    <w:rsid w:val="00FC08EF"/>
    <w:rsid w:val="00FC1FC7"/>
    <w:rsid w:val="00FC3EA6"/>
    <w:rsid w:val="00FC4814"/>
    <w:rsid w:val="00FC4ED3"/>
    <w:rsid w:val="00FC5DB6"/>
    <w:rsid w:val="00FC70B1"/>
    <w:rsid w:val="00FD2A7E"/>
    <w:rsid w:val="00FD2A96"/>
    <w:rsid w:val="00FD5D07"/>
    <w:rsid w:val="00FE1580"/>
    <w:rsid w:val="00FE2BB7"/>
    <w:rsid w:val="00FE32F1"/>
    <w:rsid w:val="00FE3EBE"/>
    <w:rsid w:val="00FE53E6"/>
    <w:rsid w:val="00FE771C"/>
    <w:rsid w:val="00FF0C54"/>
    <w:rsid w:val="00FF16B9"/>
    <w:rsid w:val="00FF1C85"/>
    <w:rsid w:val="00FF292E"/>
    <w:rsid w:val="00FF47A6"/>
    <w:rsid w:val="00FF5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FDBD8"/>
  <w15:chartTrackingRefBased/>
  <w15:docId w15:val="{3C819979-545F-B741-9D28-96286A54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6B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5B45"/>
    <w:pPr>
      <w:spacing w:before="100" w:beforeAutospacing="1" w:after="100" w:afterAutospacing="1"/>
    </w:pPr>
    <w:rPr>
      <w:rFonts w:eastAsiaTheme="minorEastAsia"/>
    </w:rPr>
  </w:style>
  <w:style w:type="paragraph" w:styleId="Header">
    <w:name w:val="header"/>
    <w:basedOn w:val="Normal"/>
    <w:link w:val="HeaderChar"/>
    <w:uiPriority w:val="99"/>
    <w:unhideWhenUsed/>
    <w:rsid w:val="002D5B45"/>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2D5B45"/>
    <w:rPr>
      <w:rFonts w:eastAsiaTheme="minorEastAsia"/>
      <w:sz w:val="22"/>
      <w:szCs w:val="22"/>
    </w:rPr>
  </w:style>
  <w:style w:type="paragraph" w:styleId="Footer">
    <w:name w:val="footer"/>
    <w:basedOn w:val="Normal"/>
    <w:link w:val="FooterChar"/>
    <w:uiPriority w:val="99"/>
    <w:unhideWhenUsed/>
    <w:rsid w:val="002D5B45"/>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2D5B45"/>
    <w:rPr>
      <w:rFonts w:eastAsiaTheme="minorEastAsia"/>
      <w:sz w:val="22"/>
      <w:szCs w:val="22"/>
    </w:rPr>
  </w:style>
  <w:style w:type="character" w:styleId="PageNumber">
    <w:name w:val="page number"/>
    <w:basedOn w:val="DefaultParagraphFont"/>
    <w:uiPriority w:val="99"/>
    <w:semiHidden/>
    <w:unhideWhenUsed/>
    <w:rsid w:val="002D5B45"/>
  </w:style>
  <w:style w:type="paragraph" w:styleId="ListParagraph">
    <w:name w:val="List Paragraph"/>
    <w:basedOn w:val="Normal"/>
    <w:uiPriority w:val="34"/>
    <w:qFormat/>
    <w:rsid w:val="00D87F10"/>
    <w:pPr>
      <w:spacing w:after="200" w:line="276" w:lineRule="auto"/>
      <w:ind w:left="720"/>
      <w:contextualSpacing/>
    </w:pPr>
    <w:rPr>
      <w:rFonts w:asciiTheme="minorHAnsi" w:eastAsiaTheme="minorEastAsia" w:hAnsiTheme="minorHAnsi" w:cstheme="minorBidi"/>
      <w:sz w:val="22"/>
      <w:szCs w:val="22"/>
    </w:rPr>
  </w:style>
  <w:style w:type="character" w:styleId="CommentReference">
    <w:name w:val="annotation reference"/>
    <w:basedOn w:val="DefaultParagraphFont"/>
    <w:uiPriority w:val="99"/>
    <w:semiHidden/>
    <w:unhideWhenUsed/>
    <w:rsid w:val="007263D7"/>
    <w:rPr>
      <w:sz w:val="16"/>
      <w:szCs w:val="16"/>
    </w:rPr>
  </w:style>
  <w:style w:type="paragraph" w:styleId="CommentText">
    <w:name w:val="annotation text"/>
    <w:basedOn w:val="Normal"/>
    <w:link w:val="CommentTextChar"/>
    <w:uiPriority w:val="99"/>
    <w:unhideWhenUsed/>
    <w:rsid w:val="007263D7"/>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7263D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263D7"/>
    <w:rPr>
      <w:b/>
      <w:bCs/>
    </w:rPr>
  </w:style>
  <w:style w:type="character" w:customStyle="1" w:styleId="CommentSubjectChar">
    <w:name w:val="Comment Subject Char"/>
    <w:basedOn w:val="CommentTextChar"/>
    <w:link w:val="CommentSubject"/>
    <w:uiPriority w:val="99"/>
    <w:semiHidden/>
    <w:rsid w:val="007263D7"/>
    <w:rPr>
      <w:rFonts w:eastAsiaTheme="minorEastAsia"/>
      <w:b/>
      <w:bCs/>
      <w:sz w:val="20"/>
      <w:szCs w:val="20"/>
    </w:rPr>
  </w:style>
  <w:style w:type="paragraph" w:styleId="BalloonText">
    <w:name w:val="Balloon Text"/>
    <w:basedOn w:val="Normal"/>
    <w:link w:val="BalloonTextChar"/>
    <w:uiPriority w:val="99"/>
    <w:semiHidden/>
    <w:unhideWhenUsed/>
    <w:rsid w:val="007263D7"/>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7263D7"/>
    <w:rPr>
      <w:rFonts w:ascii="Segoe UI" w:eastAsiaTheme="minorEastAsia" w:hAnsi="Segoe UI" w:cs="Segoe UI"/>
      <w:sz w:val="18"/>
      <w:szCs w:val="18"/>
    </w:rPr>
  </w:style>
  <w:style w:type="character" w:styleId="Emphasis">
    <w:name w:val="Emphasis"/>
    <w:basedOn w:val="DefaultParagraphFont"/>
    <w:uiPriority w:val="20"/>
    <w:qFormat/>
    <w:rsid w:val="0023046B"/>
    <w:rPr>
      <w:i/>
      <w:iCs/>
    </w:rPr>
  </w:style>
  <w:style w:type="character" w:customStyle="1" w:styleId="apple-converted-space">
    <w:name w:val="apple-converted-space"/>
    <w:basedOn w:val="DefaultParagraphFont"/>
    <w:rsid w:val="0023046B"/>
  </w:style>
  <w:style w:type="paragraph" w:styleId="Revision">
    <w:name w:val="Revision"/>
    <w:hidden/>
    <w:uiPriority w:val="99"/>
    <w:semiHidden/>
    <w:rsid w:val="00D45FE3"/>
    <w:rPr>
      <w:rFonts w:ascii="Times New Roman" w:eastAsia="Times New Roman" w:hAnsi="Times New Roman" w:cs="Times New Roman"/>
    </w:rPr>
  </w:style>
  <w:style w:type="table" w:styleId="TableGrid">
    <w:name w:val="Table Grid"/>
    <w:basedOn w:val="TableNormal"/>
    <w:uiPriority w:val="39"/>
    <w:rsid w:val="0078773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54716"/>
    <w:rPr>
      <w:sz w:val="20"/>
      <w:szCs w:val="20"/>
    </w:rPr>
  </w:style>
  <w:style w:type="character" w:customStyle="1" w:styleId="FootnoteTextChar">
    <w:name w:val="Footnote Text Char"/>
    <w:basedOn w:val="DefaultParagraphFont"/>
    <w:link w:val="FootnoteText"/>
    <w:uiPriority w:val="99"/>
    <w:semiHidden/>
    <w:rsid w:val="0025471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54716"/>
    <w:rPr>
      <w:vertAlign w:val="superscript"/>
    </w:rPr>
  </w:style>
  <w:style w:type="character" w:styleId="Strong">
    <w:name w:val="Strong"/>
    <w:basedOn w:val="DefaultParagraphFont"/>
    <w:uiPriority w:val="22"/>
    <w:qFormat/>
    <w:rsid w:val="00D22ED0"/>
    <w:rPr>
      <w:b/>
      <w:bCs/>
    </w:rPr>
  </w:style>
  <w:style w:type="character" w:styleId="EndnoteReference">
    <w:name w:val="endnote reference"/>
    <w:basedOn w:val="DefaultParagraphFont"/>
    <w:uiPriority w:val="99"/>
    <w:semiHidden/>
    <w:unhideWhenUsed/>
    <w:rsid w:val="000C2ED0"/>
    <w:rPr>
      <w:vertAlign w:val="superscript"/>
    </w:rPr>
  </w:style>
  <w:style w:type="paragraph" w:customStyle="1" w:styleId="xmsonormal">
    <w:name w:val="x_msonormal"/>
    <w:basedOn w:val="Normal"/>
    <w:rsid w:val="00AC5BD6"/>
    <w:pPr>
      <w:spacing w:before="100" w:beforeAutospacing="1" w:after="100" w:afterAutospacing="1"/>
    </w:pPr>
    <w:rPr>
      <w:lang w:eastAsia="zh-CN"/>
    </w:rPr>
  </w:style>
  <w:style w:type="paragraph" w:customStyle="1" w:styleId="Default">
    <w:name w:val="Default"/>
    <w:rsid w:val="003E7E7C"/>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265918">
      <w:bodyDiv w:val="1"/>
      <w:marLeft w:val="0"/>
      <w:marRight w:val="0"/>
      <w:marTop w:val="0"/>
      <w:marBottom w:val="0"/>
      <w:divBdr>
        <w:top w:val="none" w:sz="0" w:space="0" w:color="auto"/>
        <w:left w:val="none" w:sz="0" w:space="0" w:color="auto"/>
        <w:bottom w:val="none" w:sz="0" w:space="0" w:color="auto"/>
        <w:right w:val="none" w:sz="0" w:space="0" w:color="auto"/>
      </w:divBdr>
    </w:div>
    <w:div w:id="335807176">
      <w:bodyDiv w:val="1"/>
      <w:marLeft w:val="0"/>
      <w:marRight w:val="0"/>
      <w:marTop w:val="0"/>
      <w:marBottom w:val="0"/>
      <w:divBdr>
        <w:top w:val="none" w:sz="0" w:space="0" w:color="auto"/>
        <w:left w:val="none" w:sz="0" w:space="0" w:color="auto"/>
        <w:bottom w:val="none" w:sz="0" w:space="0" w:color="auto"/>
        <w:right w:val="none" w:sz="0" w:space="0" w:color="auto"/>
      </w:divBdr>
      <w:divsChild>
        <w:div w:id="1150094703">
          <w:marLeft w:val="288"/>
          <w:marRight w:val="0"/>
          <w:marTop w:val="240"/>
          <w:marBottom w:val="0"/>
          <w:divBdr>
            <w:top w:val="none" w:sz="0" w:space="0" w:color="auto"/>
            <w:left w:val="none" w:sz="0" w:space="0" w:color="auto"/>
            <w:bottom w:val="none" w:sz="0" w:space="0" w:color="auto"/>
            <w:right w:val="none" w:sz="0" w:space="0" w:color="auto"/>
          </w:divBdr>
        </w:div>
        <w:div w:id="707491975">
          <w:marLeft w:val="288"/>
          <w:marRight w:val="0"/>
          <w:marTop w:val="240"/>
          <w:marBottom w:val="0"/>
          <w:divBdr>
            <w:top w:val="none" w:sz="0" w:space="0" w:color="auto"/>
            <w:left w:val="none" w:sz="0" w:space="0" w:color="auto"/>
            <w:bottom w:val="none" w:sz="0" w:space="0" w:color="auto"/>
            <w:right w:val="none" w:sz="0" w:space="0" w:color="auto"/>
          </w:divBdr>
        </w:div>
      </w:divsChild>
    </w:div>
    <w:div w:id="408503212">
      <w:bodyDiv w:val="1"/>
      <w:marLeft w:val="0"/>
      <w:marRight w:val="0"/>
      <w:marTop w:val="0"/>
      <w:marBottom w:val="0"/>
      <w:divBdr>
        <w:top w:val="none" w:sz="0" w:space="0" w:color="auto"/>
        <w:left w:val="none" w:sz="0" w:space="0" w:color="auto"/>
        <w:bottom w:val="none" w:sz="0" w:space="0" w:color="auto"/>
        <w:right w:val="none" w:sz="0" w:space="0" w:color="auto"/>
      </w:divBdr>
      <w:divsChild>
        <w:div w:id="2014795482">
          <w:marLeft w:val="0"/>
          <w:marRight w:val="0"/>
          <w:marTop w:val="0"/>
          <w:marBottom w:val="0"/>
          <w:divBdr>
            <w:top w:val="none" w:sz="0" w:space="0" w:color="auto"/>
            <w:left w:val="none" w:sz="0" w:space="0" w:color="auto"/>
            <w:bottom w:val="none" w:sz="0" w:space="0" w:color="auto"/>
            <w:right w:val="none" w:sz="0" w:space="0" w:color="auto"/>
          </w:divBdr>
          <w:divsChild>
            <w:div w:id="2018774924">
              <w:marLeft w:val="0"/>
              <w:marRight w:val="0"/>
              <w:marTop w:val="0"/>
              <w:marBottom w:val="0"/>
              <w:divBdr>
                <w:top w:val="none" w:sz="0" w:space="0" w:color="auto"/>
                <w:left w:val="none" w:sz="0" w:space="0" w:color="auto"/>
                <w:bottom w:val="none" w:sz="0" w:space="0" w:color="auto"/>
                <w:right w:val="none" w:sz="0" w:space="0" w:color="auto"/>
              </w:divBdr>
              <w:divsChild>
                <w:div w:id="114511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472568">
      <w:bodyDiv w:val="1"/>
      <w:marLeft w:val="0"/>
      <w:marRight w:val="0"/>
      <w:marTop w:val="0"/>
      <w:marBottom w:val="0"/>
      <w:divBdr>
        <w:top w:val="none" w:sz="0" w:space="0" w:color="auto"/>
        <w:left w:val="none" w:sz="0" w:space="0" w:color="auto"/>
        <w:bottom w:val="none" w:sz="0" w:space="0" w:color="auto"/>
        <w:right w:val="none" w:sz="0" w:space="0" w:color="auto"/>
      </w:divBdr>
    </w:div>
    <w:div w:id="509181929">
      <w:bodyDiv w:val="1"/>
      <w:marLeft w:val="0"/>
      <w:marRight w:val="0"/>
      <w:marTop w:val="0"/>
      <w:marBottom w:val="0"/>
      <w:divBdr>
        <w:top w:val="none" w:sz="0" w:space="0" w:color="auto"/>
        <w:left w:val="none" w:sz="0" w:space="0" w:color="auto"/>
        <w:bottom w:val="none" w:sz="0" w:space="0" w:color="auto"/>
        <w:right w:val="none" w:sz="0" w:space="0" w:color="auto"/>
      </w:divBdr>
      <w:divsChild>
        <w:div w:id="1041593475">
          <w:marLeft w:val="288"/>
          <w:marRight w:val="0"/>
          <w:marTop w:val="240"/>
          <w:marBottom w:val="0"/>
          <w:divBdr>
            <w:top w:val="none" w:sz="0" w:space="0" w:color="auto"/>
            <w:left w:val="none" w:sz="0" w:space="0" w:color="auto"/>
            <w:bottom w:val="none" w:sz="0" w:space="0" w:color="auto"/>
            <w:right w:val="none" w:sz="0" w:space="0" w:color="auto"/>
          </w:divBdr>
        </w:div>
        <w:div w:id="768617846">
          <w:marLeft w:val="288"/>
          <w:marRight w:val="0"/>
          <w:marTop w:val="240"/>
          <w:marBottom w:val="0"/>
          <w:divBdr>
            <w:top w:val="none" w:sz="0" w:space="0" w:color="auto"/>
            <w:left w:val="none" w:sz="0" w:space="0" w:color="auto"/>
            <w:bottom w:val="none" w:sz="0" w:space="0" w:color="auto"/>
            <w:right w:val="none" w:sz="0" w:space="0" w:color="auto"/>
          </w:divBdr>
        </w:div>
        <w:div w:id="544567698">
          <w:marLeft w:val="288"/>
          <w:marRight w:val="0"/>
          <w:marTop w:val="240"/>
          <w:marBottom w:val="0"/>
          <w:divBdr>
            <w:top w:val="none" w:sz="0" w:space="0" w:color="auto"/>
            <w:left w:val="none" w:sz="0" w:space="0" w:color="auto"/>
            <w:bottom w:val="none" w:sz="0" w:space="0" w:color="auto"/>
            <w:right w:val="none" w:sz="0" w:space="0" w:color="auto"/>
          </w:divBdr>
        </w:div>
      </w:divsChild>
    </w:div>
    <w:div w:id="691876409">
      <w:bodyDiv w:val="1"/>
      <w:marLeft w:val="0"/>
      <w:marRight w:val="0"/>
      <w:marTop w:val="0"/>
      <w:marBottom w:val="0"/>
      <w:divBdr>
        <w:top w:val="none" w:sz="0" w:space="0" w:color="auto"/>
        <w:left w:val="none" w:sz="0" w:space="0" w:color="auto"/>
        <w:bottom w:val="none" w:sz="0" w:space="0" w:color="auto"/>
        <w:right w:val="none" w:sz="0" w:space="0" w:color="auto"/>
      </w:divBdr>
    </w:div>
    <w:div w:id="1055857857">
      <w:bodyDiv w:val="1"/>
      <w:marLeft w:val="0"/>
      <w:marRight w:val="0"/>
      <w:marTop w:val="0"/>
      <w:marBottom w:val="0"/>
      <w:divBdr>
        <w:top w:val="none" w:sz="0" w:space="0" w:color="auto"/>
        <w:left w:val="none" w:sz="0" w:space="0" w:color="auto"/>
        <w:bottom w:val="none" w:sz="0" w:space="0" w:color="auto"/>
        <w:right w:val="none" w:sz="0" w:space="0" w:color="auto"/>
      </w:divBdr>
      <w:divsChild>
        <w:div w:id="545457112">
          <w:marLeft w:val="288"/>
          <w:marRight w:val="0"/>
          <w:marTop w:val="240"/>
          <w:marBottom w:val="0"/>
          <w:divBdr>
            <w:top w:val="none" w:sz="0" w:space="0" w:color="auto"/>
            <w:left w:val="none" w:sz="0" w:space="0" w:color="auto"/>
            <w:bottom w:val="none" w:sz="0" w:space="0" w:color="auto"/>
            <w:right w:val="none" w:sz="0" w:space="0" w:color="auto"/>
          </w:divBdr>
        </w:div>
        <w:div w:id="874855436">
          <w:marLeft w:val="288"/>
          <w:marRight w:val="0"/>
          <w:marTop w:val="240"/>
          <w:marBottom w:val="0"/>
          <w:divBdr>
            <w:top w:val="none" w:sz="0" w:space="0" w:color="auto"/>
            <w:left w:val="none" w:sz="0" w:space="0" w:color="auto"/>
            <w:bottom w:val="none" w:sz="0" w:space="0" w:color="auto"/>
            <w:right w:val="none" w:sz="0" w:space="0" w:color="auto"/>
          </w:divBdr>
        </w:div>
      </w:divsChild>
    </w:div>
    <w:div w:id="1145927418">
      <w:bodyDiv w:val="1"/>
      <w:marLeft w:val="0"/>
      <w:marRight w:val="0"/>
      <w:marTop w:val="0"/>
      <w:marBottom w:val="0"/>
      <w:divBdr>
        <w:top w:val="none" w:sz="0" w:space="0" w:color="auto"/>
        <w:left w:val="none" w:sz="0" w:space="0" w:color="auto"/>
        <w:bottom w:val="none" w:sz="0" w:space="0" w:color="auto"/>
        <w:right w:val="none" w:sz="0" w:space="0" w:color="auto"/>
      </w:divBdr>
    </w:div>
    <w:div w:id="1165974657">
      <w:bodyDiv w:val="1"/>
      <w:marLeft w:val="0"/>
      <w:marRight w:val="0"/>
      <w:marTop w:val="0"/>
      <w:marBottom w:val="0"/>
      <w:divBdr>
        <w:top w:val="none" w:sz="0" w:space="0" w:color="auto"/>
        <w:left w:val="none" w:sz="0" w:space="0" w:color="auto"/>
        <w:bottom w:val="none" w:sz="0" w:space="0" w:color="auto"/>
        <w:right w:val="none" w:sz="0" w:space="0" w:color="auto"/>
      </w:divBdr>
    </w:div>
    <w:div w:id="1177302686">
      <w:bodyDiv w:val="1"/>
      <w:marLeft w:val="0"/>
      <w:marRight w:val="0"/>
      <w:marTop w:val="0"/>
      <w:marBottom w:val="0"/>
      <w:divBdr>
        <w:top w:val="none" w:sz="0" w:space="0" w:color="auto"/>
        <w:left w:val="none" w:sz="0" w:space="0" w:color="auto"/>
        <w:bottom w:val="none" w:sz="0" w:space="0" w:color="auto"/>
        <w:right w:val="none" w:sz="0" w:space="0" w:color="auto"/>
      </w:divBdr>
      <w:divsChild>
        <w:div w:id="401147141">
          <w:marLeft w:val="288"/>
          <w:marRight w:val="0"/>
          <w:marTop w:val="240"/>
          <w:marBottom w:val="0"/>
          <w:divBdr>
            <w:top w:val="none" w:sz="0" w:space="0" w:color="auto"/>
            <w:left w:val="none" w:sz="0" w:space="0" w:color="auto"/>
            <w:bottom w:val="none" w:sz="0" w:space="0" w:color="auto"/>
            <w:right w:val="none" w:sz="0" w:space="0" w:color="auto"/>
          </w:divBdr>
        </w:div>
        <w:div w:id="2137529751">
          <w:marLeft w:val="288"/>
          <w:marRight w:val="0"/>
          <w:marTop w:val="240"/>
          <w:marBottom w:val="0"/>
          <w:divBdr>
            <w:top w:val="none" w:sz="0" w:space="0" w:color="auto"/>
            <w:left w:val="none" w:sz="0" w:space="0" w:color="auto"/>
            <w:bottom w:val="none" w:sz="0" w:space="0" w:color="auto"/>
            <w:right w:val="none" w:sz="0" w:space="0" w:color="auto"/>
          </w:divBdr>
        </w:div>
      </w:divsChild>
    </w:div>
    <w:div w:id="1308245531">
      <w:bodyDiv w:val="1"/>
      <w:marLeft w:val="0"/>
      <w:marRight w:val="0"/>
      <w:marTop w:val="0"/>
      <w:marBottom w:val="0"/>
      <w:divBdr>
        <w:top w:val="none" w:sz="0" w:space="0" w:color="auto"/>
        <w:left w:val="none" w:sz="0" w:space="0" w:color="auto"/>
        <w:bottom w:val="none" w:sz="0" w:space="0" w:color="auto"/>
        <w:right w:val="none" w:sz="0" w:space="0" w:color="auto"/>
      </w:divBdr>
    </w:div>
    <w:div w:id="1425108226">
      <w:bodyDiv w:val="1"/>
      <w:marLeft w:val="0"/>
      <w:marRight w:val="0"/>
      <w:marTop w:val="0"/>
      <w:marBottom w:val="0"/>
      <w:divBdr>
        <w:top w:val="none" w:sz="0" w:space="0" w:color="auto"/>
        <w:left w:val="none" w:sz="0" w:space="0" w:color="auto"/>
        <w:bottom w:val="none" w:sz="0" w:space="0" w:color="auto"/>
        <w:right w:val="none" w:sz="0" w:space="0" w:color="auto"/>
      </w:divBdr>
    </w:div>
    <w:div w:id="1496022391">
      <w:bodyDiv w:val="1"/>
      <w:marLeft w:val="0"/>
      <w:marRight w:val="0"/>
      <w:marTop w:val="0"/>
      <w:marBottom w:val="0"/>
      <w:divBdr>
        <w:top w:val="none" w:sz="0" w:space="0" w:color="auto"/>
        <w:left w:val="none" w:sz="0" w:space="0" w:color="auto"/>
        <w:bottom w:val="none" w:sz="0" w:space="0" w:color="auto"/>
        <w:right w:val="none" w:sz="0" w:space="0" w:color="auto"/>
      </w:divBdr>
    </w:div>
    <w:div w:id="1530141420">
      <w:bodyDiv w:val="1"/>
      <w:marLeft w:val="0"/>
      <w:marRight w:val="0"/>
      <w:marTop w:val="0"/>
      <w:marBottom w:val="0"/>
      <w:divBdr>
        <w:top w:val="none" w:sz="0" w:space="0" w:color="auto"/>
        <w:left w:val="none" w:sz="0" w:space="0" w:color="auto"/>
        <w:bottom w:val="none" w:sz="0" w:space="0" w:color="auto"/>
        <w:right w:val="none" w:sz="0" w:space="0" w:color="auto"/>
      </w:divBdr>
    </w:div>
    <w:div w:id="1931543123">
      <w:bodyDiv w:val="1"/>
      <w:marLeft w:val="0"/>
      <w:marRight w:val="0"/>
      <w:marTop w:val="0"/>
      <w:marBottom w:val="0"/>
      <w:divBdr>
        <w:top w:val="none" w:sz="0" w:space="0" w:color="auto"/>
        <w:left w:val="none" w:sz="0" w:space="0" w:color="auto"/>
        <w:bottom w:val="none" w:sz="0" w:space="0" w:color="auto"/>
        <w:right w:val="none" w:sz="0" w:space="0" w:color="auto"/>
      </w:divBdr>
    </w:div>
    <w:div w:id="2109495622">
      <w:bodyDiv w:val="1"/>
      <w:marLeft w:val="0"/>
      <w:marRight w:val="0"/>
      <w:marTop w:val="0"/>
      <w:marBottom w:val="0"/>
      <w:divBdr>
        <w:top w:val="none" w:sz="0" w:space="0" w:color="auto"/>
        <w:left w:val="none" w:sz="0" w:space="0" w:color="auto"/>
        <w:bottom w:val="none" w:sz="0" w:space="0" w:color="auto"/>
        <w:right w:val="none" w:sz="0" w:space="0" w:color="auto"/>
      </w:divBdr>
    </w:div>
    <w:div w:id="2143039628">
      <w:bodyDiv w:val="1"/>
      <w:marLeft w:val="0"/>
      <w:marRight w:val="0"/>
      <w:marTop w:val="0"/>
      <w:marBottom w:val="0"/>
      <w:divBdr>
        <w:top w:val="none" w:sz="0" w:space="0" w:color="auto"/>
        <w:left w:val="none" w:sz="0" w:space="0" w:color="auto"/>
        <w:bottom w:val="none" w:sz="0" w:space="0" w:color="auto"/>
        <w:right w:val="none" w:sz="0" w:space="0" w:color="auto"/>
      </w:divBdr>
      <w:divsChild>
        <w:div w:id="42678122">
          <w:marLeft w:val="288"/>
          <w:marRight w:val="0"/>
          <w:marTop w:val="240"/>
          <w:marBottom w:val="0"/>
          <w:divBdr>
            <w:top w:val="none" w:sz="0" w:space="0" w:color="auto"/>
            <w:left w:val="none" w:sz="0" w:space="0" w:color="auto"/>
            <w:bottom w:val="none" w:sz="0" w:space="0" w:color="auto"/>
            <w:right w:val="none" w:sz="0" w:space="0" w:color="auto"/>
          </w:divBdr>
        </w:div>
        <w:div w:id="89596649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jpeg"/><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jpeg"/><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4.jpe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7.png"/><Relationship Id="rId28" Type="http://schemas.openxmlformats.org/officeDocument/2006/relationships/chart" Target="charts/chart5.xml"/><Relationship Id="rId10" Type="http://schemas.openxmlformats.org/officeDocument/2006/relationships/footer" Target="footer1.xml"/><Relationship Id="rId19" Type="http://schemas.openxmlformats.org/officeDocument/2006/relationships/image" Target="media/image3.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6.jpeg"/><Relationship Id="rId27" Type="http://schemas.openxmlformats.org/officeDocument/2006/relationships/chart" Target="charts/chart4.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Users/jessicabecerra%201/Dropbox/My%20Mac%20(JESSICA&#8217;s%20MacBook%20Pro)/Desktop/Thesis/Thesis%20Version%20Latest/Combined%20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jessicabecerra%201/Dropbox/My%20Mac%20(JESSICA&#8217;s%20MacBook%20Pro)/Desktop/Thesis/Thesis%20Version%20Latest/Combined%20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jessicabecerra%201/Dropbox/My%20Mac%20(JESSICA&#8217;s%20MacBook%20Pro)/Desktop/Thesis/Thesis%20Version%20Latest/Combined%20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jessicabecerra%201/Dropbox/My%20Mac%20(JESSICA&#8217;s%20MacBook%20Pro)/Desktop/Thesis/Thesis%20Version%20Latest/Combined%20Graph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jessicabecerra%201/Dropbox/My%20Mac%20(JESSICA&#8217;s%20MacBook%20Pro)/Desktop/Thesis/Study%202%20SPSS/normality%20and%20outlier/April%2019th/Graph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Reminisced!$A$4</c:f>
              <c:strCache>
                <c:ptCount val="1"/>
                <c:pt idx="0">
                  <c:v>Individual Condition</c:v>
                </c:pt>
              </c:strCache>
            </c:strRef>
          </c:tx>
          <c:spPr>
            <a:solidFill>
              <a:schemeClr val="tx1"/>
            </a:solidFill>
            <a:ln>
              <a:noFill/>
            </a:ln>
            <a:effectLst/>
          </c:spPr>
          <c:invertIfNegative val="0"/>
          <c:cat>
            <c:strRef>
              <c:f>Reminisced!$B$3:$E$3</c:f>
              <c:strCache>
                <c:ptCount val="4"/>
                <c:pt idx="0">
                  <c:v>Test 3</c:v>
                </c:pt>
                <c:pt idx="1">
                  <c:v>Test 4</c:v>
                </c:pt>
                <c:pt idx="2">
                  <c:v>Test 3</c:v>
                </c:pt>
                <c:pt idx="3">
                  <c:v>Test 4</c:v>
                </c:pt>
              </c:strCache>
            </c:strRef>
          </c:cat>
          <c:val>
            <c:numRef>
              <c:f>Reminisced!$B$4:$E$4</c:f>
              <c:numCache>
                <c:formatCode>General</c:formatCode>
                <c:ptCount val="4"/>
                <c:pt idx="0">
                  <c:v>2.39</c:v>
                </c:pt>
                <c:pt idx="1">
                  <c:v>0.93</c:v>
                </c:pt>
                <c:pt idx="2">
                  <c:v>4.57</c:v>
                </c:pt>
                <c:pt idx="3">
                  <c:v>2</c:v>
                </c:pt>
              </c:numCache>
            </c:numRef>
          </c:val>
          <c:extLst>
            <c:ext xmlns:c16="http://schemas.microsoft.com/office/drawing/2014/chart" uri="{C3380CC4-5D6E-409C-BE32-E72D297353CC}">
              <c16:uniqueId val="{00000000-0BD6-C246-B663-A502488AE319}"/>
            </c:ext>
          </c:extLst>
        </c:ser>
        <c:ser>
          <c:idx val="1"/>
          <c:order val="1"/>
          <c:tx>
            <c:strRef>
              <c:f>Reminisced!$A$5</c:f>
              <c:strCache>
                <c:ptCount val="1"/>
                <c:pt idx="0">
                  <c:v>Collaborative Condition</c:v>
                </c:pt>
              </c:strCache>
            </c:strRef>
          </c:tx>
          <c:spPr>
            <a:solidFill>
              <a:schemeClr val="bg2">
                <a:lumMod val="75000"/>
              </a:schemeClr>
            </a:solidFill>
            <a:ln>
              <a:noFill/>
            </a:ln>
            <a:effectLst/>
          </c:spPr>
          <c:invertIfNegative val="0"/>
          <c:cat>
            <c:strRef>
              <c:f>Reminisced!$B$3:$E$3</c:f>
              <c:strCache>
                <c:ptCount val="4"/>
                <c:pt idx="0">
                  <c:v>Test 3</c:v>
                </c:pt>
                <c:pt idx="1">
                  <c:v>Test 4</c:v>
                </c:pt>
                <c:pt idx="2">
                  <c:v>Test 3</c:v>
                </c:pt>
                <c:pt idx="3">
                  <c:v>Test 4</c:v>
                </c:pt>
              </c:strCache>
            </c:strRef>
          </c:cat>
          <c:val>
            <c:numRef>
              <c:f>Reminisced!$B$5:$E$5</c:f>
              <c:numCache>
                <c:formatCode>General</c:formatCode>
                <c:ptCount val="4"/>
                <c:pt idx="0">
                  <c:v>1.68</c:v>
                </c:pt>
                <c:pt idx="1">
                  <c:v>1.35</c:v>
                </c:pt>
                <c:pt idx="2">
                  <c:v>6.98</c:v>
                </c:pt>
                <c:pt idx="3">
                  <c:v>2.0299999999999998</c:v>
                </c:pt>
              </c:numCache>
            </c:numRef>
          </c:val>
          <c:extLst>
            <c:ext xmlns:c16="http://schemas.microsoft.com/office/drawing/2014/chart" uri="{C3380CC4-5D6E-409C-BE32-E72D297353CC}">
              <c16:uniqueId val="{00000001-0BD6-C246-B663-A502488AE319}"/>
            </c:ext>
          </c:extLst>
        </c:ser>
        <c:dLbls>
          <c:showLegendKey val="0"/>
          <c:showVal val="0"/>
          <c:showCatName val="0"/>
          <c:showSerName val="0"/>
          <c:showPercent val="0"/>
          <c:showBubbleSize val="0"/>
        </c:dLbls>
        <c:gapWidth val="219"/>
        <c:overlap val="-27"/>
        <c:axId val="581610784"/>
        <c:axId val="581316192"/>
      </c:barChart>
      <c:catAx>
        <c:axId val="5816107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rPr>
                  <a:t>Experiment</a:t>
                </a:r>
                <a:r>
                  <a:rPr lang="en-US" baseline="0">
                    <a:solidFill>
                      <a:schemeClr val="tx1"/>
                    </a:solidFill>
                  </a:rPr>
                  <a:t> 1                      Experiment 2 </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1316192"/>
        <c:crosses val="autoZero"/>
        <c:auto val="1"/>
        <c:lblAlgn val="ctr"/>
        <c:lblOffset val="100"/>
        <c:noMultiLvlLbl val="0"/>
      </c:catAx>
      <c:valAx>
        <c:axId val="5813161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Reminisced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1610784"/>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t" anchorCtr="0"/>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'Reminisced OBA'!$A$4</c:f>
              <c:strCache>
                <c:ptCount val="1"/>
                <c:pt idx="0">
                  <c:v>Individual Condition</c:v>
                </c:pt>
              </c:strCache>
            </c:strRef>
          </c:tx>
          <c:spPr>
            <a:solidFill>
              <a:schemeClr val="tx1"/>
            </a:solidFill>
            <a:ln>
              <a:noFill/>
            </a:ln>
            <a:effectLst/>
          </c:spPr>
          <c:invertIfNegative val="0"/>
          <c:cat>
            <c:strRef>
              <c:f>'Reminisced OBA'!$B$3:$E$3</c:f>
              <c:strCache>
                <c:ptCount val="4"/>
                <c:pt idx="0">
                  <c:v>Test 3</c:v>
                </c:pt>
                <c:pt idx="1">
                  <c:v>Test 4</c:v>
                </c:pt>
                <c:pt idx="2">
                  <c:v>Test 3</c:v>
                </c:pt>
                <c:pt idx="3">
                  <c:v>Test 4</c:v>
                </c:pt>
              </c:strCache>
            </c:strRef>
          </c:cat>
          <c:val>
            <c:numRef>
              <c:f>'Reminisced OBA'!$B$4:$E$4</c:f>
              <c:numCache>
                <c:formatCode>General</c:formatCode>
                <c:ptCount val="4"/>
                <c:pt idx="0">
                  <c:v>0.84</c:v>
                </c:pt>
                <c:pt idx="1">
                  <c:v>0.5</c:v>
                </c:pt>
                <c:pt idx="2">
                  <c:v>0.77</c:v>
                </c:pt>
                <c:pt idx="3">
                  <c:v>0.62</c:v>
                </c:pt>
              </c:numCache>
            </c:numRef>
          </c:val>
          <c:extLst>
            <c:ext xmlns:c16="http://schemas.microsoft.com/office/drawing/2014/chart" uri="{C3380CC4-5D6E-409C-BE32-E72D297353CC}">
              <c16:uniqueId val="{00000000-7239-E24B-AFE1-85AD371A10B3}"/>
            </c:ext>
          </c:extLst>
        </c:ser>
        <c:ser>
          <c:idx val="1"/>
          <c:order val="1"/>
          <c:tx>
            <c:strRef>
              <c:f>'Reminisced OBA'!$A$5</c:f>
              <c:strCache>
                <c:ptCount val="1"/>
                <c:pt idx="0">
                  <c:v>Collaborative Condition</c:v>
                </c:pt>
              </c:strCache>
            </c:strRef>
          </c:tx>
          <c:spPr>
            <a:solidFill>
              <a:schemeClr val="bg2">
                <a:lumMod val="75000"/>
              </a:schemeClr>
            </a:solidFill>
            <a:ln>
              <a:noFill/>
            </a:ln>
            <a:effectLst/>
          </c:spPr>
          <c:invertIfNegative val="0"/>
          <c:cat>
            <c:strRef>
              <c:f>'Reminisced OBA'!$B$3:$E$3</c:f>
              <c:strCache>
                <c:ptCount val="4"/>
                <c:pt idx="0">
                  <c:v>Test 3</c:v>
                </c:pt>
                <c:pt idx="1">
                  <c:v>Test 4</c:v>
                </c:pt>
                <c:pt idx="2">
                  <c:v>Test 3</c:v>
                </c:pt>
                <c:pt idx="3">
                  <c:v>Test 4</c:v>
                </c:pt>
              </c:strCache>
            </c:strRef>
          </c:cat>
          <c:val>
            <c:numRef>
              <c:f>'Reminisced OBA'!$B$5:$E$5</c:f>
              <c:numCache>
                <c:formatCode>General</c:formatCode>
                <c:ptCount val="4"/>
                <c:pt idx="0">
                  <c:v>0.66</c:v>
                </c:pt>
                <c:pt idx="1">
                  <c:v>0.63</c:v>
                </c:pt>
                <c:pt idx="2">
                  <c:v>0.93</c:v>
                </c:pt>
                <c:pt idx="3">
                  <c:v>0.67</c:v>
                </c:pt>
              </c:numCache>
            </c:numRef>
          </c:val>
          <c:extLst>
            <c:ext xmlns:c16="http://schemas.microsoft.com/office/drawing/2014/chart" uri="{C3380CC4-5D6E-409C-BE32-E72D297353CC}">
              <c16:uniqueId val="{00000001-7239-E24B-AFE1-85AD371A10B3}"/>
            </c:ext>
          </c:extLst>
        </c:ser>
        <c:dLbls>
          <c:showLegendKey val="0"/>
          <c:showVal val="0"/>
          <c:showCatName val="0"/>
          <c:showSerName val="0"/>
          <c:showPercent val="0"/>
          <c:showBubbleSize val="0"/>
        </c:dLbls>
        <c:gapWidth val="219"/>
        <c:overlap val="-27"/>
        <c:axId val="581610784"/>
        <c:axId val="581316192"/>
      </c:barChart>
      <c:catAx>
        <c:axId val="5816107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rPr>
                  <a:t>Experiment</a:t>
                </a:r>
                <a:r>
                  <a:rPr lang="en-US" baseline="0">
                    <a:solidFill>
                      <a:schemeClr val="tx1"/>
                    </a:solidFill>
                  </a:rPr>
                  <a:t> 1                      Experiment 2 </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1316192"/>
        <c:crosses val="autoZero"/>
        <c:auto val="1"/>
        <c:lblAlgn val="ctr"/>
        <c:lblOffset val="100"/>
        <c:noMultiLvlLbl val="0"/>
      </c:catAx>
      <c:valAx>
        <c:axId val="5813161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Accuracy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1610784"/>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t" anchorCtr="0"/>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'Forgotten OBA'!$A$4</c:f>
              <c:strCache>
                <c:ptCount val="1"/>
                <c:pt idx="0">
                  <c:v>Individual Condition</c:v>
                </c:pt>
              </c:strCache>
            </c:strRef>
          </c:tx>
          <c:spPr>
            <a:solidFill>
              <a:schemeClr val="tx1"/>
            </a:solidFill>
            <a:ln>
              <a:noFill/>
            </a:ln>
            <a:effectLst/>
          </c:spPr>
          <c:invertIfNegative val="0"/>
          <c:cat>
            <c:strRef>
              <c:f>'Forgotten OBA'!$B$3:$E$3</c:f>
              <c:strCache>
                <c:ptCount val="4"/>
                <c:pt idx="0">
                  <c:v>Test 3</c:v>
                </c:pt>
                <c:pt idx="1">
                  <c:v>Test 4</c:v>
                </c:pt>
                <c:pt idx="2">
                  <c:v>Test 3</c:v>
                </c:pt>
                <c:pt idx="3">
                  <c:v>Test 4</c:v>
                </c:pt>
              </c:strCache>
            </c:strRef>
          </c:cat>
          <c:val>
            <c:numRef>
              <c:f>'Forgotten OBA'!$B$4:$E$4</c:f>
              <c:numCache>
                <c:formatCode>General</c:formatCode>
                <c:ptCount val="4"/>
                <c:pt idx="0">
                  <c:v>0.51</c:v>
                </c:pt>
                <c:pt idx="1">
                  <c:v>0.82</c:v>
                </c:pt>
                <c:pt idx="2">
                  <c:v>0.64</c:v>
                </c:pt>
                <c:pt idx="3">
                  <c:v>0.84</c:v>
                </c:pt>
              </c:numCache>
            </c:numRef>
          </c:val>
          <c:extLst>
            <c:ext xmlns:c16="http://schemas.microsoft.com/office/drawing/2014/chart" uri="{C3380CC4-5D6E-409C-BE32-E72D297353CC}">
              <c16:uniqueId val="{00000000-C804-6E4E-A9E1-8748E65B0ADA}"/>
            </c:ext>
          </c:extLst>
        </c:ser>
        <c:ser>
          <c:idx val="1"/>
          <c:order val="1"/>
          <c:tx>
            <c:strRef>
              <c:f>'Forgotten OBA'!$A$5</c:f>
              <c:strCache>
                <c:ptCount val="1"/>
                <c:pt idx="0">
                  <c:v>Collaborative Condition</c:v>
                </c:pt>
              </c:strCache>
            </c:strRef>
          </c:tx>
          <c:spPr>
            <a:solidFill>
              <a:schemeClr val="bg2">
                <a:lumMod val="75000"/>
              </a:schemeClr>
            </a:solidFill>
            <a:ln>
              <a:noFill/>
            </a:ln>
            <a:effectLst/>
          </c:spPr>
          <c:invertIfNegative val="0"/>
          <c:cat>
            <c:strRef>
              <c:f>'Forgotten OBA'!$B$3:$E$3</c:f>
              <c:strCache>
                <c:ptCount val="4"/>
                <c:pt idx="0">
                  <c:v>Test 3</c:v>
                </c:pt>
                <c:pt idx="1">
                  <c:v>Test 4</c:v>
                </c:pt>
                <c:pt idx="2">
                  <c:v>Test 3</c:v>
                </c:pt>
                <c:pt idx="3">
                  <c:v>Test 4</c:v>
                </c:pt>
              </c:strCache>
            </c:strRef>
          </c:cat>
          <c:val>
            <c:numRef>
              <c:f>'Forgotten OBA'!$B$5:$E$5</c:f>
              <c:numCache>
                <c:formatCode>General</c:formatCode>
                <c:ptCount val="4"/>
                <c:pt idx="0">
                  <c:v>0.91</c:v>
                </c:pt>
                <c:pt idx="1">
                  <c:v>0.99</c:v>
                </c:pt>
                <c:pt idx="2">
                  <c:v>0.87</c:v>
                </c:pt>
                <c:pt idx="3">
                  <c:v>0.92</c:v>
                </c:pt>
              </c:numCache>
            </c:numRef>
          </c:val>
          <c:extLst>
            <c:ext xmlns:c16="http://schemas.microsoft.com/office/drawing/2014/chart" uri="{C3380CC4-5D6E-409C-BE32-E72D297353CC}">
              <c16:uniqueId val="{00000001-C804-6E4E-A9E1-8748E65B0ADA}"/>
            </c:ext>
          </c:extLst>
        </c:ser>
        <c:dLbls>
          <c:showLegendKey val="0"/>
          <c:showVal val="0"/>
          <c:showCatName val="0"/>
          <c:showSerName val="0"/>
          <c:showPercent val="0"/>
          <c:showBubbleSize val="0"/>
        </c:dLbls>
        <c:gapWidth val="219"/>
        <c:overlap val="-27"/>
        <c:axId val="581610784"/>
        <c:axId val="581316192"/>
      </c:barChart>
      <c:catAx>
        <c:axId val="5816107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rPr>
                  <a:t>Experiment</a:t>
                </a:r>
                <a:r>
                  <a:rPr lang="en-US" baseline="0">
                    <a:solidFill>
                      <a:schemeClr val="tx1"/>
                    </a:solidFill>
                  </a:rPr>
                  <a:t> 1                      Experiment 2 </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1316192"/>
        <c:crosses val="autoZero"/>
        <c:auto val="1"/>
        <c:lblAlgn val="ctr"/>
        <c:lblOffset val="100"/>
        <c:noMultiLvlLbl val="0"/>
      </c:catAx>
      <c:valAx>
        <c:axId val="581316192"/>
        <c:scaling>
          <c:orientation val="minMax"/>
          <c:max val="1"/>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Accuracy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1610784"/>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t" anchorCtr="0"/>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Forgotten!$A$4</c:f>
              <c:strCache>
                <c:ptCount val="1"/>
                <c:pt idx="0">
                  <c:v>Individual Condition</c:v>
                </c:pt>
              </c:strCache>
            </c:strRef>
          </c:tx>
          <c:spPr>
            <a:solidFill>
              <a:schemeClr val="tx1"/>
            </a:solidFill>
            <a:ln>
              <a:noFill/>
            </a:ln>
            <a:effectLst/>
          </c:spPr>
          <c:invertIfNegative val="0"/>
          <c:cat>
            <c:strRef>
              <c:f>Forgotten!$B$3:$E$3</c:f>
              <c:strCache>
                <c:ptCount val="4"/>
                <c:pt idx="0">
                  <c:v>Test 3</c:v>
                </c:pt>
                <c:pt idx="1">
                  <c:v>Test 4</c:v>
                </c:pt>
                <c:pt idx="2">
                  <c:v>Test 3</c:v>
                </c:pt>
                <c:pt idx="3">
                  <c:v>Test 4</c:v>
                </c:pt>
              </c:strCache>
            </c:strRef>
          </c:cat>
          <c:val>
            <c:numRef>
              <c:f>Forgotten!$B$4:$E$4</c:f>
              <c:numCache>
                <c:formatCode>General</c:formatCode>
                <c:ptCount val="4"/>
                <c:pt idx="0">
                  <c:v>1.1499999999999999</c:v>
                </c:pt>
                <c:pt idx="1">
                  <c:v>2.46</c:v>
                </c:pt>
                <c:pt idx="2">
                  <c:v>2.96</c:v>
                </c:pt>
                <c:pt idx="3">
                  <c:v>4.96</c:v>
                </c:pt>
              </c:numCache>
            </c:numRef>
          </c:val>
          <c:extLst>
            <c:ext xmlns:c16="http://schemas.microsoft.com/office/drawing/2014/chart" uri="{C3380CC4-5D6E-409C-BE32-E72D297353CC}">
              <c16:uniqueId val="{00000000-D795-034C-B33C-10A12C03C701}"/>
            </c:ext>
          </c:extLst>
        </c:ser>
        <c:ser>
          <c:idx val="1"/>
          <c:order val="1"/>
          <c:tx>
            <c:strRef>
              <c:f>Forgotten!$A$5</c:f>
              <c:strCache>
                <c:ptCount val="1"/>
                <c:pt idx="0">
                  <c:v>Collaborative Condition</c:v>
                </c:pt>
              </c:strCache>
            </c:strRef>
          </c:tx>
          <c:spPr>
            <a:solidFill>
              <a:schemeClr val="bg2">
                <a:lumMod val="75000"/>
              </a:schemeClr>
            </a:solidFill>
            <a:ln>
              <a:noFill/>
            </a:ln>
            <a:effectLst/>
          </c:spPr>
          <c:invertIfNegative val="0"/>
          <c:cat>
            <c:strRef>
              <c:f>Forgotten!$B$3:$E$3</c:f>
              <c:strCache>
                <c:ptCount val="4"/>
                <c:pt idx="0">
                  <c:v>Test 3</c:v>
                </c:pt>
                <c:pt idx="1">
                  <c:v>Test 4</c:v>
                </c:pt>
                <c:pt idx="2">
                  <c:v>Test 3</c:v>
                </c:pt>
                <c:pt idx="3">
                  <c:v>Test 4</c:v>
                </c:pt>
              </c:strCache>
            </c:strRef>
          </c:cat>
          <c:val>
            <c:numRef>
              <c:f>Forgotten!$B$5:$E$5</c:f>
              <c:numCache>
                <c:formatCode>General</c:formatCode>
                <c:ptCount val="4"/>
                <c:pt idx="0">
                  <c:v>3.91</c:v>
                </c:pt>
                <c:pt idx="1">
                  <c:v>5.44</c:v>
                </c:pt>
                <c:pt idx="2">
                  <c:v>7.41</c:v>
                </c:pt>
                <c:pt idx="3">
                  <c:v>8.74</c:v>
                </c:pt>
              </c:numCache>
            </c:numRef>
          </c:val>
          <c:extLst>
            <c:ext xmlns:c16="http://schemas.microsoft.com/office/drawing/2014/chart" uri="{C3380CC4-5D6E-409C-BE32-E72D297353CC}">
              <c16:uniqueId val="{00000001-D795-034C-B33C-10A12C03C701}"/>
            </c:ext>
          </c:extLst>
        </c:ser>
        <c:dLbls>
          <c:showLegendKey val="0"/>
          <c:showVal val="0"/>
          <c:showCatName val="0"/>
          <c:showSerName val="0"/>
          <c:showPercent val="0"/>
          <c:showBubbleSize val="0"/>
        </c:dLbls>
        <c:gapWidth val="219"/>
        <c:overlap val="-27"/>
        <c:axId val="581610784"/>
        <c:axId val="581316192"/>
      </c:barChart>
      <c:catAx>
        <c:axId val="5816107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rPr>
                  <a:t>Experiment</a:t>
                </a:r>
                <a:r>
                  <a:rPr lang="en-US" baseline="0">
                    <a:solidFill>
                      <a:schemeClr val="tx1"/>
                    </a:solidFill>
                  </a:rPr>
                  <a:t> 1                      Experiment 2 </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1316192"/>
        <c:crosses val="autoZero"/>
        <c:auto val="1"/>
        <c:lblAlgn val="ctr"/>
        <c:lblOffset val="100"/>
        <c:noMultiLvlLbl val="0"/>
      </c:catAx>
      <c:valAx>
        <c:axId val="5813161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Forgot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1610784"/>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t" anchorCtr="0"/>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Sheet1!$A$25</c:f>
              <c:strCache>
                <c:ptCount val="1"/>
                <c:pt idx="0">
                  <c:v>Individual Condition</c:v>
                </c:pt>
              </c:strCache>
            </c:strRef>
          </c:tx>
          <c:spPr>
            <a:solidFill>
              <a:schemeClr val="bg2">
                <a:lumMod val="10000"/>
              </a:schemeClr>
            </a:solidFill>
            <a:ln>
              <a:noFill/>
            </a:ln>
            <a:effectLst/>
          </c:spPr>
          <c:invertIfNegative val="0"/>
          <c:cat>
            <c:strRef>
              <c:f>Sheet1!$B$24:$C$24</c:f>
              <c:strCache>
                <c:ptCount val="2"/>
                <c:pt idx="0">
                  <c:v>Test 3</c:v>
                </c:pt>
                <c:pt idx="1">
                  <c:v>Test 4</c:v>
                </c:pt>
              </c:strCache>
            </c:strRef>
          </c:cat>
          <c:val>
            <c:numRef>
              <c:f>Sheet1!$B$25:$C$25</c:f>
              <c:numCache>
                <c:formatCode>General</c:formatCode>
                <c:ptCount val="2"/>
                <c:pt idx="0">
                  <c:v>0.62</c:v>
                </c:pt>
                <c:pt idx="1">
                  <c:v>0.36</c:v>
                </c:pt>
              </c:numCache>
            </c:numRef>
          </c:val>
          <c:extLst>
            <c:ext xmlns:c16="http://schemas.microsoft.com/office/drawing/2014/chart" uri="{C3380CC4-5D6E-409C-BE32-E72D297353CC}">
              <c16:uniqueId val="{00000000-ED6F-0A40-ABFB-72A616269FD6}"/>
            </c:ext>
          </c:extLst>
        </c:ser>
        <c:ser>
          <c:idx val="1"/>
          <c:order val="1"/>
          <c:tx>
            <c:strRef>
              <c:f>Sheet1!$A$26</c:f>
              <c:strCache>
                <c:ptCount val="1"/>
                <c:pt idx="0">
                  <c:v>Collaborative Condition</c:v>
                </c:pt>
              </c:strCache>
            </c:strRef>
          </c:tx>
          <c:spPr>
            <a:solidFill>
              <a:schemeClr val="bg2">
                <a:lumMod val="75000"/>
              </a:schemeClr>
            </a:solidFill>
            <a:ln>
              <a:noFill/>
            </a:ln>
            <a:effectLst/>
          </c:spPr>
          <c:invertIfNegative val="0"/>
          <c:cat>
            <c:strRef>
              <c:f>Sheet1!$B$24:$C$24</c:f>
              <c:strCache>
                <c:ptCount val="2"/>
                <c:pt idx="0">
                  <c:v>Test 3</c:v>
                </c:pt>
                <c:pt idx="1">
                  <c:v>Test 4</c:v>
                </c:pt>
              </c:strCache>
            </c:strRef>
          </c:cat>
          <c:val>
            <c:numRef>
              <c:f>Sheet1!$B$26:$C$26</c:f>
              <c:numCache>
                <c:formatCode>General</c:formatCode>
                <c:ptCount val="2"/>
                <c:pt idx="0">
                  <c:v>0.52</c:v>
                </c:pt>
                <c:pt idx="1">
                  <c:v>0.36</c:v>
                </c:pt>
              </c:numCache>
            </c:numRef>
          </c:val>
          <c:extLst>
            <c:ext xmlns:c16="http://schemas.microsoft.com/office/drawing/2014/chart" uri="{C3380CC4-5D6E-409C-BE32-E72D297353CC}">
              <c16:uniqueId val="{00000001-ED6F-0A40-ABFB-72A616269FD6}"/>
            </c:ext>
          </c:extLst>
        </c:ser>
        <c:dLbls>
          <c:showLegendKey val="0"/>
          <c:showVal val="0"/>
          <c:showCatName val="0"/>
          <c:showSerName val="0"/>
          <c:showPercent val="0"/>
          <c:showBubbleSize val="0"/>
        </c:dLbls>
        <c:gapWidth val="300"/>
        <c:axId val="1409324640"/>
        <c:axId val="1409972640"/>
      </c:barChart>
      <c:catAx>
        <c:axId val="14093246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409972640"/>
        <c:crosses val="autoZero"/>
        <c:auto val="1"/>
        <c:lblAlgn val="ctr"/>
        <c:lblOffset val="100"/>
        <c:noMultiLvlLbl val="0"/>
      </c:catAx>
      <c:valAx>
        <c:axId val="14099726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Intrusion</a:t>
                </a:r>
                <a:r>
                  <a:rPr lang="en-US" baseline="0">
                    <a:solidFill>
                      <a:schemeClr val="tx1"/>
                    </a:solidFill>
                  </a:rPr>
                  <a:t>s</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409324640"/>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01A76-9F20-1549-B3A5-D917B6746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57</Pages>
  <Words>38448</Words>
  <Characters>219154</Characters>
  <Application>Microsoft Office Word</Application>
  <DocSecurity>0</DocSecurity>
  <Lines>1826</Lines>
  <Paragraphs>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Jessica Becerra Becerra</cp:lastModifiedBy>
  <cp:revision>9</cp:revision>
  <cp:lastPrinted>2020-05-20T19:42:00Z</cp:lastPrinted>
  <dcterms:created xsi:type="dcterms:W3CDTF">2021-05-14T00:25:00Z</dcterms:created>
  <dcterms:modified xsi:type="dcterms:W3CDTF">2021-05-14T19:50:00Z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fefc84b0-3622-3fd3-b865-8c5b2adcc438</vt:lpwstr>
  </property>
  <property fmtid="{D5CDD505-2E9C-101B-9397-08002B2CF9AE}" pid="24" name="Mendeley Citation Style_1">
    <vt:lpwstr>http://www.zotero.org/styles/apa</vt:lpwstr>
  </property>
</Properties>
</file>