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376F" w14:textId="77777777" w:rsidR="00F85589" w:rsidRPr="009C1C9B" w:rsidRDefault="00F85589" w:rsidP="00F85589">
      <w:pPr>
        <w:tabs>
          <w:tab w:val="center" w:pos="5040"/>
        </w:tabs>
        <w:spacing w:after="0" w:line="480" w:lineRule="auto"/>
        <w:contextualSpacing/>
        <w:jc w:val="center"/>
        <w:rPr>
          <w:rFonts w:ascii="Times New Roman" w:hAnsi="Times New Roman" w:cs="Times New Roman"/>
          <w:sz w:val="24"/>
          <w:szCs w:val="24"/>
        </w:rPr>
      </w:pPr>
      <w:bookmarkStart w:id="0" w:name="_Hlk528746433"/>
    </w:p>
    <w:p w14:paraId="353C7F1B" w14:textId="6D1BF875" w:rsidR="00F85589" w:rsidRDefault="007A1630" w:rsidP="00F85589">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UNIVERSITY OF OKLAHOMA</w:t>
      </w:r>
    </w:p>
    <w:p w14:paraId="6517A473" w14:textId="5585C996" w:rsidR="007A1630" w:rsidRPr="009C1C9B" w:rsidRDefault="007A1630" w:rsidP="00F85589">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GRADUATE COLLEGE</w:t>
      </w:r>
    </w:p>
    <w:p w14:paraId="6CE50A38" w14:textId="1A5AC696" w:rsidR="00F85589" w:rsidRDefault="00F85589" w:rsidP="007A1630">
      <w:pPr>
        <w:tabs>
          <w:tab w:val="center" w:pos="5040"/>
        </w:tabs>
        <w:spacing w:after="0" w:line="480" w:lineRule="auto"/>
        <w:contextualSpacing/>
        <w:rPr>
          <w:rFonts w:ascii="Times New Roman" w:hAnsi="Times New Roman" w:cs="Times New Roman"/>
          <w:sz w:val="24"/>
          <w:szCs w:val="24"/>
        </w:rPr>
      </w:pPr>
    </w:p>
    <w:p w14:paraId="2781191F" w14:textId="52768466" w:rsidR="007A1630" w:rsidRDefault="007A1630" w:rsidP="007A1630">
      <w:pPr>
        <w:tabs>
          <w:tab w:val="center" w:pos="5040"/>
        </w:tabs>
        <w:spacing w:after="0" w:line="480" w:lineRule="auto"/>
        <w:contextualSpacing/>
        <w:rPr>
          <w:rFonts w:ascii="Times New Roman" w:hAnsi="Times New Roman" w:cs="Times New Roman"/>
          <w:sz w:val="24"/>
          <w:szCs w:val="24"/>
        </w:rPr>
      </w:pPr>
    </w:p>
    <w:p w14:paraId="27C22073" w14:textId="77777777" w:rsidR="009F119B" w:rsidRDefault="009F119B" w:rsidP="007A1630">
      <w:pPr>
        <w:tabs>
          <w:tab w:val="center" w:pos="5040"/>
        </w:tabs>
        <w:spacing w:after="0" w:line="480" w:lineRule="auto"/>
        <w:contextualSpacing/>
        <w:rPr>
          <w:rFonts w:ascii="Times New Roman" w:hAnsi="Times New Roman" w:cs="Times New Roman"/>
          <w:sz w:val="24"/>
          <w:szCs w:val="24"/>
        </w:rPr>
      </w:pPr>
    </w:p>
    <w:p w14:paraId="4FBF30A1" w14:textId="2BEABEE5" w:rsidR="007A1630" w:rsidRDefault="007A1630" w:rsidP="00F67492">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FINDING POWER IN POLITENESS:</w:t>
      </w:r>
    </w:p>
    <w:p w14:paraId="0A3EF286" w14:textId="183A76AE" w:rsidR="007A1630" w:rsidRDefault="007A1630" w:rsidP="00F67492">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IDENTIFYING COMPETENT AND COURAGEOUS </w:t>
      </w:r>
      <w:r w:rsidR="00E320D2">
        <w:rPr>
          <w:rFonts w:ascii="Times New Roman" w:hAnsi="Times New Roman" w:cs="Times New Roman"/>
          <w:sz w:val="24"/>
          <w:szCs w:val="24"/>
        </w:rPr>
        <w:t xml:space="preserve">SOCIAL JUSTICE </w:t>
      </w:r>
      <w:r>
        <w:rPr>
          <w:rFonts w:ascii="Times New Roman" w:hAnsi="Times New Roman" w:cs="Times New Roman"/>
          <w:sz w:val="24"/>
          <w:szCs w:val="24"/>
        </w:rPr>
        <w:t>ADVOCACY</w:t>
      </w:r>
    </w:p>
    <w:p w14:paraId="036DE2C0" w14:textId="15E7BE04" w:rsidR="007A1630" w:rsidRPr="009C1C9B" w:rsidRDefault="00E320D2" w:rsidP="00F67492">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AT WORK</w:t>
      </w:r>
    </w:p>
    <w:p w14:paraId="23DA6182" w14:textId="0BDB796B" w:rsidR="007A1630" w:rsidRDefault="007A1630" w:rsidP="00F85589">
      <w:pPr>
        <w:spacing w:after="0" w:line="480" w:lineRule="auto"/>
        <w:contextualSpacing/>
        <w:jc w:val="center"/>
        <w:rPr>
          <w:rFonts w:ascii="Times New Roman" w:eastAsia="Times New Roman" w:hAnsi="Times New Roman" w:cs="Times New Roman"/>
          <w:sz w:val="24"/>
          <w:szCs w:val="24"/>
        </w:rPr>
      </w:pPr>
    </w:p>
    <w:p w14:paraId="7DCDB264" w14:textId="5741B331" w:rsidR="007A1630" w:rsidRDefault="007A1630" w:rsidP="00F85589">
      <w:pPr>
        <w:spacing w:after="0" w:line="480" w:lineRule="auto"/>
        <w:contextualSpacing/>
        <w:jc w:val="center"/>
        <w:rPr>
          <w:rFonts w:ascii="Times New Roman" w:eastAsia="Times New Roman" w:hAnsi="Times New Roman" w:cs="Times New Roman"/>
          <w:sz w:val="24"/>
          <w:szCs w:val="24"/>
        </w:rPr>
      </w:pPr>
    </w:p>
    <w:p w14:paraId="0E844B3A" w14:textId="04469D2E" w:rsidR="007A1630" w:rsidRDefault="007A1630" w:rsidP="00F85589">
      <w:pPr>
        <w:spacing w:after="0" w:line="480" w:lineRule="auto"/>
        <w:contextualSpacing/>
        <w:jc w:val="center"/>
        <w:rPr>
          <w:rFonts w:ascii="Times New Roman" w:eastAsia="Times New Roman" w:hAnsi="Times New Roman" w:cs="Times New Roman"/>
          <w:sz w:val="24"/>
          <w:szCs w:val="24"/>
        </w:rPr>
      </w:pPr>
    </w:p>
    <w:p w14:paraId="2408AE87" w14:textId="7C1C2916" w:rsidR="007A1630" w:rsidRDefault="007A1630" w:rsidP="00F85589">
      <w:pPr>
        <w:spacing w:after="0" w:line="480" w:lineRule="auto"/>
        <w:contextualSpacing/>
        <w:jc w:val="center"/>
        <w:rPr>
          <w:rFonts w:ascii="Times New Roman" w:eastAsia="Times New Roman" w:hAnsi="Times New Roman" w:cs="Times New Roman"/>
          <w:sz w:val="24"/>
          <w:szCs w:val="24"/>
        </w:rPr>
      </w:pPr>
    </w:p>
    <w:p w14:paraId="5F612C19" w14:textId="728E9BC4" w:rsidR="007A1630" w:rsidRDefault="007A1630" w:rsidP="00F85589">
      <w:pPr>
        <w:spacing w:after="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DISSERTATION </w:t>
      </w:r>
    </w:p>
    <w:p w14:paraId="63FA9A19" w14:textId="79E96435" w:rsidR="007A1630" w:rsidRDefault="007A1630" w:rsidP="00F85589">
      <w:pPr>
        <w:spacing w:after="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09B634E7" w14:textId="51DFCF6C" w:rsidR="007A1630" w:rsidRDefault="007A1630" w:rsidP="00F85589">
      <w:pPr>
        <w:spacing w:after="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122545E4" w14:textId="7C207C3E" w:rsidR="007A1630" w:rsidRDefault="007A1630" w:rsidP="00F85589">
      <w:pPr>
        <w:spacing w:after="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054B4C3D" w14:textId="0E43C0A6" w:rsidR="007A1630" w:rsidRDefault="007A1630" w:rsidP="00F85589">
      <w:pPr>
        <w:spacing w:after="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 OF PHILOSOPHY</w:t>
      </w:r>
    </w:p>
    <w:p w14:paraId="58424D09" w14:textId="02923CF9" w:rsidR="007A1630" w:rsidRDefault="007A1630" w:rsidP="00F85589">
      <w:pPr>
        <w:spacing w:after="0" w:line="480" w:lineRule="auto"/>
        <w:contextualSpacing/>
        <w:jc w:val="center"/>
        <w:rPr>
          <w:rFonts w:ascii="Times New Roman" w:eastAsia="Times New Roman" w:hAnsi="Times New Roman" w:cs="Times New Roman"/>
          <w:sz w:val="24"/>
          <w:szCs w:val="24"/>
        </w:rPr>
      </w:pPr>
    </w:p>
    <w:p w14:paraId="3F39C2BF" w14:textId="25F0EC43" w:rsidR="007A1630" w:rsidRDefault="007A1630" w:rsidP="00F85589">
      <w:pPr>
        <w:spacing w:after="0" w:line="480" w:lineRule="auto"/>
        <w:contextualSpacing/>
        <w:jc w:val="center"/>
        <w:rPr>
          <w:rFonts w:ascii="Times New Roman" w:eastAsia="Times New Roman" w:hAnsi="Times New Roman" w:cs="Times New Roman"/>
          <w:sz w:val="24"/>
          <w:szCs w:val="24"/>
        </w:rPr>
      </w:pPr>
    </w:p>
    <w:p w14:paraId="4E919B1D" w14:textId="5D63ABE0" w:rsidR="007A1630" w:rsidRDefault="007A1630" w:rsidP="009F119B">
      <w:pPr>
        <w:spacing w:after="0"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522655F1" w14:textId="0ABB02B6" w:rsidR="007A1630" w:rsidRDefault="007A1630" w:rsidP="00F67492">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MARISA SAAVEDRA FLORES</w:t>
      </w:r>
    </w:p>
    <w:p w14:paraId="4363C966" w14:textId="4CAEAE82" w:rsidR="009F119B" w:rsidRDefault="009F119B" w:rsidP="00F67492">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64698166" w14:textId="3D0627FA" w:rsidR="009F119B" w:rsidRPr="00DE3A1F" w:rsidRDefault="009F119B" w:rsidP="00F67492">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p w14:paraId="4EDED391" w14:textId="77777777" w:rsidR="009F119B" w:rsidRDefault="009F119B" w:rsidP="00F85589">
      <w:pPr>
        <w:spacing w:after="0" w:line="480" w:lineRule="auto"/>
        <w:contextualSpacing/>
        <w:jc w:val="center"/>
        <w:rPr>
          <w:rFonts w:ascii="Times New Roman" w:eastAsia="Times New Roman" w:hAnsi="Times New Roman" w:cs="Times New Roman"/>
          <w:sz w:val="24"/>
          <w:szCs w:val="24"/>
        </w:rPr>
        <w:sectPr w:rsidR="009F119B" w:rsidSect="00F86C97">
          <w:headerReference w:type="default" r:id="rId8"/>
          <w:headerReference w:type="first" r:id="rId9"/>
          <w:footerReference w:type="first" r:id="rId10"/>
          <w:pgSz w:w="12240" w:h="15840"/>
          <w:pgMar w:top="1440" w:right="1440" w:bottom="1440" w:left="1440" w:header="720" w:footer="720" w:gutter="0"/>
          <w:cols w:space="720"/>
          <w:titlePg/>
          <w:docGrid w:linePitch="360"/>
        </w:sectPr>
      </w:pPr>
    </w:p>
    <w:p w14:paraId="41A05A29" w14:textId="77777777" w:rsidR="009F119B" w:rsidRDefault="009F119B" w:rsidP="009F119B">
      <w:pPr>
        <w:tabs>
          <w:tab w:val="center" w:pos="5040"/>
        </w:tabs>
        <w:spacing w:after="0" w:line="480" w:lineRule="auto"/>
        <w:contextualSpacing/>
        <w:rPr>
          <w:rFonts w:ascii="Times New Roman" w:eastAsia="Times New Roman" w:hAnsi="Times New Roman" w:cs="Times New Roman"/>
          <w:sz w:val="24"/>
          <w:szCs w:val="24"/>
        </w:rPr>
      </w:pPr>
    </w:p>
    <w:p w14:paraId="059EC6F0" w14:textId="1A942D73" w:rsidR="009F119B" w:rsidRDefault="009F119B" w:rsidP="009F119B">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FINDING POWER IN POLITENESS:</w:t>
      </w:r>
    </w:p>
    <w:p w14:paraId="37429A16" w14:textId="0EC2064F" w:rsidR="009F119B" w:rsidRDefault="009F119B" w:rsidP="009F119B">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IDENTIFYING COMPETENT AND COURAGEOUS </w:t>
      </w:r>
      <w:r w:rsidR="00DF425E">
        <w:rPr>
          <w:rFonts w:ascii="Times New Roman" w:hAnsi="Times New Roman" w:cs="Times New Roman"/>
          <w:sz w:val="24"/>
          <w:szCs w:val="24"/>
        </w:rPr>
        <w:t xml:space="preserve">SOCIAL JUSTICE </w:t>
      </w:r>
      <w:r>
        <w:rPr>
          <w:rFonts w:ascii="Times New Roman" w:hAnsi="Times New Roman" w:cs="Times New Roman"/>
          <w:sz w:val="24"/>
          <w:szCs w:val="24"/>
        </w:rPr>
        <w:t>ADVOCACY</w:t>
      </w:r>
    </w:p>
    <w:p w14:paraId="111E20FA" w14:textId="538C7AEA" w:rsidR="009F119B" w:rsidRPr="009C1C9B" w:rsidRDefault="006B12F4" w:rsidP="009F119B">
      <w:pPr>
        <w:tabs>
          <w:tab w:val="center" w:pos="5040"/>
        </w:tabs>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AT WORK</w:t>
      </w:r>
    </w:p>
    <w:p w14:paraId="2351552B" w14:textId="77777777" w:rsidR="009F119B" w:rsidRPr="00040DDF" w:rsidRDefault="009F119B" w:rsidP="00F85589">
      <w:pPr>
        <w:spacing w:after="0" w:line="480" w:lineRule="auto"/>
        <w:contextualSpacing/>
        <w:jc w:val="center"/>
        <w:rPr>
          <w:rFonts w:ascii="Times New Roman" w:eastAsia="Times New Roman" w:hAnsi="Times New Roman" w:cs="Times New Roman"/>
          <w:sz w:val="24"/>
          <w:szCs w:val="24"/>
        </w:rPr>
      </w:pPr>
    </w:p>
    <w:p w14:paraId="0CEEBCF5" w14:textId="3DD3A971" w:rsidR="009F119B" w:rsidRDefault="009F119B" w:rsidP="00F85589">
      <w:pPr>
        <w:spacing w:after="0" w:line="480" w:lineRule="auto"/>
        <w:contextualSpacing/>
        <w:jc w:val="center"/>
        <w:rPr>
          <w:rFonts w:ascii="Times New Roman" w:hAnsi="Times New Roman" w:cs="Times New Roman"/>
          <w:sz w:val="24"/>
          <w:szCs w:val="24"/>
        </w:rPr>
      </w:pPr>
    </w:p>
    <w:p w14:paraId="7C1834DB" w14:textId="47B0A979" w:rsidR="009F119B" w:rsidRDefault="009F119B" w:rsidP="00F85589">
      <w:pPr>
        <w:spacing w:after="0" w:line="480" w:lineRule="auto"/>
        <w:contextualSpacing/>
        <w:jc w:val="center"/>
        <w:rPr>
          <w:rFonts w:ascii="Times New Roman" w:hAnsi="Times New Roman" w:cs="Times New Roman"/>
          <w:sz w:val="24"/>
          <w:szCs w:val="24"/>
        </w:rPr>
      </w:pPr>
    </w:p>
    <w:p w14:paraId="5F6260CB" w14:textId="06D8B81A" w:rsidR="009F119B" w:rsidRDefault="009F119B" w:rsidP="00F6749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431B6FF2" w14:textId="2EBF9ED3" w:rsidR="009F119B" w:rsidRDefault="009F119B" w:rsidP="00F6749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DEPARTMENT OF COMMUNICATION</w:t>
      </w:r>
    </w:p>
    <w:p w14:paraId="083CBDE7" w14:textId="1D4DF1B4" w:rsidR="009F119B" w:rsidRDefault="009F119B" w:rsidP="00F85589">
      <w:pPr>
        <w:spacing w:after="0" w:line="480" w:lineRule="auto"/>
        <w:contextualSpacing/>
        <w:jc w:val="center"/>
        <w:rPr>
          <w:rFonts w:ascii="Times New Roman" w:hAnsi="Times New Roman" w:cs="Times New Roman"/>
          <w:sz w:val="24"/>
          <w:szCs w:val="24"/>
        </w:rPr>
      </w:pPr>
    </w:p>
    <w:p w14:paraId="523E555D" w14:textId="104C1D30" w:rsidR="009F119B" w:rsidRDefault="009F119B" w:rsidP="00F85589">
      <w:pPr>
        <w:spacing w:after="0" w:line="480" w:lineRule="auto"/>
        <w:contextualSpacing/>
        <w:jc w:val="center"/>
        <w:rPr>
          <w:rFonts w:ascii="Times New Roman" w:hAnsi="Times New Roman" w:cs="Times New Roman"/>
          <w:sz w:val="24"/>
          <w:szCs w:val="24"/>
        </w:rPr>
      </w:pPr>
    </w:p>
    <w:p w14:paraId="53088058" w14:textId="77777777" w:rsidR="009F119B" w:rsidRDefault="009F119B" w:rsidP="00F85589">
      <w:pPr>
        <w:spacing w:after="0" w:line="480" w:lineRule="auto"/>
        <w:contextualSpacing/>
        <w:jc w:val="center"/>
        <w:rPr>
          <w:rFonts w:ascii="Times New Roman" w:hAnsi="Times New Roman" w:cs="Times New Roman"/>
          <w:sz w:val="24"/>
          <w:szCs w:val="24"/>
        </w:rPr>
      </w:pPr>
    </w:p>
    <w:p w14:paraId="72FCB00D" w14:textId="539C92AF" w:rsidR="009F119B" w:rsidRDefault="009F119B" w:rsidP="00F85589">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38B42701" w14:textId="72492CA0" w:rsidR="009F119B" w:rsidRDefault="009F119B" w:rsidP="00F85589">
      <w:pPr>
        <w:spacing w:after="0" w:line="480" w:lineRule="auto"/>
        <w:contextualSpacing/>
        <w:jc w:val="center"/>
        <w:rPr>
          <w:rFonts w:ascii="Times New Roman" w:hAnsi="Times New Roman" w:cs="Times New Roman"/>
          <w:sz w:val="24"/>
          <w:szCs w:val="24"/>
        </w:rPr>
      </w:pPr>
    </w:p>
    <w:p w14:paraId="7C41D91A" w14:textId="0532B8B4" w:rsidR="009F119B" w:rsidRDefault="009F119B" w:rsidP="00F85589">
      <w:pPr>
        <w:spacing w:after="0" w:line="480" w:lineRule="auto"/>
        <w:contextualSpacing/>
        <w:jc w:val="center"/>
        <w:rPr>
          <w:rFonts w:ascii="Times New Roman" w:hAnsi="Times New Roman" w:cs="Times New Roman"/>
          <w:sz w:val="24"/>
          <w:szCs w:val="24"/>
        </w:rPr>
      </w:pPr>
    </w:p>
    <w:p w14:paraId="05E4876B" w14:textId="2B2BC5ED" w:rsidR="009F119B" w:rsidRDefault="009F119B" w:rsidP="00F85589">
      <w:pPr>
        <w:spacing w:after="0" w:line="480" w:lineRule="auto"/>
        <w:contextualSpacing/>
        <w:jc w:val="center"/>
        <w:rPr>
          <w:rFonts w:ascii="Times New Roman" w:hAnsi="Times New Roman" w:cs="Times New Roman"/>
          <w:sz w:val="24"/>
          <w:szCs w:val="24"/>
        </w:rPr>
      </w:pPr>
    </w:p>
    <w:p w14:paraId="4954D576" w14:textId="609D8C44" w:rsidR="009F119B" w:rsidRDefault="009F119B" w:rsidP="00F67492">
      <w:pPr>
        <w:spacing w:after="0" w:line="480" w:lineRule="auto"/>
        <w:contextualSpacing/>
        <w:jc w:val="right"/>
        <w:rPr>
          <w:rFonts w:ascii="Times New Roman" w:hAnsi="Times New Roman" w:cs="Times New Roman"/>
          <w:sz w:val="24"/>
          <w:szCs w:val="24"/>
        </w:rPr>
      </w:pPr>
      <w:r>
        <w:rPr>
          <w:rFonts w:ascii="Times New Roman" w:hAnsi="Times New Roman" w:cs="Times New Roman"/>
          <w:sz w:val="24"/>
          <w:szCs w:val="24"/>
        </w:rPr>
        <w:t>Dr.</w:t>
      </w:r>
      <w:r w:rsidR="007D6052">
        <w:rPr>
          <w:rFonts w:ascii="Times New Roman" w:hAnsi="Times New Roman" w:cs="Times New Roman"/>
          <w:sz w:val="24"/>
          <w:szCs w:val="24"/>
        </w:rPr>
        <w:t xml:space="preserve"> Ryan S. </w:t>
      </w:r>
      <w:proofErr w:type="spellStart"/>
      <w:r w:rsidR="007D6052">
        <w:rPr>
          <w:rFonts w:ascii="Times New Roman" w:hAnsi="Times New Roman" w:cs="Times New Roman"/>
          <w:sz w:val="24"/>
          <w:szCs w:val="24"/>
        </w:rPr>
        <w:t>Bisel</w:t>
      </w:r>
      <w:proofErr w:type="spellEnd"/>
    </w:p>
    <w:p w14:paraId="7F40CC30" w14:textId="6F8DDA50" w:rsidR="009F119B" w:rsidRDefault="009F119B" w:rsidP="00F67492">
      <w:pPr>
        <w:spacing w:after="0" w:line="480" w:lineRule="auto"/>
        <w:contextualSpacing/>
        <w:jc w:val="right"/>
        <w:rPr>
          <w:rFonts w:ascii="Times New Roman" w:hAnsi="Times New Roman" w:cs="Times New Roman"/>
          <w:sz w:val="24"/>
          <w:szCs w:val="24"/>
        </w:rPr>
      </w:pPr>
      <w:r>
        <w:rPr>
          <w:rFonts w:ascii="Times New Roman" w:hAnsi="Times New Roman" w:cs="Times New Roman"/>
          <w:sz w:val="24"/>
          <w:szCs w:val="24"/>
        </w:rPr>
        <w:t>Dr.</w:t>
      </w:r>
      <w:r w:rsidR="007D6052">
        <w:rPr>
          <w:rFonts w:ascii="Times New Roman" w:hAnsi="Times New Roman" w:cs="Times New Roman"/>
          <w:sz w:val="24"/>
          <w:szCs w:val="24"/>
        </w:rPr>
        <w:t xml:space="preserve"> Mark C. </w:t>
      </w:r>
      <w:proofErr w:type="spellStart"/>
      <w:r w:rsidR="007D6052">
        <w:rPr>
          <w:rFonts w:ascii="Times New Roman" w:hAnsi="Times New Roman" w:cs="Times New Roman"/>
          <w:sz w:val="24"/>
          <w:szCs w:val="24"/>
        </w:rPr>
        <w:t>Bolino</w:t>
      </w:r>
      <w:proofErr w:type="spellEnd"/>
    </w:p>
    <w:p w14:paraId="4A9984F8" w14:textId="65D7D9D4" w:rsidR="009F119B" w:rsidRDefault="009F119B" w:rsidP="00F67492">
      <w:pPr>
        <w:spacing w:after="0" w:line="480" w:lineRule="auto"/>
        <w:contextualSpacing/>
        <w:jc w:val="right"/>
        <w:rPr>
          <w:rFonts w:ascii="Times New Roman" w:hAnsi="Times New Roman" w:cs="Times New Roman"/>
          <w:sz w:val="24"/>
          <w:szCs w:val="24"/>
        </w:rPr>
      </w:pPr>
      <w:r>
        <w:rPr>
          <w:rFonts w:ascii="Times New Roman" w:hAnsi="Times New Roman" w:cs="Times New Roman"/>
          <w:sz w:val="24"/>
          <w:szCs w:val="24"/>
        </w:rPr>
        <w:t>Dr.</w:t>
      </w:r>
      <w:r w:rsidR="007D6052">
        <w:rPr>
          <w:rFonts w:ascii="Times New Roman" w:hAnsi="Times New Roman" w:cs="Times New Roman"/>
          <w:sz w:val="24"/>
          <w:szCs w:val="24"/>
        </w:rPr>
        <w:t xml:space="preserve"> John Banas</w:t>
      </w:r>
    </w:p>
    <w:p w14:paraId="4345DE86" w14:textId="68E2C9BA" w:rsidR="009F119B" w:rsidRDefault="009F119B" w:rsidP="00F67492">
      <w:pPr>
        <w:spacing w:after="0" w:line="480" w:lineRule="auto"/>
        <w:contextualSpacing/>
        <w:jc w:val="right"/>
        <w:rPr>
          <w:rFonts w:ascii="Times New Roman" w:hAnsi="Times New Roman" w:cs="Times New Roman"/>
          <w:sz w:val="24"/>
          <w:szCs w:val="24"/>
        </w:rPr>
      </w:pPr>
      <w:r>
        <w:rPr>
          <w:rFonts w:ascii="Times New Roman" w:hAnsi="Times New Roman" w:cs="Times New Roman"/>
          <w:sz w:val="24"/>
          <w:szCs w:val="24"/>
        </w:rPr>
        <w:t>Dr.</w:t>
      </w:r>
      <w:r w:rsidR="00BC40E4">
        <w:rPr>
          <w:rFonts w:ascii="Times New Roman" w:hAnsi="Times New Roman" w:cs="Times New Roman"/>
          <w:sz w:val="24"/>
          <w:szCs w:val="24"/>
        </w:rPr>
        <w:t xml:space="preserve"> </w:t>
      </w:r>
      <w:r w:rsidR="00FA77B7">
        <w:rPr>
          <w:rFonts w:ascii="Times New Roman" w:hAnsi="Times New Roman" w:cs="Times New Roman"/>
          <w:sz w:val="24"/>
          <w:szCs w:val="24"/>
        </w:rPr>
        <w:t>Sun Kyong Lee</w:t>
      </w:r>
    </w:p>
    <w:p w14:paraId="62A0CD8D" w14:textId="4F2CAC81" w:rsidR="009F119B" w:rsidRDefault="009F119B" w:rsidP="00F67492">
      <w:pPr>
        <w:spacing w:after="0" w:line="480" w:lineRule="auto"/>
        <w:contextualSpacing/>
        <w:jc w:val="right"/>
        <w:rPr>
          <w:rFonts w:ascii="Times New Roman" w:hAnsi="Times New Roman" w:cs="Times New Roman"/>
          <w:sz w:val="24"/>
          <w:szCs w:val="24"/>
        </w:rPr>
      </w:pPr>
      <w:r>
        <w:rPr>
          <w:rFonts w:ascii="Times New Roman" w:hAnsi="Times New Roman" w:cs="Times New Roman"/>
          <w:sz w:val="24"/>
          <w:szCs w:val="24"/>
        </w:rPr>
        <w:t>Dr.</w:t>
      </w:r>
      <w:r w:rsidR="00BC40E4">
        <w:rPr>
          <w:rFonts w:ascii="Times New Roman" w:hAnsi="Times New Roman" w:cs="Times New Roman"/>
          <w:sz w:val="24"/>
          <w:szCs w:val="24"/>
        </w:rPr>
        <w:t xml:space="preserve"> </w:t>
      </w:r>
      <w:r w:rsidR="00487BA8">
        <w:rPr>
          <w:rFonts w:ascii="Times New Roman" w:hAnsi="Times New Roman" w:cs="Times New Roman"/>
          <w:sz w:val="24"/>
          <w:szCs w:val="24"/>
        </w:rPr>
        <w:t xml:space="preserve">Elena </w:t>
      </w:r>
      <w:proofErr w:type="spellStart"/>
      <w:r w:rsidR="00487BA8">
        <w:rPr>
          <w:rFonts w:ascii="Times New Roman" w:hAnsi="Times New Roman" w:cs="Times New Roman"/>
          <w:sz w:val="24"/>
          <w:szCs w:val="24"/>
        </w:rPr>
        <w:t>Bessarabova</w:t>
      </w:r>
      <w:proofErr w:type="spellEnd"/>
    </w:p>
    <w:p w14:paraId="1D76B47D" w14:textId="6DF6E158" w:rsidR="009F119B" w:rsidRDefault="009F119B" w:rsidP="00F85589">
      <w:pPr>
        <w:spacing w:after="0" w:line="480" w:lineRule="auto"/>
        <w:contextualSpacing/>
        <w:jc w:val="center"/>
        <w:rPr>
          <w:rFonts w:ascii="Times New Roman" w:hAnsi="Times New Roman" w:cs="Times New Roman"/>
          <w:sz w:val="24"/>
          <w:szCs w:val="24"/>
        </w:rPr>
      </w:pPr>
    </w:p>
    <w:p w14:paraId="332FE72E" w14:textId="77777777" w:rsidR="009F119B" w:rsidRPr="009C1C9B" w:rsidRDefault="009F119B" w:rsidP="00F85589">
      <w:pPr>
        <w:spacing w:after="0" w:line="480" w:lineRule="auto"/>
        <w:contextualSpacing/>
        <w:jc w:val="center"/>
        <w:rPr>
          <w:rFonts w:ascii="Times New Roman" w:hAnsi="Times New Roman" w:cs="Times New Roman"/>
          <w:sz w:val="24"/>
          <w:szCs w:val="24"/>
        </w:rPr>
      </w:pPr>
    </w:p>
    <w:p w14:paraId="5C59B054" w14:textId="77777777" w:rsidR="009F119B" w:rsidRDefault="009F119B" w:rsidP="00F85589">
      <w:pPr>
        <w:spacing w:after="0" w:line="480" w:lineRule="auto"/>
        <w:contextualSpacing/>
        <w:jc w:val="center"/>
        <w:rPr>
          <w:rFonts w:ascii="Times New Roman" w:hAnsi="Times New Roman" w:cs="Times New Roman"/>
          <w:sz w:val="24"/>
          <w:szCs w:val="24"/>
        </w:rPr>
        <w:sectPr w:rsidR="009F119B" w:rsidSect="00F86C97">
          <w:pgSz w:w="12240" w:h="15840"/>
          <w:pgMar w:top="1440" w:right="1440" w:bottom="1440" w:left="1440" w:header="720" w:footer="720" w:gutter="0"/>
          <w:cols w:space="720"/>
          <w:titlePg/>
          <w:docGrid w:linePitch="360"/>
        </w:sectPr>
      </w:pPr>
    </w:p>
    <w:p w14:paraId="1B4D99AE" w14:textId="124B1411" w:rsidR="009F119B" w:rsidRDefault="009F119B" w:rsidP="00F85589">
      <w:pPr>
        <w:spacing w:after="0" w:line="480" w:lineRule="auto"/>
        <w:contextualSpacing/>
        <w:jc w:val="center"/>
        <w:rPr>
          <w:rFonts w:ascii="Times New Roman" w:hAnsi="Times New Roman" w:cs="Times New Roman"/>
          <w:sz w:val="24"/>
          <w:szCs w:val="24"/>
        </w:rPr>
      </w:pPr>
    </w:p>
    <w:p w14:paraId="654D85F9" w14:textId="0189FEA1" w:rsidR="009F119B" w:rsidRDefault="009F119B" w:rsidP="00F85589">
      <w:pPr>
        <w:spacing w:after="0" w:line="480" w:lineRule="auto"/>
        <w:contextualSpacing/>
        <w:jc w:val="center"/>
        <w:rPr>
          <w:rFonts w:ascii="Times New Roman" w:hAnsi="Times New Roman" w:cs="Times New Roman"/>
          <w:sz w:val="24"/>
          <w:szCs w:val="24"/>
        </w:rPr>
      </w:pPr>
    </w:p>
    <w:p w14:paraId="25FA171E" w14:textId="1188639E" w:rsidR="009F119B" w:rsidRDefault="009F119B" w:rsidP="00F85589">
      <w:pPr>
        <w:spacing w:after="0" w:line="480" w:lineRule="auto"/>
        <w:contextualSpacing/>
        <w:jc w:val="center"/>
        <w:rPr>
          <w:rFonts w:ascii="Times New Roman" w:hAnsi="Times New Roman" w:cs="Times New Roman"/>
          <w:sz w:val="24"/>
          <w:szCs w:val="24"/>
        </w:rPr>
      </w:pPr>
    </w:p>
    <w:p w14:paraId="38624D89" w14:textId="31B4382A" w:rsidR="009F119B" w:rsidRDefault="009F119B" w:rsidP="00F85589">
      <w:pPr>
        <w:spacing w:after="0" w:line="480" w:lineRule="auto"/>
        <w:contextualSpacing/>
        <w:jc w:val="center"/>
        <w:rPr>
          <w:rFonts w:ascii="Times New Roman" w:hAnsi="Times New Roman" w:cs="Times New Roman"/>
          <w:sz w:val="24"/>
          <w:szCs w:val="24"/>
        </w:rPr>
      </w:pPr>
    </w:p>
    <w:p w14:paraId="69DB81AA" w14:textId="5C7CD93F" w:rsidR="009F119B" w:rsidRDefault="009F119B" w:rsidP="00F85589">
      <w:pPr>
        <w:spacing w:after="0" w:line="480" w:lineRule="auto"/>
        <w:contextualSpacing/>
        <w:jc w:val="center"/>
        <w:rPr>
          <w:rFonts w:ascii="Times New Roman" w:hAnsi="Times New Roman" w:cs="Times New Roman"/>
          <w:sz w:val="24"/>
          <w:szCs w:val="24"/>
        </w:rPr>
      </w:pPr>
    </w:p>
    <w:p w14:paraId="3CA73634" w14:textId="21E84C1B" w:rsidR="009F119B" w:rsidRDefault="009F119B" w:rsidP="00F85589">
      <w:pPr>
        <w:spacing w:after="0" w:line="480" w:lineRule="auto"/>
        <w:contextualSpacing/>
        <w:jc w:val="center"/>
        <w:rPr>
          <w:rFonts w:ascii="Times New Roman" w:hAnsi="Times New Roman" w:cs="Times New Roman"/>
          <w:sz w:val="24"/>
          <w:szCs w:val="24"/>
        </w:rPr>
      </w:pPr>
    </w:p>
    <w:p w14:paraId="67BC7296" w14:textId="000A05D1" w:rsidR="009F119B" w:rsidRDefault="009F119B" w:rsidP="00F85589">
      <w:pPr>
        <w:spacing w:after="0" w:line="480" w:lineRule="auto"/>
        <w:contextualSpacing/>
        <w:jc w:val="center"/>
        <w:rPr>
          <w:rFonts w:ascii="Times New Roman" w:hAnsi="Times New Roman" w:cs="Times New Roman"/>
          <w:sz w:val="24"/>
          <w:szCs w:val="24"/>
        </w:rPr>
      </w:pPr>
    </w:p>
    <w:p w14:paraId="1B8DDB6D" w14:textId="4F206223" w:rsidR="009F119B" w:rsidRDefault="009F119B" w:rsidP="00F85589">
      <w:pPr>
        <w:spacing w:after="0" w:line="480" w:lineRule="auto"/>
        <w:contextualSpacing/>
        <w:jc w:val="center"/>
        <w:rPr>
          <w:rFonts w:ascii="Times New Roman" w:hAnsi="Times New Roman" w:cs="Times New Roman"/>
          <w:sz w:val="24"/>
          <w:szCs w:val="24"/>
        </w:rPr>
      </w:pPr>
    </w:p>
    <w:p w14:paraId="2861ABE3" w14:textId="7973CCAD" w:rsidR="009F119B" w:rsidRDefault="009F119B" w:rsidP="00F85589">
      <w:pPr>
        <w:spacing w:after="0" w:line="480" w:lineRule="auto"/>
        <w:contextualSpacing/>
        <w:jc w:val="center"/>
        <w:rPr>
          <w:rFonts w:ascii="Times New Roman" w:hAnsi="Times New Roman" w:cs="Times New Roman"/>
          <w:sz w:val="24"/>
          <w:szCs w:val="24"/>
        </w:rPr>
      </w:pPr>
    </w:p>
    <w:p w14:paraId="6A7FF7BD" w14:textId="5FCC07E9" w:rsidR="009F119B" w:rsidRDefault="009F119B" w:rsidP="00F85589">
      <w:pPr>
        <w:spacing w:after="0" w:line="480" w:lineRule="auto"/>
        <w:contextualSpacing/>
        <w:jc w:val="center"/>
        <w:rPr>
          <w:rFonts w:ascii="Times New Roman" w:hAnsi="Times New Roman" w:cs="Times New Roman"/>
          <w:sz w:val="24"/>
          <w:szCs w:val="24"/>
        </w:rPr>
      </w:pPr>
    </w:p>
    <w:p w14:paraId="3158710D" w14:textId="60B572EE" w:rsidR="009F119B" w:rsidRDefault="009F119B" w:rsidP="00F85589">
      <w:pPr>
        <w:spacing w:after="0" w:line="480" w:lineRule="auto"/>
        <w:contextualSpacing/>
        <w:jc w:val="center"/>
        <w:rPr>
          <w:rFonts w:ascii="Times New Roman" w:hAnsi="Times New Roman" w:cs="Times New Roman"/>
          <w:sz w:val="24"/>
          <w:szCs w:val="24"/>
        </w:rPr>
      </w:pPr>
    </w:p>
    <w:p w14:paraId="2C06FBF0" w14:textId="3D825041" w:rsidR="009F119B" w:rsidRDefault="009F119B" w:rsidP="00F85589">
      <w:pPr>
        <w:spacing w:after="0" w:line="480" w:lineRule="auto"/>
        <w:contextualSpacing/>
        <w:jc w:val="center"/>
        <w:rPr>
          <w:rFonts w:ascii="Times New Roman" w:hAnsi="Times New Roman" w:cs="Times New Roman"/>
          <w:sz w:val="24"/>
          <w:szCs w:val="24"/>
        </w:rPr>
      </w:pPr>
    </w:p>
    <w:p w14:paraId="4B4DAE6C" w14:textId="45B312FB" w:rsidR="009F119B" w:rsidRDefault="009F119B" w:rsidP="00F85589">
      <w:pPr>
        <w:spacing w:after="0" w:line="480" w:lineRule="auto"/>
        <w:contextualSpacing/>
        <w:jc w:val="center"/>
        <w:rPr>
          <w:rFonts w:ascii="Times New Roman" w:hAnsi="Times New Roman" w:cs="Times New Roman"/>
          <w:sz w:val="24"/>
          <w:szCs w:val="24"/>
        </w:rPr>
      </w:pPr>
    </w:p>
    <w:p w14:paraId="01EBF7F6" w14:textId="28B55B7B" w:rsidR="009F119B" w:rsidRDefault="009F119B" w:rsidP="00F85589">
      <w:pPr>
        <w:spacing w:after="0" w:line="480" w:lineRule="auto"/>
        <w:contextualSpacing/>
        <w:jc w:val="center"/>
        <w:rPr>
          <w:rFonts w:ascii="Times New Roman" w:hAnsi="Times New Roman" w:cs="Times New Roman"/>
          <w:sz w:val="24"/>
          <w:szCs w:val="24"/>
        </w:rPr>
      </w:pPr>
    </w:p>
    <w:p w14:paraId="50834E02" w14:textId="25DD9CE3" w:rsidR="009F119B" w:rsidRDefault="009F119B" w:rsidP="00F85589">
      <w:pPr>
        <w:spacing w:after="0" w:line="480" w:lineRule="auto"/>
        <w:contextualSpacing/>
        <w:jc w:val="center"/>
        <w:rPr>
          <w:rFonts w:ascii="Times New Roman" w:hAnsi="Times New Roman" w:cs="Times New Roman"/>
          <w:sz w:val="24"/>
          <w:szCs w:val="24"/>
        </w:rPr>
      </w:pPr>
    </w:p>
    <w:p w14:paraId="41D87553" w14:textId="54C97FC7" w:rsidR="009F119B" w:rsidRDefault="009F119B" w:rsidP="00F85589">
      <w:pPr>
        <w:spacing w:after="0" w:line="480" w:lineRule="auto"/>
        <w:contextualSpacing/>
        <w:jc w:val="center"/>
        <w:rPr>
          <w:rFonts w:ascii="Times New Roman" w:hAnsi="Times New Roman" w:cs="Times New Roman"/>
          <w:sz w:val="24"/>
          <w:szCs w:val="24"/>
        </w:rPr>
      </w:pPr>
    </w:p>
    <w:p w14:paraId="5137E888" w14:textId="1BD97F7C" w:rsidR="009F119B" w:rsidRDefault="009F119B" w:rsidP="00F85589">
      <w:pPr>
        <w:spacing w:after="0" w:line="480" w:lineRule="auto"/>
        <w:contextualSpacing/>
        <w:jc w:val="center"/>
        <w:rPr>
          <w:rFonts w:ascii="Times New Roman" w:hAnsi="Times New Roman" w:cs="Times New Roman"/>
          <w:sz w:val="24"/>
          <w:szCs w:val="24"/>
        </w:rPr>
      </w:pPr>
    </w:p>
    <w:p w14:paraId="01FC7185" w14:textId="110593B5" w:rsidR="009F119B" w:rsidRDefault="009F119B" w:rsidP="00F85589">
      <w:pPr>
        <w:spacing w:after="0" w:line="480" w:lineRule="auto"/>
        <w:contextualSpacing/>
        <w:jc w:val="center"/>
        <w:rPr>
          <w:rFonts w:ascii="Times New Roman" w:hAnsi="Times New Roman" w:cs="Times New Roman"/>
          <w:sz w:val="24"/>
          <w:szCs w:val="24"/>
        </w:rPr>
      </w:pPr>
    </w:p>
    <w:p w14:paraId="1E004206" w14:textId="2C91BAB7" w:rsidR="009F119B" w:rsidRDefault="009F119B" w:rsidP="00F85589">
      <w:pPr>
        <w:spacing w:after="0" w:line="480" w:lineRule="auto"/>
        <w:contextualSpacing/>
        <w:jc w:val="center"/>
        <w:rPr>
          <w:rFonts w:ascii="Times New Roman" w:hAnsi="Times New Roman" w:cs="Times New Roman"/>
          <w:sz w:val="24"/>
          <w:szCs w:val="24"/>
        </w:rPr>
      </w:pPr>
    </w:p>
    <w:p w14:paraId="6DB4CD14" w14:textId="4DA54F65" w:rsidR="009F119B" w:rsidRDefault="009F119B" w:rsidP="00F85589">
      <w:pPr>
        <w:spacing w:after="0" w:line="480" w:lineRule="auto"/>
        <w:contextualSpacing/>
        <w:jc w:val="center"/>
        <w:rPr>
          <w:rFonts w:ascii="Times New Roman" w:hAnsi="Times New Roman" w:cs="Times New Roman"/>
          <w:sz w:val="24"/>
          <w:szCs w:val="24"/>
        </w:rPr>
      </w:pPr>
    </w:p>
    <w:p w14:paraId="59E3C0EA" w14:textId="3DF667BC" w:rsidR="009F119B" w:rsidRDefault="009F119B" w:rsidP="00F85589">
      <w:pPr>
        <w:spacing w:after="0" w:line="480" w:lineRule="auto"/>
        <w:contextualSpacing/>
        <w:jc w:val="center"/>
        <w:rPr>
          <w:rFonts w:ascii="Times New Roman" w:hAnsi="Times New Roman" w:cs="Times New Roman"/>
          <w:sz w:val="24"/>
          <w:szCs w:val="24"/>
        </w:rPr>
      </w:pPr>
    </w:p>
    <w:p w14:paraId="30F67290" w14:textId="4E00A196" w:rsidR="009F119B" w:rsidRDefault="009F119B" w:rsidP="00F85589">
      <w:pPr>
        <w:spacing w:after="0" w:line="480" w:lineRule="auto"/>
        <w:contextualSpacing/>
        <w:jc w:val="center"/>
        <w:rPr>
          <w:rFonts w:ascii="Times New Roman" w:hAnsi="Times New Roman" w:cs="Times New Roman"/>
          <w:sz w:val="24"/>
          <w:szCs w:val="24"/>
        </w:rPr>
      </w:pPr>
    </w:p>
    <w:p w14:paraId="4DDB38F7" w14:textId="77777777" w:rsidR="009F119B" w:rsidRDefault="009F119B" w:rsidP="009F119B">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rPr>
        <w:sym w:font="Symbol" w:char="F0D3"/>
      </w:r>
      <w:r>
        <w:rPr>
          <w:rFonts w:ascii="Times New Roman" w:hAnsi="Times New Roman" w:cs="Times New Roman"/>
        </w:rPr>
        <w:t xml:space="preserve"> </w:t>
      </w:r>
      <w:r>
        <w:rPr>
          <w:rFonts w:ascii="Times New Roman" w:hAnsi="Times New Roman" w:cs="Times New Roman"/>
          <w:sz w:val="24"/>
          <w:szCs w:val="24"/>
        </w:rPr>
        <w:t xml:space="preserve">Copyright by </w:t>
      </w:r>
      <w:r>
        <w:rPr>
          <w:rFonts w:ascii="Times New Roman" w:eastAsia="Times New Roman" w:hAnsi="Times New Roman" w:cs="Times New Roman"/>
          <w:sz w:val="24"/>
          <w:szCs w:val="24"/>
        </w:rPr>
        <w:t>MARISA SAAVEDRA FLORES 2022</w:t>
      </w:r>
    </w:p>
    <w:p w14:paraId="44C568F0" w14:textId="4F545460" w:rsidR="009F119B" w:rsidRDefault="009F119B" w:rsidP="009F119B">
      <w:pPr>
        <w:spacing w:after="0" w:line="240" w:lineRule="auto"/>
        <w:contextualSpacing/>
        <w:jc w:val="center"/>
        <w:rPr>
          <w:rFonts w:ascii="Times New Roman" w:eastAsia="Times New Roman" w:hAnsi="Times New Roman" w:cs="Times New Roman"/>
          <w:sz w:val="24"/>
          <w:szCs w:val="24"/>
        </w:rPr>
        <w:sectPr w:rsidR="009F119B" w:rsidSect="00F86C97">
          <w:pgSz w:w="12240" w:h="15840"/>
          <w:pgMar w:top="1440" w:right="1440" w:bottom="1440" w:left="1440" w:header="720" w:footer="720" w:gutter="0"/>
          <w:cols w:space="720"/>
          <w:titlePg/>
          <w:docGrid w:linePitch="360"/>
        </w:sectPr>
      </w:pPr>
      <w:r>
        <w:rPr>
          <w:rFonts w:ascii="Times New Roman" w:eastAsia="Times New Roman" w:hAnsi="Times New Roman" w:cs="Times New Roman"/>
          <w:sz w:val="24"/>
          <w:szCs w:val="24"/>
        </w:rPr>
        <w:t>All Rights Reserve</w:t>
      </w:r>
      <w:r w:rsidR="00537A55">
        <w:rPr>
          <w:rFonts w:ascii="Times New Roman" w:eastAsia="Times New Roman" w:hAnsi="Times New Roman" w:cs="Times New Roman"/>
          <w:sz w:val="24"/>
          <w:szCs w:val="24"/>
        </w:rPr>
        <w:t>d</w:t>
      </w:r>
      <w:r w:rsidR="006B12F4">
        <w:rPr>
          <w:rFonts w:ascii="Times New Roman" w:eastAsia="Times New Roman" w:hAnsi="Times New Roman" w:cs="Times New Roman"/>
          <w:sz w:val="24"/>
          <w:szCs w:val="24"/>
        </w:rPr>
        <w:t>.</w:t>
      </w:r>
    </w:p>
    <w:p w14:paraId="387C3669" w14:textId="77777777" w:rsidR="00537A55" w:rsidRDefault="00537A55" w:rsidP="00F67492">
      <w:pPr>
        <w:spacing w:after="0" w:line="240" w:lineRule="auto"/>
        <w:contextualSpacing/>
        <w:rPr>
          <w:rFonts w:ascii="Times New Roman" w:eastAsia="Times New Roman" w:hAnsi="Times New Roman" w:cs="Times New Roman"/>
          <w:b/>
          <w:bCs/>
          <w:sz w:val="24"/>
          <w:szCs w:val="24"/>
        </w:rPr>
        <w:sectPr w:rsidR="00537A55" w:rsidSect="00F67492">
          <w:headerReference w:type="default" r:id="rId11"/>
          <w:footerReference w:type="default" r:id="rId12"/>
          <w:headerReference w:type="first" r:id="rId13"/>
          <w:pgSz w:w="12240" w:h="15840"/>
          <w:pgMar w:top="1440" w:right="1440" w:bottom="1440" w:left="1440" w:header="720" w:footer="720" w:gutter="0"/>
          <w:pgNumType w:fmt="lowerRoman" w:start="4"/>
          <w:cols w:space="720"/>
          <w:docGrid w:linePitch="360"/>
        </w:sectPr>
      </w:pPr>
    </w:p>
    <w:p w14:paraId="7E333A5D" w14:textId="447ABF4D" w:rsidR="009F119B" w:rsidRDefault="009F119B" w:rsidP="004F5DF6">
      <w:pPr>
        <w:spacing w:after="0" w:line="240" w:lineRule="auto"/>
        <w:contextualSpacing/>
        <w:jc w:val="center"/>
        <w:rPr>
          <w:rFonts w:ascii="Times New Roman" w:eastAsia="Times New Roman" w:hAnsi="Times New Roman" w:cs="Times New Roman"/>
          <w:b/>
          <w:bCs/>
          <w:sz w:val="24"/>
          <w:szCs w:val="24"/>
        </w:rPr>
      </w:pPr>
      <w:r w:rsidRPr="00F67492">
        <w:rPr>
          <w:rFonts w:ascii="Times New Roman" w:eastAsia="Times New Roman" w:hAnsi="Times New Roman" w:cs="Times New Roman"/>
          <w:b/>
          <w:bCs/>
          <w:sz w:val="24"/>
          <w:szCs w:val="24"/>
        </w:rPr>
        <w:t>Dedication</w:t>
      </w:r>
    </w:p>
    <w:p w14:paraId="5D9537A5" w14:textId="55FC43CE"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49C2203C" w14:textId="69DF6994"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3AE23419" w14:textId="0BD2D2FA" w:rsidR="009F119B" w:rsidRPr="004F5DF6" w:rsidRDefault="00B03CCE"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This dissertation is dedicated to my parents, David and Dora Saavedra, and their parents, </w:t>
      </w:r>
      <w:proofErr w:type="spellStart"/>
      <w:r>
        <w:rPr>
          <w:rFonts w:ascii="Times New Roman" w:eastAsia="Times New Roman" w:hAnsi="Times New Roman" w:cs="Times New Roman"/>
          <w:b/>
          <w:bCs/>
          <w:sz w:val="24"/>
          <w:szCs w:val="24"/>
        </w:rPr>
        <w:t>Ambrocio</w:t>
      </w:r>
      <w:proofErr w:type="spellEnd"/>
      <w:r>
        <w:rPr>
          <w:rFonts w:ascii="Times New Roman" w:eastAsia="Times New Roman" w:hAnsi="Times New Roman" w:cs="Times New Roman"/>
          <w:b/>
          <w:bCs/>
          <w:sz w:val="24"/>
          <w:szCs w:val="24"/>
        </w:rPr>
        <w:t xml:space="preserve"> and Maria Marcos </w:t>
      </w:r>
      <w:proofErr w:type="spellStart"/>
      <w:r>
        <w:rPr>
          <w:rFonts w:ascii="Times New Roman" w:eastAsia="Times New Roman" w:hAnsi="Times New Roman" w:cs="Times New Roman"/>
          <w:b/>
          <w:bCs/>
          <w:sz w:val="24"/>
          <w:szCs w:val="24"/>
        </w:rPr>
        <w:t>Savedra</w:t>
      </w:r>
      <w:proofErr w:type="spellEnd"/>
      <w:r>
        <w:rPr>
          <w:rFonts w:ascii="Times New Roman" w:eastAsia="Times New Roman" w:hAnsi="Times New Roman" w:cs="Times New Roman"/>
          <w:b/>
          <w:bCs/>
          <w:sz w:val="24"/>
          <w:szCs w:val="24"/>
        </w:rPr>
        <w:t>, and Ignacio “Nacho” and Josefina Garcia</w:t>
      </w:r>
      <w:r w:rsidR="004F5DF6" w:rsidRPr="004F5DF6">
        <w:rPr>
          <w:rFonts w:ascii="Times New Roman" w:eastAsia="Times New Roman" w:hAnsi="Times New Roman" w:cs="Times New Roman"/>
          <w:b/>
          <w:bCs/>
          <w:sz w:val="24"/>
          <w:szCs w:val="24"/>
        </w:rPr>
        <w:t>. I wouldn’t be here without your love</w:t>
      </w:r>
      <w:r>
        <w:rPr>
          <w:rFonts w:ascii="Times New Roman" w:eastAsia="Times New Roman" w:hAnsi="Times New Roman" w:cs="Times New Roman"/>
          <w:b/>
          <w:bCs/>
          <w:sz w:val="24"/>
          <w:szCs w:val="24"/>
        </w:rPr>
        <w:t xml:space="preserve">, </w:t>
      </w:r>
      <w:r w:rsidR="004F5DF6" w:rsidRPr="004F5DF6">
        <w:rPr>
          <w:rFonts w:ascii="Times New Roman" w:eastAsia="Times New Roman" w:hAnsi="Times New Roman" w:cs="Times New Roman"/>
          <w:b/>
          <w:bCs/>
          <w:sz w:val="24"/>
          <w:szCs w:val="24"/>
        </w:rPr>
        <w:t>support</w:t>
      </w:r>
      <w:r>
        <w:rPr>
          <w:rFonts w:ascii="Times New Roman" w:eastAsia="Times New Roman" w:hAnsi="Times New Roman" w:cs="Times New Roman"/>
          <w:b/>
          <w:bCs/>
          <w:sz w:val="24"/>
          <w:szCs w:val="24"/>
        </w:rPr>
        <w:t>, and bravery</w:t>
      </w:r>
      <w:r w:rsidR="004F5DF6" w:rsidRPr="004F5DF6">
        <w:rPr>
          <w:rFonts w:ascii="Times New Roman" w:eastAsia="Times New Roman" w:hAnsi="Times New Roman" w:cs="Times New Roman"/>
          <w:b/>
          <w:bCs/>
          <w:sz w:val="24"/>
          <w:szCs w:val="24"/>
        </w:rPr>
        <w:t xml:space="preserve">. </w:t>
      </w:r>
    </w:p>
    <w:p w14:paraId="6411206D" w14:textId="3B4884A0" w:rsidR="009F119B" w:rsidRPr="004F5DF6" w:rsidRDefault="009F119B" w:rsidP="009F119B">
      <w:pPr>
        <w:spacing w:after="0" w:line="240" w:lineRule="auto"/>
        <w:contextualSpacing/>
        <w:jc w:val="center"/>
        <w:rPr>
          <w:rFonts w:ascii="Times New Roman" w:eastAsia="Times New Roman" w:hAnsi="Times New Roman" w:cs="Times New Roman"/>
          <w:b/>
          <w:bCs/>
          <w:sz w:val="24"/>
          <w:szCs w:val="24"/>
        </w:rPr>
      </w:pPr>
    </w:p>
    <w:p w14:paraId="6814BD52" w14:textId="35746B1E"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4E3E2228" w14:textId="3E3D84A6"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591697E4" w14:textId="3E7C1F73"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3ACF528C" w14:textId="4F35226B"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4476343E" w14:textId="48A7A91A"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630F17D8" w14:textId="08A5E856"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5FCED3DA" w14:textId="6F587AA6"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30663595" w14:textId="10B984B9"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38255A64" w14:textId="047AE7DC"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7A1D9AE4" w14:textId="24303034"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67B5FC60" w14:textId="03BA1207"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14524C32" w14:textId="6D6D26A6"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0F70A3DF" w14:textId="1449BF16"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6C346F34" w14:textId="79B4E20A"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2B509F4E" w14:textId="1E68A5C5"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2FAC276C" w14:textId="4075613B"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721FE607" w14:textId="33A58968"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7095360B" w14:textId="5478A062"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32ADBDD2" w14:textId="48F96391"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226D8346" w14:textId="57A1A27C"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6EE35060" w14:textId="7650F381"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1A9AA369" w14:textId="76622ADB"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2F1313EA" w14:textId="135C1F20"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5022D369" w14:textId="151B70E5"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58C6BC02" w14:textId="4B520390" w:rsidR="009F119B" w:rsidRDefault="009F119B" w:rsidP="009F119B">
      <w:pPr>
        <w:spacing w:after="0" w:line="240" w:lineRule="auto"/>
        <w:contextualSpacing/>
        <w:jc w:val="center"/>
        <w:rPr>
          <w:rFonts w:ascii="Times New Roman" w:eastAsia="Times New Roman" w:hAnsi="Times New Roman" w:cs="Times New Roman"/>
          <w:b/>
          <w:bCs/>
          <w:sz w:val="24"/>
          <w:szCs w:val="24"/>
        </w:rPr>
      </w:pPr>
    </w:p>
    <w:p w14:paraId="09F5AB10" w14:textId="77777777" w:rsidR="009F119B" w:rsidRDefault="009F119B" w:rsidP="009F119B">
      <w:pPr>
        <w:spacing w:after="0" w:line="240" w:lineRule="auto"/>
        <w:contextualSpacing/>
        <w:jc w:val="center"/>
        <w:rPr>
          <w:rFonts w:ascii="Times New Roman" w:eastAsia="Times New Roman" w:hAnsi="Times New Roman" w:cs="Times New Roman"/>
          <w:b/>
          <w:bCs/>
          <w:sz w:val="24"/>
          <w:szCs w:val="24"/>
        </w:rPr>
        <w:sectPr w:rsidR="009F119B" w:rsidSect="00537A55">
          <w:type w:val="continuous"/>
          <w:pgSz w:w="12240" w:h="15840"/>
          <w:pgMar w:top="1440" w:right="1440" w:bottom="1440" w:left="1440" w:header="720" w:footer="720" w:gutter="0"/>
          <w:cols w:space="720"/>
          <w:titlePg/>
          <w:docGrid w:linePitch="360"/>
        </w:sectPr>
      </w:pPr>
    </w:p>
    <w:p w14:paraId="245F9856" w14:textId="767159E5" w:rsidR="009F119B" w:rsidRDefault="00217754"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Acknowledgments</w:t>
      </w:r>
    </w:p>
    <w:p w14:paraId="262AF1AE" w14:textId="0DEDC9DD" w:rsidR="009F119B" w:rsidRDefault="009F119B" w:rsidP="005D1D2C">
      <w:pPr>
        <w:spacing w:after="0" w:line="240" w:lineRule="auto"/>
        <w:contextualSpacing/>
        <w:rPr>
          <w:rFonts w:ascii="Times New Roman" w:eastAsia="Times New Roman" w:hAnsi="Times New Roman" w:cs="Times New Roman"/>
          <w:b/>
          <w:bCs/>
          <w:sz w:val="24"/>
          <w:szCs w:val="24"/>
        </w:rPr>
      </w:pPr>
    </w:p>
    <w:p w14:paraId="7665CCB8" w14:textId="77777777" w:rsidR="005D1D2C" w:rsidRDefault="005D1D2C" w:rsidP="005D1D2C">
      <w:pPr>
        <w:spacing w:after="0" w:line="240" w:lineRule="auto"/>
        <w:contextualSpacing/>
        <w:rPr>
          <w:rFonts w:ascii="Times New Roman" w:eastAsia="Times New Roman" w:hAnsi="Times New Roman" w:cs="Times New Roman"/>
          <w:b/>
          <w:bCs/>
          <w:sz w:val="24"/>
          <w:szCs w:val="24"/>
        </w:rPr>
      </w:pPr>
    </w:p>
    <w:p w14:paraId="05D8FAA2" w14:textId="6FC56AB5" w:rsidR="009F119B" w:rsidRDefault="005D1D2C"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Finishing this Ph.D.</w:t>
      </w:r>
      <w:r w:rsidR="004F5DF6">
        <w:rPr>
          <w:rFonts w:ascii="Times New Roman" w:eastAsia="Times New Roman" w:hAnsi="Times New Roman" w:cs="Times New Roman"/>
          <w:b/>
          <w:bCs/>
          <w:sz w:val="24"/>
          <w:szCs w:val="24"/>
        </w:rPr>
        <w:t xml:space="preserve"> has required the love, work, </w:t>
      </w:r>
      <w:proofErr w:type="gramStart"/>
      <w:r w:rsidR="004F5DF6">
        <w:rPr>
          <w:rFonts w:ascii="Times New Roman" w:eastAsia="Times New Roman" w:hAnsi="Times New Roman" w:cs="Times New Roman"/>
          <w:b/>
          <w:bCs/>
          <w:sz w:val="24"/>
          <w:szCs w:val="24"/>
        </w:rPr>
        <w:t>patience</w:t>
      </w:r>
      <w:proofErr w:type="gramEnd"/>
      <w:r w:rsidR="004F5DF6">
        <w:rPr>
          <w:rFonts w:ascii="Times New Roman" w:eastAsia="Times New Roman" w:hAnsi="Times New Roman" w:cs="Times New Roman"/>
          <w:b/>
          <w:bCs/>
          <w:sz w:val="24"/>
          <w:szCs w:val="24"/>
        </w:rPr>
        <w:t xml:space="preserve"> and support of many people. First, I </w:t>
      </w:r>
      <w:proofErr w:type="gramStart"/>
      <w:r w:rsidR="004F5DF6">
        <w:rPr>
          <w:rFonts w:ascii="Times New Roman" w:eastAsia="Times New Roman" w:hAnsi="Times New Roman" w:cs="Times New Roman"/>
          <w:b/>
          <w:bCs/>
          <w:sz w:val="24"/>
          <w:szCs w:val="24"/>
        </w:rPr>
        <w:t>have to</w:t>
      </w:r>
      <w:proofErr w:type="gramEnd"/>
      <w:r w:rsidR="004F5DF6">
        <w:rPr>
          <w:rFonts w:ascii="Times New Roman" w:eastAsia="Times New Roman" w:hAnsi="Times New Roman" w:cs="Times New Roman"/>
          <w:b/>
          <w:bCs/>
          <w:sz w:val="24"/>
          <w:szCs w:val="24"/>
        </w:rPr>
        <w:t xml:space="preserve"> thank my parents, David and Dora Saavedra for their unending love and support. Thank you for always believing in me and never giving up on me. Thank you for</w:t>
      </w:r>
      <w:r>
        <w:rPr>
          <w:rFonts w:ascii="Times New Roman" w:eastAsia="Times New Roman" w:hAnsi="Times New Roman" w:cs="Times New Roman"/>
          <w:b/>
          <w:bCs/>
          <w:sz w:val="24"/>
          <w:szCs w:val="24"/>
        </w:rPr>
        <w:t xml:space="preserve"> </w:t>
      </w:r>
      <w:r w:rsidR="004F5DF6">
        <w:rPr>
          <w:rFonts w:ascii="Times New Roman" w:eastAsia="Times New Roman" w:hAnsi="Times New Roman" w:cs="Times New Roman"/>
          <w:b/>
          <w:bCs/>
          <w:sz w:val="24"/>
          <w:szCs w:val="24"/>
        </w:rPr>
        <w:t>always going above and beyond to help me reach my dreams. Your confidence in me gave me strength when my own confidence faltered. Watching you do hard things and persevere throughout your li</w:t>
      </w:r>
      <w:r w:rsidR="00B03CCE">
        <w:rPr>
          <w:rFonts w:ascii="Times New Roman" w:eastAsia="Times New Roman" w:hAnsi="Times New Roman" w:cs="Times New Roman"/>
          <w:b/>
          <w:bCs/>
          <w:sz w:val="24"/>
          <w:szCs w:val="24"/>
        </w:rPr>
        <w:t>ves</w:t>
      </w:r>
      <w:r w:rsidR="004F5DF6">
        <w:rPr>
          <w:rFonts w:ascii="Times New Roman" w:eastAsia="Times New Roman" w:hAnsi="Times New Roman" w:cs="Times New Roman"/>
          <w:b/>
          <w:bCs/>
          <w:sz w:val="24"/>
          <w:szCs w:val="24"/>
        </w:rPr>
        <w:t xml:space="preserve"> showed me I could do the same. I appreciate you and your example more than you will ever know. </w:t>
      </w:r>
    </w:p>
    <w:p w14:paraId="561EC00F" w14:textId="74BAD637" w:rsidR="004F5DF6" w:rsidRDefault="004F5DF6" w:rsidP="009F119B">
      <w:pPr>
        <w:spacing w:after="0" w:line="240" w:lineRule="auto"/>
        <w:contextualSpacing/>
        <w:jc w:val="center"/>
        <w:rPr>
          <w:rFonts w:ascii="Times New Roman" w:eastAsia="Times New Roman" w:hAnsi="Times New Roman" w:cs="Times New Roman"/>
          <w:b/>
          <w:bCs/>
          <w:sz w:val="24"/>
          <w:szCs w:val="24"/>
        </w:rPr>
      </w:pPr>
    </w:p>
    <w:p w14:paraId="3EB8E2DC" w14:textId="2FF5F9AE" w:rsidR="004F5DF6" w:rsidRDefault="004F5DF6"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 also want to thank my in-laws, Rick and </w:t>
      </w:r>
      <w:proofErr w:type="spellStart"/>
      <w:r>
        <w:rPr>
          <w:rFonts w:ascii="Times New Roman" w:eastAsia="Times New Roman" w:hAnsi="Times New Roman" w:cs="Times New Roman"/>
          <w:b/>
          <w:bCs/>
          <w:sz w:val="24"/>
          <w:szCs w:val="24"/>
        </w:rPr>
        <w:t>Yoli</w:t>
      </w:r>
      <w:proofErr w:type="spellEnd"/>
      <w:r>
        <w:rPr>
          <w:rFonts w:ascii="Times New Roman" w:eastAsia="Times New Roman" w:hAnsi="Times New Roman" w:cs="Times New Roman"/>
          <w:b/>
          <w:bCs/>
          <w:sz w:val="24"/>
          <w:szCs w:val="24"/>
        </w:rPr>
        <w:t xml:space="preserve"> Flores for your constant support over the last 8 years, and always. You have supported me in every way </w:t>
      </w:r>
      <w:proofErr w:type="gramStart"/>
      <w:r>
        <w:rPr>
          <w:rFonts w:ascii="Times New Roman" w:eastAsia="Times New Roman" w:hAnsi="Times New Roman" w:cs="Times New Roman"/>
          <w:b/>
          <w:bCs/>
          <w:sz w:val="24"/>
          <w:szCs w:val="24"/>
        </w:rPr>
        <w:t>possible, and</w:t>
      </w:r>
      <w:proofErr w:type="gramEnd"/>
      <w:r>
        <w:rPr>
          <w:rFonts w:ascii="Times New Roman" w:eastAsia="Times New Roman" w:hAnsi="Times New Roman" w:cs="Times New Roman"/>
          <w:b/>
          <w:bCs/>
          <w:sz w:val="24"/>
          <w:szCs w:val="24"/>
        </w:rPr>
        <w:t xml:space="preserve"> </w:t>
      </w:r>
      <w:r w:rsidR="005D1D2C">
        <w:rPr>
          <w:rFonts w:ascii="Times New Roman" w:eastAsia="Times New Roman" w:hAnsi="Times New Roman" w:cs="Times New Roman"/>
          <w:b/>
          <w:bCs/>
          <w:sz w:val="24"/>
          <w:szCs w:val="24"/>
        </w:rPr>
        <w:t xml:space="preserve">encouraged me through every step of this process. </w:t>
      </w:r>
      <w:r>
        <w:rPr>
          <w:rFonts w:ascii="Times New Roman" w:eastAsia="Times New Roman" w:hAnsi="Times New Roman" w:cs="Times New Roman"/>
          <w:b/>
          <w:bCs/>
          <w:sz w:val="24"/>
          <w:szCs w:val="24"/>
        </w:rPr>
        <w:t xml:space="preserve">I am so grateful for you both. </w:t>
      </w:r>
    </w:p>
    <w:p w14:paraId="718746F7" w14:textId="6DBA7108" w:rsidR="004F5DF6" w:rsidRDefault="004F5DF6" w:rsidP="009F119B">
      <w:pPr>
        <w:spacing w:after="0" w:line="240" w:lineRule="auto"/>
        <w:contextualSpacing/>
        <w:jc w:val="center"/>
        <w:rPr>
          <w:rFonts w:ascii="Times New Roman" w:eastAsia="Times New Roman" w:hAnsi="Times New Roman" w:cs="Times New Roman"/>
          <w:b/>
          <w:bCs/>
          <w:sz w:val="24"/>
          <w:szCs w:val="24"/>
        </w:rPr>
      </w:pPr>
    </w:p>
    <w:p w14:paraId="5D5FBCF4" w14:textId="2C023C1C" w:rsidR="009F119B" w:rsidRDefault="004F5DF6"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 could not have gotten through this program without the love and support of my friends. Thank you for always lending an ear, </w:t>
      </w:r>
      <w:r w:rsidR="005D1D2C">
        <w:rPr>
          <w:rFonts w:ascii="Times New Roman" w:eastAsia="Times New Roman" w:hAnsi="Times New Roman" w:cs="Times New Roman"/>
          <w:b/>
          <w:bCs/>
          <w:sz w:val="24"/>
          <w:szCs w:val="24"/>
        </w:rPr>
        <w:t xml:space="preserve">a much-needed hug, a shoulder to cry on, </w:t>
      </w:r>
      <w:r>
        <w:rPr>
          <w:rFonts w:ascii="Times New Roman" w:eastAsia="Times New Roman" w:hAnsi="Times New Roman" w:cs="Times New Roman"/>
          <w:b/>
          <w:bCs/>
          <w:sz w:val="24"/>
          <w:szCs w:val="24"/>
        </w:rPr>
        <w:t>a lunch</w:t>
      </w:r>
      <w:r w:rsidR="005D1D2C">
        <w:rPr>
          <w:rFonts w:ascii="Times New Roman" w:eastAsia="Times New Roman" w:hAnsi="Times New Roman" w:cs="Times New Roman"/>
          <w:b/>
          <w:bCs/>
          <w:sz w:val="24"/>
          <w:szCs w:val="24"/>
        </w:rPr>
        <w:t xml:space="preserve"> at Pepe </w:t>
      </w:r>
      <w:proofErr w:type="spellStart"/>
      <w:r w:rsidR="005D1D2C">
        <w:rPr>
          <w:rFonts w:ascii="Times New Roman" w:eastAsia="Times New Roman" w:hAnsi="Times New Roman" w:cs="Times New Roman"/>
          <w:b/>
          <w:bCs/>
          <w:sz w:val="24"/>
          <w:szCs w:val="24"/>
        </w:rPr>
        <w:t>Delgados</w:t>
      </w:r>
      <w:proofErr w:type="spellEnd"/>
      <w:r>
        <w:rPr>
          <w:rFonts w:ascii="Times New Roman" w:eastAsia="Times New Roman" w:hAnsi="Times New Roman" w:cs="Times New Roman"/>
          <w:b/>
          <w:bCs/>
          <w:sz w:val="24"/>
          <w:szCs w:val="24"/>
        </w:rPr>
        <w:t xml:space="preserve">, a laugh, </w:t>
      </w:r>
      <w:r w:rsidR="005D1D2C">
        <w:rPr>
          <w:rFonts w:ascii="Times New Roman" w:eastAsia="Times New Roman" w:hAnsi="Times New Roman" w:cs="Times New Roman"/>
          <w:b/>
          <w:bCs/>
          <w:sz w:val="24"/>
          <w:szCs w:val="24"/>
        </w:rPr>
        <w:t xml:space="preserve">a beer at the </w:t>
      </w:r>
      <w:proofErr w:type="gramStart"/>
      <w:r w:rsidR="005D1D2C">
        <w:rPr>
          <w:rFonts w:ascii="Times New Roman" w:eastAsia="Times New Roman" w:hAnsi="Times New Roman" w:cs="Times New Roman"/>
          <w:b/>
          <w:bCs/>
          <w:sz w:val="24"/>
          <w:szCs w:val="24"/>
        </w:rPr>
        <w:t>Library</w:t>
      </w:r>
      <w:proofErr w:type="gramEnd"/>
      <w:r w:rsidR="005D1D2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or a </w:t>
      </w:r>
      <w:r w:rsidR="005D1D2C">
        <w:rPr>
          <w:rFonts w:ascii="Times New Roman" w:eastAsia="Times New Roman" w:hAnsi="Times New Roman" w:cs="Times New Roman"/>
          <w:b/>
          <w:bCs/>
          <w:sz w:val="24"/>
          <w:szCs w:val="24"/>
        </w:rPr>
        <w:t xml:space="preserve">coffee at the library </w:t>
      </w:r>
      <w:r>
        <w:rPr>
          <w:rFonts w:ascii="Times New Roman" w:eastAsia="Times New Roman" w:hAnsi="Times New Roman" w:cs="Times New Roman"/>
          <w:b/>
          <w:bCs/>
          <w:sz w:val="24"/>
          <w:szCs w:val="24"/>
        </w:rPr>
        <w:t>Starbucks</w:t>
      </w:r>
      <w:r w:rsidR="005D1D2C">
        <w:rPr>
          <w:rFonts w:ascii="Times New Roman" w:eastAsia="Times New Roman" w:hAnsi="Times New Roman" w:cs="Times New Roman"/>
          <w:b/>
          <w:bCs/>
          <w:sz w:val="24"/>
          <w:szCs w:val="24"/>
        </w:rPr>
        <w:t xml:space="preserve">. Natalie Daugherty, Ellen Buettner, Chris Anderson, Britney Gilmore, Jasmine Austin, Pavitra Kavya, </w:t>
      </w:r>
      <w:r w:rsidR="002776BA">
        <w:rPr>
          <w:rFonts w:ascii="Times New Roman" w:eastAsia="Times New Roman" w:hAnsi="Times New Roman" w:cs="Times New Roman"/>
          <w:b/>
          <w:bCs/>
          <w:sz w:val="24"/>
          <w:szCs w:val="24"/>
        </w:rPr>
        <w:t>and Shay Glover. Your encouragement got me through the hard</w:t>
      </w:r>
      <w:r w:rsidR="00B03CCE">
        <w:rPr>
          <w:rFonts w:ascii="Times New Roman" w:eastAsia="Times New Roman" w:hAnsi="Times New Roman" w:cs="Times New Roman"/>
          <w:b/>
          <w:bCs/>
          <w:sz w:val="24"/>
          <w:szCs w:val="24"/>
        </w:rPr>
        <w:t>est</w:t>
      </w:r>
      <w:r w:rsidR="002776BA">
        <w:rPr>
          <w:rFonts w:ascii="Times New Roman" w:eastAsia="Times New Roman" w:hAnsi="Times New Roman" w:cs="Times New Roman"/>
          <w:b/>
          <w:bCs/>
          <w:sz w:val="24"/>
          <w:szCs w:val="24"/>
        </w:rPr>
        <w:t xml:space="preserve"> time</w:t>
      </w:r>
      <w:r w:rsidR="00B03CCE">
        <w:rPr>
          <w:rFonts w:ascii="Times New Roman" w:eastAsia="Times New Roman" w:hAnsi="Times New Roman" w:cs="Times New Roman"/>
          <w:b/>
          <w:bCs/>
          <w:sz w:val="24"/>
          <w:szCs w:val="24"/>
        </w:rPr>
        <w:t>s</w:t>
      </w:r>
      <w:r w:rsidR="002776BA">
        <w:rPr>
          <w:rFonts w:ascii="Times New Roman" w:eastAsia="Times New Roman" w:hAnsi="Times New Roman" w:cs="Times New Roman"/>
          <w:b/>
          <w:bCs/>
          <w:sz w:val="24"/>
          <w:szCs w:val="24"/>
        </w:rPr>
        <w:t xml:space="preserve">. </w:t>
      </w:r>
      <w:r w:rsidR="005D1D2C">
        <w:rPr>
          <w:rFonts w:ascii="Times New Roman" w:eastAsia="Times New Roman" w:hAnsi="Times New Roman" w:cs="Times New Roman"/>
          <w:b/>
          <w:bCs/>
          <w:sz w:val="24"/>
          <w:szCs w:val="24"/>
        </w:rPr>
        <w:t xml:space="preserve">I love you all so much. </w:t>
      </w:r>
    </w:p>
    <w:p w14:paraId="1EA02DA1" w14:textId="77777777" w:rsidR="002776BA" w:rsidRDefault="002776BA" w:rsidP="003F78A1">
      <w:pPr>
        <w:spacing w:after="0" w:line="240" w:lineRule="auto"/>
        <w:contextualSpacing/>
        <w:rPr>
          <w:rFonts w:ascii="Times New Roman" w:eastAsia="Times New Roman" w:hAnsi="Times New Roman" w:cs="Times New Roman"/>
          <w:b/>
          <w:bCs/>
          <w:sz w:val="24"/>
          <w:szCs w:val="24"/>
        </w:rPr>
      </w:pPr>
    </w:p>
    <w:p w14:paraId="5A395A75" w14:textId="08AD1BF8" w:rsidR="005D1D2C" w:rsidRDefault="005D1D2C" w:rsidP="009F119B">
      <w:pPr>
        <w:spacing w:after="0" w:line="240" w:lineRule="auto"/>
        <w:contextualSpacing/>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Teara</w:t>
      </w:r>
      <w:proofErr w:type="spellEnd"/>
      <w:r>
        <w:rPr>
          <w:rFonts w:ascii="Times New Roman" w:eastAsia="Times New Roman" w:hAnsi="Times New Roman" w:cs="Times New Roman"/>
          <w:b/>
          <w:bCs/>
          <w:sz w:val="24"/>
          <w:szCs w:val="24"/>
        </w:rPr>
        <w:t xml:space="preserve"> Lander and Monique Ramirez Lemus, thank you for your love and support during a very difficult time in my life. I know God put you all in my life at that exact time for a reason! I will always appreciate you both so much for your wisdom and encouragement.</w:t>
      </w:r>
    </w:p>
    <w:p w14:paraId="7416BAF4" w14:textId="270F15E2" w:rsidR="002776BA" w:rsidRDefault="002776BA" w:rsidP="009F119B">
      <w:pPr>
        <w:spacing w:after="0" w:line="240" w:lineRule="auto"/>
        <w:contextualSpacing/>
        <w:jc w:val="center"/>
        <w:rPr>
          <w:rFonts w:ascii="Times New Roman" w:eastAsia="Times New Roman" w:hAnsi="Times New Roman" w:cs="Times New Roman"/>
          <w:b/>
          <w:bCs/>
          <w:sz w:val="24"/>
          <w:szCs w:val="24"/>
        </w:rPr>
      </w:pPr>
    </w:p>
    <w:p w14:paraId="4F0773D1" w14:textId="681BBDE1" w:rsidR="002776BA" w:rsidRDefault="002776BA"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Thank you to Dr. John Banas, Dr. Elena </w:t>
      </w:r>
      <w:proofErr w:type="spellStart"/>
      <w:r>
        <w:rPr>
          <w:rFonts w:ascii="Times New Roman" w:eastAsia="Times New Roman" w:hAnsi="Times New Roman" w:cs="Times New Roman"/>
          <w:b/>
          <w:bCs/>
          <w:sz w:val="24"/>
          <w:szCs w:val="24"/>
        </w:rPr>
        <w:t>Bessarabova</w:t>
      </w:r>
      <w:proofErr w:type="spellEnd"/>
      <w:r>
        <w:rPr>
          <w:rFonts w:ascii="Times New Roman" w:eastAsia="Times New Roman" w:hAnsi="Times New Roman" w:cs="Times New Roman"/>
          <w:b/>
          <w:bCs/>
          <w:sz w:val="24"/>
          <w:szCs w:val="24"/>
        </w:rPr>
        <w:t xml:space="preserve">, Dr. Sunny Lee, Dr. Mark </w:t>
      </w:r>
      <w:proofErr w:type="spellStart"/>
      <w:r>
        <w:rPr>
          <w:rFonts w:ascii="Times New Roman" w:eastAsia="Times New Roman" w:hAnsi="Times New Roman" w:cs="Times New Roman"/>
          <w:b/>
          <w:bCs/>
          <w:sz w:val="24"/>
          <w:szCs w:val="24"/>
        </w:rPr>
        <w:t>Bolino</w:t>
      </w:r>
      <w:proofErr w:type="spellEnd"/>
      <w:r>
        <w:rPr>
          <w:rFonts w:ascii="Times New Roman" w:eastAsia="Times New Roman" w:hAnsi="Times New Roman" w:cs="Times New Roman"/>
          <w:b/>
          <w:bCs/>
          <w:sz w:val="24"/>
          <w:szCs w:val="24"/>
        </w:rPr>
        <w:t xml:space="preserve">, and Dr. Ioana </w:t>
      </w:r>
      <w:proofErr w:type="spellStart"/>
      <w:r>
        <w:rPr>
          <w:rFonts w:ascii="Times New Roman" w:eastAsia="Times New Roman" w:hAnsi="Times New Roman" w:cs="Times New Roman"/>
          <w:b/>
          <w:bCs/>
          <w:sz w:val="24"/>
          <w:szCs w:val="24"/>
        </w:rPr>
        <w:t>Cionea</w:t>
      </w:r>
      <w:proofErr w:type="spellEnd"/>
      <w:r>
        <w:rPr>
          <w:rFonts w:ascii="Times New Roman" w:eastAsia="Times New Roman" w:hAnsi="Times New Roman" w:cs="Times New Roman"/>
          <w:b/>
          <w:bCs/>
          <w:sz w:val="24"/>
          <w:szCs w:val="24"/>
        </w:rPr>
        <w:t xml:space="preserve"> for your support and patience as I navigated various setbacks during the program. I am so grateful to all of you. </w:t>
      </w:r>
    </w:p>
    <w:p w14:paraId="2B91596F" w14:textId="1D590FF9" w:rsidR="002776BA" w:rsidRDefault="002776BA" w:rsidP="009F119B">
      <w:pPr>
        <w:spacing w:after="0" w:line="240" w:lineRule="auto"/>
        <w:contextualSpacing/>
        <w:jc w:val="center"/>
        <w:rPr>
          <w:rFonts w:ascii="Times New Roman" w:eastAsia="Times New Roman" w:hAnsi="Times New Roman" w:cs="Times New Roman"/>
          <w:b/>
          <w:bCs/>
          <w:sz w:val="24"/>
          <w:szCs w:val="24"/>
        </w:rPr>
      </w:pPr>
    </w:p>
    <w:p w14:paraId="7CC692F4" w14:textId="31E51A74" w:rsidR="003F78A1" w:rsidRDefault="003F78A1"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This dissertation would never have been completed if it </w:t>
      </w:r>
      <w:r w:rsidR="00B03CCE">
        <w:rPr>
          <w:rFonts w:ascii="Times New Roman" w:eastAsia="Times New Roman" w:hAnsi="Times New Roman" w:cs="Times New Roman"/>
          <w:b/>
          <w:bCs/>
          <w:sz w:val="24"/>
          <w:szCs w:val="24"/>
        </w:rPr>
        <w:t>weren’t</w:t>
      </w:r>
      <w:r>
        <w:rPr>
          <w:rFonts w:ascii="Times New Roman" w:eastAsia="Times New Roman" w:hAnsi="Times New Roman" w:cs="Times New Roman"/>
          <w:b/>
          <w:bCs/>
          <w:sz w:val="24"/>
          <w:szCs w:val="24"/>
        </w:rPr>
        <w:t xml:space="preserve"> for the constant support and encouragement of my advisor and committee chair, Dr. Ryan </w:t>
      </w:r>
      <w:proofErr w:type="spellStart"/>
      <w:r>
        <w:rPr>
          <w:rFonts w:ascii="Times New Roman" w:eastAsia="Times New Roman" w:hAnsi="Times New Roman" w:cs="Times New Roman"/>
          <w:b/>
          <w:bCs/>
          <w:sz w:val="24"/>
          <w:szCs w:val="24"/>
        </w:rPr>
        <w:t>Bisel</w:t>
      </w:r>
      <w:proofErr w:type="spellEnd"/>
      <w:r>
        <w:rPr>
          <w:rFonts w:ascii="Times New Roman" w:eastAsia="Times New Roman" w:hAnsi="Times New Roman" w:cs="Times New Roman"/>
          <w:b/>
          <w:bCs/>
          <w:sz w:val="24"/>
          <w:szCs w:val="24"/>
        </w:rPr>
        <w:t xml:space="preserve">. Thank you for always helping me </w:t>
      </w:r>
      <w:r w:rsidR="00B03CCE">
        <w:rPr>
          <w:rFonts w:ascii="Times New Roman" w:eastAsia="Times New Roman" w:hAnsi="Times New Roman" w:cs="Times New Roman"/>
          <w:b/>
          <w:bCs/>
          <w:sz w:val="24"/>
          <w:szCs w:val="24"/>
        </w:rPr>
        <w:t xml:space="preserve">get </w:t>
      </w:r>
      <w:r>
        <w:rPr>
          <w:rFonts w:ascii="Times New Roman" w:eastAsia="Times New Roman" w:hAnsi="Times New Roman" w:cs="Times New Roman"/>
          <w:b/>
          <w:bCs/>
          <w:sz w:val="24"/>
          <w:szCs w:val="24"/>
        </w:rPr>
        <w:t>start</w:t>
      </w:r>
      <w:r w:rsidR="00B03CCE">
        <w:rPr>
          <w:rFonts w:ascii="Times New Roman" w:eastAsia="Times New Roman" w:hAnsi="Times New Roman" w:cs="Times New Roman"/>
          <w:b/>
          <w:bCs/>
          <w:sz w:val="24"/>
          <w:szCs w:val="24"/>
        </w:rPr>
        <w:t>ed (the hardest part)</w:t>
      </w:r>
      <w:r>
        <w:rPr>
          <w:rFonts w:ascii="Times New Roman" w:eastAsia="Times New Roman" w:hAnsi="Times New Roman" w:cs="Times New Roman"/>
          <w:b/>
          <w:bCs/>
          <w:sz w:val="24"/>
          <w:szCs w:val="24"/>
        </w:rPr>
        <w:t>, again</w:t>
      </w:r>
      <w:r w:rsidR="008E0465">
        <w:rPr>
          <w:rFonts w:ascii="Times New Roman" w:eastAsia="Times New Roman" w:hAnsi="Times New Roman" w:cs="Times New Roman"/>
          <w:b/>
          <w:bCs/>
          <w:sz w:val="24"/>
          <w:szCs w:val="24"/>
        </w:rPr>
        <w:t xml:space="preserve"> and again</w:t>
      </w:r>
      <w:r>
        <w:rPr>
          <w:rFonts w:ascii="Times New Roman" w:eastAsia="Times New Roman" w:hAnsi="Times New Roman" w:cs="Times New Roman"/>
          <w:b/>
          <w:bCs/>
          <w:sz w:val="24"/>
          <w:szCs w:val="24"/>
        </w:rPr>
        <w:t>. Thank you for always being patient and kind, even when explaining something for the thousandth time. Thank you for pushing me to always improve and do more than I thought I could. Thank you for holding my work to a higher standard. It has made me into the scholar I am today, and I am forever grateful.</w:t>
      </w:r>
    </w:p>
    <w:p w14:paraId="4B80168E" w14:textId="0BEE3558" w:rsidR="003F78A1" w:rsidRDefault="003F78A1" w:rsidP="009F119B">
      <w:pPr>
        <w:spacing w:after="0" w:line="240" w:lineRule="auto"/>
        <w:contextualSpacing/>
        <w:jc w:val="center"/>
        <w:rPr>
          <w:rFonts w:ascii="Times New Roman" w:eastAsia="Times New Roman" w:hAnsi="Times New Roman" w:cs="Times New Roman"/>
          <w:b/>
          <w:bCs/>
          <w:sz w:val="24"/>
          <w:szCs w:val="24"/>
        </w:rPr>
      </w:pPr>
    </w:p>
    <w:p w14:paraId="46B9865D" w14:textId="64C6F191" w:rsidR="009F119B" w:rsidRDefault="003F78A1" w:rsidP="00CE2CF4">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And finally, and most importantly, thank you to my angels, </w:t>
      </w:r>
      <w:proofErr w:type="spellStart"/>
      <w:r>
        <w:rPr>
          <w:rFonts w:ascii="Times New Roman" w:eastAsia="Times New Roman" w:hAnsi="Times New Roman" w:cs="Times New Roman"/>
          <w:b/>
          <w:bCs/>
          <w:sz w:val="24"/>
          <w:szCs w:val="24"/>
        </w:rPr>
        <w:t>Jakey</w:t>
      </w:r>
      <w:proofErr w:type="spellEnd"/>
      <w:r>
        <w:rPr>
          <w:rFonts w:ascii="Times New Roman" w:eastAsia="Times New Roman" w:hAnsi="Times New Roman" w:cs="Times New Roman"/>
          <w:b/>
          <w:bCs/>
          <w:sz w:val="24"/>
          <w:szCs w:val="24"/>
        </w:rPr>
        <w:t xml:space="preserve">, Levi, and Jason Flores. </w:t>
      </w:r>
      <w:r w:rsidR="008E0465">
        <w:rPr>
          <w:rFonts w:ascii="Times New Roman" w:eastAsia="Times New Roman" w:hAnsi="Times New Roman" w:cs="Times New Roman"/>
          <w:b/>
          <w:bCs/>
          <w:sz w:val="24"/>
          <w:szCs w:val="24"/>
        </w:rPr>
        <w:t>Words</w:t>
      </w:r>
      <w:r>
        <w:rPr>
          <w:rFonts w:ascii="Times New Roman" w:eastAsia="Times New Roman" w:hAnsi="Times New Roman" w:cs="Times New Roman"/>
          <w:b/>
          <w:bCs/>
          <w:sz w:val="24"/>
          <w:szCs w:val="24"/>
        </w:rPr>
        <w:t xml:space="preserve"> can’t quite sum up how grateful I am to you for your unending love and support</w:t>
      </w:r>
      <w:r w:rsidR="00B03CCE">
        <w:rPr>
          <w:rFonts w:ascii="Times New Roman" w:eastAsia="Times New Roman" w:hAnsi="Times New Roman" w:cs="Times New Roman"/>
          <w:b/>
          <w:bCs/>
          <w:sz w:val="24"/>
          <w:szCs w:val="24"/>
        </w:rPr>
        <w:t xml:space="preserve"> through this journey.</w:t>
      </w:r>
      <w:r w:rsidR="00CE2CF4">
        <w:rPr>
          <w:rFonts w:ascii="Times New Roman" w:eastAsia="Times New Roman" w:hAnsi="Times New Roman" w:cs="Times New Roman"/>
          <w:b/>
          <w:bCs/>
          <w:sz w:val="24"/>
          <w:szCs w:val="24"/>
        </w:rPr>
        <w:t xml:space="preserve"> You are the reason for everything I do. Jason, thank you for always believing in me, never giving up on me, and always pushing me to be the best version of myself. I am so proud of us for all we have overcome and accomplished together, and as a family. I love you all with all my heart.</w:t>
      </w:r>
    </w:p>
    <w:p w14:paraId="46DF6383" w14:textId="77777777" w:rsidR="009F119B" w:rsidRDefault="009F119B" w:rsidP="00B03CCE">
      <w:pPr>
        <w:spacing w:after="0" w:line="240" w:lineRule="auto"/>
        <w:contextualSpacing/>
        <w:rPr>
          <w:rFonts w:ascii="Times New Roman" w:eastAsia="Times New Roman" w:hAnsi="Times New Roman" w:cs="Times New Roman"/>
          <w:b/>
          <w:bCs/>
          <w:sz w:val="24"/>
          <w:szCs w:val="24"/>
        </w:rPr>
        <w:sectPr w:rsidR="009F119B" w:rsidSect="00F67492">
          <w:footerReference w:type="first" r:id="rId14"/>
          <w:pgSz w:w="12240" w:h="15840"/>
          <w:pgMar w:top="1440" w:right="1440" w:bottom="1440" w:left="1440" w:header="720" w:footer="720" w:gutter="0"/>
          <w:pgNumType w:fmt="lowerRoman"/>
          <w:cols w:space="720"/>
          <w:titlePg/>
          <w:docGrid w:linePitch="360"/>
        </w:sectPr>
      </w:pPr>
    </w:p>
    <w:p w14:paraId="2151E189" w14:textId="74901387" w:rsidR="009F119B" w:rsidRDefault="009F119B" w:rsidP="009F119B">
      <w:pPr>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of Contents</w:t>
      </w:r>
    </w:p>
    <w:p w14:paraId="66EC4683" w14:textId="564A1FB2" w:rsidR="009F119B" w:rsidRPr="00F67492" w:rsidRDefault="003757F0" w:rsidP="009F119B">
      <w:pPr>
        <w:spacing w:after="0" w:line="240" w:lineRule="auto"/>
        <w:contextualSpacing/>
        <w:jc w:val="center"/>
        <w:rPr>
          <w:rFonts w:ascii="Times New Roman" w:eastAsia="Times New Roman" w:hAnsi="Times New Roman" w:cs="Times New Roman"/>
          <w:b/>
          <w:bCs/>
          <w:sz w:val="24"/>
          <w:szCs w:val="24"/>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A314ACA" wp14:editId="7AC9B0E3">
                <wp:simplePos x="0" y="0"/>
                <wp:positionH relativeFrom="column">
                  <wp:posOffset>5572125</wp:posOffset>
                </wp:positionH>
                <wp:positionV relativeFrom="paragraph">
                  <wp:posOffset>120015</wp:posOffset>
                </wp:positionV>
                <wp:extent cx="523875" cy="7626486"/>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23875" cy="7626486"/>
                        </a:xfrm>
                        <a:prstGeom prst="rect">
                          <a:avLst/>
                        </a:prstGeom>
                        <a:noFill/>
                        <a:ln w="6350">
                          <a:noFill/>
                        </a:ln>
                      </wps:spPr>
                      <wps:txbx>
                        <w:txbxContent>
                          <w:p w14:paraId="10D15BC4" w14:textId="4EC6F4F1" w:rsidR="003757F0" w:rsidRPr="00F67492" w:rsidRDefault="003757F0" w:rsidP="00F67492">
                            <w:pPr>
                              <w:spacing w:after="0" w:line="480" w:lineRule="auto"/>
                              <w:rPr>
                                <w:rFonts w:ascii="Times New Roman" w:hAnsi="Times New Roman" w:cs="Times New Roman"/>
                                <w:sz w:val="24"/>
                                <w:szCs w:val="24"/>
                              </w:rPr>
                            </w:pPr>
                            <w:r w:rsidRPr="00F67492">
                              <w:rPr>
                                <w:rFonts w:ascii="Times New Roman" w:hAnsi="Times New Roman" w:cs="Times New Roman"/>
                                <w:sz w:val="24"/>
                                <w:szCs w:val="24"/>
                              </w:rPr>
                              <w:t>iv</w:t>
                            </w:r>
                          </w:p>
                          <w:p w14:paraId="2577B4A1" w14:textId="0BDA4576" w:rsidR="003757F0" w:rsidRPr="00F67492" w:rsidRDefault="003757F0" w:rsidP="00F67492">
                            <w:pPr>
                              <w:spacing w:after="0" w:line="480" w:lineRule="auto"/>
                              <w:rPr>
                                <w:rFonts w:ascii="Times New Roman" w:hAnsi="Times New Roman" w:cs="Times New Roman"/>
                                <w:sz w:val="24"/>
                                <w:szCs w:val="24"/>
                              </w:rPr>
                            </w:pPr>
                            <w:r w:rsidRPr="00F67492">
                              <w:rPr>
                                <w:rFonts w:ascii="Times New Roman" w:hAnsi="Times New Roman" w:cs="Times New Roman"/>
                                <w:sz w:val="24"/>
                                <w:szCs w:val="24"/>
                              </w:rPr>
                              <w:t>v</w:t>
                            </w:r>
                          </w:p>
                          <w:p w14:paraId="1AAB00DB" w14:textId="099B54FC" w:rsidR="00B937E4" w:rsidRPr="00F67492" w:rsidRDefault="00B937E4" w:rsidP="003757F0">
                            <w:pPr>
                              <w:spacing w:after="0" w:line="480" w:lineRule="auto"/>
                              <w:rPr>
                                <w:rFonts w:ascii="Times New Roman" w:hAnsi="Times New Roman" w:cs="Times New Roman"/>
                                <w:sz w:val="24"/>
                                <w:szCs w:val="24"/>
                              </w:rPr>
                            </w:pPr>
                            <w:r w:rsidRPr="00F67492">
                              <w:rPr>
                                <w:rFonts w:ascii="Times New Roman" w:hAnsi="Times New Roman" w:cs="Times New Roman"/>
                                <w:sz w:val="24"/>
                                <w:szCs w:val="24"/>
                              </w:rPr>
                              <w:t>vi</w:t>
                            </w:r>
                          </w:p>
                          <w:p w14:paraId="033E245A" w14:textId="6CE347B9" w:rsidR="00B937E4" w:rsidRPr="00F67492" w:rsidRDefault="00B937E4" w:rsidP="00F67492">
                            <w:pPr>
                              <w:spacing w:after="0" w:line="480" w:lineRule="auto"/>
                              <w:rPr>
                                <w:rFonts w:ascii="Times New Roman" w:hAnsi="Times New Roman" w:cs="Times New Roman"/>
                                <w:sz w:val="24"/>
                                <w:szCs w:val="24"/>
                              </w:rPr>
                            </w:pPr>
                            <w:r>
                              <w:rPr>
                                <w:rFonts w:ascii="Times New Roman" w:hAnsi="Times New Roman" w:cs="Times New Roman"/>
                                <w:sz w:val="24"/>
                                <w:szCs w:val="24"/>
                              </w:rPr>
                              <w:t>ix</w:t>
                            </w:r>
                          </w:p>
                          <w:p w14:paraId="4289ED86" w14:textId="5FE8D120"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x</w:t>
                            </w:r>
                          </w:p>
                          <w:p w14:paraId="12A0B738" w14:textId="534E8921"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w:t>
                            </w:r>
                          </w:p>
                          <w:p w14:paraId="06EF9314" w14:textId="0E9204F5"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3</w:t>
                            </w:r>
                          </w:p>
                          <w:p w14:paraId="12D4EC92" w14:textId="702D3B41"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3</w:t>
                            </w:r>
                          </w:p>
                          <w:p w14:paraId="12472BFF" w14:textId="721A47FD"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14:paraId="75489677" w14:textId="51534ADB"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6</w:t>
                            </w:r>
                          </w:p>
                          <w:p w14:paraId="036B9C8A" w14:textId="0061979A"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7</w:t>
                            </w:r>
                          </w:p>
                          <w:p w14:paraId="3B019F93" w14:textId="3227C25D" w:rsidR="00B937E4" w:rsidRDefault="00C22A77"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8</w:t>
                            </w:r>
                          </w:p>
                          <w:p w14:paraId="059F3C56" w14:textId="50863BDD"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8</w:t>
                            </w:r>
                          </w:p>
                          <w:p w14:paraId="48B370F1" w14:textId="21297D6E"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9</w:t>
                            </w:r>
                          </w:p>
                          <w:p w14:paraId="4FBDB38F" w14:textId="06BB0823"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10</w:t>
                            </w:r>
                          </w:p>
                          <w:p w14:paraId="5033D445" w14:textId="3ABEB709" w:rsidR="00D20B7E" w:rsidRDefault="00220D39"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11</w:t>
                            </w:r>
                          </w:p>
                          <w:p w14:paraId="5C0A131F" w14:textId="54ADA05A"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11</w:t>
                            </w:r>
                          </w:p>
                          <w:p w14:paraId="23ED6FA5" w14:textId="7BF47845"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13</w:t>
                            </w:r>
                          </w:p>
                          <w:p w14:paraId="6CB6EBF8" w14:textId="05441D75"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15</w:t>
                            </w:r>
                          </w:p>
                          <w:p w14:paraId="212AD2D8" w14:textId="63E52F80"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18</w:t>
                            </w:r>
                          </w:p>
                          <w:p w14:paraId="6A5C30EB" w14:textId="17B9EA53"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25</w:t>
                            </w:r>
                          </w:p>
                          <w:p w14:paraId="525F281A" w14:textId="031479D7" w:rsidR="00B937E4" w:rsidRDefault="007A1C4D"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30</w:t>
                            </w:r>
                          </w:p>
                          <w:p w14:paraId="3A12BCD5" w14:textId="2E96D84C" w:rsidR="00B937E4" w:rsidRPr="00F67492" w:rsidRDefault="00B937E4" w:rsidP="00F67492">
                            <w:pPr>
                              <w:spacing w:after="0" w:line="480" w:lineRule="auto"/>
                              <w:rPr>
                                <w:rFonts w:ascii="Times New Roman" w:hAnsi="Times New Roman" w:cs="Times New Roman"/>
                                <w:sz w:val="24"/>
                                <w:szCs w:val="24"/>
                              </w:rPr>
                            </w:pPr>
                            <w:r>
                              <w:rPr>
                                <w:rFonts w:ascii="Times New Roman" w:hAnsi="Times New Roman" w:cs="Times New Roman"/>
                                <w:sz w:val="24"/>
                                <w:szCs w:val="24"/>
                              </w:rPr>
                              <w:t>30</w:t>
                            </w:r>
                          </w:p>
                          <w:p w14:paraId="5A0FE9A5" w14:textId="77777777" w:rsidR="003757F0" w:rsidRPr="00F67492" w:rsidRDefault="003757F0" w:rsidP="00F67492">
                            <w:pPr>
                              <w:spacing w:after="0" w:line="48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14ACA" id="_x0000_t202" coordsize="21600,21600" o:spt="202" path="m,l,21600r21600,l21600,xe">
                <v:stroke joinstyle="miter"/>
                <v:path gradientshapeok="t" o:connecttype="rect"/>
              </v:shapetype>
              <v:shape id="Text Box 13" o:spid="_x0000_s1026" type="#_x0000_t202" style="position:absolute;left:0;text-align:left;margin-left:438.75pt;margin-top:9.45pt;width:41.25pt;height:6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SWGAIAACw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" filled="f" stroked="f" strokeweight=".5pt">
                <v:textbox>
                  <w:txbxContent>
                    <w:p w14:paraId="10D15BC4" w14:textId="4EC6F4F1" w:rsidR="003757F0" w:rsidRPr="00F67492" w:rsidRDefault="003757F0" w:rsidP="00F67492">
                      <w:pPr>
                        <w:spacing w:after="0" w:line="480" w:lineRule="auto"/>
                        <w:rPr>
                          <w:rFonts w:ascii="Times New Roman" w:hAnsi="Times New Roman" w:cs="Times New Roman"/>
                          <w:sz w:val="24"/>
                          <w:szCs w:val="24"/>
                        </w:rPr>
                      </w:pPr>
                      <w:r w:rsidRPr="00F67492">
                        <w:rPr>
                          <w:rFonts w:ascii="Times New Roman" w:hAnsi="Times New Roman" w:cs="Times New Roman"/>
                          <w:sz w:val="24"/>
                          <w:szCs w:val="24"/>
                        </w:rPr>
                        <w:t>iv</w:t>
                      </w:r>
                    </w:p>
                    <w:p w14:paraId="2577B4A1" w14:textId="0BDA4576" w:rsidR="003757F0" w:rsidRPr="00F67492" w:rsidRDefault="003757F0" w:rsidP="00F67492">
                      <w:pPr>
                        <w:spacing w:after="0" w:line="480" w:lineRule="auto"/>
                        <w:rPr>
                          <w:rFonts w:ascii="Times New Roman" w:hAnsi="Times New Roman" w:cs="Times New Roman"/>
                          <w:sz w:val="24"/>
                          <w:szCs w:val="24"/>
                        </w:rPr>
                      </w:pPr>
                      <w:r w:rsidRPr="00F67492">
                        <w:rPr>
                          <w:rFonts w:ascii="Times New Roman" w:hAnsi="Times New Roman" w:cs="Times New Roman"/>
                          <w:sz w:val="24"/>
                          <w:szCs w:val="24"/>
                        </w:rPr>
                        <w:t>v</w:t>
                      </w:r>
                    </w:p>
                    <w:p w14:paraId="1AAB00DB" w14:textId="099B54FC" w:rsidR="00B937E4" w:rsidRPr="00F67492" w:rsidRDefault="00B937E4" w:rsidP="003757F0">
                      <w:pPr>
                        <w:spacing w:after="0" w:line="480" w:lineRule="auto"/>
                        <w:rPr>
                          <w:rFonts w:ascii="Times New Roman" w:hAnsi="Times New Roman" w:cs="Times New Roman"/>
                          <w:sz w:val="24"/>
                          <w:szCs w:val="24"/>
                        </w:rPr>
                      </w:pPr>
                      <w:r w:rsidRPr="00F67492">
                        <w:rPr>
                          <w:rFonts w:ascii="Times New Roman" w:hAnsi="Times New Roman" w:cs="Times New Roman"/>
                          <w:sz w:val="24"/>
                          <w:szCs w:val="24"/>
                        </w:rPr>
                        <w:t>vi</w:t>
                      </w:r>
                    </w:p>
                    <w:p w14:paraId="033E245A" w14:textId="6CE347B9" w:rsidR="00B937E4" w:rsidRPr="00F67492" w:rsidRDefault="00B937E4" w:rsidP="00F67492">
                      <w:pPr>
                        <w:spacing w:after="0" w:line="480" w:lineRule="auto"/>
                        <w:rPr>
                          <w:rFonts w:ascii="Times New Roman" w:hAnsi="Times New Roman" w:cs="Times New Roman"/>
                          <w:sz w:val="24"/>
                          <w:szCs w:val="24"/>
                        </w:rPr>
                      </w:pPr>
                      <w:r>
                        <w:rPr>
                          <w:rFonts w:ascii="Times New Roman" w:hAnsi="Times New Roman" w:cs="Times New Roman"/>
                          <w:sz w:val="24"/>
                          <w:szCs w:val="24"/>
                        </w:rPr>
                        <w:t>ix</w:t>
                      </w:r>
                    </w:p>
                    <w:p w14:paraId="4289ED86" w14:textId="5FE8D120"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x</w:t>
                      </w:r>
                    </w:p>
                    <w:p w14:paraId="12A0B738" w14:textId="534E8921"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w:t>
                      </w:r>
                    </w:p>
                    <w:p w14:paraId="06EF9314" w14:textId="0E9204F5"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3</w:t>
                      </w:r>
                    </w:p>
                    <w:p w14:paraId="12D4EC92" w14:textId="702D3B41"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3</w:t>
                      </w:r>
                    </w:p>
                    <w:p w14:paraId="12472BFF" w14:textId="721A47FD"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14:paraId="75489677" w14:textId="51534ADB"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6</w:t>
                      </w:r>
                    </w:p>
                    <w:p w14:paraId="036B9C8A" w14:textId="0061979A"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7</w:t>
                      </w:r>
                    </w:p>
                    <w:p w14:paraId="3B019F93" w14:textId="3227C25D" w:rsidR="00B937E4" w:rsidRDefault="00C22A77"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8</w:t>
                      </w:r>
                    </w:p>
                    <w:p w14:paraId="059F3C56" w14:textId="50863BDD"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8</w:t>
                      </w:r>
                    </w:p>
                    <w:p w14:paraId="48B370F1" w14:textId="21297D6E"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9</w:t>
                      </w:r>
                    </w:p>
                    <w:p w14:paraId="4FBDB38F" w14:textId="06BB0823"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10</w:t>
                      </w:r>
                    </w:p>
                    <w:p w14:paraId="5033D445" w14:textId="3ABEB709" w:rsidR="00D20B7E" w:rsidRDefault="00220D39"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11</w:t>
                      </w:r>
                    </w:p>
                    <w:p w14:paraId="5C0A131F" w14:textId="54ADA05A"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11</w:t>
                      </w:r>
                    </w:p>
                    <w:p w14:paraId="23ED6FA5" w14:textId="7BF47845"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13</w:t>
                      </w:r>
                    </w:p>
                    <w:p w14:paraId="6CB6EBF8" w14:textId="05441D75"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15</w:t>
                      </w:r>
                    </w:p>
                    <w:p w14:paraId="212AD2D8" w14:textId="63E52F80"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18</w:t>
                      </w:r>
                    </w:p>
                    <w:p w14:paraId="6A5C30EB" w14:textId="17B9EA53" w:rsidR="00B937E4" w:rsidRDefault="00B937E4"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25</w:t>
                      </w:r>
                    </w:p>
                    <w:p w14:paraId="525F281A" w14:textId="031479D7" w:rsidR="00B937E4" w:rsidRDefault="007A1C4D" w:rsidP="003757F0">
                      <w:pPr>
                        <w:spacing w:after="0" w:line="480" w:lineRule="auto"/>
                        <w:rPr>
                          <w:rFonts w:ascii="Times New Roman" w:hAnsi="Times New Roman" w:cs="Times New Roman"/>
                          <w:sz w:val="24"/>
                          <w:szCs w:val="24"/>
                        </w:rPr>
                      </w:pPr>
                      <w:r>
                        <w:rPr>
                          <w:rFonts w:ascii="Times New Roman" w:hAnsi="Times New Roman" w:cs="Times New Roman"/>
                          <w:sz w:val="24"/>
                          <w:szCs w:val="24"/>
                        </w:rPr>
                        <w:t>30</w:t>
                      </w:r>
                    </w:p>
                    <w:p w14:paraId="3A12BCD5" w14:textId="2E96D84C" w:rsidR="00B937E4" w:rsidRPr="00F67492" w:rsidRDefault="00B937E4" w:rsidP="00F67492">
                      <w:pPr>
                        <w:spacing w:after="0" w:line="480" w:lineRule="auto"/>
                        <w:rPr>
                          <w:rFonts w:ascii="Times New Roman" w:hAnsi="Times New Roman" w:cs="Times New Roman"/>
                          <w:sz w:val="24"/>
                          <w:szCs w:val="24"/>
                        </w:rPr>
                      </w:pPr>
                      <w:r>
                        <w:rPr>
                          <w:rFonts w:ascii="Times New Roman" w:hAnsi="Times New Roman" w:cs="Times New Roman"/>
                          <w:sz w:val="24"/>
                          <w:szCs w:val="24"/>
                        </w:rPr>
                        <w:t>30</w:t>
                      </w:r>
                    </w:p>
                    <w:p w14:paraId="5A0FE9A5" w14:textId="77777777" w:rsidR="003757F0" w:rsidRPr="00F67492" w:rsidRDefault="003757F0" w:rsidP="00F67492">
                      <w:pPr>
                        <w:spacing w:after="0" w:line="480" w:lineRule="auto"/>
                        <w:rPr>
                          <w:rFonts w:ascii="Times New Roman" w:hAnsi="Times New Roman" w:cs="Times New Roman"/>
                          <w:sz w:val="24"/>
                          <w:szCs w:val="24"/>
                        </w:rPr>
                      </w:pPr>
                    </w:p>
                  </w:txbxContent>
                </v:textbox>
              </v:shape>
            </w:pict>
          </mc:Fallback>
        </mc:AlternateContent>
      </w:r>
    </w:p>
    <w:p w14:paraId="0943DAA0" w14:textId="4E61F102" w:rsidR="009F119B" w:rsidRDefault="0050631E"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Dedication ………………………………………………………………………………………….</w:t>
      </w:r>
    </w:p>
    <w:p w14:paraId="2E65F184" w14:textId="352969EC" w:rsidR="0050631E" w:rsidRDefault="00217754"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Acknowledgments</w:t>
      </w:r>
      <w:r w:rsidR="0050631E">
        <w:rPr>
          <w:rFonts w:ascii="Times New Roman" w:hAnsi="Times New Roman" w:cs="Times New Roman"/>
          <w:sz w:val="24"/>
          <w:szCs w:val="24"/>
        </w:rPr>
        <w:t>……………………………………………………………………………</w:t>
      </w:r>
    </w:p>
    <w:p w14:paraId="632970ED" w14:textId="49805498" w:rsidR="0050631E" w:rsidRDefault="0050631E"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Table of Contents…………………………………………………………………………</w:t>
      </w:r>
      <w:proofErr w:type="gramStart"/>
      <w:r>
        <w:rPr>
          <w:rFonts w:ascii="Times New Roman" w:hAnsi="Times New Roman" w:cs="Times New Roman"/>
          <w:sz w:val="24"/>
          <w:szCs w:val="24"/>
        </w:rPr>
        <w:t>…..</w:t>
      </w:r>
      <w:proofErr w:type="gramEnd"/>
    </w:p>
    <w:p w14:paraId="78E44A44" w14:textId="5FFA4A23" w:rsidR="0050631E" w:rsidRDefault="0050631E"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List of Tables and Figures…………………………………………………………………….</w:t>
      </w:r>
    </w:p>
    <w:p w14:paraId="2B62C7CF" w14:textId="7E254051" w:rsidR="0050631E" w:rsidRDefault="0050631E"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Abstract ……………………………………………………………………………………….</w:t>
      </w:r>
    </w:p>
    <w:p w14:paraId="1443A678" w14:textId="7BD513C3" w:rsidR="0050631E" w:rsidRDefault="0050631E"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Chapter 1: Introduction ……………………………………………………………………….</w:t>
      </w:r>
    </w:p>
    <w:p w14:paraId="74A4C3F5" w14:textId="7622413D" w:rsidR="0050631E" w:rsidRDefault="0050631E"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Chapter 2: Literature Review ………………………………………………………………....</w:t>
      </w:r>
    </w:p>
    <w:p w14:paraId="79A9AA5C" w14:textId="06759717" w:rsidR="0050631E" w:rsidRPr="0050631E" w:rsidRDefault="00217754"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Social Justice Issues Advocacy</w:t>
      </w:r>
      <w:r w:rsidR="0050631E">
        <w:rPr>
          <w:rFonts w:ascii="Times New Roman" w:hAnsi="Times New Roman" w:cs="Times New Roman"/>
          <w:sz w:val="24"/>
          <w:szCs w:val="24"/>
        </w:rPr>
        <w:t xml:space="preserve"> ……………………………………………………………</w:t>
      </w:r>
      <w:r w:rsidR="006B12F4">
        <w:rPr>
          <w:rFonts w:ascii="Times New Roman" w:hAnsi="Times New Roman" w:cs="Times New Roman"/>
          <w:sz w:val="24"/>
          <w:szCs w:val="24"/>
        </w:rPr>
        <w:t>.</w:t>
      </w:r>
      <w:r w:rsidR="0050631E">
        <w:rPr>
          <w:rFonts w:ascii="Times New Roman" w:hAnsi="Times New Roman" w:cs="Times New Roman"/>
          <w:sz w:val="24"/>
          <w:szCs w:val="24"/>
        </w:rPr>
        <w:t>...</w:t>
      </w:r>
    </w:p>
    <w:p w14:paraId="7CF97571" w14:textId="15689776"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 xml:space="preserve">Differentiating </w:t>
      </w:r>
      <w:r w:rsidR="00217754">
        <w:rPr>
          <w:rFonts w:ascii="Times New Roman" w:hAnsi="Times New Roman" w:cs="Times New Roman"/>
          <w:sz w:val="24"/>
          <w:szCs w:val="24"/>
        </w:rPr>
        <w:t>SJAW</w:t>
      </w:r>
      <w:r w:rsidRPr="0050631E">
        <w:rPr>
          <w:rFonts w:ascii="Times New Roman" w:hAnsi="Times New Roman" w:cs="Times New Roman"/>
          <w:sz w:val="24"/>
          <w:szCs w:val="24"/>
        </w:rPr>
        <w:t xml:space="preserve"> from Related Constructs</w:t>
      </w:r>
      <w:r>
        <w:rPr>
          <w:rFonts w:ascii="Times New Roman" w:hAnsi="Times New Roman" w:cs="Times New Roman"/>
          <w:sz w:val="24"/>
          <w:szCs w:val="24"/>
        </w:rPr>
        <w:t>………………………………………………</w:t>
      </w:r>
    </w:p>
    <w:p w14:paraId="091B7128" w14:textId="61DAF71A"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r>
      <w:r w:rsidR="00C22A77">
        <w:rPr>
          <w:rFonts w:ascii="Times New Roman" w:hAnsi="Times New Roman" w:cs="Times New Roman"/>
          <w:sz w:val="24"/>
          <w:szCs w:val="24"/>
        </w:rPr>
        <w:t>Issue selling</w:t>
      </w:r>
      <w:r>
        <w:rPr>
          <w:rFonts w:ascii="Times New Roman" w:hAnsi="Times New Roman" w:cs="Times New Roman"/>
          <w:sz w:val="24"/>
          <w:szCs w:val="24"/>
        </w:rPr>
        <w:t>…………………………………………………………………...</w:t>
      </w:r>
    </w:p>
    <w:p w14:paraId="7CD0BDCE" w14:textId="7D836290"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r>
      <w:r w:rsidR="00C22A77">
        <w:rPr>
          <w:rFonts w:ascii="Times New Roman" w:hAnsi="Times New Roman" w:cs="Times New Roman"/>
          <w:sz w:val="24"/>
          <w:szCs w:val="24"/>
        </w:rPr>
        <w:t>Issue crafting</w:t>
      </w:r>
      <w:r>
        <w:rPr>
          <w:rFonts w:ascii="Times New Roman" w:hAnsi="Times New Roman" w:cs="Times New Roman"/>
          <w:sz w:val="24"/>
          <w:szCs w:val="24"/>
        </w:rPr>
        <w:t xml:space="preserve"> ……………………………………………………………</w:t>
      </w:r>
      <w:r w:rsidR="006B12F4">
        <w:rPr>
          <w:rFonts w:ascii="Times New Roman" w:hAnsi="Times New Roman" w:cs="Times New Roman"/>
          <w:sz w:val="24"/>
          <w:szCs w:val="24"/>
        </w:rPr>
        <w:t>.</w:t>
      </w:r>
      <w:r>
        <w:rPr>
          <w:rFonts w:ascii="Times New Roman" w:hAnsi="Times New Roman" w:cs="Times New Roman"/>
          <w:sz w:val="24"/>
          <w:szCs w:val="24"/>
        </w:rPr>
        <w:t>……</w:t>
      </w:r>
    </w:p>
    <w:p w14:paraId="6F0E8377" w14:textId="41C5B427"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 xml:space="preserve">Proactive </w:t>
      </w:r>
      <w:r w:rsidR="003757F0">
        <w:rPr>
          <w:rFonts w:ascii="Times New Roman" w:hAnsi="Times New Roman" w:cs="Times New Roman"/>
          <w:sz w:val="24"/>
          <w:szCs w:val="24"/>
        </w:rPr>
        <w:t>W</w:t>
      </w:r>
      <w:r w:rsidRPr="0050631E">
        <w:rPr>
          <w:rFonts w:ascii="Times New Roman" w:hAnsi="Times New Roman" w:cs="Times New Roman"/>
          <w:sz w:val="24"/>
          <w:szCs w:val="24"/>
        </w:rPr>
        <w:t xml:space="preserve">ork </w:t>
      </w:r>
      <w:r w:rsidR="003757F0">
        <w:rPr>
          <w:rFonts w:ascii="Times New Roman" w:hAnsi="Times New Roman" w:cs="Times New Roman"/>
          <w:sz w:val="24"/>
          <w:szCs w:val="24"/>
        </w:rPr>
        <w:t>B</w:t>
      </w:r>
      <w:r w:rsidRPr="0050631E">
        <w:rPr>
          <w:rFonts w:ascii="Times New Roman" w:hAnsi="Times New Roman" w:cs="Times New Roman"/>
          <w:sz w:val="24"/>
          <w:szCs w:val="24"/>
        </w:rPr>
        <w:t>ehaviors</w:t>
      </w:r>
      <w:r>
        <w:rPr>
          <w:rFonts w:ascii="Times New Roman" w:hAnsi="Times New Roman" w:cs="Times New Roman"/>
          <w:sz w:val="24"/>
          <w:szCs w:val="24"/>
        </w:rPr>
        <w:t xml:space="preserve"> ……………………………………………………</w:t>
      </w:r>
    </w:p>
    <w:p w14:paraId="1AD66159" w14:textId="5CA1CF7B"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Upward Communication and Dissent</w:t>
      </w:r>
      <w:r>
        <w:rPr>
          <w:rFonts w:ascii="Times New Roman" w:hAnsi="Times New Roman" w:cs="Times New Roman"/>
          <w:sz w:val="24"/>
          <w:szCs w:val="24"/>
        </w:rPr>
        <w:t xml:space="preserve"> ………………………………………</w:t>
      </w:r>
      <w:r w:rsidR="006B12F4">
        <w:rPr>
          <w:rFonts w:ascii="Times New Roman" w:hAnsi="Times New Roman" w:cs="Times New Roman"/>
          <w:sz w:val="24"/>
          <w:szCs w:val="24"/>
        </w:rPr>
        <w:t>.</w:t>
      </w:r>
      <w:r>
        <w:rPr>
          <w:rFonts w:ascii="Times New Roman" w:hAnsi="Times New Roman" w:cs="Times New Roman"/>
          <w:sz w:val="24"/>
          <w:szCs w:val="24"/>
        </w:rPr>
        <w:t>..</w:t>
      </w:r>
    </w:p>
    <w:p w14:paraId="2D614336" w14:textId="3EC715ED"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 xml:space="preserve">Whistleblowing and </w:t>
      </w:r>
      <w:proofErr w:type="spellStart"/>
      <w:r w:rsidRPr="0050631E">
        <w:rPr>
          <w:rFonts w:ascii="Times New Roman" w:hAnsi="Times New Roman" w:cs="Times New Roman"/>
          <w:sz w:val="24"/>
          <w:szCs w:val="24"/>
        </w:rPr>
        <w:t>Boatrocking</w:t>
      </w:r>
      <w:proofErr w:type="spellEnd"/>
      <w:r>
        <w:rPr>
          <w:rFonts w:ascii="Times New Roman" w:hAnsi="Times New Roman" w:cs="Times New Roman"/>
          <w:sz w:val="24"/>
          <w:szCs w:val="24"/>
        </w:rPr>
        <w:t xml:space="preserve"> …………………………………………….</w:t>
      </w:r>
    </w:p>
    <w:p w14:paraId="075C4B15" w14:textId="18B7767E"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Organizational Silence and MUM Effects</w:t>
      </w:r>
      <w:r>
        <w:rPr>
          <w:rFonts w:ascii="Times New Roman" w:hAnsi="Times New Roman" w:cs="Times New Roman"/>
          <w:sz w:val="24"/>
          <w:szCs w:val="24"/>
        </w:rPr>
        <w:t xml:space="preserve"> ……………………………………</w:t>
      </w:r>
    </w:p>
    <w:p w14:paraId="64C88A04" w14:textId="7D8BC7C0" w:rsidR="00D20B7E" w:rsidRDefault="00D20B7E"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Study Variables</w:t>
      </w:r>
      <w:r w:rsidR="00220D39">
        <w:rPr>
          <w:rFonts w:ascii="Times New Roman" w:hAnsi="Times New Roman" w:cs="Times New Roman"/>
          <w:sz w:val="24"/>
          <w:szCs w:val="24"/>
        </w:rPr>
        <w:t>……………………………………………………………………………</w:t>
      </w:r>
      <w:proofErr w:type="gramStart"/>
      <w:r w:rsidR="00220D39">
        <w:rPr>
          <w:rFonts w:ascii="Times New Roman" w:hAnsi="Times New Roman" w:cs="Times New Roman"/>
          <w:sz w:val="24"/>
          <w:szCs w:val="24"/>
        </w:rPr>
        <w:t>…</w:t>
      </w:r>
      <w:r w:rsidR="006B12F4">
        <w:rPr>
          <w:rFonts w:ascii="Times New Roman" w:hAnsi="Times New Roman" w:cs="Times New Roman"/>
          <w:sz w:val="24"/>
          <w:szCs w:val="24"/>
        </w:rPr>
        <w:t>.</w:t>
      </w:r>
      <w:r w:rsidR="00220D39">
        <w:rPr>
          <w:rFonts w:ascii="Times New Roman" w:hAnsi="Times New Roman" w:cs="Times New Roman"/>
          <w:sz w:val="24"/>
          <w:szCs w:val="24"/>
        </w:rPr>
        <w:t>.</w:t>
      </w:r>
      <w:proofErr w:type="gramEnd"/>
    </w:p>
    <w:p w14:paraId="7AB91DA5" w14:textId="6C377BF0" w:rsidR="0050631E" w:rsidRPr="0050631E" w:rsidRDefault="00217754" w:rsidP="0050631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0631E" w:rsidRPr="0050631E">
        <w:rPr>
          <w:rFonts w:ascii="Times New Roman" w:hAnsi="Times New Roman" w:cs="Times New Roman"/>
          <w:sz w:val="24"/>
          <w:szCs w:val="24"/>
        </w:rPr>
        <w:t xml:space="preserve">Dependent Variable 1: Perceptions of Communication Competence and </w:t>
      </w:r>
      <w:r>
        <w:rPr>
          <w:rFonts w:ascii="Times New Roman" w:hAnsi="Times New Roman" w:cs="Times New Roman"/>
          <w:sz w:val="24"/>
          <w:szCs w:val="24"/>
        </w:rPr>
        <w:t>SJAW</w:t>
      </w:r>
      <w:r w:rsidR="0050631E">
        <w:rPr>
          <w:rFonts w:ascii="Times New Roman" w:hAnsi="Times New Roman" w:cs="Times New Roman"/>
          <w:sz w:val="24"/>
          <w:szCs w:val="24"/>
        </w:rPr>
        <w:t>…….</w:t>
      </w:r>
    </w:p>
    <w:p w14:paraId="2AB34BE9" w14:textId="6F844363"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Dependent Variable 2: Perceptions of Courageousness and </w:t>
      </w:r>
      <w:r w:rsidR="00217754">
        <w:rPr>
          <w:rFonts w:ascii="Times New Roman" w:hAnsi="Times New Roman" w:cs="Times New Roman"/>
          <w:sz w:val="24"/>
          <w:szCs w:val="24"/>
        </w:rPr>
        <w:t>SJAW</w:t>
      </w:r>
      <w:r>
        <w:rPr>
          <w:rFonts w:ascii="Times New Roman" w:hAnsi="Times New Roman" w:cs="Times New Roman"/>
          <w:sz w:val="24"/>
          <w:szCs w:val="24"/>
        </w:rPr>
        <w:t>………………….</w:t>
      </w:r>
    </w:p>
    <w:p w14:paraId="3B7404FC" w14:textId="315AB21C"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Independent Variable 1: Power Dynamics and </w:t>
      </w:r>
      <w:r w:rsidR="00217754">
        <w:rPr>
          <w:rFonts w:ascii="Times New Roman" w:hAnsi="Times New Roman" w:cs="Times New Roman"/>
          <w:sz w:val="24"/>
          <w:szCs w:val="24"/>
        </w:rPr>
        <w:t>SJAW</w:t>
      </w:r>
      <w:r>
        <w:rPr>
          <w:rFonts w:ascii="Times New Roman" w:hAnsi="Times New Roman" w:cs="Times New Roman"/>
          <w:sz w:val="24"/>
          <w:szCs w:val="24"/>
        </w:rPr>
        <w:t xml:space="preserve"> ………………………………</w:t>
      </w:r>
    </w:p>
    <w:p w14:paraId="6CEFFB21" w14:textId="796D3C5D"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Independent Variable 2: Politeness in </w:t>
      </w:r>
      <w:r w:rsidR="00217754">
        <w:rPr>
          <w:rFonts w:ascii="Times New Roman" w:hAnsi="Times New Roman" w:cs="Times New Roman"/>
          <w:sz w:val="24"/>
          <w:szCs w:val="24"/>
        </w:rPr>
        <w:t>SJAW</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14:paraId="4D821B0C" w14:textId="35011996"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Facework Strategies</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14:paraId="13547128" w14:textId="14B35A0D"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Independent Variable 3: Issue Type and </w:t>
      </w:r>
      <w:r w:rsidR="00217754">
        <w:rPr>
          <w:rFonts w:ascii="Times New Roman" w:hAnsi="Times New Roman" w:cs="Times New Roman"/>
          <w:sz w:val="24"/>
          <w:szCs w:val="24"/>
        </w:rPr>
        <w:t>SJAW</w:t>
      </w:r>
      <w:r>
        <w:rPr>
          <w:rFonts w:ascii="Times New Roman" w:hAnsi="Times New Roman" w:cs="Times New Roman"/>
          <w:sz w:val="24"/>
          <w:szCs w:val="24"/>
        </w:rPr>
        <w:t xml:space="preserve"> ……………………………………</w:t>
      </w:r>
      <w:r w:rsidR="006B12F4">
        <w:rPr>
          <w:rFonts w:ascii="Times New Roman" w:hAnsi="Times New Roman" w:cs="Times New Roman"/>
          <w:sz w:val="24"/>
          <w:szCs w:val="24"/>
        </w:rPr>
        <w:t>.</w:t>
      </w:r>
      <w:r>
        <w:rPr>
          <w:rFonts w:ascii="Times New Roman" w:hAnsi="Times New Roman" w:cs="Times New Roman"/>
          <w:sz w:val="24"/>
          <w:szCs w:val="24"/>
        </w:rPr>
        <w:t>..</w:t>
      </w:r>
    </w:p>
    <w:p w14:paraId="2985BE2F" w14:textId="13242CA2" w:rsidR="0050631E" w:rsidRPr="0050631E" w:rsidRDefault="00C06D63" w:rsidP="0050631E">
      <w:pPr>
        <w:spacing w:after="0" w:line="480" w:lineRule="auto"/>
        <w:contextualSpacing/>
        <w:rPr>
          <w:rFonts w:ascii="Times New Roman" w:hAnsi="Times New Roman" w:cs="Times New Roman"/>
          <w:sz w:val="24"/>
          <w:szCs w:val="24"/>
        </w:rPr>
      </w:pPr>
      <w:r>
        <w:rPr>
          <w:rFonts w:ascii="Times New Roman" w:hAnsi="Times New Roman" w:cs="Times New Roman"/>
          <w:noProof/>
        </w:rPr>
        <w:lastRenderedPageBreak/>
        <mc:AlternateContent>
          <mc:Choice Requires="wps">
            <w:drawing>
              <wp:anchor distT="0" distB="0" distL="114300" distR="114300" simplePos="0" relativeHeight="251666432" behindDoc="0" locked="0" layoutInCell="1" allowOverlap="1" wp14:anchorId="7790D7FE" wp14:editId="5061DD9E">
                <wp:simplePos x="0" y="0"/>
                <wp:positionH relativeFrom="column">
                  <wp:posOffset>5568950</wp:posOffset>
                </wp:positionH>
                <wp:positionV relativeFrom="paragraph">
                  <wp:posOffset>-49530</wp:posOffset>
                </wp:positionV>
                <wp:extent cx="875030" cy="8262500"/>
                <wp:effectExtent l="0" t="0" r="0" b="5715"/>
                <wp:wrapNone/>
                <wp:docPr id="14" name="Text Box 14"/>
                <wp:cNvGraphicFramePr/>
                <a:graphic xmlns:a="http://schemas.openxmlformats.org/drawingml/2006/main">
                  <a:graphicData uri="http://schemas.microsoft.com/office/word/2010/wordprocessingShape">
                    <wps:wsp>
                      <wps:cNvSpPr txBox="1"/>
                      <wps:spPr>
                        <a:xfrm>
                          <a:off x="0" y="0"/>
                          <a:ext cx="875030" cy="8262500"/>
                        </a:xfrm>
                        <a:prstGeom prst="rect">
                          <a:avLst/>
                        </a:prstGeom>
                        <a:noFill/>
                        <a:ln w="6350">
                          <a:noFill/>
                        </a:ln>
                      </wps:spPr>
                      <wps:txbx>
                        <w:txbxContent>
                          <w:p w14:paraId="7DED1D12" w14:textId="731518F1" w:rsidR="00C06D63" w:rsidRDefault="00C06D63"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1</w:t>
                            </w:r>
                          </w:p>
                          <w:p w14:paraId="3EC2D948" w14:textId="19A320C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1</w:t>
                            </w:r>
                          </w:p>
                          <w:p w14:paraId="2A1F1D3E" w14:textId="5CEECB0A"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1</w:t>
                            </w:r>
                          </w:p>
                          <w:p w14:paraId="25CA2416" w14:textId="4D5CD849"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2</w:t>
                            </w:r>
                          </w:p>
                          <w:p w14:paraId="4EA470AF" w14:textId="6E0F9E76"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3</w:t>
                            </w:r>
                          </w:p>
                          <w:p w14:paraId="62E2FA24" w14:textId="52721AD3"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3</w:t>
                            </w:r>
                          </w:p>
                          <w:p w14:paraId="72369CEE" w14:textId="76916AE5"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3</w:t>
                            </w:r>
                          </w:p>
                          <w:p w14:paraId="7A8E8F5A" w14:textId="08BB32B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4</w:t>
                            </w:r>
                          </w:p>
                          <w:p w14:paraId="78E0BDF8" w14:textId="52EB49F7"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7</w:t>
                            </w:r>
                          </w:p>
                          <w:p w14:paraId="35A3A586" w14:textId="2AA3A1B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0681686A" w14:textId="5F62D9AF"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67FA139C" w14:textId="0FB7A53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755FBADF" w14:textId="1C2F9BB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9</w:t>
                            </w:r>
                          </w:p>
                          <w:p w14:paraId="026EC5A2" w14:textId="0CD14B54" w:rsidR="00B937E4"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40</w:t>
                            </w:r>
                          </w:p>
                          <w:p w14:paraId="1E8B5BEF" w14:textId="66B4B4FC" w:rsidR="00B937E4"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40</w:t>
                            </w:r>
                          </w:p>
                          <w:p w14:paraId="211C302C" w14:textId="5A2A3245" w:rsidR="00B937E4" w:rsidRDefault="006F54E0"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1</w:t>
                            </w:r>
                          </w:p>
                          <w:p w14:paraId="5C687C81" w14:textId="28001754"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2</w:t>
                            </w:r>
                          </w:p>
                          <w:p w14:paraId="1BB4A1F2" w14:textId="59B50E5F"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3</w:t>
                            </w:r>
                          </w:p>
                          <w:p w14:paraId="2968208C" w14:textId="065FC29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9</w:t>
                            </w:r>
                          </w:p>
                          <w:p w14:paraId="42AC336E" w14:textId="46AE3586" w:rsidR="00B937E4" w:rsidRDefault="006F54E0"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5</w:t>
                            </w:r>
                            <w:r w:rsidR="007A1C4D">
                              <w:rPr>
                                <w:rFonts w:ascii="Times New Roman" w:hAnsi="Times New Roman" w:cs="Times New Roman"/>
                                <w:sz w:val="24"/>
                                <w:szCs w:val="24"/>
                              </w:rPr>
                              <w:t>1</w:t>
                            </w:r>
                          </w:p>
                          <w:p w14:paraId="21CBDE4E" w14:textId="010BCAB7"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5</w:t>
                            </w:r>
                            <w:r w:rsidR="007A1C4D">
                              <w:rPr>
                                <w:rFonts w:ascii="Times New Roman" w:hAnsi="Times New Roman" w:cs="Times New Roman"/>
                                <w:sz w:val="24"/>
                                <w:szCs w:val="24"/>
                              </w:rPr>
                              <w:t>3</w:t>
                            </w:r>
                          </w:p>
                          <w:p w14:paraId="3CBA7C52" w14:textId="2A691E2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5</w:t>
                            </w:r>
                            <w:r w:rsidR="007A1C4D">
                              <w:rPr>
                                <w:rFonts w:ascii="Times New Roman" w:hAnsi="Times New Roman" w:cs="Times New Roman"/>
                                <w:sz w:val="24"/>
                                <w:szCs w:val="24"/>
                              </w:rPr>
                              <w:t>4</w:t>
                            </w:r>
                          </w:p>
                          <w:p w14:paraId="5AAAA374" w14:textId="668D486A" w:rsidR="00B937E4"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70</w:t>
                            </w:r>
                          </w:p>
                          <w:p w14:paraId="2026F06B" w14:textId="4AC17CA2" w:rsidR="00B937E4" w:rsidRPr="00F67492" w:rsidRDefault="00B937E4" w:rsidP="00F67492">
                            <w:pPr>
                              <w:spacing w:after="0" w:line="480" w:lineRule="auto"/>
                              <w:rPr>
                                <w:rFonts w:ascii="Times New Roman" w:hAnsi="Times New Roman" w:cs="Times New Roman"/>
                                <w:sz w:val="24"/>
                                <w:szCs w:val="24"/>
                              </w:rPr>
                            </w:pPr>
                          </w:p>
                          <w:p w14:paraId="03905DA9" w14:textId="12A3758D" w:rsidR="00B937E4" w:rsidRPr="00F67492" w:rsidRDefault="00B937E4" w:rsidP="00F67492">
                            <w:pPr>
                              <w:spacing w:after="0" w:line="48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0D7FE" id="Text Box 14" o:spid="_x0000_s1027" type="#_x0000_t202" style="position:absolute;margin-left:438.5pt;margin-top:-3.9pt;width:68.9pt;height:65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FF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" filled="f" stroked="f" strokeweight=".5pt">
                <v:textbox>
                  <w:txbxContent>
                    <w:p w14:paraId="7DED1D12" w14:textId="731518F1" w:rsidR="00C06D63" w:rsidRDefault="00C06D63"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1</w:t>
                      </w:r>
                    </w:p>
                    <w:p w14:paraId="3EC2D948" w14:textId="19A320C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1</w:t>
                      </w:r>
                    </w:p>
                    <w:p w14:paraId="2A1F1D3E" w14:textId="5CEECB0A"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1</w:t>
                      </w:r>
                    </w:p>
                    <w:p w14:paraId="25CA2416" w14:textId="4D5CD849"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2</w:t>
                      </w:r>
                    </w:p>
                    <w:p w14:paraId="4EA470AF" w14:textId="6E0F9E76"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3</w:t>
                      </w:r>
                    </w:p>
                    <w:p w14:paraId="62E2FA24" w14:textId="52721AD3"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3</w:t>
                      </w:r>
                    </w:p>
                    <w:p w14:paraId="72369CEE" w14:textId="76916AE5"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3</w:t>
                      </w:r>
                    </w:p>
                    <w:p w14:paraId="7A8E8F5A" w14:textId="08BB32B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4</w:t>
                      </w:r>
                    </w:p>
                    <w:p w14:paraId="78E0BDF8" w14:textId="52EB49F7"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7</w:t>
                      </w:r>
                    </w:p>
                    <w:p w14:paraId="35A3A586" w14:textId="2AA3A1B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0681686A" w14:textId="5F62D9AF"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67FA139C" w14:textId="0FB7A53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755FBADF" w14:textId="1C2F9BB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9</w:t>
                      </w:r>
                    </w:p>
                    <w:p w14:paraId="026EC5A2" w14:textId="0CD14B54" w:rsidR="00B937E4"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40</w:t>
                      </w:r>
                    </w:p>
                    <w:p w14:paraId="1E8B5BEF" w14:textId="66B4B4FC" w:rsidR="00B937E4"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40</w:t>
                      </w:r>
                    </w:p>
                    <w:p w14:paraId="211C302C" w14:textId="5A2A3245" w:rsidR="00B937E4" w:rsidRDefault="006F54E0"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1</w:t>
                      </w:r>
                    </w:p>
                    <w:p w14:paraId="5C687C81" w14:textId="28001754"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2</w:t>
                      </w:r>
                    </w:p>
                    <w:p w14:paraId="1BB4A1F2" w14:textId="59B50E5F"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3</w:t>
                      </w:r>
                    </w:p>
                    <w:p w14:paraId="2968208C" w14:textId="065FC29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4</w:t>
                      </w:r>
                      <w:r w:rsidR="007A1C4D">
                        <w:rPr>
                          <w:rFonts w:ascii="Times New Roman" w:hAnsi="Times New Roman" w:cs="Times New Roman"/>
                          <w:sz w:val="24"/>
                          <w:szCs w:val="24"/>
                        </w:rPr>
                        <w:t>9</w:t>
                      </w:r>
                    </w:p>
                    <w:p w14:paraId="42AC336E" w14:textId="46AE3586" w:rsidR="00B937E4" w:rsidRDefault="006F54E0"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5</w:t>
                      </w:r>
                      <w:r w:rsidR="007A1C4D">
                        <w:rPr>
                          <w:rFonts w:ascii="Times New Roman" w:hAnsi="Times New Roman" w:cs="Times New Roman"/>
                          <w:sz w:val="24"/>
                          <w:szCs w:val="24"/>
                        </w:rPr>
                        <w:t>1</w:t>
                      </w:r>
                    </w:p>
                    <w:p w14:paraId="21CBDE4E" w14:textId="010BCAB7"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5</w:t>
                      </w:r>
                      <w:r w:rsidR="007A1C4D">
                        <w:rPr>
                          <w:rFonts w:ascii="Times New Roman" w:hAnsi="Times New Roman" w:cs="Times New Roman"/>
                          <w:sz w:val="24"/>
                          <w:szCs w:val="24"/>
                        </w:rPr>
                        <w:t>3</w:t>
                      </w:r>
                    </w:p>
                    <w:p w14:paraId="3CBA7C52" w14:textId="2A691E2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5</w:t>
                      </w:r>
                      <w:r w:rsidR="007A1C4D">
                        <w:rPr>
                          <w:rFonts w:ascii="Times New Roman" w:hAnsi="Times New Roman" w:cs="Times New Roman"/>
                          <w:sz w:val="24"/>
                          <w:szCs w:val="24"/>
                        </w:rPr>
                        <w:t>4</w:t>
                      </w:r>
                    </w:p>
                    <w:p w14:paraId="5AAAA374" w14:textId="668D486A" w:rsidR="00B937E4"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70</w:t>
                      </w:r>
                    </w:p>
                    <w:p w14:paraId="2026F06B" w14:textId="4AC17CA2" w:rsidR="00B937E4" w:rsidRPr="00F67492" w:rsidRDefault="00B937E4" w:rsidP="00F67492">
                      <w:pPr>
                        <w:spacing w:after="0" w:line="480" w:lineRule="auto"/>
                        <w:rPr>
                          <w:rFonts w:ascii="Times New Roman" w:hAnsi="Times New Roman" w:cs="Times New Roman"/>
                          <w:sz w:val="24"/>
                          <w:szCs w:val="24"/>
                        </w:rPr>
                      </w:pPr>
                    </w:p>
                    <w:p w14:paraId="03905DA9" w14:textId="12A3758D" w:rsidR="00B937E4" w:rsidRPr="00F67492" w:rsidRDefault="00B937E4" w:rsidP="00F67492">
                      <w:pPr>
                        <w:spacing w:after="0" w:line="480" w:lineRule="auto"/>
                        <w:rPr>
                          <w:rFonts w:ascii="Times New Roman" w:hAnsi="Times New Roman" w:cs="Times New Roman"/>
                          <w:sz w:val="24"/>
                          <w:szCs w:val="24"/>
                        </w:rPr>
                      </w:pPr>
                    </w:p>
                  </w:txbxContent>
                </v:textbox>
              </v:shape>
            </w:pict>
          </mc:Fallback>
        </mc:AlternateContent>
      </w:r>
      <w:r w:rsidR="0050631E" w:rsidRPr="0050631E">
        <w:rPr>
          <w:rFonts w:ascii="Times New Roman" w:hAnsi="Times New Roman" w:cs="Times New Roman"/>
          <w:sz w:val="24"/>
          <w:szCs w:val="24"/>
        </w:rPr>
        <w:t>Chapter 3: Method</w:t>
      </w:r>
      <w:r w:rsidR="003757F0">
        <w:rPr>
          <w:rFonts w:ascii="Times New Roman" w:hAnsi="Times New Roman" w:cs="Times New Roman"/>
          <w:sz w:val="24"/>
          <w:szCs w:val="24"/>
        </w:rPr>
        <w:t xml:space="preserve"> ……………………………………………………………………………</w:t>
      </w:r>
    </w:p>
    <w:p w14:paraId="0ADDE2D3" w14:textId="3392C305"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Power </w:t>
      </w:r>
      <w:r w:rsidR="00217754">
        <w:rPr>
          <w:rFonts w:ascii="Times New Roman" w:hAnsi="Times New Roman" w:cs="Times New Roman"/>
          <w:sz w:val="24"/>
          <w:szCs w:val="24"/>
        </w:rPr>
        <w:t>A</w:t>
      </w:r>
      <w:r w:rsidRPr="0050631E">
        <w:rPr>
          <w:rFonts w:ascii="Times New Roman" w:hAnsi="Times New Roman" w:cs="Times New Roman"/>
          <w:sz w:val="24"/>
          <w:szCs w:val="24"/>
        </w:rPr>
        <w:t>nalyses</w:t>
      </w:r>
      <w:r w:rsidR="003757F0">
        <w:rPr>
          <w:rFonts w:ascii="Times New Roman" w:hAnsi="Times New Roman" w:cs="Times New Roman"/>
          <w:sz w:val="24"/>
          <w:szCs w:val="24"/>
        </w:rPr>
        <w:t xml:space="preserve"> ………………………………………………………………</w:t>
      </w:r>
      <w:proofErr w:type="gramStart"/>
      <w:r w:rsidR="003757F0">
        <w:rPr>
          <w:rFonts w:ascii="Times New Roman" w:hAnsi="Times New Roman" w:cs="Times New Roman"/>
          <w:sz w:val="24"/>
          <w:szCs w:val="24"/>
        </w:rPr>
        <w:t>…</w:t>
      </w:r>
      <w:r w:rsidR="006B12F4">
        <w:rPr>
          <w:rFonts w:ascii="Times New Roman" w:hAnsi="Times New Roman" w:cs="Times New Roman"/>
          <w:sz w:val="24"/>
          <w:szCs w:val="24"/>
        </w:rPr>
        <w:t>..</w:t>
      </w:r>
      <w:proofErr w:type="gramEnd"/>
      <w:r w:rsidR="003757F0">
        <w:rPr>
          <w:rFonts w:ascii="Times New Roman" w:hAnsi="Times New Roman" w:cs="Times New Roman"/>
          <w:sz w:val="24"/>
          <w:szCs w:val="24"/>
        </w:rPr>
        <w:t>…..</w:t>
      </w:r>
    </w:p>
    <w:p w14:paraId="7D5372A5" w14:textId="29904F28"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Participants</w:t>
      </w:r>
      <w:r w:rsidR="003757F0">
        <w:rPr>
          <w:rFonts w:ascii="Times New Roman" w:hAnsi="Times New Roman" w:cs="Times New Roman"/>
          <w:sz w:val="24"/>
          <w:szCs w:val="24"/>
        </w:rPr>
        <w:t xml:space="preserve"> ………………………………………………………………………</w:t>
      </w:r>
      <w:r w:rsidR="006B12F4">
        <w:rPr>
          <w:rFonts w:ascii="Times New Roman" w:hAnsi="Times New Roman" w:cs="Times New Roman"/>
          <w:sz w:val="24"/>
          <w:szCs w:val="24"/>
        </w:rPr>
        <w:t>...</w:t>
      </w:r>
      <w:r w:rsidR="003757F0">
        <w:rPr>
          <w:rFonts w:ascii="Times New Roman" w:hAnsi="Times New Roman" w:cs="Times New Roman"/>
          <w:sz w:val="24"/>
          <w:szCs w:val="24"/>
        </w:rPr>
        <w:t>…</w:t>
      </w:r>
    </w:p>
    <w:p w14:paraId="0562146A" w14:textId="4FFFE0E9"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Procedure and Design </w:t>
      </w:r>
      <w:r w:rsidR="003757F0">
        <w:rPr>
          <w:rFonts w:ascii="Times New Roman" w:hAnsi="Times New Roman" w:cs="Times New Roman"/>
          <w:sz w:val="24"/>
          <w:szCs w:val="24"/>
        </w:rPr>
        <w:t>………………………………………………………………...</w:t>
      </w:r>
    </w:p>
    <w:p w14:paraId="1EB5CC59" w14:textId="6E3F7388"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Measures </w:t>
      </w:r>
      <w:r w:rsidR="003757F0">
        <w:rPr>
          <w:rFonts w:ascii="Times New Roman" w:hAnsi="Times New Roman" w:cs="Times New Roman"/>
          <w:sz w:val="24"/>
          <w:szCs w:val="24"/>
        </w:rPr>
        <w:t>……………………………………………………………………………...</w:t>
      </w:r>
    </w:p>
    <w:p w14:paraId="3F6D41C2" w14:textId="1C29BF76"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Perceptions of Communicative Competence</w:t>
      </w:r>
      <w:r w:rsidR="003757F0">
        <w:rPr>
          <w:rFonts w:ascii="Times New Roman" w:hAnsi="Times New Roman" w:cs="Times New Roman"/>
          <w:sz w:val="24"/>
          <w:szCs w:val="24"/>
        </w:rPr>
        <w:t xml:space="preserve"> …………………………………</w:t>
      </w:r>
    </w:p>
    <w:p w14:paraId="5D8077A2" w14:textId="6C2DFC73"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 xml:space="preserve">Perceptions of Courageousness </w:t>
      </w:r>
      <w:r w:rsidR="003757F0">
        <w:rPr>
          <w:rFonts w:ascii="Times New Roman" w:hAnsi="Times New Roman" w:cs="Times New Roman"/>
          <w:sz w:val="24"/>
          <w:szCs w:val="24"/>
        </w:rPr>
        <w:t>………………………………………………</w:t>
      </w:r>
    </w:p>
    <w:p w14:paraId="247A589F" w14:textId="58F71B47"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Manipulation Checks</w:t>
      </w:r>
      <w:r w:rsidR="003757F0">
        <w:rPr>
          <w:rFonts w:ascii="Times New Roman" w:hAnsi="Times New Roman" w:cs="Times New Roman"/>
          <w:sz w:val="24"/>
          <w:szCs w:val="24"/>
        </w:rPr>
        <w:t xml:space="preserve"> …………………………………………………………………</w:t>
      </w:r>
    </w:p>
    <w:p w14:paraId="04A68C47" w14:textId="5E28C945"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Chapter 4</w:t>
      </w:r>
      <w:r w:rsidR="003757F0">
        <w:rPr>
          <w:rFonts w:ascii="Times New Roman" w:hAnsi="Times New Roman" w:cs="Times New Roman"/>
          <w:sz w:val="24"/>
          <w:szCs w:val="24"/>
        </w:rPr>
        <w:t xml:space="preserve">: </w:t>
      </w:r>
      <w:r w:rsidRPr="0050631E">
        <w:rPr>
          <w:rFonts w:ascii="Times New Roman" w:hAnsi="Times New Roman" w:cs="Times New Roman"/>
          <w:sz w:val="24"/>
          <w:szCs w:val="24"/>
        </w:rPr>
        <w:t>Results</w:t>
      </w:r>
      <w:r w:rsidR="003757F0">
        <w:rPr>
          <w:rFonts w:ascii="Times New Roman" w:hAnsi="Times New Roman" w:cs="Times New Roman"/>
          <w:sz w:val="24"/>
          <w:szCs w:val="24"/>
        </w:rPr>
        <w:t xml:space="preserve"> …………………………………………………………………………….</w:t>
      </w:r>
    </w:p>
    <w:p w14:paraId="04604255" w14:textId="68D88C67"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Hypotheses</w:t>
      </w:r>
      <w:r w:rsidR="003757F0">
        <w:rPr>
          <w:rFonts w:ascii="Times New Roman" w:hAnsi="Times New Roman" w:cs="Times New Roman"/>
          <w:sz w:val="24"/>
          <w:szCs w:val="24"/>
        </w:rPr>
        <w:t xml:space="preserve"> ……………………………………………………………………………</w:t>
      </w:r>
    </w:p>
    <w:p w14:paraId="7BDD75BE" w14:textId="504C9BD7"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Power and Communication Competence (H1a)</w:t>
      </w:r>
      <w:r w:rsidR="003757F0">
        <w:rPr>
          <w:rFonts w:ascii="Times New Roman" w:hAnsi="Times New Roman" w:cs="Times New Roman"/>
          <w:sz w:val="24"/>
          <w:szCs w:val="24"/>
        </w:rPr>
        <w:t xml:space="preserve"> ……………………………...</w:t>
      </w:r>
    </w:p>
    <w:p w14:paraId="79FAE312" w14:textId="6D263901"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Power and Courageousness (H1b)</w:t>
      </w:r>
      <w:r w:rsidR="003757F0">
        <w:rPr>
          <w:rFonts w:ascii="Times New Roman" w:hAnsi="Times New Roman" w:cs="Times New Roman"/>
          <w:sz w:val="24"/>
          <w:szCs w:val="24"/>
        </w:rPr>
        <w:t xml:space="preserve"> ……………………………………………</w:t>
      </w:r>
    </w:p>
    <w:p w14:paraId="28E61CDB" w14:textId="50526D4A"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Politeness and Communication Competence (H2a)</w:t>
      </w:r>
      <w:r w:rsidR="003757F0">
        <w:rPr>
          <w:rFonts w:ascii="Times New Roman" w:hAnsi="Times New Roman" w:cs="Times New Roman"/>
          <w:sz w:val="24"/>
          <w:szCs w:val="24"/>
        </w:rPr>
        <w:t xml:space="preserve"> ………………………….</w:t>
      </w:r>
    </w:p>
    <w:p w14:paraId="1EEDC604" w14:textId="3D01E305"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 xml:space="preserve">Politeness and Courageousness (H2b) </w:t>
      </w:r>
      <w:r w:rsidR="003757F0">
        <w:rPr>
          <w:rFonts w:ascii="Times New Roman" w:hAnsi="Times New Roman" w:cs="Times New Roman"/>
          <w:sz w:val="24"/>
          <w:szCs w:val="24"/>
        </w:rPr>
        <w:t>……………………………………</w:t>
      </w:r>
      <w:proofErr w:type="gramStart"/>
      <w:r w:rsidR="003757F0">
        <w:rPr>
          <w:rFonts w:ascii="Times New Roman" w:hAnsi="Times New Roman" w:cs="Times New Roman"/>
          <w:sz w:val="24"/>
          <w:szCs w:val="24"/>
        </w:rPr>
        <w:t>…..</w:t>
      </w:r>
      <w:proofErr w:type="gramEnd"/>
    </w:p>
    <w:p w14:paraId="22D253BB" w14:textId="0DC104E2"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Interaction of Power and Politeness on Communication Competence (H3)</w:t>
      </w:r>
      <w:r w:rsidR="006B12F4">
        <w:rPr>
          <w:rFonts w:ascii="Times New Roman" w:hAnsi="Times New Roman" w:cs="Times New Roman"/>
          <w:sz w:val="24"/>
          <w:szCs w:val="24"/>
        </w:rPr>
        <w:t xml:space="preserve"> ….</w:t>
      </w:r>
    </w:p>
    <w:p w14:paraId="79E30353" w14:textId="4761E13A"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Interaction of Power and Politeness on Perceptions of Courageousness (H4</w:t>
      </w:r>
      <w:proofErr w:type="gramStart"/>
      <w:r w:rsidRPr="0050631E">
        <w:rPr>
          <w:rFonts w:ascii="Times New Roman" w:hAnsi="Times New Roman" w:cs="Times New Roman"/>
          <w:sz w:val="24"/>
          <w:szCs w:val="24"/>
        </w:rPr>
        <w:t>)</w:t>
      </w:r>
      <w:r w:rsidR="006B12F4">
        <w:rPr>
          <w:rFonts w:ascii="Times New Roman" w:hAnsi="Times New Roman" w:cs="Times New Roman"/>
          <w:sz w:val="24"/>
          <w:szCs w:val="24"/>
        </w:rPr>
        <w:t>..</w:t>
      </w:r>
      <w:proofErr w:type="gramEnd"/>
    </w:p>
    <w:p w14:paraId="1503718E" w14:textId="426B2287"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r>
      <w:r w:rsidRPr="0050631E">
        <w:rPr>
          <w:rFonts w:ascii="Times New Roman" w:hAnsi="Times New Roman" w:cs="Times New Roman"/>
          <w:sz w:val="24"/>
          <w:szCs w:val="24"/>
        </w:rPr>
        <w:tab/>
        <w:t>Influence of Issue-Type on Study Variables (RQ)</w:t>
      </w:r>
      <w:r w:rsidR="003757F0">
        <w:rPr>
          <w:rFonts w:ascii="Times New Roman" w:hAnsi="Times New Roman" w:cs="Times New Roman"/>
          <w:sz w:val="24"/>
          <w:szCs w:val="24"/>
        </w:rPr>
        <w:t xml:space="preserve"> ………………</w:t>
      </w:r>
      <w:proofErr w:type="gramStart"/>
      <w:r w:rsidR="003757F0">
        <w:rPr>
          <w:rFonts w:ascii="Times New Roman" w:hAnsi="Times New Roman" w:cs="Times New Roman"/>
          <w:sz w:val="24"/>
          <w:szCs w:val="24"/>
        </w:rPr>
        <w:t>…</w:t>
      </w:r>
      <w:r w:rsidR="006B12F4">
        <w:rPr>
          <w:rFonts w:ascii="Times New Roman" w:hAnsi="Times New Roman" w:cs="Times New Roman"/>
          <w:sz w:val="24"/>
          <w:szCs w:val="24"/>
        </w:rPr>
        <w:t>..</w:t>
      </w:r>
      <w:proofErr w:type="gramEnd"/>
      <w:r w:rsidR="003757F0">
        <w:rPr>
          <w:rFonts w:ascii="Times New Roman" w:hAnsi="Times New Roman" w:cs="Times New Roman"/>
          <w:sz w:val="24"/>
          <w:szCs w:val="24"/>
        </w:rPr>
        <w:t>…</w:t>
      </w:r>
      <w:r w:rsidR="006B12F4">
        <w:rPr>
          <w:rFonts w:ascii="Times New Roman" w:hAnsi="Times New Roman" w:cs="Times New Roman"/>
          <w:sz w:val="24"/>
          <w:szCs w:val="24"/>
        </w:rPr>
        <w:t>..</w:t>
      </w:r>
      <w:r w:rsidR="003757F0">
        <w:rPr>
          <w:rFonts w:ascii="Times New Roman" w:hAnsi="Times New Roman" w:cs="Times New Roman"/>
          <w:sz w:val="24"/>
          <w:szCs w:val="24"/>
        </w:rPr>
        <w:t>…...</w:t>
      </w:r>
    </w:p>
    <w:p w14:paraId="4028055D" w14:textId="2586BB16"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Chapter 5: Discussion</w:t>
      </w:r>
      <w:r w:rsidR="003757F0">
        <w:rPr>
          <w:rFonts w:ascii="Times New Roman" w:hAnsi="Times New Roman" w:cs="Times New Roman"/>
          <w:sz w:val="24"/>
          <w:szCs w:val="24"/>
        </w:rPr>
        <w:t xml:space="preserve"> ………………………………………………………………</w:t>
      </w:r>
      <w:r w:rsidR="006B12F4">
        <w:rPr>
          <w:rFonts w:ascii="Times New Roman" w:hAnsi="Times New Roman" w:cs="Times New Roman"/>
          <w:sz w:val="24"/>
          <w:szCs w:val="24"/>
        </w:rPr>
        <w:t>….</w:t>
      </w:r>
      <w:r w:rsidR="003757F0">
        <w:rPr>
          <w:rFonts w:ascii="Times New Roman" w:hAnsi="Times New Roman" w:cs="Times New Roman"/>
          <w:sz w:val="24"/>
          <w:szCs w:val="24"/>
        </w:rPr>
        <w:t>……...</w:t>
      </w:r>
    </w:p>
    <w:p w14:paraId="5A62A424" w14:textId="7E31F5E0"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Practical </w:t>
      </w:r>
      <w:r w:rsidR="003757F0">
        <w:rPr>
          <w:rFonts w:ascii="Times New Roman" w:hAnsi="Times New Roman" w:cs="Times New Roman"/>
          <w:sz w:val="24"/>
          <w:szCs w:val="24"/>
        </w:rPr>
        <w:t>I</w:t>
      </w:r>
      <w:r w:rsidRPr="0050631E">
        <w:rPr>
          <w:rFonts w:ascii="Times New Roman" w:hAnsi="Times New Roman" w:cs="Times New Roman"/>
          <w:sz w:val="24"/>
          <w:szCs w:val="24"/>
        </w:rPr>
        <w:t>mplications</w:t>
      </w:r>
      <w:r w:rsidR="003757F0">
        <w:rPr>
          <w:rFonts w:ascii="Times New Roman" w:hAnsi="Times New Roman" w:cs="Times New Roman"/>
          <w:sz w:val="24"/>
          <w:szCs w:val="24"/>
        </w:rPr>
        <w:t xml:space="preserve"> ………………………………………………………</w:t>
      </w:r>
      <w:r w:rsidR="006B12F4">
        <w:rPr>
          <w:rFonts w:ascii="Times New Roman" w:hAnsi="Times New Roman" w:cs="Times New Roman"/>
          <w:sz w:val="24"/>
          <w:szCs w:val="24"/>
        </w:rPr>
        <w:t>…</w:t>
      </w:r>
      <w:r w:rsidR="003757F0">
        <w:rPr>
          <w:rFonts w:ascii="Times New Roman" w:hAnsi="Times New Roman" w:cs="Times New Roman"/>
          <w:sz w:val="24"/>
          <w:szCs w:val="24"/>
        </w:rPr>
        <w:t>………</w:t>
      </w:r>
    </w:p>
    <w:p w14:paraId="153FCD60" w14:textId="640F2EA6"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Limitations and Future Directions</w:t>
      </w:r>
      <w:r w:rsidR="003757F0">
        <w:rPr>
          <w:rFonts w:ascii="Times New Roman" w:hAnsi="Times New Roman" w:cs="Times New Roman"/>
          <w:sz w:val="24"/>
          <w:szCs w:val="24"/>
        </w:rPr>
        <w:t xml:space="preserve"> ………………………………………………</w:t>
      </w:r>
      <w:r w:rsidR="006B12F4">
        <w:rPr>
          <w:rFonts w:ascii="Times New Roman" w:hAnsi="Times New Roman" w:cs="Times New Roman"/>
          <w:sz w:val="24"/>
          <w:szCs w:val="24"/>
        </w:rPr>
        <w:t>….</w:t>
      </w:r>
      <w:r w:rsidR="003757F0">
        <w:rPr>
          <w:rFonts w:ascii="Times New Roman" w:hAnsi="Times New Roman" w:cs="Times New Roman"/>
          <w:sz w:val="24"/>
          <w:szCs w:val="24"/>
        </w:rPr>
        <w:t>…</w:t>
      </w:r>
    </w:p>
    <w:p w14:paraId="4BB69C9D" w14:textId="5F3A5F3E"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Conclusion</w:t>
      </w:r>
      <w:r w:rsidR="003757F0">
        <w:rPr>
          <w:rFonts w:ascii="Times New Roman" w:hAnsi="Times New Roman" w:cs="Times New Roman"/>
          <w:sz w:val="24"/>
          <w:szCs w:val="24"/>
        </w:rPr>
        <w:t xml:space="preserve"> ………………………………………………………………………</w:t>
      </w:r>
      <w:proofErr w:type="gramStart"/>
      <w:r w:rsidR="003757F0">
        <w:rPr>
          <w:rFonts w:ascii="Times New Roman" w:hAnsi="Times New Roman" w:cs="Times New Roman"/>
          <w:sz w:val="24"/>
          <w:szCs w:val="24"/>
        </w:rPr>
        <w:t>…</w:t>
      </w:r>
      <w:r w:rsidR="006B12F4">
        <w:rPr>
          <w:rFonts w:ascii="Times New Roman" w:hAnsi="Times New Roman" w:cs="Times New Roman"/>
          <w:sz w:val="24"/>
          <w:szCs w:val="24"/>
        </w:rPr>
        <w:t>..</w:t>
      </w:r>
      <w:proofErr w:type="gramEnd"/>
      <w:r w:rsidR="003757F0">
        <w:rPr>
          <w:rFonts w:ascii="Times New Roman" w:hAnsi="Times New Roman" w:cs="Times New Roman"/>
          <w:sz w:val="24"/>
          <w:szCs w:val="24"/>
        </w:rPr>
        <w:t>……</w:t>
      </w:r>
      <w:r w:rsidR="006B12F4">
        <w:rPr>
          <w:rFonts w:ascii="Times New Roman" w:hAnsi="Times New Roman" w:cs="Times New Roman"/>
          <w:sz w:val="24"/>
          <w:szCs w:val="24"/>
        </w:rPr>
        <w:t>..</w:t>
      </w:r>
      <w:r w:rsidR="003757F0">
        <w:rPr>
          <w:rFonts w:ascii="Times New Roman" w:hAnsi="Times New Roman" w:cs="Times New Roman"/>
          <w:sz w:val="24"/>
          <w:szCs w:val="24"/>
        </w:rPr>
        <w:t>…</w:t>
      </w:r>
    </w:p>
    <w:p w14:paraId="37A30A7A" w14:textId="39612157"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References</w:t>
      </w:r>
      <w:r w:rsidR="003757F0">
        <w:rPr>
          <w:rFonts w:ascii="Times New Roman" w:hAnsi="Times New Roman" w:cs="Times New Roman"/>
          <w:sz w:val="24"/>
          <w:szCs w:val="24"/>
        </w:rPr>
        <w:t xml:space="preserve"> ……………………………………………………………………………</w:t>
      </w:r>
      <w:r w:rsidR="006B12F4">
        <w:rPr>
          <w:rFonts w:ascii="Times New Roman" w:hAnsi="Times New Roman" w:cs="Times New Roman"/>
          <w:sz w:val="24"/>
          <w:szCs w:val="24"/>
        </w:rPr>
        <w:t>….</w:t>
      </w:r>
      <w:r w:rsidR="003757F0">
        <w:rPr>
          <w:rFonts w:ascii="Times New Roman" w:hAnsi="Times New Roman" w:cs="Times New Roman"/>
          <w:sz w:val="24"/>
          <w:szCs w:val="24"/>
        </w:rPr>
        <w:t>……</w:t>
      </w:r>
    </w:p>
    <w:p w14:paraId="04D5C330" w14:textId="5E48EB15"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 xml:space="preserve">Appendix A: Experimental </w:t>
      </w:r>
      <w:r w:rsidR="00217754">
        <w:rPr>
          <w:rFonts w:ascii="Times New Roman" w:hAnsi="Times New Roman" w:cs="Times New Roman"/>
          <w:sz w:val="24"/>
          <w:szCs w:val="24"/>
        </w:rPr>
        <w:t>SJAW</w:t>
      </w:r>
      <w:r w:rsidRPr="0050631E">
        <w:rPr>
          <w:rFonts w:ascii="Times New Roman" w:hAnsi="Times New Roman" w:cs="Times New Roman"/>
          <w:sz w:val="24"/>
          <w:szCs w:val="24"/>
        </w:rPr>
        <w:t xml:space="preserve"> Messages</w:t>
      </w:r>
      <w:r w:rsidR="003757F0">
        <w:rPr>
          <w:rFonts w:ascii="Times New Roman" w:hAnsi="Times New Roman" w:cs="Times New Roman"/>
          <w:sz w:val="24"/>
          <w:szCs w:val="24"/>
        </w:rPr>
        <w:t>………………………………………………….</w:t>
      </w:r>
    </w:p>
    <w:p w14:paraId="17ADCC40" w14:textId="69C553B3" w:rsidR="0050631E" w:rsidRPr="0050631E" w:rsidRDefault="006F54E0" w:rsidP="0050631E">
      <w:pPr>
        <w:spacing w:after="0" w:line="480" w:lineRule="auto"/>
        <w:contextualSpacing/>
        <w:rPr>
          <w:rFonts w:ascii="Times New Roman" w:hAnsi="Times New Roman" w:cs="Times New Roman"/>
          <w:sz w:val="24"/>
          <w:szCs w:val="24"/>
        </w:rPr>
      </w:pPr>
      <w:r>
        <w:rPr>
          <w:rFonts w:ascii="Times New Roman" w:hAnsi="Times New Roman" w:cs="Times New Roman"/>
          <w:noProof/>
        </w:rPr>
        <w:lastRenderedPageBreak/>
        <mc:AlternateContent>
          <mc:Choice Requires="wps">
            <w:drawing>
              <wp:anchor distT="0" distB="0" distL="114300" distR="114300" simplePos="0" relativeHeight="251668480" behindDoc="0" locked="0" layoutInCell="1" allowOverlap="1" wp14:anchorId="5FE9FA03" wp14:editId="748FABC0">
                <wp:simplePos x="0" y="0"/>
                <wp:positionH relativeFrom="column">
                  <wp:posOffset>5548630</wp:posOffset>
                </wp:positionH>
                <wp:positionV relativeFrom="paragraph">
                  <wp:posOffset>-50800</wp:posOffset>
                </wp:positionV>
                <wp:extent cx="875030" cy="280086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875030" cy="2800865"/>
                        </a:xfrm>
                        <a:prstGeom prst="rect">
                          <a:avLst/>
                        </a:prstGeom>
                        <a:noFill/>
                        <a:ln w="6350">
                          <a:noFill/>
                        </a:ln>
                      </wps:spPr>
                      <wps:txbx>
                        <w:txbxContent>
                          <w:p w14:paraId="7B5279C8" w14:textId="491C9BBB" w:rsidR="006F54E0" w:rsidRDefault="006F54E0"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4</w:t>
                            </w:r>
                          </w:p>
                          <w:p w14:paraId="66CA5B2F" w14:textId="43EA7CC5"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4</w:t>
                            </w:r>
                          </w:p>
                          <w:p w14:paraId="099DC6A8" w14:textId="35796687"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5</w:t>
                            </w:r>
                          </w:p>
                          <w:p w14:paraId="46ADB622" w14:textId="13A7E259"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6</w:t>
                            </w:r>
                          </w:p>
                          <w:p w14:paraId="6E29BD02" w14:textId="51EBF37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6</w:t>
                            </w:r>
                          </w:p>
                          <w:p w14:paraId="6168C994" w14:textId="77C39001"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7</w:t>
                            </w:r>
                          </w:p>
                          <w:p w14:paraId="2544032C" w14:textId="3BDF70A1"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8</w:t>
                            </w:r>
                          </w:p>
                          <w:p w14:paraId="0A9E8B6A" w14:textId="7EA33496"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9</w:t>
                            </w:r>
                          </w:p>
                          <w:p w14:paraId="394A17E0" w14:textId="77777777" w:rsidR="00B937E4" w:rsidRPr="00F67492" w:rsidRDefault="00B937E4" w:rsidP="00F67492">
                            <w:pPr>
                              <w:spacing w:after="0" w:line="48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9FA03" id="Text Box 15" o:spid="_x0000_s1028" type="#_x0000_t202" style="position:absolute;margin-left:436.9pt;margin-top:-4pt;width:68.9pt;height:22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lmGwIAADM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" filled="f" stroked="f" strokeweight=".5pt">
                <v:textbox>
                  <w:txbxContent>
                    <w:p w14:paraId="7B5279C8" w14:textId="491C9BBB" w:rsidR="006F54E0" w:rsidRDefault="006F54E0"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4</w:t>
                      </w:r>
                    </w:p>
                    <w:p w14:paraId="66CA5B2F" w14:textId="43EA7CC5"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4</w:t>
                      </w:r>
                    </w:p>
                    <w:p w14:paraId="099DC6A8" w14:textId="35796687"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5</w:t>
                      </w:r>
                    </w:p>
                    <w:p w14:paraId="46ADB622" w14:textId="13A7E259"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6</w:t>
                      </w:r>
                    </w:p>
                    <w:p w14:paraId="6E29BD02" w14:textId="51EBF37D"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6</w:t>
                      </w:r>
                    </w:p>
                    <w:p w14:paraId="6168C994" w14:textId="77C39001"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7</w:t>
                      </w:r>
                    </w:p>
                    <w:p w14:paraId="2544032C" w14:textId="3BDF70A1"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8</w:t>
                      </w:r>
                    </w:p>
                    <w:p w14:paraId="0A9E8B6A" w14:textId="7EA33496"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7A1C4D">
                        <w:rPr>
                          <w:rFonts w:ascii="Times New Roman" w:hAnsi="Times New Roman" w:cs="Times New Roman"/>
                          <w:sz w:val="24"/>
                          <w:szCs w:val="24"/>
                        </w:rPr>
                        <w:t>9</w:t>
                      </w:r>
                    </w:p>
                    <w:p w14:paraId="394A17E0" w14:textId="77777777" w:rsidR="00B937E4" w:rsidRPr="00F67492" w:rsidRDefault="00B937E4" w:rsidP="00F67492">
                      <w:pPr>
                        <w:spacing w:after="0" w:line="480" w:lineRule="auto"/>
                        <w:rPr>
                          <w:rFonts w:ascii="Times New Roman" w:hAnsi="Times New Roman" w:cs="Times New Roman"/>
                          <w:sz w:val="24"/>
                          <w:szCs w:val="24"/>
                        </w:rPr>
                      </w:pPr>
                    </w:p>
                  </w:txbxContent>
                </v:textbox>
              </v:shape>
            </w:pict>
          </mc:Fallback>
        </mc:AlternateContent>
      </w:r>
      <w:r w:rsidR="0050631E" w:rsidRPr="0050631E">
        <w:rPr>
          <w:rFonts w:ascii="Times New Roman" w:hAnsi="Times New Roman" w:cs="Times New Roman"/>
          <w:sz w:val="24"/>
          <w:szCs w:val="24"/>
        </w:rPr>
        <w:t>Appendix B: Study Measures</w:t>
      </w:r>
      <w:r w:rsidR="003757F0">
        <w:rPr>
          <w:rFonts w:ascii="Times New Roman" w:hAnsi="Times New Roman" w:cs="Times New Roman"/>
          <w:sz w:val="24"/>
          <w:szCs w:val="24"/>
        </w:rPr>
        <w:t>………………………………………………………………..</w:t>
      </w:r>
      <w:r w:rsidR="0078671F">
        <w:rPr>
          <w:rFonts w:ascii="Times New Roman" w:hAnsi="Times New Roman" w:cs="Times New Roman"/>
          <w:sz w:val="24"/>
          <w:szCs w:val="24"/>
        </w:rPr>
        <w:t>..</w:t>
      </w:r>
    </w:p>
    <w:p w14:paraId="0181757E" w14:textId="03D8F760"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Perceived</w:t>
      </w:r>
      <w:r w:rsidR="007A1C4D">
        <w:rPr>
          <w:rFonts w:ascii="Times New Roman" w:hAnsi="Times New Roman" w:cs="Times New Roman"/>
          <w:sz w:val="24"/>
          <w:szCs w:val="24"/>
        </w:rPr>
        <w:t xml:space="preserve"> Communication</w:t>
      </w:r>
      <w:r w:rsidRPr="0050631E">
        <w:rPr>
          <w:rFonts w:ascii="Times New Roman" w:hAnsi="Times New Roman" w:cs="Times New Roman"/>
          <w:sz w:val="24"/>
          <w:szCs w:val="24"/>
        </w:rPr>
        <w:t xml:space="preserve"> Competence Indexes</w:t>
      </w:r>
      <w:r w:rsidR="003757F0">
        <w:rPr>
          <w:rFonts w:ascii="Times New Roman" w:hAnsi="Times New Roman" w:cs="Times New Roman"/>
          <w:sz w:val="24"/>
          <w:szCs w:val="24"/>
        </w:rPr>
        <w:t xml:space="preserve"> ……………………………………</w:t>
      </w:r>
    </w:p>
    <w:p w14:paraId="5E8505C3" w14:textId="762F3843"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Revised </w:t>
      </w:r>
      <w:r w:rsidR="003757F0">
        <w:rPr>
          <w:rFonts w:ascii="Times New Roman" w:hAnsi="Times New Roman" w:cs="Times New Roman"/>
          <w:sz w:val="24"/>
          <w:szCs w:val="24"/>
        </w:rPr>
        <w:t>C</w:t>
      </w:r>
      <w:r w:rsidRPr="0050631E">
        <w:rPr>
          <w:rFonts w:ascii="Times New Roman" w:hAnsi="Times New Roman" w:cs="Times New Roman"/>
          <w:sz w:val="24"/>
          <w:szCs w:val="24"/>
        </w:rPr>
        <w:t xml:space="preserve">ourage </w:t>
      </w:r>
      <w:r w:rsidR="003757F0">
        <w:rPr>
          <w:rFonts w:ascii="Times New Roman" w:hAnsi="Times New Roman" w:cs="Times New Roman"/>
          <w:sz w:val="24"/>
          <w:szCs w:val="24"/>
        </w:rPr>
        <w:t>M</w:t>
      </w:r>
      <w:r w:rsidRPr="0050631E">
        <w:rPr>
          <w:rFonts w:ascii="Times New Roman" w:hAnsi="Times New Roman" w:cs="Times New Roman"/>
          <w:sz w:val="24"/>
          <w:szCs w:val="24"/>
        </w:rPr>
        <w:t>easure</w:t>
      </w:r>
      <w:r w:rsidR="003757F0">
        <w:rPr>
          <w:rFonts w:ascii="Times New Roman" w:hAnsi="Times New Roman" w:cs="Times New Roman"/>
          <w:sz w:val="24"/>
          <w:szCs w:val="24"/>
        </w:rPr>
        <w:t>…………………………………………………………….</w:t>
      </w:r>
    </w:p>
    <w:p w14:paraId="303B0360" w14:textId="76077FE6"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Appendix C: Manipulation Checks</w:t>
      </w:r>
      <w:r w:rsidR="003757F0">
        <w:rPr>
          <w:rFonts w:ascii="Times New Roman" w:hAnsi="Times New Roman" w:cs="Times New Roman"/>
          <w:sz w:val="24"/>
          <w:szCs w:val="24"/>
        </w:rPr>
        <w:t xml:space="preserve"> ………………………………………………………</w:t>
      </w:r>
      <w:r w:rsidR="004040B0">
        <w:rPr>
          <w:rFonts w:ascii="Times New Roman" w:hAnsi="Times New Roman" w:cs="Times New Roman"/>
          <w:sz w:val="24"/>
          <w:szCs w:val="24"/>
        </w:rPr>
        <w:t>.</w:t>
      </w:r>
      <w:r w:rsidR="003757F0">
        <w:rPr>
          <w:rFonts w:ascii="Times New Roman" w:hAnsi="Times New Roman" w:cs="Times New Roman"/>
          <w:sz w:val="24"/>
          <w:szCs w:val="24"/>
        </w:rPr>
        <w:t>….</w:t>
      </w:r>
    </w:p>
    <w:p w14:paraId="62FD50A4" w14:textId="7AA6EE04"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Power</w:t>
      </w:r>
      <w:r w:rsidR="003757F0">
        <w:rPr>
          <w:rFonts w:ascii="Times New Roman" w:hAnsi="Times New Roman" w:cs="Times New Roman"/>
          <w:sz w:val="24"/>
          <w:szCs w:val="24"/>
        </w:rPr>
        <w:t xml:space="preserve"> ………………………………………………………………………………...</w:t>
      </w:r>
    </w:p>
    <w:p w14:paraId="2B0B8A75" w14:textId="10349620"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Revised </w:t>
      </w:r>
      <w:r w:rsidR="003757F0">
        <w:rPr>
          <w:rFonts w:ascii="Times New Roman" w:hAnsi="Times New Roman" w:cs="Times New Roman"/>
          <w:sz w:val="24"/>
          <w:szCs w:val="24"/>
        </w:rPr>
        <w:t>P</w:t>
      </w:r>
      <w:r w:rsidRPr="0050631E">
        <w:rPr>
          <w:rFonts w:ascii="Times New Roman" w:hAnsi="Times New Roman" w:cs="Times New Roman"/>
          <w:sz w:val="24"/>
          <w:szCs w:val="24"/>
        </w:rPr>
        <w:t xml:space="preserve">oliteness </w:t>
      </w:r>
      <w:r w:rsidR="003757F0">
        <w:rPr>
          <w:rFonts w:ascii="Times New Roman" w:hAnsi="Times New Roman" w:cs="Times New Roman"/>
          <w:sz w:val="24"/>
          <w:szCs w:val="24"/>
        </w:rPr>
        <w:t>S</w:t>
      </w:r>
      <w:r w:rsidRPr="0050631E">
        <w:rPr>
          <w:rFonts w:ascii="Times New Roman" w:hAnsi="Times New Roman" w:cs="Times New Roman"/>
          <w:sz w:val="24"/>
          <w:szCs w:val="24"/>
        </w:rPr>
        <w:t>cale</w:t>
      </w:r>
      <w:r w:rsidR="003757F0">
        <w:rPr>
          <w:rFonts w:ascii="Times New Roman" w:hAnsi="Times New Roman" w:cs="Times New Roman"/>
          <w:sz w:val="24"/>
          <w:szCs w:val="24"/>
        </w:rPr>
        <w:t xml:space="preserve"> …………………………………………………………</w:t>
      </w:r>
      <w:proofErr w:type="gramStart"/>
      <w:r w:rsidR="003757F0">
        <w:rPr>
          <w:rFonts w:ascii="Times New Roman" w:hAnsi="Times New Roman" w:cs="Times New Roman"/>
          <w:sz w:val="24"/>
          <w:szCs w:val="24"/>
        </w:rPr>
        <w:t>…..</w:t>
      </w:r>
      <w:proofErr w:type="gramEnd"/>
    </w:p>
    <w:p w14:paraId="74CB6D0A" w14:textId="7EB826D7" w:rsidR="0050631E" w:rsidRP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 xml:space="preserve">Issue </w:t>
      </w:r>
      <w:r w:rsidR="003757F0">
        <w:rPr>
          <w:rFonts w:ascii="Times New Roman" w:hAnsi="Times New Roman" w:cs="Times New Roman"/>
          <w:sz w:val="24"/>
          <w:szCs w:val="24"/>
        </w:rPr>
        <w:t>T</w:t>
      </w:r>
      <w:r w:rsidRPr="0050631E">
        <w:rPr>
          <w:rFonts w:ascii="Times New Roman" w:hAnsi="Times New Roman" w:cs="Times New Roman"/>
          <w:sz w:val="24"/>
          <w:szCs w:val="24"/>
        </w:rPr>
        <w:t>ype</w:t>
      </w:r>
      <w:r w:rsidR="003757F0">
        <w:rPr>
          <w:rFonts w:ascii="Times New Roman" w:hAnsi="Times New Roman" w:cs="Times New Roman"/>
          <w:sz w:val="24"/>
          <w:szCs w:val="24"/>
        </w:rPr>
        <w:t xml:space="preserve"> …………………………………………………………………………….</w:t>
      </w:r>
    </w:p>
    <w:p w14:paraId="0E808FDF" w14:textId="3A1810C7" w:rsidR="0050631E" w:rsidRDefault="0050631E" w:rsidP="0050631E">
      <w:pPr>
        <w:spacing w:after="0" w:line="480" w:lineRule="auto"/>
        <w:contextualSpacing/>
        <w:rPr>
          <w:rFonts w:ascii="Times New Roman" w:hAnsi="Times New Roman" w:cs="Times New Roman"/>
          <w:sz w:val="24"/>
          <w:szCs w:val="24"/>
        </w:rPr>
      </w:pPr>
      <w:r w:rsidRPr="0050631E">
        <w:rPr>
          <w:rFonts w:ascii="Times New Roman" w:hAnsi="Times New Roman" w:cs="Times New Roman"/>
          <w:sz w:val="24"/>
          <w:szCs w:val="24"/>
        </w:rPr>
        <w:tab/>
        <w:t>Message Realism</w:t>
      </w:r>
      <w:r w:rsidR="003757F0">
        <w:rPr>
          <w:rFonts w:ascii="Times New Roman" w:hAnsi="Times New Roman" w:cs="Times New Roman"/>
          <w:sz w:val="24"/>
          <w:szCs w:val="24"/>
        </w:rPr>
        <w:t xml:space="preserve"> …………………………………………………………………</w:t>
      </w:r>
      <w:proofErr w:type="gramStart"/>
      <w:r w:rsidR="003757F0">
        <w:rPr>
          <w:rFonts w:ascii="Times New Roman" w:hAnsi="Times New Roman" w:cs="Times New Roman"/>
          <w:sz w:val="24"/>
          <w:szCs w:val="24"/>
        </w:rPr>
        <w:t>…</w:t>
      </w:r>
      <w:r w:rsidR="004040B0">
        <w:rPr>
          <w:rFonts w:ascii="Times New Roman" w:hAnsi="Times New Roman" w:cs="Times New Roman"/>
          <w:sz w:val="24"/>
          <w:szCs w:val="24"/>
        </w:rPr>
        <w:t>,,</w:t>
      </w:r>
      <w:r w:rsidR="003757F0">
        <w:rPr>
          <w:rFonts w:ascii="Times New Roman" w:hAnsi="Times New Roman" w:cs="Times New Roman"/>
          <w:sz w:val="24"/>
          <w:szCs w:val="24"/>
        </w:rPr>
        <w:t>.</w:t>
      </w:r>
      <w:proofErr w:type="gramEnd"/>
    </w:p>
    <w:p w14:paraId="78F1F2DB" w14:textId="77777777" w:rsidR="0050631E" w:rsidRDefault="0050631E" w:rsidP="00F67492">
      <w:pPr>
        <w:spacing w:after="0" w:line="480" w:lineRule="auto"/>
        <w:contextualSpacing/>
        <w:rPr>
          <w:rFonts w:ascii="Times New Roman" w:hAnsi="Times New Roman" w:cs="Times New Roman"/>
          <w:sz w:val="24"/>
          <w:szCs w:val="24"/>
        </w:rPr>
      </w:pPr>
    </w:p>
    <w:p w14:paraId="4ACA5B12" w14:textId="77777777" w:rsidR="00F85589" w:rsidRPr="009C1C9B" w:rsidRDefault="00F85589" w:rsidP="00F85589">
      <w:pPr>
        <w:spacing w:after="0" w:line="480" w:lineRule="auto"/>
        <w:contextualSpacing/>
        <w:rPr>
          <w:rFonts w:ascii="Times New Roman" w:hAnsi="Times New Roman" w:cs="Times New Roman"/>
          <w:sz w:val="24"/>
          <w:szCs w:val="24"/>
        </w:rPr>
      </w:pPr>
    </w:p>
    <w:p w14:paraId="58947F6F" w14:textId="64F70FFA" w:rsidR="009F119B" w:rsidRDefault="009F119B" w:rsidP="00F85589">
      <w:pPr>
        <w:spacing w:after="0"/>
        <w:contextualSpacing/>
        <w:rPr>
          <w:rFonts w:ascii="Times New Roman" w:hAnsi="Times New Roman" w:cs="Times New Roman"/>
          <w:sz w:val="24"/>
          <w:szCs w:val="24"/>
        </w:rPr>
      </w:pPr>
    </w:p>
    <w:p w14:paraId="752CC395" w14:textId="6AE27076" w:rsidR="009F119B" w:rsidRDefault="009F119B" w:rsidP="00F85589">
      <w:pPr>
        <w:spacing w:after="0"/>
        <w:contextualSpacing/>
        <w:rPr>
          <w:rFonts w:ascii="Times New Roman" w:hAnsi="Times New Roman" w:cs="Times New Roman"/>
          <w:sz w:val="24"/>
          <w:szCs w:val="24"/>
        </w:rPr>
      </w:pPr>
    </w:p>
    <w:p w14:paraId="0C014D17" w14:textId="4748D9B8" w:rsidR="009F119B" w:rsidRDefault="009F119B" w:rsidP="00F85589">
      <w:pPr>
        <w:spacing w:after="0"/>
        <w:contextualSpacing/>
        <w:rPr>
          <w:rFonts w:ascii="Times New Roman" w:hAnsi="Times New Roman" w:cs="Times New Roman"/>
          <w:sz w:val="24"/>
          <w:szCs w:val="24"/>
        </w:rPr>
      </w:pPr>
    </w:p>
    <w:p w14:paraId="50D53C70" w14:textId="77A2CF29" w:rsidR="009F119B" w:rsidRDefault="009F119B" w:rsidP="00F85589">
      <w:pPr>
        <w:spacing w:after="0"/>
        <w:contextualSpacing/>
        <w:rPr>
          <w:rFonts w:ascii="Times New Roman" w:hAnsi="Times New Roman" w:cs="Times New Roman"/>
          <w:sz w:val="24"/>
          <w:szCs w:val="24"/>
        </w:rPr>
      </w:pPr>
    </w:p>
    <w:p w14:paraId="3BF25A32" w14:textId="1E02EB7E" w:rsidR="009F119B" w:rsidRDefault="009F119B" w:rsidP="00F85589">
      <w:pPr>
        <w:spacing w:after="0"/>
        <w:contextualSpacing/>
        <w:rPr>
          <w:rFonts w:ascii="Times New Roman" w:hAnsi="Times New Roman" w:cs="Times New Roman"/>
          <w:sz w:val="24"/>
          <w:szCs w:val="24"/>
        </w:rPr>
      </w:pPr>
    </w:p>
    <w:p w14:paraId="7110FB11" w14:textId="0453D1A7" w:rsidR="009F119B" w:rsidRDefault="009F119B" w:rsidP="00F85589">
      <w:pPr>
        <w:spacing w:after="0"/>
        <w:contextualSpacing/>
        <w:rPr>
          <w:rFonts w:ascii="Times New Roman" w:hAnsi="Times New Roman" w:cs="Times New Roman"/>
          <w:sz w:val="24"/>
          <w:szCs w:val="24"/>
        </w:rPr>
      </w:pPr>
    </w:p>
    <w:p w14:paraId="1E9E934B" w14:textId="77C1796E" w:rsidR="009F119B" w:rsidRDefault="009F119B" w:rsidP="00F85589">
      <w:pPr>
        <w:spacing w:after="0"/>
        <w:contextualSpacing/>
        <w:rPr>
          <w:rFonts w:ascii="Times New Roman" w:hAnsi="Times New Roman" w:cs="Times New Roman"/>
          <w:sz w:val="24"/>
          <w:szCs w:val="24"/>
        </w:rPr>
      </w:pPr>
    </w:p>
    <w:p w14:paraId="545C6F4A" w14:textId="35A77590" w:rsidR="009F119B" w:rsidRDefault="009F119B" w:rsidP="00F85589">
      <w:pPr>
        <w:spacing w:after="0"/>
        <w:contextualSpacing/>
        <w:rPr>
          <w:rFonts w:ascii="Times New Roman" w:hAnsi="Times New Roman" w:cs="Times New Roman"/>
          <w:sz w:val="24"/>
          <w:szCs w:val="24"/>
        </w:rPr>
      </w:pPr>
    </w:p>
    <w:p w14:paraId="7455DDC4" w14:textId="219C7152" w:rsidR="009F119B" w:rsidRDefault="009F119B" w:rsidP="00F85589">
      <w:pPr>
        <w:spacing w:after="0"/>
        <w:contextualSpacing/>
        <w:rPr>
          <w:rFonts w:ascii="Times New Roman" w:hAnsi="Times New Roman" w:cs="Times New Roman"/>
          <w:sz w:val="24"/>
          <w:szCs w:val="24"/>
        </w:rPr>
      </w:pPr>
    </w:p>
    <w:p w14:paraId="09B41270" w14:textId="745BC419" w:rsidR="009F119B" w:rsidRDefault="009F119B" w:rsidP="00F85589">
      <w:pPr>
        <w:spacing w:after="0"/>
        <w:contextualSpacing/>
        <w:rPr>
          <w:rFonts w:ascii="Times New Roman" w:hAnsi="Times New Roman" w:cs="Times New Roman"/>
          <w:sz w:val="24"/>
          <w:szCs w:val="24"/>
        </w:rPr>
      </w:pPr>
    </w:p>
    <w:p w14:paraId="7F7EE605" w14:textId="201B3374" w:rsidR="009F119B" w:rsidRDefault="009F119B" w:rsidP="00F85589">
      <w:pPr>
        <w:spacing w:after="0"/>
        <w:contextualSpacing/>
        <w:rPr>
          <w:rFonts w:ascii="Times New Roman" w:hAnsi="Times New Roman" w:cs="Times New Roman"/>
          <w:sz w:val="24"/>
          <w:szCs w:val="24"/>
        </w:rPr>
      </w:pPr>
    </w:p>
    <w:p w14:paraId="4E91B39E" w14:textId="6555FD15" w:rsidR="009F119B" w:rsidRDefault="009F119B" w:rsidP="00F85589">
      <w:pPr>
        <w:spacing w:after="0"/>
        <w:contextualSpacing/>
        <w:rPr>
          <w:rFonts w:ascii="Times New Roman" w:hAnsi="Times New Roman" w:cs="Times New Roman"/>
          <w:sz w:val="24"/>
          <w:szCs w:val="24"/>
        </w:rPr>
      </w:pPr>
    </w:p>
    <w:p w14:paraId="2EDB0937" w14:textId="34BC0F46" w:rsidR="009F119B" w:rsidRDefault="009F119B" w:rsidP="00F85589">
      <w:pPr>
        <w:spacing w:after="0"/>
        <w:contextualSpacing/>
        <w:rPr>
          <w:rFonts w:ascii="Times New Roman" w:hAnsi="Times New Roman" w:cs="Times New Roman"/>
          <w:sz w:val="24"/>
          <w:szCs w:val="24"/>
        </w:rPr>
      </w:pPr>
    </w:p>
    <w:p w14:paraId="2DA2AE66" w14:textId="7B39B011" w:rsidR="009F119B" w:rsidRDefault="009F119B" w:rsidP="00F85589">
      <w:pPr>
        <w:spacing w:after="0"/>
        <w:contextualSpacing/>
        <w:rPr>
          <w:rFonts w:ascii="Times New Roman" w:hAnsi="Times New Roman" w:cs="Times New Roman"/>
          <w:sz w:val="24"/>
          <w:szCs w:val="24"/>
        </w:rPr>
      </w:pPr>
    </w:p>
    <w:p w14:paraId="6F246359" w14:textId="62705554" w:rsidR="009F119B" w:rsidRDefault="009F119B" w:rsidP="00F85589">
      <w:pPr>
        <w:spacing w:after="0"/>
        <w:contextualSpacing/>
        <w:rPr>
          <w:rFonts w:ascii="Times New Roman" w:hAnsi="Times New Roman" w:cs="Times New Roman"/>
          <w:sz w:val="24"/>
          <w:szCs w:val="24"/>
        </w:rPr>
      </w:pPr>
    </w:p>
    <w:p w14:paraId="0A86740D" w14:textId="73991E41" w:rsidR="009F119B" w:rsidRDefault="009F119B" w:rsidP="00F85589">
      <w:pPr>
        <w:spacing w:after="0"/>
        <w:contextualSpacing/>
        <w:rPr>
          <w:rFonts w:ascii="Times New Roman" w:hAnsi="Times New Roman" w:cs="Times New Roman"/>
          <w:sz w:val="24"/>
          <w:szCs w:val="24"/>
        </w:rPr>
      </w:pPr>
    </w:p>
    <w:p w14:paraId="542A93C8" w14:textId="15255819" w:rsidR="009F119B" w:rsidRDefault="009F119B" w:rsidP="00F85589">
      <w:pPr>
        <w:spacing w:after="0"/>
        <w:contextualSpacing/>
        <w:rPr>
          <w:rFonts w:ascii="Times New Roman" w:hAnsi="Times New Roman" w:cs="Times New Roman"/>
          <w:sz w:val="24"/>
          <w:szCs w:val="24"/>
        </w:rPr>
      </w:pPr>
    </w:p>
    <w:p w14:paraId="73A14920" w14:textId="0687D804" w:rsidR="009F119B" w:rsidRDefault="009F119B" w:rsidP="00F85589">
      <w:pPr>
        <w:spacing w:after="0"/>
        <w:contextualSpacing/>
        <w:rPr>
          <w:rFonts w:ascii="Times New Roman" w:hAnsi="Times New Roman" w:cs="Times New Roman"/>
          <w:sz w:val="24"/>
          <w:szCs w:val="24"/>
        </w:rPr>
      </w:pPr>
    </w:p>
    <w:p w14:paraId="2476B4AC" w14:textId="236CFEAD" w:rsidR="009F119B" w:rsidRDefault="009F119B" w:rsidP="00F85589">
      <w:pPr>
        <w:spacing w:after="0"/>
        <w:contextualSpacing/>
        <w:rPr>
          <w:rFonts w:ascii="Times New Roman" w:hAnsi="Times New Roman" w:cs="Times New Roman"/>
          <w:sz w:val="24"/>
          <w:szCs w:val="24"/>
        </w:rPr>
      </w:pPr>
    </w:p>
    <w:p w14:paraId="2772FD1A" w14:textId="18CD4E07" w:rsidR="009F119B" w:rsidRDefault="009F119B" w:rsidP="00F85589">
      <w:pPr>
        <w:spacing w:after="0"/>
        <w:contextualSpacing/>
        <w:rPr>
          <w:rFonts w:ascii="Times New Roman" w:hAnsi="Times New Roman" w:cs="Times New Roman"/>
          <w:sz w:val="24"/>
          <w:szCs w:val="24"/>
        </w:rPr>
      </w:pPr>
    </w:p>
    <w:p w14:paraId="06C8A985" w14:textId="485CB1BA" w:rsidR="009F119B" w:rsidRDefault="009F119B" w:rsidP="00F85589">
      <w:pPr>
        <w:spacing w:after="0"/>
        <w:contextualSpacing/>
        <w:rPr>
          <w:rFonts w:ascii="Times New Roman" w:hAnsi="Times New Roman" w:cs="Times New Roman"/>
          <w:sz w:val="24"/>
          <w:szCs w:val="24"/>
        </w:rPr>
      </w:pPr>
    </w:p>
    <w:p w14:paraId="271B19AB" w14:textId="3E660250" w:rsidR="009F119B" w:rsidRDefault="009F119B" w:rsidP="00F85589">
      <w:pPr>
        <w:spacing w:after="0"/>
        <w:contextualSpacing/>
        <w:rPr>
          <w:rFonts w:ascii="Times New Roman" w:hAnsi="Times New Roman" w:cs="Times New Roman"/>
          <w:sz w:val="24"/>
          <w:szCs w:val="24"/>
        </w:rPr>
      </w:pPr>
    </w:p>
    <w:p w14:paraId="6A737999" w14:textId="3EEA0D1D" w:rsidR="009F119B" w:rsidRDefault="009F119B" w:rsidP="00F85589">
      <w:pPr>
        <w:spacing w:after="0"/>
        <w:contextualSpacing/>
        <w:rPr>
          <w:rFonts w:ascii="Times New Roman" w:hAnsi="Times New Roman" w:cs="Times New Roman"/>
          <w:sz w:val="24"/>
          <w:szCs w:val="24"/>
        </w:rPr>
      </w:pPr>
    </w:p>
    <w:p w14:paraId="0FD9D63A" w14:textId="4EFE63BF" w:rsidR="003757F0" w:rsidRDefault="003757F0" w:rsidP="009F119B">
      <w:pPr>
        <w:pStyle w:val="NoSpacing"/>
        <w:spacing w:line="480" w:lineRule="auto"/>
        <w:contextualSpacing/>
        <w:rPr>
          <w:rFonts w:ascii="Times New Roman" w:hAnsi="Times New Roman" w:cs="Times New Roman"/>
          <w:sz w:val="24"/>
          <w:szCs w:val="24"/>
        </w:rPr>
      </w:pPr>
    </w:p>
    <w:p w14:paraId="17605AC4" w14:textId="77777777" w:rsidR="003757F0" w:rsidRDefault="003757F0" w:rsidP="009F119B">
      <w:pPr>
        <w:pStyle w:val="NoSpacing"/>
        <w:spacing w:line="480" w:lineRule="auto"/>
        <w:contextualSpacing/>
        <w:rPr>
          <w:rFonts w:ascii="Times New Roman" w:hAnsi="Times New Roman" w:cs="Times New Roman"/>
          <w:b/>
          <w:sz w:val="24"/>
          <w:szCs w:val="24"/>
        </w:rPr>
        <w:sectPr w:rsidR="003757F0" w:rsidSect="00537A55">
          <w:pgSz w:w="12240" w:h="15840"/>
          <w:pgMar w:top="1440" w:right="1440" w:bottom="1440" w:left="1440" w:header="720" w:footer="720" w:gutter="0"/>
          <w:pgNumType w:fmt="lowerRoman"/>
          <w:cols w:space="720"/>
          <w:titlePg/>
          <w:docGrid w:linePitch="360"/>
        </w:sectPr>
      </w:pPr>
    </w:p>
    <w:p w14:paraId="104588E1" w14:textId="5FD6D2ED" w:rsidR="003757F0" w:rsidRDefault="00B937E4" w:rsidP="003757F0">
      <w:pPr>
        <w:pStyle w:val="NoSpacing"/>
        <w:spacing w:line="480" w:lineRule="auto"/>
        <w:contextualSpacing/>
        <w:jc w:val="center"/>
        <w:rPr>
          <w:rFonts w:ascii="Times New Roman" w:hAnsi="Times New Roman" w:cs="Times New Roman"/>
          <w:b/>
          <w:sz w:val="24"/>
          <w:szCs w:val="24"/>
        </w:rPr>
      </w:pPr>
      <w:r>
        <w:rPr>
          <w:rFonts w:ascii="Times New Roman" w:hAnsi="Times New Roman" w:cs="Times New Roman"/>
          <w:noProof/>
        </w:rPr>
        <w:lastRenderedPageBreak/>
        <mc:AlternateContent>
          <mc:Choice Requires="wps">
            <w:drawing>
              <wp:anchor distT="0" distB="0" distL="114300" distR="114300" simplePos="0" relativeHeight="251670528" behindDoc="0" locked="0" layoutInCell="1" allowOverlap="1" wp14:anchorId="0198633E" wp14:editId="600A84A9">
                <wp:simplePos x="0" y="0"/>
                <wp:positionH relativeFrom="rightMargin">
                  <wp:posOffset>-123825</wp:posOffset>
                </wp:positionH>
                <wp:positionV relativeFrom="paragraph">
                  <wp:posOffset>304165</wp:posOffset>
                </wp:positionV>
                <wp:extent cx="875030" cy="35814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875030" cy="3581400"/>
                        </a:xfrm>
                        <a:prstGeom prst="rect">
                          <a:avLst/>
                        </a:prstGeom>
                        <a:noFill/>
                        <a:ln w="6350">
                          <a:noFill/>
                        </a:ln>
                      </wps:spPr>
                      <wps:txbx>
                        <w:txbxContent>
                          <w:p w14:paraId="3622CF2C" w14:textId="445F242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26</w:t>
                            </w:r>
                          </w:p>
                          <w:p w14:paraId="60A9CA99" w14:textId="0D07942F"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7</w:t>
                            </w:r>
                          </w:p>
                          <w:p w14:paraId="21B09210" w14:textId="219642EA"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239A9328" w14:textId="6E0CFA4B" w:rsidR="00B937E4" w:rsidRPr="00220D39"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80</w:t>
                            </w:r>
                          </w:p>
                          <w:p w14:paraId="4087D8FA" w14:textId="0D626993" w:rsidR="00B937E4" w:rsidRDefault="00B937E4" w:rsidP="00B937E4">
                            <w:pPr>
                              <w:spacing w:after="0" w:line="480" w:lineRule="auto"/>
                              <w:rPr>
                                <w:rFonts w:ascii="Times New Roman" w:hAnsi="Times New Roman" w:cs="Times New Roman"/>
                                <w:sz w:val="24"/>
                                <w:szCs w:val="24"/>
                              </w:rPr>
                            </w:pPr>
                          </w:p>
                          <w:p w14:paraId="003CBCFB" w14:textId="77777777" w:rsidR="00B937E4" w:rsidRPr="00F67492" w:rsidRDefault="00B937E4" w:rsidP="00F67492">
                            <w:pPr>
                              <w:spacing w:after="0" w:line="48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8633E" id="Text Box 16" o:spid="_x0000_s1029" type="#_x0000_t202" style="position:absolute;left:0;text-align:left;margin-left:-9.75pt;margin-top:23.95pt;width:68.9pt;height:282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" filled="f" stroked="f" strokeweight=".5pt">
                <v:textbox>
                  <w:txbxContent>
                    <w:p w14:paraId="3622CF2C" w14:textId="445F2428"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26</w:t>
                      </w:r>
                    </w:p>
                    <w:p w14:paraId="60A9CA99" w14:textId="0D07942F"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7</w:t>
                      </w:r>
                    </w:p>
                    <w:p w14:paraId="21B09210" w14:textId="219642EA" w:rsidR="00B937E4" w:rsidRDefault="00B937E4"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3</w:t>
                      </w:r>
                      <w:r w:rsidR="007A1C4D">
                        <w:rPr>
                          <w:rFonts w:ascii="Times New Roman" w:hAnsi="Times New Roman" w:cs="Times New Roman"/>
                          <w:sz w:val="24"/>
                          <w:szCs w:val="24"/>
                        </w:rPr>
                        <w:t>8</w:t>
                      </w:r>
                    </w:p>
                    <w:p w14:paraId="239A9328" w14:textId="6E0CFA4B" w:rsidR="00B937E4" w:rsidRPr="00220D39" w:rsidRDefault="007A1C4D" w:rsidP="00B937E4">
                      <w:pPr>
                        <w:spacing w:after="0" w:line="480" w:lineRule="auto"/>
                        <w:rPr>
                          <w:rFonts w:ascii="Times New Roman" w:hAnsi="Times New Roman" w:cs="Times New Roman"/>
                          <w:sz w:val="24"/>
                          <w:szCs w:val="24"/>
                        </w:rPr>
                      </w:pPr>
                      <w:r>
                        <w:rPr>
                          <w:rFonts w:ascii="Times New Roman" w:hAnsi="Times New Roman" w:cs="Times New Roman"/>
                          <w:sz w:val="24"/>
                          <w:szCs w:val="24"/>
                        </w:rPr>
                        <w:t>80</w:t>
                      </w:r>
                    </w:p>
                    <w:p w14:paraId="4087D8FA" w14:textId="0D626993" w:rsidR="00B937E4" w:rsidRDefault="00B937E4" w:rsidP="00B937E4">
                      <w:pPr>
                        <w:spacing w:after="0" w:line="480" w:lineRule="auto"/>
                        <w:rPr>
                          <w:rFonts w:ascii="Times New Roman" w:hAnsi="Times New Roman" w:cs="Times New Roman"/>
                          <w:sz w:val="24"/>
                          <w:szCs w:val="24"/>
                        </w:rPr>
                      </w:pPr>
                    </w:p>
                    <w:p w14:paraId="003CBCFB" w14:textId="77777777" w:rsidR="00B937E4" w:rsidRPr="00F67492" w:rsidRDefault="00B937E4" w:rsidP="00F67492">
                      <w:pPr>
                        <w:spacing w:after="0" w:line="480" w:lineRule="auto"/>
                        <w:rPr>
                          <w:rFonts w:ascii="Times New Roman" w:hAnsi="Times New Roman" w:cs="Times New Roman"/>
                          <w:sz w:val="24"/>
                          <w:szCs w:val="24"/>
                        </w:rPr>
                      </w:pPr>
                    </w:p>
                  </w:txbxContent>
                </v:textbox>
                <w10:wrap anchorx="margin"/>
              </v:shape>
            </w:pict>
          </mc:Fallback>
        </mc:AlternateContent>
      </w:r>
      <w:r w:rsidR="003757F0">
        <w:rPr>
          <w:rFonts w:ascii="Times New Roman" w:hAnsi="Times New Roman" w:cs="Times New Roman"/>
          <w:b/>
          <w:sz w:val="24"/>
          <w:szCs w:val="24"/>
        </w:rPr>
        <w:t>List of Tables and Figures</w:t>
      </w:r>
    </w:p>
    <w:p w14:paraId="66E1F4CC" w14:textId="4EC111DB" w:rsidR="003757F0" w:rsidRPr="00F67492" w:rsidRDefault="003757F0" w:rsidP="003757F0">
      <w:pPr>
        <w:pStyle w:val="NoSpacing"/>
        <w:spacing w:line="480" w:lineRule="auto"/>
        <w:contextualSpacing/>
        <w:rPr>
          <w:rFonts w:ascii="Times New Roman" w:hAnsi="Times New Roman" w:cs="Times New Roman"/>
          <w:bCs/>
          <w:sz w:val="24"/>
          <w:szCs w:val="24"/>
        </w:rPr>
      </w:pPr>
      <w:r w:rsidRPr="00F67492">
        <w:rPr>
          <w:rFonts w:ascii="Times New Roman" w:hAnsi="Times New Roman" w:cs="Times New Roman"/>
          <w:bCs/>
          <w:sz w:val="24"/>
          <w:szCs w:val="24"/>
        </w:rPr>
        <w:t>Figure 1. Strategies for Committing FTAs</w:t>
      </w:r>
      <w:r>
        <w:rPr>
          <w:rFonts w:ascii="Times New Roman" w:hAnsi="Times New Roman" w:cs="Times New Roman"/>
          <w:bCs/>
          <w:sz w:val="24"/>
          <w:szCs w:val="24"/>
        </w:rPr>
        <w:t>……………………………………………………....</w:t>
      </w:r>
      <w:r w:rsidR="00B937E4">
        <w:rPr>
          <w:rFonts w:ascii="Times New Roman" w:hAnsi="Times New Roman" w:cs="Times New Roman"/>
          <w:bCs/>
          <w:sz w:val="24"/>
          <w:szCs w:val="24"/>
        </w:rPr>
        <w:t>....</w:t>
      </w:r>
    </w:p>
    <w:p w14:paraId="05792A07" w14:textId="633737F6" w:rsidR="003757F0" w:rsidRPr="00F67492" w:rsidRDefault="003757F0" w:rsidP="003757F0">
      <w:pPr>
        <w:pStyle w:val="NoSpacing"/>
        <w:spacing w:line="480" w:lineRule="auto"/>
        <w:contextualSpacing/>
        <w:rPr>
          <w:rFonts w:ascii="Times New Roman" w:hAnsi="Times New Roman" w:cs="Times New Roman"/>
          <w:bCs/>
          <w:sz w:val="24"/>
          <w:szCs w:val="24"/>
        </w:rPr>
      </w:pPr>
      <w:r w:rsidRPr="00F67492">
        <w:rPr>
          <w:rFonts w:ascii="Times New Roman" w:hAnsi="Times New Roman" w:cs="Times New Roman"/>
          <w:bCs/>
          <w:sz w:val="24"/>
          <w:szCs w:val="24"/>
        </w:rPr>
        <w:t>Table 1. Means and Standard Deviations for Experimental Conditions</w:t>
      </w:r>
      <w:r>
        <w:rPr>
          <w:rFonts w:ascii="Times New Roman" w:hAnsi="Times New Roman" w:cs="Times New Roman"/>
          <w:bCs/>
          <w:sz w:val="24"/>
          <w:szCs w:val="24"/>
        </w:rPr>
        <w:t xml:space="preserve"> ………………………</w:t>
      </w:r>
      <w:proofErr w:type="gramStart"/>
      <w:r w:rsidR="00B937E4">
        <w:rPr>
          <w:rFonts w:ascii="Times New Roman" w:hAnsi="Times New Roman" w:cs="Times New Roman"/>
          <w:bCs/>
          <w:sz w:val="24"/>
          <w:szCs w:val="24"/>
        </w:rPr>
        <w:t>…..</w:t>
      </w:r>
      <w:proofErr w:type="gramEnd"/>
    </w:p>
    <w:p w14:paraId="144E01F2" w14:textId="451DF475" w:rsidR="003757F0" w:rsidRPr="00F67492" w:rsidRDefault="003757F0" w:rsidP="003757F0">
      <w:pPr>
        <w:pStyle w:val="NoSpacing"/>
        <w:spacing w:line="480" w:lineRule="auto"/>
        <w:contextualSpacing/>
        <w:rPr>
          <w:rFonts w:ascii="Times New Roman" w:hAnsi="Times New Roman" w:cs="Times New Roman"/>
          <w:bCs/>
          <w:sz w:val="24"/>
          <w:szCs w:val="24"/>
        </w:rPr>
      </w:pPr>
      <w:r w:rsidRPr="00F67492">
        <w:rPr>
          <w:rFonts w:ascii="Times New Roman" w:hAnsi="Times New Roman" w:cs="Times New Roman"/>
          <w:bCs/>
          <w:sz w:val="24"/>
          <w:szCs w:val="24"/>
        </w:rPr>
        <w:t>Table 2</w:t>
      </w:r>
      <w:r>
        <w:rPr>
          <w:rFonts w:ascii="Times New Roman" w:hAnsi="Times New Roman" w:cs="Times New Roman"/>
          <w:bCs/>
          <w:sz w:val="24"/>
          <w:szCs w:val="24"/>
        </w:rPr>
        <w:t>.</w:t>
      </w:r>
      <w:r w:rsidRPr="00F67492">
        <w:rPr>
          <w:rFonts w:ascii="Times New Roman" w:hAnsi="Times New Roman" w:cs="Times New Roman"/>
          <w:bCs/>
          <w:sz w:val="24"/>
          <w:szCs w:val="24"/>
        </w:rPr>
        <w:t xml:space="preserve"> Means, Standard Deviations, and Correlations among Study Variables </w:t>
      </w:r>
      <w:r>
        <w:rPr>
          <w:rFonts w:ascii="Times New Roman" w:hAnsi="Times New Roman" w:cs="Times New Roman"/>
          <w:bCs/>
          <w:sz w:val="24"/>
          <w:szCs w:val="24"/>
        </w:rPr>
        <w:t>……………....</w:t>
      </w:r>
      <w:r w:rsidR="00B937E4">
        <w:rPr>
          <w:rFonts w:ascii="Times New Roman" w:hAnsi="Times New Roman" w:cs="Times New Roman"/>
          <w:bCs/>
          <w:sz w:val="24"/>
          <w:szCs w:val="24"/>
        </w:rPr>
        <w:t>...</w:t>
      </w:r>
    </w:p>
    <w:p w14:paraId="2560105F" w14:textId="2797EF76" w:rsidR="003757F0" w:rsidRPr="00F67492" w:rsidRDefault="003757F0" w:rsidP="00F67492">
      <w:pPr>
        <w:pStyle w:val="NoSpacing"/>
        <w:spacing w:line="480" w:lineRule="auto"/>
        <w:contextualSpacing/>
        <w:rPr>
          <w:rFonts w:ascii="Times New Roman" w:hAnsi="Times New Roman" w:cs="Times New Roman"/>
          <w:bCs/>
          <w:sz w:val="24"/>
          <w:szCs w:val="24"/>
        </w:rPr>
      </w:pPr>
      <w:r w:rsidRPr="00F67492">
        <w:rPr>
          <w:rFonts w:ascii="Times New Roman" w:hAnsi="Times New Roman" w:cs="Times New Roman"/>
          <w:bCs/>
          <w:sz w:val="24"/>
          <w:szCs w:val="24"/>
        </w:rPr>
        <w:t xml:space="preserve">Table 3. Hypotheses (2 x </w:t>
      </w:r>
      <w:r w:rsidR="00220D39">
        <w:rPr>
          <w:rFonts w:ascii="Times New Roman" w:hAnsi="Times New Roman" w:cs="Times New Roman"/>
          <w:bCs/>
          <w:sz w:val="24"/>
          <w:szCs w:val="24"/>
        </w:rPr>
        <w:t>3</w:t>
      </w:r>
      <w:r w:rsidRPr="00F67492">
        <w:rPr>
          <w:rFonts w:ascii="Times New Roman" w:hAnsi="Times New Roman" w:cs="Times New Roman"/>
          <w:bCs/>
          <w:sz w:val="24"/>
          <w:szCs w:val="24"/>
        </w:rPr>
        <w:t xml:space="preserve"> x </w:t>
      </w:r>
      <w:r w:rsidR="00220D39">
        <w:rPr>
          <w:rFonts w:ascii="Times New Roman" w:hAnsi="Times New Roman" w:cs="Times New Roman"/>
          <w:bCs/>
          <w:sz w:val="24"/>
          <w:szCs w:val="24"/>
        </w:rPr>
        <w:t>2</w:t>
      </w:r>
      <w:r w:rsidRPr="00F67492">
        <w:rPr>
          <w:rFonts w:ascii="Times New Roman" w:hAnsi="Times New Roman" w:cs="Times New Roman"/>
          <w:bCs/>
          <w:sz w:val="24"/>
          <w:szCs w:val="24"/>
        </w:rPr>
        <w:t>)</w:t>
      </w:r>
      <w:r w:rsidR="00220D39">
        <w:rPr>
          <w:rFonts w:ascii="Times New Roman" w:hAnsi="Times New Roman" w:cs="Times New Roman"/>
          <w:bCs/>
          <w:sz w:val="24"/>
          <w:szCs w:val="24"/>
        </w:rPr>
        <w:t xml:space="preserve"> </w:t>
      </w:r>
      <w:r>
        <w:rPr>
          <w:rFonts w:ascii="Times New Roman" w:hAnsi="Times New Roman" w:cs="Times New Roman"/>
          <w:bCs/>
          <w:sz w:val="24"/>
          <w:szCs w:val="24"/>
        </w:rPr>
        <w:t>………………………………………………………………….</w:t>
      </w:r>
      <w:r w:rsidR="00B937E4">
        <w:rPr>
          <w:rFonts w:ascii="Times New Roman" w:hAnsi="Times New Roman" w:cs="Times New Roman"/>
          <w:bCs/>
          <w:sz w:val="24"/>
          <w:szCs w:val="24"/>
        </w:rPr>
        <w:t>...</w:t>
      </w:r>
    </w:p>
    <w:p w14:paraId="5ACACFF8" w14:textId="77777777" w:rsidR="00A12BC1" w:rsidRDefault="00A12BC1" w:rsidP="00F67492">
      <w:pPr>
        <w:spacing w:after="0"/>
        <w:contextualSpacing/>
      </w:pPr>
    </w:p>
    <w:p w14:paraId="3410C508" w14:textId="509BEDE6" w:rsidR="003757F0" w:rsidRDefault="003757F0" w:rsidP="00F85589">
      <w:pPr>
        <w:pStyle w:val="NoSpacing"/>
        <w:jc w:val="center"/>
        <w:rPr>
          <w:rFonts w:ascii="Times New Roman" w:hAnsi="Times New Roman" w:cs="Times New Roman"/>
          <w:b/>
          <w:sz w:val="24"/>
        </w:rPr>
        <w:sectPr w:rsidR="003757F0" w:rsidSect="00537A55">
          <w:pgSz w:w="12240" w:h="15840"/>
          <w:pgMar w:top="1440" w:right="1440" w:bottom="1440" w:left="1440" w:header="720" w:footer="720" w:gutter="0"/>
          <w:pgNumType w:fmt="lowerRoman"/>
          <w:cols w:space="720"/>
          <w:titlePg/>
          <w:docGrid w:linePitch="360"/>
        </w:sectPr>
      </w:pPr>
    </w:p>
    <w:p w14:paraId="268BD709" w14:textId="77777777" w:rsidR="00F85589" w:rsidRPr="00C51E72" w:rsidRDefault="00F85589" w:rsidP="00F85589">
      <w:pPr>
        <w:pStyle w:val="NoSpacing"/>
        <w:jc w:val="center"/>
        <w:rPr>
          <w:rFonts w:ascii="Times New Roman" w:hAnsi="Times New Roman" w:cs="Times New Roman"/>
          <w:b/>
          <w:sz w:val="24"/>
        </w:rPr>
      </w:pPr>
      <w:r w:rsidRPr="00C51E72">
        <w:rPr>
          <w:rFonts w:ascii="Times New Roman" w:hAnsi="Times New Roman" w:cs="Times New Roman"/>
          <w:b/>
          <w:sz w:val="24"/>
        </w:rPr>
        <w:lastRenderedPageBreak/>
        <w:t>Abstract</w:t>
      </w:r>
    </w:p>
    <w:p w14:paraId="5DC52AAA" w14:textId="77777777" w:rsidR="00F85589" w:rsidRDefault="00F85589" w:rsidP="00F85589">
      <w:pPr>
        <w:pStyle w:val="NoSpacing"/>
        <w:jc w:val="center"/>
        <w:rPr>
          <w:rFonts w:ascii="Times New Roman" w:hAnsi="Times New Roman" w:cs="Times New Roman"/>
          <w:sz w:val="24"/>
        </w:rPr>
      </w:pPr>
    </w:p>
    <w:p w14:paraId="23384156" w14:textId="70CB0725" w:rsidR="00B0341D" w:rsidRDefault="007161DC" w:rsidP="002D10DF">
      <w:pPr>
        <w:spacing w:after="0" w:line="480" w:lineRule="auto"/>
        <w:ind w:firstLine="720"/>
        <w:rPr>
          <w:rFonts w:ascii="Times New Roman" w:hAnsi="Times New Roman" w:cs="Times New Roman"/>
          <w:color w:val="000000"/>
          <w:sz w:val="24"/>
          <w:szCs w:val="24"/>
        </w:rPr>
      </w:pPr>
      <w:r w:rsidRPr="002D10DF">
        <w:rPr>
          <w:rFonts w:ascii="Times New Roman" w:hAnsi="Times New Roman" w:cs="Times New Roman"/>
          <w:color w:val="000000"/>
          <w:sz w:val="24"/>
          <w:szCs w:val="24"/>
        </w:rPr>
        <w:t xml:space="preserve">The workplace is rife with situations that require courage, from </w:t>
      </w:r>
      <w:r w:rsidR="00B610E9" w:rsidRPr="002D10DF">
        <w:rPr>
          <w:rFonts w:ascii="Times New Roman" w:hAnsi="Times New Roman" w:cs="Times New Roman"/>
          <w:color w:val="000000"/>
          <w:sz w:val="24"/>
          <w:szCs w:val="24"/>
        </w:rPr>
        <w:t>confronting</w:t>
      </w:r>
      <w:r w:rsidR="005F2A48" w:rsidRPr="002D10DF">
        <w:rPr>
          <w:rFonts w:ascii="Times New Roman" w:hAnsi="Times New Roman" w:cs="Times New Roman"/>
          <w:color w:val="000000"/>
          <w:sz w:val="24"/>
          <w:szCs w:val="24"/>
        </w:rPr>
        <w:t xml:space="preserve"> </w:t>
      </w:r>
      <w:r w:rsidRPr="002D10DF">
        <w:rPr>
          <w:rFonts w:ascii="Times New Roman" w:hAnsi="Times New Roman" w:cs="Times New Roman"/>
          <w:color w:val="000000"/>
          <w:sz w:val="24"/>
          <w:szCs w:val="24"/>
        </w:rPr>
        <w:t xml:space="preserve">unethical behavior to advocating </w:t>
      </w:r>
      <w:r w:rsidR="005F2A48" w:rsidRPr="002D10DF">
        <w:rPr>
          <w:rFonts w:ascii="Times New Roman" w:hAnsi="Times New Roman" w:cs="Times New Roman"/>
          <w:color w:val="000000"/>
          <w:sz w:val="24"/>
          <w:szCs w:val="24"/>
        </w:rPr>
        <w:t>for equality</w:t>
      </w:r>
      <w:r w:rsidRPr="002D10DF">
        <w:rPr>
          <w:rFonts w:ascii="Times New Roman" w:hAnsi="Times New Roman" w:cs="Times New Roman"/>
          <w:color w:val="000000"/>
          <w:sz w:val="24"/>
          <w:szCs w:val="24"/>
        </w:rPr>
        <w:t>. However, employees</w:t>
      </w:r>
      <w:r w:rsidR="00F85589" w:rsidRPr="002D10DF">
        <w:rPr>
          <w:rFonts w:ascii="Times New Roman" w:hAnsi="Times New Roman" w:cs="Times New Roman"/>
          <w:color w:val="000000"/>
          <w:sz w:val="24"/>
          <w:szCs w:val="24"/>
        </w:rPr>
        <w:t xml:space="preserve"> often avoid voicing issues that are politically sensitive (Seeger, 2001, 2004) for fear of retribution, damaging their reputation, or threatening coworkers’ face (</w:t>
      </w:r>
      <w:proofErr w:type="spellStart"/>
      <w:r w:rsidR="00F85589" w:rsidRPr="002D10DF">
        <w:rPr>
          <w:rFonts w:ascii="Times New Roman" w:hAnsi="Times New Roman" w:cs="Times New Roman"/>
          <w:color w:val="000000"/>
          <w:sz w:val="24"/>
          <w:szCs w:val="24"/>
        </w:rPr>
        <w:t>Bisel</w:t>
      </w:r>
      <w:proofErr w:type="spellEnd"/>
      <w:r w:rsidR="00F85589" w:rsidRPr="002D10DF">
        <w:rPr>
          <w:rFonts w:ascii="Times New Roman" w:hAnsi="Times New Roman" w:cs="Times New Roman"/>
          <w:color w:val="000000"/>
          <w:sz w:val="24"/>
          <w:szCs w:val="24"/>
        </w:rPr>
        <w:t xml:space="preserve">, 2018; Ethics Resource Center, 2000, 2007). </w:t>
      </w:r>
      <w:r w:rsidR="00DB6016" w:rsidRPr="002D10DF">
        <w:rPr>
          <w:rFonts w:ascii="Times New Roman" w:hAnsi="Times New Roman" w:cs="Times New Roman"/>
          <w:color w:val="000000"/>
          <w:sz w:val="24"/>
          <w:szCs w:val="24"/>
        </w:rPr>
        <w:t>Hence</w:t>
      </w:r>
      <w:r w:rsidR="00F85589" w:rsidRPr="002D10DF">
        <w:rPr>
          <w:rFonts w:ascii="Times New Roman" w:hAnsi="Times New Roman" w:cs="Times New Roman"/>
          <w:color w:val="000000"/>
          <w:sz w:val="24"/>
          <w:szCs w:val="24"/>
        </w:rPr>
        <w:t>, the need for organizational members to communicate courageously and advocate against unethical</w:t>
      </w:r>
      <w:r w:rsidRPr="002D10DF">
        <w:rPr>
          <w:rFonts w:ascii="Times New Roman" w:hAnsi="Times New Roman" w:cs="Times New Roman"/>
          <w:color w:val="000000"/>
          <w:sz w:val="24"/>
          <w:szCs w:val="24"/>
        </w:rPr>
        <w:t xml:space="preserve"> or unjust</w:t>
      </w:r>
      <w:r w:rsidR="00F85589" w:rsidRPr="002D10DF">
        <w:rPr>
          <w:rFonts w:ascii="Times New Roman" w:hAnsi="Times New Roman" w:cs="Times New Roman"/>
          <w:color w:val="000000"/>
          <w:sz w:val="24"/>
          <w:szCs w:val="24"/>
        </w:rPr>
        <w:t xml:space="preserve"> behavior</w:t>
      </w:r>
      <w:r w:rsidRPr="002D10DF">
        <w:rPr>
          <w:rFonts w:ascii="Times New Roman" w:hAnsi="Times New Roman" w:cs="Times New Roman"/>
          <w:color w:val="000000"/>
          <w:sz w:val="24"/>
          <w:szCs w:val="24"/>
        </w:rPr>
        <w:t>,</w:t>
      </w:r>
      <w:r w:rsidR="00433DD7" w:rsidRPr="002D10DF">
        <w:rPr>
          <w:rFonts w:ascii="Times New Roman" w:hAnsi="Times New Roman" w:cs="Times New Roman"/>
          <w:color w:val="000000"/>
          <w:sz w:val="24"/>
          <w:szCs w:val="24"/>
        </w:rPr>
        <w:t xml:space="preserve"> policies, and practices</w:t>
      </w:r>
      <w:r w:rsidR="00F85589" w:rsidRPr="002D10DF">
        <w:rPr>
          <w:rFonts w:ascii="Times New Roman" w:hAnsi="Times New Roman" w:cs="Times New Roman"/>
          <w:color w:val="000000"/>
          <w:sz w:val="24"/>
          <w:szCs w:val="24"/>
        </w:rPr>
        <w:t xml:space="preserve"> </w:t>
      </w:r>
      <w:r w:rsidR="00561DB8">
        <w:rPr>
          <w:rFonts w:ascii="Times New Roman" w:hAnsi="Times New Roman" w:cs="Times New Roman"/>
          <w:color w:val="000000"/>
          <w:sz w:val="24"/>
          <w:szCs w:val="24"/>
        </w:rPr>
        <w:t>are</w:t>
      </w:r>
      <w:r w:rsidR="00F85589" w:rsidRPr="002D10DF">
        <w:rPr>
          <w:rFonts w:ascii="Times New Roman" w:hAnsi="Times New Roman" w:cs="Times New Roman"/>
          <w:color w:val="000000"/>
          <w:sz w:val="24"/>
          <w:szCs w:val="24"/>
        </w:rPr>
        <w:t xml:space="preserve"> </w:t>
      </w:r>
      <w:r w:rsidR="00DB6016" w:rsidRPr="002D10DF">
        <w:rPr>
          <w:rFonts w:ascii="Times New Roman" w:hAnsi="Times New Roman" w:cs="Times New Roman"/>
          <w:color w:val="000000"/>
          <w:sz w:val="24"/>
          <w:szCs w:val="24"/>
        </w:rPr>
        <w:t>of the utmost importance</w:t>
      </w:r>
      <w:r w:rsidR="00F85589" w:rsidRPr="002D10DF">
        <w:rPr>
          <w:rFonts w:ascii="Times New Roman" w:hAnsi="Times New Roman" w:cs="Times New Roman"/>
          <w:color w:val="000000"/>
          <w:sz w:val="24"/>
          <w:szCs w:val="24"/>
        </w:rPr>
        <w:t xml:space="preserve"> (Lyons, 2017). </w:t>
      </w:r>
      <w:r w:rsidR="00876C5C" w:rsidRPr="002D10DF">
        <w:rPr>
          <w:rFonts w:ascii="Times New Roman" w:hAnsi="Times New Roman" w:cs="Times New Roman"/>
          <w:color w:val="000000"/>
          <w:sz w:val="24"/>
          <w:szCs w:val="24"/>
        </w:rPr>
        <w:t xml:space="preserve">This study sought to distinguish a new type of employee voice and workplace courage behavior: </w:t>
      </w:r>
      <w:r w:rsidR="00217754" w:rsidRPr="002D10DF">
        <w:rPr>
          <w:rFonts w:ascii="Times New Roman" w:hAnsi="Times New Roman" w:cs="Times New Roman"/>
          <w:i/>
          <w:iCs/>
          <w:color w:val="000000"/>
          <w:sz w:val="24"/>
          <w:szCs w:val="24"/>
        </w:rPr>
        <w:t>social justice advocacy</w:t>
      </w:r>
      <w:r w:rsidR="00B84F5B">
        <w:rPr>
          <w:rFonts w:ascii="Times New Roman" w:hAnsi="Times New Roman" w:cs="Times New Roman"/>
          <w:i/>
          <w:iCs/>
          <w:color w:val="000000"/>
          <w:sz w:val="24"/>
          <w:szCs w:val="24"/>
        </w:rPr>
        <w:t xml:space="preserve"> at work</w:t>
      </w:r>
      <w:r w:rsidR="00876C5C" w:rsidRPr="002D10DF">
        <w:rPr>
          <w:rFonts w:ascii="Times New Roman" w:hAnsi="Times New Roman" w:cs="Times New Roman"/>
          <w:color w:val="000000"/>
          <w:sz w:val="24"/>
          <w:szCs w:val="24"/>
        </w:rPr>
        <w:t xml:space="preserve"> (</w:t>
      </w:r>
      <w:r w:rsidR="00217754" w:rsidRPr="002D10DF">
        <w:rPr>
          <w:rFonts w:ascii="Times New Roman" w:hAnsi="Times New Roman" w:cs="Times New Roman"/>
          <w:color w:val="000000"/>
          <w:sz w:val="24"/>
          <w:szCs w:val="24"/>
        </w:rPr>
        <w:t>SJAW</w:t>
      </w:r>
      <w:r w:rsidR="00876C5C" w:rsidRPr="002D10DF">
        <w:rPr>
          <w:rFonts w:ascii="Times New Roman" w:hAnsi="Times New Roman" w:cs="Times New Roman"/>
          <w:color w:val="000000"/>
          <w:sz w:val="24"/>
          <w:szCs w:val="24"/>
        </w:rPr>
        <w:t xml:space="preserve">). </w:t>
      </w:r>
      <w:r w:rsidR="00217754" w:rsidRPr="002D10DF">
        <w:rPr>
          <w:rFonts w:ascii="Times New Roman" w:hAnsi="Times New Roman" w:cs="Times New Roman"/>
          <w:sz w:val="24"/>
          <w:szCs w:val="24"/>
        </w:rPr>
        <w:t>SJAW</w:t>
      </w:r>
      <w:r w:rsidR="00876C5C" w:rsidRPr="002D10DF">
        <w:rPr>
          <w:rFonts w:ascii="Times New Roman" w:hAnsi="Times New Roman" w:cs="Times New Roman"/>
          <w:sz w:val="24"/>
          <w:szCs w:val="24"/>
        </w:rPr>
        <w:t xml:space="preserve"> </w:t>
      </w:r>
      <w:r w:rsidR="00C23BB9" w:rsidRPr="002D10DF">
        <w:rPr>
          <w:rFonts w:ascii="Times New Roman" w:hAnsi="Times New Roman" w:cs="Times New Roman"/>
          <w:sz w:val="24"/>
          <w:szCs w:val="24"/>
        </w:rPr>
        <w:t>involves communication by an organizational member that</w:t>
      </w:r>
      <w:r w:rsidR="00876C5C" w:rsidRPr="002D10DF">
        <w:rPr>
          <w:rFonts w:ascii="Times New Roman" w:hAnsi="Times New Roman" w:cs="Times New Roman"/>
          <w:sz w:val="24"/>
          <w:szCs w:val="24"/>
        </w:rPr>
        <w:t xml:space="preserve"> </w:t>
      </w:r>
      <w:r w:rsidR="00C23BB9" w:rsidRPr="002D10DF">
        <w:rPr>
          <w:rFonts w:ascii="Times New Roman" w:hAnsi="Times New Roman" w:cs="Times New Roman"/>
          <w:sz w:val="24"/>
          <w:szCs w:val="24"/>
        </w:rPr>
        <w:t>seeks</w:t>
      </w:r>
      <w:r w:rsidR="00876C5C" w:rsidRPr="002D10DF">
        <w:rPr>
          <w:rFonts w:ascii="Times New Roman" w:hAnsi="Times New Roman" w:cs="Times New Roman"/>
          <w:sz w:val="24"/>
          <w:szCs w:val="24"/>
        </w:rPr>
        <w:t xml:space="preserve"> to change </w:t>
      </w:r>
      <w:r w:rsidR="00C23BB9" w:rsidRPr="002D10DF">
        <w:rPr>
          <w:rFonts w:ascii="Times New Roman" w:hAnsi="Times New Roman" w:cs="Times New Roman"/>
          <w:sz w:val="24"/>
          <w:szCs w:val="24"/>
        </w:rPr>
        <w:t xml:space="preserve">organizational </w:t>
      </w:r>
      <w:r w:rsidR="00876C5C" w:rsidRPr="002D10DF">
        <w:rPr>
          <w:rFonts w:ascii="Times New Roman" w:hAnsi="Times New Roman" w:cs="Times New Roman"/>
          <w:sz w:val="24"/>
          <w:szCs w:val="24"/>
        </w:rPr>
        <w:t>policy or practice to remediate</w:t>
      </w:r>
      <w:r w:rsidR="008345C0" w:rsidRPr="002D10DF">
        <w:rPr>
          <w:rFonts w:ascii="Times New Roman" w:hAnsi="Times New Roman" w:cs="Times New Roman"/>
          <w:sz w:val="24"/>
          <w:szCs w:val="24"/>
        </w:rPr>
        <w:t xml:space="preserve"> real or perceived</w:t>
      </w:r>
      <w:r w:rsidR="00876C5C" w:rsidRPr="002D10DF">
        <w:rPr>
          <w:rFonts w:ascii="Times New Roman" w:hAnsi="Times New Roman" w:cs="Times New Roman"/>
          <w:sz w:val="24"/>
          <w:szCs w:val="24"/>
        </w:rPr>
        <w:t xml:space="preserve"> issues of social injustice in the workplace. </w:t>
      </w:r>
      <w:r w:rsidR="00F85589" w:rsidRPr="002D10DF">
        <w:rPr>
          <w:rFonts w:ascii="Times New Roman" w:hAnsi="Times New Roman" w:cs="Times New Roman"/>
          <w:color w:val="000000"/>
          <w:sz w:val="24"/>
          <w:szCs w:val="24"/>
        </w:rPr>
        <w:t>Using politeness theory as a framework, this study examine</w:t>
      </w:r>
      <w:r w:rsidR="004B67AE" w:rsidRPr="002D10DF">
        <w:rPr>
          <w:rFonts w:ascii="Times New Roman" w:hAnsi="Times New Roman" w:cs="Times New Roman"/>
          <w:color w:val="000000"/>
          <w:sz w:val="24"/>
          <w:szCs w:val="24"/>
        </w:rPr>
        <w:t>d</w:t>
      </w:r>
      <w:r w:rsidR="00F85589" w:rsidRPr="002D10DF">
        <w:rPr>
          <w:rFonts w:ascii="Times New Roman" w:hAnsi="Times New Roman" w:cs="Times New Roman"/>
          <w:color w:val="000000"/>
          <w:sz w:val="24"/>
          <w:szCs w:val="24"/>
        </w:rPr>
        <w:t xml:space="preserve"> how power, </w:t>
      </w:r>
      <w:r w:rsidR="009D0962" w:rsidRPr="002D10DF">
        <w:rPr>
          <w:rFonts w:ascii="Times New Roman" w:hAnsi="Times New Roman" w:cs="Times New Roman"/>
          <w:color w:val="000000"/>
          <w:sz w:val="24"/>
          <w:szCs w:val="24"/>
        </w:rPr>
        <w:t>level of politeness</w:t>
      </w:r>
      <w:r w:rsidR="005A02C3" w:rsidRPr="002D10DF">
        <w:rPr>
          <w:rFonts w:ascii="Times New Roman" w:hAnsi="Times New Roman" w:cs="Times New Roman"/>
          <w:color w:val="000000"/>
          <w:sz w:val="24"/>
          <w:szCs w:val="24"/>
        </w:rPr>
        <w:t xml:space="preserve">, </w:t>
      </w:r>
      <w:r w:rsidR="00F85589" w:rsidRPr="002D10DF">
        <w:rPr>
          <w:rFonts w:ascii="Times New Roman" w:hAnsi="Times New Roman" w:cs="Times New Roman"/>
          <w:color w:val="000000"/>
          <w:sz w:val="24"/>
          <w:szCs w:val="24"/>
        </w:rPr>
        <w:t xml:space="preserve">and issue type can shape individuals' perceptions of the competence </w:t>
      </w:r>
      <w:r w:rsidR="00F85589" w:rsidRPr="002D10DF">
        <w:rPr>
          <w:rFonts w:ascii="Times New Roman" w:hAnsi="Times New Roman" w:cs="Times New Roman"/>
          <w:i/>
          <w:iCs/>
          <w:color w:val="000000"/>
          <w:sz w:val="24"/>
          <w:szCs w:val="24"/>
        </w:rPr>
        <w:t xml:space="preserve">and </w:t>
      </w:r>
      <w:r w:rsidR="00F85589" w:rsidRPr="002D10DF">
        <w:rPr>
          <w:rFonts w:ascii="Times New Roman" w:hAnsi="Times New Roman" w:cs="Times New Roman"/>
          <w:color w:val="000000"/>
          <w:sz w:val="24"/>
          <w:szCs w:val="24"/>
        </w:rPr>
        <w:t xml:space="preserve">courageousness of </w:t>
      </w:r>
      <w:r w:rsidR="00561DB8">
        <w:rPr>
          <w:rFonts w:ascii="Times New Roman" w:hAnsi="Times New Roman" w:cs="Times New Roman"/>
          <w:color w:val="000000"/>
          <w:sz w:val="24"/>
          <w:szCs w:val="24"/>
        </w:rPr>
        <w:t xml:space="preserve">social justice </w:t>
      </w:r>
      <w:r w:rsidR="00F85589" w:rsidRPr="002D10DF">
        <w:rPr>
          <w:rFonts w:ascii="Times New Roman" w:hAnsi="Times New Roman" w:cs="Times New Roman"/>
          <w:color w:val="000000"/>
          <w:sz w:val="24"/>
          <w:szCs w:val="24"/>
        </w:rPr>
        <w:t xml:space="preserve">issues advocacy within the workplace setting. This </w:t>
      </w:r>
      <w:r w:rsidR="002077A4" w:rsidRPr="002D10DF">
        <w:rPr>
          <w:rFonts w:ascii="Times New Roman" w:hAnsi="Times New Roman" w:cs="Times New Roman"/>
          <w:color w:val="000000"/>
          <w:sz w:val="24"/>
          <w:szCs w:val="24"/>
        </w:rPr>
        <w:t>message effects</w:t>
      </w:r>
      <w:r w:rsidR="00F85589" w:rsidRPr="002D10DF">
        <w:rPr>
          <w:rFonts w:ascii="Times New Roman" w:hAnsi="Times New Roman" w:cs="Times New Roman"/>
          <w:color w:val="000000"/>
          <w:sz w:val="24"/>
          <w:szCs w:val="24"/>
        </w:rPr>
        <w:t xml:space="preserve"> experiment follow</w:t>
      </w:r>
      <w:r w:rsidR="002E74C2" w:rsidRPr="002D10DF">
        <w:rPr>
          <w:rFonts w:ascii="Times New Roman" w:hAnsi="Times New Roman" w:cs="Times New Roman"/>
          <w:color w:val="000000"/>
          <w:sz w:val="24"/>
          <w:szCs w:val="24"/>
        </w:rPr>
        <w:t>ed</w:t>
      </w:r>
      <w:r w:rsidR="00F85589" w:rsidRPr="002D10DF">
        <w:rPr>
          <w:rFonts w:ascii="Times New Roman" w:hAnsi="Times New Roman" w:cs="Times New Roman"/>
          <w:color w:val="000000"/>
          <w:sz w:val="24"/>
          <w:szCs w:val="24"/>
        </w:rPr>
        <w:t xml:space="preserve"> a 2 (</w:t>
      </w:r>
      <w:r w:rsidR="00950207" w:rsidRPr="002D10DF">
        <w:rPr>
          <w:rFonts w:ascii="Times New Roman" w:hAnsi="Times New Roman" w:cs="Times New Roman"/>
          <w:color w:val="000000"/>
          <w:sz w:val="24"/>
          <w:szCs w:val="24"/>
        </w:rPr>
        <w:t>power</w:t>
      </w:r>
      <w:r w:rsidR="003755FC" w:rsidRPr="002D10DF">
        <w:rPr>
          <w:rFonts w:ascii="Times New Roman" w:hAnsi="Times New Roman" w:cs="Times New Roman"/>
          <w:color w:val="000000"/>
          <w:sz w:val="24"/>
          <w:szCs w:val="24"/>
        </w:rPr>
        <w:t>,</w:t>
      </w:r>
      <w:r w:rsidR="00950207" w:rsidRPr="002D10DF">
        <w:rPr>
          <w:rFonts w:ascii="Times New Roman" w:hAnsi="Times New Roman" w:cs="Times New Roman"/>
          <w:color w:val="000000"/>
          <w:sz w:val="24"/>
          <w:szCs w:val="24"/>
        </w:rPr>
        <w:t xml:space="preserve"> </w:t>
      </w:r>
      <w:r w:rsidR="00477755" w:rsidRPr="002D10DF">
        <w:rPr>
          <w:rFonts w:ascii="Times New Roman" w:hAnsi="Times New Roman" w:cs="Times New Roman"/>
          <w:color w:val="000000"/>
          <w:sz w:val="24"/>
          <w:szCs w:val="24"/>
        </w:rPr>
        <w:t>supervisor</w:t>
      </w:r>
      <w:r w:rsidR="00F85589" w:rsidRPr="002D10DF">
        <w:rPr>
          <w:rFonts w:ascii="Times New Roman" w:hAnsi="Times New Roman" w:cs="Times New Roman"/>
          <w:color w:val="000000"/>
          <w:sz w:val="24"/>
          <w:szCs w:val="24"/>
        </w:rPr>
        <w:t xml:space="preserve">-directed vs. </w:t>
      </w:r>
      <w:r w:rsidR="00C44592" w:rsidRPr="002D10DF">
        <w:rPr>
          <w:rFonts w:ascii="Times New Roman" w:hAnsi="Times New Roman" w:cs="Times New Roman"/>
          <w:color w:val="000000"/>
          <w:sz w:val="24"/>
          <w:szCs w:val="24"/>
        </w:rPr>
        <w:t>coworker</w:t>
      </w:r>
      <w:r w:rsidR="00F85589" w:rsidRPr="002D10DF">
        <w:rPr>
          <w:rFonts w:ascii="Times New Roman" w:hAnsi="Times New Roman" w:cs="Times New Roman"/>
          <w:color w:val="000000"/>
          <w:sz w:val="24"/>
          <w:szCs w:val="24"/>
        </w:rPr>
        <w:t xml:space="preserve">-directed) </w:t>
      </w:r>
      <w:r w:rsidR="00D4696E" w:rsidRPr="002D10DF">
        <w:rPr>
          <w:rFonts w:ascii="Times New Roman" w:hAnsi="Times New Roman" w:cs="Times New Roman"/>
          <w:color w:val="000000"/>
          <w:sz w:val="24"/>
          <w:szCs w:val="24"/>
        </w:rPr>
        <w:t xml:space="preserve">x </w:t>
      </w:r>
      <w:r w:rsidR="002E74C2" w:rsidRPr="002D10DF">
        <w:rPr>
          <w:rFonts w:ascii="Times New Roman" w:hAnsi="Times New Roman" w:cs="Times New Roman"/>
          <w:color w:val="000000"/>
          <w:sz w:val="24"/>
          <w:szCs w:val="24"/>
        </w:rPr>
        <w:t>3 (</w:t>
      </w:r>
      <w:r w:rsidR="00950207" w:rsidRPr="002D10DF">
        <w:rPr>
          <w:rFonts w:ascii="Times New Roman" w:hAnsi="Times New Roman" w:cs="Times New Roman"/>
          <w:color w:val="000000"/>
          <w:sz w:val="24"/>
          <w:szCs w:val="24"/>
        </w:rPr>
        <w:t>levels of politeness</w:t>
      </w:r>
      <w:r w:rsidR="003755FC" w:rsidRPr="002D10DF">
        <w:rPr>
          <w:rFonts w:ascii="Times New Roman" w:hAnsi="Times New Roman" w:cs="Times New Roman"/>
          <w:color w:val="000000"/>
          <w:sz w:val="24"/>
          <w:szCs w:val="24"/>
        </w:rPr>
        <w:t xml:space="preserve">, </w:t>
      </w:r>
      <w:r w:rsidR="002E74C2" w:rsidRPr="002D10DF">
        <w:rPr>
          <w:rFonts w:ascii="Times New Roman" w:hAnsi="Times New Roman" w:cs="Times New Roman"/>
          <w:color w:val="000000"/>
          <w:sz w:val="24"/>
          <w:szCs w:val="24"/>
        </w:rPr>
        <w:t>off-record</w:t>
      </w:r>
      <w:r w:rsidR="005F6B1C" w:rsidRPr="002D10DF">
        <w:rPr>
          <w:rFonts w:ascii="Times New Roman" w:hAnsi="Times New Roman" w:cs="Times New Roman"/>
          <w:color w:val="000000"/>
          <w:sz w:val="24"/>
          <w:szCs w:val="24"/>
        </w:rPr>
        <w:t xml:space="preserve"> with facework</w:t>
      </w:r>
      <w:r w:rsidR="002E74C2" w:rsidRPr="002D10DF">
        <w:rPr>
          <w:rFonts w:ascii="Times New Roman" w:hAnsi="Times New Roman" w:cs="Times New Roman"/>
          <w:color w:val="000000"/>
          <w:sz w:val="24"/>
          <w:szCs w:val="24"/>
        </w:rPr>
        <w:t xml:space="preserve">, on-record without facework, on-record without facework with expletives) x </w:t>
      </w:r>
      <w:r w:rsidR="00D4696E" w:rsidRPr="002D10DF">
        <w:rPr>
          <w:rFonts w:ascii="Times New Roman" w:hAnsi="Times New Roman" w:cs="Times New Roman"/>
          <w:color w:val="000000"/>
          <w:sz w:val="24"/>
          <w:szCs w:val="24"/>
        </w:rPr>
        <w:t>2 (</w:t>
      </w:r>
      <w:r w:rsidR="00950207" w:rsidRPr="002D10DF">
        <w:rPr>
          <w:rFonts w:ascii="Times New Roman" w:hAnsi="Times New Roman" w:cs="Times New Roman"/>
          <w:color w:val="000000"/>
          <w:sz w:val="24"/>
          <w:szCs w:val="24"/>
        </w:rPr>
        <w:t>issue type</w:t>
      </w:r>
      <w:r w:rsidR="003755FC" w:rsidRPr="002D10DF">
        <w:rPr>
          <w:rFonts w:ascii="Times New Roman" w:hAnsi="Times New Roman" w:cs="Times New Roman"/>
          <w:color w:val="000000"/>
          <w:sz w:val="24"/>
          <w:szCs w:val="24"/>
        </w:rPr>
        <w:t>,</w:t>
      </w:r>
      <w:r w:rsidR="00950207" w:rsidRPr="002D10DF">
        <w:rPr>
          <w:rFonts w:ascii="Times New Roman" w:hAnsi="Times New Roman" w:cs="Times New Roman"/>
          <w:color w:val="000000"/>
          <w:sz w:val="24"/>
          <w:szCs w:val="24"/>
        </w:rPr>
        <w:t xml:space="preserve"> </w:t>
      </w:r>
      <w:r w:rsidR="00D4696E" w:rsidRPr="002D10DF">
        <w:rPr>
          <w:rFonts w:ascii="Times New Roman" w:hAnsi="Times New Roman" w:cs="Times New Roman"/>
          <w:color w:val="000000"/>
          <w:sz w:val="24"/>
          <w:szCs w:val="24"/>
        </w:rPr>
        <w:t xml:space="preserve">diversity hiring advocacy message vs. </w:t>
      </w:r>
      <w:r w:rsidR="0071683A" w:rsidRPr="002D10DF">
        <w:rPr>
          <w:rFonts w:ascii="Times New Roman" w:hAnsi="Times New Roman" w:cs="Times New Roman"/>
          <w:color w:val="000000"/>
          <w:sz w:val="24"/>
          <w:szCs w:val="24"/>
        </w:rPr>
        <w:t>g</w:t>
      </w:r>
      <w:r w:rsidR="00F15746" w:rsidRPr="002D10DF">
        <w:rPr>
          <w:rFonts w:ascii="Times New Roman" w:hAnsi="Times New Roman" w:cs="Times New Roman"/>
          <w:color w:val="000000"/>
          <w:sz w:val="24"/>
          <w:szCs w:val="24"/>
        </w:rPr>
        <w:t xml:space="preserve">ender </w:t>
      </w:r>
      <w:r w:rsidR="0071683A" w:rsidRPr="002D10DF">
        <w:rPr>
          <w:rFonts w:ascii="Times New Roman" w:hAnsi="Times New Roman" w:cs="Times New Roman"/>
          <w:color w:val="000000"/>
          <w:sz w:val="24"/>
          <w:szCs w:val="24"/>
        </w:rPr>
        <w:t>p</w:t>
      </w:r>
      <w:r w:rsidR="00F15746" w:rsidRPr="002D10DF">
        <w:rPr>
          <w:rFonts w:ascii="Times New Roman" w:hAnsi="Times New Roman" w:cs="Times New Roman"/>
          <w:color w:val="000000"/>
          <w:sz w:val="24"/>
          <w:szCs w:val="24"/>
        </w:rPr>
        <w:t>ay</w:t>
      </w:r>
      <w:r w:rsidR="00D4696E" w:rsidRPr="002D10DF">
        <w:rPr>
          <w:rFonts w:ascii="Times New Roman" w:hAnsi="Times New Roman" w:cs="Times New Roman"/>
          <w:color w:val="000000"/>
          <w:sz w:val="24"/>
          <w:szCs w:val="24"/>
        </w:rPr>
        <w:t xml:space="preserve"> inequality advocacy message)</w:t>
      </w:r>
      <w:r w:rsidR="00F85589" w:rsidRPr="002D10DF">
        <w:rPr>
          <w:rFonts w:ascii="Times New Roman" w:hAnsi="Times New Roman" w:cs="Times New Roman"/>
          <w:color w:val="000000"/>
          <w:sz w:val="24"/>
          <w:szCs w:val="24"/>
        </w:rPr>
        <w:t xml:space="preserve"> design. Investigating </w:t>
      </w:r>
      <w:r w:rsidR="00D91910" w:rsidRPr="002D10DF">
        <w:rPr>
          <w:rFonts w:ascii="Times New Roman" w:hAnsi="Times New Roman" w:cs="Times New Roman"/>
          <w:color w:val="000000"/>
          <w:sz w:val="24"/>
          <w:szCs w:val="24"/>
        </w:rPr>
        <w:t xml:space="preserve">power dynamics and </w:t>
      </w:r>
      <w:r w:rsidR="00F85589" w:rsidRPr="002D10DF">
        <w:rPr>
          <w:rFonts w:ascii="Times New Roman" w:hAnsi="Times New Roman" w:cs="Times New Roman"/>
          <w:color w:val="000000"/>
          <w:sz w:val="24"/>
          <w:szCs w:val="24"/>
        </w:rPr>
        <w:t>language features that influence perceptions of speaker</w:t>
      </w:r>
      <w:r w:rsidR="00083727" w:rsidRPr="002D10DF">
        <w:rPr>
          <w:rFonts w:ascii="Times New Roman" w:hAnsi="Times New Roman" w:cs="Times New Roman"/>
          <w:color w:val="000000"/>
          <w:sz w:val="24"/>
          <w:szCs w:val="24"/>
        </w:rPr>
        <w:t>s</w:t>
      </w:r>
      <w:r w:rsidR="00F85589" w:rsidRPr="002D10DF">
        <w:rPr>
          <w:rFonts w:ascii="Times New Roman" w:hAnsi="Times New Roman" w:cs="Times New Roman"/>
          <w:color w:val="000000"/>
          <w:sz w:val="24"/>
          <w:szCs w:val="24"/>
        </w:rPr>
        <w:t> </w:t>
      </w:r>
      <w:r w:rsidR="00854ABD" w:rsidRPr="002D10DF">
        <w:rPr>
          <w:rFonts w:ascii="Times New Roman" w:hAnsi="Times New Roman" w:cs="Times New Roman"/>
          <w:color w:val="000000"/>
          <w:sz w:val="24"/>
          <w:szCs w:val="24"/>
        </w:rPr>
        <w:t>can potentially</w:t>
      </w:r>
      <w:r w:rsidR="00F85589" w:rsidRPr="002D10DF">
        <w:rPr>
          <w:rFonts w:ascii="Times New Roman" w:hAnsi="Times New Roman" w:cs="Times New Roman"/>
          <w:color w:val="000000"/>
          <w:sz w:val="24"/>
          <w:szCs w:val="24"/>
        </w:rPr>
        <w:t xml:space="preserve"> identify more effective ways to voice issues advocacy courageously, while also maintaining both positive workplace images and relationships with coworkers.</w:t>
      </w:r>
      <w:r w:rsidR="008C04D4" w:rsidRPr="002D10DF">
        <w:rPr>
          <w:rFonts w:ascii="Times New Roman" w:hAnsi="Times New Roman" w:cs="Times New Roman"/>
          <w:color w:val="000000"/>
          <w:sz w:val="24"/>
          <w:szCs w:val="24"/>
        </w:rPr>
        <w:t xml:space="preserve"> </w:t>
      </w:r>
    </w:p>
    <w:p w14:paraId="29355DD2" w14:textId="5A212DEE" w:rsidR="006D63F5" w:rsidRPr="002D10DF" w:rsidRDefault="002D10DF" w:rsidP="002D10DF">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Results support</w:t>
      </w:r>
      <w:r w:rsidRPr="002D10DF">
        <w:rPr>
          <w:rFonts w:ascii="Times New Roman" w:hAnsi="Times New Roman" w:cs="Times New Roman"/>
          <w:bCs/>
          <w:sz w:val="24"/>
          <w:szCs w:val="24"/>
        </w:rPr>
        <w:t xml:space="preserve"> the notion that potential </w:t>
      </w:r>
      <w:r w:rsidR="00B0341D">
        <w:rPr>
          <w:rFonts w:ascii="Times New Roman" w:hAnsi="Times New Roman" w:cs="Times New Roman"/>
          <w:bCs/>
          <w:sz w:val="24"/>
          <w:szCs w:val="24"/>
        </w:rPr>
        <w:t>SJAW</w:t>
      </w:r>
      <w:r w:rsidRPr="002D10DF">
        <w:rPr>
          <w:rFonts w:ascii="Times New Roman" w:hAnsi="Times New Roman" w:cs="Times New Roman"/>
          <w:bCs/>
          <w:sz w:val="24"/>
          <w:szCs w:val="24"/>
        </w:rPr>
        <w:t xml:space="preserve"> advocates need not choose between achieving perceptions of either communication competence or courageousness when engaging in SJAW. </w:t>
      </w:r>
      <w:r>
        <w:rPr>
          <w:rFonts w:ascii="Times New Roman" w:hAnsi="Times New Roman" w:cs="Times New Roman"/>
          <w:bCs/>
          <w:sz w:val="24"/>
          <w:szCs w:val="24"/>
        </w:rPr>
        <w:t xml:space="preserve">On </w:t>
      </w:r>
      <w:r w:rsidRPr="002D10DF">
        <w:rPr>
          <w:rFonts w:ascii="Times New Roman" w:hAnsi="Times New Roman" w:cs="Times New Roman"/>
          <w:bCs/>
          <w:sz w:val="24"/>
          <w:szCs w:val="24"/>
        </w:rPr>
        <w:t xml:space="preserve">the contrary, the use of politeness and facework in SJAW </w:t>
      </w:r>
      <w:r w:rsidR="008033CD">
        <w:rPr>
          <w:rFonts w:ascii="Times New Roman" w:hAnsi="Times New Roman" w:cs="Times New Roman"/>
          <w:bCs/>
          <w:sz w:val="24"/>
          <w:szCs w:val="24"/>
        </w:rPr>
        <w:t>resulted in higher</w:t>
      </w:r>
      <w:r w:rsidRPr="002D10DF">
        <w:rPr>
          <w:rFonts w:ascii="Times New Roman" w:hAnsi="Times New Roman" w:cs="Times New Roman"/>
          <w:bCs/>
          <w:sz w:val="24"/>
          <w:szCs w:val="24"/>
        </w:rPr>
        <w:t xml:space="preserve"> </w:t>
      </w:r>
      <w:r w:rsidRPr="002D10DF">
        <w:rPr>
          <w:rFonts w:ascii="Times New Roman" w:hAnsi="Times New Roman" w:cs="Times New Roman"/>
          <w:bCs/>
          <w:sz w:val="24"/>
          <w:szCs w:val="24"/>
        </w:rPr>
        <w:lastRenderedPageBreak/>
        <w:t xml:space="preserve">perceptions of </w:t>
      </w:r>
      <w:r w:rsidR="008033CD">
        <w:rPr>
          <w:rFonts w:ascii="Times New Roman" w:hAnsi="Times New Roman" w:cs="Times New Roman"/>
          <w:bCs/>
          <w:sz w:val="24"/>
          <w:szCs w:val="24"/>
        </w:rPr>
        <w:t xml:space="preserve">both </w:t>
      </w:r>
      <w:r w:rsidRPr="002D10DF">
        <w:rPr>
          <w:rFonts w:ascii="Times New Roman" w:hAnsi="Times New Roman" w:cs="Times New Roman"/>
          <w:bCs/>
          <w:sz w:val="24"/>
          <w:szCs w:val="24"/>
        </w:rPr>
        <w:t xml:space="preserve">competence </w:t>
      </w:r>
      <w:r w:rsidRPr="002D10DF">
        <w:rPr>
          <w:rFonts w:ascii="Times New Roman" w:hAnsi="Times New Roman" w:cs="Times New Roman"/>
          <w:bCs/>
          <w:i/>
          <w:iCs/>
          <w:sz w:val="24"/>
          <w:szCs w:val="24"/>
        </w:rPr>
        <w:t>and</w:t>
      </w:r>
      <w:r w:rsidRPr="002D10DF">
        <w:rPr>
          <w:rFonts w:ascii="Times New Roman" w:hAnsi="Times New Roman" w:cs="Times New Roman"/>
          <w:bCs/>
          <w:sz w:val="24"/>
          <w:szCs w:val="24"/>
        </w:rPr>
        <w:t xml:space="preserve"> courageousness for the advocate, with politeness specifically functioning as the</w:t>
      </w:r>
      <w:r>
        <w:rPr>
          <w:rFonts w:ascii="Times New Roman" w:hAnsi="Times New Roman" w:cs="Times New Roman"/>
          <w:bCs/>
          <w:sz w:val="24"/>
          <w:szCs w:val="24"/>
        </w:rPr>
        <w:t xml:space="preserve"> linguistic</w:t>
      </w:r>
      <w:r w:rsidR="00561DB8">
        <w:rPr>
          <w:rFonts w:ascii="Times New Roman" w:hAnsi="Times New Roman" w:cs="Times New Roman"/>
          <w:bCs/>
          <w:sz w:val="24"/>
          <w:szCs w:val="24"/>
        </w:rPr>
        <w:t xml:space="preserve"> component necessary to</w:t>
      </w:r>
      <w:r w:rsidRPr="002D10DF">
        <w:rPr>
          <w:rFonts w:ascii="Times New Roman" w:hAnsi="Times New Roman" w:cs="Times New Roman"/>
          <w:bCs/>
          <w:sz w:val="24"/>
          <w:szCs w:val="24"/>
        </w:rPr>
        <w:t xml:space="preserve"> fostering </w:t>
      </w:r>
      <w:proofErr w:type="gramStart"/>
      <w:r w:rsidRPr="002D10DF">
        <w:rPr>
          <w:rFonts w:ascii="Times New Roman" w:hAnsi="Times New Roman" w:cs="Times New Roman"/>
          <w:bCs/>
          <w:sz w:val="24"/>
          <w:szCs w:val="24"/>
        </w:rPr>
        <w:t>both of these</w:t>
      </w:r>
      <w:proofErr w:type="gramEnd"/>
      <w:r w:rsidRPr="002D10DF">
        <w:rPr>
          <w:rFonts w:ascii="Times New Roman" w:hAnsi="Times New Roman" w:cs="Times New Roman"/>
          <w:bCs/>
          <w:sz w:val="24"/>
          <w:szCs w:val="24"/>
        </w:rPr>
        <w:t xml:space="preserve"> perceptions. </w:t>
      </w:r>
      <w:r w:rsidR="000E6A73" w:rsidRPr="002D10DF">
        <w:rPr>
          <w:rFonts w:ascii="Times New Roman" w:hAnsi="Times New Roman" w:cs="Times New Roman"/>
          <w:color w:val="000000"/>
          <w:sz w:val="24"/>
          <w:szCs w:val="24"/>
        </w:rPr>
        <w:t xml:space="preserve">Additionally, results revealed </w:t>
      </w:r>
      <w:r w:rsidR="008C04D4" w:rsidRPr="002D10DF">
        <w:rPr>
          <w:rFonts w:ascii="Times New Roman" w:hAnsi="Times New Roman" w:cs="Times New Roman"/>
          <w:sz w:val="24"/>
          <w:szCs w:val="24"/>
        </w:rPr>
        <w:t xml:space="preserve">that participants assigned to conditions in which </w:t>
      </w:r>
      <w:r w:rsidR="00217754" w:rsidRPr="002D10DF">
        <w:rPr>
          <w:rFonts w:ascii="Times New Roman" w:hAnsi="Times New Roman" w:cs="Times New Roman"/>
          <w:sz w:val="24"/>
          <w:szCs w:val="24"/>
        </w:rPr>
        <w:t>SJAW</w:t>
      </w:r>
      <w:r w:rsidR="008C04D4" w:rsidRPr="002D10DF">
        <w:rPr>
          <w:rFonts w:ascii="Times New Roman" w:hAnsi="Times New Roman" w:cs="Times New Roman"/>
          <w:sz w:val="24"/>
          <w:szCs w:val="24"/>
        </w:rPr>
        <w:t xml:space="preserve"> was communicated to a supervisor perceived the advocate to be more courageous than participants assigned to conditions in which </w:t>
      </w:r>
      <w:r w:rsidR="00217754" w:rsidRPr="002D10DF">
        <w:rPr>
          <w:rFonts w:ascii="Times New Roman" w:hAnsi="Times New Roman" w:cs="Times New Roman"/>
          <w:sz w:val="24"/>
          <w:szCs w:val="24"/>
        </w:rPr>
        <w:t>SJAW</w:t>
      </w:r>
      <w:r w:rsidR="008C04D4" w:rsidRPr="002D10DF">
        <w:rPr>
          <w:rFonts w:ascii="Times New Roman" w:hAnsi="Times New Roman" w:cs="Times New Roman"/>
          <w:sz w:val="24"/>
          <w:szCs w:val="24"/>
        </w:rPr>
        <w:t xml:space="preserve"> was communicated to a coworker</w:t>
      </w:r>
      <w:r w:rsidR="008C04D4" w:rsidRPr="002D10DF">
        <w:rPr>
          <w:rFonts w:ascii="Times New Roman" w:hAnsi="Times New Roman" w:cs="Times New Roman"/>
          <w:color w:val="000000"/>
          <w:sz w:val="24"/>
          <w:szCs w:val="24"/>
        </w:rPr>
        <w:t xml:space="preserve">. </w:t>
      </w:r>
    </w:p>
    <w:p w14:paraId="60B17794" w14:textId="45EBEA6A" w:rsidR="00FF30E7" w:rsidRPr="00FF30E7" w:rsidRDefault="00561DB8" w:rsidP="002D10DF">
      <w:pPr>
        <w:pStyle w:val="xxmsonormal"/>
        <w:spacing w:line="480" w:lineRule="auto"/>
        <w:ind w:firstLine="720"/>
        <w:rPr>
          <w:color w:val="000000"/>
        </w:rPr>
      </w:pPr>
      <w:r>
        <w:t>The study also addresses the implications of these results from a critical perspective. Challenging t</w:t>
      </w:r>
      <w:r w:rsidR="006D63F5">
        <w:t>he</w:t>
      </w:r>
      <w:r>
        <w:t xml:space="preserve"> criticisms of scholars who may decry this study’s recommendations as respectability politics, the author asserts that </w:t>
      </w:r>
      <w:r w:rsidR="006D63F5">
        <w:t>polite SJAW</w:t>
      </w:r>
      <w:r w:rsidR="00B0341D">
        <w:t xml:space="preserve"> </w:t>
      </w:r>
      <w:r w:rsidR="006D63F5">
        <w:t xml:space="preserve">can and should be viewed as a tool to provide individuals a means to transform </w:t>
      </w:r>
      <w:r w:rsidR="00BE169E">
        <w:t xml:space="preserve">their </w:t>
      </w:r>
      <w:r w:rsidR="006D63F5">
        <w:t>workplace into a site of both conformity and resistance (</w:t>
      </w:r>
      <w:proofErr w:type="spellStart"/>
      <w:r w:rsidR="006D63F5">
        <w:t>Dazey</w:t>
      </w:r>
      <w:proofErr w:type="spellEnd"/>
      <w:r w:rsidR="006D63F5">
        <w:t xml:space="preserve">, 2021) by adhering to organizationally- and </w:t>
      </w:r>
      <w:proofErr w:type="gramStart"/>
      <w:r w:rsidR="006D63F5">
        <w:t>hierarchically-acceptable</w:t>
      </w:r>
      <w:proofErr w:type="gramEnd"/>
      <w:r w:rsidR="006D63F5">
        <w:t xml:space="preserve"> means for raising social justice issues at work (Harris, 1999). </w:t>
      </w:r>
      <w:r w:rsidR="00D23E94">
        <w:rPr>
          <w:color w:val="000000"/>
        </w:rPr>
        <w:t xml:space="preserve">Implications for theory and practice conclude the study. </w:t>
      </w:r>
    </w:p>
    <w:p w14:paraId="3B9EAE51" w14:textId="6D7A230F" w:rsidR="009F119B" w:rsidRDefault="00F85589" w:rsidP="009F119B">
      <w:pPr>
        <w:pStyle w:val="xxmsonormal"/>
        <w:spacing w:line="480" w:lineRule="auto"/>
        <w:ind w:left="720"/>
        <w:rPr>
          <w:i/>
          <w:color w:val="000000"/>
        </w:rPr>
        <w:sectPr w:rsidR="009F119B" w:rsidSect="00F67492">
          <w:pgSz w:w="12240" w:h="15840"/>
          <w:pgMar w:top="1440" w:right="1440" w:bottom="1440" w:left="1440" w:header="720" w:footer="720" w:gutter="0"/>
          <w:pgNumType w:fmt="lowerRoman"/>
          <w:cols w:space="720"/>
          <w:titlePg/>
          <w:docGrid w:linePitch="360"/>
        </w:sectPr>
      </w:pPr>
      <w:r w:rsidRPr="003A01E3">
        <w:rPr>
          <w:i/>
          <w:color w:val="000000"/>
        </w:rPr>
        <w:t>Keywords</w:t>
      </w:r>
      <w:r w:rsidR="00130FC5">
        <w:rPr>
          <w:i/>
          <w:color w:val="000000"/>
        </w:rPr>
        <w:t>: politeness theory,</w:t>
      </w:r>
      <w:r w:rsidRPr="003A01E3">
        <w:rPr>
          <w:i/>
          <w:color w:val="000000"/>
        </w:rPr>
        <w:t xml:space="preserve"> </w:t>
      </w:r>
      <w:r>
        <w:rPr>
          <w:i/>
          <w:color w:val="000000"/>
        </w:rPr>
        <w:t>employee voice behavior,</w:t>
      </w:r>
      <w:r w:rsidR="005F2A48">
        <w:rPr>
          <w:i/>
          <w:color w:val="000000"/>
        </w:rPr>
        <w:t xml:space="preserve"> workplace courage,</w:t>
      </w:r>
      <w:r>
        <w:rPr>
          <w:i/>
          <w:color w:val="000000"/>
        </w:rPr>
        <w:t xml:space="preserve"> employee silence, social justice</w:t>
      </w:r>
      <w:r w:rsidR="00450F5B">
        <w:rPr>
          <w:i/>
          <w:color w:val="000000"/>
        </w:rPr>
        <w:t xml:space="preserve"> issues</w:t>
      </w:r>
      <w:r>
        <w:rPr>
          <w:i/>
          <w:color w:val="000000"/>
        </w:rPr>
        <w:t>, dissent, ethics in the workplace</w:t>
      </w:r>
      <w:r w:rsidR="00F95D18">
        <w:rPr>
          <w:i/>
          <w:color w:val="000000"/>
        </w:rPr>
        <w:t>, communication competence, courageousness</w:t>
      </w:r>
      <w:r w:rsidR="00B0341D">
        <w:rPr>
          <w:i/>
          <w:color w:val="000000"/>
        </w:rPr>
        <w:t>, respectability politics</w:t>
      </w:r>
    </w:p>
    <w:bookmarkEnd w:id="0"/>
    <w:p w14:paraId="21ACD4A6" w14:textId="6C76645F" w:rsidR="00F744AF" w:rsidRDefault="009F119B" w:rsidP="00F744AF">
      <w:pPr>
        <w:pStyle w:val="NoSpacing"/>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Chapter 1: Introduction</w:t>
      </w:r>
    </w:p>
    <w:p w14:paraId="7560F02C" w14:textId="2FA07A47" w:rsidR="00DB6016" w:rsidRDefault="00F744AF" w:rsidP="00904C14">
      <w:pPr>
        <w:pStyle w:val="NoSpacing"/>
        <w:spacing w:line="480" w:lineRule="auto"/>
        <w:contextualSpacing/>
        <w:rPr>
          <w:rFonts w:ascii="Times New Roman" w:hAnsi="Times New Roman" w:cs="Times New Roman"/>
          <w:color w:val="000000" w:themeColor="text1"/>
          <w:sz w:val="24"/>
          <w:szCs w:val="24"/>
        </w:rPr>
      </w:pPr>
      <w:r>
        <w:rPr>
          <w:rFonts w:ascii="Times New Roman" w:hAnsi="Times New Roman" w:cs="Times New Roman"/>
          <w:b/>
          <w:sz w:val="24"/>
          <w:szCs w:val="24"/>
        </w:rPr>
        <w:tab/>
      </w:r>
      <w:r w:rsidR="005C7D2C">
        <w:rPr>
          <w:rFonts w:ascii="Times New Roman" w:hAnsi="Times New Roman" w:cs="Times New Roman"/>
          <w:bCs/>
          <w:sz w:val="24"/>
          <w:szCs w:val="24"/>
        </w:rPr>
        <w:t>Unethical behavior plagues many U</w:t>
      </w:r>
      <w:r w:rsidR="0078474B">
        <w:rPr>
          <w:rFonts w:ascii="Times New Roman" w:hAnsi="Times New Roman" w:cs="Times New Roman"/>
          <w:bCs/>
          <w:sz w:val="24"/>
          <w:szCs w:val="24"/>
        </w:rPr>
        <w:t>.</w:t>
      </w:r>
      <w:r w:rsidR="005C7D2C">
        <w:rPr>
          <w:rFonts w:ascii="Times New Roman" w:hAnsi="Times New Roman" w:cs="Times New Roman"/>
          <w:bCs/>
          <w:sz w:val="24"/>
          <w:szCs w:val="24"/>
        </w:rPr>
        <w:t>S</w:t>
      </w:r>
      <w:r w:rsidR="0078474B">
        <w:rPr>
          <w:rFonts w:ascii="Times New Roman" w:hAnsi="Times New Roman" w:cs="Times New Roman"/>
          <w:bCs/>
          <w:sz w:val="24"/>
          <w:szCs w:val="24"/>
        </w:rPr>
        <w:t>.</w:t>
      </w:r>
      <w:r w:rsidR="005C7D2C">
        <w:rPr>
          <w:rFonts w:ascii="Times New Roman" w:hAnsi="Times New Roman" w:cs="Times New Roman"/>
          <w:bCs/>
          <w:sz w:val="24"/>
          <w:szCs w:val="24"/>
        </w:rPr>
        <w:t xml:space="preserve"> organizations</w:t>
      </w:r>
      <w:r w:rsidR="000F4980">
        <w:rPr>
          <w:rFonts w:ascii="Times New Roman" w:hAnsi="Times New Roman" w:cs="Times New Roman"/>
          <w:bCs/>
          <w:sz w:val="24"/>
          <w:szCs w:val="24"/>
        </w:rPr>
        <w:t xml:space="preserve"> in all sectors and industries (</w:t>
      </w:r>
      <w:proofErr w:type="spellStart"/>
      <w:r w:rsidR="000F4980">
        <w:rPr>
          <w:rFonts w:ascii="Times New Roman" w:hAnsi="Times New Roman" w:cs="Times New Roman"/>
          <w:bCs/>
          <w:sz w:val="24"/>
          <w:szCs w:val="24"/>
        </w:rPr>
        <w:t>Ivcevic</w:t>
      </w:r>
      <w:proofErr w:type="spellEnd"/>
      <w:r w:rsidR="00487BA8">
        <w:rPr>
          <w:rFonts w:ascii="Times New Roman" w:hAnsi="Times New Roman" w:cs="Times New Roman"/>
          <w:bCs/>
          <w:sz w:val="24"/>
          <w:szCs w:val="24"/>
        </w:rPr>
        <w:t xml:space="preserve"> et al., </w:t>
      </w:r>
      <w:r w:rsidR="000F4980">
        <w:rPr>
          <w:rFonts w:ascii="Times New Roman" w:hAnsi="Times New Roman" w:cs="Times New Roman"/>
          <w:bCs/>
          <w:sz w:val="24"/>
          <w:szCs w:val="24"/>
        </w:rPr>
        <w:t xml:space="preserve">2020). </w:t>
      </w:r>
      <w:r w:rsidR="00EC0152">
        <w:rPr>
          <w:rFonts w:ascii="Times New Roman" w:hAnsi="Times New Roman" w:cs="Times New Roman"/>
          <w:bCs/>
          <w:sz w:val="24"/>
          <w:szCs w:val="24"/>
        </w:rPr>
        <w:t xml:space="preserve">In 2018, a Global Business Ethics Survey reported </w:t>
      </w:r>
      <w:r w:rsidR="00152C25">
        <w:rPr>
          <w:rFonts w:ascii="Times New Roman" w:hAnsi="Times New Roman" w:cs="Times New Roman"/>
          <w:bCs/>
          <w:sz w:val="24"/>
          <w:szCs w:val="24"/>
        </w:rPr>
        <w:t xml:space="preserve">that </w:t>
      </w:r>
      <w:r w:rsidR="00EC0152">
        <w:rPr>
          <w:rFonts w:ascii="Times New Roman" w:hAnsi="Times New Roman" w:cs="Times New Roman"/>
          <w:bCs/>
          <w:sz w:val="24"/>
          <w:szCs w:val="24"/>
        </w:rPr>
        <w:t xml:space="preserve">more than 1 in 4 employees </w:t>
      </w:r>
      <w:r w:rsidR="00152C25">
        <w:rPr>
          <w:rFonts w:ascii="Times New Roman" w:hAnsi="Times New Roman" w:cs="Times New Roman"/>
          <w:bCs/>
          <w:sz w:val="24"/>
          <w:szCs w:val="24"/>
        </w:rPr>
        <w:t xml:space="preserve">have </w:t>
      </w:r>
      <w:r w:rsidR="00EC0152">
        <w:rPr>
          <w:rFonts w:ascii="Times New Roman" w:hAnsi="Times New Roman" w:cs="Times New Roman"/>
          <w:bCs/>
          <w:sz w:val="24"/>
          <w:szCs w:val="24"/>
        </w:rPr>
        <w:t>obser</w:t>
      </w:r>
      <w:r w:rsidR="00152C25">
        <w:rPr>
          <w:rFonts w:ascii="Times New Roman" w:hAnsi="Times New Roman" w:cs="Times New Roman"/>
          <w:bCs/>
          <w:sz w:val="24"/>
          <w:szCs w:val="24"/>
        </w:rPr>
        <w:t>ved</w:t>
      </w:r>
      <w:r w:rsidR="00EC0152">
        <w:rPr>
          <w:rFonts w:ascii="Times New Roman" w:hAnsi="Times New Roman" w:cs="Times New Roman"/>
          <w:bCs/>
          <w:sz w:val="24"/>
          <w:szCs w:val="24"/>
        </w:rPr>
        <w:t xml:space="preserve"> </w:t>
      </w:r>
      <w:r w:rsidR="008D7E32">
        <w:rPr>
          <w:rFonts w:ascii="Times New Roman" w:hAnsi="Times New Roman" w:cs="Times New Roman"/>
          <w:bCs/>
          <w:sz w:val="24"/>
          <w:szCs w:val="24"/>
        </w:rPr>
        <w:t xml:space="preserve">unethical behavior at work, including </w:t>
      </w:r>
      <w:r w:rsidR="00EC0152">
        <w:rPr>
          <w:rFonts w:ascii="Times New Roman" w:hAnsi="Times New Roman" w:cs="Times New Roman"/>
          <w:bCs/>
          <w:sz w:val="24"/>
          <w:szCs w:val="24"/>
        </w:rPr>
        <w:t>abusive behavior, sexual harassment, or discrimination.</w:t>
      </w:r>
      <w:r w:rsidR="008D7E32">
        <w:rPr>
          <w:rFonts w:ascii="Times New Roman" w:hAnsi="Times New Roman" w:cs="Times New Roman"/>
          <w:bCs/>
          <w:sz w:val="24"/>
          <w:szCs w:val="24"/>
        </w:rPr>
        <w:t xml:space="preserve"> </w:t>
      </w:r>
      <w:r w:rsidR="003A0E32">
        <w:rPr>
          <w:rFonts w:ascii="Times New Roman" w:hAnsi="Times New Roman" w:cs="Times New Roman"/>
          <w:bCs/>
          <w:sz w:val="24"/>
          <w:szCs w:val="24"/>
        </w:rPr>
        <w:t xml:space="preserve">Despite the prevalence of unethical behavior in the workplace, </w:t>
      </w:r>
      <w:r w:rsidR="008311F4">
        <w:rPr>
          <w:rFonts w:ascii="Times New Roman" w:hAnsi="Times New Roman" w:cs="Times New Roman"/>
          <w:bCs/>
          <w:sz w:val="24"/>
          <w:szCs w:val="24"/>
        </w:rPr>
        <w:t xml:space="preserve">employees </w:t>
      </w:r>
      <w:r w:rsidR="003A0E32">
        <w:rPr>
          <w:rFonts w:ascii="Times New Roman" w:hAnsi="Times New Roman" w:cs="Times New Roman"/>
          <w:bCs/>
          <w:sz w:val="24"/>
          <w:szCs w:val="24"/>
        </w:rPr>
        <w:t xml:space="preserve">are </w:t>
      </w:r>
      <w:r w:rsidR="005F2A48">
        <w:rPr>
          <w:rFonts w:ascii="Times New Roman" w:hAnsi="Times New Roman" w:cs="Times New Roman"/>
          <w:bCs/>
          <w:sz w:val="24"/>
          <w:szCs w:val="24"/>
        </w:rPr>
        <w:t xml:space="preserve">often </w:t>
      </w:r>
      <w:r w:rsidR="003A0E32">
        <w:rPr>
          <w:rFonts w:ascii="Times New Roman" w:hAnsi="Times New Roman" w:cs="Times New Roman"/>
          <w:bCs/>
          <w:sz w:val="24"/>
          <w:szCs w:val="24"/>
        </w:rPr>
        <w:t>hesitant to speak up for fear of being labeled negativel</w:t>
      </w:r>
      <w:r w:rsidR="00EA57D7">
        <w:rPr>
          <w:rFonts w:ascii="Times New Roman" w:hAnsi="Times New Roman" w:cs="Times New Roman"/>
          <w:bCs/>
          <w:sz w:val="24"/>
          <w:szCs w:val="24"/>
        </w:rPr>
        <w:t xml:space="preserve">y, </w:t>
      </w:r>
      <w:r w:rsidR="003A0E32">
        <w:rPr>
          <w:rFonts w:ascii="Times New Roman" w:hAnsi="Times New Roman" w:cs="Times New Roman"/>
          <w:bCs/>
          <w:sz w:val="24"/>
          <w:szCs w:val="24"/>
        </w:rPr>
        <w:t>damaging interpersonal relationships</w:t>
      </w:r>
      <w:r w:rsidR="00EA57D7">
        <w:rPr>
          <w:rFonts w:ascii="Times New Roman" w:hAnsi="Times New Roman" w:cs="Times New Roman"/>
          <w:bCs/>
          <w:sz w:val="24"/>
          <w:szCs w:val="24"/>
        </w:rPr>
        <w:t>, or experiencing retaliation</w:t>
      </w:r>
      <w:r w:rsidR="003A0E32">
        <w:rPr>
          <w:rFonts w:ascii="Times New Roman" w:hAnsi="Times New Roman" w:cs="Times New Roman"/>
          <w:bCs/>
          <w:sz w:val="24"/>
          <w:szCs w:val="24"/>
        </w:rPr>
        <w:t xml:space="preserve"> </w:t>
      </w:r>
      <w:r w:rsidR="00EA57D7">
        <w:rPr>
          <w:rFonts w:ascii="Times New Roman" w:hAnsi="Times New Roman" w:cs="Times New Roman"/>
          <w:bCs/>
          <w:sz w:val="24"/>
          <w:szCs w:val="24"/>
        </w:rPr>
        <w:t>(Milliken</w:t>
      </w:r>
      <w:r w:rsidR="00487BA8">
        <w:rPr>
          <w:rFonts w:ascii="Times New Roman" w:hAnsi="Times New Roman" w:cs="Times New Roman"/>
          <w:bCs/>
          <w:sz w:val="24"/>
          <w:szCs w:val="24"/>
        </w:rPr>
        <w:t xml:space="preserve"> et al.</w:t>
      </w:r>
      <w:r w:rsidR="00EA57D7">
        <w:rPr>
          <w:rFonts w:ascii="Times New Roman" w:hAnsi="Times New Roman" w:cs="Times New Roman"/>
          <w:bCs/>
          <w:sz w:val="24"/>
          <w:szCs w:val="24"/>
        </w:rPr>
        <w:t xml:space="preserve">, 2003). </w:t>
      </w:r>
      <w:r w:rsidR="00083727">
        <w:rPr>
          <w:rFonts w:ascii="Times New Roman" w:hAnsi="Times New Roman" w:cs="Times New Roman"/>
          <w:bCs/>
          <w:sz w:val="24"/>
          <w:szCs w:val="24"/>
        </w:rPr>
        <w:t>S</w:t>
      </w:r>
      <w:r w:rsidR="00EA57D7">
        <w:rPr>
          <w:rFonts w:ascii="Times New Roman" w:hAnsi="Times New Roman" w:cs="Times New Roman"/>
          <w:bCs/>
          <w:sz w:val="24"/>
          <w:szCs w:val="24"/>
        </w:rPr>
        <w:t>peaking up about social justice issues</w:t>
      </w:r>
      <w:r w:rsidR="00083727">
        <w:rPr>
          <w:rFonts w:ascii="Times New Roman" w:hAnsi="Times New Roman" w:cs="Times New Roman"/>
          <w:bCs/>
          <w:sz w:val="24"/>
          <w:szCs w:val="24"/>
        </w:rPr>
        <w:t xml:space="preserve"> also involve</w:t>
      </w:r>
      <w:r w:rsidR="008311F4">
        <w:rPr>
          <w:rFonts w:ascii="Times New Roman" w:hAnsi="Times New Roman" w:cs="Times New Roman"/>
          <w:bCs/>
          <w:sz w:val="24"/>
          <w:szCs w:val="24"/>
        </w:rPr>
        <w:t>s</w:t>
      </w:r>
      <w:r w:rsidR="00083727">
        <w:rPr>
          <w:rFonts w:ascii="Times New Roman" w:hAnsi="Times New Roman" w:cs="Times New Roman"/>
          <w:bCs/>
          <w:sz w:val="24"/>
          <w:szCs w:val="24"/>
        </w:rPr>
        <w:t xml:space="preserve"> considerable</w:t>
      </w:r>
      <w:r w:rsidR="005F2A48">
        <w:rPr>
          <w:rFonts w:ascii="Times New Roman" w:hAnsi="Times New Roman" w:cs="Times New Roman"/>
          <w:bCs/>
          <w:sz w:val="24"/>
          <w:szCs w:val="24"/>
        </w:rPr>
        <w:t xml:space="preserve"> </w:t>
      </w:r>
      <w:r w:rsidR="00EA57D7">
        <w:rPr>
          <w:rFonts w:ascii="Times New Roman" w:hAnsi="Times New Roman" w:cs="Times New Roman"/>
          <w:bCs/>
          <w:sz w:val="24"/>
          <w:szCs w:val="24"/>
        </w:rPr>
        <w:t xml:space="preserve">risks. </w:t>
      </w:r>
      <w:r w:rsidR="00F96B6A" w:rsidRPr="006E64F1">
        <w:rPr>
          <w:rFonts w:ascii="Times New Roman" w:hAnsi="Times New Roman" w:cs="Times New Roman"/>
          <w:color w:val="000000" w:themeColor="text1"/>
          <w:sz w:val="24"/>
          <w:szCs w:val="24"/>
        </w:rPr>
        <w:t xml:space="preserve">Attitudes toward social justice issues, as well as those championing them, </w:t>
      </w:r>
      <w:r w:rsidR="0074724D">
        <w:rPr>
          <w:rFonts w:ascii="Times New Roman" w:hAnsi="Times New Roman" w:cs="Times New Roman"/>
          <w:color w:val="000000" w:themeColor="text1"/>
          <w:sz w:val="24"/>
          <w:szCs w:val="24"/>
        </w:rPr>
        <w:t>have been the topic of contention and debate</w:t>
      </w:r>
      <w:r w:rsidR="00F96B6A" w:rsidRPr="006E64F1">
        <w:rPr>
          <w:rFonts w:ascii="Times New Roman" w:hAnsi="Times New Roman" w:cs="Times New Roman"/>
          <w:color w:val="000000" w:themeColor="text1"/>
          <w:sz w:val="24"/>
          <w:szCs w:val="24"/>
        </w:rPr>
        <w:t xml:space="preserve"> in recent years. The term “social justice warrior” is</w:t>
      </w:r>
      <w:r w:rsidR="00AB25C4">
        <w:rPr>
          <w:rFonts w:ascii="Times New Roman" w:hAnsi="Times New Roman" w:cs="Times New Roman"/>
          <w:color w:val="000000" w:themeColor="text1"/>
          <w:sz w:val="24"/>
          <w:szCs w:val="24"/>
        </w:rPr>
        <w:t xml:space="preserve"> </w:t>
      </w:r>
      <w:r w:rsidR="00083727">
        <w:rPr>
          <w:rFonts w:ascii="Times New Roman" w:hAnsi="Times New Roman" w:cs="Times New Roman"/>
          <w:color w:val="000000" w:themeColor="text1"/>
          <w:sz w:val="24"/>
          <w:szCs w:val="24"/>
        </w:rPr>
        <w:t xml:space="preserve">a </w:t>
      </w:r>
      <w:r w:rsidR="00EA57D7">
        <w:rPr>
          <w:rFonts w:ascii="Times New Roman" w:hAnsi="Times New Roman" w:cs="Times New Roman"/>
          <w:color w:val="000000" w:themeColor="text1"/>
          <w:sz w:val="24"/>
          <w:szCs w:val="24"/>
        </w:rPr>
        <w:t>pejorative</w:t>
      </w:r>
      <w:r w:rsidR="00F96B6A" w:rsidRPr="006E64F1">
        <w:rPr>
          <w:rFonts w:ascii="Times New Roman" w:hAnsi="Times New Roman" w:cs="Times New Roman"/>
          <w:color w:val="000000" w:themeColor="text1"/>
          <w:sz w:val="24"/>
          <w:szCs w:val="24"/>
        </w:rPr>
        <w:t xml:space="preserve"> term used to describe </w:t>
      </w:r>
      <w:r w:rsidR="00EA57D7">
        <w:rPr>
          <w:rFonts w:ascii="Times New Roman" w:hAnsi="Times New Roman" w:cs="Times New Roman"/>
          <w:color w:val="000000" w:themeColor="text1"/>
          <w:sz w:val="24"/>
          <w:szCs w:val="24"/>
        </w:rPr>
        <w:t>an individual</w:t>
      </w:r>
      <w:r w:rsidR="00F96B6A" w:rsidRPr="006E64F1">
        <w:rPr>
          <w:rFonts w:ascii="Times New Roman" w:hAnsi="Times New Roman" w:cs="Times New Roman"/>
          <w:color w:val="000000" w:themeColor="text1"/>
          <w:sz w:val="24"/>
          <w:szCs w:val="24"/>
        </w:rPr>
        <w:t xml:space="preserve"> who is </w:t>
      </w:r>
      <w:proofErr w:type="gramStart"/>
      <w:r w:rsidR="00F96B6A" w:rsidRPr="006E64F1">
        <w:rPr>
          <w:rFonts w:ascii="Times New Roman" w:hAnsi="Times New Roman" w:cs="Times New Roman"/>
          <w:color w:val="000000" w:themeColor="text1"/>
          <w:sz w:val="24"/>
          <w:szCs w:val="24"/>
        </w:rPr>
        <w:t>overly-progressive</w:t>
      </w:r>
      <w:proofErr w:type="gramEnd"/>
      <w:r w:rsidR="00F96B6A" w:rsidRPr="006E64F1">
        <w:rPr>
          <w:rFonts w:ascii="Times New Roman" w:hAnsi="Times New Roman" w:cs="Times New Roman"/>
          <w:color w:val="000000" w:themeColor="text1"/>
          <w:sz w:val="24"/>
          <w:szCs w:val="24"/>
        </w:rPr>
        <w:t xml:space="preserve"> or liberal in their political orientation (</w:t>
      </w:r>
      <w:proofErr w:type="spellStart"/>
      <w:r w:rsidR="00F96B6A" w:rsidRPr="006E64F1">
        <w:rPr>
          <w:rFonts w:ascii="Times New Roman" w:hAnsi="Times New Roman" w:cs="Times New Roman"/>
          <w:color w:val="000000" w:themeColor="text1"/>
          <w:sz w:val="24"/>
          <w:szCs w:val="24"/>
        </w:rPr>
        <w:t>Ohlheiser</w:t>
      </w:r>
      <w:proofErr w:type="spellEnd"/>
      <w:r w:rsidR="00F96B6A" w:rsidRPr="006E64F1">
        <w:rPr>
          <w:rFonts w:ascii="Times New Roman" w:hAnsi="Times New Roman" w:cs="Times New Roman"/>
          <w:color w:val="000000" w:themeColor="text1"/>
          <w:sz w:val="24"/>
          <w:szCs w:val="24"/>
        </w:rPr>
        <w:t>, 2015</w:t>
      </w:r>
      <w:r w:rsidR="00904C14">
        <w:rPr>
          <w:rFonts w:ascii="Times New Roman" w:hAnsi="Times New Roman" w:cs="Times New Roman"/>
          <w:color w:val="000000" w:themeColor="text1"/>
          <w:sz w:val="24"/>
          <w:szCs w:val="24"/>
        </w:rPr>
        <w:t xml:space="preserve">), and whose motivation to </w:t>
      </w:r>
      <w:r w:rsidR="00F96B6A" w:rsidRPr="006E64F1">
        <w:rPr>
          <w:rFonts w:ascii="Times New Roman" w:hAnsi="Times New Roman" w:cs="Times New Roman"/>
          <w:color w:val="000000" w:themeColor="text1"/>
          <w:sz w:val="24"/>
          <w:szCs w:val="24"/>
        </w:rPr>
        <w:t xml:space="preserve">voice social justice concerns </w:t>
      </w:r>
      <w:r w:rsidR="00904C14">
        <w:rPr>
          <w:rFonts w:ascii="Times New Roman" w:hAnsi="Times New Roman" w:cs="Times New Roman"/>
          <w:color w:val="000000" w:themeColor="text1"/>
          <w:sz w:val="24"/>
          <w:szCs w:val="24"/>
        </w:rPr>
        <w:t>is spurred</w:t>
      </w:r>
      <w:r w:rsidR="00F96B6A" w:rsidRPr="006E64F1">
        <w:rPr>
          <w:rFonts w:ascii="Times New Roman" w:hAnsi="Times New Roman" w:cs="Times New Roman"/>
          <w:color w:val="000000" w:themeColor="text1"/>
          <w:sz w:val="24"/>
          <w:szCs w:val="24"/>
        </w:rPr>
        <w:t xml:space="preserve"> by a desire to appear morally superior</w:t>
      </w:r>
      <w:r w:rsidR="00904C14" w:rsidRPr="00904C14">
        <w:rPr>
          <w:rFonts w:ascii="Times New Roman" w:hAnsi="Times New Roman" w:cs="Times New Roman"/>
          <w:color w:val="000000" w:themeColor="text1"/>
          <w:sz w:val="24"/>
          <w:szCs w:val="24"/>
        </w:rPr>
        <w:t xml:space="preserve"> </w:t>
      </w:r>
      <w:r w:rsidR="00904C14">
        <w:rPr>
          <w:rFonts w:ascii="Times New Roman" w:hAnsi="Times New Roman" w:cs="Times New Roman"/>
          <w:color w:val="000000" w:themeColor="text1"/>
          <w:sz w:val="24"/>
          <w:szCs w:val="24"/>
        </w:rPr>
        <w:t>(</w:t>
      </w:r>
      <w:r w:rsidR="00904C14" w:rsidRPr="006E64F1">
        <w:rPr>
          <w:rFonts w:ascii="Times New Roman" w:hAnsi="Times New Roman" w:cs="Times New Roman"/>
          <w:color w:val="000000" w:themeColor="text1"/>
          <w:sz w:val="24"/>
          <w:szCs w:val="24"/>
        </w:rPr>
        <w:t>Phelan</w:t>
      </w:r>
      <w:r w:rsidR="00904C14">
        <w:rPr>
          <w:rFonts w:ascii="Times New Roman" w:hAnsi="Times New Roman" w:cs="Times New Roman"/>
          <w:color w:val="000000" w:themeColor="text1"/>
          <w:sz w:val="24"/>
          <w:szCs w:val="24"/>
        </w:rPr>
        <w:t xml:space="preserve">, </w:t>
      </w:r>
      <w:r w:rsidR="00904C14" w:rsidRPr="006E64F1">
        <w:rPr>
          <w:rFonts w:ascii="Times New Roman" w:hAnsi="Times New Roman" w:cs="Times New Roman"/>
          <w:color w:val="000000" w:themeColor="text1"/>
          <w:sz w:val="24"/>
          <w:szCs w:val="24"/>
        </w:rPr>
        <w:t>2019)</w:t>
      </w:r>
      <w:r w:rsidR="00F96B6A" w:rsidRPr="006E64F1">
        <w:rPr>
          <w:rFonts w:ascii="Times New Roman" w:hAnsi="Times New Roman" w:cs="Times New Roman"/>
          <w:color w:val="000000" w:themeColor="text1"/>
          <w:sz w:val="24"/>
          <w:szCs w:val="24"/>
        </w:rPr>
        <w:t>.</w:t>
      </w:r>
    </w:p>
    <w:p w14:paraId="1D162F68" w14:textId="3A7FBA5A" w:rsidR="004E3A47" w:rsidRPr="00523958" w:rsidRDefault="00AB25C4" w:rsidP="00DB6016">
      <w:pPr>
        <w:pStyle w:val="NoSpacing"/>
        <w:spacing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Though social justice issues may indeed be voiced by an employee who has a genuine </w:t>
      </w:r>
      <w:r w:rsidR="00070548">
        <w:rPr>
          <w:rFonts w:ascii="Times New Roman" w:hAnsi="Times New Roman" w:cs="Times New Roman"/>
          <w:color w:val="000000" w:themeColor="text1"/>
          <w:sz w:val="24"/>
          <w:szCs w:val="24"/>
        </w:rPr>
        <w:t>desire</w:t>
      </w:r>
      <w:r>
        <w:rPr>
          <w:rFonts w:ascii="Times New Roman" w:hAnsi="Times New Roman" w:cs="Times New Roman"/>
          <w:color w:val="000000" w:themeColor="text1"/>
          <w:sz w:val="24"/>
          <w:szCs w:val="24"/>
        </w:rPr>
        <w:t xml:space="preserve"> for fairness and justice for </w:t>
      </w:r>
      <w:r w:rsidR="00B3429F">
        <w:rPr>
          <w:rFonts w:ascii="Times New Roman" w:hAnsi="Times New Roman" w:cs="Times New Roman"/>
          <w:color w:val="000000" w:themeColor="text1"/>
          <w:sz w:val="24"/>
          <w:szCs w:val="24"/>
        </w:rPr>
        <w:t>fellow employees</w:t>
      </w:r>
      <w:r>
        <w:rPr>
          <w:rFonts w:ascii="Times New Roman" w:hAnsi="Times New Roman" w:cs="Times New Roman"/>
          <w:color w:val="000000" w:themeColor="text1"/>
          <w:sz w:val="24"/>
          <w:szCs w:val="24"/>
        </w:rPr>
        <w:t xml:space="preserve">, these </w:t>
      </w:r>
      <w:r w:rsidR="00EA57D7">
        <w:rPr>
          <w:rFonts w:ascii="Times New Roman" w:hAnsi="Times New Roman" w:cs="Times New Roman"/>
          <w:color w:val="000000" w:themeColor="text1"/>
          <w:sz w:val="24"/>
          <w:szCs w:val="24"/>
        </w:rPr>
        <w:t xml:space="preserve">definitions add additional support to the notion </w:t>
      </w:r>
      <w:r w:rsidR="00F744AF" w:rsidRPr="0000341E">
        <w:rPr>
          <w:rFonts w:ascii="Times New Roman" w:hAnsi="Times New Roman" w:cs="Times New Roman"/>
          <w:color w:val="000000" w:themeColor="text1"/>
          <w:sz w:val="24"/>
          <w:szCs w:val="24"/>
        </w:rPr>
        <w:t xml:space="preserve">that </w:t>
      </w:r>
      <w:r w:rsidR="008711A3">
        <w:rPr>
          <w:rFonts w:ascii="Times New Roman" w:hAnsi="Times New Roman" w:cs="Times New Roman"/>
          <w:color w:val="000000" w:themeColor="text1"/>
          <w:sz w:val="24"/>
          <w:szCs w:val="24"/>
        </w:rPr>
        <w:t>voicing social justice issues in the workplace</w:t>
      </w:r>
      <w:r w:rsidR="00F744AF" w:rsidRPr="0000341E">
        <w:rPr>
          <w:rFonts w:ascii="Times New Roman" w:hAnsi="Times New Roman" w:cs="Times New Roman"/>
          <w:color w:val="000000" w:themeColor="text1"/>
          <w:sz w:val="24"/>
          <w:szCs w:val="24"/>
        </w:rPr>
        <w:t xml:space="preserve"> is an </w:t>
      </w:r>
      <w:proofErr w:type="gramStart"/>
      <w:r w:rsidR="00F744AF" w:rsidRPr="0000341E">
        <w:rPr>
          <w:rFonts w:ascii="Times New Roman" w:hAnsi="Times New Roman" w:cs="Times New Roman"/>
          <w:color w:val="000000" w:themeColor="text1"/>
          <w:sz w:val="24"/>
          <w:szCs w:val="24"/>
        </w:rPr>
        <w:t>organizationally</w:t>
      </w:r>
      <w:r>
        <w:rPr>
          <w:rFonts w:ascii="Times New Roman" w:hAnsi="Times New Roman" w:cs="Times New Roman"/>
          <w:color w:val="000000" w:themeColor="text1"/>
          <w:sz w:val="24"/>
          <w:szCs w:val="24"/>
        </w:rPr>
        <w:t>-r</w:t>
      </w:r>
      <w:r w:rsidR="00F744AF" w:rsidRPr="0000341E">
        <w:rPr>
          <w:rFonts w:ascii="Times New Roman" w:hAnsi="Times New Roman" w:cs="Times New Roman"/>
          <w:color w:val="000000" w:themeColor="text1"/>
          <w:sz w:val="24"/>
          <w:szCs w:val="24"/>
        </w:rPr>
        <w:t>isky</w:t>
      </w:r>
      <w:proofErr w:type="gramEnd"/>
      <w:r w:rsidR="00F744AF" w:rsidRPr="0000341E">
        <w:rPr>
          <w:rFonts w:ascii="Times New Roman" w:hAnsi="Times New Roman" w:cs="Times New Roman"/>
          <w:color w:val="000000" w:themeColor="text1"/>
          <w:sz w:val="24"/>
          <w:szCs w:val="24"/>
        </w:rPr>
        <w:t xml:space="preserve"> behavior</w:t>
      </w:r>
      <w:r w:rsidR="00337876">
        <w:rPr>
          <w:rFonts w:ascii="Times New Roman" w:hAnsi="Times New Roman" w:cs="Times New Roman"/>
          <w:color w:val="000000" w:themeColor="text1"/>
          <w:sz w:val="24"/>
          <w:szCs w:val="24"/>
        </w:rPr>
        <w:t xml:space="preserve"> that can have negative </w:t>
      </w:r>
      <w:r w:rsidR="0068235B">
        <w:rPr>
          <w:rFonts w:ascii="Times New Roman" w:hAnsi="Times New Roman" w:cs="Times New Roman"/>
          <w:color w:val="000000" w:themeColor="text1"/>
          <w:sz w:val="24"/>
          <w:szCs w:val="24"/>
        </w:rPr>
        <w:t xml:space="preserve">reputational </w:t>
      </w:r>
      <w:r w:rsidR="00337876">
        <w:rPr>
          <w:rFonts w:ascii="Times New Roman" w:hAnsi="Times New Roman" w:cs="Times New Roman"/>
          <w:color w:val="000000" w:themeColor="text1"/>
          <w:sz w:val="24"/>
          <w:szCs w:val="24"/>
        </w:rPr>
        <w:t xml:space="preserve">outcomes for the advocate. Consequences include </w:t>
      </w:r>
      <w:r>
        <w:rPr>
          <w:rFonts w:ascii="Times New Roman" w:hAnsi="Times New Roman" w:cs="Times New Roman"/>
          <w:color w:val="000000" w:themeColor="text1"/>
          <w:sz w:val="24"/>
          <w:szCs w:val="24"/>
        </w:rPr>
        <w:t>damage</w:t>
      </w:r>
      <w:r w:rsidR="00337876">
        <w:rPr>
          <w:rFonts w:ascii="Times New Roman" w:hAnsi="Times New Roman" w:cs="Times New Roman"/>
          <w:color w:val="000000" w:themeColor="text1"/>
          <w:sz w:val="24"/>
          <w:szCs w:val="24"/>
        </w:rPr>
        <w:t xml:space="preserve"> to</w:t>
      </w:r>
      <w:r>
        <w:rPr>
          <w:rFonts w:ascii="Times New Roman" w:hAnsi="Times New Roman" w:cs="Times New Roman"/>
          <w:color w:val="000000" w:themeColor="text1"/>
          <w:sz w:val="24"/>
          <w:szCs w:val="24"/>
        </w:rPr>
        <w:t xml:space="preserve"> the</w:t>
      </w:r>
      <w:r w:rsidR="00F744AF" w:rsidRPr="0000341E">
        <w:rPr>
          <w:rFonts w:ascii="Times New Roman" w:hAnsi="Times New Roman" w:cs="Times New Roman"/>
          <w:color w:val="000000" w:themeColor="text1"/>
          <w:sz w:val="24"/>
          <w:szCs w:val="24"/>
        </w:rPr>
        <w:t xml:space="preserve"> </w:t>
      </w:r>
      <w:r w:rsidR="00EA57D7">
        <w:rPr>
          <w:rFonts w:ascii="Times New Roman" w:hAnsi="Times New Roman" w:cs="Times New Roman"/>
          <w:color w:val="000000" w:themeColor="text1"/>
          <w:sz w:val="24"/>
          <w:szCs w:val="24"/>
        </w:rPr>
        <w:t>professional image</w:t>
      </w:r>
      <w:r w:rsidR="00F744AF" w:rsidRPr="0000341E">
        <w:rPr>
          <w:rFonts w:ascii="Times New Roman" w:hAnsi="Times New Roman" w:cs="Times New Roman"/>
          <w:color w:val="000000" w:themeColor="text1"/>
          <w:sz w:val="24"/>
          <w:szCs w:val="24"/>
        </w:rPr>
        <w:t xml:space="preserve"> of the employee</w:t>
      </w:r>
      <w:r>
        <w:rPr>
          <w:rFonts w:ascii="Times New Roman" w:hAnsi="Times New Roman" w:cs="Times New Roman"/>
          <w:color w:val="000000" w:themeColor="text1"/>
          <w:sz w:val="24"/>
          <w:szCs w:val="24"/>
        </w:rPr>
        <w:t xml:space="preserve"> due to the politically sensitive nature of the topic</w:t>
      </w:r>
      <w:r w:rsidR="00F744AF" w:rsidRPr="0000341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(Seeger, 2001, 2004)</w:t>
      </w:r>
      <w:r w:rsidR="00B3429F">
        <w:rPr>
          <w:rFonts w:ascii="Times New Roman" w:hAnsi="Times New Roman" w:cs="Times New Roman"/>
          <w:color w:val="000000" w:themeColor="text1"/>
          <w:sz w:val="24"/>
          <w:szCs w:val="24"/>
        </w:rPr>
        <w:t xml:space="preserve"> </w:t>
      </w:r>
      <w:r w:rsidR="00337876">
        <w:rPr>
          <w:rFonts w:ascii="Times New Roman" w:hAnsi="Times New Roman" w:cs="Times New Roman"/>
          <w:color w:val="000000" w:themeColor="text1"/>
          <w:sz w:val="24"/>
          <w:szCs w:val="24"/>
        </w:rPr>
        <w:t>and offending or insulting the</w:t>
      </w:r>
      <w:r>
        <w:rPr>
          <w:rFonts w:ascii="Times New Roman" w:hAnsi="Times New Roman" w:cs="Times New Roman"/>
          <w:color w:val="000000" w:themeColor="text1"/>
          <w:sz w:val="24"/>
          <w:szCs w:val="24"/>
        </w:rPr>
        <w:t xml:space="preserve"> target of the message (</w:t>
      </w:r>
      <w:proofErr w:type="spellStart"/>
      <w:r>
        <w:rPr>
          <w:rFonts w:ascii="Times New Roman" w:hAnsi="Times New Roman" w:cs="Times New Roman"/>
          <w:color w:val="000000" w:themeColor="text1"/>
          <w:sz w:val="24"/>
          <w:szCs w:val="24"/>
        </w:rPr>
        <w:t>Valde</w:t>
      </w:r>
      <w:proofErr w:type="spellEnd"/>
      <w:r>
        <w:rPr>
          <w:rFonts w:ascii="Times New Roman" w:hAnsi="Times New Roman" w:cs="Times New Roman"/>
          <w:color w:val="000000" w:themeColor="text1"/>
          <w:sz w:val="24"/>
          <w:szCs w:val="24"/>
        </w:rPr>
        <w:t xml:space="preserve"> &amp; Henningsen, 2015). </w:t>
      </w:r>
      <w:r w:rsidR="005F2A48">
        <w:rPr>
          <w:rFonts w:ascii="Times New Roman" w:hAnsi="Times New Roman" w:cs="Times New Roman"/>
          <w:color w:val="000000" w:themeColor="text1"/>
          <w:sz w:val="24"/>
          <w:szCs w:val="24"/>
        </w:rPr>
        <w:t xml:space="preserve">In other words, </w:t>
      </w:r>
      <w:r w:rsidR="00E86205">
        <w:rPr>
          <w:rFonts w:ascii="Times New Roman" w:hAnsi="Times New Roman" w:cs="Times New Roman"/>
          <w:color w:val="000000" w:themeColor="text1"/>
          <w:sz w:val="24"/>
          <w:szCs w:val="24"/>
        </w:rPr>
        <w:t xml:space="preserve">talking about </w:t>
      </w:r>
      <w:proofErr w:type="gramStart"/>
      <w:r w:rsidR="00E86205">
        <w:rPr>
          <w:rFonts w:ascii="Times New Roman" w:hAnsi="Times New Roman" w:cs="Times New Roman"/>
          <w:color w:val="000000" w:themeColor="text1"/>
          <w:sz w:val="24"/>
          <w:szCs w:val="24"/>
        </w:rPr>
        <w:t>politically-sensitive</w:t>
      </w:r>
      <w:proofErr w:type="gramEnd"/>
      <w:r w:rsidR="00E86205">
        <w:rPr>
          <w:rFonts w:ascii="Times New Roman" w:hAnsi="Times New Roman" w:cs="Times New Roman"/>
          <w:color w:val="000000" w:themeColor="text1"/>
          <w:sz w:val="24"/>
          <w:szCs w:val="24"/>
        </w:rPr>
        <w:t xml:space="preserve"> messages at work is risky because it implies a deficiency within the organization (</w:t>
      </w:r>
      <w:proofErr w:type="spellStart"/>
      <w:r w:rsidR="00E86205">
        <w:rPr>
          <w:rFonts w:ascii="Times New Roman" w:hAnsi="Times New Roman" w:cs="Times New Roman"/>
          <w:color w:val="000000" w:themeColor="text1"/>
          <w:sz w:val="24"/>
          <w:szCs w:val="24"/>
        </w:rPr>
        <w:t>Detert</w:t>
      </w:r>
      <w:proofErr w:type="spellEnd"/>
      <w:r w:rsidR="00E86205">
        <w:rPr>
          <w:rFonts w:ascii="Times New Roman" w:hAnsi="Times New Roman" w:cs="Times New Roman"/>
          <w:color w:val="000000" w:themeColor="text1"/>
          <w:sz w:val="24"/>
          <w:szCs w:val="24"/>
        </w:rPr>
        <w:t xml:space="preserve"> &amp; Burris, 2007), and hence</w:t>
      </w:r>
      <w:r w:rsidR="002B2162">
        <w:rPr>
          <w:rFonts w:ascii="Times New Roman" w:hAnsi="Times New Roman" w:cs="Times New Roman"/>
          <w:color w:val="000000" w:themeColor="text1"/>
          <w:sz w:val="24"/>
          <w:szCs w:val="24"/>
        </w:rPr>
        <w:t>, a deficiency of</w:t>
      </w:r>
      <w:r w:rsidR="00E86205">
        <w:rPr>
          <w:rFonts w:ascii="Times New Roman" w:hAnsi="Times New Roman" w:cs="Times New Roman"/>
          <w:color w:val="000000" w:themeColor="text1"/>
          <w:sz w:val="24"/>
          <w:szCs w:val="24"/>
        </w:rPr>
        <w:t xml:space="preserve"> decision-makers and leaders </w:t>
      </w:r>
      <w:r w:rsidR="00F243C6">
        <w:rPr>
          <w:rFonts w:ascii="Times New Roman" w:hAnsi="Times New Roman" w:cs="Times New Roman"/>
          <w:color w:val="000000" w:themeColor="text1"/>
          <w:sz w:val="24"/>
          <w:szCs w:val="24"/>
        </w:rPr>
        <w:t xml:space="preserve">of </w:t>
      </w:r>
      <w:r w:rsidR="00E86205">
        <w:rPr>
          <w:rFonts w:ascii="Times New Roman" w:hAnsi="Times New Roman" w:cs="Times New Roman"/>
          <w:color w:val="000000" w:themeColor="text1"/>
          <w:sz w:val="24"/>
          <w:szCs w:val="24"/>
        </w:rPr>
        <w:t>the organization</w:t>
      </w:r>
      <w:r w:rsidR="002B2162">
        <w:rPr>
          <w:rFonts w:ascii="Times New Roman" w:hAnsi="Times New Roman" w:cs="Times New Roman"/>
          <w:color w:val="000000" w:themeColor="text1"/>
          <w:sz w:val="24"/>
          <w:szCs w:val="24"/>
        </w:rPr>
        <w:t>,</w:t>
      </w:r>
      <w:r w:rsidR="00E86205">
        <w:rPr>
          <w:rFonts w:ascii="Times New Roman" w:hAnsi="Times New Roman" w:cs="Times New Roman"/>
          <w:color w:val="000000" w:themeColor="text1"/>
          <w:sz w:val="24"/>
          <w:szCs w:val="24"/>
        </w:rPr>
        <w:t xml:space="preserve"> as well. </w:t>
      </w:r>
      <w:r w:rsidR="00EA57D7">
        <w:rPr>
          <w:rFonts w:ascii="Times New Roman" w:hAnsi="Times New Roman" w:cs="Times New Roman"/>
          <w:color w:val="000000" w:themeColor="text1"/>
          <w:sz w:val="24"/>
          <w:szCs w:val="24"/>
        </w:rPr>
        <w:t>Voicing social justice issues in the workplace</w:t>
      </w:r>
      <w:r w:rsidR="00717DED">
        <w:rPr>
          <w:rFonts w:ascii="Times New Roman" w:hAnsi="Times New Roman" w:cs="Times New Roman"/>
          <w:color w:val="000000" w:themeColor="text1"/>
          <w:sz w:val="24"/>
          <w:szCs w:val="24"/>
        </w:rPr>
        <w:t>,</w:t>
      </w:r>
      <w:r w:rsidR="00EA57D7">
        <w:rPr>
          <w:rFonts w:ascii="Times New Roman" w:hAnsi="Times New Roman" w:cs="Times New Roman"/>
          <w:color w:val="000000" w:themeColor="text1"/>
          <w:sz w:val="24"/>
          <w:szCs w:val="24"/>
        </w:rPr>
        <w:t xml:space="preserve"> d</w:t>
      </w:r>
      <w:r w:rsidR="00335C86">
        <w:rPr>
          <w:rFonts w:ascii="Times New Roman" w:hAnsi="Times New Roman" w:cs="Times New Roman"/>
          <w:color w:val="000000" w:themeColor="text1"/>
          <w:sz w:val="24"/>
          <w:szCs w:val="24"/>
        </w:rPr>
        <w:t>espite the</w:t>
      </w:r>
      <w:r w:rsidR="00EA57D7">
        <w:rPr>
          <w:rFonts w:ascii="Times New Roman" w:hAnsi="Times New Roman" w:cs="Times New Roman"/>
          <w:color w:val="000000" w:themeColor="text1"/>
          <w:sz w:val="24"/>
          <w:szCs w:val="24"/>
        </w:rPr>
        <w:t xml:space="preserve"> myriad of potential negative consequences</w:t>
      </w:r>
      <w:r w:rsidR="00717DED">
        <w:rPr>
          <w:rFonts w:ascii="Times New Roman" w:hAnsi="Times New Roman" w:cs="Times New Roman"/>
          <w:color w:val="000000" w:themeColor="text1"/>
          <w:sz w:val="24"/>
          <w:szCs w:val="24"/>
        </w:rPr>
        <w:t>,</w:t>
      </w:r>
      <w:r w:rsidR="002B2162">
        <w:rPr>
          <w:rFonts w:ascii="Times New Roman" w:hAnsi="Times New Roman" w:cs="Times New Roman"/>
          <w:color w:val="000000" w:themeColor="text1"/>
          <w:sz w:val="24"/>
          <w:szCs w:val="24"/>
        </w:rPr>
        <w:t xml:space="preserve"> is a risky, yet worthy </w:t>
      </w:r>
      <w:r w:rsidR="002B2162">
        <w:rPr>
          <w:rFonts w:ascii="Times New Roman" w:hAnsi="Times New Roman" w:cs="Times New Roman"/>
          <w:color w:val="000000" w:themeColor="text1"/>
          <w:sz w:val="24"/>
          <w:szCs w:val="24"/>
        </w:rPr>
        <w:lastRenderedPageBreak/>
        <w:t>endeavor that</w:t>
      </w:r>
      <w:r w:rsidR="00717DED">
        <w:rPr>
          <w:rFonts w:ascii="Times New Roman" w:hAnsi="Times New Roman" w:cs="Times New Roman"/>
          <w:color w:val="000000" w:themeColor="text1"/>
          <w:sz w:val="24"/>
          <w:szCs w:val="24"/>
        </w:rPr>
        <w:t xml:space="preserve"> </w:t>
      </w:r>
      <w:r w:rsidR="00F243C6">
        <w:rPr>
          <w:rFonts w:ascii="Times New Roman" w:hAnsi="Times New Roman" w:cs="Times New Roman"/>
          <w:color w:val="000000" w:themeColor="text1"/>
          <w:sz w:val="24"/>
          <w:szCs w:val="24"/>
        </w:rPr>
        <w:t xml:space="preserve">likely </w:t>
      </w:r>
      <w:r w:rsidR="00EA57D7">
        <w:rPr>
          <w:rFonts w:ascii="Times New Roman" w:hAnsi="Times New Roman" w:cs="Times New Roman"/>
          <w:color w:val="000000" w:themeColor="text1"/>
          <w:sz w:val="24"/>
          <w:szCs w:val="24"/>
        </w:rPr>
        <w:t>requires</w:t>
      </w:r>
      <w:r>
        <w:rPr>
          <w:rFonts w:ascii="Times New Roman" w:hAnsi="Times New Roman" w:cs="Times New Roman"/>
          <w:color w:val="000000" w:themeColor="text1"/>
          <w:sz w:val="24"/>
          <w:szCs w:val="24"/>
        </w:rPr>
        <w:t xml:space="preserve"> skillful balance of competence and</w:t>
      </w:r>
      <w:r w:rsidR="00EA57D7">
        <w:rPr>
          <w:rFonts w:ascii="Times New Roman" w:hAnsi="Times New Roman" w:cs="Times New Roman"/>
          <w:color w:val="000000" w:themeColor="text1"/>
          <w:sz w:val="24"/>
          <w:szCs w:val="24"/>
        </w:rPr>
        <w:t xml:space="preserve"> courage</w:t>
      </w:r>
      <w:r w:rsidR="00717DED">
        <w:rPr>
          <w:rFonts w:ascii="Times New Roman" w:hAnsi="Times New Roman" w:cs="Times New Roman"/>
          <w:color w:val="000000" w:themeColor="text1"/>
          <w:sz w:val="24"/>
          <w:szCs w:val="24"/>
        </w:rPr>
        <w:t xml:space="preserve"> to mitigate negative perceptions of the individual raising the issue.</w:t>
      </w:r>
      <w:r w:rsidR="002B2162">
        <w:rPr>
          <w:rFonts w:ascii="Times New Roman" w:hAnsi="Times New Roman" w:cs="Times New Roman"/>
          <w:color w:val="000000" w:themeColor="text1"/>
          <w:sz w:val="24"/>
          <w:szCs w:val="24"/>
        </w:rPr>
        <w:t xml:space="preserve"> </w:t>
      </w:r>
    </w:p>
    <w:p w14:paraId="409EF328" w14:textId="5E39B41F" w:rsidR="00EF20A6" w:rsidRDefault="00337876" w:rsidP="009D211D">
      <w:pPr>
        <w:pStyle w:val="xmsonormal"/>
        <w:spacing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Organizations</w:t>
      </w:r>
      <w:r w:rsidR="009C46D9">
        <w:rPr>
          <w:rFonts w:ascii="Times New Roman" w:hAnsi="Times New Roman" w:cs="Times New Roman"/>
          <w:color w:val="000000"/>
          <w:sz w:val="24"/>
          <w:szCs w:val="24"/>
        </w:rPr>
        <w:t xml:space="preserve"> </w:t>
      </w:r>
      <w:r w:rsidR="00EF20A6">
        <w:rPr>
          <w:rFonts w:ascii="Times New Roman" w:hAnsi="Times New Roman" w:cs="Times New Roman"/>
          <w:color w:val="000000"/>
          <w:sz w:val="24"/>
          <w:szCs w:val="24"/>
        </w:rPr>
        <w:t>are</w:t>
      </w:r>
      <w:r w:rsidR="009C46D9">
        <w:rPr>
          <w:rFonts w:ascii="Times New Roman" w:hAnsi="Times New Roman" w:cs="Times New Roman"/>
          <w:color w:val="000000"/>
          <w:sz w:val="24"/>
          <w:szCs w:val="24"/>
        </w:rPr>
        <w:t xml:space="preserve"> a microco</w:t>
      </w:r>
      <w:r w:rsidR="003F500F">
        <w:rPr>
          <w:rFonts w:ascii="Times New Roman" w:hAnsi="Times New Roman" w:cs="Times New Roman"/>
          <w:color w:val="000000"/>
          <w:sz w:val="24"/>
          <w:szCs w:val="24"/>
        </w:rPr>
        <w:t xml:space="preserve">sm </w:t>
      </w:r>
      <w:r w:rsidR="00EF20A6">
        <w:rPr>
          <w:rFonts w:ascii="Times New Roman" w:hAnsi="Times New Roman" w:cs="Times New Roman"/>
          <w:color w:val="000000"/>
          <w:sz w:val="24"/>
          <w:szCs w:val="24"/>
        </w:rPr>
        <w:t xml:space="preserve">of </w:t>
      </w:r>
      <w:r w:rsidR="003F500F">
        <w:rPr>
          <w:rFonts w:ascii="Times New Roman" w:hAnsi="Times New Roman" w:cs="Times New Roman"/>
          <w:color w:val="000000"/>
          <w:sz w:val="24"/>
          <w:szCs w:val="24"/>
        </w:rPr>
        <w:t>society and its problems</w:t>
      </w:r>
      <w:r w:rsidR="00717DED">
        <w:rPr>
          <w:rFonts w:ascii="Times New Roman" w:hAnsi="Times New Roman" w:cs="Times New Roman"/>
          <w:color w:val="000000"/>
          <w:sz w:val="24"/>
          <w:szCs w:val="24"/>
        </w:rPr>
        <w:t xml:space="preserve">. In the long term, </w:t>
      </w:r>
      <w:r>
        <w:rPr>
          <w:rFonts w:ascii="Times New Roman" w:hAnsi="Times New Roman" w:cs="Times New Roman"/>
          <w:color w:val="000000"/>
          <w:sz w:val="24"/>
          <w:szCs w:val="24"/>
        </w:rPr>
        <w:t xml:space="preserve">scholars can learn valuable information as to how organizational communication about social issues can serve as a catalyst for broader social change by studying how </w:t>
      </w:r>
      <w:r w:rsidR="009C46D9">
        <w:rPr>
          <w:rFonts w:ascii="Times New Roman" w:hAnsi="Times New Roman" w:cs="Times New Roman"/>
          <w:color w:val="000000"/>
          <w:sz w:val="24"/>
          <w:szCs w:val="24"/>
        </w:rPr>
        <w:t xml:space="preserve">issues </w:t>
      </w:r>
      <w:r>
        <w:rPr>
          <w:rFonts w:ascii="Times New Roman" w:hAnsi="Times New Roman" w:cs="Times New Roman"/>
          <w:color w:val="000000"/>
          <w:sz w:val="24"/>
          <w:szCs w:val="24"/>
        </w:rPr>
        <w:t>are raised and</w:t>
      </w:r>
      <w:r w:rsidR="003F500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rectified </w:t>
      </w:r>
      <w:r w:rsidR="003F500F">
        <w:rPr>
          <w:rFonts w:ascii="Times New Roman" w:hAnsi="Times New Roman" w:cs="Times New Roman"/>
          <w:color w:val="000000"/>
          <w:sz w:val="24"/>
          <w:szCs w:val="24"/>
        </w:rPr>
        <w:t>within organization</w:t>
      </w:r>
      <w:r w:rsidR="004E6B7E">
        <w:rPr>
          <w:rFonts w:ascii="Times New Roman" w:hAnsi="Times New Roman" w:cs="Times New Roman"/>
          <w:color w:val="000000"/>
          <w:sz w:val="24"/>
          <w:szCs w:val="24"/>
        </w:rPr>
        <w:t>s</w:t>
      </w:r>
      <w:r w:rsidR="003F500F">
        <w:rPr>
          <w:rFonts w:ascii="Times New Roman" w:hAnsi="Times New Roman" w:cs="Times New Roman"/>
          <w:color w:val="000000"/>
          <w:sz w:val="24"/>
          <w:szCs w:val="24"/>
        </w:rPr>
        <w:t xml:space="preserve">. </w:t>
      </w:r>
      <w:r w:rsidR="00717DED">
        <w:rPr>
          <w:rFonts w:ascii="Times New Roman" w:hAnsi="Times New Roman" w:cs="Times New Roman"/>
          <w:color w:val="000000"/>
          <w:sz w:val="24"/>
          <w:szCs w:val="24"/>
        </w:rPr>
        <w:t>In the short</w:t>
      </w:r>
      <w:r w:rsidR="00970DEB">
        <w:rPr>
          <w:rFonts w:ascii="Times New Roman" w:hAnsi="Times New Roman" w:cs="Times New Roman"/>
          <w:color w:val="000000"/>
          <w:sz w:val="24"/>
          <w:szCs w:val="24"/>
        </w:rPr>
        <w:t xml:space="preserve"> </w:t>
      </w:r>
      <w:r w:rsidR="00717DED">
        <w:rPr>
          <w:rFonts w:ascii="Times New Roman" w:hAnsi="Times New Roman" w:cs="Times New Roman"/>
          <w:color w:val="000000"/>
          <w:sz w:val="24"/>
          <w:szCs w:val="24"/>
        </w:rPr>
        <w:t xml:space="preserve">term, learning how to raise social justice issues in the workplace in a way that protects </w:t>
      </w:r>
      <w:r>
        <w:rPr>
          <w:rFonts w:ascii="Times New Roman" w:hAnsi="Times New Roman" w:cs="Times New Roman"/>
          <w:color w:val="000000"/>
          <w:sz w:val="24"/>
          <w:szCs w:val="24"/>
        </w:rPr>
        <w:t>employees</w:t>
      </w:r>
      <w:r w:rsidR="00A23C9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717DED">
        <w:rPr>
          <w:rFonts w:ascii="Times New Roman" w:hAnsi="Times New Roman" w:cs="Times New Roman"/>
          <w:color w:val="000000"/>
          <w:sz w:val="24"/>
          <w:szCs w:val="24"/>
        </w:rPr>
        <w:t>professional image can make individuals more likely to speak up when they encounter discrimination</w:t>
      </w:r>
      <w:r w:rsidR="00523958">
        <w:rPr>
          <w:rFonts w:ascii="Times New Roman" w:hAnsi="Times New Roman" w:cs="Times New Roman"/>
          <w:color w:val="000000"/>
          <w:sz w:val="24"/>
          <w:szCs w:val="24"/>
        </w:rPr>
        <w:t xml:space="preserve"> or other unethical behaviors</w:t>
      </w:r>
      <w:r w:rsidR="00717DED">
        <w:rPr>
          <w:rFonts w:ascii="Times New Roman" w:hAnsi="Times New Roman" w:cs="Times New Roman"/>
          <w:color w:val="000000"/>
          <w:sz w:val="24"/>
          <w:szCs w:val="24"/>
        </w:rPr>
        <w:t xml:space="preserve">. </w:t>
      </w:r>
    </w:p>
    <w:p w14:paraId="0901BBED" w14:textId="5E69D935" w:rsidR="00D2314C" w:rsidRDefault="009C46D9" w:rsidP="009D211D">
      <w:pPr>
        <w:pStyle w:val="xmsonormal"/>
        <w:spacing w:line="480" w:lineRule="auto"/>
        <w:ind w:firstLine="720"/>
        <w:contextualSpacing/>
        <w:rPr>
          <w:rFonts w:ascii="Times New Roman" w:hAnsi="Times New Roman" w:cs="Times New Roman"/>
          <w:color w:val="000000"/>
          <w:sz w:val="24"/>
          <w:szCs w:val="24"/>
        </w:rPr>
        <w:sectPr w:rsidR="00D2314C" w:rsidSect="00537A55">
          <w:footerReference w:type="first" r:id="rId15"/>
          <w:pgSz w:w="12240" w:h="15840"/>
          <w:pgMar w:top="1440" w:right="1440" w:bottom="1440" w:left="1440" w:header="720" w:footer="720" w:gutter="0"/>
          <w:pgNumType w:start="1"/>
          <w:cols w:space="720"/>
          <w:titlePg/>
          <w:docGrid w:linePitch="360"/>
        </w:sectPr>
      </w:pPr>
      <w:r>
        <w:rPr>
          <w:rFonts w:ascii="Times New Roman" w:hAnsi="Times New Roman" w:cs="Times New Roman"/>
          <w:color w:val="000000"/>
          <w:sz w:val="24"/>
          <w:szCs w:val="24"/>
        </w:rPr>
        <w:t xml:space="preserve">This research directs scholarly attention to the ways </w:t>
      </w:r>
      <w:r w:rsidR="00E07A9B">
        <w:rPr>
          <w:rFonts w:ascii="Times New Roman" w:hAnsi="Times New Roman" w:cs="Times New Roman"/>
          <w:color w:val="000000"/>
          <w:sz w:val="24"/>
          <w:szCs w:val="24"/>
        </w:rPr>
        <w:t xml:space="preserve">employee </w:t>
      </w:r>
      <w:r w:rsidR="00A25428">
        <w:rPr>
          <w:rFonts w:ascii="Times New Roman" w:hAnsi="Times New Roman" w:cs="Times New Roman"/>
          <w:color w:val="000000"/>
          <w:sz w:val="24"/>
          <w:szCs w:val="24"/>
        </w:rPr>
        <w:t xml:space="preserve">advocacy </w:t>
      </w:r>
      <w:r>
        <w:rPr>
          <w:rFonts w:ascii="Times New Roman" w:hAnsi="Times New Roman" w:cs="Times New Roman"/>
          <w:color w:val="000000"/>
          <w:sz w:val="24"/>
          <w:szCs w:val="24"/>
        </w:rPr>
        <w:t xml:space="preserve">about </w:t>
      </w:r>
      <w:r w:rsidR="00E07A9B">
        <w:rPr>
          <w:rFonts w:ascii="Times New Roman" w:hAnsi="Times New Roman" w:cs="Times New Roman"/>
          <w:color w:val="000000"/>
          <w:sz w:val="24"/>
          <w:szCs w:val="24"/>
        </w:rPr>
        <w:t>social justice issues in the workplace c</w:t>
      </w:r>
      <w:r>
        <w:rPr>
          <w:rFonts w:ascii="Times New Roman" w:hAnsi="Times New Roman" w:cs="Times New Roman"/>
          <w:color w:val="000000"/>
          <w:sz w:val="24"/>
          <w:szCs w:val="24"/>
        </w:rPr>
        <w:t>reate favorable or unfavorable perceptions of advocates</w:t>
      </w:r>
      <w:r w:rsidR="00717DED">
        <w:rPr>
          <w:rFonts w:ascii="Times New Roman" w:hAnsi="Times New Roman" w:cs="Times New Roman"/>
          <w:color w:val="000000"/>
          <w:sz w:val="24"/>
          <w:szCs w:val="24"/>
        </w:rPr>
        <w:t>, and in</w:t>
      </w:r>
      <w:r>
        <w:rPr>
          <w:rFonts w:ascii="Times New Roman" w:hAnsi="Times New Roman" w:cs="Times New Roman"/>
          <w:color w:val="000000"/>
          <w:sz w:val="24"/>
          <w:szCs w:val="24"/>
        </w:rPr>
        <w:t xml:space="preserve"> doing so, extends the literature on employee voice </w:t>
      </w:r>
      <w:r w:rsidR="00523958">
        <w:rPr>
          <w:rFonts w:ascii="Times New Roman" w:hAnsi="Times New Roman" w:cs="Times New Roman"/>
          <w:color w:val="000000"/>
          <w:sz w:val="24"/>
          <w:szCs w:val="24"/>
        </w:rPr>
        <w:t xml:space="preserve">and workplace courage </w:t>
      </w:r>
      <w:r>
        <w:rPr>
          <w:rFonts w:ascii="Times New Roman" w:hAnsi="Times New Roman" w:cs="Times New Roman"/>
          <w:color w:val="000000"/>
          <w:sz w:val="24"/>
          <w:szCs w:val="24"/>
        </w:rPr>
        <w:t>in several ways</w:t>
      </w:r>
      <w:r w:rsidR="00146BC2">
        <w:rPr>
          <w:rFonts w:ascii="Times New Roman" w:hAnsi="Times New Roman" w:cs="Times New Roman"/>
          <w:color w:val="000000"/>
          <w:sz w:val="24"/>
          <w:szCs w:val="24"/>
        </w:rPr>
        <w:t>:</w:t>
      </w:r>
      <w:r>
        <w:rPr>
          <w:rFonts w:ascii="Times New Roman" w:hAnsi="Times New Roman" w:cs="Times New Roman"/>
          <w:color w:val="000000"/>
          <w:sz w:val="24"/>
          <w:szCs w:val="24"/>
        </w:rPr>
        <w:t xml:space="preserve"> First, this study is the first to define and differentiate a specific type of employee voice behavior</w:t>
      </w:r>
      <w:r w:rsidR="00F96B6A">
        <w:rPr>
          <w:rFonts w:ascii="Times New Roman" w:hAnsi="Times New Roman" w:cs="Times New Roman"/>
          <w:color w:val="000000"/>
          <w:sz w:val="24"/>
          <w:szCs w:val="24"/>
        </w:rPr>
        <w:t xml:space="preserve"> and workplace courage</w:t>
      </w:r>
      <w:r>
        <w:rPr>
          <w:rFonts w:ascii="Times New Roman" w:hAnsi="Times New Roman" w:cs="Times New Roman"/>
          <w:color w:val="000000"/>
          <w:sz w:val="24"/>
          <w:szCs w:val="24"/>
        </w:rPr>
        <w:t xml:space="preserve">, </w:t>
      </w:r>
      <w:r w:rsidR="00217754">
        <w:rPr>
          <w:rFonts w:ascii="Times New Roman" w:hAnsi="Times New Roman" w:cs="Times New Roman"/>
          <w:i/>
          <w:iCs/>
          <w:color w:val="000000"/>
          <w:sz w:val="24"/>
          <w:szCs w:val="24"/>
        </w:rPr>
        <w:t>social justice issues advocacy</w:t>
      </w:r>
      <w:r>
        <w:rPr>
          <w:rFonts w:ascii="Times New Roman" w:hAnsi="Times New Roman" w:cs="Times New Roman"/>
          <w:color w:val="000000"/>
          <w:sz w:val="24"/>
          <w:szCs w:val="24"/>
        </w:rPr>
        <w:t xml:space="preserve">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has its own unique characteristics and consequences, which can help explain why</w:t>
      </w:r>
      <w:r w:rsidR="00D40B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voice is seen favorably and results in positive outcomes </w:t>
      </w:r>
      <w:r w:rsidR="00D40B75">
        <w:rPr>
          <w:rFonts w:ascii="Times New Roman" w:hAnsi="Times New Roman" w:cs="Times New Roman"/>
          <w:color w:val="000000"/>
          <w:sz w:val="24"/>
          <w:szCs w:val="24"/>
        </w:rPr>
        <w:t>in some cases</w:t>
      </w:r>
      <w:r w:rsidR="00C0296E">
        <w:rPr>
          <w:rFonts w:ascii="Times New Roman" w:hAnsi="Times New Roman" w:cs="Times New Roman"/>
          <w:color w:val="000000"/>
          <w:sz w:val="24"/>
          <w:szCs w:val="24"/>
        </w:rPr>
        <w:t xml:space="preserve">, </w:t>
      </w:r>
      <w:r w:rsidR="00D40B75">
        <w:rPr>
          <w:rFonts w:ascii="Times New Roman" w:hAnsi="Times New Roman" w:cs="Times New Roman"/>
          <w:color w:val="000000"/>
          <w:sz w:val="24"/>
          <w:szCs w:val="24"/>
        </w:rPr>
        <w:t>but not in others.</w:t>
      </w:r>
      <w:r>
        <w:rPr>
          <w:rFonts w:ascii="Times New Roman" w:hAnsi="Times New Roman" w:cs="Times New Roman"/>
          <w:color w:val="000000"/>
          <w:sz w:val="24"/>
          <w:szCs w:val="24"/>
        </w:rPr>
        <w:t xml:space="preserve"> Second, this research examine</w:t>
      </w:r>
      <w:r w:rsidR="00D40B75">
        <w:rPr>
          <w:rFonts w:ascii="Times New Roman" w:hAnsi="Times New Roman" w:cs="Times New Roman"/>
          <w:color w:val="000000"/>
          <w:sz w:val="24"/>
          <w:szCs w:val="24"/>
        </w:rPr>
        <w:t>d</w:t>
      </w:r>
      <w:r>
        <w:rPr>
          <w:rFonts w:ascii="Times New Roman" w:hAnsi="Times New Roman" w:cs="Times New Roman"/>
          <w:color w:val="000000"/>
          <w:sz w:val="24"/>
          <w:szCs w:val="24"/>
        </w:rPr>
        <w:t xml:space="preserve"> underlying </w:t>
      </w:r>
      <w:r w:rsidR="00362A8C">
        <w:rPr>
          <w:rFonts w:ascii="Times New Roman" w:hAnsi="Times New Roman" w:cs="Times New Roman"/>
          <w:color w:val="000000"/>
          <w:sz w:val="24"/>
          <w:szCs w:val="24"/>
        </w:rPr>
        <w:t xml:space="preserve">factors </w:t>
      </w:r>
      <w:r>
        <w:rPr>
          <w:rFonts w:ascii="Times New Roman" w:hAnsi="Times New Roman" w:cs="Times New Roman"/>
          <w:color w:val="000000"/>
          <w:sz w:val="24"/>
          <w:szCs w:val="24"/>
        </w:rPr>
        <w:t xml:space="preserve">that affect perceptions of </w:t>
      </w:r>
      <w:r w:rsidR="001A3756">
        <w:rPr>
          <w:rFonts w:ascii="Times New Roman" w:hAnsi="Times New Roman" w:cs="Times New Roman"/>
          <w:color w:val="000000"/>
          <w:sz w:val="24"/>
          <w:szCs w:val="24"/>
        </w:rPr>
        <w:t xml:space="preserve">an </w:t>
      </w:r>
      <w:r>
        <w:rPr>
          <w:rFonts w:ascii="Times New Roman" w:hAnsi="Times New Roman" w:cs="Times New Roman"/>
          <w:color w:val="000000"/>
          <w:sz w:val="24"/>
          <w:szCs w:val="24"/>
        </w:rPr>
        <w:t>employee</w:t>
      </w:r>
      <w:r w:rsidR="001A3756">
        <w:rPr>
          <w:rFonts w:ascii="Times New Roman" w:hAnsi="Times New Roman" w:cs="Times New Roman"/>
          <w:color w:val="000000"/>
          <w:sz w:val="24"/>
          <w:szCs w:val="24"/>
        </w:rPr>
        <w:t>’</w:t>
      </w:r>
      <w:r>
        <w:rPr>
          <w:rFonts w:ascii="Times New Roman" w:hAnsi="Times New Roman" w:cs="Times New Roman"/>
          <w:color w:val="000000"/>
          <w:sz w:val="24"/>
          <w:szCs w:val="24"/>
        </w:rPr>
        <w:t xml:space="preserve">s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efforts, (a) power dynamics, (b)</w:t>
      </w:r>
      <w:r w:rsidR="00B953FF">
        <w:rPr>
          <w:rFonts w:ascii="Times New Roman" w:hAnsi="Times New Roman" w:cs="Times New Roman"/>
          <w:color w:val="000000"/>
          <w:sz w:val="24"/>
          <w:szCs w:val="24"/>
        </w:rPr>
        <w:t xml:space="preserve"> </w:t>
      </w:r>
      <w:r w:rsidR="0054772C">
        <w:rPr>
          <w:rFonts w:ascii="Times New Roman" w:hAnsi="Times New Roman" w:cs="Times New Roman"/>
          <w:color w:val="000000"/>
          <w:sz w:val="24"/>
          <w:szCs w:val="24"/>
        </w:rPr>
        <w:t xml:space="preserve">degree of politeness of the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and (c) </w:t>
      </w:r>
      <w:r w:rsidR="0054772C">
        <w:rPr>
          <w:rFonts w:ascii="Times New Roman" w:hAnsi="Times New Roman" w:cs="Times New Roman"/>
          <w:color w:val="000000"/>
          <w:sz w:val="24"/>
          <w:szCs w:val="24"/>
        </w:rPr>
        <w:t>issue type</w:t>
      </w:r>
      <w:r>
        <w:rPr>
          <w:rFonts w:ascii="Times New Roman" w:hAnsi="Times New Roman" w:cs="Times New Roman"/>
          <w:color w:val="000000"/>
          <w:sz w:val="24"/>
          <w:szCs w:val="24"/>
        </w:rPr>
        <w:t>. Third, this study integrate</w:t>
      </w:r>
      <w:r w:rsidR="00D40B75">
        <w:rPr>
          <w:rFonts w:ascii="Times New Roman" w:hAnsi="Times New Roman" w:cs="Times New Roman"/>
          <w:color w:val="000000"/>
          <w:sz w:val="24"/>
          <w:szCs w:val="24"/>
        </w:rPr>
        <w:t>d</w:t>
      </w:r>
      <w:r>
        <w:rPr>
          <w:rFonts w:ascii="Times New Roman" w:hAnsi="Times New Roman" w:cs="Times New Roman"/>
          <w:color w:val="000000"/>
          <w:sz w:val="24"/>
          <w:szCs w:val="24"/>
        </w:rPr>
        <w:t xml:space="preserve"> politeness theory </w:t>
      </w:r>
      <w:r w:rsidR="00D40B75">
        <w:rPr>
          <w:rFonts w:ascii="Times New Roman" w:hAnsi="Times New Roman" w:cs="Times New Roman"/>
          <w:color w:val="000000"/>
          <w:sz w:val="24"/>
          <w:szCs w:val="24"/>
        </w:rPr>
        <w:t xml:space="preserve">with </w:t>
      </w:r>
      <w:r>
        <w:rPr>
          <w:rFonts w:ascii="Times New Roman" w:hAnsi="Times New Roman" w:cs="Times New Roman"/>
          <w:color w:val="000000"/>
          <w:sz w:val="24"/>
          <w:szCs w:val="24"/>
        </w:rPr>
        <w:t>the construct</w:t>
      </w:r>
      <w:r w:rsidR="00F96B6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of</w:t>
      </w:r>
      <w:r w:rsidR="00F96B6A">
        <w:rPr>
          <w:rFonts w:ascii="Times New Roman" w:hAnsi="Times New Roman" w:cs="Times New Roman"/>
          <w:color w:val="000000"/>
          <w:sz w:val="24"/>
          <w:szCs w:val="24"/>
        </w:rPr>
        <w:t xml:space="preserve"> employee</w:t>
      </w:r>
      <w:r>
        <w:rPr>
          <w:rFonts w:ascii="Times New Roman" w:hAnsi="Times New Roman" w:cs="Times New Roman"/>
          <w:color w:val="000000"/>
          <w:sz w:val="24"/>
          <w:szCs w:val="24"/>
        </w:rPr>
        <w:t xml:space="preserve"> voice</w:t>
      </w:r>
      <w:r w:rsidR="00F96B6A">
        <w:rPr>
          <w:rFonts w:ascii="Times New Roman" w:hAnsi="Times New Roman" w:cs="Times New Roman"/>
          <w:color w:val="000000"/>
          <w:sz w:val="24"/>
          <w:szCs w:val="24"/>
        </w:rPr>
        <w:t xml:space="preserve"> and workplace courage</w:t>
      </w:r>
      <w:r>
        <w:rPr>
          <w:rFonts w:ascii="Times New Roman" w:hAnsi="Times New Roman" w:cs="Times New Roman"/>
          <w:color w:val="000000"/>
          <w:sz w:val="24"/>
          <w:szCs w:val="24"/>
        </w:rPr>
        <w:t xml:space="preserve"> to examine how organizational members perceive those who voice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in terms of communicati</w:t>
      </w:r>
      <w:r w:rsidR="00D40B75">
        <w:rPr>
          <w:rFonts w:ascii="Times New Roman" w:hAnsi="Times New Roman" w:cs="Times New Roman"/>
          <w:color w:val="000000"/>
          <w:sz w:val="24"/>
          <w:szCs w:val="24"/>
        </w:rPr>
        <w:t>on</w:t>
      </w:r>
      <w:r>
        <w:rPr>
          <w:rFonts w:ascii="Times New Roman" w:hAnsi="Times New Roman" w:cs="Times New Roman"/>
          <w:color w:val="000000"/>
          <w:sz w:val="24"/>
          <w:szCs w:val="24"/>
        </w:rPr>
        <w:t xml:space="preserve"> competence and courageousness. Lastly, this study present</w:t>
      </w:r>
      <w:r w:rsidR="004D7680">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as a complex dynamic in which specific linguistic adjustments </w:t>
      </w:r>
      <w:r w:rsidR="004D7680">
        <w:rPr>
          <w:rFonts w:ascii="Times New Roman" w:hAnsi="Times New Roman" w:cs="Times New Roman"/>
          <w:color w:val="000000"/>
          <w:sz w:val="24"/>
          <w:szCs w:val="24"/>
        </w:rPr>
        <w:t>influence</w:t>
      </w:r>
      <w:r>
        <w:rPr>
          <w:rFonts w:ascii="Times New Roman" w:hAnsi="Times New Roman" w:cs="Times New Roman"/>
          <w:color w:val="000000"/>
          <w:sz w:val="24"/>
          <w:szCs w:val="24"/>
        </w:rPr>
        <w:t xml:space="preserve"> </w:t>
      </w:r>
      <w:r w:rsidR="004D7680">
        <w:rPr>
          <w:rFonts w:ascii="Times New Roman" w:hAnsi="Times New Roman" w:cs="Times New Roman"/>
          <w:color w:val="000000"/>
          <w:sz w:val="24"/>
          <w:szCs w:val="24"/>
        </w:rPr>
        <w:t>perceptions of issues advocates’</w:t>
      </w:r>
      <w:r>
        <w:rPr>
          <w:rFonts w:ascii="Times New Roman" w:hAnsi="Times New Roman" w:cs="Times New Roman"/>
          <w:color w:val="000000"/>
          <w:sz w:val="24"/>
          <w:szCs w:val="24"/>
        </w:rPr>
        <w:t xml:space="preserve"> </w:t>
      </w:r>
      <w:r w:rsidR="00F96B6A">
        <w:rPr>
          <w:rFonts w:ascii="Times New Roman" w:hAnsi="Times New Roman" w:cs="Times New Roman"/>
          <w:color w:val="000000"/>
          <w:sz w:val="24"/>
          <w:szCs w:val="24"/>
        </w:rPr>
        <w:t xml:space="preserve">communication </w:t>
      </w:r>
      <w:r w:rsidR="00953C63">
        <w:rPr>
          <w:rFonts w:ascii="Times New Roman" w:hAnsi="Times New Roman" w:cs="Times New Roman"/>
          <w:color w:val="000000"/>
          <w:sz w:val="24"/>
          <w:szCs w:val="24"/>
        </w:rPr>
        <w:t xml:space="preserve">competence </w:t>
      </w:r>
      <w:r w:rsidRPr="00556223">
        <w:rPr>
          <w:rFonts w:ascii="Times New Roman" w:hAnsi="Times New Roman" w:cs="Times New Roman"/>
          <w:i/>
          <w:iCs/>
          <w:color w:val="000000"/>
          <w:sz w:val="24"/>
          <w:szCs w:val="24"/>
        </w:rPr>
        <w:t>and</w:t>
      </w:r>
      <w:r>
        <w:rPr>
          <w:rFonts w:ascii="Times New Roman" w:hAnsi="Times New Roman" w:cs="Times New Roman"/>
          <w:color w:val="000000"/>
          <w:sz w:val="24"/>
          <w:szCs w:val="24"/>
        </w:rPr>
        <w:t xml:space="preserve"> courageousness. </w:t>
      </w:r>
    </w:p>
    <w:p w14:paraId="083315FF" w14:textId="5DA671B8" w:rsidR="009C46D9" w:rsidRPr="00F67492" w:rsidRDefault="00D2314C" w:rsidP="00F67492">
      <w:pPr>
        <w:pStyle w:val="xmsonormal"/>
        <w:spacing w:line="480" w:lineRule="auto"/>
        <w:contextualSpacing/>
        <w:jc w:val="center"/>
        <w:rPr>
          <w:rFonts w:ascii="Times New Roman" w:hAnsi="Times New Roman" w:cs="Times New Roman"/>
          <w:b/>
          <w:bCs/>
          <w:color w:val="000000"/>
          <w:sz w:val="24"/>
          <w:szCs w:val="24"/>
        </w:rPr>
      </w:pPr>
      <w:r w:rsidRPr="00F67492">
        <w:rPr>
          <w:rFonts w:ascii="Times New Roman" w:hAnsi="Times New Roman" w:cs="Times New Roman"/>
          <w:b/>
          <w:bCs/>
          <w:color w:val="000000"/>
          <w:sz w:val="24"/>
          <w:szCs w:val="24"/>
        </w:rPr>
        <w:lastRenderedPageBreak/>
        <w:t>Chapter 2: Literature Review</w:t>
      </w:r>
    </w:p>
    <w:p w14:paraId="6A04EA56" w14:textId="39C21455" w:rsidR="00757056" w:rsidRPr="001B73FF" w:rsidRDefault="00217754" w:rsidP="00326E1D">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Social Justice Issues Advocacy</w:t>
      </w:r>
      <w:r w:rsidR="00C012C8" w:rsidRPr="001B73FF">
        <w:rPr>
          <w:rFonts w:ascii="Times New Roman" w:hAnsi="Times New Roman" w:cs="Times New Roman"/>
          <w:b/>
          <w:sz w:val="24"/>
          <w:szCs w:val="24"/>
        </w:rPr>
        <w:t xml:space="preserve"> </w:t>
      </w:r>
    </w:p>
    <w:p w14:paraId="4689472D" w14:textId="2CF8BF3C" w:rsidR="00265B8C" w:rsidRDefault="00BC6298" w:rsidP="00440723">
      <w:pPr>
        <w:pStyle w:val="NoSpacing"/>
        <w:spacing w:line="480" w:lineRule="auto"/>
        <w:ind w:firstLine="720"/>
        <w:contextualSpacing/>
        <w:rPr>
          <w:rFonts w:ascii="Times New Roman" w:hAnsi="Times New Roman" w:cs="Times New Roman"/>
          <w:sz w:val="24"/>
          <w:szCs w:val="24"/>
        </w:rPr>
      </w:pPr>
      <w:r w:rsidRPr="007D138A">
        <w:rPr>
          <w:rFonts w:ascii="Times New Roman" w:hAnsi="Times New Roman" w:cs="Times New Roman"/>
          <w:sz w:val="24"/>
          <w:szCs w:val="24"/>
        </w:rPr>
        <w:t>“</w:t>
      </w:r>
      <w:r w:rsidR="009A1CA6" w:rsidRPr="007D138A">
        <w:rPr>
          <w:rFonts w:ascii="Times New Roman" w:hAnsi="Times New Roman" w:cs="Times New Roman"/>
          <w:sz w:val="24"/>
          <w:szCs w:val="24"/>
        </w:rPr>
        <w:t>Advocacy</w:t>
      </w:r>
      <w:r w:rsidRPr="007D138A">
        <w:rPr>
          <w:rFonts w:ascii="Times New Roman" w:hAnsi="Times New Roman" w:cs="Times New Roman"/>
          <w:sz w:val="24"/>
          <w:szCs w:val="24"/>
        </w:rPr>
        <w:t>”</w:t>
      </w:r>
      <w:r w:rsidR="0077639D">
        <w:rPr>
          <w:rFonts w:ascii="Times New Roman" w:hAnsi="Times New Roman" w:cs="Times New Roman"/>
          <w:sz w:val="24"/>
          <w:szCs w:val="24"/>
        </w:rPr>
        <w:t xml:space="preserve"> is conceptualized in various ways in different literatures. In nonprofit studies, advocacy is defined as “the act of directly representing, defending, intervening, supporting, or recommending a course of action with the goal of securing or retaining social justice” (</w:t>
      </w:r>
      <w:bookmarkStart w:id="1" w:name="_Hlk6861114"/>
      <w:r w:rsidR="0077639D">
        <w:rPr>
          <w:rFonts w:ascii="Times New Roman" w:hAnsi="Times New Roman" w:cs="Times New Roman"/>
          <w:sz w:val="24"/>
          <w:szCs w:val="24"/>
        </w:rPr>
        <w:t>Mickelson, 1995, p. 95</w:t>
      </w:r>
      <w:bookmarkEnd w:id="1"/>
      <w:r w:rsidR="0077639D">
        <w:rPr>
          <w:rFonts w:ascii="Times New Roman" w:hAnsi="Times New Roman" w:cs="Times New Roman"/>
          <w:sz w:val="24"/>
          <w:szCs w:val="24"/>
        </w:rPr>
        <w:t xml:space="preserve">). When used in a political context, advocacy often refers to a coordinated effort by individuals whose goal is to achieve specific policy changes (Prakash &amp; </w:t>
      </w:r>
      <w:proofErr w:type="spellStart"/>
      <w:r w:rsidR="0077639D">
        <w:rPr>
          <w:rFonts w:ascii="Times New Roman" w:hAnsi="Times New Roman" w:cs="Times New Roman"/>
          <w:sz w:val="24"/>
          <w:szCs w:val="24"/>
        </w:rPr>
        <w:t>Gugerty</w:t>
      </w:r>
      <w:proofErr w:type="spellEnd"/>
      <w:r w:rsidR="006A7DE3">
        <w:rPr>
          <w:rFonts w:ascii="Times New Roman" w:hAnsi="Times New Roman" w:cs="Times New Roman"/>
          <w:sz w:val="24"/>
          <w:szCs w:val="24"/>
        </w:rPr>
        <w:t>, 2010)</w:t>
      </w:r>
      <w:r w:rsidR="0077639D">
        <w:rPr>
          <w:rFonts w:ascii="Times New Roman" w:hAnsi="Times New Roman" w:cs="Times New Roman"/>
          <w:sz w:val="24"/>
          <w:szCs w:val="24"/>
        </w:rPr>
        <w:t xml:space="preserve">. </w:t>
      </w:r>
      <w:r w:rsidR="00BC2BE7">
        <w:rPr>
          <w:rFonts w:ascii="Times New Roman" w:hAnsi="Times New Roman" w:cs="Times New Roman"/>
          <w:sz w:val="24"/>
          <w:szCs w:val="24"/>
        </w:rPr>
        <w:t xml:space="preserve"> Communication scholar John Daly describes advocacy as promoting ideas in unique and persuasive ways </w:t>
      </w:r>
      <w:r w:rsidR="005E2BE9">
        <w:rPr>
          <w:rFonts w:ascii="Times New Roman" w:hAnsi="Times New Roman" w:cs="Times New Roman"/>
          <w:sz w:val="24"/>
          <w:szCs w:val="24"/>
        </w:rPr>
        <w:t>to</w:t>
      </w:r>
      <w:r w:rsidR="00BC2BE7">
        <w:rPr>
          <w:rFonts w:ascii="Times New Roman" w:hAnsi="Times New Roman" w:cs="Times New Roman"/>
          <w:sz w:val="24"/>
          <w:szCs w:val="24"/>
        </w:rPr>
        <w:t xml:space="preserve"> gain the support of decision-makers (Daly, 2011). </w:t>
      </w:r>
      <w:r w:rsidR="0077639D">
        <w:rPr>
          <w:rFonts w:ascii="Times New Roman" w:hAnsi="Times New Roman" w:cs="Times New Roman"/>
          <w:sz w:val="24"/>
          <w:szCs w:val="24"/>
        </w:rPr>
        <w:t>In organizational studies, advocacy is more broadly</w:t>
      </w:r>
      <w:r w:rsidR="009A1CA6" w:rsidRPr="007D138A">
        <w:rPr>
          <w:rFonts w:ascii="Times New Roman" w:hAnsi="Times New Roman" w:cs="Times New Roman"/>
          <w:sz w:val="24"/>
          <w:szCs w:val="24"/>
        </w:rPr>
        <w:t xml:space="preserve"> defined as </w:t>
      </w:r>
      <w:r w:rsidR="009A5AA0" w:rsidRPr="007D138A">
        <w:rPr>
          <w:rFonts w:ascii="Times New Roman" w:hAnsi="Times New Roman" w:cs="Times New Roman"/>
          <w:sz w:val="24"/>
          <w:szCs w:val="24"/>
        </w:rPr>
        <w:t xml:space="preserve">actions </w:t>
      </w:r>
      <w:r w:rsidR="009A1CA6" w:rsidRPr="007D138A">
        <w:rPr>
          <w:rFonts w:ascii="Times New Roman" w:hAnsi="Times New Roman" w:cs="Times New Roman"/>
          <w:sz w:val="24"/>
          <w:szCs w:val="24"/>
        </w:rPr>
        <w:t xml:space="preserve">that seek to change </w:t>
      </w:r>
      <w:r w:rsidR="009A5AA0" w:rsidRPr="007D138A">
        <w:rPr>
          <w:rFonts w:ascii="Times New Roman" w:hAnsi="Times New Roman" w:cs="Times New Roman"/>
          <w:sz w:val="24"/>
          <w:szCs w:val="24"/>
        </w:rPr>
        <w:t>public policies or practices through</w:t>
      </w:r>
      <w:r w:rsidR="00BE06E4">
        <w:rPr>
          <w:rFonts w:ascii="Times New Roman" w:hAnsi="Times New Roman" w:cs="Times New Roman"/>
          <w:sz w:val="24"/>
          <w:szCs w:val="24"/>
        </w:rPr>
        <w:t xml:space="preserve"> the</w:t>
      </w:r>
      <w:r w:rsidR="009A5AA0" w:rsidRPr="007D138A">
        <w:rPr>
          <w:rFonts w:ascii="Times New Roman" w:hAnsi="Times New Roman" w:cs="Times New Roman"/>
          <w:sz w:val="24"/>
          <w:szCs w:val="24"/>
        </w:rPr>
        <w:t xml:space="preserve"> support of a</w:t>
      </w:r>
      <w:r w:rsidR="009A1CA6" w:rsidRPr="007D138A">
        <w:rPr>
          <w:rFonts w:ascii="Times New Roman" w:hAnsi="Times New Roman" w:cs="Times New Roman"/>
          <w:sz w:val="24"/>
          <w:szCs w:val="24"/>
        </w:rPr>
        <w:t xml:space="preserve"> cause or idea (</w:t>
      </w:r>
      <w:proofErr w:type="spellStart"/>
      <w:r w:rsidR="009A1CA6" w:rsidRPr="007D138A">
        <w:rPr>
          <w:rFonts w:ascii="Times New Roman" w:hAnsi="Times New Roman" w:cs="Times New Roman"/>
          <w:sz w:val="24"/>
          <w:szCs w:val="24"/>
        </w:rPr>
        <w:t>Norander</w:t>
      </w:r>
      <w:proofErr w:type="spellEnd"/>
      <w:r w:rsidR="009A1CA6" w:rsidRPr="007D138A">
        <w:rPr>
          <w:rFonts w:ascii="Times New Roman" w:hAnsi="Times New Roman" w:cs="Times New Roman"/>
          <w:sz w:val="24"/>
          <w:szCs w:val="24"/>
        </w:rPr>
        <w:t>, 2017</w:t>
      </w:r>
      <w:r w:rsidR="00794A45">
        <w:rPr>
          <w:rFonts w:ascii="Times New Roman" w:hAnsi="Times New Roman" w:cs="Times New Roman"/>
          <w:sz w:val="24"/>
          <w:szCs w:val="24"/>
        </w:rPr>
        <w:t>)</w:t>
      </w:r>
      <w:r w:rsidR="004649FC" w:rsidRPr="007D138A">
        <w:rPr>
          <w:rFonts w:ascii="Times New Roman" w:hAnsi="Times New Roman" w:cs="Times New Roman"/>
          <w:sz w:val="24"/>
          <w:szCs w:val="24"/>
        </w:rPr>
        <w:t>.</w:t>
      </w:r>
      <w:r w:rsidR="00200727">
        <w:rPr>
          <w:rFonts w:ascii="Times New Roman" w:hAnsi="Times New Roman" w:cs="Times New Roman"/>
          <w:sz w:val="24"/>
          <w:szCs w:val="24"/>
        </w:rPr>
        <w:t xml:space="preserve"> </w:t>
      </w:r>
      <w:r w:rsidR="00D02D7C">
        <w:rPr>
          <w:rFonts w:ascii="Times New Roman" w:hAnsi="Times New Roman" w:cs="Times New Roman"/>
          <w:sz w:val="24"/>
          <w:szCs w:val="24"/>
        </w:rPr>
        <w:t xml:space="preserve">To date, advocacy-related investigations in organizational studies tend to focus </w:t>
      </w:r>
      <w:r w:rsidR="005A1CC7">
        <w:rPr>
          <w:rFonts w:ascii="Times New Roman" w:hAnsi="Times New Roman" w:cs="Times New Roman"/>
          <w:sz w:val="24"/>
          <w:szCs w:val="24"/>
        </w:rPr>
        <w:t xml:space="preserve">on communication external to the organization. </w:t>
      </w:r>
      <w:r w:rsidR="00CB495B">
        <w:rPr>
          <w:rFonts w:ascii="Times New Roman" w:hAnsi="Times New Roman" w:cs="Times New Roman"/>
          <w:sz w:val="24"/>
          <w:szCs w:val="24"/>
        </w:rPr>
        <w:t xml:space="preserve">Public relations research on </w:t>
      </w:r>
      <w:r w:rsidR="00851BC9">
        <w:rPr>
          <w:rFonts w:ascii="Times New Roman" w:hAnsi="Times New Roman" w:cs="Times New Roman"/>
          <w:sz w:val="24"/>
          <w:szCs w:val="24"/>
        </w:rPr>
        <w:t xml:space="preserve">organizational issues management focuses on </w:t>
      </w:r>
      <w:r w:rsidR="002F64DD">
        <w:rPr>
          <w:rFonts w:ascii="Times New Roman" w:hAnsi="Times New Roman" w:cs="Times New Roman"/>
          <w:sz w:val="24"/>
          <w:szCs w:val="24"/>
        </w:rPr>
        <w:t>organizations’ attempts to influence audience</w:t>
      </w:r>
      <w:r w:rsidR="006A09E7">
        <w:rPr>
          <w:rFonts w:ascii="Times New Roman" w:hAnsi="Times New Roman" w:cs="Times New Roman"/>
          <w:sz w:val="24"/>
          <w:szCs w:val="24"/>
        </w:rPr>
        <w:t>s’</w:t>
      </w:r>
      <w:r w:rsidR="000E4539">
        <w:rPr>
          <w:rFonts w:ascii="Times New Roman" w:hAnsi="Times New Roman" w:cs="Times New Roman"/>
          <w:sz w:val="24"/>
          <w:szCs w:val="24"/>
        </w:rPr>
        <w:t xml:space="preserve"> (i.e., public</w:t>
      </w:r>
      <w:r w:rsidR="006A09E7">
        <w:rPr>
          <w:rFonts w:ascii="Times New Roman" w:hAnsi="Times New Roman" w:cs="Times New Roman"/>
          <w:sz w:val="24"/>
          <w:szCs w:val="24"/>
        </w:rPr>
        <w:t>s</w:t>
      </w:r>
      <w:r w:rsidR="000E4539">
        <w:rPr>
          <w:rFonts w:ascii="Times New Roman" w:hAnsi="Times New Roman" w:cs="Times New Roman"/>
          <w:sz w:val="24"/>
          <w:szCs w:val="24"/>
        </w:rPr>
        <w:t>)</w:t>
      </w:r>
      <w:r w:rsidR="002F64DD">
        <w:rPr>
          <w:rFonts w:ascii="Times New Roman" w:hAnsi="Times New Roman" w:cs="Times New Roman"/>
          <w:sz w:val="24"/>
          <w:szCs w:val="24"/>
        </w:rPr>
        <w:t xml:space="preserve"> perceptions of information about issues in a manner that is advantageous </w:t>
      </w:r>
      <w:r w:rsidR="006A09E7">
        <w:rPr>
          <w:rFonts w:ascii="Times New Roman" w:hAnsi="Times New Roman" w:cs="Times New Roman"/>
          <w:sz w:val="24"/>
          <w:szCs w:val="24"/>
        </w:rPr>
        <w:t>for</w:t>
      </w:r>
      <w:r w:rsidR="002F64DD">
        <w:rPr>
          <w:rFonts w:ascii="Times New Roman" w:hAnsi="Times New Roman" w:cs="Times New Roman"/>
          <w:sz w:val="24"/>
          <w:szCs w:val="24"/>
        </w:rPr>
        <w:t xml:space="preserve"> the organization (Hoffman &amp; Ford, 2010). Issues are defined as </w:t>
      </w:r>
      <w:r w:rsidR="00851BC9">
        <w:rPr>
          <w:rFonts w:ascii="Times New Roman" w:hAnsi="Times New Roman" w:cs="Times New Roman"/>
          <w:sz w:val="24"/>
          <w:szCs w:val="24"/>
        </w:rPr>
        <w:t xml:space="preserve">“contestable questions of face, value, or policy that affect how stakeholders grant or withhold support and seek changes through public policy” (Heath, 1997, p. 44). Yet another </w:t>
      </w:r>
      <w:r w:rsidR="000E4539">
        <w:rPr>
          <w:rFonts w:ascii="Times New Roman" w:hAnsi="Times New Roman" w:cs="Times New Roman"/>
          <w:sz w:val="24"/>
          <w:szCs w:val="24"/>
        </w:rPr>
        <w:t>approach</w:t>
      </w:r>
      <w:r w:rsidR="00440723">
        <w:rPr>
          <w:rFonts w:ascii="Times New Roman" w:hAnsi="Times New Roman" w:cs="Times New Roman"/>
          <w:sz w:val="24"/>
          <w:szCs w:val="24"/>
        </w:rPr>
        <w:t xml:space="preserve"> </w:t>
      </w:r>
      <w:r w:rsidRPr="007D138A">
        <w:rPr>
          <w:rFonts w:ascii="Times New Roman" w:hAnsi="Times New Roman" w:cs="Times New Roman"/>
          <w:sz w:val="24"/>
          <w:szCs w:val="24"/>
        </w:rPr>
        <w:t>focuses on understanding</w:t>
      </w:r>
      <w:r w:rsidR="004649FC" w:rsidRPr="007D138A">
        <w:rPr>
          <w:rFonts w:ascii="Times New Roman" w:hAnsi="Times New Roman" w:cs="Times New Roman"/>
          <w:sz w:val="24"/>
          <w:szCs w:val="24"/>
        </w:rPr>
        <w:t xml:space="preserve"> the </w:t>
      </w:r>
      <w:r w:rsidR="00FD4618" w:rsidRPr="007D138A">
        <w:rPr>
          <w:rFonts w:ascii="Times New Roman" w:hAnsi="Times New Roman" w:cs="Times New Roman"/>
          <w:sz w:val="24"/>
          <w:szCs w:val="24"/>
        </w:rPr>
        <w:t>activities and strate</w:t>
      </w:r>
      <w:r w:rsidR="001E2930" w:rsidRPr="007D138A">
        <w:rPr>
          <w:rFonts w:ascii="Times New Roman" w:hAnsi="Times New Roman" w:cs="Times New Roman"/>
          <w:sz w:val="24"/>
          <w:szCs w:val="24"/>
        </w:rPr>
        <w:t>gies used by organization</w:t>
      </w:r>
      <w:r w:rsidR="004D7680">
        <w:rPr>
          <w:rFonts w:ascii="Times New Roman" w:hAnsi="Times New Roman" w:cs="Times New Roman"/>
          <w:sz w:val="24"/>
          <w:szCs w:val="24"/>
        </w:rPr>
        <w:t>s</w:t>
      </w:r>
      <w:r w:rsidR="001E2930" w:rsidRPr="007D138A">
        <w:rPr>
          <w:rFonts w:ascii="Times New Roman" w:hAnsi="Times New Roman" w:cs="Times New Roman"/>
          <w:sz w:val="24"/>
          <w:szCs w:val="24"/>
        </w:rPr>
        <w:t>, usually</w:t>
      </w:r>
      <w:r w:rsidR="004649FC" w:rsidRPr="007D138A">
        <w:rPr>
          <w:rFonts w:ascii="Times New Roman" w:hAnsi="Times New Roman" w:cs="Times New Roman"/>
          <w:sz w:val="24"/>
          <w:szCs w:val="24"/>
        </w:rPr>
        <w:t xml:space="preserve"> nonprofit</w:t>
      </w:r>
      <w:r w:rsidR="00DE0610">
        <w:rPr>
          <w:rFonts w:ascii="Times New Roman" w:hAnsi="Times New Roman" w:cs="Times New Roman"/>
          <w:sz w:val="24"/>
          <w:szCs w:val="24"/>
        </w:rPr>
        <w:t xml:space="preserve"> organizations</w:t>
      </w:r>
      <w:r w:rsidR="001E2930" w:rsidRPr="007D138A">
        <w:rPr>
          <w:rFonts w:ascii="Times New Roman" w:hAnsi="Times New Roman" w:cs="Times New Roman"/>
          <w:sz w:val="24"/>
          <w:szCs w:val="24"/>
        </w:rPr>
        <w:t>, to enact change</w:t>
      </w:r>
      <w:r w:rsidR="004649FC" w:rsidRPr="007D138A">
        <w:rPr>
          <w:rFonts w:ascii="Times New Roman" w:hAnsi="Times New Roman" w:cs="Times New Roman"/>
          <w:sz w:val="24"/>
          <w:szCs w:val="24"/>
        </w:rPr>
        <w:t xml:space="preserve">. </w:t>
      </w:r>
      <w:r w:rsidR="0047697B" w:rsidRPr="007D138A">
        <w:rPr>
          <w:rFonts w:ascii="Times New Roman" w:hAnsi="Times New Roman" w:cs="Times New Roman"/>
          <w:sz w:val="24"/>
          <w:szCs w:val="24"/>
        </w:rPr>
        <w:t xml:space="preserve">An example of </w:t>
      </w:r>
      <w:r w:rsidR="00A24B5B">
        <w:rPr>
          <w:rFonts w:ascii="Times New Roman" w:hAnsi="Times New Roman" w:cs="Times New Roman"/>
          <w:sz w:val="24"/>
          <w:szCs w:val="24"/>
        </w:rPr>
        <w:t>an institutional campaign aimed at changing individual behavior</w:t>
      </w:r>
      <w:r w:rsidR="009D2BBC">
        <w:rPr>
          <w:rFonts w:ascii="Times New Roman" w:hAnsi="Times New Roman" w:cs="Times New Roman"/>
          <w:sz w:val="24"/>
          <w:szCs w:val="24"/>
        </w:rPr>
        <w:t xml:space="preserve"> </w:t>
      </w:r>
      <w:r w:rsidR="0047697B" w:rsidRPr="007D138A">
        <w:rPr>
          <w:rFonts w:ascii="Times New Roman" w:hAnsi="Times New Roman" w:cs="Times New Roman"/>
          <w:sz w:val="24"/>
          <w:szCs w:val="24"/>
        </w:rPr>
        <w:t>would be</w:t>
      </w:r>
      <w:r w:rsidR="00FB460F">
        <w:rPr>
          <w:rFonts w:ascii="Times New Roman" w:hAnsi="Times New Roman" w:cs="Times New Roman"/>
          <w:sz w:val="24"/>
          <w:szCs w:val="24"/>
        </w:rPr>
        <w:t xml:space="preserve"> </w:t>
      </w:r>
      <w:r w:rsidR="009D2BBC">
        <w:rPr>
          <w:rFonts w:ascii="Times New Roman" w:hAnsi="Times New Roman" w:cs="Times New Roman"/>
          <w:sz w:val="24"/>
          <w:szCs w:val="24"/>
        </w:rPr>
        <w:t xml:space="preserve">the </w:t>
      </w:r>
      <w:r w:rsidR="00437DD9" w:rsidRPr="007D138A">
        <w:rPr>
          <w:rFonts w:ascii="Times New Roman" w:hAnsi="Times New Roman" w:cs="Times New Roman"/>
          <w:sz w:val="24"/>
          <w:szCs w:val="24"/>
        </w:rPr>
        <w:t xml:space="preserve">public education campaigns of the American Lung Association warning the public of the dangers of </w:t>
      </w:r>
      <w:r w:rsidR="006B6601">
        <w:rPr>
          <w:rFonts w:ascii="Times New Roman" w:hAnsi="Times New Roman" w:cs="Times New Roman"/>
          <w:sz w:val="24"/>
          <w:szCs w:val="24"/>
        </w:rPr>
        <w:t xml:space="preserve">tobacco </w:t>
      </w:r>
      <w:r w:rsidR="00437DD9" w:rsidRPr="007D138A">
        <w:rPr>
          <w:rFonts w:ascii="Times New Roman" w:hAnsi="Times New Roman" w:cs="Times New Roman"/>
          <w:sz w:val="24"/>
          <w:szCs w:val="24"/>
        </w:rPr>
        <w:t xml:space="preserve">smoking. </w:t>
      </w:r>
    </w:p>
    <w:p w14:paraId="1E4E1185" w14:textId="5F6986C4" w:rsidR="007F014F" w:rsidRDefault="00440723" w:rsidP="00440723">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Another vein of</w:t>
      </w:r>
      <w:r w:rsidR="004F0E30">
        <w:rPr>
          <w:rFonts w:ascii="Times New Roman" w:hAnsi="Times New Roman" w:cs="Times New Roman"/>
          <w:sz w:val="24"/>
          <w:szCs w:val="24"/>
        </w:rPr>
        <w:t xml:space="preserve"> advocacy studies</w:t>
      </w:r>
      <w:r w:rsidR="00BC6298" w:rsidRPr="007D138A">
        <w:rPr>
          <w:rFonts w:ascii="Times New Roman" w:hAnsi="Times New Roman" w:cs="Times New Roman"/>
          <w:sz w:val="24"/>
          <w:szCs w:val="24"/>
        </w:rPr>
        <w:t xml:space="preserve"> identifies </w:t>
      </w:r>
      <w:r w:rsidR="004649FC" w:rsidRPr="007D138A">
        <w:rPr>
          <w:rFonts w:ascii="Times New Roman" w:hAnsi="Times New Roman" w:cs="Times New Roman"/>
          <w:sz w:val="24"/>
          <w:szCs w:val="24"/>
        </w:rPr>
        <w:t>advocacy</w:t>
      </w:r>
      <w:r w:rsidR="001E2930" w:rsidRPr="007D138A">
        <w:rPr>
          <w:rFonts w:ascii="Times New Roman" w:hAnsi="Times New Roman" w:cs="Times New Roman"/>
          <w:sz w:val="24"/>
          <w:szCs w:val="24"/>
        </w:rPr>
        <w:t xml:space="preserve"> as a t</w:t>
      </w:r>
      <w:r w:rsidR="00BC6298" w:rsidRPr="007D138A">
        <w:rPr>
          <w:rFonts w:ascii="Times New Roman" w:hAnsi="Times New Roman" w:cs="Times New Roman"/>
          <w:sz w:val="24"/>
          <w:szCs w:val="24"/>
        </w:rPr>
        <w:t>ype of organization</w:t>
      </w:r>
      <w:r w:rsidR="001E2930" w:rsidRPr="007D138A">
        <w:rPr>
          <w:rFonts w:ascii="Times New Roman" w:hAnsi="Times New Roman" w:cs="Times New Roman"/>
          <w:sz w:val="24"/>
          <w:szCs w:val="24"/>
        </w:rPr>
        <w:t xml:space="preserve"> that is unique due </w:t>
      </w:r>
      <w:r w:rsidR="001C67A7">
        <w:rPr>
          <w:rFonts w:ascii="Times New Roman" w:hAnsi="Times New Roman" w:cs="Times New Roman"/>
          <w:sz w:val="24"/>
          <w:szCs w:val="24"/>
        </w:rPr>
        <w:t xml:space="preserve">to </w:t>
      </w:r>
      <w:r w:rsidR="00BC6298" w:rsidRPr="007D138A">
        <w:rPr>
          <w:rFonts w:ascii="Times New Roman" w:hAnsi="Times New Roman" w:cs="Times New Roman"/>
          <w:sz w:val="24"/>
          <w:szCs w:val="24"/>
        </w:rPr>
        <w:t xml:space="preserve">the importance of </w:t>
      </w:r>
      <w:r w:rsidR="00B053EA">
        <w:rPr>
          <w:rFonts w:ascii="Times New Roman" w:hAnsi="Times New Roman" w:cs="Times New Roman"/>
          <w:sz w:val="24"/>
          <w:szCs w:val="24"/>
        </w:rPr>
        <w:t>promot</w:t>
      </w:r>
      <w:r w:rsidR="00E25E39">
        <w:rPr>
          <w:rFonts w:ascii="Times New Roman" w:hAnsi="Times New Roman" w:cs="Times New Roman"/>
          <w:sz w:val="24"/>
          <w:szCs w:val="24"/>
        </w:rPr>
        <w:t>ing</w:t>
      </w:r>
      <w:r w:rsidR="00B053EA">
        <w:rPr>
          <w:rFonts w:ascii="Times New Roman" w:hAnsi="Times New Roman" w:cs="Times New Roman"/>
          <w:sz w:val="24"/>
          <w:szCs w:val="24"/>
        </w:rPr>
        <w:t xml:space="preserve"> core</w:t>
      </w:r>
      <w:r w:rsidR="00BC6298" w:rsidRPr="007D138A">
        <w:rPr>
          <w:rFonts w:ascii="Times New Roman" w:hAnsi="Times New Roman" w:cs="Times New Roman"/>
          <w:sz w:val="24"/>
          <w:szCs w:val="24"/>
        </w:rPr>
        <w:t xml:space="preserve"> values to </w:t>
      </w:r>
      <w:r w:rsidR="00B053EA">
        <w:rPr>
          <w:rFonts w:ascii="Times New Roman" w:hAnsi="Times New Roman" w:cs="Times New Roman"/>
          <w:sz w:val="24"/>
          <w:szCs w:val="24"/>
        </w:rPr>
        <w:t>the</w:t>
      </w:r>
      <w:r w:rsidR="00BC6298" w:rsidRPr="007D138A">
        <w:rPr>
          <w:rFonts w:ascii="Times New Roman" w:hAnsi="Times New Roman" w:cs="Times New Roman"/>
          <w:sz w:val="24"/>
          <w:szCs w:val="24"/>
        </w:rPr>
        <w:t xml:space="preserve"> </w:t>
      </w:r>
      <w:r w:rsidR="00B053EA">
        <w:rPr>
          <w:rFonts w:ascii="Times New Roman" w:hAnsi="Times New Roman" w:cs="Times New Roman"/>
          <w:sz w:val="24"/>
          <w:szCs w:val="24"/>
        </w:rPr>
        <w:t xml:space="preserve">organization’s </w:t>
      </w:r>
      <w:r w:rsidR="00BC6298" w:rsidRPr="007D138A">
        <w:rPr>
          <w:rFonts w:ascii="Times New Roman" w:hAnsi="Times New Roman" w:cs="Times New Roman"/>
          <w:sz w:val="24"/>
          <w:szCs w:val="24"/>
        </w:rPr>
        <w:t>mission (</w:t>
      </w:r>
      <w:proofErr w:type="spellStart"/>
      <w:r w:rsidR="00BC6298" w:rsidRPr="007D138A">
        <w:rPr>
          <w:rFonts w:ascii="Times New Roman" w:hAnsi="Times New Roman" w:cs="Times New Roman"/>
          <w:sz w:val="24"/>
          <w:szCs w:val="24"/>
        </w:rPr>
        <w:t>Norander</w:t>
      </w:r>
      <w:proofErr w:type="spellEnd"/>
      <w:r w:rsidR="00BC6298" w:rsidRPr="007D138A">
        <w:rPr>
          <w:rFonts w:ascii="Times New Roman" w:hAnsi="Times New Roman" w:cs="Times New Roman"/>
          <w:sz w:val="24"/>
          <w:szCs w:val="24"/>
        </w:rPr>
        <w:t xml:space="preserve">, </w:t>
      </w:r>
      <w:r w:rsidR="005D3525">
        <w:rPr>
          <w:rFonts w:ascii="Times New Roman" w:hAnsi="Times New Roman" w:cs="Times New Roman"/>
          <w:sz w:val="24"/>
          <w:szCs w:val="24"/>
        </w:rPr>
        <w:lastRenderedPageBreak/>
        <w:t>2017</w:t>
      </w:r>
      <w:r w:rsidR="00BC6298" w:rsidRPr="007D138A">
        <w:rPr>
          <w:rFonts w:ascii="Times New Roman" w:hAnsi="Times New Roman" w:cs="Times New Roman"/>
          <w:sz w:val="24"/>
          <w:szCs w:val="24"/>
        </w:rPr>
        <w:t>).</w:t>
      </w:r>
      <w:r w:rsidR="001E2930" w:rsidRPr="007D138A">
        <w:rPr>
          <w:rFonts w:ascii="Times New Roman" w:hAnsi="Times New Roman" w:cs="Times New Roman"/>
          <w:sz w:val="24"/>
          <w:szCs w:val="24"/>
        </w:rPr>
        <w:t xml:space="preserve"> </w:t>
      </w:r>
      <w:r w:rsidR="00E35063" w:rsidRPr="007D138A">
        <w:rPr>
          <w:rFonts w:ascii="Times New Roman" w:hAnsi="Times New Roman" w:cs="Times New Roman"/>
          <w:sz w:val="24"/>
          <w:szCs w:val="24"/>
        </w:rPr>
        <w:t>The efforts of advocacy organizations or groups</w:t>
      </w:r>
      <w:r w:rsidR="00FA51E5" w:rsidRPr="007D138A">
        <w:rPr>
          <w:rFonts w:ascii="Times New Roman" w:hAnsi="Times New Roman" w:cs="Times New Roman"/>
          <w:sz w:val="24"/>
          <w:szCs w:val="24"/>
        </w:rPr>
        <w:t xml:space="preserve"> are </w:t>
      </w:r>
      <w:r w:rsidR="00BC6298" w:rsidRPr="007D138A">
        <w:rPr>
          <w:rFonts w:ascii="Times New Roman" w:hAnsi="Times New Roman" w:cs="Times New Roman"/>
          <w:sz w:val="24"/>
          <w:szCs w:val="24"/>
        </w:rPr>
        <w:t>largely aimed at</w:t>
      </w:r>
      <w:r w:rsidR="00695B62" w:rsidRPr="007D138A">
        <w:rPr>
          <w:rFonts w:ascii="Times New Roman" w:hAnsi="Times New Roman" w:cs="Times New Roman"/>
          <w:sz w:val="24"/>
          <w:szCs w:val="24"/>
        </w:rPr>
        <w:t xml:space="preserve"> external agents</w:t>
      </w:r>
      <w:r w:rsidR="006E7128">
        <w:rPr>
          <w:rFonts w:ascii="Times New Roman" w:hAnsi="Times New Roman" w:cs="Times New Roman"/>
          <w:sz w:val="24"/>
          <w:szCs w:val="24"/>
        </w:rPr>
        <w:t>,</w:t>
      </w:r>
      <w:r w:rsidR="00695B62" w:rsidRPr="007D138A">
        <w:rPr>
          <w:rFonts w:ascii="Times New Roman" w:hAnsi="Times New Roman" w:cs="Times New Roman"/>
          <w:sz w:val="24"/>
          <w:szCs w:val="24"/>
        </w:rPr>
        <w:t xml:space="preserve"> such as governments and businesses</w:t>
      </w:r>
      <w:r w:rsidR="00200727">
        <w:rPr>
          <w:rFonts w:ascii="Times New Roman" w:hAnsi="Times New Roman" w:cs="Times New Roman"/>
          <w:sz w:val="24"/>
          <w:szCs w:val="24"/>
        </w:rPr>
        <w:t>. These agents</w:t>
      </w:r>
      <w:r w:rsidR="00695B62" w:rsidRPr="007D138A">
        <w:rPr>
          <w:rFonts w:ascii="Times New Roman" w:hAnsi="Times New Roman" w:cs="Times New Roman"/>
          <w:sz w:val="24"/>
          <w:szCs w:val="24"/>
        </w:rPr>
        <w:t xml:space="preserve"> advocate </w:t>
      </w:r>
      <w:r w:rsidR="00C81E22" w:rsidRPr="007D138A">
        <w:rPr>
          <w:rFonts w:ascii="Times New Roman" w:hAnsi="Times New Roman" w:cs="Times New Roman"/>
          <w:sz w:val="24"/>
          <w:szCs w:val="24"/>
        </w:rPr>
        <w:t>within</w:t>
      </w:r>
      <w:r w:rsidR="00695B62" w:rsidRPr="007D138A">
        <w:rPr>
          <w:rFonts w:ascii="Times New Roman" w:hAnsi="Times New Roman" w:cs="Times New Roman"/>
          <w:sz w:val="24"/>
          <w:szCs w:val="24"/>
        </w:rPr>
        <w:t xml:space="preserve"> the system by attempting to make changes through legislative lobbying or work outside the system through public education campaigns, mass media approaches, and </w:t>
      </w:r>
      <w:r w:rsidR="004649FC" w:rsidRPr="007D138A">
        <w:rPr>
          <w:rFonts w:ascii="Times New Roman" w:hAnsi="Times New Roman" w:cs="Times New Roman"/>
          <w:sz w:val="24"/>
          <w:szCs w:val="24"/>
        </w:rPr>
        <w:t xml:space="preserve">demonstrations or </w:t>
      </w:r>
      <w:r w:rsidR="00695B62" w:rsidRPr="007D138A">
        <w:rPr>
          <w:rFonts w:ascii="Times New Roman" w:hAnsi="Times New Roman" w:cs="Times New Roman"/>
          <w:sz w:val="24"/>
          <w:szCs w:val="24"/>
        </w:rPr>
        <w:t>protests (</w:t>
      </w:r>
      <w:bookmarkStart w:id="2" w:name="_Hlk6949304"/>
      <w:r w:rsidR="00695B62" w:rsidRPr="007D138A">
        <w:rPr>
          <w:rFonts w:ascii="Times New Roman" w:hAnsi="Times New Roman" w:cs="Times New Roman"/>
          <w:sz w:val="24"/>
          <w:szCs w:val="24"/>
        </w:rPr>
        <w:t>Guo &amp; Saxton, 2014</w:t>
      </w:r>
      <w:bookmarkEnd w:id="2"/>
      <w:r w:rsidR="00695B62" w:rsidRPr="007D138A">
        <w:rPr>
          <w:rFonts w:ascii="Times New Roman" w:hAnsi="Times New Roman" w:cs="Times New Roman"/>
          <w:sz w:val="24"/>
          <w:szCs w:val="24"/>
        </w:rPr>
        <w:t xml:space="preserve">; </w:t>
      </w:r>
      <w:bookmarkStart w:id="3" w:name="_Hlk6949324"/>
      <w:r w:rsidR="00695B62" w:rsidRPr="007D138A">
        <w:rPr>
          <w:rFonts w:ascii="Times New Roman" w:hAnsi="Times New Roman" w:cs="Times New Roman"/>
          <w:sz w:val="24"/>
          <w:szCs w:val="24"/>
        </w:rPr>
        <w:t>Mosley, 2011</w:t>
      </w:r>
      <w:bookmarkEnd w:id="3"/>
      <w:r w:rsidR="009F7E8A">
        <w:rPr>
          <w:rFonts w:ascii="Times New Roman" w:hAnsi="Times New Roman" w:cs="Times New Roman"/>
          <w:sz w:val="24"/>
          <w:szCs w:val="24"/>
        </w:rPr>
        <w:t>;</w:t>
      </w:r>
      <w:r w:rsidR="00695B62" w:rsidRPr="007D138A">
        <w:rPr>
          <w:rFonts w:ascii="Times New Roman" w:hAnsi="Times New Roman" w:cs="Times New Roman"/>
          <w:sz w:val="24"/>
          <w:szCs w:val="24"/>
        </w:rPr>
        <w:t xml:space="preserve"> </w:t>
      </w:r>
      <w:proofErr w:type="spellStart"/>
      <w:r w:rsidR="00695B62" w:rsidRPr="007D138A">
        <w:rPr>
          <w:rFonts w:ascii="Times New Roman" w:hAnsi="Times New Roman" w:cs="Times New Roman"/>
          <w:sz w:val="24"/>
          <w:szCs w:val="24"/>
        </w:rPr>
        <w:t>Norander</w:t>
      </w:r>
      <w:proofErr w:type="spellEnd"/>
      <w:r w:rsidR="00695B62" w:rsidRPr="007D138A">
        <w:rPr>
          <w:rFonts w:ascii="Times New Roman" w:hAnsi="Times New Roman" w:cs="Times New Roman"/>
          <w:sz w:val="24"/>
          <w:szCs w:val="24"/>
        </w:rPr>
        <w:t>, 2017)</w:t>
      </w:r>
      <w:r w:rsidR="004649FC" w:rsidRPr="007D138A">
        <w:rPr>
          <w:rFonts w:ascii="Times New Roman" w:hAnsi="Times New Roman" w:cs="Times New Roman"/>
          <w:sz w:val="24"/>
          <w:szCs w:val="24"/>
        </w:rPr>
        <w:t xml:space="preserve">. Advocacy organizations </w:t>
      </w:r>
      <w:r w:rsidR="009F7E8A">
        <w:rPr>
          <w:rFonts w:ascii="Times New Roman" w:hAnsi="Times New Roman" w:cs="Times New Roman"/>
          <w:sz w:val="24"/>
          <w:szCs w:val="24"/>
        </w:rPr>
        <w:t>may</w:t>
      </w:r>
      <w:r w:rsidR="009F7E8A" w:rsidRPr="007D138A">
        <w:rPr>
          <w:rFonts w:ascii="Times New Roman" w:hAnsi="Times New Roman" w:cs="Times New Roman"/>
          <w:sz w:val="24"/>
          <w:szCs w:val="24"/>
        </w:rPr>
        <w:t xml:space="preserve"> </w:t>
      </w:r>
      <w:r w:rsidR="004649FC" w:rsidRPr="007D138A">
        <w:rPr>
          <w:rFonts w:ascii="Times New Roman" w:hAnsi="Times New Roman" w:cs="Times New Roman"/>
          <w:sz w:val="24"/>
          <w:szCs w:val="24"/>
        </w:rPr>
        <w:t>seek to change</w:t>
      </w:r>
      <w:r w:rsidR="00FA51E5" w:rsidRPr="007D138A">
        <w:rPr>
          <w:rFonts w:ascii="Times New Roman" w:hAnsi="Times New Roman" w:cs="Times New Roman"/>
          <w:sz w:val="24"/>
          <w:szCs w:val="24"/>
        </w:rPr>
        <w:t xml:space="preserve"> </w:t>
      </w:r>
      <w:r w:rsidR="00E35063" w:rsidRPr="007D138A">
        <w:rPr>
          <w:rFonts w:ascii="Times New Roman" w:hAnsi="Times New Roman" w:cs="Times New Roman"/>
          <w:sz w:val="24"/>
          <w:szCs w:val="24"/>
        </w:rPr>
        <w:t>policy</w:t>
      </w:r>
      <w:r w:rsidR="004649FC" w:rsidRPr="007D138A">
        <w:rPr>
          <w:rFonts w:ascii="Times New Roman" w:hAnsi="Times New Roman" w:cs="Times New Roman"/>
          <w:sz w:val="24"/>
          <w:szCs w:val="24"/>
        </w:rPr>
        <w:t xml:space="preserve"> in a variety of domains, including</w:t>
      </w:r>
      <w:r w:rsidR="00E35063" w:rsidRPr="007D138A">
        <w:rPr>
          <w:rFonts w:ascii="Times New Roman" w:hAnsi="Times New Roman" w:cs="Times New Roman"/>
          <w:sz w:val="24"/>
          <w:szCs w:val="24"/>
        </w:rPr>
        <w:t xml:space="preserve"> environmental protection, health care, education, and promoting economic and social justice (</w:t>
      </w:r>
      <w:bookmarkStart w:id="4" w:name="_Hlk6949343"/>
      <w:proofErr w:type="spellStart"/>
      <w:r w:rsidR="00E35063" w:rsidRPr="007D138A">
        <w:rPr>
          <w:rFonts w:ascii="Times New Roman" w:hAnsi="Times New Roman" w:cs="Times New Roman"/>
          <w:sz w:val="24"/>
          <w:szCs w:val="24"/>
        </w:rPr>
        <w:t>Almog</w:t>
      </w:r>
      <w:proofErr w:type="spellEnd"/>
      <w:r w:rsidR="00E35063" w:rsidRPr="007D138A">
        <w:rPr>
          <w:rFonts w:ascii="Times New Roman" w:hAnsi="Times New Roman" w:cs="Times New Roman"/>
          <w:sz w:val="24"/>
          <w:szCs w:val="24"/>
        </w:rPr>
        <w:t>-Bar &amp; Schmid, 201</w:t>
      </w:r>
      <w:r w:rsidR="0018171F">
        <w:rPr>
          <w:rFonts w:ascii="Times New Roman" w:hAnsi="Times New Roman" w:cs="Times New Roman"/>
          <w:sz w:val="24"/>
          <w:szCs w:val="24"/>
        </w:rPr>
        <w:t>4</w:t>
      </w:r>
      <w:bookmarkEnd w:id="4"/>
      <w:r w:rsidR="00E35063" w:rsidRPr="007D138A">
        <w:rPr>
          <w:rFonts w:ascii="Times New Roman" w:hAnsi="Times New Roman" w:cs="Times New Roman"/>
          <w:sz w:val="24"/>
          <w:szCs w:val="24"/>
        </w:rPr>
        <w:t xml:space="preserve">). </w:t>
      </w:r>
      <w:r w:rsidR="0047697B" w:rsidRPr="007D138A">
        <w:rPr>
          <w:rFonts w:ascii="Times New Roman" w:hAnsi="Times New Roman" w:cs="Times New Roman"/>
          <w:sz w:val="24"/>
          <w:szCs w:val="24"/>
        </w:rPr>
        <w:t>An example of this type of organization would be the American Civil Liberties Union (ACLU), whose goal is to remedy social injustices by lobbying for changes to laws they deem discriminatory (</w:t>
      </w:r>
      <w:r w:rsidR="005A4C41">
        <w:rPr>
          <w:rFonts w:ascii="Times New Roman" w:hAnsi="Times New Roman" w:cs="Times New Roman"/>
          <w:sz w:val="24"/>
          <w:szCs w:val="24"/>
        </w:rPr>
        <w:t>American Civil Liberties Union, 2019</w:t>
      </w:r>
      <w:r w:rsidR="0047697B" w:rsidRPr="007D138A">
        <w:rPr>
          <w:rFonts w:ascii="Times New Roman" w:hAnsi="Times New Roman" w:cs="Times New Roman"/>
          <w:sz w:val="24"/>
          <w:szCs w:val="24"/>
        </w:rPr>
        <w:t>).</w:t>
      </w:r>
      <w:r w:rsidR="00DB56D4">
        <w:rPr>
          <w:rFonts w:ascii="Times New Roman" w:hAnsi="Times New Roman" w:cs="Times New Roman"/>
          <w:sz w:val="24"/>
          <w:szCs w:val="24"/>
        </w:rPr>
        <w:t xml:space="preserve"> </w:t>
      </w:r>
    </w:p>
    <w:p w14:paraId="7DF0A1AC" w14:textId="55E01AB9" w:rsidR="00F76513" w:rsidRDefault="004F0E30"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 area of research that </w:t>
      </w:r>
      <w:r w:rsidR="006808A4">
        <w:rPr>
          <w:rFonts w:ascii="Times New Roman" w:hAnsi="Times New Roman" w:cs="Times New Roman"/>
          <w:sz w:val="24"/>
          <w:szCs w:val="24"/>
        </w:rPr>
        <w:t>is adjacent to</w:t>
      </w:r>
      <w:r>
        <w:rPr>
          <w:rFonts w:ascii="Times New Roman" w:hAnsi="Times New Roman" w:cs="Times New Roman"/>
          <w:sz w:val="24"/>
          <w:szCs w:val="24"/>
        </w:rPr>
        <w:t xml:space="preserve"> advocacy </w:t>
      </w:r>
      <w:r w:rsidR="006808A4">
        <w:rPr>
          <w:rFonts w:ascii="Times New Roman" w:hAnsi="Times New Roman" w:cs="Times New Roman"/>
          <w:sz w:val="24"/>
          <w:szCs w:val="24"/>
        </w:rPr>
        <w:t xml:space="preserve">is </w:t>
      </w:r>
      <w:r w:rsidR="00200727">
        <w:rPr>
          <w:rFonts w:ascii="Times New Roman" w:hAnsi="Times New Roman" w:cs="Times New Roman"/>
          <w:sz w:val="24"/>
          <w:szCs w:val="24"/>
        </w:rPr>
        <w:t>that of</w:t>
      </w:r>
      <w:r w:rsidR="00AF017F">
        <w:rPr>
          <w:rFonts w:ascii="Times New Roman" w:hAnsi="Times New Roman" w:cs="Times New Roman"/>
          <w:sz w:val="24"/>
          <w:szCs w:val="24"/>
        </w:rPr>
        <w:t xml:space="preserve"> organizational rhetoric</w:t>
      </w:r>
      <w:r>
        <w:rPr>
          <w:rFonts w:ascii="Times New Roman" w:hAnsi="Times New Roman" w:cs="Times New Roman"/>
          <w:sz w:val="24"/>
          <w:szCs w:val="24"/>
        </w:rPr>
        <w:t xml:space="preserve">. </w:t>
      </w:r>
      <w:r w:rsidR="003422DC">
        <w:rPr>
          <w:rFonts w:ascii="Times New Roman" w:hAnsi="Times New Roman" w:cs="Times New Roman"/>
          <w:sz w:val="24"/>
          <w:szCs w:val="24"/>
        </w:rPr>
        <w:t xml:space="preserve">Organizational rhetoric is the study of </w:t>
      </w:r>
      <w:r w:rsidR="00C15727">
        <w:rPr>
          <w:rFonts w:ascii="Times New Roman" w:hAnsi="Times New Roman" w:cs="Times New Roman"/>
          <w:sz w:val="24"/>
          <w:szCs w:val="24"/>
        </w:rPr>
        <w:t>“</w:t>
      </w:r>
      <w:r w:rsidR="003422DC">
        <w:rPr>
          <w:rFonts w:ascii="Times New Roman" w:hAnsi="Times New Roman" w:cs="Times New Roman"/>
          <w:sz w:val="24"/>
          <w:szCs w:val="24"/>
        </w:rPr>
        <w:t xml:space="preserve">formal, </w:t>
      </w:r>
      <w:r w:rsidR="003422DC" w:rsidRPr="00854ABD">
        <w:rPr>
          <w:rFonts w:ascii="Times New Roman" w:hAnsi="Times New Roman" w:cs="Times New Roman"/>
          <w:iCs/>
          <w:sz w:val="24"/>
          <w:szCs w:val="24"/>
        </w:rPr>
        <w:t>public</w:t>
      </w:r>
      <w:r w:rsidR="003422DC">
        <w:rPr>
          <w:rFonts w:ascii="Times New Roman" w:hAnsi="Times New Roman" w:cs="Times New Roman"/>
          <w:sz w:val="24"/>
          <w:szCs w:val="24"/>
        </w:rPr>
        <w:t xml:space="preserve"> messages and discourses (e.g.</w:t>
      </w:r>
      <w:r w:rsidR="00510155">
        <w:rPr>
          <w:rFonts w:ascii="Times New Roman" w:hAnsi="Times New Roman" w:cs="Times New Roman"/>
          <w:sz w:val="24"/>
          <w:szCs w:val="24"/>
        </w:rPr>
        <w:t>,</w:t>
      </w:r>
      <w:r w:rsidR="003422DC">
        <w:rPr>
          <w:rFonts w:ascii="Times New Roman" w:hAnsi="Times New Roman" w:cs="Times New Roman"/>
          <w:sz w:val="24"/>
          <w:szCs w:val="24"/>
        </w:rPr>
        <w:t xml:space="preserve"> CEO speeches, mission statements, public relations </w:t>
      </w:r>
      <w:r w:rsidR="00DE0610">
        <w:rPr>
          <w:rFonts w:ascii="Times New Roman" w:hAnsi="Times New Roman" w:cs="Times New Roman"/>
          <w:sz w:val="24"/>
          <w:szCs w:val="24"/>
        </w:rPr>
        <w:t>campaigns,</w:t>
      </w:r>
      <w:r w:rsidR="003422DC">
        <w:rPr>
          <w:rFonts w:ascii="Times New Roman" w:hAnsi="Times New Roman" w:cs="Times New Roman"/>
          <w:sz w:val="24"/>
          <w:szCs w:val="24"/>
        </w:rPr>
        <w:t xml:space="preserve"> and discourses</w:t>
      </w:r>
      <w:r w:rsidR="00C15727">
        <w:rPr>
          <w:rFonts w:ascii="Times New Roman" w:hAnsi="Times New Roman" w:cs="Times New Roman"/>
          <w:sz w:val="24"/>
          <w:szCs w:val="24"/>
        </w:rPr>
        <w:t xml:space="preserve">)” </w:t>
      </w:r>
      <w:r w:rsidR="006808A4">
        <w:rPr>
          <w:rFonts w:ascii="Times New Roman" w:hAnsi="Times New Roman" w:cs="Times New Roman"/>
          <w:sz w:val="24"/>
          <w:szCs w:val="24"/>
        </w:rPr>
        <w:t>that can be</w:t>
      </w:r>
      <w:r w:rsidR="00AF017F">
        <w:rPr>
          <w:rFonts w:ascii="Times New Roman" w:hAnsi="Times New Roman" w:cs="Times New Roman"/>
          <w:sz w:val="24"/>
          <w:szCs w:val="24"/>
        </w:rPr>
        <w:t xml:space="preserve"> focused</w:t>
      </w:r>
      <w:r w:rsidR="006808A4">
        <w:rPr>
          <w:rFonts w:ascii="Times New Roman" w:hAnsi="Times New Roman" w:cs="Times New Roman"/>
          <w:sz w:val="24"/>
          <w:szCs w:val="24"/>
        </w:rPr>
        <w:t xml:space="preserve"> internally or externally </w:t>
      </w:r>
      <w:proofErr w:type="gramStart"/>
      <w:r w:rsidR="00B053EA">
        <w:rPr>
          <w:rFonts w:ascii="Times New Roman" w:hAnsi="Times New Roman" w:cs="Times New Roman"/>
          <w:sz w:val="24"/>
          <w:szCs w:val="24"/>
        </w:rPr>
        <w:t xml:space="preserve">in an effort </w:t>
      </w:r>
      <w:r w:rsidR="006808A4">
        <w:rPr>
          <w:rFonts w:ascii="Times New Roman" w:hAnsi="Times New Roman" w:cs="Times New Roman"/>
          <w:sz w:val="24"/>
          <w:szCs w:val="24"/>
        </w:rPr>
        <w:t>to</w:t>
      </w:r>
      <w:proofErr w:type="gramEnd"/>
      <w:r w:rsidR="006808A4">
        <w:rPr>
          <w:rFonts w:ascii="Times New Roman" w:hAnsi="Times New Roman" w:cs="Times New Roman"/>
          <w:sz w:val="24"/>
          <w:szCs w:val="24"/>
        </w:rPr>
        <w:t xml:space="preserve"> create persuasion or identification </w:t>
      </w:r>
      <w:r w:rsidR="00CF26CC">
        <w:rPr>
          <w:rFonts w:ascii="Times New Roman" w:hAnsi="Times New Roman" w:cs="Times New Roman"/>
          <w:sz w:val="24"/>
          <w:szCs w:val="24"/>
        </w:rPr>
        <w:t>(Cheney</w:t>
      </w:r>
      <w:r w:rsidR="00487BA8">
        <w:rPr>
          <w:rFonts w:ascii="Times New Roman" w:hAnsi="Times New Roman" w:cs="Times New Roman"/>
          <w:sz w:val="24"/>
          <w:szCs w:val="24"/>
        </w:rPr>
        <w:t xml:space="preserve"> et al.</w:t>
      </w:r>
      <w:r w:rsidR="00CF26CC">
        <w:rPr>
          <w:rFonts w:ascii="Times New Roman" w:hAnsi="Times New Roman" w:cs="Times New Roman"/>
          <w:sz w:val="24"/>
          <w:szCs w:val="24"/>
        </w:rPr>
        <w:t>, 2004, p. 80</w:t>
      </w:r>
      <w:r w:rsidR="006808A4">
        <w:rPr>
          <w:rFonts w:ascii="Times New Roman" w:hAnsi="Times New Roman" w:cs="Times New Roman"/>
          <w:sz w:val="24"/>
          <w:szCs w:val="24"/>
        </w:rPr>
        <w:t>). For example,</w:t>
      </w:r>
      <w:r w:rsidR="00AF017F">
        <w:rPr>
          <w:rFonts w:ascii="Times New Roman" w:hAnsi="Times New Roman" w:cs="Times New Roman"/>
          <w:sz w:val="24"/>
          <w:szCs w:val="24"/>
        </w:rPr>
        <w:t xml:space="preserve"> external audiences</w:t>
      </w:r>
      <w:r w:rsidR="006808A4">
        <w:rPr>
          <w:rFonts w:ascii="Times New Roman" w:hAnsi="Times New Roman" w:cs="Times New Roman"/>
          <w:sz w:val="24"/>
          <w:szCs w:val="24"/>
        </w:rPr>
        <w:t xml:space="preserve"> may be the target of organizational discourse</w:t>
      </w:r>
      <w:r w:rsidR="00AF017F">
        <w:rPr>
          <w:rFonts w:ascii="Times New Roman" w:hAnsi="Times New Roman" w:cs="Times New Roman"/>
          <w:sz w:val="24"/>
          <w:szCs w:val="24"/>
        </w:rPr>
        <w:t xml:space="preserve"> to repair a damaged organizational image or to shape the public’s understanding of upcoming policy initiatives (Cheney, 1992; </w:t>
      </w:r>
      <w:proofErr w:type="spellStart"/>
      <w:r w:rsidR="00AF017F">
        <w:rPr>
          <w:rFonts w:ascii="Times New Roman" w:hAnsi="Times New Roman" w:cs="Times New Roman"/>
          <w:sz w:val="24"/>
          <w:szCs w:val="24"/>
        </w:rPr>
        <w:t>Vibbert</w:t>
      </w:r>
      <w:proofErr w:type="spellEnd"/>
      <w:r w:rsidR="00AF017F">
        <w:rPr>
          <w:rFonts w:ascii="Times New Roman" w:hAnsi="Times New Roman" w:cs="Times New Roman"/>
          <w:sz w:val="24"/>
          <w:szCs w:val="24"/>
        </w:rPr>
        <w:t xml:space="preserve"> &amp; </w:t>
      </w:r>
      <w:proofErr w:type="spellStart"/>
      <w:r w:rsidR="00AF017F">
        <w:rPr>
          <w:rFonts w:ascii="Times New Roman" w:hAnsi="Times New Roman" w:cs="Times New Roman"/>
          <w:sz w:val="24"/>
          <w:szCs w:val="24"/>
        </w:rPr>
        <w:t>Bostdorff</w:t>
      </w:r>
      <w:proofErr w:type="spellEnd"/>
      <w:r w:rsidR="00AF017F">
        <w:rPr>
          <w:rFonts w:ascii="Times New Roman" w:hAnsi="Times New Roman" w:cs="Times New Roman"/>
          <w:sz w:val="24"/>
          <w:szCs w:val="24"/>
        </w:rPr>
        <w:t>, 1993)</w:t>
      </w:r>
      <w:r w:rsidR="006808A4">
        <w:rPr>
          <w:rFonts w:ascii="Times New Roman" w:hAnsi="Times New Roman" w:cs="Times New Roman"/>
          <w:sz w:val="24"/>
          <w:szCs w:val="24"/>
        </w:rPr>
        <w:t xml:space="preserve">. </w:t>
      </w:r>
      <w:r w:rsidR="003A7051">
        <w:rPr>
          <w:rFonts w:ascii="Times New Roman" w:hAnsi="Times New Roman" w:cs="Times New Roman"/>
          <w:sz w:val="24"/>
          <w:szCs w:val="24"/>
        </w:rPr>
        <w:t>I</w:t>
      </w:r>
      <w:r>
        <w:rPr>
          <w:rFonts w:ascii="Times New Roman" w:hAnsi="Times New Roman" w:cs="Times New Roman"/>
          <w:sz w:val="24"/>
          <w:szCs w:val="24"/>
        </w:rPr>
        <w:t xml:space="preserve">nternal organizational </w:t>
      </w:r>
      <w:r w:rsidR="003A7051">
        <w:rPr>
          <w:rFonts w:ascii="Times New Roman" w:hAnsi="Times New Roman" w:cs="Times New Roman"/>
          <w:sz w:val="24"/>
          <w:szCs w:val="24"/>
        </w:rPr>
        <w:t xml:space="preserve">discourse, on the other hand, may seek </w:t>
      </w:r>
      <w:r>
        <w:rPr>
          <w:rFonts w:ascii="Times New Roman" w:hAnsi="Times New Roman" w:cs="Times New Roman"/>
          <w:sz w:val="24"/>
          <w:szCs w:val="24"/>
        </w:rPr>
        <w:t>to influence members to adopt organizational objectives</w:t>
      </w:r>
      <w:r w:rsidR="00440723">
        <w:rPr>
          <w:rFonts w:ascii="Times New Roman" w:hAnsi="Times New Roman" w:cs="Times New Roman"/>
          <w:sz w:val="24"/>
          <w:szCs w:val="24"/>
        </w:rPr>
        <w:t>, as well as inculcate members to accept</w:t>
      </w:r>
      <w:r>
        <w:rPr>
          <w:rFonts w:ascii="Times New Roman" w:hAnsi="Times New Roman" w:cs="Times New Roman"/>
          <w:sz w:val="24"/>
          <w:szCs w:val="24"/>
        </w:rPr>
        <w:t xml:space="preserve"> decision</w:t>
      </w:r>
      <w:r w:rsidR="00440723">
        <w:rPr>
          <w:rFonts w:ascii="Times New Roman" w:hAnsi="Times New Roman" w:cs="Times New Roman"/>
          <w:sz w:val="24"/>
          <w:szCs w:val="24"/>
        </w:rPr>
        <w:t xml:space="preserve"> premises</w:t>
      </w:r>
      <w:r>
        <w:rPr>
          <w:rFonts w:ascii="Times New Roman" w:hAnsi="Times New Roman" w:cs="Times New Roman"/>
          <w:sz w:val="24"/>
          <w:szCs w:val="24"/>
        </w:rPr>
        <w:t xml:space="preserve"> on behalf of the organization (</w:t>
      </w:r>
      <w:proofErr w:type="spellStart"/>
      <w:r>
        <w:rPr>
          <w:rFonts w:ascii="Times New Roman" w:hAnsi="Times New Roman" w:cs="Times New Roman"/>
          <w:sz w:val="24"/>
          <w:szCs w:val="24"/>
        </w:rPr>
        <w:t>Bullis</w:t>
      </w:r>
      <w:proofErr w:type="spellEnd"/>
      <w:r>
        <w:rPr>
          <w:rFonts w:ascii="Times New Roman" w:hAnsi="Times New Roman" w:cs="Times New Roman"/>
          <w:sz w:val="24"/>
          <w:szCs w:val="24"/>
        </w:rPr>
        <w:t>, 1993; Tompkins &amp; Cheney, 1985</w:t>
      </w:r>
      <w:r w:rsidR="003A7051">
        <w:rPr>
          <w:rFonts w:ascii="Times New Roman" w:hAnsi="Times New Roman" w:cs="Times New Roman"/>
          <w:sz w:val="24"/>
          <w:szCs w:val="24"/>
        </w:rPr>
        <w:t xml:space="preserve">). </w:t>
      </w:r>
    </w:p>
    <w:p w14:paraId="3A09B821" w14:textId="03B10A1F" w:rsidR="00463482" w:rsidRDefault="00463482"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To further distinguish between organizational advocacy</w:t>
      </w:r>
      <w:r w:rsidR="004951C4">
        <w:rPr>
          <w:rFonts w:ascii="Times New Roman" w:hAnsi="Times New Roman" w:cs="Times New Roman"/>
          <w:sz w:val="24"/>
          <w:szCs w:val="24"/>
        </w:rPr>
        <w:t xml:space="preserve">, issues management, organizational rhetoric, </w:t>
      </w:r>
      <w:r>
        <w:rPr>
          <w:rFonts w:ascii="Times New Roman" w:hAnsi="Times New Roman" w:cs="Times New Roman"/>
          <w:sz w:val="24"/>
          <w:szCs w:val="24"/>
        </w:rPr>
        <w:t xml:space="preserve">and </w:t>
      </w:r>
      <w:r w:rsidR="00217754">
        <w:rPr>
          <w:rFonts w:ascii="Times New Roman" w:hAnsi="Times New Roman" w:cs="Times New Roman"/>
          <w:sz w:val="24"/>
          <w:szCs w:val="24"/>
        </w:rPr>
        <w:t>SJAW</w:t>
      </w:r>
      <w:r>
        <w:rPr>
          <w:rFonts w:ascii="Times New Roman" w:hAnsi="Times New Roman" w:cs="Times New Roman"/>
          <w:sz w:val="24"/>
          <w:szCs w:val="24"/>
        </w:rPr>
        <w:t>, it is important to clarify that, t</w:t>
      </w:r>
      <w:r w:rsidRPr="007D138A">
        <w:rPr>
          <w:rFonts w:ascii="Times New Roman" w:hAnsi="Times New Roman" w:cs="Times New Roman"/>
          <w:sz w:val="24"/>
          <w:szCs w:val="24"/>
        </w:rPr>
        <w:t>hough the purpose of organizational advocacy is to enact change, th</w:t>
      </w:r>
      <w:r>
        <w:rPr>
          <w:rFonts w:ascii="Times New Roman" w:hAnsi="Times New Roman" w:cs="Times New Roman"/>
          <w:sz w:val="24"/>
          <w:szCs w:val="24"/>
        </w:rPr>
        <w:t>e</w:t>
      </w:r>
      <w:r w:rsidRPr="007D138A">
        <w:rPr>
          <w:rFonts w:ascii="Times New Roman" w:hAnsi="Times New Roman" w:cs="Times New Roman"/>
          <w:sz w:val="24"/>
          <w:szCs w:val="24"/>
        </w:rPr>
        <w:t xml:space="preserve"> term </w:t>
      </w:r>
      <w:r>
        <w:rPr>
          <w:rFonts w:ascii="Times New Roman" w:hAnsi="Times New Roman" w:cs="Times New Roman"/>
          <w:sz w:val="24"/>
          <w:szCs w:val="24"/>
        </w:rPr>
        <w:t xml:space="preserve">“advocacy” </w:t>
      </w:r>
      <w:r w:rsidR="004951C4">
        <w:rPr>
          <w:rFonts w:ascii="Times New Roman" w:hAnsi="Times New Roman" w:cs="Times New Roman"/>
          <w:sz w:val="24"/>
          <w:szCs w:val="24"/>
        </w:rPr>
        <w:t xml:space="preserve">tends to </w:t>
      </w:r>
      <w:r w:rsidRPr="007D138A">
        <w:rPr>
          <w:rFonts w:ascii="Times New Roman" w:hAnsi="Times New Roman" w:cs="Times New Roman"/>
          <w:sz w:val="24"/>
          <w:szCs w:val="24"/>
        </w:rPr>
        <w:t xml:space="preserve">describe the activities of a group or </w:t>
      </w:r>
      <w:r w:rsidR="004C0528">
        <w:rPr>
          <w:rFonts w:ascii="Times New Roman" w:hAnsi="Times New Roman" w:cs="Times New Roman"/>
          <w:sz w:val="24"/>
          <w:szCs w:val="24"/>
        </w:rPr>
        <w:t xml:space="preserve">an </w:t>
      </w:r>
      <w:r w:rsidRPr="007D138A">
        <w:rPr>
          <w:rFonts w:ascii="Times New Roman" w:hAnsi="Times New Roman" w:cs="Times New Roman"/>
          <w:sz w:val="24"/>
          <w:szCs w:val="24"/>
        </w:rPr>
        <w:t xml:space="preserve">organization </w:t>
      </w:r>
      <w:r w:rsidR="004C0528">
        <w:rPr>
          <w:rFonts w:ascii="Times New Roman" w:hAnsi="Times New Roman" w:cs="Times New Roman"/>
          <w:sz w:val="24"/>
          <w:szCs w:val="24"/>
        </w:rPr>
        <w:t>whose purpose is to lobby for change to an outside entity</w:t>
      </w:r>
      <w:r w:rsidR="004C0528" w:rsidRPr="007D138A">
        <w:rPr>
          <w:rFonts w:ascii="Times New Roman" w:hAnsi="Times New Roman" w:cs="Times New Roman"/>
          <w:sz w:val="24"/>
          <w:szCs w:val="24"/>
        </w:rPr>
        <w:t xml:space="preserve"> </w:t>
      </w:r>
      <w:r w:rsidRPr="007D138A">
        <w:rPr>
          <w:rFonts w:ascii="Times New Roman" w:hAnsi="Times New Roman" w:cs="Times New Roman"/>
          <w:sz w:val="24"/>
          <w:szCs w:val="24"/>
        </w:rPr>
        <w:t xml:space="preserve">and does </w:t>
      </w:r>
      <w:r w:rsidRPr="007D138A">
        <w:rPr>
          <w:rFonts w:ascii="Times New Roman" w:hAnsi="Times New Roman" w:cs="Times New Roman"/>
          <w:sz w:val="24"/>
          <w:szCs w:val="24"/>
        </w:rPr>
        <w:lastRenderedPageBreak/>
        <w:t>not address efforts by individual organizational members who wish to enact change</w:t>
      </w:r>
      <w:r w:rsidR="004951C4">
        <w:rPr>
          <w:rFonts w:ascii="Times New Roman" w:hAnsi="Times New Roman" w:cs="Times New Roman"/>
          <w:sz w:val="24"/>
          <w:szCs w:val="24"/>
        </w:rPr>
        <w:t>, particularly in the realm of social justice,</w:t>
      </w:r>
      <w:r w:rsidRPr="007D138A">
        <w:rPr>
          <w:rFonts w:ascii="Times New Roman" w:hAnsi="Times New Roman" w:cs="Times New Roman"/>
          <w:sz w:val="24"/>
          <w:szCs w:val="24"/>
        </w:rPr>
        <w:t xml:space="preserve"> in practice or policy within their organizations</w:t>
      </w:r>
      <w:r w:rsidR="004C0528">
        <w:rPr>
          <w:rFonts w:ascii="Times New Roman" w:hAnsi="Times New Roman" w:cs="Times New Roman"/>
          <w:sz w:val="24"/>
          <w:szCs w:val="24"/>
        </w:rPr>
        <w:t xml:space="preserve">. </w:t>
      </w:r>
      <w:r w:rsidRPr="007D138A">
        <w:rPr>
          <w:rFonts w:ascii="Times New Roman" w:hAnsi="Times New Roman" w:cs="Times New Roman"/>
          <w:sz w:val="24"/>
          <w:szCs w:val="24"/>
        </w:rPr>
        <w:t>For the purpose</w:t>
      </w:r>
      <w:r w:rsidR="0073083A">
        <w:rPr>
          <w:rFonts w:ascii="Times New Roman" w:hAnsi="Times New Roman" w:cs="Times New Roman"/>
          <w:sz w:val="24"/>
          <w:szCs w:val="24"/>
        </w:rPr>
        <w:t>s</w:t>
      </w:r>
      <w:r w:rsidRPr="007D138A">
        <w:rPr>
          <w:rFonts w:ascii="Times New Roman" w:hAnsi="Times New Roman" w:cs="Times New Roman"/>
          <w:sz w:val="24"/>
          <w:szCs w:val="24"/>
        </w:rPr>
        <w:t xml:space="preserve"> of this study, the </w:t>
      </w:r>
      <w:r w:rsidR="0073083A">
        <w:rPr>
          <w:rFonts w:ascii="Times New Roman" w:hAnsi="Times New Roman" w:cs="Times New Roman"/>
          <w:sz w:val="24"/>
          <w:szCs w:val="24"/>
        </w:rPr>
        <w:t>phrase</w:t>
      </w:r>
      <w:r w:rsidR="0073083A" w:rsidRPr="007D138A">
        <w:rPr>
          <w:rFonts w:ascii="Times New Roman" w:hAnsi="Times New Roman" w:cs="Times New Roman"/>
          <w:sz w:val="24"/>
          <w:szCs w:val="24"/>
        </w:rPr>
        <w:t xml:space="preserve"> </w:t>
      </w:r>
      <w:r w:rsidRPr="007D138A">
        <w:rPr>
          <w:rFonts w:ascii="Times New Roman" w:hAnsi="Times New Roman" w:cs="Times New Roman"/>
          <w:sz w:val="24"/>
          <w:szCs w:val="24"/>
        </w:rPr>
        <w:t>“</w:t>
      </w:r>
      <w:r w:rsidR="00217754">
        <w:rPr>
          <w:rFonts w:ascii="Times New Roman" w:hAnsi="Times New Roman" w:cs="Times New Roman"/>
          <w:sz w:val="24"/>
          <w:szCs w:val="24"/>
        </w:rPr>
        <w:t>social justice issues advocacy</w:t>
      </w:r>
      <w:r w:rsidRPr="007D138A">
        <w:rPr>
          <w:rFonts w:ascii="Times New Roman" w:hAnsi="Times New Roman" w:cs="Times New Roman"/>
          <w:sz w:val="24"/>
          <w:szCs w:val="24"/>
        </w:rPr>
        <w:t>” describe</w:t>
      </w:r>
      <w:r>
        <w:rPr>
          <w:rFonts w:ascii="Times New Roman" w:hAnsi="Times New Roman" w:cs="Times New Roman"/>
          <w:sz w:val="24"/>
          <w:szCs w:val="24"/>
        </w:rPr>
        <w:t>s</w:t>
      </w:r>
      <w:r w:rsidRPr="007D138A">
        <w:rPr>
          <w:rFonts w:ascii="Times New Roman" w:hAnsi="Times New Roman" w:cs="Times New Roman"/>
          <w:sz w:val="24"/>
          <w:szCs w:val="24"/>
        </w:rPr>
        <w:t xml:space="preserve"> the communicative behavior</w:t>
      </w:r>
      <w:r>
        <w:rPr>
          <w:rFonts w:ascii="Times New Roman" w:hAnsi="Times New Roman" w:cs="Times New Roman"/>
          <w:sz w:val="24"/>
          <w:szCs w:val="24"/>
        </w:rPr>
        <w:t>s</w:t>
      </w:r>
      <w:r w:rsidRPr="007D138A">
        <w:rPr>
          <w:rFonts w:ascii="Times New Roman" w:hAnsi="Times New Roman" w:cs="Times New Roman"/>
          <w:sz w:val="24"/>
          <w:szCs w:val="24"/>
        </w:rPr>
        <w:t xml:space="preserve"> of an </w:t>
      </w:r>
      <w:r w:rsidRPr="007D138A">
        <w:rPr>
          <w:rFonts w:ascii="Times New Roman" w:hAnsi="Times New Roman" w:cs="Times New Roman"/>
          <w:i/>
          <w:sz w:val="24"/>
          <w:szCs w:val="24"/>
        </w:rPr>
        <w:t>individual</w:t>
      </w:r>
      <w:r w:rsidRPr="007D138A">
        <w:rPr>
          <w:rFonts w:ascii="Times New Roman" w:hAnsi="Times New Roman" w:cs="Times New Roman"/>
          <w:sz w:val="24"/>
          <w:szCs w:val="24"/>
        </w:rPr>
        <w:t xml:space="preserve"> </w:t>
      </w:r>
      <w:r w:rsidR="009F7E8A">
        <w:rPr>
          <w:rFonts w:ascii="Times New Roman" w:hAnsi="Times New Roman" w:cs="Times New Roman"/>
          <w:sz w:val="24"/>
          <w:szCs w:val="24"/>
        </w:rPr>
        <w:t xml:space="preserve">or individuals </w:t>
      </w:r>
      <w:r>
        <w:rPr>
          <w:rFonts w:ascii="Times New Roman" w:hAnsi="Times New Roman" w:cs="Times New Roman"/>
          <w:sz w:val="24"/>
          <w:szCs w:val="24"/>
        </w:rPr>
        <w:t>who</w:t>
      </w:r>
      <w:r w:rsidRPr="007D138A">
        <w:rPr>
          <w:rFonts w:ascii="Times New Roman" w:hAnsi="Times New Roman" w:cs="Times New Roman"/>
          <w:sz w:val="24"/>
          <w:szCs w:val="24"/>
        </w:rPr>
        <w:t xml:space="preserve"> seek to change policy or practice </w:t>
      </w:r>
      <w:r w:rsidRPr="007D138A">
        <w:rPr>
          <w:rFonts w:ascii="Times New Roman" w:hAnsi="Times New Roman" w:cs="Times New Roman"/>
          <w:i/>
          <w:sz w:val="24"/>
          <w:szCs w:val="24"/>
        </w:rPr>
        <w:t>within</w:t>
      </w:r>
      <w:r w:rsidRPr="007D138A">
        <w:rPr>
          <w:rFonts w:ascii="Times New Roman" w:hAnsi="Times New Roman" w:cs="Times New Roman"/>
          <w:sz w:val="24"/>
          <w:szCs w:val="24"/>
        </w:rPr>
        <w:t xml:space="preserve"> an organization </w:t>
      </w:r>
      <w:r w:rsidR="0073083A" w:rsidRPr="007D138A">
        <w:rPr>
          <w:rFonts w:ascii="Times New Roman" w:hAnsi="Times New Roman" w:cs="Times New Roman"/>
          <w:sz w:val="24"/>
          <w:szCs w:val="24"/>
        </w:rPr>
        <w:t>to</w:t>
      </w:r>
      <w:r w:rsidRPr="007D138A">
        <w:rPr>
          <w:rFonts w:ascii="Times New Roman" w:hAnsi="Times New Roman" w:cs="Times New Roman"/>
          <w:sz w:val="24"/>
          <w:szCs w:val="24"/>
        </w:rPr>
        <w:t xml:space="preserve"> remediate issues, specifically </w:t>
      </w:r>
      <w:r w:rsidR="00595170">
        <w:rPr>
          <w:rFonts w:ascii="Times New Roman" w:hAnsi="Times New Roman" w:cs="Times New Roman"/>
          <w:sz w:val="24"/>
          <w:szCs w:val="24"/>
        </w:rPr>
        <w:t>issues of social injustice</w:t>
      </w:r>
      <w:r w:rsidRPr="007D138A">
        <w:rPr>
          <w:rFonts w:ascii="Times New Roman" w:hAnsi="Times New Roman" w:cs="Times New Roman"/>
          <w:sz w:val="24"/>
          <w:szCs w:val="24"/>
        </w:rPr>
        <w:t>, in the workplace.</w:t>
      </w:r>
      <w:r>
        <w:rPr>
          <w:rFonts w:ascii="Times New Roman" w:hAnsi="Times New Roman" w:cs="Times New Roman"/>
          <w:sz w:val="24"/>
          <w:szCs w:val="24"/>
        </w:rPr>
        <w:t xml:space="preserve"> </w:t>
      </w:r>
      <w:r w:rsidR="00065CB8">
        <w:rPr>
          <w:rFonts w:ascii="Times New Roman" w:hAnsi="Times New Roman" w:cs="Times New Roman"/>
          <w:sz w:val="24"/>
          <w:szCs w:val="24"/>
        </w:rPr>
        <w:t xml:space="preserve">While many organizational advocacy efforts are focused on change on </w:t>
      </w:r>
      <w:r w:rsidR="00143859">
        <w:rPr>
          <w:rFonts w:ascii="Times New Roman" w:hAnsi="Times New Roman" w:cs="Times New Roman"/>
          <w:sz w:val="24"/>
          <w:szCs w:val="24"/>
        </w:rPr>
        <w:t xml:space="preserve">a </w:t>
      </w:r>
      <w:r w:rsidR="00065CB8">
        <w:rPr>
          <w:rFonts w:ascii="Times New Roman" w:hAnsi="Times New Roman" w:cs="Times New Roman"/>
          <w:sz w:val="24"/>
          <w:szCs w:val="24"/>
        </w:rPr>
        <w:t xml:space="preserve">broad scale, </w:t>
      </w:r>
      <w:r w:rsidR="00217754">
        <w:rPr>
          <w:rFonts w:ascii="Times New Roman" w:hAnsi="Times New Roman" w:cs="Times New Roman"/>
          <w:sz w:val="24"/>
          <w:szCs w:val="24"/>
        </w:rPr>
        <w:t>SJAW</w:t>
      </w:r>
      <w:r w:rsidR="00065CB8">
        <w:rPr>
          <w:rFonts w:ascii="Times New Roman" w:hAnsi="Times New Roman" w:cs="Times New Roman"/>
          <w:sz w:val="24"/>
          <w:szCs w:val="24"/>
        </w:rPr>
        <w:t xml:space="preserve"> focuses on change that begins with the voice behavior of</w:t>
      </w:r>
      <w:r w:rsidR="00115FAA">
        <w:rPr>
          <w:rFonts w:ascii="Times New Roman" w:hAnsi="Times New Roman" w:cs="Times New Roman"/>
          <w:sz w:val="24"/>
          <w:szCs w:val="24"/>
        </w:rPr>
        <w:t xml:space="preserve"> </w:t>
      </w:r>
      <w:r w:rsidR="00065CB8">
        <w:rPr>
          <w:rFonts w:ascii="Times New Roman" w:hAnsi="Times New Roman" w:cs="Times New Roman"/>
          <w:sz w:val="24"/>
          <w:szCs w:val="24"/>
        </w:rPr>
        <w:t>individua</w:t>
      </w:r>
      <w:r w:rsidR="00883A8B">
        <w:rPr>
          <w:rFonts w:ascii="Times New Roman" w:hAnsi="Times New Roman" w:cs="Times New Roman"/>
          <w:sz w:val="24"/>
          <w:szCs w:val="24"/>
        </w:rPr>
        <w:t>l</w:t>
      </w:r>
      <w:r w:rsidR="00115FAA">
        <w:rPr>
          <w:rFonts w:ascii="Times New Roman" w:hAnsi="Times New Roman" w:cs="Times New Roman"/>
          <w:sz w:val="24"/>
          <w:szCs w:val="24"/>
        </w:rPr>
        <w:t>s</w:t>
      </w:r>
      <w:r w:rsidR="00883A8B">
        <w:rPr>
          <w:rFonts w:ascii="Times New Roman" w:hAnsi="Times New Roman" w:cs="Times New Roman"/>
          <w:sz w:val="24"/>
          <w:szCs w:val="24"/>
        </w:rPr>
        <w:t xml:space="preserve"> within an organization</w:t>
      </w:r>
      <w:r w:rsidR="00D05ADB">
        <w:rPr>
          <w:rFonts w:ascii="Times New Roman" w:hAnsi="Times New Roman" w:cs="Times New Roman"/>
          <w:sz w:val="24"/>
          <w:szCs w:val="24"/>
        </w:rPr>
        <w:t xml:space="preserve">, thus examining </w:t>
      </w:r>
      <w:r w:rsidR="00143859">
        <w:rPr>
          <w:rFonts w:ascii="Times New Roman" w:hAnsi="Times New Roman" w:cs="Times New Roman"/>
          <w:sz w:val="24"/>
          <w:szCs w:val="24"/>
        </w:rPr>
        <w:t xml:space="preserve">the communicative behaviors that occur </w:t>
      </w:r>
      <w:r w:rsidR="00200727">
        <w:rPr>
          <w:rFonts w:ascii="Times New Roman" w:hAnsi="Times New Roman" w:cs="Times New Roman"/>
          <w:sz w:val="24"/>
          <w:szCs w:val="24"/>
        </w:rPr>
        <w:t>“</w:t>
      </w:r>
      <w:r w:rsidR="00143859">
        <w:rPr>
          <w:rFonts w:ascii="Times New Roman" w:hAnsi="Times New Roman" w:cs="Times New Roman"/>
          <w:sz w:val="24"/>
          <w:szCs w:val="24"/>
        </w:rPr>
        <w:t>upstream</w:t>
      </w:r>
      <w:r w:rsidR="00200727">
        <w:rPr>
          <w:rFonts w:ascii="Times New Roman" w:hAnsi="Times New Roman" w:cs="Times New Roman"/>
          <w:sz w:val="24"/>
          <w:szCs w:val="24"/>
        </w:rPr>
        <w:t>”</w:t>
      </w:r>
      <w:r w:rsidR="00143859">
        <w:rPr>
          <w:rFonts w:ascii="Times New Roman" w:hAnsi="Times New Roman" w:cs="Times New Roman"/>
          <w:sz w:val="24"/>
          <w:szCs w:val="24"/>
        </w:rPr>
        <w:t xml:space="preserve"> to promote</w:t>
      </w:r>
      <w:r w:rsidR="00883A8B">
        <w:rPr>
          <w:rFonts w:ascii="Times New Roman" w:hAnsi="Times New Roman" w:cs="Times New Roman"/>
          <w:sz w:val="24"/>
          <w:szCs w:val="24"/>
        </w:rPr>
        <w:t xml:space="preserve"> and start the process of</w:t>
      </w:r>
      <w:r w:rsidR="00143859">
        <w:rPr>
          <w:rFonts w:ascii="Times New Roman" w:hAnsi="Times New Roman" w:cs="Times New Roman"/>
          <w:sz w:val="24"/>
          <w:szCs w:val="24"/>
        </w:rPr>
        <w:t xml:space="preserve"> cha</w:t>
      </w:r>
      <w:r w:rsidR="00BE2CFA">
        <w:rPr>
          <w:rFonts w:ascii="Times New Roman" w:hAnsi="Times New Roman" w:cs="Times New Roman"/>
          <w:sz w:val="24"/>
          <w:szCs w:val="24"/>
        </w:rPr>
        <w:t xml:space="preserve">nge </w:t>
      </w:r>
      <w:r w:rsidR="00DB30F8">
        <w:rPr>
          <w:rFonts w:ascii="Times New Roman" w:hAnsi="Times New Roman" w:cs="Times New Roman"/>
          <w:sz w:val="24"/>
          <w:szCs w:val="24"/>
        </w:rPr>
        <w:t>at</w:t>
      </w:r>
      <w:r w:rsidR="00BE2CFA">
        <w:rPr>
          <w:rFonts w:ascii="Times New Roman" w:hAnsi="Times New Roman" w:cs="Times New Roman"/>
          <w:sz w:val="24"/>
          <w:szCs w:val="24"/>
        </w:rPr>
        <w:t xml:space="preserve"> the organizational level, which m</w:t>
      </w:r>
      <w:r w:rsidR="00200727">
        <w:rPr>
          <w:rFonts w:ascii="Times New Roman" w:hAnsi="Times New Roman" w:cs="Times New Roman"/>
          <w:sz w:val="24"/>
          <w:szCs w:val="24"/>
        </w:rPr>
        <w:t>ay</w:t>
      </w:r>
      <w:r w:rsidR="00BE2CFA">
        <w:rPr>
          <w:rFonts w:ascii="Times New Roman" w:hAnsi="Times New Roman" w:cs="Times New Roman"/>
          <w:sz w:val="24"/>
          <w:szCs w:val="24"/>
        </w:rPr>
        <w:t xml:space="preserve"> </w:t>
      </w:r>
      <w:r w:rsidR="00143859">
        <w:rPr>
          <w:rFonts w:ascii="Times New Roman" w:hAnsi="Times New Roman" w:cs="Times New Roman"/>
          <w:sz w:val="24"/>
          <w:szCs w:val="24"/>
        </w:rPr>
        <w:t>eventually lead to large-scale campaigns</w:t>
      </w:r>
      <w:r w:rsidR="00FE60F7">
        <w:rPr>
          <w:rFonts w:ascii="Times New Roman" w:hAnsi="Times New Roman" w:cs="Times New Roman"/>
          <w:sz w:val="24"/>
          <w:szCs w:val="24"/>
        </w:rPr>
        <w:t xml:space="preserve"> and change</w:t>
      </w:r>
      <w:r w:rsidR="00883A8B">
        <w:rPr>
          <w:rFonts w:ascii="Times New Roman" w:hAnsi="Times New Roman" w:cs="Times New Roman"/>
          <w:sz w:val="24"/>
          <w:szCs w:val="24"/>
        </w:rPr>
        <w:t xml:space="preserve"> on a societal level.</w:t>
      </w:r>
      <w:r w:rsidR="00143859">
        <w:rPr>
          <w:rFonts w:ascii="Times New Roman" w:hAnsi="Times New Roman" w:cs="Times New Roman"/>
          <w:sz w:val="24"/>
          <w:szCs w:val="24"/>
        </w:rPr>
        <w:t xml:space="preserve"> </w:t>
      </w:r>
    </w:p>
    <w:p w14:paraId="3BD08868" w14:textId="39DDEB27" w:rsidR="00DE28AC" w:rsidRDefault="00217754"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SJAW</w:t>
      </w:r>
      <w:r w:rsidR="007D0A10">
        <w:rPr>
          <w:rFonts w:ascii="Times New Roman" w:hAnsi="Times New Roman" w:cs="Times New Roman"/>
          <w:sz w:val="24"/>
          <w:szCs w:val="24"/>
        </w:rPr>
        <w:t xml:space="preserve"> shares many key characteristics with employee </w:t>
      </w:r>
      <w:r w:rsidR="009A5AA0" w:rsidRPr="007D138A">
        <w:rPr>
          <w:rFonts w:ascii="Times New Roman" w:hAnsi="Times New Roman" w:cs="Times New Roman"/>
          <w:sz w:val="24"/>
          <w:szCs w:val="24"/>
        </w:rPr>
        <w:t xml:space="preserve">voice behavior and incorporates </w:t>
      </w:r>
      <w:r w:rsidR="00C328A9" w:rsidRPr="007D138A">
        <w:rPr>
          <w:rFonts w:ascii="Times New Roman" w:hAnsi="Times New Roman" w:cs="Times New Roman"/>
          <w:sz w:val="24"/>
          <w:szCs w:val="24"/>
        </w:rPr>
        <w:t>definitions of related constructs from various literatures, including social</w:t>
      </w:r>
      <w:r w:rsidR="007F014F">
        <w:rPr>
          <w:rFonts w:ascii="Times New Roman" w:hAnsi="Times New Roman" w:cs="Times New Roman"/>
          <w:sz w:val="24"/>
          <w:szCs w:val="24"/>
        </w:rPr>
        <w:t xml:space="preserve"> </w:t>
      </w:r>
      <w:r w:rsidR="00C328A9" w:rsidRPr="007D138A">
        <w:rPr>
          <w:rFonts w:ascii="Times New Roman" w:hAnsi="Times New Roman" w:cs="Times New Roman"/>
          <w:sz w:val="24"/>
          <w:szCs w:val="24"/>
        </w:rPr>
        <w:t>psychology, management, and communication</w:t>
      </w:r>
      <w:r w:rsidR="009A5AA0" w:rsidRPr="007D138A">
        <w:rPr>
          <w:rFonts w:ascii="Times New Roman" w:hAnsi="Times New Roman" w:cs="Times New Roman"/>
          <w:sz w:val="24"/>
          <w:szCs w:val="24"/>
        </w:rPr>
        <w:t xml:space="preserve">. In the following </w:t>
      </w:r>
      <w:r w:rsidR="009A5AA0" w:rsidRPr="00EA7F87">
        <w:rPr>
          <w:rFonts w:ascii="Times New Roman" w:hAnsi="Times New Roman" w:cs="Times New Roman"/>
          <w:sz w:val="24"/>
          <w:szCs w:val="24"/>
        </w:rPr>
        <w:t xml:space="preserve">section, </w:t>
      </w:r>
      <w:r w:rsidR="009A5AA0" w:rsidRPr="001F283E">
        <w:rPr>
          <w:rFonts w:ascii="Times New Roman" w:hAnsi="Times New Roman" w:cs="Times New Roman"/>
          <w:sz w:val="24"/>
          <w:szCs w:val="24"/>
        </w:rPr>
        <w:t xml:space="preserve">literature on voice and </w:t>
      </w:r>
      <w:r w:rsidR="00AA6F14" w:rsidRPr="001F283E">
        <w:rPr>
          <w:rFonts w:ascii="Times New Roman" w:hAnsi="Times New Roman" w:cs="Times New Roman"/>
          <w:sz w:val="24"/>
          <w:szCs w:val="24"/>
        </w:rPr>
        <w:t>related constructs</w:t>
      </w:r>
      <w:r w:rsidR="009A5AA0" w:rsidRPr="001F283E">
        <w:rPr>
          <w:rFonts w:ascii="Times New Roman" w:hAnsi="Times New Roman" w:cs="Times New Roman"/>
          <w:sz w:val="24"/>
          <w:szCs w:val="24"/>
        </w:rPr>
        <w:t xml:space="preserve"> including</w:t>
      </w:r>
      <w:r w:rsidR="00792C03">
        <w:rPr>
          <w:rFonts w:ascii="Times New Roman" w:hAnsi="Times New Roman" w:cs="Times New Roman"/>
          <w:sz w:val="24"/>
          <w:szCs w:val="24"/>
        </w:rPr>
        <w:t xml:space="preserve"> </w:t>
      </w:r>
      <w:r w:rsidR="00C22A77">
        <w:rPr>
          <w:rFonts w:ascii="Times New Roman" w:hAnsi="Times New Roman" w:cs="Times New Roman"/>
          <w:sz w:val="24"/>
          <w:szCs w:val="24"/>
        </w:rPr>
        <w:t>issue selling</w:t>
      </w:r>
      <w:r w:rsidR="00DE4F6C">
        <w:rPr>
          <w:rFonts w:ascii="Times New Roman" w:hAnsi="Times New Roman" w:cs="Times New Roman"/>
          <w:sz w:val="24"/>
          <w:szCs w:val="24"/>
        </w:rPr>
        <w:t xml:space="preserve">, </w:t>
      </w:r>
      <w:r w:rsidR="00C22A77">
        <w:rPr>
          <w:rFonts w:ascii="Times New Roman" w:hAnsi="Times New Roman" w:cs="Times New Roman"/>
          <w:sz w:val="24"/>
          <w:szCs w:val="24"/>
        </w:rPr>
        <w:t>issue crafting</w:t>
      </w:r>
      <w:r w:rsidR="00DE4F6C">
        <w:rPr>
          <w:rFonts w:ascii="Times New Roman" w:hAnsi="Times New Roman" w:cs="Times New Roman"/>
          <w:sz w:val="24"/>
          <w:szCs w:val="24"/>
        </w:rPr>
        <w:t xml:space="preserve">, proactive behaviors, upward communication, whistleblowing, </w:t>
      </w:r>
      <w:proofErr w:type="spellStart"/>
      <w:r w:rsidR="00DE4F6C">
        <w:rPr>
          <w:rFonts w:ascii="Times New Roman" w:hAnsi="Times New Roman" w:cs="Times New Roman"/>
          <w:sz w:val="24"/>
          <w:szCs w:val="24"/>
        </w:rPr>
        <w:t>boatrocking</w:t>
      </w:r>
      <w:proofErr w:type="spellEnd"/>
      <w:r w:rsidR="00D315E2">
        <w:rPr>
          <w:rFonts w:ascii="Times New Roman" w:hAnsi="Times New Roman" w:cs="Times New Roman"/>
          <w:sz w:val="24"/>
          <w:szCs w:val="24"/>
        </w:rPr>
        <w:t xml:space="preserve">, impression management, and organizational silence </w:t>
      </w:r>
      <w:r w:rsidR="00EA7F87">
        <w:rPr>
          <w:rFonts w:ascii="Times New Roman" w:hAnsi="Times New Roman" w:cs="Times New Roman"/>
          <w:sz w:val="24"/>
          <w:szCs w:val="24"/>
        </w:rPr>
        <w:t>are explained</w:t>
      </w:r>
      <w:r w:rsidR="00592B35" w:rsidRPr="001F283E">
        <w:rPr>
          <w:rFonts w:ascii="Times New Roman" w:hAnsi="Times New Roman" w:cs="Times New Roman"/>
          <w:sz w:val="24"/>
          <w:szCs w:val="24"/>
        </w:rPr>
        <w:t>.</w:t>
      </w:r>
    </w:p>
    <w:p w14:paraId="27910F31" w14:textId="1193113C" w:rsidR="009E6A63" w:rsidRPr="001B73FF" w:rsidRDefault="009E6A63" w:rsidP="009E6A63">
      <w:pPr>
        <w:pStyle w:val="NoSpacing"/>
        <w:spacing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Differentiating </w:t>
      </w:r>
      <w:r w:rsidR="00217754">
        <w:rPr>
          <w:rFonts w:ascii="Times New Roman" w:hAnsi="Times New Roman" w:cs="Times New Roman"/>
          <w:b/>
          <w:sz w:val="24"/>
          <w:szCs w:val="24"/>
        </w:rPr>
        <w:t>SJAW</w:t>
      </w:r>
      <w:r>
        <w:rPr>
          <w:rFonts w:ascii="Times New Roman" w:hAnsi="Times New Roman" w:cs="Times New Roman"/>
          <w:b/>
          <w:sz w:val="24"/>
          <w:szCs w:val="24"/>
        </w:rPr>
        <w:t xml:space="preserve"> from Related Constructs</w:t>
      </w:r>
    </w:p>
    <w:p w14:paraId="0300A432" w14:textId="39E11140" w:rsidR="009E6A63" w:rsidRDefault="009E6A63" w:rsidP="009E6A63">
      <w:pPr>
        <w:pStyle w:val="NoSpacing"/>
        <w:spacing w:line="480" w:lineRule="auto"/>
        <w:ind w:firstLine="720"/>
        <w:contextualSpacing/>
        <w:rPr>
          <w:rFonts w:ascii="Times New Roman" w:hAnsi="Times New Roman" w:cs="Times New Roman"/>
          <w:sz w:val="24"/>
          <w:szCs w:val="24"/>
        </w:rPr>
      </w:pPr>
      <w:r w:rsidRPr="001B73FF">
        <w:rPr>
          <w:rFonts w:ascii="Times New Roman" w:hAnsi="Times New Roman" w:cs="Times New Roman"/>
          <w:sz w:val="24"/>
          <w:szCs w:val="24"/>
        </w:rPr>
        <w:t xml:space="preserve">Over the last 20 years, a growing body of research </w:t>
      </w:r>
      <w:r w:rsidR="0073083A">
        <w:rPr>
          <w:rFonts w:ascii="Times New Roman" w:hAnsi="Times New Roman" w:cs="Times New Roman"/>
          <w:sz w:val="24"/>
          <w:szCs w:val="24"/>
        </w:rPr>
        <w:t>explores how and why</w:t>
      </w:r>
      <w:r w:rsidRPr="001B73FF">
        <w:rPr>
          <w:rFonts w:ascii="Times New Roman" w:hAnsi="Times New Roman" w:cs="Times New Roman"/>
          <w:sz w:val="24"/>
          <w:szCs w:val="24"/>
        </w:rPr>
        <w:t xml:space="preserve"> employees speak up or withhold potentially useful information in the workplace</w:t>
      </w:r>
      <w:r w:rsidRPr="001B73FF">
        <w:rPr>
          <w:rFonts w:ascii="Times New Roman" w:hAnsi="Times New Roman" w:cs="Times New Roman"/>
          <w:b/>
          <w:sz w:val="24"/>
          <w:szCs w:val="24"/>
        </w:rPr>
        <w:t xml:space="preserve"> </w:t>
      </w:r>
      <w:r w:rsidRPr="001B73FF">
        <w:rPr>
          <w:rFonts w:ascii="Times New Roman" w:hAnsi="Times New Roman" w:cs="Times New Roman"/>
          <w:sz w:val="24"/>
          <w:szCs w:val="24"/>
        </w:rPr>
        <w:t>(Morrison, 2011)</w:t>
      </w:r>
      <w:r>
        <w:rPr>
          <w:rFonts w:ascii="Times New Roman" w:hAnsi="Times New Roman" w:cs="Times New Roman"/>
          <w:sz w:val="24"/>
          <w:szCs w:val="24"/>
        </w:rPr>
        <w:t xml:space="preserve">. A </w:t>
      </w:r>
      <w:proofErr w:type="gramStart"/>
      <w:r>
        <w:rPr>
          <w:rFonts w:ascii="Times New Roman" w:hAnsi="Times New Roman" w:cs="Times New Roman"/>
          <w:sz w:val="24"/>
          <w:szCs w:val="24"/>
        </w:rPr>
        <w:t>closely-related</w:t>
      </w:r>
      <w:proofErr w:type="gramEnd"/>
      <w:r>
        <w:rPr>
          <w:rFonts w:ascii="Times New Roman" w:hAnsi="Times New Roman" w:cs="Times New Roman"/>
          <w:sz w:val="24"/>
          <w:szCs w:val="24"/>
        </w:rPr>
        <w:t xml:space="preserve"> construct to that of voice is prosocial work behavior. </w:t>
      </w:r>
      <w:r w:rsidRPr="006C12ED">
        <w:rPr>
          <w:rFonts w:ascii="Times New Roman" w:hAnsi="Times New Roman" w:cs="Times New Roman"/>
          <w:sz w:val="24"/>
          <w:szCs w:val="24"/>
        </w:rPr>
        <w:t xml:space="preserve">Prosocial work behaviors are defined by Brief and </w:t>
      </w:r>
      <w:proofErr w:type="spellStart"/>
      <w:r w:rsidRPr="006C12ED">
        <w:rPr>
          <w:rFonts w:ascii="Times New Roman" w:hAnsi="Times New Roman" w:cs="Times New Roman"/>
          <w:sz w:val="24"/>
          <w:szCs w:val="24"/>
        </w:rPr>
        <w:t>Motowidlo</w:t>
      </w:r>
      <w:proofErr w:type="spellEnd"/>
      <w:r w:rsidRPr="006C12ED">
        <w:rPr>
          <w:rFonts w:ascii="Times New Roman" w:hAnsi="Times New Roman" w:cs="Times New Roman"/>
          <w:sz w:val="24"/>
          <w:szCs w:val="24"/>
        </w:rPr>
        <w:t xml:space="preserve"> (1986) as behaviors performed by an organizational member that the employee expects will help the member to </w:t>
      </w:r>
      <w:r>
        <w:rPr>
          <w:rFonts w:ascii="Times New Roman" w:hAnsi="Times New Roman" w:cs="Times New Roman"/>
          <w:sz w:val="24"/>
          <w:szCs w:val="24"/>
        </w:rPr>
        <w:t>which</w:t>
      </w:r>
      <w:r w:rsidRPr="006C12ED">
        <w:rPr>
          <w:rFonts w:ascii="Times New Roman" w:hAnsi="Times New Roman" w:cs="Times New Roman"/>
          <w:sz w:val="24"/>
          <w:szCs w:val="24"/>
        </w:rPr>
        <w:t xml:space="preserve"> it is directed and is “performed with the intention of promoting the welfare of the individual, group, or organization to which it is directed” (p. 711).  Specifically, Brief and </w:t>
      </w:r>
      <w:proofErr w:type="spellStart"/>
      <w:r w:rsidRPr="006C12ED">
        <w:rPr>
          <w:rFonts w:ascii="Times New Roman" w:hAnsi="Times New Roman" w:cs="Times New Roman"/>
          <w:sz w:val="24"/>
          <w:szCs w:val="24"/>
        </w:rPr>
        <w:t>Motowidlo</w:t>
      </w:r>
      <w:proofErr w:type="spellEnd"/>
      <w:r w:rsidRPr="006C12ED">
        <w:rPr>
          <w:rFonts w:ascii="Times New Roman" w:hAnsi="Times New Roman" w:cs="Times New Roman"/>
          <w:sz w:val="24"/>
          <w:szCs w:val="24"/>
        </w:rPr>
        <w:t xml:space="preserve"> (1986) include </w:t>
      </w:r>
      <w:r>
        <w:rPr>
          <w:rFonts w:ascii="Times New Roman" w:hAnsi="Times New Roman" w:cs="Times New Roman"/>
          <w:sz w:val="24"/>
          <w:szCs w:val="24"/>
        </w:rPr>
        <w:t xml:space="preserve">two employee voice </w:t>
      </w:r>
      <w:r w:rsidRPr="006C12ED">
        <w:rPr>
          <w:rFonts w:ascii="Times New Roman" w:hAnsi="Times New Roman" w:cs="Times New Roman"/>
          <w:sz w:val="24"/>
          <w:szCs w:val="24"/>
        </w:rPr>
        <w:lastRenderedPageBreak/>
        <w:t>behaviors</w:t>
      </w:r>
      <w:r>
        <w:rPr>
          <w:rFonts w:ascii="Times New Roman" w:hAnsi="Times New Roman" w:cs="Times New Roman"/>
          <w:sz w:val="24"/>
          <w:szCs w:val="24"/>
        </w:rPr>
        <w:t xml:space="preserve"> in their classification of prosocial work behaviors, including</w:t>
      </w:r>
      <w:r w:rsidRPr="006C12ED">
        <w:rPr>
          <w:rFonts w:ascii="Times New Roman" w:hAnsi="Times New Roman" w:cs="Times New Roman"/>
          <w:sz w:val="24"/>
          <w:szCs w:val="24"/>
        </w:rPr>
        <w:t xml:space="preserve"> attempting to make improvements to organizational operations and objecting or alerting organizations to unethical requests, policies, or procedures. </w:t>
      </w:r>
      <w:r w:rsidR="00217754">
        <w:rPr>
          <w:rFonts w:ascii="Times New Roman" w:hAnsi="Times New Roman" w:cs="Times New Roman"/>
          <w:sz w:val="24"/>
          <w:szCs w:val="24"/>
        </w:rPr>
        <w:t>Social justice issues advocacy</w:t>
      </w:r>
      <w:r>
        <w:rPr>
          <w:rFonts w:ascii="Times New Roman" w:hAnsi="Times New Roman" w:cs="Times New Roman"/>
          <w:sz w:val="24"/>
          <w:szCs w:val="24"/>
        </w:rPr>
        <w:t xml:space="preserve"> overlaps with these features of voice behavior and prosocial organizational behavior in that the goal of </w:t>
      </w:r>
      <w:r w:rsidR="00217754">
        <w:rPr>
          <w:rFonts w:ascii="Times New Roman" w:hAnsi="Times New Roman" w:cs="Times New Roman"/>
          <w:sz w:val="24"/>
          <w:szCs w:val="24"/>
        </w:rPr>
        <w:t>SJAW</w:t>
      </w:r>
      <w:r>
        <w:rPr>
          <w:rFonts w:ascii="Times New Roman" w:hAnsi="Times New Roman" w:cs="Times New Roman"/>
          <w:sz w:val="24"/>
          <w:szCs w:val="24"/>
        </w:rPr>
        <w:t xml:space="preserve"> is to voice issues </w:t>
      </w:r>
      <w:r w:rsidR="00F13387">
        <w:rPr>
          <w:rFonts w:ascii="Times New Roman" w:hAnsi="Times New Roman" w:cs="Times New Roman"/>
          <w:sz w:val="24"/>
          <w:szCs w:val="24"/>
        </w:rPr>
        <w:t>to</w:t>
      </w:r>
      <w:r w:rsidRPr="007D138A">
        <w:rPr>
          <w:rFonts w:ascii="Times New Roman" w:hAnsi="Times New Roman" w:cs="Times New Roman"/>
          <w:sz w:val="24"/>
          <w:szCs w:val="24"/>
        </w:rPr>
        <w:t xml:space="preserve"> change policy or practice </w:t>
      </w:r>
      <w:r w:rsidRPr="002A0DD9">
        <w:rPr>
          <w:rFonts w:ascii="Times New Roman" w:hAnsi="Times New Roman" w:cs="Times New Roman"/>
          <w:sz w:val="24"/>
          <w:szCs w:val="24"/>
        </w:rPr>
        <w:t>within</w:t>
      </w:r>
      <w:r w:rsidRPr="007D138A">
        <w:rPr>
          <w:rFonts w:ascii="Times New Roman" w:hAnsi="Times New Roman" w:cs="Times New Roman"/>
          <w:sz w:val="24"/>
          <w:szCs w:val="24"/>
        </w:rPr>
        <w:t xml:space="preserve"> an organization</w:t>
      </w:r>
      <w:r>
        <w:rPr>
          <w:rFonts w:ascii="Times New Roman" w:hAnsi="Times New Roman" w:cs="Times New Roman"/>
          <w:sz w:val="24"/>
          <w:szCs w:val="24"/>
        </w:rPr>
        <w:t xml:space="preserve">, thus helping other members </w:t>
      </w:r>
      <w:r w:rsidR="00F13387">
        <w:rPr>
          <w:rFonts w:ascii="Times New Roman" w:hAnsi="Times New Roman" w:cs="Times New Roman"/>
          <w:sz w:val="24"/>
          <w:szCs w:val="24"/>
        </w:rPr>
        <w:t xml:space="preserve">who </w:t>
      </w:r>
      <w:r>
        <w:rPr>
          <w:rFonts w:ascii="Times New Roman" w:hAnsi="Times New Roman" w:cs="Times New Roman"/>
          <w:sz w:val="24"/>
          <w:szCs w:val="24"/>
        </w:rPr>
        <w:t xml:space="preserve">have been discriminated against or marginalized. However, the concept of </w:t>
      </w:r>
      <w:r w:rsidR="00217754">
        <w:rPr>
          <w:rFonts w:ascii="Times New Roman" w:hAnsi="Times New Roman" w:cs="Times New Roman"/>
          <w:sz w:val="24"/>
          <w:szCs w:val="24"/>
        </w:rPr>
        <w:t>SJAW</w:t>
      </w:r>
      <w:r>
        <w:rPr>
          <w:rFonts w:ascii="Times New Roman" w:hAnsi="Times New Roman" w:cs="Times New Roman"/>
          <w:sz w:val="24"/>
          <w:szCs w:val="24"/>
        </w:rPr>
        <w:t xml:space="preserve"> is distinct from both voice and prosocial work behaviors in the specificity of the type of issue it is seeking to remediate</w:t>
      </w:r>
      <w:r w:rsidR="00D315E2">
        <w:rPr>
          <w:rFonts w:ascii="Times New Roman" w:hAnsi="Times New Roman" w:cs="Times New Roman"/>
          <w:sz w:val="24"/>
          <w:szCs w:val="24"/>
        </w:rPr>
        <w:t>, namely, social justice issues</w:t>
      </w:r>
      <w:r>
        <w:rPr>
          <w:rFonts w:ascii="Times New Roman" w:hAnsi="Times New Roman" w:cs="Times New Roman"/>
          <w:sz w:val="24"/>
          <w:szCs w:val="24"/>
        </w:rPr>
        <w:t xml:space="preserve">. </w:t>
      </w:r>
    </w:p>
    <w:p w14:paraId="757F7DC8" w14:textId="4D648B69" w:rsidR="00D2314C" w:rsidRPr="00F67492" w:rsidRDefault="00C22A77" w:rsidP="00F67492">
      <w:pPr>
        <w:spacing w:after="0" w:line="480" w:lineRule="auto"/>
        <w:contextualSpacing/>
        <w:rPr>
          <w:rFonts w:ascii="Times New Roman" w:hAnsi="Times New Roman" w:cs="Times New Roman"/>
          <w:i/>
          <w:iCs/>
          <w:sz w:val="24"/>
          <w:szCs w:val="24"/>
        </w:rPr>
      </w:pPr>
      <w:r>
        <w:rPr>
          <w:rFonts w:ascii="Times New Roman" w:hAnsi="Times New Roman" w:cs="Times New Roman"/>
          <w:b/>
          <w:i/>
          <w:iCs/>
          <w:sz w:val="24"/>
          <w:szCs w:val="24"/>
        </w:rPr>
        <w:t>Issue selling</w:t>
      </w:r>
      <w:r w:rsidR="009E6A63" w:rsidRPr="00F67492">
        <w:rPr>
          <w:rFonts w:ascii="Times New Roman" w:hAnsi="Times New Roman" w:cs="Times New Roman"/>
          <w:i/>
          <w:iCs/>
          <w:sz w:val="24"/>
          <w:szCs w:val="24"/>
        </w:rPr>
        <w:t xml:space="preserve"> </w:t>
      </w:r>
    </w:p>
    <w:p w14:paraId="2F0941B3" w14:textId="474CABF7" w:rsidR="006704E7" w:rsidRDefault="009E6A63" w:rsidP="009E6A6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An adjacent concept to employee voice behavior</w:t>
      </w:r>
      <w:r w:rsidRPr="001B73FF">
        <w:rPr>
          <w:rFonts w:ascii="Times New Roman" w:hAnsi="Times New Roman" w:cs="Times New Roman"/>
          <w:sz w:val="24"/>
          <w:szCs w:val="24"/>
        </w:rPr>
        <w:t xml:space="preserve"> is that of </w:t>
      </w:r>
      <w:r w:rsidR="00C22A77">
        <w:rPr>
          <w:rFonts w:ascii="Times New Roman" w:hAnsi="Times New Roman" w:cs="Times New Roman"/>
          <w:sz w:val="24"/>
          <w:szCs w:val="24"/>
        </w:rPr>
        <w:t>issue selling</w:t>
      </w:r>
      <w:r w:rsidRPr="001B73FF">
        <w:rPr>
          <w:rFonts w:ascii="Times New Roman" w:hAnsi="Times New Roman" w:cs="Times New Roman"/>
          <w:sz w:val="24"/>
          <w:szCs w:val="24"/>
        </w:rPr>
        <w:t xml:space="preserve">. </w:t>
      </w:r>
      <w:r w:rsidR="00C22A77">
        <w:rPr>
          <w:rFonts w:ascii="Times New Roman" w:hAnsi="Times New Roman" w:cs="Times New Roman"/>
          <w:i/>
          <w:sz w:val="24"/>
          <w:szCs w:val="24"/>
        </w:rPr>
        <w:t>Issue selling</w:t>
      </w:r>
      <w:r w:rsidRPr="001B73FF">
        <w:rPr>
          <w:rFonts w:ascii="Times New Roman" w:hAnsi="Times New Roman" w:cs="Times New Roman"/>
          <w:sz w:val="24"/>
          <w:szCs w:val="24"/>
        </w:rPr>
        <w:t xml:space="preserve"> is defined as the “voluntary, discretionary behaviors organizational members use to influence the organizational agenda by getting those above them to pay attention to an issue” (Dutton &amp; Ashford, 1993). Grant</w:t>
      </w:r>
      <w:r w:rsidR="00487BA8">
        <w:rPr>
          <w:rFonts w:ascii="Times New Roman" w:hAnsi="Times New Roman" w:cs="Times New Roman"/>
          <w:sz w:val="24"/>
          <w:szCs w:val="24"/>
        </w:rPr>
        <w:t xml:space="preserve"> et al. </w:t>
      </w:r>
      <w:r w:rsidRPr="001B73FF">
        <w:rPr>
          <w:rFonts w:ascii="Times New Roman" w:hAnsi="Times New Roman" w:cs="Times New Roman"/>
          <w:sz w:val="24"/>
          <w:szCs w:val="24"/>
        </w:rPr>
        <w:t>(2009) describe</w:t>
      </w:r>
      <w:r w:rsidR="006704E7">
        <w:rPr>
          <w:rFonts w:ascii="Times New Roman" w:hAnsi="Times New Roman" w:cs="Times New Roman"/>
          <w:sz w:val="24"/>
          <w:szCs w:val="24"/>
        </w:rPr>
        <w:t>d</w:t>
      </w:r>
      <w:r w:rsidRPr="001B73FF">
        <w:rPr>
          <w:rFonts w:ascii="Times New Roman" w:hAnsi="Times New Roman" w:cs="Times New Roman"/>
          <w:sz w:val="24"/>
          <w:szCs w:val="24"/>
        </w:rPr>
        <w:t xml:space="preserve"> a specific type of </w:t>
      </w:r>
      <w:r w:rsidR="00C22A77">
        <w:rPr>
          <w:rFonts w:ascii="Times New Roman" w:hAnsi="Times New Roman" w:cs="Times New Roman"/>
          <w:sz w:val="24"/>
          <w:szCs w:val="24"/>
        </w:rPr>
        <w:t>issue selling</w:t>
      </w:r>
      <w:r w:rsidRPr="001B73FF">
        <w:rPr>
          <w:rFonts w:ascii="Times New Roman" w:hAnsi="Times New Roman" w:cs="Times New Roman"/>
          <w:sz w:val="24"/>
          <w:szCs w:val="24"/>
        </w:rPr>
        <w:t xml:space="preserve">, rational </w:t>
      </w:r>
      <w:r w:rsidR="00C22A77">
        <w:rPr>
          <w:rFonts w:ascii="Times New Roman" w:hAnsi="Times New Roman" w:cs="Times New Roman"/>
          <w:sz w:val="24"/>
          <w:szCs w:val="24"/>
        </w:rPr>
        <w:t>issue selling</w:t>
      </w:r>
      <w:r w:rsidRPr="001B73FF">
        <w:rPr>
          <w:rFonts w:ascii="Times New Roman" w:hAnsi="Times New Roman" w:cs="Times New Roman"/>
          <w:sz w:val="24"/>
          <w:szCs w:val="24"/>
        </w:rPr>
        <w:t xml:space="preserve">, as particularly proactive form of this behavior in which employees use evidence and logic to build a persuasive argument that is presented to supervisors </w:t>
      </w:r>
      <w:r w:rsidR="006704E7" w:rsidRPr="001B73FF">
        <w:rPr>
          <w:rFonts w:ascii="Times New Roman" w:hAnsi="Times New Roman" w:cs="Times New Roman"/>
          <w:sz w:val="24"/>
          <w:szCs w:val="24"/>
        </w:rPr>
        <w:t>to</w:t>
      </w:r>
      <w:r w:rsidRPr="001B73FF">
        <w:rPr>
          <w:rFonts w:ascii="Times New Roman" w:hAnsi="Times New Roman" w:cs="Times New Roman"/>
          <w:sz w:val="24"/>
          <w:szCs w:val="24"/>
        </w:rPr>
        <w:t xml:space="preserve"> lobby that a </w:t>
      </w:r>
      <w:r>
        <w:rPr>
          <w:rFonts w:ascii="Times New Roman" w:hAnsi="Times New Roman" w:cs="Times New Roman"/>
          <w:sz w:val="24"/>
          <w:szCs w:val="24"/>
        </w:rPr>
        <w:t>specific</w:t>
      </w:r>
      <w:r w:rsidRPr="001B73FF">
        <w:rPr>
          <w:rFonts w:ascii="Times New Roman" w:hAnsi="Times New Roman" w:cs="Times New Roman"/>
          <w:sz w:val="24"/>
          <w:szCs w:val="24"/>
        </w:rPr>
        <w:t xml:space="preserve"> issue </w:t>
      </w:r>
      <w:r>
        <w:rPr>
          <w:rFonts w:ascii="Times New Roman" w:hAnsi="Times New Roman" w:cs="Times New Roman"/>
          <w:sz w:val="24"/>
          <w:szCs w:val="24"/>
        </w:rPr>
        <w:t>needs</w:t>
      </w:r>
      <w:r w:rsidRPr="001B73FF">
        <w:rPr>
          <w:rFonts w:ascii="Times New Roman" w:hAnsi="Times New Roman" w:cs="Times New Roman"/>
          <w:sz w:val="24"/>
          <w:szCs w:val="24"/>
        </w:rPr>
        <w:t xml:space="preserve"> organizational attention </w:t>
      </w:r>
      <w:r w:rsidR="002C5814">
        <w:rPr>
          <w:rFonts w:ascii="Times New Roman" w:hAnsi="Times New Roman" w:cs="Times New Roman"/>
          <w:sz w:val="24"/>
          <w:szCs w:val="24"/>
        </w:rPr>
        <w:t>(</w:t>
      </w:r>
      <w:r w:rsidR="002C5814" w:rsidRPr="002C5814">
        <w:rPr>
          <w:rFonts w:ascii="Times New Roman" w:hAnsi="Times New Roman" w:cs="Times New Roman"/>
          <w:sz w:val="24"/>
          <w:szCs w:val="24"/>
        </w:rPr>
        <w:t>Dutton</w:t>
      </w:r>
      <w:r w:rsidR="00487BA8">
        <w:rPr>
          <w:rFonts w:ascii="Times New Roman" w:hAnsi="Times New Roman" w:cs="Times New Roman"/>
          <w:sz w:val="24"/>
          <w:szCs w:val="24"/>
        </w:rPr>
        <w:t xml:space="preserve"> et al.</w:t>
      </w:r>
      <w:r w:rsidR="002C5814" w:rsidRPr="002C5814">
        <w:rPr>
          <w:rFonts w:ascii="Times New Roman" w:hAnsi="Times New Roman" w:cs="Times New Roman"/>
          <w:sz w:val="24"/>
          <w:szCs w:val="24"/>
        </w:rPr>
        <w:t xml:space="preserve">, 2001). </w:t>
      </w:r>
      <w:r w:rsidRPr="001B73FF">
        <w:rPr>
          <w:rFonts w:ascii="Times New Roman" w:hAnsi="Times New Roman" w:cs="Times New Roman"/>
          <w:sz w:val="24"/>
          <w:szCs w:val="24"/>
        </w:rPr>
        <w:t>According to Morrison and Phelps (</w:t>
      </w:r>
      <w:r w:rsidR="00F034D1">
        <w:rPr>
          <w:rFonts w:ascii="Times New Roman" w:hAnsi="Times New Roman" w:cs="Times New Roman"/>
          <w:sz w:val="24"/>
          <w:szCs w:val="24"/>
        </w:rPr>
        <w:t>1999</w:t>
      </w:r>
      <w:r w:rsidRPr="001B73FF">
        <w:rPr>
          <w:rFonts w:ascii="Times New Roman" w:hAnsi="Times New Roman" w:cs="Times New Roman"/>
          <w:sz w:val="24"/>
          <w:szCs w:val="24"/>
        </w:rPr>
        <w:t xml:space="preserve">), </w:t>
      </w:r>
      <w:r w:rsidR="00C22A77">
        <w:rPr>
          <w:rFonts w:ascii="Times New Roman" w:hAnsi="Times New Roman" w:cs="Times New Roman"/>
          <w:sz w:val="24"/>
          <w:szCs w:val="24"/>
        </w:rPr>
        <w:t>issue selling</w:t>
      </w:r>
      <w:r w:rsidRPr="001B73FF">
        <w:rPr>
          <w:rFonts w:ascii="Times New Roman" w:hAnsi="Times New Roman" w:cs="Times New Roman"/>
          <w:sz w:val="24"/>
          <w:szCs w:val="24"/>
        </w:rPr>
        <w:t xml:space="preserve"> is a vital means of getting issues on the organizational agenda and is an important first step in initiating organizational change (Dutton</w:t>
      </w:r>
      <w:r w:rsidR="00487BA8">
        <w:rPr>
          <w:rFonts w:ascii="Times New Roman" w:hAnsi="Times New Roman" w:cs="Times New Roman"/>
          <w:sz w:val="24"/>
          <w:szCs w:val="24"/>
        </w:rPr>
        <w:t xml:space="preserve"> et al.</w:t>
      </w:r>
      <w:r w:rsidRPr="001B73FF">
        <w:rPr>
          <w:rFonts w:ascii="Times New Roman" w:hAnsi="Times New Roman" w:cs="Times New Roman"/>
          <w:sz w:val="24"/>
          <w:szCs w:val="24"/>
        </w:rPr>
        <w:t xml:space="preserve">, 2002). </w:t>
      </w:r>
    </w:p>
    <w:p w14:paraId="4AA7BA07" w14:textId="404991E8" w:rsidR="009E6A63" w:rsidRDefault="009E6A63" w:rsidP="009E6A6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Though </w:t>
      </w:r>
      <w:r w:rsidR="00217754">
        <w:rPr>
          <w:rFonts w:ascii="Times New Roman" w:hAnsi="Times New Roman" w:cs="Times New Roman"/>
          <w:sz w:val="24"/>
          <w:szCs w:val="24"/>
        </w:rPr>
        <w:t>SJAW</w:t>
      </w:r>
      <w:r>
        <w:rPr>
          <w:rFonts w:ascii="Times New Roman" w:hAnsi="Times New Roman" w:cs="Times New Roman"/>
          <w:sz w:val="24"/>
          <w:szCs w:val="24"/>
        </w:rPr>
        <w:t xml:space="preserve"> and </w:t>
      </w:r>
      <w:r w:rsidR="00C22A77">
        <w:rPr>
          <w:rFonts w:ascii="Times New Roman" w:hAnsi="Times New Roman" w:cs="Times New Roman"/>
          <w:sz w:val="24"/>
          <w:szCs w:val="24"/>
        </w:rPr>
        <w:t>issue selling</w:t>
      </w:r>
      <w:r>
        <w:rPr>
          <w:rFonts w:ascii="Times New Roman" w:hAnsi="Times New Roman" w:cs="Times New Roman"/>
          <w:sz w:val="24"/>
          <w:szCs w:val="24"/>
        </w:rPr>
        <w:t xml:space="preserve"> are distinct concepts, there are several similarities. Both </w:t>
      </w:r>
      <w:r w:rsidR="00C22A77">
        <w:rPr>
          <w:rFonts w:ascii="Times New Roman" w:hAnsi="Times New Roman" w:cs="Times New Roman"/>
          <w:sz w:val="24"/>
          <w:szCs w:val="24"/>
        </w:rPr>
        <w:t>issue selling</w:t>
      </w:r>
      <w:r>
        <w:rPr>
          <w:rFonts w:ascii="Times New Roman" w:hAnsi="Times New Roman" w:cs="Times New Roman"/>
          <w:sz w:val="24"/>
          <w:szCs w:val="24"/>
        </w:rPr>
        <w:t xml:space="preserve"> and </w:t>
      </w:r>
      <w:r w:rsidR="00217754">
        <w:rPr>
          <w:rFonts w:ascii="Times New Roman" w:hAnsi="Times New Roman" w:cs="Times New Roman"/>
          <w:sz w:val="24"/>
          <w:szCs w:val="24"/>
        </w:rPr>
        <w:t>SJAW</w:t>
      </w:r>
      <w:r>
        <w:rPr>
          <w:rFonts w:ascii="Times New Roman" w:hAnsi="Times New Roman" w:cs="Times New Roman"/>
          <w:sz w:val="24"/>
          <w:szCs w:val="24"/>
        </w:rPr>
        <w:t xml:space="preserve">’s goals are to get an issue of concern on the organizational agenda with the goal of achieving some type of organizational change (Dutton et al., 2002). </w:t>
      </w:r>
      <w:r w:rsidR="00C22A77">
        <w:rPr>
          <w:rFonts w:ascii="Times New Roman" w:hAnsi="Times New Roman" w:cs="Times New Roman"/>
          <w:sz w:val="24"/>
          <w:szCs w:val="24"/>
        </w:rPr>
        <w:t>Issue selling</w:t>
      </w:r>
      <w:r>
        <w:rPr>
          <w:rFonts w:ascii="Times New Roman" w:hAnsi="Times New Roman" w:cs="Times New Roman"/>
          <w:sz w:val="24"/>
          <w:szCs w:val="24"/>
        </w:rPr>
        <w:t xml:space="preserve">, however, is solely </w:t>
      </w:r>
      <w:proofErr w:type="gramStart"/>
      <w:r>
        <w:rPr>
          <w:rFonts w:ascii="Times New Roman" w:hAnsi="Times New Roman" w:cs="Times New Roman"/>
          <w:sz w:val="24"/>
          <w:szCs w:val="24"/>
        </w:rPr>
        <w:t>upward-focused</w:t>
      </w:r>
      <w:proofErr w:type="gramEnd"/>
      <w:r>
        <w:rPr>
          <w:rFonts w:ascii="Times New Roman" w:hAnsi="Times New Roman" w:cs="Times New Roman"/>
          <w:sz w:val="24"/>
          <w:szCs w:val="24"/>
        </w:rPr>
        <w:t xml:space="preserve"> with the specific goal of gaining management’s attention to an issue. </w:t>
      </w:r>
      <w:r w:rsidR="00217754">
        <w:rPr>
          <w:rFonts w:ascii="Times New Roman" w:hAnsi="Times New Roman" w:cs="Times New Roman"/>
          <w:sz w:val="24"/>
          <w:szCs w:val="24"/>
        </w:rPr>
        <w:t>SJAW</w:t>
      </w:r>
      <w:r>
        <w:rPr>
          <w:rFonts w:ascii="Times New Roman" w:hAnsi="Times New Roman" w:cs="Times New Roman"/>
          <w:sz w:val="24"/>
          <w:szCs w:val="24"/>
        </w:rPr>
        <w:t xml:space="preserve"> </w:t>
      </w:r>
      <w:r w:rsidR="006704E7">
        <w:rPr>
          <w:rFonts w:ascii="Times New Roman" w:hAnsi="Times New Roman" w:cs="Times New Roman"/>
          <w:sz w:val="24"/>
          <w:szCs w:val="24"/>
        </w:rPr>
        <w:t xml:space="preserve">is exclusively about remedying social justice issues in the workplace and </w:t>
      </w:r>
      <w:r>
        <w:rPr>
          <w:rFonts w:ascii="Times New Roman" w:hAnsi="Times New Roman" w:cs="Times New Roman"/>
          <w:sz w:val="24"/>
          <w:szCs w:val="24"/>
        </w:rPr>
        <w:t xml:space="preserve">is also </w:t>
      </w:r>
      <w:r>
        <w:rPr>
          <w:rFonts w:ascii="Times New Roman" w:hAnsi="Times New Roman" w:cs="Times New Roman"/>
          <w:sz w:val="24"/>
          <w:szCs w:val="24"/>
        </w:rPr>
        <w:lastRenderedPageBreak/>
        <w:t>often directed to supervisors but can also be directed laterally to other managers who have the power to influence the organizational agenda. Hence,</w:t>
      </w:r>
      <w:r w:rsidRPr="001B73FF">
        <w:rPr>
          <w:rFonts w:ascii="Times New Roman" w:hAnsi="Times New Roman" w:cs="Times New Roman"/>
          <w:sz w:val="24"/>
          <w:szCs w:val="24"/>
        </w:rPr>
        <w:t xml:space="preserve"> research on </w:t>
      </w:r>
      <w:r>
        <w:rPr>
          <w:rFonts w:ascii="Times New Roman" w:hAnsi="Times New Roman" w:cs="Times New Roman"/>
          <w:sz w:val="24"/>
          <w:szCs w:val="24"/>
        </w:rPr>
        <w:t xml:space="preserve">considerations and consequences of </w:t>
      </w:r>
      <w:r w:rsidR="00C22A77">
        <w:rPr>
          <w:rFonts w:ascii="Times New Roman" w:hAnsi="Times New Roman" w:cs="Times New Roman"/>
          <w:sz w:val="24"/>
          <w:szCs w:val="24"/>
        </w:rPr>
        <w:t>issue selling</w:t>
      </w:r>
      <w:r>
        <w:rPr>
          <w:rFonts w:ascii="Times New Roman" w:hAnsi="Times New Roman" w:cs="Times New Roman"/>
          <w:sz w:val="24"/>
          <w:szCs w:val="24"/>
        </w:rPr>
        <w:t xml:space="preserve"> behavior</w:t>
      </w:r>
      <w:r w:rsidRPr="001B73FF">
        <w:rPr>
          <w:rFonts w:ascii="Times New Roman" w:hAnsi="Times New Roman" w:cs="Times New Roman"/>
          <w:sz w:val="24"/>
          <w:szCs w:val="24"/>
        </w:rPr>
        <w:t xml:space="preserve"> can provide useful </w:t>
      </w:r>
      <w:r>
        <w:rPr>
          <w:rFonts w:ascii="Times New Roman" w:hAnsi="Times New Roman" w:cs="Times New Roman"/>
          <w:sz w:val="24"/>
          <w:szCs w:val="24"/>
        </w:rPr>
        <w:t>information</w:t>
      </w:r>
      <w:r w:rsidRPr="001B73FF">
        <w:rPr>
          <w:rFonts w:ascii="Times New Roman" w:hAnsi="Times New Roman" w:cs="Times New Roman"/>
          <w:sz w:val="24"/>
          <w:szCs w:val="24"/>
        </w:rPr>
        <w:t xml:space="preserve"> for understanding organizational advocacy behaviors. </w:t>
      </w:r>
    </w:p>
    <w:p w14:paraId="2C823AAA" w14:textId="2C2FD713" w:rsidR="00D2314C" w:rsidRPr="00F67492" w:rsidRDefault="00C22A77" w:rsidP="00F67492">
      <w:pPr>
        <w:spacing w:after="0" w:line="480" w:lineRule="auto"/>
        <w:contextualSpacing/>
        <w:rPr>
          <w:rFonts w:ascii="Times New Roman" w:hAnsi="Times New Roman" w:cs="Times New Roman"/>
          <w:i/>
          <w:iCs/>
          <w:sz w:val="24"/>
          <w:szCs w:val="24"/>
        </w:rPr>
      </w:pPr>
      <w:r>
        <w:rPr>
          <w:rFonts w:ascii="Times New Roman" w:hAnsi="Times New Roman" w:cs="Times New Roman"/>
          <w:b/>
          <w:i/>
          <w:iCs/>
          <w:sz w:val="24"/>
          <w:szCs w:val="24"/>
        </w:rPr>
        <w:t>Issue crafting</w:t>
      </w:r>
      <w:r w:rsidR="009E6A63" w:rsidRPr="00F67492">
        <w:rPr>
          <w:rFonts w:ascii="Times New Roman" w:hAnsi="Times New Roman" w:cs="Times New Roman"/>
          <w:i/>
          <w:iCs/>
          <w:sz w:val="24"/>
          <w:szCs w:val="24"/>
        </w:rPr>
        <w:t xml:space="preserve"> </w:t>
      </w:r>
    </w:p>
    <w:p w14:paraId="47C61601" w14:textId="6F303813" w:rsidR="00F23586" w:rsidRDefault="009E6A63" w:rsidP="00F23586">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concept of </w:t>
      </w:r>
      <w:r w:rsidR="00C22A77">
        <w:rPr>
          <w:rFonts w:ascii="Times New Roman" w:hAnsi="Times New Roman" w:cs="Times New Roman"/>
          <w:i/>
          <w:sz w:val="24"/>
          <w:szCs w:val="24"/>
        </w:rPr>
        <w:t>issue crafting</w:t>
      </w:r>
      <w:r>
        <w:rPr>
          <w:rFonts w:ascii="Times New Roman" w:hAnsi="Times New Roman" w:cs="Times New Roman"/>
          <w:sz w:val="24"/>
          <w:szCs w:val="24"/>
        </w:rPr>
        <w:t xml:space="preserve">, a </w:t>
      </w:r>
      <w:proofErr w:type="gramStart"/>
      <w:r>
        <w:rPr>
          <w:rFonts w:ascii="Times New Roman" w:hAnsi="Times New Roman" w:cs="Times New Roman"/>
          <w:sz w:val="24"/>
          <w:szCs w:val="24"/>
        </w:rPr>
        <w:t>closely-related</w:t>
      </w:r>
      <w:proofErr w:type="gramEnd"/>
      <w:r>
        <w:rPr>
          <w:rFonts w:ascii="Times New Roman" w:hAnsi="Times New Roman" w:cs="Times New Roman"/>
          <w:sz w:val="24"/>
          <w:szCs w:val="24"/>
        </w:rPr>
        <w:t xml:space="preserve"> concept to that of </w:t>
      </w:r>
      <w:r w:rsidR="00C22A77">
        <w:rPr>
          <w:rFonts w:ascii="Times New Roman" w:hAnsi="Times New Roman" w:cs="Times New Roman"/>
          <w:sz w:val="24"/>
          <w:szCs w:val="24"/>
        </w:rPr>
        <w:t>issue selling</w:t>
      </w:r>
      <w:r>
        <w:rPr>
          <w:rFonts w:ascii="Times New Roman" w:hAnsi="Times New Roman" w:cs="Times New Roman"/>
          <w:sz w:val="24"/>
          <w:szCs w:val="24"/>
        </w:rPr>
        <w:t xml:space="preserve">, can also help inform our understanding of </w:t>
      </w:r>
      <w:r w:rsidR="00217754">
        <w:rPr>
          <w:rFonts w:ascii="Times New Roman" w:hAnsi="Times New Roman" w:cs="Times New Roman"/>
          <w:sz w:val="24"/>
          <w:szCs w:val="24"/>
        </w:rPr>
        <w:t>SJAW</w:t>
      </w:r>
      <w:r>
        <w:rPr>
          <w:rFonts w:ascii="Times New Roman" w:hAnsi="Times New Roman" w:cs="Times New Roman"/>
          <w:sz w:val="24"/>
          <w:szCs w:val="24"/>
        </w:rPr>
        <w:t xml:space="preserve">. </w:t>
      </w:r>
      <w:r w:rsidR="00C22A77">
        <w:rPr>
          <w:rFonts w:ascii="Times New Roman" w:hAnsi="Times New Roman" w:cs="Times New Roman"/>
          <w:sz w:val="24"/>
          <w:szCs w:val="24"/>
        </w:rPr>
        <w:t>Issue crafting</w:t>
      </w:r>
      <w:r>
        <w:rPr>
          <w:rFonts w:ascii="Times New Roman" w:hAnsi="Times New Roman" w:cs="Times New Roman"/>
          <w:sz w:val="24"/>
          <w:szCs w:val="24"/>
        </w:rPr>
        <w:t xml:space="preserve"> refers to employees’ attempts to publicly portray an issue as legitimate in a way that differs from an employee’s private opinion of that issue (Sonenshein, 2006). For example, an employee may be dismayed by the lack of diversity in his or her department and raise the issue to his or her supervisors. However, instead of citing the true motivation for raising the issue (for example, that the employee feels the lack of diversity is unethical and discriminatory), the individual will </w:t>
      </w:r>
      <w:r w:rsidR="004F706F">
        <w:rPr>
          <w:rFonts w:ascii="Times New Roman" w:hAnsi="Times New Roman" w:cs="Times New Roman"/>
          <w:sz w:val="24"/>
          <w:szCs w:val="24"/>
        </w:rPr>
        <w:t xml:space="preserve">“craft” their public communication about their private moral concern to make their communication conform to the logics of business discourse. The individual may cite </w:t>
      </w:r>
      <w:r>
        <w:rPr>
          <w:rFonts w:ascii="Times New Roman" w:hAnsi="Times New Roman" w:cs="Times New Roman"/>
          <w:sz w:val="24"/>
          <w:szCs w:val="24"/>
        </w:rPr>
        <w:t>the fact that diversity is financially beneficial for organizations, brings in new insights and ideas, and attracts higher quality job candidates</w:t>
      </w:r>
      <w:r w:rsidR="004F706F">
        <w:rPr>
          <w:rFonts w:ascii="Times New Roman" w:hAnsi="Times New Roman" w:cs="Times New Roman"/>
          <w:sz w:val="24"/>
          <w:szCs w:val="24"/>
        </w:rPr>
        <w:t>—all without giving explicit voice to underlying moral motivations</w:t>
      </w:r>
      <w:r>
        <w:rPr>
          <w:rFonts w:ascii="Times New Roman" w:hAnsi="Times New Roman" w:cs="Times New Roman"/>
          <w:sz w:val="24"/>
          <w:szCs w:val="24"/>
        </w:rPr>
        <w:t xml:space="preserve">. Research on </w:t>
      </w:r>
      <w:r w:rsidR="00C22A77">
        <w:rPr>
          <w:rFonts w:ascii="Times New Roman" w:hAnsi="Times New Roman" w:cs="Times New Roman"/>
          <w:sz w:val="24"/>
          <w:szCs w:val="24"/>
        </w:rPr>
        <w:t>issue crafting</w:t>
      </w:r>
      <w:r>
        <w:rPr>
          <w:rFonts w:ascii="Times New Roman" w:hAnsi="Times New Roman" w:cs="Times New Roman"/>
          <w:sz w:val="24"/>
          <w:szCs w:val="24"/>
        </w:rPr>
        <w:t xml:space="preserve"> has shown that the more successfully the individual creates public justifications that appeal to the target’s meaning system (</w:t>
      </w:r>
      <w:proofErr w:type="spellStart"/>
      <w:r w:rsidR="00053BC1">
        <w:rPr>
          <w:rFonts w:ascii="Times New Roman" w:hAnsi="Times New Roman" w:cs="Times New Roman"/>
          <w:sz w:val="24"/>
          <w:szCs w:val="24"/>
        </w:rPr>
        <w:t>Bisel</w:t>
      </w:r>
      <w:proofErr w:type="spellEnd"/>
      <w:r w:rsidR="00053BC1">
        <w:rPr>
          <w:rFonts w:ascii="Times New Roman" w:hAnsi="Times New Roman" w:cs="Times New Roman"/>
          <w:sz w:val="24"/>
          <w:szCs w:val="24"/>
        </w:rPr>
        <w:t xml:space="preserve"> &amp; Kramer, 2014; </w:t>
      </w:r>
      <w:r>
        <w:rPr>
          <w:rFonts w:ascii="Times New Roman" w:hAnsi="Times New Roman" w:cs="Times New Roman"/>
          <w:sz w:val="24"/>
          <w:szCs w:val="24"/>
        </w:rPr>
        <w:t>Creed</w:t>
      </w:r>
      <w:r w:rsidR="00487BA8">
        <w:rPr>
          <w:rFonts w:ascii="Times New Roman" w:hAnsi="Times New Roman" w:cs="Times New Roman"/>
          <w:sz w:val="24"/>
          <w:szCs w:val="24"/>
        </w:rPr>
        <w:t xml:space="preserve"> et al.</w:t>
      </w:r>
      <w:r>
        <w:rPr>
          <w:rFonts w:ascii="Times New Roman" w:hAnsi="Times New Roman" w:cs="Times New Roman"/>
          <w:sz w:val="24"/>
          <w:szCs w:val="24"/>
        </w:rPr>
        <w:t xml:space="preserve">, 2002), the more likely the message is to gain management’s attention (Ocasio, 1997) and be viewed as credible and trustworthy </w:t>
      </w:r>
      <w:r w:rsidRPr="00406E89">
        <w:rPr>
          <w:rFonts w:ascii="Times New Roman" w:hAnsi="Times New Roman" w:cs="Times New Roman"/>
          <w:sz w:val="24"/>
          <w:szCs w:val="24"/>
        </w:rPr>
        <w:t>(Cheney</w:t>
      </w:r>
      <w:r w:rsidR="00487BA8">
        <w:rPr>
          <w:rFonts w:ascii="Times New Roman" w:hAnsi="Times New Roman" w:cs="Times New Roman"/>
          <w:sz w:val="24"/>
          <w:szCs w:val="24"/>
        </w:rPr>
        <w:t xml:space="preserve"> et al.</w:t>
      </w:r>
      <w:r w:rsidRPr="00406E89">
        <w:rPr>
          <w:rFonts w:ascii="Times New Roman" w:hAnsi="Times New Roman" w:cs="Times New Roman"/>
          <w:sz w:val="24"/>
          <w:szCs w:val="24"/>
        </w:rPr>
        <w:t>, 2004</w:t>
      </w:r>
      <w:r w:rsidRPr="002C5814">
        <w:rPr>
          <w:rFonts w:ascii="Times New Roman" w:hAnsi="Times New Roman" w:cs="Times New Roman"/>
          <w:sz w:val="24"/>
          <w:szCs w:val="24"/>
        </w:rPr>
        <w:t>;</w:t>
      </w:r>
      <w:r w:rsidRPr="00217B9B">
        <w:rPr>
          <w:rFonts w:ascii="Times New Roman" w:hAnsi="Times New Roman" w:cs="Times New Roman"/>
          <w:sz w:val="24"/>
          <w:szCs w:val="24"/>
        </w:rPr>
        <w:t xml:space="preserve"> </w:t>
      </w:r>
      <w:proofErr w:type="spellStart"/>
      <w:r>
        <w:rPr>
          <w:rFonts w:ascii="Times New Roman" w:hAnsi="Times New Roman" w:cs="Times New Roman"/>
          <w:sz w:val="24"/>
          <w:szCs w:val="24"/>
        </w:rPr>
        <w:t>Elsbach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Elofson</w:t>
      </w:r>
      <w:proofErr w:type="spellEnd"/>
      <w:r>
        <w:rPr>
          <w:rFonts w:ascii="Times New Roman" w:hAnsi="Times New Roman" w:cs="Times New Roman"/>
          <w:sz w:val="24"/>
          <w:szCs w:val="24"/>
        </w:rPr>
        <w:t xml:space="preserve">, 2000). Research on </w:t>
      </w:r>
      <w:r w:rsidR="00C22A77">
        <w:rPr>
          <w:rFonts w:ascii="Times New Roman" w:hAnsi="Times New Roman" w:cs="Times New Roman"/>
          <w:sz w:val="24"/>
          <w:szCs w:val="24"/>
        </w:rPr>
        <w:t>issue crafting</w:t>
      </w:r>
      <w:r>
        <w:rPr>
          <w:rFonts w:ascii="Times New Roman" w:hAnsi="Times New Roman" w:cs="Times New Roman"/>
          <w:sz w:val="24"/>
          <w:szCs w:val="24"/>
        </w:rPr>
        <w:t xml:space="preserve"> is enlightening to this study in that it focuses specifically on how language is used to shape organizational reality (Sonenshein, 2006) and can inform </w:t>
      </w:r>
      <w:r w:rsidR="00AB2BB6">
        <w:rPr>
          <w:rFonts w:ascii="Times New Roman" w:hAnsi="Times New Roman" w:cs="Times New Roman"/>
          <w:sz w:val="24"/>
          <w:szCs w:val="24"/>
        </w:rPr>
        <w:t>investigations</w:t>
      </w:r>
      <w:r>
        <w:rPr>
          <w:rFonts w:ascii="Times New Roman" w:hAnsi="Times New Roman" w:cs="Times New Roman"/>
          <w:sz w:val="24"/>
          <w:szCs w:val="24"/>
        </w:rPr>
        <w:t xml:space="preserve"> of how specific language features of </w:t>
      </w:r>
      <w:r w:rsidR="00217754">
        <w:rPr>
          <w:rFonts w:ascii="Times New Roman" w:hAnsi="Times New Roman" w:cs="Times New Roman"/>
          <w:sz w:val="24"/>
          <w:szCs w:val="24"/>
        </w:rPr>
        <w:t>SJAW</w:t>
      </w:r>
      <w:r>
        <w:rPr>
          <w:rFonts w:ascii="Times New Roman" w:hAnsi="Times New Roman" w:cs="Times New Roman"/>
          <w:sz w:val="24"/>
          <w:szCs w:val="24"/>
        </w:rPr>
        <w:t xml:space="preserve"> influence perceptions of individuals performing </w:t>
      </w:r>
      <w:r w:rsidR="00217754">
        <w:rPr>
          <w:rFonts w:ascii="Times New Roman" w:hAnsi="Times New Roman" w:cs="Times New Roman"/>
          <w:sz w:val="24"/>
          <w:szCs w:val="24"/>
        </w:rPr>
        <w:t>SJAW</w:t>
      </w:r>
      <w:r>
        <w:rPr>
          <w:rFonts w:ascii="Times New Roman" w:hAnsi="Times New Roman" w:cs="Times New Roman"/>
          <w:sz w:val="24"/>
          <w:szCs w:val="24"/>
        </w:rPr>
        <w:t xml:space="preserve">. </w:t>
      </w:r>
    </w:p>
    <w:p w14:paraId="410ADF23" w14:textId="2CA16C57" w:rsidR="00D2314C" w:rsidRPr="00F23586" w:rsidRDefault="009E6A63" w:rsidP="00F23586">
      <w:pPr>
        <w:spacing w:after="0" w:line="480" w:lineRule="auto"/>
        <w:contextualSpacing/>
        <w:rPr>
          <w:rFonts w:ascii="Times New Roman" w:hAnsi="Times New Roman" w:cs="Times New Roman"/>
          <w:sz w:val="24"/>
          <w:szCs w:val="24"/>
        </w:rPr>
      </w:pPr>
      <w:r w:rsidRPr="00F67492">
        <w:rPr>
          <w:rFonts w:ascii="Times New Roman" w:hAnsi="Times New Roman" w:cs="Times New Roman"/>
          <w:b/>
          <w:i/>
          <w:iCs/>
          <w:color w:val="000000" w:themeColor="text1"/>
          <w:sz w:val="24"/>
          <w:szCs w:val="24"/>
        </w:rPr>
        <w:lastRenderedPageBreak/>
        <w:t xml:space="preserve">Proactive </w:t>
      </w:r>
      <w:r w:rsidR="00D2314C">
        <w:rPr>
          <w:rFonts w:ascii="Times New Roman" w:hAnsi="Times New Roman" w:cs="Times New Roman"/>
          <w:b/>
          <w:i/>
          <w:iCs/>
          <w:color w:val="000000" w:themeColor="text1"/>
          <w:sz w:val="24"/>
          <w:szCs w:val="24"/>
        </w:rPr>
        <w:t>W</w:t>
      </w:r>
      <w:r w:rsidRPr="00F67492">
        <w:rPr>
          <w:rFonts w:ascii="Times New Roman" w:hAnsi="Times New Roman" w:cs="Times New Roman"/>
          <w:b/>
          <w:i/>
          <w:iCs/>
          <w:color w:val="000000" w:themeColor="text1"/>
          <w:sz w:val="24"/>
          <w:szCs w:val="24"/>
        </w:rPr>
        <w:t xml:space="preserve">ork </w:t>
      </w:r>
      <w:r w:rsidR="00D2314C">
        <w:rPr>
          <w:rFonts w:ascii="Times New Roman" w:hAnsi="Times New Roman" w:cs="Times New Roman"/>
          <w:b/>
          <w:i/>
          <w:iCs/>
          <w:color w:val="000000" w:themeColor="text1"/>
          <w:sz w:val="24"/>
          <w:szCs w:val="24"/>
        </w:rPr>
        <w:t>B</w:t>
      </w:r>
      <w:r w:rsidRPr="00F67492">
        <w:rPr>
          <w:rFonts w:ascii="Times New Roman" w:hAnsi="Times New Roman" w:cs="Times New Roman"/>
          <w:b/>
          <w:i/>
          <w:iCs/>
          <w:color w:val="000000" w:themeColor="text1"/>
          <w:sz w:val="24"/>
          <w:szCs w:val="24"/>
        </w:rPr>
        <w:t>ehaviors</w:t>
      </w:r>
      <w:r w:rsidRPr="00F67492">
        <w:rPr>
          <w:rFonts w:ascii="Times New Roman" w:hAnsi="Times New Roman" w:cs="Times New Roman"/>
          <w:i/>
          <w:iCs/>
          <w:color w:val="000000" w:themeColor="text1"/>
          <w:sz w:val="24"/>
          <w:szCs w:val="24"/>
        </w:rPr>
        <w:t xml:space="preserve"> </w:t>
      </w:r>
    </w:p>
    <w:p w14:paraId="3532C897" w14:textId="78EC19AB" w:rsidR="009E6A63" w:rsidRPr="0000341E" w:rsidRDefault="009E6A63" w:rsidP="009E6A63">
      <w:pPr>
        <w:pStyle w:val="NoSpacing"/>
        <w:spacing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Another concept adjacent to that of voice is proactive work behaviors. </w:t>
      </w:r>
      <w:r w:rsidRPr="0000341E">
        <w:rPr>
          <w:rFonts w:ascii="Times New Roman" w:hAnsi="Times New Roman" w:cs="Times New Roman"/>
          <w:color w:val="000000" w:themeColor="text1"/>
          <w:sz w:val="24"/>
          <w:szCs w:val="24"/>
        </w:rPr>
        <w:t xml:space="preserve">Proactive behavior is defined as pre-emptive action taken by an employee that affects change for themselves or their environment (Bateman &amp; </w:t>
      </w:r>
      <w:proofErr w:type="spellStart"/>
      <w:r w:rsidRPr="0000341E">
        <w:rPr>
          <w:rFonts w:ascii="Times New Roman" w:hAnsi="Times New Roman" w:cs="Times New Roman"/>
          <w:color w:val="000000" w:themeColor="text1"/>
          <w:sz w:val="24"/>
          <w:szCs w:val="24"/>
        </w:rPr>
        <w:t>Crant</w:t>
      </w:r>
      <w:proofErr w:type="spellEnd"/>
      <w:r w:rsidRPr="0000341E">
        <w:rPr>
          <w:rFonts w:ascii="Times New Roman" w:hAnsi="Times New Roman" w:cs="Times New Roman"/>
          <w:color w:val="000000" w:themeColor="text1"/>
          <w:sz w:val="24"/>
          <w:szCs w:val="24"/>
        </w:rPr>
        <w:t xml:space="preserve">, 1993; Grant </w:t>
      </w:r>
      <w:r w:rsidR="001E7F05">
        <w:rPr>
          <w:rFonts w:ascii="Times New Roman" w:hAnsi="Times New Roman" w:cs="Times New Roman"/>
          <w:color w:val="000000" w:themeColor="text1"/>
          <w:sz w:val="24"/>
          <w:szCs w:val="24"/>
        </w:rPr>
        <w:t>et al.</w:t>
      </w:r>
      <w:r w:rsidRPr="0000341E">
        <w:rPr>
          <w:rFonts w:ascii="Times New Roman" w:hAnsi="Times New Roman" w:cs="Times New Roman"/>
          <w:color w:val="000000" w:themeColor="text1"/>
          <w:sz w:val="24"/>
          <w:szCs w:val="24"/>
        </w:rPr>
        <w:t>, 2009; Parker</w:t>
      </w:r>
      <w:r w:rsidR="00487BA8">
        <w:rPr>
          <w:rFonts w:ascii="Times New Roman" w:hAnsi="Times New Roman" w:cs="Times New Roman"/>
          <w:color w:val="000000" w:themeColor="text1"/>
          <w:sz w:val="24"/>
          <w:szCs w:val="24"/>
        </w:rPr>
        <w:t xml:space="preserve"> et al.</w:t>
      </w:r>
      <w:r w:rsidRPr="0000341E">
        <w:rPr>
          <w:rFonts w:ascii="Times New Roman" w:hAnsi="Times New Roman" w:cs="Times New Roman"/>
          <w:color w:val="000000" w:themeColor="text1"/>
          <w:sz w:val="24"/>
          <w:szCs w:val="24"/>
        </w:rPr>
        <w:t xml:space="preserve">, 2006). One type of proactive behavior </w:t>
      </w:r>
      <w:proofErr w:type="gramStart"/>
      <w:r w:rsidRPr="0000341E">
        <w:rPr>
          <w:rFonts w:ascii="Times New Roman" w:hAnsi="Times New Roman" w:cs="Times New Roman"/>
          <w:color w:val="000000" w:themeColor="text1"/>
          <w:sz w:val="24"/>
          <w:szCs w:val="24"/>
        </w:rPr>
        <w:t>in particular is</w:t>
      </w:r>
      <w:proofErr w:type="gramEnd"/>
      <w:r w:rsidRPr="0000341E">
        <w:rPr>
          <w:rFonts w:ascii="Times New Roman" w:hAnsi="Times New Roman" w:cs="Times New Roman"/>
          <w:color w:val="000000" w:themeColor="text1"/>
          <w:sz w:val="24"/>
          <w:szCs w:val="24"/>
        </w:rPr>
        <w:t xml:space="preserve"> referred to in management literature as “promotive” behavior, which involves promoting, encouraging, or </w:t>
      </w:r>
      <w:r w:rsidR="00DE31CD">
        <w:rPr>
          <w:rFonts w:ascii="Times New Roman" w:hAnsi="Times New Roman" w:cs="Times New Roman"/>
          <w:color w:val="000000" w:themeColor="text1"/>
          <w:sz w:val="24"/>
          <w:szCs w:val="24"/>
        </w:rPr>
        <w:t>affecting change</w:t>
      </w:r>
      <w:r w:rsidR="00A722A3">
        <w:rPr>
          <w:rFonts w:ascii="Times New Roman" w:hAnsi="Times New Roman" w:cs="Times New Roman"/>
          <w:color w:val="000000" w:themeColor="text1"/>
          <w:sz w:val="24"/>
          <w:szCs w:val="24"/>
        </w:rPr>
        <w:t xml:space="preserve"> in some way</w:t>
      </w:r>
      <w:r w:rsidRPr="0000341E">
        <w:rPr>
          <w:rFonts w:ascii="Times New Roman" w:hAnsi="Times New Roman" w:cs="Times New Roman"/>
          <w:color w:val="000000" w:themeColor="text1"/>
          <w:sz w:val="24"/>
          <w:szCs w:val="24"/>
        </w:rPr>
        <w:t xml:space="preserve"> (Van Dyne &amp; </w:t>
      </w:r>
      <w:proofErr w:type="spellStart"/>
      <w:r w:rsidRPr="0000341E">
        <w:rPr>
          <w:rFonts w:ascii="Times New Roman" w:hAnsi="Times New Roman" w:cs="Times New Roman"/>
          <w:color w:val="000000" w:themeColor="text1"/>
          <w:sz w:val="24"/>
          <w:szCs w:val="24"/>
        </w:rPr>
        <w:t>LePine</w:t>
      </w:r>
      <w:proofErr w:type="spellEnd"/>
      <w:r w:rsidRPr="0000341E">
        <w:rPr>
          <w:rFonts w:ascii="Times New Roman" w:hAnsi="Times New Roman" w:cs="Times New Roman"/>
          <w:color w:val="000000" w:themeColor="text1"/>
          <w:sz w:val="24"/>
          <w:szCs w:val="24"/>
        </w:rPr>
        <w:t xml:space="preserve">, 1998). When coupled with challenging behaviors that speak out against the status quo in seeking change, this behavior is termed “challenging promotive behavior.” The categories of proactive behavior and challenging promotive behavior both encompass the voice behaviors of </w:t>
      </w:r>
      <w:r w:rsidR="00C22A77">
        <w:rPr>
          <w:rFonts w:ascii="Times New Roman" w:hAnsi="Times New Roman" w:cs="Times New Roman"/>
          <w:color w:val="000000" w:themeColor="text1"/>
          <w:sz w:val="24"/>
          <w:szCs w:val="24"/>
        </w:rPr>
        <w:t>issue selling</w:t>
      </w:r>
      <w:r w:rsidRPr="0000341E">
        <w:rPr>
          <w:rFonts w:ascii="Times New Roman" w:hAnsi="Times New Roman" w:cs="Times New Roman"/>
          <w:color w:val="000000" w:themeColor="text1"/>
          <w:sz w:val="24"/>
          <w:szCs w:val="24"/>
        </w:rPr>
        <w:t xml:space="preserve"> and hence, </w:t>
      </w:r>
      <w:r w:rsidR="00217754">
        <w:rPr>
          <w:rFonts w:ascii="Times New Roman" w:hAnsi="Times New Roman" w:cs="Times New Roman"/>
          <w:color w:val="000000" w:themeColor="text1"/>
          <w:sz w:val="24"/>
          <w:szCs w:val="24"/>
        </w:rPr>
        <w:t>social justice issues advocacy</w:t>
      </w:r>
      <w:r w:rsidRPr="0000341E">
        <w:rPr>
          <w:rFonts w:ascii="Times New Roman" w:hAnsi="Times New Roman" w:cs="Times New Roman"/>
          <w:color w:val="000000" w:themeColor="text1"/>
          <w:sz w:val="24"/>
          <w:szCs w:val="24"/>
        </w:rPr>
        <w:t xml:space="preserve">, in that </w:t>
      </w:r>
      <w:proofErr w:type="gramStart"/>
      <w:r w:rsidRPr="0000341E">
        <w:rPr>
          <w:rFonts w:ascii="Times New Roman" w:hAnsi="Times New Roman" w:cs="Times New Roman"/>
          <w:color w:val="000000" w:themeColor="text1"/>
          <w:sz w:val="24"/>
          <w:szCs w:val="24"/>
        </w:rPr>
        <w:t>all of</w:t>
      </w:r>
      <w:proofErr w:type="gramEnd"/>
      <w:r w:rsidRPr="0000341E">
        <w:rPr>
          <w:rFonts w:ascii="Times New Roman" w:hAnsi="Times New Roman" w:cs="Times New Roman"/>
          <w:color w:val="000000" w:themeColor="text1"/>
          <w:sz w:val="24"/>
          <w:szCs w:val="24"/>
        </w:rPr>
        <w:t xml:space="preserve"> these behaviors suggest the presence of a problem and either explicitly or implicitly suggest a solution to the problem. </w:t>
      </w:r>
      <w:r>
        <w:rPr>
          <w:rFonts w:ascii="Times New Roman" w:hAnsi="Times New Roman" w:cs="Times New Roman"/>
          <w:color w:val="000000" w:themeColor="text1"/>
          <w:sz w:val="24"/>
          <w:szCs w:val="24"/>
        </w:rPr>
        <w:t xml:space="preserve">While </w:t>
      </w:r>
      <w:r w:rsidR="00217754">
        <w:rPr>
          <w:rFonts w:ascii="Times New Roman" w:hAnsi="Times New Roman" w:cs="Times New Roman"/>
          <w:color w:val="000000" w:themeColor="text1"/>
          <w:sz w:val="24"/>
          <w:szCs w:val="24"/>
        </w:rPr>
        <w:t>SJAW</w:t>
      </w:r>
      <w:r>
        <w:rPr>
          <w:rFonts w:ascii="Times New Roman" w:hAnsi="Times New Roman" w:cs="Times New Roman"/>
          <w:color w:val="000000" w:themeColor="text1"/>
          <w:sz w:val="24"/>
          <w:szCs w:val="24"/>
        </w:rPr>
        <w:t xml:space="preserve"> may not always be pre-emptive, it is certainly aimed at promoting change and attempting to alter the status quo of the organization toward social justice and equality. </w:t>
      </w:r>
    </w:p>
    <w:p w14:paraId="6CB3ECDF" w14:textId="661F6946" w:rsidR="00D2314C" w:rsidRPr="00F67492" w:rsidRDefault="009E6A63" w:rsidP="00F67492">
      <w:pPr>
        <w:spacing w:after="0" w:line="480" w:lineRule="auto"/>
        <w:contextualSpacing/>
        <w:rPr>
          <w:rFonts w:ascii="Times New Roman" w:hAnsi="Times New Roman" w:cs="Times New Roman"/>
          <w:i/>
          <w:iCs/>
          <w:sz w:val="24"/>
          <w:szCs w:val="24"/>
        </w:rPr>
      </w:pPr>
      <w:r w:rsidRPr="00F67492">
        <w:rPr>
          <w:rFonts w:ascii="Times New Roman" w:hAnsi="Times New Roman" w:cs="Times New Roman"/>
          <w:b/>
          <w:i/>
          <w:iCs/>
          <w:sz w:val="24"/>
          <w:szCs w:val="24"/>
        </w:rPr>
        <w:t xml:space="preserve">Upward </w:t>
      </w:r>
      <w:r w:rsidR="00D2314C" w:rsidRPr="00F67492">
        <w:rPr>
          <w:rFonts w:ascii="Times New Roman" w:hAnsi="Times New Roman" w:cs="Times New Roman"/>
          <w:b/>
          <w:i/>
          <w:iCs/>
          <w:sz w:val="24"/>
          <w:szCs w:val="24"/>
        </w:rPr>
        <w:t>C</w:t>
      </w:r>
      <w:r w:rsidRPr="00F67492">
        <w:rPr>
          <w:rFonts w:ascii="Times New Roman" w:hAnsi="Times New Roman" w:cs="Times New Roman"/>
          <w:b/>
          <w:i/>
          <w:iCs/>
          <w:sz w:val="24"/>
          <w:szCs w:val="24"/>
        </w:rPr>
        <w:t xml:space="preserve">ommunication and </w:t>
      </w:r>
      <w:r w:rsidR="00D2314C" w:rsidRPr="00F67492">
        <w:rPr>
          <w:rFonts w:ascii="Times New Roman" w:hAnsi="Times New Roman" w:cs="Times New Roman"/>
          <w:b/>
          <w:i/>
          <w:iCs/>
          <w:sz w:val="24"/>
          <w:szCs w:val="24"/>
        </w:rPr>
        <w:t>D</w:t>
      </w:r>
      <w:r w:rsidRPr="00F67492">
        <w:rPr>
          <w:rFonts w:ascii="Times New Roman" w:hAnsi="Times New Roman" w:cs="Times New Roman"/>
          <w:b/>
          <w:i/>
          <w:iCs/>
          <w:sz w:val="24"/>
          <w:szCs w:val="24"/>
        </w:rPr>
        <w:t>issent</w:t>
      </w:r>
    </w:p>
    <w:p w14:paraId="784620AB" w14:textId="1726CBF9" w:rsidR="009E6A63" w:rsidRDefault="009E6A63" w:rsidP="006C408A">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Pr="00781F5D">
        <w:rPr>
          <w:rFonts w:ascii="Times New Roman" w:hAnsi="Times New Roman" w:cs="Times New Roman"/>
          <w:i/>
          <w:sz w:val="24"/>
          <w:szCs w:val="24"/>
        </w:rPr>
        <w:t>Upward communication</w:t>
      </w:r>
      <w:r>
        <w:rPr>
          <w:rFonts w:ascii="Times New Roman" w:hAnsi="Times New Roman" w:cs="Times New Roman"/>
          <w:sz w:val="24"/>
          <w:szCs w:val="24"/>
        </w:rPr>
        <w:t xml:space="preserve">, another related construct to employee voice behavior, is </w:t>
      </w:r>
      <w:r w:rsidRPr="00BE5A04">
        <w:rPr>
          <w:rFonts w:ascii="Times New Roman" w:hAnsi="Times New Roman" w:cs="Times New Roman"/>
          <w:sz w:val="24"/>
          <w:szCs w:val="24"/>
        </w:rPr>
        <w:t>a broad term used to describe the transfer of information from one member of an organization</w:t>
      </w:r>
      <w:r w:rsidR="00AB2BB6">
        <w:rPr>
          <w:rFonts w:ascii="Times New Roman" w:hAnsi="Times New Roman" w:cs="Times New Roman"/>
          <w:sz w:val="24"/>
          <w:szCs w:val="24"/>
        </w:rPr>
        <w:t xml:space="preserve"> to another</w:t>
      </w:r>
      <w:r w:rsidRPr="00BE5A04">
        <w:rPr>
          <w:rFonts w:ascii="Times New Roman" w:hAnsi="Times New Roman" w:cs="Times New Roman"/>
          <w:sz w:val="24"/>
          <w:szCs w:val="24"/>
        </w:rPr>
        <w:t>,</w:t>
      </w:r>
      <w:r w:rsidR="00AB2BB6">
        <w:rPr>
          <w:rFonts w:ascii="Times New Roman" w:hAnsi="Times New Roman" w:cs="Times New Roman"/>
          <w:sz w:val="24"/>
          <w:szCs w:val="24"/>
        </w:rPr>
        <w:t xml:space="preserve"> who holds more decision-making authority in the </w:t>
      </w:r>
      <w:r w:rsidRPr="00BE5A04">
        <w:rPr>
          <w:rFonts w:ascii="Times New Roman" w:hAnsi="Times New Roman" w:cs="Times New Roman"/>
          <w:sz w:val="24"/>
          <w:szCs w:val="24"/>
        </w:rPr>
        <w:t xml:space="preserve">organizational hierarchy (Roberts &amp; O’Reilly,1974). This term includes any communication between a subordinate and supervisor, making this construct broader than that of voice. </w:t>
      </w:r>
      <w:r>
        <w:rPr>
          <w:rFonts w:ascii="Times New Roman" w:hAnsi="Times New Roman" w:cs="Times New Roman"/>
          <w:sz w:val="24"/>
          <w:szCs w:val="24"/>
        </w:rPr>
        <w:t>Research on upward communication indicate</w:t>
      </w:r>
      <w:r w:rsidR="00AB2BB6">
        <w:rPr>
          <w:rFonts w:ascii="Times New Roman" w:hAnsi="Times New Roman" w:cs="Times New Roman"/>
          <w:sz w:val="24"/>
          <w:szCs w:val="24"/>
        </w:rPr>
        <w:t>d</w:t>
      </w:r>
      <w:r>
        <w:rPr>
          <w:rFonts w:ascii="Times New Roman" w:hAnsi="Times New Roman" w:cs="Times New Roman"/>
          <w:sz w:val="24"/>
          <w:szCs w:val="24"/>
        </w:rPr>
        <w:t xml:space="preserve"> that it is essential in helping</w:t>
      </w:r>
      <w:r w:rsidRPr="00BE5A04">
        <w:rPr>
          <w:rFonts w:ascii="Times New Roman" w:hAnsi="Times New Roman" w:cs="Times New Roman"/>
          <w:sz w:val="24"/>
          <w:szCs w:val="24"/>
        </w:rPr>
        <w:t xml:space="preserve"> leaders stay </w:t>
      </w:r>
      <w:r>
        <w:rPr>
          <w:rFonts w:ascii="Times New Roman" w:hAnsi="Times New Roman" w:cs="Times New Roman"/>
          <w:sz w:val="24"/>
          <w:szCs w:val="24"/>
        </w:rPr>
        <w:t xml:space="preserve">aware of issues or challenges that arise at lower levels of the </w:t>
      </w:r>
      <w:proofErr w:type="gramStart"/>
      <w:r>
        <w:rPr>
          <w:rFonts w:ascii="Times New Roman" w:hAnsi="Times New Roman" w:cs="Times New Roman"/>
          <w:sz w:val="24"/>
          <w:szCs w:val="24"/>
        </w:rPr>
        <w:t>organization, and</w:t>
      </w:r>
      <w:proofErr w:type="gramEnd"/>
      <w:r>
        <w:rPr>
          <w:rFonts w:ascii="Times New Roman" w:hAnsi="Times New Roman" w:cs="Times New Roman"/>
          <w:sz w:val="24"/>
          <w:szCs w:val="24"/>
        </w:rPr>
        <w:t xml:space="preserve"> provides crucial information to decision-makers from front-line supervisors, employees, and clients (Roberts &amp; O’Reilly, 1974). Unfortunately, according to </w:t>
      </w:r>
      <w:proofErr w:type="spellStart"/>
      <w:r>
        <w:rPr>
          <w:rFonts w:ascii="Times New Roman" w:hAnsi="Times New Roman" w:cs="Times New Roman"/>
          <w:sz w:val="24"/>
          <w:szCs w:val="24"/>
        </w:rPr>
        <w:t>Kassing</w:t>
      </w:r>
      <w:proofErr w:type="spellEnd"/>
      <w:r>
        <w:rPr>
          <w:rFonts w:ascii="Times New Roman" w:hAnsi="Times New Roman" w:cs="Times New Roman"/>
          <w:sz w:val="24"/>
          <w:szCs w:val="24"/>
        </w:rPr>
        <w:t xml:space="preserve"> (</w:t>
      </w:r>
      <w:r w:rsidRPr="00BE5A04">
        <w:rPr>
          <w:rFonts w:ascii="Times New Roman" w:hAnsi="Times New Roman" w:cs="Times New Roman"/>
          <w:sz w:val="24"/>
          <w:szCs w:val="24"/>
        </w:rPr>
        <w:t>1997, 1998, 2002)</w:t>
      </w:r>
      <w:r>
        <w:rPr>
          <w:rFonts w:ascii="Times New Roman" w:hAnsi="Times New Roman" w:cs="Times New Roman"/>
          <w:sz w:val="24"/>
          <w:szCs w:val="24"/>
        </w:rPr>
        <w:t>,</w:t>
      </w:r>
      <w:r w:rsidRPr="00BE5A04">
        <w:rPr>
          <w:rFonts w:ascii="Times New Roman" w:hAnsi="Times New Roman" w:cs="Times New Roman"/>
          <w:sz w:val="24"/>
          <w:szCs w:val="24"/>
        </w:rPr>
        <w:t xml:space="preserve"> </w:t>
      </w:r>
      <w:r w:rsidR="00AB2BB6">
        <w:rPr>
          <w:rFonts w:ascii="Times New Roman" w:hAnsi="Times New Roman" w:cs="Times New Roman"/>
          <w:sz w:val="24"/>
          <w:szCs w:val="24"/>
        </w:rPr>
        <w:t xml:space="preserve">critical </w:t>
      </w:r>
      <w:r>
        <w:rPr>
          <w:rFonts w:ascii="Times New Roman" w:hAnsi="Times New Roman" w:cs="Times New Roman"/>
          <w:sz w:val="24"/>
          <w:szCs w:val="24"/>
        </w:rPr>
        <w:t>u</w:t>
      </w:r>
      <w:r w:rsidRPr="00BE5A04">
        <w:rPr>
          <w:rFonts w:ascii="Times New Roman" w:hAnsi="Times New Roman" w:cs="Times New Roman"/>
          <w:sz w:val="24"/>
          <w:szCs w:val="24"/>
        </w:rPr>
        <w:t>pward comm</w:t>
      </w:r>
      <w:r>
        <w:rPr>
          <w:rFonts w:ascii="Times New Roman" w:hAnsi="Times New Roman" w:cs="Times New Roman"/>
          <w:sz w:val="24"/>
          <w:szCs w:val="24"/>
        </w:rPr>
        <w:t>unication</w:t>
      </w:r>
      <w:r w:rsidRPr="00BE5A04">
        <w:rPr>
          <w:rFonts w:ascii="Times New Roman" w:hAnsi="Times New Roman" w:cs="Times New Roman"/>
          <w:sz w:val="24"/>
          <w:szCs w:val="24"/>
        </w:rPr>
        <w:t xml:space="preserve"> often goes unheard, especially when </w:t>
      </w:r>
      <w:r w:rsidRPr="00BE5A04">
        <w:rPr>
          <w:rFonts w:ascii="Times New Roman" w:hAnsi="Times New Roman" w:cs="Times New Roman"/>
          <w:sz w:val="24"/>
          <w:szCs w:val="24"/>
        </w:rPr>
        <w:lastRenderedPageBreak/>
        <w:t xml:space="preserve">it involves </w:t>
      </w:r>
      <w:r>
        <w:rPr>
          <w:rFonts w:ascii="Times New Roman" w:hAnsi="Times New Roman" w:cs="Times New Roman"/>
          <w:sz w:val="24"/>
          <w:szCs w:val="24"/>
        </w:rPr>
        <w:t xml:space="preserve">expressing ideas that suggest the need for a change in the status quo. This type of upward communication, termed organizational dissent, can be done in several ways. </w:t>
      </w:r>
      <w:r w:rsidRPr="00EE31E0">
        <w:rPr>
          <w:rFonts w:ascii="Times New Roman" w:hAnsi="Times New Roman" w:cs="Times New Roman"/>
          <w:i/>
          <w:sz w:val="24"/>
          <w:szCs w:val="24"/>
        </w:rPr>
        <w:t>Articulated dissent</w:t>
      </w:r>
      <w:r>
        <w:rPr>
          <w:rFonts w:ascii="Times New Roman" w:hAnsi="Times New Roman" w:cs="Times New Roman"/>
          <w:sz w:val="24"/>
          <w:szCs w:val="24"/>
        </w:rPr>
        <w:t xml:space="preserve"> involves clearly and directly expressing dissent to organizational members who </w:t>
      </w:r>
      <w:proofErr w:type="gramStart"/>
      <w:r>
        <w:rPr>
          <w:rFonts w:ascii="Times New Roman" w:hAnsi="Times New Roman" w:cs="Times New Roman"/>
          <w:sz w:val="24"/>
          <w:szCs w:val="24"/>
        </w:rPr>
        <w:t>have the ability to</w:t>
      </w:r>
      <w:proofErr w:type="gramEnd"/>
      <w:r>
        <w:rPr>
          <w:rFonts w:ascii="Times New Roman" w:hAnsi="Times New Roman" w:cs="Times New Roman"/>
          <w:sz w:val="24"/>
          <w:szCs w:val="24"/>
        </w:rPr>
        <w:t xml:space="preserve"> influence change within the organization (</w:t>
      </w:r>
      <w:proofErr w:type="spellStart"/>
      <w:r w:rsidRPr="00BE5A04">
        <w:rPr>
          <w:rFonts w:ascii="Times New Roman" w:hAnsi="Times New Roman" w:cs="Times New Roman"/>
          <w:sz w:val="24"/>
          <w:szCs w:val="24"/>
        </w:rPr>
        <w:t>Kassing</w:t>
      </w:r>
      <w:proofErr w:type="spellEnd"/>
      <w:r w:rsidRPr="00BE5A04">
        <w:rPr>
          <w:rFonts w:ascii="Times New Roman" w:hAnsi="Times New Roman" w:cs="Times New Roman"/>
          <w:sz w:val="24"/>
          <w:szCs w:val="24"/>
        </w:rPr>
        <w:t xml:space="preserve"> </w:t>
      </w:r>
      <w:r>
        <w:rPr>
          <w:rFonts w:ascii="Times New Roman" w:hAnsi="Times New Roman" w:cs="Times New Roman"/>
          <w:sz w:val="24"/>
          <w:szCs w:val="24"/>
        </w:rPr>
        <w:t>&amp;</w:t>
      </w:r>
      <w:r w:rsidRPr="00BE5A04">
        <w:rPr>
          <w:rFonts w:ascii="Times New Roman" w:hAnsi="Times New Roman" w:cs="Times New Roman"/>
          <w:sz w:val="24"/>
          <w:szCs w:val="24"/>
        </w:rPr>
        <w:t xml:space="preserve"> </w:t>
      </w:r>
      <w:proofErr w:type="spellStart"/>
      <w:r w:rsidRPr="00BE5A04">
        <w:rPr>
          <w:rFonts w:ascii="Times New Roman" w:hAnsi="Times New Roman" w:cs="Times New Roman"/>
          <w:sz w:val="24"/>
          <w:szCs w:val="24"/>
        </w:rPr>
        <w:t>Avtgis</w:t>
      </w:r>
      <w:proofErr w:type="spellEnd"/>
      <w:r>
        <w:rPr>
          <w:rFonts w:ascii="Times New Roman" w:hAnsi="Times New Roman" w:cs="Times New Roman"/>
          <w:sz w:val="24"/>
          <w:szCs w:val="24"/>
        </w:rPr>
        <w:t>,</w:t>
      </w:r>
      <w:r w:rsidR="00AB2BB6">
        <w:rPr>
          <w:rFonts w:ascii="Times New Roman" w:hAnsi="Times New Roman" w:cs="Times New Roman"/>
          <w:sz w:val="24"/>
          <w:szCs w:val="24"/>
        </w:rPr>
        <w:t xml:space="preserve"> </w:t>
      </w:r>
      <w:r w:rsidRPr="00BE5A04">
        <w:rPr>
          <w:rFonts w:ascii="Times New Roman" w:hAnsi="Times New Roman" w:cs="Times New Roman"/>
          <w:sz w:val="24"/>
          <w:szCs w:val="24"/>
        </w:rPr>
        <w:t>1999)</w:t>
      </w:r>
      <w:r>
        <w:rPr>
          <w:rFonts w:ascii="Times New Roman" w:hAnsi="Times New Roman" w:cs="Times New Roman"/>
          <w:sz w:val="24"/>
          <w:szCs w:val="24"/>
        </w:rPr>
        <w:t>.</w:t>
      </w:r>
      <w:r w:rsidRPr="00BE5A04">
        <w:rPr>
          <w:rFonts w:ascii="Times New Roman" w:hAnsi="Times New Roman" w:cs="Times New Roman"/>
          <w:sz w:val="24"/>
          <w:szCs w:val="24"/>
        </w:rPr>
        <w:t xml:space="preserve"> </w:t>
      </w:r>
      <w:r w:rsidRPr="00840842">
        <w:rPr>
          <w:rFonts w:ascii="Times New Roman" w:hAnsi="Times New Roman" w:cs="Times New Roman"/>
          <w:i/>
          <w:sz w:val="24"/>
          <w:szCs w:val="24"/>
        </w:rPr>
        <w:t>Latent dissent</w:t>
      </w:r>
      <w:r>
        <w:rPr>
          <w:rFonts w:ascii="Times New Roman" w:hAnsi="Times New Roman" w:cs="Times New Roman"/>
          <w:sz w:val="24"/>
          <w:szCs w:val="24"/>
        </w:rPr>
        <w:t xml:space="preserve"> refers to communicating dissent to coworkers or other employees who lack the organizational power to enact change. Finally, </w:t>
      </w:r>
      <w:r w:rsidRPr="00840842">
        <w:rPr>
          <w:rFonts w:ascii="Times New Roman" w:hAnsi="Times New Roman" w:cs="Times New Roman"/>
          <w:i/>
          <w:sz w:val="24"/>
          <w:szCs w:val="24"/>
        </w:rPr>
        <w:t>displaced dissent</w:t>
      </w:r>
      <w:r>
        <w:rPr>
          <w:rFonts w:ascii="Times New Roman" w:hAnsi="Times New Roman" w:cs="Times New Roman"/>
          <w:sz w:val="24"/>
          <w:szCs w:val="24"/>
        </w:rPr>
        <w:t xml:space="preserve"> refers to voicing dissent to external audiences such as family, friends, or significant others (Turnage &amp; </w:t>
      </w:r>
      <w:proofErr w:type="spellStart"/>
      <w:r>
        <w:rPr>
          <w:rFonts w:ascii="Times New Roman" w:hAnsi="Times New Roman" w:cs="Times New Roman"/>
          <w:sz w:val="24"/>
          <w:szCs w:val="24"/>
        </w:rPr>
        <w:t>Goodboy</w:t>
      </w:r>
      <w:proofErr w:type="spellEnd"/>
      <w:r>
        <w:rPr>
          <w:rFonts w:ascii="Times New Roman" w:hAnsi="Times New Roman" w:cs="Times New Roman"/>
          <w:sz w:val="24"/>
          <w:szCs w:val="24"/>
        </w:rPr>
        <w:t>, 2016). Research on organizational dissent is useful in conceptualiz</w:t>
      </w:r>
      <w:r w:rsidR="00AB2BB6">
        <w:rPr>
          <w:rFonts w:ascii="Times New Roman" w:hAnsi="Times New Roman" w:cs="Times New Roman"/>
          <w:sz w:val="24"/>
          <w:szCs w:val="24"/>
        </w:rPr>
        <w:t>ing</w:t>
      </w:r>
      <w:r>
        <w:rPr>
          <w:rFonts w:ascii="Times New Roman" w:hAnsi="Times New Roman" w:cs="Times New Roman"/>
          <w:sz w:val="24"/>
          <w:szCs w:val="24"/>
        </w:rPr>
        <w:t xml:space="preserve"> </w:t>
      </w:r>
      <w:r w:rsidR="00217754">
        <w:rPr>
          <w:rFonts w:ascii="Times New Roman" w:hAnsi="Times New Roman" w:cs="Times New Roman"/>
          <w:sz w:val="24"/>
          <w:szCs w:val="24"/>
        </w:rPr>
        <w:t>SJAW</w:t>
      </w:r>
      <w:r>
        <w:rPr>
          <w:rFonts w:ascii="Times New Roman" w:hAnsi="Times New Roman" w:cs="Times New Roman"/>
          <w:sz w:val="24"/>
          <w:szCs w:val="24"/>
        </w:rPr>
        <w:t xml:space="preserve">, as </w:t>
      </w:r>
      <w:r w:rsidR="00AB2BB6">
        <w:rPr>
          <w:rFonts w:ascii="Times New Roman" w:hAnsi="Times New Roman" w:cs="Times New Roman"/>
          <w:sz w:val="24"/>
          <w:szCs w:val="24"/>
        </w:rPr>
        <w:t xml:space="preserve">both tend to </w:t>
      </w:r>
      <w:r>
        <w:rPr>
          <w:rFonts w:ascii="Times New Roman" w:hAnsi="Times New Roman" w:cs="Times New Roman"/>
          <w:sz w:val="24"/>
          <w:szCs w:val="24"/>
        </w:rPr>
        <w:t xml:space="preserve">convey </w:t>
      </w:r>
      <w:r w:rsidR="00AB2BB6">
        <w:rPr>
          <w:rFonts w:ascii="Times New Roman" w:hAnsi="Times New Roman" w:cs="Times New Roman"/>
          <w:sz w:val="24"/>
          <w:szCs w:val="24"/>
        </w:rPr>
        <w:t xml:space="preserve">the belief that </w:t>
      </w:r>
      <w:r>
        <w:rPr>
          <w:rFonts w:ascii="Times New Roman" w:hAnsi="Times New Roman" w:cs="Times New Roman"/>
          <w:sz w:val="24"/>
          <w:szCs w:val="24"/>
        </w:rPr>
        <w:t xml:space="preserve">the current state of the organization is unacceptable and needs to be changed. </w:t>
      </w:r>
    </w:p>
    <w:p w14:paraId="4F490918" w14:textId="22BAF16F" w:rsidR="00D2314C" w:rsidRPr="00F67492" w:rsidRDefault="009E6A63" w:rsidP="00F67492">
      <w:pPr>
        <w:spacing w:after="0" w:line="480" w:lineRule="auto"/>
        <w:contextualSpacing/>
        <w:rPr>
          <w:rFonts w:ascii="Times New Roman" w:hAnsi="Times New Roman" w:cs="Times New Roman"/>
          <w:i/>
          <w:iCs/>
          <w:sz w:val="24"/>
          <w:szCs w:val="24"/>
        </w:rPr>
      </w:pPr>
      <w:r w:rsidRPr="00F67492">
        <w:rPr>
          <w:rFonts w:ascii="Times New Roman" w:hAnsi="Times New Roman" w:cs="Times New Roman"/>
          <w:b/>
          <w:i/>
          <w:iCs/>
          <w:sz w:val="24"/>
          <w:szCs w:val="24"/>
        </w:rPr>
        <w:t xml:space="preserve">Whistleblowing and </w:t>
      </w:r>
      <w:proofErr w:type="spellStart"/>
      <w:r w:rsidR="00D2314C" w:rsidRPr="00F67492">
        <w:rPr>
          <w:rFonts w:ascii="Times New Roman" w:hAnsi="Times New Roman" w:cs="Times New Roman"/>
          <w:b/>
          <w:i/>
          <w:iCs/>
          <w:sz w:val="24"/>
          <w:szCs w:val="24"/>
        </w:rPr>
        <w:t>B</w:t>
      </w:r>
      <w:r w:rsidRPr="00F67492">
        <w:rPr>
          <w:rFonts w:ascii="Times New Roman" w:hAnsi="Times New Roman" w:cs="Times New Roman"/>
          <w:b/>
          <w:i/>
          <w:iCs/>
          <w:sz w:val="24"/>
          <w:szCs w:val="24"/>
        </w:rPr>
        <w:t>oatrocking</w:t>
      </w:r>
      <w:proofErr w:type="spellEnd"/>
    </w:p>
    <w:p w14:paraId="35603BD4" w14:textId="466BD271" w:rsidR="009E6A63" w:rsidRDefault="009E6A63" w:rsidP="009E6A6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Pr="0040691B">
        <w:rPr>
          <w:rFonts w:ascii="Times New Roman" w:hAnsi="Times New Roman" w:cs="Times New Roman"/>
          <w:i/>
          <w:sz w:val="24"/>
          <w:szCs w:val="24"/>
        </w:rPr>
        <w:t>Whistleblowing</w:t>
      </w:r>
      <w:r w:rsidRPr="00D5299E">
        <w:rPr>
          <w:rFonts w:ascii="Times New Roman" w:hAnsi="Times New Roman" w:cs="Times New Roman"/>
          <w:sz w:val="24"/>
          <w:szCs w:val="24"/>
        </w:rPr>
        <w:t xml:space="preserve"> is a</w:t>
      </w:r>
      <w:r>
        <w:rPr>
          <w:rFonts w:ascii="Times New Roman" w:hAnsi="Times New Roman" w:cs="Times New Roman"/>
          <w:sz w:val="24"/>
          <w:szCs w:val="24"/>
        </w:rPr>
        <w:t>nother</w:t>
      </w:r>
      <w:r w:rsidRPr="00D5299E">
        <w:rPr>
          <w:rFonts w:ascii="Times New Roman" w:hAnsi="Times New Roman" w:cs="Times New Roman"/>
          <w:sz w:val="24"/>
          <w:szCs w:val="24"/>
        </w:rPr>
        <w:t xml:space="preserve"> construct related to that of voice</w:t>
      </w:r>
      <w:r>
        <w:rPr>
          <w:rFonts w:ascii="Times New Roman" w:hAnsi="Times New Roman" w:cs="Times New Roman"/>
          <w:sz w:val="24"/>
          <w:szCs w:val="24"/>
        </w:rPr>
        <w:t>, in that it</w:t>
      </w:r>
      <w:r w:rsidRPr="00D5299E">
        <w:rPr>
          <w:rFonts w:ascii="Times New Roman" w:hAnsi="Times New Roman" w:cs="Times New Roman"/>
          <w:sz w:val="24"/>
          <w:szCs w:val="24"/>
        </w:rPr>
        <w:t xml:space="preserve"> describes the act of a current or former organizational member disclosing illegal, immoral, or illegitimate organizational practices to an outside party that may be able to affect change (Miceli,</w:t>
      </w:r>
      <w:r w:rsidR="00A847E5">
        <w:rPr>
          <w:rFonts w:ascii="Times New Roman" w:hAnsi="Times New Roman" w:cs="Times New Roman"/>
          <w:sz w:val="24"/>
          <w:szCs w:val="24"/>
        </w:rPr>
        <w:t xml:space="preserve"> Near, &amp; Dworkin,</w:t>
      </w:r>
      <w:r w:rsidRPr="00D5299E">
        <w:rPr>
          <w:rFonts w:ascii="Times New Roman" w:hAnsi="Times New Roman" w:cs="Times New Roman"/>
          <w:sz w:val="24"/>
          <w:szCs w:val="24"/>
        </w:rPr>
        <w:t xml:space="preserve"> 2008). Whistleblowing is a broader construct than voice due to its inclusion of communication outside of the organization, not just internal communication; however, it is narrower in scope in its restriction of the types of behaviors (i.e., </w:t>
      </w:r>
      <w:proofErr w:type="gramStart"/>
      <w:r w:rsidRPr="00D5299E">
        <w:rPr>
          <w:rFonts w:ascii="Times New Roman" w:hAnsi="Times New Roman" w:cs="Times New Roman"/>
          <w:sz w:val="24"/>
          <w:szCs w:val="24"/>
        </w:rPr>
        <w:t>immoral</w:t>
      </w:r>
      <w:proofErr w:type="gramEnd"/>
      <w:r w:rsidRPr="00D5299E">
        <w:rPr>
          <w:rFonts w:ascii="Times New Roman" w:hAnsi="Times New Roman" w:cs="Times New Roman"/>
          <w:sz w:val="24"/>
          <w:szCs w:val="24"/>
        </w:rPr>
        <w:t xml:space="preserve"> or illegal activities) that are reported (Miceli et al., 2008, Morrison, 2011). </w:t>
      </w:r>
      <w:r w:rsidR="00A722A3">
        <w:rPr>
          <w:rFonts w:ascii="Times New Roman" w:hAnsi="Times New Roman" w:cs="Times New Roman"/>
          <w:sz w:val="24"/>
          <w:szCs w:val="24"/>
        </w:rPr>
        <w:t>A</w:t>
      </w:r>
      <w:r w:rsidRPr="00D5299E">
        <w:rPr>
          <w:rFonts w:ascii="Times New Roman" w:hAnsi="Times New Roman" w:cs="Times New Roman"/>
          <w:sz w:val="24"/>
          <w:szCs w:val="24"/>
        </w:rPr>
        <w:t xml:space="preserve"> famous </w:t>
      </w:r>
      <w:r w:rsidR="00A722A3">
        <w:rPr>
          <w:rFonts w:ascii="Times New Roman" w:hAnsi="Times New Roman" w:cs="Times New Roman"/>
          <w:sz w:val="24"/>
          <w:szCs w:val="24"/>
        </w:rPr>
        <w:t xml:space="preserve">and current </w:t>
      </w:r>
      <w:r w:rsidRPr="00D5299E">
        <w:rPr>
          <w:rFonts w:ascii="Times New Roman" w:hAnsi="Times New Roman" w:cs="Times New Roman"/>
          <w:sz w:val="24"/>
          <w:szCs w:val="24"/>
        </w:rPr>
        <w:t xml:space="preserve">example of whistleblowing is that of Edward Snowden, a former contractor for the National Security Agency (NSA). Snowden breached security </w:t>
      </w:r>
      <w:r w:rsidR="00A722A3">
        <w:rPr>
          <w:rFonts w:ascii="Times New Roman" w:hAnsi="Times New Roman" w:cs="Times New Roman"/>
          <w:sz w:val="24"/>
          <w:szCs w:val="24"/>
        </w:rPr>
        <w:t>to</w:t>
      </w:r>
      <w:r w:rsidRPr="00D5299E">
        <w:rPr>
          <w:rFonts w:ascii="Times New Roman" w:hAnsi="Times New Roman" w:cs="Times New Roman"/>
          <w:sz w:val="24"/>
          <w:szCs w:val="24"/>
        </w:rPr>
        <w:t xml:space="preserve"> send classified documents to national news outlets thus revealing overreach of the U.S. government in its surveillance o</w:t>
      </w:r>
      <w:r w:rsidR="00E4081E">
        <w:rPr>
          <w:rFonts w:ascii="Times New Roman" w:hAnsi="Times New Roman" w:cs="Times New Roman"/>
          <w:sz w:val="24"/>
          <w:szCs w:val="24"/>
        </w:rPr>
        <w:t>f</w:t>
      </w:r>
      <w:r w:rsidRPr="00D5299E">
        <w:rPr>
          <w:rFonts w:ascii="Times New Roman" w:hAnsi="Times New Roman" w:cs="Times New Roman"/>
          <w:sz w:val="24"/>
          <w:szCs w:val="24"/>
        </w:rPr>
        <w:t xml:space="preserve"> U.S. citizens (</w:t>
      </w:r>
      <w:r w:rsidR="00A722A3">
        <w:rPr>
          <w:rFonts w:ascii="Times New Roman" w:hAnsi="Times New Roman" w:cs="Times New Roman"/>
          <w:sz w:val="24"/>
          <w:szCs w:val="24"/>
        </w:rPr>
        <w:t>Klein, 2013</w:t>
      </w:r>
      <w:r w:rsidRPr="00D5299E">
        <w:rPr>
          <w:rFonts w:ascii="Times New Roman" w:hAnsi="Times New Roman" w:cs="Times New Roman"/>
          <w:sz w:val="24"/>
          <w:szCs w:val="24"/>
        </w:rPr>
        <w:t xml:space="preserve">). </w:t>
      </w:r>
      <w:r>
        <w:rPr>
          <w:rFonts w:ascii="Times New Roman" w:hAnsi="Times New Roman" w:cs="Times New Roman"/>
          <w:sz w:val="24"/>
          <w:szCs w:val="24"/>
        </w:rPr>
        <w:t xml:space="preserve">A related phenomenon to whistleblowing is termed </w:t>
      </w:r>
      <w:proofErr w:type="spellStart"/>
      <w:r w:rsidRPr="00227340">
        <w:rPr>
          <w:rFonts w:ascii="Times New Roman" w:hAnsi="Times New Roman" w:cs="Times New Roman"/>
          <w:sz w:val="24"/>
          <w:szCs w:val="24"/>
        </w:rPr>
        <w:t>boatrocking</w:t>
      </w:r>
      <w:proofErr w:type="spellEnd"/>
      <w:r>
        <w:rPr>
          <w:rFonts w:ascii="Times New Roman" w:hAnsi="Times New Roman" w:cs="Times New Roman"/>
          <w:i/>
          <w:sz w:val="24"/>
          <w:szCs w:val="24"/>
        </w:rPr>
        <w:t xml:space="preserve"> </w:t>
      </w:r>
      <w:r w:rsidRPr="007B187C">
        <w:rPr>
          <w:rFonts w:ascii="Times New Roman" w:hAnsi="Times New Roman" w:cs="Times New Roman"/>
          <w:sz w:val="24"/>
          <w:szCs w:val="24"/>
        </w:rPr>
        <w:t>(</w:t>
      </w:r>
      <w:r w:rsidRPr="00516824">
        <w:rPr>
          <w:rFonts w:ascii="Times New Roman" w:hAnsi="Times New Roman" w:cs="Times New Roman"/>
          <w:sz w:val="24"/>
          <w:szCs w:val="24"/>
        </w:rPr>
        <w:t>Redding</w:t>
      </w:r>
      <w:r w:rsidRPr="00406E89">
        <w:rPr>
          <w:rFonts w:ascii="Times New Roman" w:hAnsi="Times New Roman" w:cs="Times New Roman"/>
          <w:sz w:val="24"/>
          <w:szCs w:val="24"/>
        </w:rPr>
        <w:t>, 1985</w:t>
      </w:r>
      <w:r w:rsidRPr="007B187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27340">
        <w:rPr>
          <w:rFonts w:ascii="Times New Roman" w:hAnsi="Times New Roman" w:cs="Times New Roman"/>
          <w:i/>
          <w:sz w:val="24"/>
          <w:szCs w:val="24"/>
        </w:rPr>
        <w:t>Boatrocking</w:t>
      </w:r>
      <w:proofErr w:type="spellEnd"/>
      <w:r>
        <w:rPr>
          <w:rFonts w:ascii="Times New Roman" w:hAnsi="Times New Roman" w:cs="Times New Roman"/>
          <w:sz w:val="24"/>
          <w:szCs w:val="24"/>
        </w:rPr>
        <w:t xml:space="preserve"> occurs when employees voice disagreement with supervisor’s behavior or requests, usually on ethical grounds, and seek to voice their dissent within the organization (</w:t>
      </w:r>
      <w:proofErr w:type="spellStart"/>
      <w:r>
        <w:rPr>
          <w:rFonts w:ascii="Times New Roman" w:hAnsi="Times New Roman" w:cs="Times New Roman"/>
          <w:sz w:val="24"/>
          <w:szCs w:val="24"/>
        </w:rPr>
        <w:t>Bisel</w:t>
      </w:r>
      <w:proofErr w:type="spellEnd"/>
      <w:r>
        <w:rPr>
          <w:rFonts w:ascii="Times New Roman" w:hAnsi="Times New Roman" w:cs="Times New Roman"/>
          <w:sz w:val="24"/>
          <w:szCs w:val="24"/>
        </w:rPr>
        <w:t xml:space="preserve"> </w:t>
      </w:r>
      <w:r w:rsidR="001E7F05">
        <w:rPr>
          <w:rFonts w:ascii="Times New Roman" w:hAnsi="Times New Roman" w:cs="Times New Roman"/>
          <w:sz w:val="24"/>
          <w:szCs w:val="24"/>
        </w:rPr>
        <w:t xml:space="preserve">&amp; </w:t>
      </w:r>
      <w:proofErr w:type="spellStart"/>
      <w:r w:rsidR="001E7F05">
        <w:rPr>
          <w:rFonts w:ascii="Times New Roman" w:hAnsi="Times New Roman" w:cs="Times New Roman"/>
          <w:sz w:val="24"/>
          <w:szCs w:val="24"/>
        </w:rPr>
        <w:t>Arte</w:t>
      </w:r>
      <w:r w:rsidR="00E4081E">
        <w:rPr>
          <w:rFonts w:ascii="Times New Roman" w:hAnsi="Times New Roman" w:cs="Times New Roman"/>
          <w:sz w:val="24"/>
          <w:szCs w:val="24"/>
        </w:rPr>
        <w:t>r</w:t>
      </w:r>
      <w:r w:rsidR="001E7F05">
        <w:rPr>
          <w:rFonts w:ascii="Times New Roman" w:hAnsi="Times New Roman" w:cs="Times New Roman"/>
          <w:sz w:val="24"/>
          <w:szCs w:val="24"/>
        </w:rPr>
        <w:t>burn</w:t>
      </w:r>
      <w:proofErr w:type="spellEnd"/>
      <w:r w:rsidR="00D87367">
        <w:rPr>
          <w:rFonts w:ascii="Times New Roman" w:hAnsi="Times New Roman" w:cs="Times New Roman"/>
          <w:sz w:val="24"/>
          <w:szCs w:val="24"/>
        </w:rPr>
        <w:t>,</w:t>
      </w:r>
      <w:r>
        <w:rPr>
          <w:rFonts w:ascii="Times New Roman" w:hAnsi="Times New Roman" w:cs="Times New Roman"/>
          <w:sz w:val="24"/>
          <w:szCs w:val="24"/>
        </w:rPr>
        <w:t xml:space="preserve"> 2012; </w:t>
      </w:r>
      <w:proofErr w:type="spellStart"/>
      <w:r>
        <w:rPr>
          <w:rFonts w:ascii="Times New Roman" w:hAnsi="Times New Roman" w:cs="Times New Roman"/>
          <w:sz w:val="24"/>
          <w:szCs w:val="24"/>
        </w:rPr>
        <w:lastRenderedPageBreak/>
        <w:t>Kassing</w:t>
      </w:r>
      <w:proofErr w:type="spellEnd"/>
      <w:r>
        <w:rPr>
          <w:rFonts w:ascii="Times New Roman" w:hAnsi="Times New Roman" w:cs="Times New Roman"/>
          <w:sz w:val="24"/>
          <w:szCs w:val="24"/>
        </w:rPr>
        <w:t xml:space="preserve">, 2005; Payne, 2007). The definition of </w:t>
      </w:r>
      <w:r w:rsidR="00217754">
        <w:rPr>
          <w:rFonts w:ascii="Times New Roman" w:hAnsi="Times New Roman" w:cs="Times New Roman"/>
          <w:sz w:val="24"/>
          <w:szCs w:val="24"/>
        </w:rPr>
        <w:t>SJAW</w:t>
      </w:r>
      <w:r>
        <w:rPr>
          <w:rFonts w:ascii="Times New Roman" w:hAnsi="Times New Roman" w:cs="Times New Roman"/>
          <w:sz w:val="24"/>
          <w:szCs w:val="24"/>
        </w:rPr>
        <w:t xml:space="preserve"> can be informed by research on these various types of dissent behavior within and outside of the organization, and further inform our study on how this type of voice behavior influences perceptions of the dissenter. </w:t>
      </w:r>
    </w:p>
    <w:p w14:paraId="203C7678" w14:textId="2EEBCC2B" w:rsidR="00D2314C" w:rsidRPr="00F67492" w:rsidRDefault="00E70324" w:rsidP="00F67492">
      <w:pPr>
        <w:pStyle w:val="NoSpacing"/>
        <w:spacing w:line="480" w:lineRule="auto"/>
        <w:contextualSpacing/>
        <w:rPr>
          <w:rFonts w:ascii="Times New Roman" w:hAnsi="Times New Roman" w:cs="Times New Roman"/>
          <w:i/>
          <w:iCs/>
          <w:sz w:val="24"/>
          <w:szCs w:val="24"/>
        </w:rPr>
      </w:pPr>
      <w:r w:rsidRPr="00F67492">
        <w:rPr>
          <w:rFonts w:ascii="Times New Roman" w:hAnsi="Times New Roman" w:cs="Times New Roman"/>
          <w:b/>
          <w:i/>
          <w:iCs/>
          <w:sz w:val="24"/>
          <w:szCs w:val="24"/>
        </w:rPr>
        <w:t xml:space="preserve">Organizational </w:t>
      </w:r>
      <w:r w:rsidR="00D2314C">
        <w:rPr>
          <w:rFonts w:ascii="Times New Roman" w:hAnsi="Times New Roman" w:cs="Times New Roman"/>
          <w:b/>
          <w:i/>
          <w:iCs/>
          <w:sz w:val="24"/>
          <w:szCs w:val="24"/>
        </w:rPr>
        <w:t>S</w:t>
      </w:r>
      <w:r w:rsidRPr="00F67492">
        <w:rPr>
          <w:rFonts w:ascii="Times New Roman" w:hAnsi="Times New Roman" w:cs="Times New Roman"/>
          <w:b/>
          <w:i/>
          <w:iCs/>
          <w:sz w:val="24"/>
          <w:szCs w:val="24"/>
        </w:rPr>
        <w:t xml:space="preserve">ilence and MUM </w:t>
      </w:r>
      <w:r w:rsidR="00D2314C">
        <w:rPr>
          <w:rFonts w:ascii="Times New Roman" w:hAnsi="Times New Roman" w:cs="Times New Roman"/>
          <w:b/>
          <w:i/>
          <w:iCs/>
          <w:sz w:val="24"/>
          <w:szCs w:val="24"/>
        </w:rPr>
        <w:t>E</w:t>
      </w:r>
      <w:r w:rsidRPr="00F67492">
        <w:rPr>
          <w:rFonts w:ascii="Times New Roman" w:hAnsi="Times New Roman" w:cs="Times New Roman"/>
          <w:b/>
          <w:i/>
          <w:iCs/>
          <w:sz w:val="24"/>
          <w:szCs w:val="24"/>
        </w:rPr>
        <w:t>ffects</w:t>
      </w:r>
      <w:r w:rsidRPr="00F67492">
        <w:rPr>
          <w:rFonts w:ascii="Times New Roman" w:hAnsi="Times New Roman" w:cs="Times New Roman"/>
          <w:i/>
          <w:iCs/>
          <w:sz w:val="24"/>
          <w:szCs w:val="24"/>
        </w:rPr>
        <w:t xml:space="preserve"> </w:t>
      </w:r>
    </w:p>
    <w:p w14:paraId="184765FD" w14:textId="317521BA" w:rsidR="009E6A63" w:rsidRDefault="005C3C92" w:rsidP="009E6A63">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counterpoint to studies of </w:t>
      </w:r>
      <w:r w:rsidR="009E6A63">
        <w:rPr>
          <w:rFonts w:ascii="Times New Roman" w:hAnsi="Times New Roman" w:cs="Times New Roman"/>
          <w:sz w:val="24"/>
          <w:szCs w:val="24"/>
        </w:rPr>
        <w:t xml:space="preserve">employee voice behavior </w:t>
      </w:r>
      <w:r>
        <w:rPr>
          <w:rFonts w:ascii="Times New Roman" w:hAnsi="Times New Roman" w:cs="Times New Roman"/>
          <w:sz w:val="24"/>
          <w:szCs w:val="24"/>
        </w:rPr>
        <w:t>are studies of</w:t>
      </w:r>
      <w:r w:rsidR="009E6A63">
        <w:rPr>
          <w:rFonts w:ascii="Times New Roman" w:hAnsi="Times New Roman" w:cs="Times New Roman"/>
          <w:sz w:val="24"/>
          <w:szCs w:val="24"/>
        </w:rPr>
        <w:t xml:space="preserve"> employee silence. Silence is de</w:t>
      </w:r>
      <w:r w:rsidR="00D4464F">
        <w:rPr>
          <w:rFonts w:ascii="Times New Roman" w:hAnsi="Times New Roman" w:cs="Times New Roman"/>
          <w:sz w:val="24"/>
          <w:szCs w:val="24"/>
        </w:rPr>
        <w:t>scribed by Milliken</w:t>
      </w:r>
      <w:r w:rsidR="00487BA8">
        <w:rPr>
          <w:rFonts w:ascii="Times New Roman" w:hAnsi="Times New Roman" w:cs="Times New Roman"/>
          <w:sz w:val="24"/>
          <w:szCs w:val="24"/>
        </w:rPr>
        <w:t xml:space="preserve"> et al.</w:t>
      </w:r>
      <w:r w:rsidR="009E6A63">
        <w:rPr>
          <w:rFonts w:ascii="Times New Roman" w:hAnsi="Times New Roman" w:cs="Times New Roman"/>
          <w:sz w:val="24"/>
          <w:szCs w:val="24"/>
        </w:rPr>
        <w:t xml:space="preserve"> (2003) as the act of</w:t>
      </w:r>
      <w:r w:rsidR="009E6A63" w:rsidRPr="001B73FF">
        <w:rPr>
          <w:rFonts w:ascii="Times New Roman" w:hAnsi="Times New Roman" w:cs="Times New Roman"/>
          <w:sz w:val="24"/>
          <w:szCs w:val="24"/>
        </w:rPr>
        <w:t xml:space="preserve"> withholding </w:t>
      </w:r>
      <w:r w:rsidR="009E6A63">
        <w:rPr>
          <w:rFonts w:ascii="Times New Roman" w:hAnsi="Times New Roman" w:cs="Times New Roman"/>
          <w:sz w:val="24"/>
          <w:szCs w:val="24"/>
        </w:rPr>
        <w:t xml:space="preserve">useful </w:t>
      </w:r>
      <w:r w:rsidR="009E6A63" w:rsidRPr="001B73FF">
        <w:rPr>
          <w:rFonts w:ascii="Times New Roman" w:hAnsi="Times New Roman" w:cs="Times New Roman"/>
          <w:sz w:val="24"/>
          <w:szCs w:val="24"/>
        </w:rPr>
        <w:t>information, opinions, and concerns</w:t>
      </w:r>
      <w:r w:rsidR="009E6A63">
        <w:rPr>
          <w:rFonts w:ascii="Times New Roman" w:hAnsi="Times New Roman" w:cs="Times New Roman"/>
          <w:sz w:val="24"/>
          <w:szCs w:val="24"/>
        </w:rPr>
        <w:t xml:space="preserve"> regarding</w:t>
      </w:r>
      <w:r w:rsidR="009E6A63" w:rsidRPr="001B73FF">
        <w:rPr>
          <w:rFonts w:ascii="Times New Roman" w:hAnsi="Times New Roman" w:cs="Times New Roman"/>
          <w:sz w:val="24"/>
          <w:szCs w:val="24"/>
        </w:rPr>
        <w:t xml:space="preserve"> organizational issues</w:t>
      </w:r>
      <w:r w:rsidR="009E6A63">
        <w:rPr>
          <w:rFonts w:ascii="Times New Roman" w:hAnsi="Times New Roman" w:cs="Times New Roman"/>
          <w:sz w:val="24"/>
          <w:szCs w:val="24"/>
        </w:rPr>
        <w:t>. This construct could be viewed as opposite of voice (Ashford</w:t>
      </w:r>
      <w:r w:rsidR="00487BA8">
        <w:rPr>
          <w:rFonts w:ascii="Times New Roman" w:hAnsi="Times New Roman" w:cs="Times New Roman"/>
          <w:sz w:val="24"/>
          <w:szCs w:val="24"/>
        </w:rPr>
        <w:t xml:space="preserve"> et al.</w:t>
      </w:r>
      <w:r w:rsidR="009E6A63">
        <w:rPr>
          <w:rFonts w:ascii="Times New Roman" w:hAnsi="Times New Roman" w:cs="Times New Roman"/>
          <w:sz w:val="24"/>
          <w:szCs w:val="24"/>
        </w:rPr>
        <w:t>, 2009; Morrison, 2011)</w:t>
      </w:r>
      <w:r w:rsidR="00CE2558">
        <w:rPr>
          <w:rFonts w:ascii="Times New Roman" w:hAnsi="Times New Roman" w:cs="Times New Roman"/>
          <w:sz w:val="24"/>
          <w:szCs w:val="24"/>
        </w:rPr>
        <w:t>;</w:t>
      </w:r>
      <w:r w:rsidR="009E6A63">
        <w:rPr>
          <w:rFonts w:ascii="Times New Roman" w:hAnsi="Times New Roman" w:cs="Times New Roman"/>
          <w:sz w:val="24"/>
          <w:szCs w:val="24"/>
        </w:rPr>
        <w:t xml:space="preserve"> thus, exploring the issue of silence will </w:t>
      </w:r>
      <w:r w:rsidR="00654EBE">
        <w:rPr>
          <w:rFonts w:ascii="Times New Roman" w:hAnsi="Times New Roman" w:cs="Times New Roman"/>
          <w:sz w:val="24"/>
          <w:szCs w:val="24"/>
        </w:rPr>
        <w:t xml:space="preserve">likely </w:t>
      </w:r>
      <w:r w:rsidR="009E6A63">
        <w:rPr>
          <w:rFonts w:ascii="Times New Roman" w:hAnsi="Times New Roman" w:cs="Times New Roman"/>
          <w:sz w:val="24"/>
          <w:szCs w:val="24"/>
        </w:rPr>
        <w:t xml:space="preserve">shed light on factors that influence an employee’s decision of </w:t>
      </w:r>
      <w:proofErr w:type="gramStart"/>
      <w:r w:rsidR="009E6A63">
        <w:rPr>
          <w:rFonts w:ascii="Times New Roman" w:hAnsi="Times New Roman" w:cs="Times New Roman"/>
          <w:sz w:val="24"/>
          <w:szCs w:val="24"/>
        </w:rPr>
        <w:t>whether or not</w:t>
      </w:r>
      <w:proofErr w:type="gramEnd"/>
      <w:r w:rsidR="009E6A63">
        <w:rPr>
          <w:rFonts w:ascii="Times New Roman" w:hAnsi="Times New Roman" w:cs="Times New Roman"/>
          <w:sz w:val="24"/>
          <w:szCs w:val="24"/>
        </w:rPr>
        <w:t xml:space="preserve"> to engage in </w:t>
      </w:r>
      <w:r w:rsidR="00217754">
        <w:rPr>
          <w:rFonts w:ascii="Times New Roman" w:hAnsi="Times New Roman" w:cs="Times New Roman"/>
          <w:sz w:val="24"/>
          <w:szCs w:val="24"/>
        </w:rPr>
        <w:t>social justice issues advocacy</w:t>
      </w:r>
      <w:r w:rsidR="009E6A63">
        <w:rPr>
          <w:rFonts w:ascii="Times New Roman" w:hAnsi="Times New Roman" w:cs="Times New Roman"/>
          <w:sz w:val="24"/>
          <w:szCs w:val="24"/>
        </w:rPr>
        <w:t>.</w:t>
      </w:r>
    </w:p>
    <w:p w14:paraId="23689B3D" w14:textId="0D58B758" w:rsidR="009E6A63" w:rsidRDefault="009E6A63" w:rsidP="00992444">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Conventional wisdom tells us that most individuals avoid broaching unpleasant topics, an observation that led to Rosen and </w:t>
      </w:r>
      <w:proofErr w:type="spellStart"/>
      <w:r>
        <w:rPr>
          <w:rFonts w:ascii="Times New Roman" w:hAnsi="Times New Roman" w:cs="Times New Roman"/>
          <w:sz w:val="24"/>
          <w:szCs w:val="24"/>
        </w:rPr>
        <w:t>Tesser</w:t>
      </w:r>
      <w:proofErr w:type="spellEnd"/>
      <w:r>
        <w:rPr>
          <w:rFonts w:ascii="Times New Roman" w:hAnsi="Times New Roman" w:cs="Times New Roman"/>
          <w:sz w:val="24"/>
          <w:szCs w:val="24"/>
        </w:rPr>
        <w:t xml:space="preserve"> (1970) to identify this phenomenon as the MUM (keeping Mum about Undesirable Messages) effect. This effect holds true in the workplace as well, with research indicating that, despite the numerous benefits of employee voice behavior to organizations, employees often avoid communicating conflicting opinions about organizational practices and policies to their supervisor</w:t>
      </w:r>
      <w:r w:rsidRPr="002541FE">
        <w:rPr>
          <w:rFonts w:ascii="Times New Roman" w:hAnsi="Times New Roman" w:cs="Times New Roman"/>
          <w:sz w:val="24"/>
          <w:szCs w:val="24"/>
        </w:rPr>
        <w:t xml:space="preserve">s </w:t>
      </w:r>
      <w:r w:rsidRPr="006C408A">
        <w:rPr>
          <w:rFonts w:ascii="Times New Roman" w:hAnsi="Times New Roman" w:cs="Times New Roman"/>
          <w:sz w:val="24"/>
          <w:szCs w:val="24"/>
        </w:rPr>
        <w:t>(</w:t>
      </w:r>
      <w:proofErr w:type="spellStart"/>
      <w:r w:rsidRPr="006C408A">
        <w:rPr>
          <w:rFonts w:ascii="Times New Roman" w:hAnsi="Times New Roman" w:cs="Times New Roman"/>
          <w:sz w:val="24"/>
          <w:szCs w:val="24"/>
        </w:rPr>
        <w:t>Kassing</w:t>
      </w:r>
      <w:proofErr w:type="spellEnd"/>
      <w:r w:rsidRPr="006C408A">
        <w:rPr>
          <w:rFonts w:ascii="Times New Roman" w:hAnsi="Times New Roman" w:cs="Times New Roman"/>
          <w:sz w:val="24"/>
          <w:szCs w:val="24"/>
        </w:rPr>
        <w:t>, 2006)</w:t>
      </w:r>
      <w:r w:rsidRPr="002541FE">
        <w:rPr>
          <w:rFonts w:ascii="Times New Roman" w:hAnsi="Times New Roman" w:cs="Times New Roman"/>
          <w:sz w:val="24"/>
          <w:szCs w:val="24"/>
        </w:rPr>
        <w:t xml:space="preserve"> and</w:t>
      </w:r>
      <w:r w:rsidRPr="001B73FF">
        <w:rPr>
          <w:rFonts w:ascii="Times New Roman" w:hAnsi="Times New Roman" w:cs="Times New Roman"/>
          <w:sz w:val="24"/>
          <w:szCs w:val="24"/>
        </w:rPr>
        <w:t xml:space="preserve"> choose to remain silent on organizational issues</w:t>
      </w:r>
      <w:r>
        <w:rPr>
          <w:rFonts w:ascii="Times New Roman" w:hAnsi="Times New Roman" w:cs="Times New Roman"/>
          <w:sz w:val="24"/>
          <w:szCs w:val="24"/>
        </w:rPr>
        <w:t xml:space="preserve"> (</w:t>
      </w:r>
      <w:proofErr w:type="spellStart"/>
      <w:r>
        <w:rPr>
          <w:rFonts w:ascii="Times New Roman" w:hAnsi="Times New Roman" w:cs="Times New Roman"/>
          <w:sz w:val="24"/>
          <w:szCs w:val="24"/>
        </w:rPr>
        <w:t>Detert</w:t>
      </w:r>
      <w:proofErr w:type="spellEnd"/>
      <w:r>
        <w:rPr>
          <w:rFonts w:ascii="Times New Roman" w:hAnsi="Times New Roman" w:cs="Times New Roman"/>
          <w:sz w:val="24"/>
          <w:szCs w:val="24"/>
        </w:rPr>
        <w:t xml:space="preserve"> &amp; Edmonson, 2011; Morrison, 2011). Research on </w:t>
      </w:r>
      <w:r w:rsidR="00C22A77">
        <w:rPr>
          <w:rFonts w:ascii="Times New Roman" w:hAnsi="Times New Roman" w:cs="Times New Roman"/>
          <w:sz w:val="24"/>
          <w:szCs w:val="24"/>
        </w:rPr>
        <w:t>issue selling</w:t>
      </w:r>
      <w:r>
        <w:rPr>
          <w:rFonts w:ascii="Times New Roman" w:hAnsi="Times New Roman" w:cs="Times New Roman"/>
          <w:sz w:val="24"/>
          <w:szCs w:val="24"/>
        </w:rPr>
        <w:t xml:space="preserve"> reveals that employees will avoid voicing issues due to employees’ fear of </w:t>
      </w:r>
      <w:r w:rsidR="006469F8">
        <w:rPr>
          <w:rFonts w:ascii="Times New Roman" w:hAnsi="Times New Roman" w:cs="Times New Roman"/>
          <w:sz w:val="24"/>
          <w:szCs w:val="24"/>
        </w:rPr>
        <w:t>retribution</w:t>
      </w:r>
      <w:r>
        <w:rPr>
          <w:rFonts w:ascii="Times New Roman" w:hAnsi="Times New Roman" w:cs="Times New Roman"/>
          <w:sz w:val="24"/>
          <w:szCs w:val="24"/>
        </w:rPr>
        <w:t xml:space="preserve"> </w:t>
      </w:r>
      <w:r w:rsidRPr="001B73FF">
        <w:rPr>
          <w:rFonts w:ascii="Times New Roman" w:hAnsi="Times New Roman" w:cs="Times New Roman"/>
          <w:sz w:val="24"/>
          <w:szCs w:val="24"/>
        </w:rPr>
        <w:t>(Morrison, 2011)</w:t>
      </w:r>
      <w:r>
        <w:rPr>
          <w:rFonts w:ascii="Times New Roman" w:hAnsi="Times New Roman" w:cs="Times New Roman"/>
          <w:sz w:val="24"/>
          <w:szCs w:val="24"/>
        </w:rPr>
        <w:t>. Additionally, employees will be motivated to remain silent if they perceive their voice efforts as futile, perceive that voicing an issue may damage their workplace image, harm their emotional well-being and self-esteem, result in negative performance evaluations, and result in fewer opportunities for promotion (Ashford</w:t>
      </w:r>
      <w:r w:rsidR="00487BA8">
        <w:rPr>
          <w:rFonts w:ascii="Times New Roman" w:hAnsi="Times New Roman" w:cs="Times New Roman"/>
          <w:sz w:val="24"/>
          <w:szCs w:val="24"/>
        </w:rPr>
        <w:t xml:space="preserve"> et al.</w:t>
      </w:r>
      <w:r>
        <w:rPr>
          <w:rFonts w:ascii="Times New Roman" w:hAnsi="Times New Roman" w:cs="Times New Roman"/>
          <w:sz w:val="24"/>
          <w:szCs w:val="24"/>
        </w:rPr>
        <w:t xml:space="preserve">, 1998; Morrison, 2011; Milliken et al., 2003). </w:t>
      </w:r>
    </w:p>
    <w:p w14:paraId="0B1562F1" w14:textId="759BACE4" w:rsidR="005E2835" w:rsidRDefault="005E2835" w:rsidP="008E21D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Additionally, n</w:t>
      </w:r>
      <w:r w:rsidR="009E6A63">
        <w:rPr>
          <w:rFonts w:ascii="Times New Roman" w:hAnsi="Times New Roman" w:cs="Times New Roman"/>
          <w:sz w:val="24"/>
          <w:szCs w:val="24"/>
        </w:rPr>
        <w:t xml:space="preserve">umerous </w:t>
      </w:r>
      <w:r w:rsidR="00931594">
        <w:rPr>
          <w:rFonts w:ascii="Times New Roman" w:hAnsi="Times New Roman" w:cs="Times New Roman"/>
          <w:sz w:val="24"/>
          <w:szCs w:val="24"/>
        </w:rPr>
        <w:t xml:space="preserve">organizational communication </w:t>
      </w:r>
      <w:r w:rsidR="009E6A63">
        <w:rPr>
          <w:rFonts w:ascii="Times New Roman" w:hAnsi="Times New Roman" w:cs="Times New Roman"/>
          <w:sz w:val="24"/>
          <w:szCs w:val="24"/>
        </w:rPr>
        <w:t>studies reveal that employees are reluctant to voice concerns about moral issues, resulting in the moral mum effect (</w:t>
      </w:r>
      <w:proofErr w:type="spellStart"/>
      <w:r w:rsidR="009E6A63">
        <w:rPr>
          <w:rFonts w:ascii="Times New Roman" w:hAnsi="Times New Roman" w:cs="Times New Roman"/>
          <w:sz w:val="24"/>
          <w:szCs w:val="24"/>
        </w:rPr>
        <w:t>Bisel</w:t>
      </w:r>
      <w:proofErr w:type="spellEnd"/>
      <w:r w:rsidR="00487BA8">
        <w:rPr>
          <w:rFonts w:ascii="Times New Roman" w:hAnsi="Times New Roman" w:cs="Times New Roman"/>
          <w:sz w:val="24"/>
          <w:szCs w:val="24"/>
        </w:rPr>
        <w:t xml:space="preserve"> et al.</w:t>
      </w:r>
      <w:r w:rsidR="009E6A63">
        <w:rPr>
          <w:rFonts w:ascii="Times New Roman" w:hAnsi="Times New Roman" w:cs="Times New Roman"/>
          <w:sz w:val="24"/>
          <w:szCs w:val="24"/>
        </w:rPr>
        <w:t xml:space="preserve">, 2012). </w:t>
      </w:r>
      <w:r w:rsidR="009E6A63" w:rsidRPr="00A80D1C">
        <w:rPr>
          <w:rStyle w:val="Strong"/>
          <w:rFonts w:ascii="Times New Roman" w:hAnsi="Times New Roman"/>
          <w:b w:val="0"/>
          <w:sz w:val="24"/>
          <w:szCs w:val="24"/>
        </w:rPr>
        <w:t xml:space="preserve">The </w:t>
      </w:r>
      <w:r w:rsidR="009E6A63" w:rsidRPr="00556223">
        <w:rPr>
          <w:rStyle w:val="Strong"/>
          <w:rFonts w:ascii="Times New Roman" w:hAnsi="Times New Roman"/>
          <w:b w:val="0"/>
          <w:i/>
          <w:iCs/>
          <w:sz w:val="24"/>
          <w:szCs w:val="24"/>
        </w:rPr>
        <w:t xml:space="preserve">moral mum effect </w:t>
      </w:r>
      <w:r w:rsidR="009E6A63" w:rsidRPr="00A80D1C">
        <w:rPr>
          <w:rStyle w:val="Strong"/>
          <w:rFonts w:ascii="Times New Roman" w:hAnsi="Times New Roman"/>
          <w:b w:val="0"/>
          <w:sz w:val="24"/>
          <w:szCs w:val="24"/>
        </w:rPr>
        <w:t>refers to an individual’s reluctance to use moral language to defend a decision (</w:t>
      </w:r>
      <w:proofErr w:type="spellStart"/>
      <w:r w:rsidR="009E6A63" w:rsidRPr="00A80D1C">
        <w:rPr>
          <w:rStyle w:val="Strong"/>
          <w:rFonts w:ascii="Times New Roman" w:hAnsi="Times New Roman"/>
          <w:b w:val="0"/>
          <w:sz w:val="24"/>
          <w:szCs w:val="24"/>
        </w:rPr>
        <w:t>Zanin</w:t>
      </w:r>
      <w:proofErr w:type="spellEnd"/>
      <w:r w:rsidR="00487BA8">
        <w:rPr>
          <w:rStyle w:val="Strong"/>
          <w:rFonts w:ascii="Times New Roman" w:hAnsi="Times New Roman"/>
          <w:b w:val="0"/>
          <w:sz w:val="24"/>
          <w:szCs w:val="24"/>
        </w:rPr>
        <w:t xml:space="preserve"> et al.</w:t>
      </w:r>
      <w:r w:rsidR="009E6A63" w:rsidRPr="00A80D1C">
        <w:rPr>
          <w:rStyle w:val="Strong"/>
          <w:rFonts w:ascii="Times New Roman" w:hAnsi="Times New Roman"/>
          <w:b w:val="0"/>
          <w:sz w:val="24"/>
          <w:szCs w:val="24"/>
        </w:rPr>
        <w:t>, 2016).</w:t>
      </w:r>
      <w:r w:rsidR="009E6A63">
        <w:rPr>
          <w:rFonts w:ascii="Times New Roman" w:hAnsi="Times New Roman" w:cs="Times New Roman"/>
          <w:b/>
          <w:sz w:val="24"/>
          <w:szCs w:val="24"/>
        </w:rPr>
        <w:t xml:space="preserve"> </w:t>
      </w:r>
      <w:r w:rsidR="00263320">
        <w:rPr>
          <w:rFonts w:ascii="Times New Roman" w:hAnsi="Times New Roman" w:cs="Times New Roman"/>
          <w:sz w:val="24"/>
          <w:szCs w:val="24"/>
        </w:rPr>
        <w:t xml:space="preserve">According to </w:t>
      </w:r>
      <w:proofErr w:type="spellStart"/>
      <w:r w:rsidR="00263320">
        <w:rPr>
          <w:rFonts w:ascii="Times New Roman" w:hAnsi="Times New Roman" w:cs="Times New Roman"/>
          <w:sz w:val="24"/>
          <w:szCs w:val="24"/>
        </w:rPr>
        <w:t>Bisel</w:t>
      </w:r>
      <w:proofErr w:type="spellEnd"/>
      <w:r w:rsidR="00263320">
        <w:rPr>
          <w:rFonts w:ascii="Times New Roman" w:hAnsi="Times New Roman" w:cs="Times New Roman"/>
          <w:sz w:val="24"/>
          <w:szCs w:val="24"/>
        </w:rPr>
        <w:t xml:space="preserve"> </w:t>
      </w:r>
      <w:r w:rsidR="00D87367">
        <w:rPr>
          <w:rFonts w:ascii="Times New Roman" w:hAnsi="Times New Roman" w:cs="Times New Roman"/>
          <w:sz w:val="24"/>
          <w:szCs w:val="24"/>
        </w:rPr>
        <w:t xml:space="preserve">and </w:t>
      </w:r>
      <w:proofErr w:type="spellStart"/>
      <w:r w:rsidR="006469F8">
        <w:rPr>
          <w:rFonts w:ascii="Times New Roman" w:hAnsi="Times New Roman" w:cs="Times New Roman"/>
          <w:sz w:val="24"/>
          <w:szCs w:val="24"/>
        </w:rPr>
        <w:t>Adame</w:t>
      </w:r>
      <w:proofErr w:type="spellEnd"/>
      <w:r w:rsidR="006469F8">
        <w:rPr>
          <w:rFonts w:ascii="Times New Roman" w:hAnsi="Times New Roman" w:cs="Times New Roman"/>
          <w:sz w:val="24"/>
          <w:szCs w:val="24"/>
        </w:rPr>
        <w:t xml:space="preserve"> </w:t>
      </w:r>
      <w:r w:rsidR="009E6A63">
        <w:rPr>
          <w:rFonts w:ascii="Times New Roman" w:hAnsi="Times New Roman" w:cs="Times New Roman"/>
          <w:sz w:val="24"/>
          <w:szCs w:val="24"/>
        </w:rPr>
        <w:t>(201</w:t>
      </w:r>
      <w:r w:rsidR="006469F8">
        <w:rPr>
          <w:rFonts w:ascii="Times New Roman" w:hAnsi="Times New Roman" w:cs="Times New Roman"/>
          <w:sz w:val="24"/>
          <w:szCs w:val="24"/>
        </w:rPr>
        <w:t>9</w:t>
      </w:r>
      <w:r w:rsidR="009E6A63">
        <w:rPr>
          <w:rFonts w:ascii="Times New Roman" w:hAnsi="Times New Roman" w:cs="Times New Roman"/>
          <w:sz w:val="24"/>
          <w:szCs w:val="24"/>
        </w:rPr>
        <w:t xml:space="preserve">), the tendency of employees to avoid voicing </w:t>
      </w:r>
      <w:r w:rsidR="00931594">
        <w:rPr>
          <w:rFonts w:ascii="Times New Roman" w:hAnsi="Times New Roman" w:cs="Times New Roman"/>
          <w:sz w:val="24"/>
          <w:szCs w:val="24"/>
        </w:rPr>
        <w:t xml:space="preserve">private moral concerns </w:t>
      </w:r>
      <w:r w:rsidR="009E6A63">
        <w:rPr>
          <w:rFonts w:ascii="Times New Roman" w:hAnsi="Times New Roman" w:cs="Times New Roman"/>
          <w:sz w:val="24"/>
          <w:szCs w:val="24"/>
        </w:rPr>
        <w:t xml:space="preserve">is influenced by implicit theories of authority. Implicit theories are taken-for-granted beliefs that serve as a sort of cognitive processing map, allowing individuals to process information </w:t>
      </w:r>
      <w:r w:rsidR="0036120E">
        <w:rPr>
          <w:rFonts w:ascii="Times New Roman" w:hAnsi="Times New Roman" w:cs="Times New Roman"/>
          <w:sz w:val="24"/>
          <w:szCs w:val="24"/>
        </w:rPr>
        <w:t xml:space="preserve">effortlessly </w:t>
      </w:r>
      <w:r w:rsidR="009E6A63">
        <w:rPr>
          <w:rFonts w:ascii="Times New Roman" w:hAnsi="Times New Roman" w:cs="Times New Roman"/>
          <w:sz w:val="24"/>
          <w:szCs w:val="24"/>
        </w:rPr>
        <w:t xml:space="preserve">and, subsequently, </w:t>
      </w:r>
      <w:r w:rsidR="0036120E">
        <w:rPr>
          <w:rFonts w:ascii="Times New Roman" w:hAnsi="Times New Roman" w:cs="Times New Roman"/>
          <w:sz w:val="24"/>
          <w:szCs w:val="24"/>
        </w:rPr>
        <w:t xml:space="preserve">to </w:t>
      </w:r>
      <w:proofErr w:type="gramStart"/>
      <w:r w:rsidR="009E6A63">
        <w:rPr>
          <w:rFonts w:ascii="Times New Roman" w:hAnsi="Times New Roman" w:cs="Times New Roman"/>
          <w:sz w:val="24"/>
          <w:szCs w:val="24"/>
        </w:rPr>
        <w:t>take action</w:t>
      </w:r>
      <w:proofErr w:type="gramEnd"/>
      <w:r w:rsidR="009E6A63">
        <w:rPr>
          <w:rFonts w:ascii="Times New Roman" w:hAnsi="Times New Roman" w:cs="Times New Roman"/>
          <w:sz w:val="24"/>
          <w:szCs w:val="24"/>
        </w:rPr>
        <w:t xml:space="preserve"> (</w:t>
      </w:r>
      <w:proofErr w:type="spellStart"/>
      <w:r w:rsidR="009E6A63">
        <w:rPr>
          <w:rFonts w:ascii="Times New Roman" w:hAnsi="Times New Roman" w:cs="Times New Roman"/>
          <w:sz w:val="24"/>
          <w:szCs w:val="24"/>
        </w:rPr>
        <w:t>Detert</w:t>
      </w:r>
      <w:proofErr w:type="spellEnd"/>
      <w:r w:rsidR="009E6A63">
        <w:rPr>
          <w:rFonts w:ascii="Times New Roman" w:hAnsi="Times New Roman" w:cs="Times New Roman"/>
          <w:sz w:val="24"/>
          <w:szCs w:val="24"/>
        </w:rPr>
        <w:t xml:space="preserve"> &amp; Edmonson, 2011; Ross, 1989). </w:t>
      </w:r>
      <w:r w:rsidR="00263320">
        <w:rPr>
          <w:rFonts w:ascii="Times New Roman" w:hAnsi="Times New Roman" w:cs="Times New Roman"/>
          <w:sz w:val="24"/>
          <w:szCs w:val="24"/>
        </w:rPr>
        <w:t>Individuals are socialized into i</w:t>
      </w:r>
      <w:r w:rsidR="009E6A63">
        <w:rPr>
          <w:rFonts w:ascii="Times New Roman" w:hAnsi="Times New Roman" w:cs="Times New Roman"/>
          <w:sz w:val="24"/>
          <w:szCs w:val="24"/>
        </w:rPr>
        <w:t xml:space="preserve">mplicit theories of </w:t>
      </w:r>
      <w:r w:rsidR="00263320">
        <w:rPr>
          <w:rFonts w:ascii="Times New Roman" w:hAnsi="Times New Roman" w:cs="Times New Roman"/>
          <w:sz w:val="24"/>
          <w:szCs w:val="24"/>
        </w:rPr>
        <w:t>voice throughout the lifespan, which manifest</w:t>
      </w:r>
      <w:r w:rsidR="0036120E">
        <w:rPr>
          <w:rFonts w:ascii="Times New Roman" w:hAnsi="Times New Roman" w:cs="Times New Roman"/>
          <w:sz w:val="24"/>
          <w:szCs w:val="24"/>
        </w:rPr>
        <w:t>s</w:t>
      </w:r>
      <w:r w:rsidR="00263320">
        <w:rPr>
          <w:rFonts w:ascii="Times New Roman" w:hAnsi="Times New Roman" w:cs="Times New Roman"/>
          <w:sz w:val="24"/>
          <w:szCs w:val="24"/>
        </w:rPr>
        <w:t xml:space="preserve"> in their tendency</w:t>
      </w:r>
      <w:r w:rsidR="009E6A63">
        <w:rPr>
          <w:rFonts w:ascii="Times New Roman" w:hAnsi="Times New Roman" w:cs="Times New Roman"/>
          <w:sz w:val="24"/>
          <w:szCs w:val="24"/>
        </w:rPr>
        <w:t xml:space="preserve"> to avoid speaking to supervisors using moralized language (</w:t>
      </w:r>
      <w:proofErr w:type="spellStart"/>
      <w:r w:rsidR="009E6A63">
        <w:rPr>
          <w:rFonts w:ascii="Times New Roman" w:hAnsi="Times New Roman" w:cs="Times New Roman"/>
          <w:sz w:val="24"/>
          <w:szCs w:val="24"/>
        </w:rPr>
        <w:t>Bisel</w:t>
      </w:r>
      <w:proofErr w:type="spellEnd"/>
      <w:r w:rsidR="009E6A63">
        <w:rPr>
          <w:rFonts w:ascii="Times New Roman" w:hAnsi="Times New Roman" w:cs="Times New Roman"/>
          <w:sz w:val="24"/>
          <w:szCs w:val="24"/>
        </w:rPr>
        <w:t xml:space="preserve"> </w:t>
      </w:r>
      <w:r w:rsidR="00BE619F">
        <w:rPr>
          <w:rFonts w:ascii="Times New Roman" w:hAnsi="Times New Roman" w:cs="Times New Roman"/>
          <w:sz w:val="24"/>
          <w:szCs w:val="24"/>
        </w:rPr>
        <w:t xml:space="preserve">&amp; </w:t>
      </w:r>
      <w:proofErr w:type="spellStart"/>
      <w:r w:rsidR="00BE619F">
        <w:rPr>
          <w:rFonts w:ascii="Times New Roman" w:hAnsi="Times New Roman" w:cs="Times New Roman"/>
          <w:sz w:val="24"/>
          <w:szCs w:val="24"/>
        </w:rPr>
        <w:t>Adame</w:t>
      </w:r>
      <w:proofErr w:type="spellEnd"/>
      <w:r w:rsidR="00BE619F">
        <w:rPr>
          <w:rFonts w:ascii="Times New Roman" w:hAnsi="Times New Roman" w:cs="Times New Roman"/>
          <w:sz w:val="24"/>
          <w:szCs w:val="24"/>
        </w:rPr>
        <w:t>, 2019</w:t>
      </w:r>
      <w:r w:rsidR="009E6A63">
        <w:rPr>
          <w:rFonts w:ascii="Times New Roman" w:hAnsi="Times New Roman" w:cs="Times New Roman"/>
          <w:sz w:val="24"/>
          <w:szCs w:val="24"/>
        </w:rPr>
        <w:t xml:space="preserve">). Similarly, </w:t>
      </w:r>
      <w:r w:rsidR="00287BCF">
        <w:rPr>
          <w:rFonts w:ascii="Times New Roman" w:hAnsi="Times New Roman" w:cs="Times New Roman"/>
          <w:sz w:val="24"/>
          <w:szCs w:val="24"/>
        </w:rPr>
        <w:t>i</w:t>
      </w:r>
      <w:r w:rsidR="009E6A63">
        <w:rPr>
          <w:rFonts w:ascii="Times New Roman" w:hAnsi="Times New Roman" w:cs="Times New Roman"/>
          <w:sz w:val="24"/>
          <w:szCs w:val="24"/>
        </w:rPr>
        <w:t xml:space="preserve">mplicit theories of voice can also shed light on employees’ motivation to remain silent about organizational issues. </w:t>
      </w:r>
      <w:proofErr w:type="spellStart"/>
      <w:r w:rsidR="009E6A63">
        <w:rPr>
          <w:rFonts w:ascii="Times New Roman" w:hAnsi="Times New Roman" w:cs="Times New Roman"/>
          <w:sz w:val="24"/>
          <w:szCs w:val="24"/>
        </w:rPr>
        <w:t>Detert</w:t>
      </w:r>
      <w:proofErr w:type="spellEnd"/>
      <w:r w:rsidR="009E6A63">
        <w:rPr>
          <w:rFonts w:ascii="Times New Roman" w:hAnsi="Times New Roman" w:cs="Times New Roman"/>
          <w:sz w:val="24"/>
          <w:szCs w:val="24"/>
        </w:rPr>
        <w:t xml:space="preserve"> and Edmonson (2011) argue that implicit theories of voice exist in hierarchical organizations and lead most employees to conclude that voice behavior is a risky action that should be avoided. </w:t>
      </w:r>
      <w:r w:rsidR="00E74A77">
        <w:rPr>
          <w:rFonts w:ascii="Times New Roman" w:hAnsi="Times New Roman" w:cs="Times New Roman"/>
          <w:sz w:val="24"/>
          <w:szCs w:val="24"/>
        </w:rPr>
        <w:t xml:space="preserve">In the following sections, we will continue exploring the unique, risk-laden nature of </w:t>
      </w:r>
      <w:r w:rsidR="00217754">
        <w:rPr>
          <w:rFonts w:ascii="Times New Roman" w:hAnsi="Times New Roman" w:cs="Times New Roman"/>
          <w:sz w:val="24"/>
          <w:szCs w:val="24"/>
        </w:rPr>
        <w:t>SJAW</w:t>
      </w:r>
      <w:r w:rsidR="00E74A77">
        <w:rPr>
          <w:rFonts w:ascii="Times New Roman" w:hAnsi="Times New Roman" w:cs="Times New Roman"/>
          <w:sz w:val="24"/>
          <w:szCs w:val="24"/>
        </w:rPr>
        <w:t xml:space="preserve"> and its relationship with two outcome variables: perceptions of communication competence and perceptions of courageousness. </w:t>
      </w:r>
    </w:p>
    <w:p w14:paraId="09FCB165" w14:textId="2F3F2ACC" w:rsidR="009C3EFB" w:rsidRPr="00556223" w:rsidRDefault="004A2D93" w:rsidP="00556223">
      <w:pPr>
        <w:pStyle w:val="NoSpacing"/>
        <w:spacing w:line="480" w:lineRule="auto"/>
        <w:contextualSpacing/>
        <w:rPr>
          <w:rFonts w:ascii="Times New Roman" w:hAnsi="Times New Roman" w:cs="Times New Roman"/>
          <w:b/>
          <w:bCs/>
          <w:sz w:val="24"/>
          <w:szCs w:val="24"/>
        </w:rPr>
      </w:pPr>
      <w:r w:rsidRPr="00556223">
        <w:rPr>
          <w:rFonts w:ascii="Times New Roman" w:hAnsi="Times New Roman" w:cs="Times New Roman"/>
          <w:b/>
          <w:bCs/>
          <w:sz w:val="24"/>
          <w:szCs w:val="24"/>
        </w:rPr>
        <w:t>Study Variables</w:t>
      </w:r>
    </w:p>
    <w:p w14:paraId="0C856069" w14:textId="70449C3D" w:rsidR="00FF47FA" w:rsidRPr="00556223" w:rsidRDefault="005E2835" w:rsidP="00854ABD">
      <w:pPr>
        <w:pStyle w:val="NoSpacing"/>
        <w:spacing w:line="480" w:lineRule="auto"/>
        <w:contextualSpacing/>
        <w:rPr>
          <w:rFonts w:ascii="Times New Roman" w:hAnsi="Times New Roman" w:cs="Times New Roman"/>
          <w:b/>
          <w:i/>
          <w:iCs/>
          <w:sz w:val="24"/>
          <w:szCs w:val="24"/>
        </w:rPr>
      </w:pPr>
      <w:bookmarkStart w:id="5" w:name="_Hlk117244290"/>
      <w:r w:rsidRPr="00556223">
        <w:rPr>
          <w:rFonts w:ascii="Times New Roman" w:hAnsi="Times New Roman" w:cs="Times New Roman"/>
          <w:b/>
          <w:bCs/>
          <w:i/>
          <w:iCs/>
          <w:sz w:val="24"/>
          <w:szCs w:val="24"/>
        </w:rPr>
        <w:t>Dependent Variable</w:t>
      </w:r>
      <w:r w:rsidR="00C52E4C" w:rsidRPr="00556223">
        <w:rPr>
          <w:rFonts w:ascii="Times New Roman" w:hAnsi="Times New Roman" w:cs="Times New Roman"/>
          <w:b/>
          <w:bCs/>
          <w:i/>
          <w:iCs/>
          <w:sz w:val="24"/>
          <w:szCs w:val="24"/>
        </w:rPr>
        <w:t xml:space="preserve"> 1</w:t>
      </w:r>
      <w:r w:rsidRPr="00556223">
        <w:rPr>
          <w:rFonts w:ascii="Times New Roman" w:hAnsi="Times New Roman" w:cs="Times New Roman"/>
          <w:b/>
          <w:bCs/>
          <w:i/>
          <w:iCs/>
          <w:sz w:val="24"/>
          <w:szCs w:val="24"/>
        </w:rPr>
        <w:t xml:space="preserve">: </w:t>
      </w:r>
      <w:r w:rsidR="00C81121" w:rsidRPr="00556223">
        <w:rPr>
          <w:rFonts w:ascii="Times New Roman" w:hAnsi="Times New Roman" w:cs="Times New Roman"/>
          <w:b/>
          <w:i/>
          <w:iCs/>
          <w:sz w:val="24"/>
          <w:szCs w:val="24"/>
        </w:rPr>
        <w:t xml:space="preserve">Perceptions of </w:t>
      </w:r>
      <w:r w:rsidR="00824967" w:rsidRPr="00556223">
        <w:rPr>
          <w:rFonts w:ascii="Times New Roman" w:hAnsi="Times New Roman" w:cs="Times New Roman"/>
          <w:b/>
          <w:i/>
          <w:iCs/>
          <w:sz w:val="24"/>
          <w:szCs w:val="24"/>
        </w:rPr>
        <w:t>Communication Competence</w:t>
      </w:r>
      <w:r w:rsidR="00E11FD0" w:rsidRPr="00556223">
        <w:rPr>
          <w:rFonts w:ascii="Times New Roman" w:hAnsi="Times New Roman" w:cs="Times New Roman"/>
          <w:b/>
          <w:i/>
          <w:iCs/>
          <w:sz w:val="24"/>
          <w:szCs w:val="24"/>
        </w:rPr>
        <w:t xml:space="preserve"> and </w:t>
      </w:r>
      <w:r w:rsidR="00217754">
        <w:rPr>
          <w:rFonts w:ascii="Times New Roman" w:hAnsi="Times New Roman" w:cs="Times New Roman"/>
          <w:b/>
          <w:i/>
          <w:iCs/>
          <w:sz w:val="24"/>
          <w:szCs w:val="24"/>
        </w:rPr>
        <w:t>SJAW</w:t>
      </w:r>
    </w:p>
    <w:bookmarkEnd w:id="5"/>
    <w:p w14:paraId="22892968" w14:textId="276F0682" w:rsidR="00473B5E" w:rsidRDefault="00DE4F6C" w:rsidP="00326E1D">
      <w:pPr>
        <w:pStyle w:val="NoSpacing"/>
        <w:spacing w:line="480" w:lineRule="auto"/>
        <w:ind w:firstLine="720"/>
        <w:contextualSpacing/>
        <w:rPr>
          <w:rFonts w:ascii="Times New Roman" w:hAnsi="Times New Roman" w:cs="Times New Roman"/>
          <w:sz w:val="24"/>
          <w:szCs w:val="24"/>
        </w:rPr>
      </w:pPr>
      <w:r w:rsidRPr="006C408A">
        <w:rPr>
          <w:rFonts w:ascii="Times New Roman" w:hAnsi="Times New Roman" w:cs="Times New Roman"/>
          <w:sz w:val="24"/>
          <w:szCs w:val="24"/>
        </w:rPr>
        <w:t xml:space="preserve">Engaging in </w:t>
      </w:r>
      <w:r w:rsidR="00217754">
        <w:rPr>
          <w:rFonts w:ascii="Times New Roman" w:hAnsi="Times New Roman" w:cs="Times New Roman"/>
          <w:sz w:val="24"/>
          <w:szCs w:val="24"/>
        </w:rPr>
        <w:t>SJAW</w:t>
      </w:r>
      <w:r w:rsidRPr="006C408A">
        <w:rPr>
          <w:rFonts w:ascii="Times New Roman" w:hAnsi="Times New Roman" w:cs="Times New Roman"/>
          <w:sz w:val="24"/>
          <w:szCs w:val="24"/>
        </w:rPr>
        <w:t xml:space="preserve"> likely entails communicating about sensitive topics, which can potentially threaten public images and perceptions of self. </w:t>
      </w:r>
      <w:r w:rsidR="000D40B8">
        <w:rPr>
          <w:rFonts w:ascii="Times New Roman" w:hAnsi="Times New Roman" w:cs="Times New Roman"/>
          <w:sz w:val="24"/>
          <w:szCs w:val="24"/>
        </w:rPr>
        <w:t xml:space="preserve">Much is known about how communicators adjust their messaging to persuade others about sensitive topics. </w:t>
      </w:r>
      <w:r w:rsidR="009F33C9">
        <w:rPr>
          <w:rFonts w:ascii="Times New Roman" w:hAnsi="Times New Roman" w:cs="Times New Roman"/>
          <w:sz w:val="24"/>
          <w:szCs w:val="24"/>
        </w:rPr>
        <w:t>R</w:t>
      </w:r>
      <w:r w:rsidR="00FE4070">
        <w:rPr>
          <w:rFonts w:ascii="Times New Roman" w:hAnsi="Times New Roman" w:cs="Times New Roman"/>
          <w:sz w:val="24"/>
          <w:szCs w:val="24"/>
        </w:rPr>
        <w:t xml:space="preserve">esearch </w:t>
      </w:r>
      <w:r w:rsidR="00BE619F">
        <w:rPr>
          <w:rFonts w:ascii="Times New Roman" w:hAnsi="Times New Roman" w:cs="Times New Roman"/>
          <w:sz w:val="24"/>
          <w:szCs w:val="24"/>
        </w:rPr>
        <w:t xml:space="preserve">demonstrated </w:t>
      </w:r>
      <w:r w:rsidR="00FE4070">
        <w:rPr>
          <w:rFonts w:ascii="Times New Roman" w:hAnsi="Times New Roman" w:cs="Times New Roman"/>
          <w:sz w:val="24"/>
          <w:szCs w:val="24"/>
        </w:rPr>
        <w:t>that</w:t>
      </w:r>
      <w:r w:rsidR="000D40B8">
        <w:rPr>
          <w:rFonts w:ascii="Times New Roman" w:hAnsi="Times New Roman" w:cs="Times New Roman"/>
          <w:sz w:val="24"/>
          <w:szCs w:val="24"/>
        </w:rPr>
        <w:t xml:space="preserve"> a</w:t>
      </w:r>
      <w:r w:rsidR="009003B1" w:rsidRPr="00E0466D">
        <w:rPr>
          <w:rFonts w:ascii="Times New Roman" w:hAnsi="Times New Roman" w:cs="Times New Roman"/>
          <w:sz w:val="24"/>
          <w:szCs w:val="24"/>
        </w:rPr>
        <w:t xml:space="preserve">n important part of addressing sensitive issues in the workplace is the communication competence of the speaker </w:t>
      </w:r>
      <w:bookmarkStart w:id="6" w:name="_Hlk7191915"/>
      <w:r w:rsidR="009003B1" w:rsidRPr="00E0466D">
        <w:rPr>
          <w:rFonts w:ascii="Times New Roman" w:hAnsi="Times New Roman" w:cs="Times New Roman"/>
          <w:sz w:val="24"/>
          <w:szCs w:val="24"/>
        </w:rPr>
        <w:t>(</w:t>
      </w:r>
      <w:bookmarkStart w:id="7" w:name="_Hlk6949576"/>
      <w:r w:rsidR="009003B1" w:rsidRPr="00315CA9">
        <w:rPr>
          <w:rFonts w:ascii="Times New Roman" w:hAnsi="Times New Roman" w:cs="Times New Roman"/>
          <w:sz w:val="24"/>
          <w:szCs w:val="24"/>
        </w:rPr>
        <w:t xml:space="preserve">Kingsley </w:t>
      </w:r>
      <w:proofErr w:type="spellStart"/>
      <w:r w:rsidR="009003B1" w:rsidRPr="00315CA9">
        <w:rPr>
          <w:rFonts w:ascii="Times New Roman" w:hAnsi="Times New Roman" w:cs="Times New Roman"/>
          <w:sz w:val="24"/>
          <w:szCs w:val="24"/>
        </w:rPr>
        <w:t>Westerman</w:t>
      </w:r>
      <w:proofErr w:type="spellEnd"/>
      <w:r w:rsidR="00487BA8">
        <w:rPr>
          <w:rFonts w:ascii="Times New Roman" w:hAnsi="Times New Roman" w:cs="Times New Roman"/>
          <w:sz w:val="24"/>
          <w:szCs w:val="24"/>
        </w:rPr>
        <w:t xml:space="preserve"> et al.</w:t>
      </w:r>
      <w:r w:rsidR="009003B1" w:rsidRPr="00315CA9">
        <w:rPr>
          <w:rFonts w:ascii="Times New Roman" w:hAnsi="Times New Roman" w:cs="Times New Roman"/>
          <w:sz w:val="24"/>
          <w:szCs w:val="24"/>
        </w:rPr>
        <w:t>, 2018</w:t>
      </w:r>
      <w:bookmarkEnd w:id="6"/>
      <w:bookmarkEnd w:id="7"/>
      <w:r w:rsidR="009003B1" w:rsidRPr="00E21B3D">
        <w:rPr>
          <w:rFonts w:ascii="Times New Roman" w:hAnsi="Times New Roman" w:cs="Times New Roman"/>
          <w:sz w:val="24"/>
          <w:szCs w:val="24"/>
        </w:rPr>
        <w:t>).</w:t>
      </w:r>
      <w:r w:rsidR="009003B1" w:rsidRPr="00E0466D">
        <w:rPr>
          <w:rFonts w:ascii="Times New Roman" w:hAnsi="Times New Roman" w:cs="Times New Roman"/>
          <w:sz w:val="24"/>
          <w:szCs w:val="24"/>
        </w:rPr>
        <w:t xml:space="preserve"> </w:t>
      </w:r>
      <w:r w:rsidR="00824967" w:rsidRPr="00E0466D">
        <w:rPr>
          <w:rFonts w:ascii="Times New Roman" w:hAnsi="Times New Roman" w:cs="Times New Roman"/>
          <w:sz w:val="24"/>
          <w:szCs w:val="24"/>
        </w:rPr>
        <w:t xml:space="preserve">Communication </w:t>
      </w:r>
      <w:r w:rsidR="00824967" w:rsidRPr="00E0466D">
        <w:rPr>
          <w:rFonts w:ascii="Times New Roman" w:hAnsi="Times New Roman" w:cs="Times New Roman"/>
          <w:sz w:val="24"/>
          <w:szCs w:val="24"/>
        </w:rPr>
        <w:lastRenderedPageBreak/>
        <w:t xml:space="preserve">competence refers to </w:t>
      </w:r>
      <w:r w:rsidR="00E64B55" w:rsidRPr="00E0466D">
        <w:rPr>
          <w:rFonts w:ascii="Times New Roman" w:hAnsi="Times New Roman" w:cs="Times New Roman"/>
          <w:sz w:val="24"/>
          <w:szCs w:val="24"/>
        </w:rPr>
        <w:t>an individual’s “ability to adapt messages appropriately to the interaction context</w:t>
      </w:r>
      <w:r w:rsidR="00824967" w:rsidRPr="00E0466D">
        <w:rPr>
          <w:rFonts w:ascii="Times New Roman" w:hAnsi="Times New Roman" w:cs="Times New Roman"/>
          <w:sz w:val="24"/>
          <w:szCs w:val="24"/>
        </w:rPr>
        <w:t>” (</w:t>
      </w:r>
      <w:bookmarkStart w:id="8" w:name="_Hlk6949595"/>
      <w:proofErr w:type="spellStart"/>
      <w:r w:rsidR="00824967" w:rsidRPr="00E0466D">
        <w:rPr>
          <w:rFonts w:ascii="Times New Roman" w:hAnsi="Times New Roman" w:cs="Times New Roman"/>
          <w:sz w:val="24"/>
          <w:szCs w:val="24"/>
        </w:rPr>
        <w:t>Spitzburg</w:t>
      </w:r>
      <w:proofErr w:type="spellEnd"/>
      <w:r w:rsidR="00824967" w:rsidRPr="00E0466D">
        <w:rPr>
          <w:rFonts w:ascii="Times New Roman" w:hAnsi="Times New Roman" w:cs="Times New Roman"/>
          <w:sz w:val="24"/>
          <w:szCs w:val="24"/>
        </w:rPr>
        <w:t xml:space="preserve"> &amp; </w:t>
      </w:r>
      <w:proofErr w:type="spellStart"/>
      <w:r w:rsidR="00824967" w:rsidRPr="00E0466D">
        <w:rPr>
          <w:rFonts w:ascii="Times New Roman" w:hAnsi="Times New Roman" w:cs="Times New Roman"/>
          <w:sz w:val="24"/>
          <w:szCs w:val="24"/>
        </w:rPr>
        <w:t>Cupach</w:t>
      </w:r>
      <w:proofErr w:type="spellEnd"/>
      <w:r w:rsidR="00824967" w:rsidRPr="00E0466D">
        <w:rPr>
          <w:rFonts w:ascii="Times New Roman" w:hAnsi="Times New Roman" w:cs="Times New Roman"/>
          <w:sz w:val="24"/>
          <w:szCs w:val="24"/>
        </w:rPr>
        <w:t>, 1984, p.</w:t>
      </w:r>
      <w:r w:rsidR="00A270AC">
        <w:rPr>
          <w:rFonts w:ascii="Times New Roman" w:hAnsi="Times New Roman" w:cs="Times New Roman"/>
          <w:sz w:val="24"/>
          <w:szCs w:val="24"/>
        </w:rPr>
        <w:t xml:space="preserve"> </w:t>
      </w:r>
      <w:r w:rsidR="00E64B55" w:rsidRPr="00E0466D">
        <w:rPr>
          <w:rFonts w:ascii="Times New Roman" w:hAnsi="Times New Roman" w:cs="Times New Roman"/>
          <w:sz w:val="24"/>
          <w:szCs w:val="24"/>
        </w:rPr>
        <w:t>64</w:t>
      </w:r>
      <w:bookmarkEnd w:id="8"/>
      <w:r w:rsidR="007D138A" w:rsidRPr="00E0466D">
        <w:rPr>
          <w:rFonts w:ascii="Times New Roman" w:hAnsi="Times New Roman" w:cs="Times New Roman"/>
          <w:sz w:val="24"/>
          <w:szCs w:val="24"/>
        </w:rPr>
        <w:t>) and</w:t>
      </w:r>
      <w:r w:rsidR="00824967" w:rsidRPr="00E0466D">
        <w:rPr>
          <w:rFonts w:ascii="Times New Roman" w:hAnsi="Times New Roman" w:cs="Times New Roman"/>
          <w:sz w:val="24"/>
          <w:szCs w:val="24"/>
        </w:rPr>
        <w:t xml:space="preserve"> is comprised of </w:t>
      </w:r>
      <w:r w:rsidR="00417796">
        <w:rPr>
          <w:rFonts w:ascii="Times New Roman" w:hAnsi="Times New Roman" w:cs="Times New Roman"/>
          <w:sz w:val="24"/>
          <w:szCs w:val="24"/>
        </w:rPr>
        <w:t>three</w:t>
      </w:r>
      <w:r w:rsidR="00824967" w:rsidRPr="00E0466D">
        <w:rPr>
          <w:rFonts w:ascii="Times New Roman" w:hAnsi="Times New Roman" w:cs="Times New Roman"/>
          <w:sz w:val="24"/>
          <w:szCs w:val="24"/>
        </w:rPr>
        <w:t xml:space="preserve"> main </w:t>
      </w:r>
      <w:r w:rsidR="001F283E">
        <w:rPr>
          <w:rFonts w:ascii="Times New Roman" w:hAnsi="Times New Roman" w:cs="Times New Roman"/>
          <w:sz w:val="24"/>
          <w:szCs w:val="24"/>
        </w:rPr>
        <w:t>aspects</w:t>
      </w:r>
      <w:r w:rsidR="00824967" w:rsidRPr="00E0466D">
        <w:rPr>
          <w:rFonts w:ascii="Times New Roman" w:hAnsi="Times New Roman" w:cs="Times New Roman"/>
          <w:sz w:val="24"/>
          <w:szCs w:val="24"/>
        </w:rPr>
        <w:t xml:space="preserve">: </w:t>
      </w:r>
      <w:r w:rsidR="00DD77C5">
        <w:rPr>
          <w:rFonts w:ascii="Times New Roman" w:hAnsi="Times New Roman" w:cs="Times New Roman"/>
          <w:sz w:val="24"/>
          <w:szCs w:val="24"/>
        </w:rPr>
        <w:t xml:space="preserve">relational </w:t>
      </w:r>
      <w:r w:rsidR="00824967" w:rsidRPr="00E0466D">
        <w:rPr>
          <w:rFonts w:ascii="Times New Roman" w:hAnsi="Times New Roman" w:cs="Times New Roman"/>
          <w:sz w:val="24"/>
          <w:szCs w:val="24"/>
        </w:rPr>
        <w:t>appropriateness</w:t>
      </w:r>
      <w:r w:rsidR="00553F8D">
        <w:rPr>
          <w:rFonts w:ascii="Times New Roman" w:hAnsi="Times New Roman" w:cs="Times New Roman"/>
          <w:sz w:val="24"/>
          <w:szCs w:val="24"/>
        </w:rPr>
        <w:t xml:space="preserve">, </w:t>
      </w:r>
      <w:r w:rsidR="00DD77C5">
        <w:rPr>
          <w:rFonts w:ascii="Times New Roman" w:hAnsi="Times New Roman" w:cs="Times New Roman"/>
          <w:sz w:val="24"/>
          <w:szCs w:val="24"/>
        </w:rPr>
        <w:t xml:space="preserve">task-related </w:t>
      </w:r>
      <w:r w:rsidR="00824967" w:rsidRPr="00E0466D">
        <w:rPr>
          <w:rFonts w:ascii="Times New Roman" w:hAnsi="Times New Roman" w:cs="Times New Roman"/>
          <w:sz w:val="24"/>
          <w:szCs w:val="24"/>
        </w:rPr>
        <w:t>effectiveness</w:t>
      </w:r>
      <w:r w:rsidR="00417796">
        <w:rPr>
          <w:rFonts w:ascii="Times New Roman" w:hAnsi="Times New Roman" w:cs="Times New Roman"/>
          <w:sz w:val="24"/>
          <w:szCs w:val="24"/>
        </w:rPr>
        <w:t xml:space="preserve">, and balance </w:t>
      </w:r>
      <w:r w:rsidR="00DD77C5">
        <w:rPr>
          <w:rFonts w:ascii="Times New Roman" w:hAnsi="Times New Roman" w:cs="Times New Roman"/>
          <w:sz w:val="24"/>
          <w:szCs w:val="24"/>
        </w:rPr>
        <w:t>between these goals with</w:t>
      </w:r>
      <w:r w:rsidR="00417796">
        <w:rPr>
          <w:rFonts w:ascii="Times New Roman" w:hAnsi="Times New Roman" w:cs="Times New Roman"/>
          <w:sz w:val="24"/>
          <w:szCs w:val="24"/>
        </w:rPr>
        <w:t xml:space="preserve">in </w:t>
      </w:r>
      <w:r w:rsidR="00DD77C5">
        <w:rPr>
          <w:rFonts w:ascii="Times New Roman" w:hAnsi="Times New Roman" w:cs="Times New Roman"/>
          <w:sz w:val="24"/>
          <w:szCs w:val="24"/>
        </w:rPr>
        <w:t xml:space="preserve">the given </w:t>
      </w:r>
      <w:r w:rsidR="00417796">
        <w:rPr>
          <w:rFonts w:ascii="Times New Roman" w:hAnsi="Times New Roman" w:cs="Times New Roman"/>
          <w:sz w:val="24"/>
          <w:szCs w:val="24"/>
        </w:rPr>
        <w:t>context</w:t>
      </w:r>
      <w:r w:rsidR="00824967" w:rsidRPr="00E0466D">
        <w:rPr>
          <w:rFonts w:ascii="Times New Roman" w:hAnsi="Times New Roman" w:cs="Times New Roman"/>
          <w:sz w:val="24"/>
          <w:szCs w:val="24"/>
        </w:rPr>
        <w:t>. Appropriateness refers to the degree to which message</w:t>
      </w:r>
      <w:r w:rsidR="00FB040B">
        <w:rPr>
          <w:rFonts w:ascii="Times New Roman" w:hAnsi="Times New Roman" w:cs="Times New Roman"/>
          <w:sz w:val="24"/>
          <w:szCs w:val="24"/>
        </w:rPr>
        <w:t>s</w:t>
      </w:r>
      <w:r w:rsidR="00824967" w:rsidRPr="00E0466D">
        <w:rPr>
          <w:rFonts w:ascii="Times New Roman" w:hAnsi="Times New Roman" w:cs="Times New Roman"/>
          <w:sz w:val="24"/>
          <w:szCs w:val="24"/>
        </w:rPr>
        <w:t xml:space="preserve"> avoid </w:t>
      </w:r>
      <w:r w:rsidR="00553F8D">
        <w:rPr>
          <w:rFonts w:ascii="Times New Roman" w:hAnsi="Times New Roman" w:cs="Times New Roman"/>
          <w:sz w:val="24"/>
          <w:szCs w:val="24"/>
        </w:rPr>
        <w:t xml:space="preserve">threatening face, </w:t>
      </w:r>
      <w:r w:rsidR="00824967" w:rsidRPr="00E0466D">
        <w:rPr>
          <w:rFonts w:ascii="Times New Roman" w:hAnsi="Times New Roman" w:cs="Times New Roman"/>
          <w:sz w:val="24"/>
          <w:szCs w:val="24"/>
        </w:rPr>
        <w:t xml:space="preserve">breaking social or relational norms, rules, or expectations, while </w:t>
      </w:r>
      <w:r w:rsidR="00FB040B">
        <w:rPr>
          <w:rFonts w:ascii="Times New Roman" w:hAnsi="Times New Roman" w:cs="Times New Roman"/>
          <w:sz w:val="24"/>
          <w:szCs w:val="24"/>
        </w:rPr>
        <w:t xml:space="preserve">task </w:t>
      </w:r>
      <w:r w:rsidR="00824967" w:rsidRPr="00E0466D">
        <w:rPr>
          <w:rFonts w:ascii="Times New Roman" w:hAnsi="Times New Roman" w:cs="Times New Roman"/>
          <w:sz w:val="24"/>
          <w:szCs w:val="24"/>
        </w:rPr>
        <w:t xml:space="preserve">effectiveness refers to how successful the message is </w:t>
      </w:r>
      <w:r w:rsidR="00C667C2">
        <w:rPr>
          <w:rFonts w:ascii="Times New Roman" w:hAnsi="Times New Roman" w:cs="Times New Roman"/>
          <w:sz w:val="24"/>
          <w:szCs w:val="24"/>
        </w:rPr>
        <w:t xml:space="preserve">in </w:t>
      </w:r>
      <w:r w:rsidR="00824967" w:rsidRPr="00E0466D">
        <w:rPr>
          <w:rFonts w:ascii="Times New Roman" w:hAnsi="Times New Roman" w:cs="Times New Roman"/>
          <w:sz w:val="24"/>
          <w:szCs w:val="24"/>
        </w:rPr>
        <w:t>achieving the task or goal (</w:t>
      </w:r>
      <w:proofErr w:type="spellStart"/>
      <w:r w:rsidR="00824967" w:rsidRPr="00E0466D">
        <w:rPr>
          <w:rFonts w:ascii="Times New Roman" w:hAnsi="Times New Roman" w:cs="Times New Roman"/>
          <w:sz w:val="24"/>
          <w:szCs w:val="24"/>
        </w:rPr>
        <w:t>Spitzburg</w:t>
      </w:r>
      <w:proofErr w:type="spellEnd"/>
      <w:r w:rsidR="00824967" w:rsidRPr="00E0466D">
        <w:rPr>
          <w:rFonts w:ascii="Times New Roman" w:hAnsi="Times New Roman" w:cs="Times New Roman"/>
          <w:sz w:val="24"/>
          <w:szCs w:val="24"/>
        </w:rPr>
        <w:t xml:space="preserve"> &amp; </w:t>
      </w:r>
      <w:proofErr w:type="spellStart"/>
      <w:r w:rsidR="00824967" w:rsidRPr="00E0466D">
        <w:rPr>
          <w:rFonts w:ascii="Times New Roman" w:hAnsi="Times New Roman" w:cs="Times New Roman"/>
          <w:sz w:val="24"/>
          <w:szCs w:val="24"/>
        </w:rPr>
        <w:t>Cupach</w:t>
      </w:r>
      <w:proofErr w:type="spellEnd"/>
      <w:r w:rsidR="00824967" w:rsidRPr="00E0466D">
        <w:rPr>
          <w:rFonts w:ascii="Times New Roman" w:hAnsi="Times New Roman" w:cs="Times New Roman"/>
          <w:sz w:val="24"/>
          <w:szCs w:val="24"/>
        </w:rPr>
        <w:t xml:space="preserve">, 1984). </w:t>
      </w:r>
      <w:r w:rsidR="00FD1D06">
        <w:rPr>
          <w:rFonts w:ascii="Times New Roman" w:hAnsi="Times New Roman" w:cs="Times New Roman"/>
          <w:sz w:val="24"/>
          <w:szCs w:val="24"/>
        </w:rPr>
        <w:t xml:space="preserve">Imagine, for example, a situation in which a company bookkeeper becomes aware that </w:t>
      </w:r>
      <w:r w:rsidR="00251B5B">
        <w:rPr>
          <w:rFonts w:ascii="Times New Roman" w:hAnsi="Times New Roman" w:cs="Times New Roman"/>
          <w:sz w:val="24"/>
          <w:szCs w:val="24"/>
        </w:rPr>
        <w:t xml:space="preserve">female </w:t>
      </w:r>
      <w:r w:rsidR="00FD1D06">
        <w:rPr>
          <w:rFonts w:ascii="Times New Roman" w:hAnsi="Times New Roman" w:cs="Times New Roman"/>
          <w:sz w:val="24"/>
          <w:szCs w:val="24"/>
        </w:rPr>
        <w:t xml:space="preserve">executives make a significant amount less than their male counterparts. If the bookkeeper raises </w:t>
      </w:r>
      <w:r w:rsidR="00BE716D">
        <w:rPr>
          <w:rFonts w:ascii="Times New Roman" w:hAnsi="Times New Roman" w:cs="Times New Roman"/>
          <w:sz w:val="24"/>
          <w:szCs w:val="24"/>
        </w:rPr>
        <w:t xml:space="preserve">concerns </w:t>
      </w:r>
      <w:r w:rsidR="00632E7E">
        <w:rPr>
          <w:rFonts w:ascii="Times New Roman" w:hAnsi="Times New Roman" w:cs="Times New Roman"/>
          <w:sz w:val="24"/>
          <w:szCs w:val="24"/>
        </w:rPr>
        <w:t xml:space="preserve">with management </w:t>
      </w:r>
      <w:r w:rsidR="00BE716D">
        <w:rPr>
          <w:rFonts w:ascii="Times New Roman" w:hAnsi="Times New Roman" w:cs="Times New Roman"/>
          <w:sz w:val="24"/>
          <w:szCs w:val="24"/>
        </w:rPr>
        <w:t>regarding the</w:t>
      </w:r>
      <w:r w:rsidR="00FD1D06">
        <w:rPr>
          <w:rFonts w:ascii="Times New Roman" w:hAnsi="Times New Roman" w:cs="Times New Roman"/>
          <w:sz w:val="24"/>
          <w:szCs w:val="24"/>
        </w:rPr>
        <w:t xml:space="preserve"> systemic inequality, the success of the bookkeeper</w:t>
      </w:r>
      <w:r w:rsidR="00632E7E">
        <w:rPr>
          <w:rFonts w:ascii="Times New Roman" w:hAnsi="Times New Roman" w:cs="Times New Roman"/>
          <w:sz w:val="24"/>
          <w:szCs w:val="24"/>
        </w:rPr>
        <w:t>’</w:t>
      </w:r>
      <w:r w:rsidR="00FD1D06">
        <w:rPr>
          <w:rFonts w:ascii="Times New Roman" w:hAnsi="Times New Roman" w:cs="Times New Roman"/>
          <w:sz w:val="24"/>
          <w:szCs w:val="24"/>
        </w:rPr>
        <w:t xml:space="preserve">s </w:t>
      </w:r>
      <w:r w:rsidR="00217754">
        <w:rPr>
          <w:rFonts w:ascii="Times New Roman" w:hAnsi="Times New Roman" w:cs="Times New Roman"/>
          <w:sz w:val="24"/>
          <w:szCs w:val="24"/>
        </w:rPr>
        <w:t>SJAW</w:t>
      </w:r>
      <w:r w:rsidR="00FD1D06">
        <w:rPr>
          <w:rFonts w:ascii="Times New Roman" w:hAnsi="Times New Roman" w:cs="Times New Roman"/>
          <w:sz w:val="24"/>
          <w:szCs w:val="24"/>
        </w:rPr>
        <w:t xml:space="preserve"> </w:t>
      </w:r>
      <w:r w:rsidR="00632E7E">
        <w:rPr>
          <w:rFonts w:ascii="Times New Roman" w:hAnsi="Times New Roman" w:cs="Times New Roman"/>
          <w:sz w:val="24"/>
          <w:szCs w:val="24"/>
        </w:rPr>
        <w:t xml:space="preserve">might </w:t>
      </w:r>
      <w:r w:rsidR="00FD1D06">
        <w:rPr>
          <w:rFonts w:ascii="Times New Roman" w:hAnsi="Times New Roman" w:cs="Times New Roman"/>
          <w:sz w:val="24"/>
          <w:szCs w:val="24"/>
        </w:rPr>
        <w:t xml:space="preserve">depend, in part, on how well he or she appropriately and effectively communicates the message. If, on one hand, the bookkeeper is overly appropriate and chooses to remain silent or speak in </w:t>
      </w:r>
      <w:proofErr w:type="gramStart"/>
      <w:r w:rsidR="00FD1D06">
        <w:rPr>
          <w:rFonts w:ascii="Times New Roman" w:hAnsi="Times New Roman" w:cs="Times New Roman"/>
          <w:sz w:val="24"/>
          <w:szCs w:val="24"/>
        </w:rPr>
        <w:t>highly-euphemistic</w:t>
      </w:r>
      <w:proofErr w:type="gramEnd"/>
      <w:r w:rsidR="00FD1D06">
        <w:rPr>
          <w:rFonts w:ascii="Times New Roman" w:hAnsi="Times New Roman" w:cs="Times New Roman"/>
          <w:sz w:val="24"/>
          <w:szCs w:val="24"/>
        </w:rPr>
        <w:t xml:space="preserve"> terms</w:t>
      </w:r>
      <w:r w:rsidR="00E74A77">
        <w:rPr>
          <w:rFonts w:ascii="Times New Roman" w:hAnsi="Times New Roman" w:cs="Times New Roman"/>
          <w:sz w:val="24"/>
          <w:szCs w:val="24"/>
        </w:rPr>
        <w:t xml:space="preserve"> (Lucas &amp; Fyke, 2013)</w:t>
      </w:r>
      <w:r w:rsidR="00FD1D06">
        <w:rPr>
          <w:rFonts w:ascii="Times New Roman" w:hAnsi="Times New Roman" w:cs="Times New Roman"/>
          <w:sz w:val="24"/>
          <w:szCs w:val="24"/>
        </w:rPr>
        <w:t xml:space="preserve">, the nature </w:t>
      </w:r>
      <w:r w:rsidR="00BE716D">
        <w:rPr>
          <w:rFonts w:ascii="Times New Roman" w:hAnsi="Times New Roman" w:cs="Times New Roman"/>
          <w:sz w:val="24"/>
          <w:szCs w:val="24"/>
        </w:rPr>
        <w:t xml:space="preserve">or urgency </w:t>
      </w:r>
      <w:r w:rsidR="00FD1D06">
        <w:rPr>
          <w:rFonts w:ascii="Times New Roman" w:hAnsi="Times New Roman" w:cs="Times New Roman"/>
          <w:sz w:val="24"/>
          <w:szCs w:val="24"/>
        </w:rPr>
        <w:t xml:space="preserve">of the </w:t>
      </w:r>
      <w:r w:rsidR="00217754">
        <w:rPr>
          <w:rFonts w:ascii="Times New Roman" w:hAnsi="Times New Roman" w:cs="Times New Roman"/>
          <w:sz w:val="24"/>
          <w:szCs w:val="24"/>
        </w:rPr>
        <w:t>SJAW</w:t>
      </w:r>
      <w:r w:rsidR="00FD1D06">
        <w:rPr>
          <w:rFonts w:ascii="Times New Roman" w:hAnsi="Times New Roman" w:cs="Times New Roman"/>
          <w:sz w:val="24"/>
          <w:szCs w:val="24"/>
        </w:rPr>
        <w:t xml:space="preserve"> message may be ignored</w:t>
      </w:r>
      <w:r w:rsidR="00B70277">
        <w:rPr>
          <w:rFonts w:ascii="Times New Roman" w:hAnsi="Times New Roman" w:cs="Times New Roman"/>
          <w:sz w:val="24"/>
          <w:szCs w:val="24"/>
        </w:rPr>
        <w:t xml:space="preserve"> o</w:t>
      </w:r>
      <w:r w:rsidR="00251B5B">
        <w:rPr>
          <w:rFonts w:ascii="Times New Roman" w:hAnsi="Times New Roman" w:cs="Times New Roman"/>
          <w:sz w:val="24"/>
          <w:szCs w:val="24"/>
        </w:rPr>
        <w:t>r</w:t>
      </w:r>
      <w:r w:rsidR="00B70277">
        <w:rPr>
          <w:rFonts w:ascii="Times New Roman" w:hAnsi="Times New Roman" w:cs="Times New Roman"/>
          <w:sz w:val="24"/>
          <w:szCs w:val="24"/>
        </w:rPr>
        <w:t xml:space="preserve"> not identified altogether</w:t>
      </w:r>
      <w:r w:rsidR="00FD1D06">
        <w:rPr>
          <w:rFonts w:ascii="Times New Roman" w:hAnsi="Times New Roman" w:cs="Times New Roman"/>
          <w:sz w:val="24"/>
          <w:szCs w:val="24"/>
        </w:rPr>
        <w:t>. If, on the other hand, the bookkeeper is overly task-effective in demanding change, he or she may be perceived as offensive and lacking credibility</w:t>
      </w:r>
      <w:r w:rsidR="00BA48DB">
        <w:rPr>
          <w:rFonts w:ascii="Times New Roman" w:hAnsi="Times New Roman" w:cs="Times New Roman"/>
          <w:sz w:val="24"/>
          <w:szCs w:val="24"/>
        </w:rPr>
        <w:t xml:space="preserve"> and thereby run the risk of undermining the impetus for the </w:t>
      </w:r>
      <w:r w:rsidR="00585588">
        <w:rPr>
          <w:rFonts w:ascii="Times New Roman" w:hAnsi="Times New Roman" w:cs="Times New Roman"/>
          <w:sz w:val="24"/>
          <w:szCs w:val="24"/>
        </w:rPr>
        <w:t xml:space="preserve">issues </w:t>
      </w:r>
      <w:r w:rsidR="00BA48DB">
        <w:rPr>
          <w:rFonts w:ascii="Times New Roman" w:hAnsi="Times New Roman" w:cs="Times New Roman"/>
          <w:sz w:val="24"/>
          <w:szCs w:val="24"/>
        </w:rPr>
        <w:t>advocacy.</w:t>
      </w:r>
    </w:p>
    <w:p w14:paraId="3754D344" w14:textId="2842A927" w:rsidR="00B03D66" w:rsidRDefault="00BE716D" w:rsidP="00326E1D">
      <w:pPr>
        <w:pStyle w:val="CommentText"/>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Communication studies of</w:t>
      </w:r>
      <w:r w:rsidR="00473B5E">
        <w:rPr>
          <w:rFonts w:ascii="Times New Roman" w:hAnsi="Times New Roman" w:cs="Times New Roman"/>
          <w:sz w:val="24"/>
          <w:szCs w:val="24"/>
        </w:rPr>
        <w:t xml:space="preserve"> </w:t>
      </w:r>
      <w:r w:rsidR="00C94A1B">
        <w:rPr>
          <w:rFonts w:ascii="Times New Roman" w:hAnsi="Times New Roman" w:cs="Times New Roman"/>
          <w:sz w:val="24"/>
          <w:szCs w:val="24"/>
        </w:rPr>
        <w:t xml:space="preserve">the interrelationship among </w:t>
      </w:r>
      <w:r w:rsidR="00473B5E">
        <w:rPr>
          <w:rFonts w:ascii="Times New Roman" w:hAnsi="Times New Roman" w:cs="Times New Roman"/>
          <w:sz w:val="24"/>
          <w:szCs w:val="24"/>
        </w:rPr>
        <w:t>communication competence, credibility</w:t>
      </w:r>
      <w:r w:rsidR="000D1B05">
        <w:rPr>
          <w:rFonts w:ascii="Times New Roman" w:hAnsi="Times New Roman" w:cs="Times New Roman"/>
          <w:sz w:val="24"/>
          <w:szCs w:val="24"/>
        </w:rPr>
        <w:t>,</w:t>
      </w:r>
      <w:r w:rsidR="00473B5E">
        <w:rPr>
          <w:rFonts w:ascii="Times New Roman" w:hAnsi="Times New Roman" w:cs="Times New Roman"/>
          <w:sz w:val="24"/>
          <w:szCs w:val="24"/>
        </w:rPr>
        <w:t xml:space="preserve"> and persuasiveness</w:t>
      </w:r>
      <w:r>
        <w:rPr>
          <w:rFonts w:ascii="Times New Roman" w:hAnsi="Times New Roman" w:cs="Times New Roman"/>
          <w:sz w:val="24"/>
          <w:szCs w:val="24"/>
        </w:rPr>
        <w:t xml:space="preserve"> date back, quite literally, thousands of years</w:t>
      </w:r>
      <w:r w:rsidR="00473B5E">
        <w:rPr>
          <w:rFonts w:ascii="Times New Roman" w:hAnsi="Times New Roman" w:cs="Times New Roman"/>
          <w:sz w:val="24"/>
          <w:szCs w:val="24"/>
        </w:rPr>
        <w:t>.</w:t>
      </w:r>
      <w:r>
        <w:rPr>
          <w:rFonts w:ascii="Times New Roman" w:hAnsi="Times New Roman" w:cs="Times New Roman"/>
          <w:sz w:val="24"/>
          <w:szCs w:val="24"/>
        </w:rPr>
        <w:t xml:space="preserve"> Aristotle examined this relationship in his </w:t>
      </w:r>
      <w:r w:rsidR="00C94A1B">
        <w:rPr>
          <w:rFonts w:ascii="Times New Roman" w:hAnsi="Times New Roman" w:cs="Times New Roman"/>
          <w:sz w:val="24"/>
          <w:szCs w:val="24"/>
        </w:rPr>
        <w:t xml:space="preserve">seminal work </w:t>
      </w:r>
      <w:r w:rsidR="00C94A1B" w:rsidRPr="00DD4B2A">
        <w:rPr>
          <w:rFonts w:ascii="Times New Roman" w:hAnsi="Times New Roman" w:cs="Times New Roman"/>
          <w:i/>
          <w:sz w:val="24"/>
          <w:szCs w:val="24"/>
        </w:rPr>
        <w:t>Rhetoric</w:t>
      </w:r>
      <w:r w:rsidR="001F283E" w:rsidRPr="002025D7">
        <w:rPr>
          <w:rFonts w:ascii="Times New Roman" w:hAnsi="Times New Roman" w:cs="Times New Roman"/>
          <w:i/>
          <w:sz w:val="24"/>
          <w:szCs w:val="24"/>
        </w:rPr>
        <w:t xml:space="preserve"> </w:t>
      </w:r>
      <w:r w:rsidR="001F283E" w:rsidRPr="00315CA9">
        <w:rPr>
          <w:rFonts w:ascii="Times New Roman" w:hAnsi="Times New Roman" w:cs="Times New Roman"/>
          <w:sz w:val="24"/>
          <w:szCs w:val="24"/>
        </w:rPr>
        <w:t>(Cooper, 1932)</w:t>
      </w:r>
      <w:r w:rsidR="00C94A1B" w:rsidRPr="00315CA9">
        <w:rPr>
          <w:rFonts w:ascii="Times New Roman" w:hAnsi="Times New Roman" w:cs="Times New Roman"/>
          <w:sz w:val="24"/>
          <w:szCs w:val="24"/>
        </w:rPr>
        <w:t>,</w:t>
      </w:r>
      <w:r w:rsidR="00C94A1B">
        <w:rPr>
          <w:rFonts w:ascii="Times New Roman" w:hAnsi="Times New Roman" w:cs="Times New Roman"/>
          <w:sz w:val="24"/>
          <w:szCs w:val="24"/>
        </w:rPr>
        <w:t xml:space="preserve"> stating that the means of persuasion are primarily based on three factors: </w:t>
      </w:r>
      <w:r w:rsidR="00C94A1B" w:rsidRPr="001F283E">
        <w:rPr>
          <w:rFonts w:ascii="Times New Roman" w:hAnsi="Times New Roman" w:cs="Times New Roman"/>
          <w:i/>
          <w:sz w:val="24"/>
          <w:szCs w:val="24"/>
        </w:rPr>
        <w:t>ethos</w:t>
      </w:r>
      <w:r w:rsidR="00C94A1B">
        <w:rPr>
          <w:rFonts w:ascii="Times New Roman" w:hAnsi="Times New Roman" w:cs="Times New Roman"/>
          <w:sz w:val="24"/>
          <w:szCs w:val="24"/>
        </w:rPr>
        <w:t xml:space="preserve"> (</w:t>
      </w:r>
      <w:r w:rsidR="00BB2F28">
        <w:rPr>
          <w:rFonts w:ascii="Times New Roman" w:hAnsi="Times New Roman" w:cs="Times New Roman"/>
          <w:sz w:val="24"/>
          <w:szCs w:val="24"/>
        </w:rPr>
        <w:t xml:space="preserve">i.e., </w:t>
      </w:r>
      <w:r w:rsidR="00C94A1B">
        <w:rPr>
          <w:rFonts w:ascii="Times New Roman" w:hAnsi="Times New Roman" w:cs="Times New Roman"/>
          <w:sz w:val="24"/>
          <w:szCs w:val="24"/>
        </w:rPr>
        <w:t xml:space="preserve">personal characteristics of the speaker), </w:t>
      </w:r>
      <w:r w:rsidR="00C94A1B" w:rsidRPr="001F283E">
        <w:rPr>
          <w:rFonts w:ascii="Times New Roman" w:hAnsi="Times New Roman" w:cs="Times New Roman"/>
          <w:i/>
          <w:sz w:val="24"/>
          <w:szCs w:val="24"/>
        </w:rPr>
        <w:t>pathos</w:t>
      </w:r>
      <w:r w:rsidR="00C94A1B">
        <w:rPr>
          <w:rFonts w:ascii="Times New Roman" w:hAnsi="Times New Roman" w:cs="Times New Roman"/>
          <w:sz w:val="24"/>
          <w:szCs w:val="24"/>
        </w:rPr>
        <w:t xml:space="preserve"> (</w:t>
      </w:r>
      <w:r w:rsidR="00BB2F28">
        <w:rPr>
          <w:rFonts w:ascii="Times New Roman" w:hAnsi="Times New Roman" w:cs="Times New Roman"/>
          <w:sz w:val="24"/>
          <w:szCs w:val="24"/>
        </w:rPr>
        <w:t xml:space="preserve">i.e., </w:t>
      </w:r>
      <w:r w:rsidR="00C94A1B">
        <w:rPr>
          <w:rFonts w:ascii="Times New Roman" w:hAnsi="Times New Roman" w:cs="Times New Roman"/>
          <w:sz w:val="24"/>
          <w:szCs w:val="24"/>
        </w:rPr>
        <w:t xml:space="preserve">the use of emotion as a persuasive tool), and </w:t>
      </w:r>
      <w:r w:rsidR="00C94A1B" w:rsidRPr="001F283E">
        <w:rPr>
          <w:rFonts w:ascii="Times New Roman" w:hAnsi="Times New Roman" w:cs="Times New Roman"/>
          <w:i/>
          <w:sz w:val="24"/>
          <w:szCs w:val="24"/>
        </w:rPr>
        <w:t>logos</w:t>
      </w:r>
      <w:r w:rsidR="00C94A1B">
        <w:rPr>
          <w:rFonts w:ascii="Times New Roman" w:hAnsi="Times New Roman" w:cs="Times New Roman"/>
          <w:sz w:val="24"/>
          <w:szCs w:val="24"/>
        </w:rPr>
        <w:t xml:space="preserve"> (</w:t>
      </w:r>
      <w:r w:rsidR="00BB2F28">
        <w:rPr>
          <w:rFonts w:ascii="Times New Roman" w:hAnsi="Times New Roman" w:cs="Times New Roman"/>
          <w:sz w:val="24"/>
          <w:szCs w:val="24"/>
        </w:rPr>
        <w:t xml:space="preserve">i.e., </w:t>
      </w:r>
      <w:r w:rsidR="00C94A1B">
        <w:rPr>
          <w:rFonts w:ascii="Times New Roman" w:hAnsi="Times New Roman" w:cs="Times New Roman"/>
          <w:sz w:val="24"/>
          <w:szCs w:val="24"/>
        </w:rPr>
        <w:t xml:space="preserve">use of evidence and reason to persuade). If individuals are to be successful in their persuasive efforts, Aristotle claimed, they must be perceived as </w:t>
      </w:r>
      <w:r w:rsidR="00C52E4C">
        <w:rPr>
          <w:rFonts w:ascii="Times New Roman" w:hAnsi="Times New Roman" w:cs="Times New Roman"/>
          <w:sz w:val="24"/>
          <w:szCs w:val="24"/>
        </w:rPr>
        <w:t>credible.</w:t>
      </w:r>
      <w:r w:rsidR="00C94A1B">
        <w:rPr>
          <w:rFonts w:ascii="Times New Roman" w:hAnsi="Times New Roman" w:cs="Times New Roman"/>
          <w:sz w:val="24"/>
          <w:szCs w:val="24"/>
        </w:rPr>
        <w:t xml:space="preserve"> Aristotle</w:t>
      </w:r>
      <w:r w:rsidR="00682445">
        <w:rPr>
          <w:rFonts w:ascii="Times New Roman" w:hAnsi="Times New Roman" w:cs="Times New Roman"/>
          <w:sz w:val="24"/>
          <w:szCs w:val="24"/>
        </w:rPr>
        <w:t xml:space="preserve"> also</w:t>
      </w:r>
      <w:r w:rsidR="00C94A1B">
        <w:rPr>
          <w:rFonts w:ascii="Times New Roman" w:hAnsi="Times New Roman" w:cs="Times New Roman"/>
          <w:sz w:val="24"/>
          <w:szCs w:val="24"/>
        </w:rPr>
        <w:t xml:space="preserve"> recognized the importance of emotion in communication, encouraging communicators to use</w:t>
      </w:r>
      <w:r w:rsidR="00682445">
        <w:rPr>
          <w:rFonts w:ascii="Times New Roman" w:hAnsi="Times New Roman" w:cs="Times New Roman"/>
          <w:sz w:val="24"/>
          <w:szCs w:val="24"/>
        </w:rPr>
        <w:t xml:space="preserve"> both</w:t>
      </w:r>
      <w:r w:rsidR="00C94A1B">
        <w:rPr>
          <w:rFonts w:ascii="Times New Roman" w:hAnsi="Times New Roman" w:cs="Times New Roman"/>
          <w:sz w:val="24"/>
          <w:szCs w:val="24"/>
        </w:rPr>
        <w:t xml:space="preserve"> verbal and nonverbal message</w:t>
      </w:r>
      <w:r w:rsidR="00682445">
        <w:rPr>
          <w:rFonts w:ascii="Times New Roman" w:hAnsi="Times New Roman" w:cs="Times New Roman"/>
          <w:sz w:val="24"/>
          <w:szCs w:val="24"/>
        </w:rPr>
        <w:t xml:space="preserve">s to </w:t>
      </w:r>
      <w:r w:rsidR="00682445">
        <w:rPr>
          <w:rFonts w:ascii="Times New Roman" w:hAnsi="Times New Roman" w:cs="Times New Roman"/>
          <w:sz w:val="24"/>
          <w:szCs w:val="24"/>
        </w:rPr>
        <w:lastRenderedPageBreak/>
        <w:t>persuade the audience.</w:t>
      </w:r>
      <w:r w:rsidR="00B26E95">
        <w:rPr>
          <w:rFonts w:ascii="Times New Roman" w:hAnsi="Times New Roman" w:cs="Times New Roman"/>
          <w:sz w:val="24"/>
          <w:szCs w:val="24"/>
        </w:rPr>
        <w:t xml:space="preserve"> </w:t>
      </w:r>
      <w:r w:rsidR="00D2565A">
        <w:rPr>
          <w:rFonts w:ascii="Times New Roman" w:hAnsi="Times New Roman" w:cs="Times New Roman"/>
          <w:sz w:val="24"/>
          <w:szCs w:val="24"/>
        </w:rPr>
        <w:t>These studies demonstrate</w:t>
      </w:r>
      <w:r w:rsidR="00BE619F">
        <w:rPr>
          <w:rFonts w:ascii="Times New Roman" w:hAnsi="Times New Roman" w:cs="Times New Roman"/>
          <w:sz w:val="24"/>
          <w:szCs w:val="24"/>
        </w:rPr>
        <w:t>d</w:t>
      </w:r>
      <w:r w:rsidR="00D2565A">
        <w:rPr>
          <w:rFonts w:ascii="Times New Roman" w:hAnsi="Times New Roman" w:cs="Times New Roman"/>
          <w:sz w:val="24"/>
          <w:szCs w:val="24"/>
        </w:rPr>
        <w:t xml:space="preserve"> burgeoning understanding of the complex dynamics among influence, power, and effective communication that </w:t>
      </w:r>
      <w:r w:rsidR="00C52E4C">
        <w:rPr>
          <w:rFonts w:ascii="Times New Roman" w:hAnsi="Times New Roman" w:cs="Times New Roman"/>
          <w:sz w:val="24"/>
          <w:szCs w:val="24"/>
        </w:rPr>
        <w:t>effectively preserves</w:t>
      </w:r>
      <w:r w:rsidR="00D2565A">
        <w:rPr>
          <w:rFonts w:ascii="Times New Roman" w:hAnsi="Times New Roman" w:cs="Times New Roman"/>
          <w:sz w:val="24"/>
          <w:szCs w:val="24"/>
        </w:rPr>
        <w:t xml:space="preserve"> relationships between </w:t>
      </w:r>
      <w:r w:rsidR="005E2835">
        <w:rPr>
          <w:rFonts w:ascii="Times New Roman" w:hAnsi="Times New Roman" w:cs="Times New Roman"/>
          <w:sz w:val="24"/>
          <w:szCs w:val="24"/>
        </w:rPr>
        <w:t xml:space="preserve">individuals. In the organizational context, </w:t>
      </w:r>
      <w:r w:rsidR="00C52E4C">
        <w:rPr>
          <w:rFonts w:ascii="Times New Roman" w:hAnsi="Times New Roman" w:cs="Times New Roman"/>
          <w:sz w:val="24"/>
          <w:szCs w:val="24"/>
        </w:rPr>
        <w:t xml:space="preserve">employees voicing </w:t>
      </w:r>
      <w:r w:rsidR="00217754">
        <w:rPr>
          <w:rFonts w:ascii="Times New Roman" w:hAnsi="Times New Roman" w:cs="Times New Roman"/>
          <w:sz w:val="24"/>
          <w:szCs w:val="24"/>
        </w:rPr>
        <w:t>SJAW</w:t>
      </w:r>
      <w:r w:rsidR="00C52E4C">
        <w:rPr>
          <w:rFonts w:ascii="Times New Roman" w:hAnsi="Times New Roman" w:cs="Times New Roman"/>
          <w:sz w:val="24"/>
          <w:szCs w:val="24"/>
        </w:rPr>
        <w:t xml:space="preserve"> need to effectively manage the</w:t>
      </w:r>
      <w:r w:rsidR="00FD1D06">
        <w:rPr>
          <w:rFonts w:ascii="Times New Roman" w:hAnsi="Times New Roman" w:cs="Times New Roman"/>
          <w:sz w:val="24"/>
          <w:szCs w:val="24"/>
        </w:rPr>
        <w:t xml:space="preserve"> tension between relational appropriateness and task effectiveness</w:t>
      </w:r>
      <w:r w:rsidR="00C52E4C">
        <w:rPr>
          <w:rFonts w:ascii="Times New Roman" w:hAnsi="Times New Roman" w:cs="Times New Roman"/>
          <w:sz w:val="24"/>
          <w:szCs w:val="24"/>
        </w:rPr>
        <w:t xml:space="preserve">. This skill is </w:t>
      </w:r>
      <w:r w:rsidR="00FD1D06">
        <w:rPr>
          <w:rFonts w:ascii="Times New Roman" w:hAnsi="Times New Roman" w:cs="Times New Roman"/>
          <w:sz w:val="24"/>
          <w:szCs w:val="24"/>
        </w:rPr>
        <w:t xml:space="preserve">essential to </w:t>
      </w:r>
      <w:r w:rsidR="001060E6">
        <w:rPr>
          <w:rFonts w:ascii="Times New Roman" w:hAnsi="Times New Roman" w:cs="Times New Roman"/>
          <w:sz w:val="24"/>
          <w:szCs w:val="24"/>
        </w:rPr>
        <w:t xml:space="preserve">the </w:t>
      </w:r>
      <w:r w:rsidR="00FD1D06">
        <w:rPr>
          <w:rFonts w:ascii="Times New Roman" w:hAnsi="Times New Roman" w:cs="Times New Roman"/>
          <w:sz w:val="24"/>
          <w:szCs w:val="24"/>
        </w:rPr>
        <w:t>success</w:t>
      </w:r>
      <w:r w:rsidR="001060E6">
        <w:rPr>
          <w:rFonts w:ascii="Times New Roman" w:hAnsi="Times New Roman" w:cs="Times New Roman"/>
          <w:sz w:val="24"/>
          <w:szCs w:val="24"/>
        </w:rPr>
        <w:t xml:space="preserve"> of this kind of organizational communication</w:t>
      </w:r>
      <w:r w:rsidR="00C52E4C">
        <w:rPr>
          <w:rFonts w:ascii="Times New Roman" w:hAnsi="Times New Roman" w:cs="Times New Roman"/>
          <w:sz w:val="24"/>
          <w:szCs w:val="24"/>
        </w:rPr>
        <w:t xml:space="preserve"> to avoid the previously mentioned negative consequences associated with voicing social justice concerns in the workplace. </w:t>
      </w:r>
      <w:r w:rsidR="00FD1D06">
        <w:rPr>
          <w:rFonts w:ascii="Times New Roman" w:hAnsi="Times New Roman" w:cs="Times New Roman"/>
          <w:sz w:val="24"/>
          <w:szCs w:val="24"/>
        </w:rPr>
        <w:t xml:space="preserve">In other words, </w:t>
      </w:r>
      <w:r w:rsidR="00A823AA">
        <w:rPr>
          <w:rFonts w:ascii="Times New Roman" w:hAnsi="Times New Roman" w:cs="Times New Roman"/>
          <w:sz w:val="24"/>
          <w:szCs w:val="24"/>
        </w:rPr>
        <w:t xml:space="preserve">skillful </w:t>
      </w:r>
      <w:r w:rsidR="00217754">
        <w:rPr>
          <w:rFonts w:ascii="Times New Roman" w:hAnsi="Times New Roman" w:cs="Times New Roman"/>
          <w:sz w:val="24"/>
          <w:szCs w:val="24"/>
        </w:rPr>
        <w:t>SJAW</w:t>
      </w:r>
      <w:r w:rsidR="00FD1D06">
        <w:rPr>
          <w:rFonts w:ascii="Times New Roman" w:hAnsi="Times New Roman" w:cs="Times New Roman"/>
          <w:sz w:val="24"/>
          <w:szCs w:val="24"/>
        </w:rPr>
        <w:t xml:space="preserve"> </w:t>
      </w:r>
      <w:r w:rsidR="003A04B4">
        <w:rPr>
          <w:rFonts w:ascii="Times New Roman" w:hAnsi="Times New Roman" w:cs="Times New Roman"/>
          <w:sz w:val="24"/>
          <w:szCs w:val="24"/>
        </w:rPr>
        <w:t>is</w:t>
      </w:r>
      <w:r w:rsidR="00FD1D06">
        <w:rPr>
          <w:rFonts w:ascii="Times New Roman" w:hAnsi="Times New Roman" w:cs="Times New Roman"/>
          <w:sz w:val="24"/>
          <w:szCs w:val="24"/>
        </w:rPr>
        <w:t xml:space="preserve"> a matter of communication competence. </w:t>
      </w:r>
    </w:p>
    <w:p w14:paraId="0E80A4AC" w14:textId="20601164" w:rsidR="00C57522" w:rsidRPr="00556223" w:rsidRDefault="00C52E4C" w:rsidP="00C57522">
      <w:pPr>
        <w:pStyle w:val="xmsonospacing"/>
        <w:spacing w:line="480" w:lineRule="auto"/>
        <w:rPr>
          <w:i/>
          <w:iCs/>
        </w:rPr>
      </w:pPr>
      <w:bookmarkStart w:id="9" w:name="_Hlk117244309"/>
      <w:r w:rsidRPr="00556223">
        <w:rPr>
          <w:rFonts w:ascii="Times New Roman" w:hAnsi="Times New Roman" w:cs="Times New Roman"/>
          <w:b/>
          <w:bCs/>
          <w:i/>
          <w:iCs/>
          <w:sz w:val="24"/>
          <w:szCs w:val="24"/>
        </w:rPr>
        <w:t xml:space="preserve">Dependent Variable 2: </w:t>
      </w:r>
      <w:r w:rsidR="00C57522" w:rsidRPr="00556223">
        <w:rPr>
          <w:rFonts w:ascii="Times New Roman" w:hAnsi="Times New Roman" w:cs="Times New Roman"/>
          <w:b/>
          <w:bCs/>
          <w:i/>
          <w:iCs/>
          <w:sz w:val="24"/>
          <w:szCs w:val="24"/>
        </w:rPr>
        <w:t>Perceptions of Courageousness</w:t>
      </w:r>
      <w:r w:rsidR="00E11FD0" w:rsidRPr="00556223">
        <w:rPr>
          <w:rFonts w:ascii="Times New Roman" w:hAnsi="Times New Roman" w:cs="Times New Roman"/>
          <w:b/>
          <w:bCs/>
          <w:i/>
          <w:iCs/>
          <w:sz w:val="24"/>
          <w:szCs w:val="24"/>
        </w:rPr>
        <w:t xml:space="preserve"> and </w:t>
      </w:r>
      <w:r w:rsidR="00217754">
        <w:rPr>
          <w:rFonts w:ascii="Times New Roman" w:hAnsi="Times New Roman" w:cs="Times New Roman"/>
          <w:b/>
          <w:bCs/>
          <w:i/>
          <w:iCs/>
          <w:sz w:val="24"/>
          <w:szCs w:val="24"/>
        </w:rPr>
        <w:t>SJAW</w:t>
      </w:r>
    </w:p>
    <w:bookmarkEnd w:id="9"/>
    <w:p w14:paraId="39F33637" w14:textId="39E3D8FF" w:rsidR="00C31807" w:rsidRDefault="00C57522" w:rsidP="00C57522">
      <w:pPr>
        <w:pStyle w:val="xmsonospacing"/>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As with other types of voice behavior,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entails some risk due to the potential for </w:t>
      </w:r>
      <w:r>
        <w:rPr>
          <w:rFonts w:ascii="Times New Roman" w:hAnsi="Times New Roman" w:cs="Times New Roman"/>
          <w:sz w:val="24"/>
          <w:szCs w:val="24"/>
        </w:rPr>
        <w:t xml:space="preserve">negative consequences that can result from voicing issues in the workplace (Carson &amp; </w:t>
      </w:r>
      <w:proofErr w:type="spellStart"/>
      <w:r>
        <w:rPr>
          <w:rFonts w:ascii="Times New Roman" w:hAnsi="Times New Roman" w:cs="Times New Roman"/>
          <w:sz w:val="24"/>
          <w:szCs w:val="24"/>
        </w:rPr>
        <w:t>Cupach</w:t>
      </w:r>
      <w:proofErr w:type="spellEnd"/>
      <w:r>
        <w:rPr>
          <w:rFonts w:ascii="Times New Roman" w:hAnsi="Times New Roman" w:cs="Times New Roman"/>
          <w:sz w:val="24"/>
          <w:szCs w:val="24"/>
        </w:rPr>
        <w:t xml:space="preserve">, 2000; </w:t>
      </w:r>
      <w:proofErr w:type="spellStart"/>
      <w:r>
        <w:rPr>
          <w:rFonts w:ascii="Times New Roman" w:hAnsi="Times New Roman" w:cs="Times New Roman"/>
          <w:sz w:val="24"/>
          <w:szCs w:val="24"/>
        </w:rPr>
        <w:t>Czopp</w:t>
      </w:r>
      <w:proofErr w:type="spellEnd"/>
      <w:r w:rsidR="00487BA8">
        <w:rPr>
          <w:rFonts w:ascii="Times New Roman" w:hAnsi="Times New Roman" w:cs="Times New Roman"/>
          <w:sz w:val="24"/>
          <w:szCs w:val="24"/>
        </w:rPr>
        <w:t xml:space="preserve"> et al.</w:t>
      </w:r>
      <w:r>
        <w:rPr>
          <w:rFonts w:ascii="Times New Roman" w:hAnsi="Times New Roman" w:cs="Times New Roman"/>
          <w:sz w:val="24"/>
          <w:szCs w:val="24"/>
        </w:rPr>
        <w:t xml:space="preserve">, 2006). Hence, voicing </w:t>
      </w:r>
      <w:r w:rsidR="00217754">
        <w:rPr>
          <w:rFonts w:ascii="Times New Roman" w:hAnsi="Times New Roman" w:cs="Times New Roman"/>
          <w:sz w:val="24"/>
          <w:szCs w:val="24"/>
        </w:rPr>
        <w:t>SJAW</w:t>
      </w:r>
      <w:r>
        <w:rPr>
          <w:rFonts w:ascii="Times New Roman" w:hAnsi="Times New Roman" w:cs="Times New Roman"/>
          <w:sz w:val="24"/>
          <w:szCs w:val="24"/>
        </w:rPr>
        <w:t xml:space="preserve"> in the workplace, despite the risk of negative consequences, could be considered an act of </w:t>
      </w:r>
      <w:r>
        <w:rPr>
          <w:rFonts w:ascii="Times New Roman" w:hAnsi="Times New Roman" w:cs="Times New Roman"/>
          <w:i/>
          <w:iCs/>
          <w:sz w:val="24"/>
          <w:szCs w:val="24"/>
        </w:rPr>
        <w:t>workplace courage</w:t>
      </w:r>
      <w:r>
        <w:rPr>
          <w:rFonts w:ascii="Times New Roman" w:hAnsi="Times New Roman" w:cs="Times New Roman"/>
          <w:sz w:val="24"/>
          <w:szCs w:val="24"/>
        </w:rPr>
        <w:t xml:space="preserve">. </w:t>
      </w:r>
      <w:r>
        <w:rPr>
          <w:rFonts w:ascii="Times New Roman" w:hAnsi="Times New Roman" w:cs="Times New Roman"/>
          <w:color w:val="000000"/>
          <w:sz w:val="24"/>
          <w:szCs w:val="24"/>
        </w:rPr>
        <w:t>Courage has been studied for thousands of years; moral philosophers, including Aristotle and Plato, expl</w:t>
      </w:r>
      <w:r w:rsidRPr="006A36B8">
        <w:rPr>
          <w:rFonts w:ascii="Times New Roman" w:hAnsi="Times New Roman" w:cs="Times New Roman"/>
          <w:color w:val="000000"/>
          <w:sz w:val="24"/>
          <w:szCs w:val="24"/>
        </w:rPr>
        <w:t>ained</w:t>
      </w:r>
      <w:r>
        <w:rPr>
          <w:rFonts w:ascii="Times New Roman" w:hAnsi="Times New Roman" w:cs="Times New Roman"/>
          <w:color w:val="000000"/>
          <w:sz w:val="24"/>
          <w:szCs w:val="24"/>
        </w:rPr>
        <w:t xml:space="preserve"> that courage is a key virtue necessary for unlocking other important virtues (Aristotle, </w:t>
      </w:r>
      <w:r w:rsidR="006A36B8">
        <w:rPr>
          <w:rFonts w:ascii="Times New Roman" w:hAnsi="Times New Roman" w:cs="Times New Roman"/>
          <w:color w:val="000000"/>
          <w:sz w:val="24"/>
          <w:szCs w:val="24"/>
        </w:rPr>
        <w:t>1987; Lee</w:t>
      </w:r>
      <w:r w:rsidR="005072CA">
        <w:rPr>
          <w:rFonts w:ascii="Times New Roman" w:hAnsi="Times New Roman" w:cs="Times New Roman"/>
          <w:color w:val="000000"/>
          <w:sz w:val="24"/>
          <w:szCs w:val="24"/>
        </w:rPr>
        <w:t xml:space="preserve">, </w:t>
      </w:r>
      <w:r w:rsidR="006A36B8">
        <w:rPr>
          <w:rFonts w:ascii="Times New Roman" w:hAnsi="Times New Roman" w:cs="Times New Roman"/>
          <w:color w:val="000000"/>
          <w:sz w:val="24"/>
          <w:szCs w:val="24"/>
        </w:rPr>
        <w:t xml:space="preserve">2003). </w:t>
      </w:r>
      <w:r w:rsidRPr="006A36B8">
        <w:rPr>
          <w:rFonts w:ascii="Times New Roman" w:hAnsi="Times New Roman" w:cs="Times New Roman"/>
          <w:color w:val="000000"/>
          <w:sz w:val="24"/>
          <w:szCs w:val="24"/>
        </w:rPr>
        <w:t>Stories</w:t>
      </w:r>
      <w:r>
        <w:rPr>
          <w:rFonts w:ascii="Times New Roman" w:hAnsi="Times New Roman" w:cs="Times New Roman"/>
          <w:color w:val="000000"/>
          <w:sz w:val="24"/>
          <w:szCs w:val="24"/>
        </w:rPr>
        <w:t xml:space="preserve"> dating back to ancient times often lauded courage on the battlefield (</w:t>
      </w:r>
      <w:proofErr w:type="spellStart"/>
      <w:r>
        <w:rPr>
          <w:rFonts w:ascii="Times New Roman" w:hAnsi="Times New Roman" w:cs="Times New Roman"/>
          <w:color w:val="000000"/>
          <w:sz w:val="24"/>
          <w:szCs w:val="24"/>
        </w:rPr>
        <w:t>Worline</w:t>
      </w:r>
      <w:proofErr w:type="spellEnd"/>
      <w:r>
        <w:rPr>
          <w:rFonts w:ascii="Times New Roman" w:hAnsi="Times New Roman" w:cs="Times New Roman"/>
          <w:color w:val="000000"/>
          <w:sz w:val="24"/>
          <w:szCs w:val="24"/>
        </w:rPr>
        <w:t xml:space="preserve">, 2004). </w:t>
      </w:r>
    </w:p>
    <w:p w14:paraId="64537DC4" w14:textId="5C377BB2" w:rsidR="00C57522" w:rsidRDefault="00C31807" w:rsidP="00C57522">
      <w:pPr>
        <w:pStyle w:val="xmsonospacing"/>
        <w:spacing w:line="480" w:lineRule="auto"/>
        <w:ind w:firstLine="720"/>
      </w:pPr>
      <w:r>
        <w:rPr>
          <w:rFonts w:ascii="Times New Roman" w:hAnsi="Times New Roman" w:cs="Times New Roman"/>
          <w:color w:val="000000"/>
          <w:sz w:val="24"/>
          <w:szCs w:val="24"/>
        </w:rPr>
        <w:t>I</w:t>
      </w:r>
      <w:r w:rsidR="00C57522">
        <w:rPr>
          <w:rFonts w:ascii="Times New Roman" w:hAnsi="Times New Roman" w:cs="Times New Roman"/>
          <w:color w:val="000000"/>
          <w:sz w:val="24"/>
          <w:szCs w:val="24"/>
        </w:rPr>
        <w:t xml:space="preserve">n recent decades studies in this area have been expanded to encompass acts of courage in the workplace. </w:t>
      </w:r>
      <w:r w:rsidR="00C57522">
        <w:rPr>
          <w:rFonts w:ascii="Times New Roman" w:hAnsi="Times New Roman" w:cs="Times New Roman"/>
          <w:i/>
          <w:iCs/>
          <w:color w:val="000000"/>
          <w:sz w:val="24"/>
          <w:szCs w:val="24"/>
        </w:rPr>
        <w:t>Workplace courage</w:t>
      </w:r>
      <w:r w:rsidR="00C57522">
        <w:rPr>
          <w:rFonts w:ascii="Times New Roman" w:hAnsi="Times New Roman" w:cs="Times New Roman"/>
          <w:color w:val="000000"/>
          <w:sz w:val="24"/>
          <w:szCs w:val="24"/>
        </w:rPr>
        <w:t xml:space="preserve"> is defined by </w:t>
      </w:r>
      <w:proofErr w:type="spellStart"/>
      <w:r w:rsidR="00C57522">
        <w:rPr>
          <w:rFonts w:ascii="Times New Roman" w:hAnsi="Times New Roman" w:cs="Times New Roman"/>
          <w:color w:val="000000"/>
          <w:sz w:val="24"/>
          <w:szCs w:val="24"/>
        </w:rPr>
        <w:t>Detert</w:t>
      </w:r>
      <w:proofErr w:type="spellEnd"/>
      <w:r w:rsidR="00C57522">
        <w:rPr>
          <w:rFonts w:ascii="Times New Roman" w:hAnsi="Times New Roman" w:cs="Times New Roman"/>
          <w:color w:val="000000"/>
          <w:sz w:val="24"/>
          <w:szCs w:val="24"/>
        </w:rPr>
        <w:t xml:space="preserve"> and Bruno (2017) as “a work domain-relevant act done for a worthy cause despite significant risks perceivable in the moment to the actor” (p. 594). According to </w:t>
      </w:r>
      <w:proofErr w:type="spellStart"/>
      <w:r w:rsidR="00C57522">
        <w:rPr>
          <w:rFonts w:ascii="Times New Roman" w:hAnsi="Times New Roman" w:cs="Times New Roman"/>
          <w:color w:val="000000"/>
          <w:sz w:val="24"/>
          <w:szCs w:val="24"/>
        </w:rPr>
        <w:t>Detert</w:t>
      </w:r>
      <w:proofErr w:type="spellEnd"/>
      <w:r w:rsidR="00C57522">
        <w:rPr>
          <w:rFonts w:ascii="Times New Roman" w:hAnsi="Times New Roman" w:cs="Times New Roman"/>
          <w:color w:val="000000"/>
          <w:sz w:val="24"/>
          <w:szCs w:val="24"/>
        </w:rPr>
        <w:t xml:space="preserve"> and Bruno (2017), three characteristics constitute workplace courage: (a) the act must be </w:t>
      </w:r>
      <w:r w:rsidR="00C57522">
        <w:rPr>
          <w:rFonts w:ascii="Times New Roman" w:hAnsi="Times New Roman" w:cs="Times New Roman"/>
          <w:i/>
          <w:iCs/>
          <w:color w:val="000000"/>
          <w:sz w:val="24"/>
          <w:szCs w:val="24"/>
        </w:rPr>
        <w:t xml:space="preserve">relevant </w:t>
      </w:r>
      <w:r w:rsidR="00C57522">
        <w:rPr>
          <w:rFonts w:ascii="Times New Roman" w:hAnsi="Times New Roman" w:cs="Times New Roman"/>
          <w:color w:val="000000"/>
          <w:sz w:val="24"/>
          <w:szCs w:val="24"/>
        </w:rPr>
        <w:t xml:space="preserve">to a workplace and its stakeholders, (b) the act must be considered </w:t>
      </w:r>
      <w:r w:rsidR="00C57522">
        <w:rPr>
          <w:rFonts w:ascii="Times New Roman" w:hAnsi="Times New Roman" w:cs="Times New Roman"/>
          <w:i/>
          <w:iCs/>
          <w:color w:val="000000"/>
          <w:sz w:val="24"/>
          <w:szCs w:val="24"/>
        </w:rPr>
        <w:t>worthy</w:t>
      </w:r>
      <w:r w:rsidR="00C57522">
        <w:rPr>
          <w:rFonts w:ascii="Times New Roman" w:hAnsi="Times New Roman" w:cs="Times New Roman"/>
          <w:color w:val="000000"/>
          <w:sz w:val="24"/>
          <w:szCs w:val="24"/>
        </w:rPr>
        <w:t xml:space="preserve">, and (c) the act must be considered </w:t>
      </w:r>
      <w:r w:rsidR="00C57522">
        <w:rPr>
          <w:rFonts w:ascii="Times New Roman" w:hAnsi="Times New Roman" w:cs="Times New Roman"/>
          <w:i/>
          <w:iCs/>
          <w:color w:val="000000"/>
          <w:sz w:val="24"/>
          <w:szCs w:val="24"/>
        </w:rPr>
        <w:t>risky</w:t>
      </w:r>
      <w:r w:rsidR="00C57522">
        <w:rPr>
          <w:rFonts w:ascii="Times New Roman" w:hAnsi="Times New Roman" w:cs="Times New Roman"/>
          <w:color w:val="000000"/>
          <w:sz w:val="24"/>
          <w:szCs w:val="24"/>
        </w:rPr>
        <w:t xml:space="preserve">. These acts can include challenging powerful individuals (Koerner, 2014), challenging unethical behavior from a colleague or one’s </w:t>
      </w:r>
      <w:r w:rsidR="00C57522">
        <w:rPr>
          <w:rFonts w:ascii="Times New Roman" w:hAnsi="Times New Roman" w:cs="Times New Roman"/>
          <w:color w:val="000000"/>
          <w:sz w:val="24"/>
          <w:szCs w:val="24"/>
        </w:rPr>
        <w:lastRenderedPageBreak/>
        <w:t xml:space="preserve">organization (Hannah &amp; Avolio, 2010; </w:t>
      </w:r>
      <w:proofErr w:type="spellStart"/>
      <w:r w:rsidR="00C57522">
        <w:rPr>
          <w:rFonts w:ascii="Times New Roman" w:hAnsi="Times New Roman" w:cs="Times New Roman"/>
          <w:color w:val="000000"/>
          <w:sz w:val="24"/>
          <w:szCs w:val="24"/>
        </w:rPr>
        <w:t>Baratz</w:t>
      </w:r>
      <w:proofErr w:type="spellEnd"/>
      <w:r w:rsidR="00C57522">
        <w:rPr>
          <w:rFonts w:ascii="Times New Roman" w:hAnsi="Times New Roman" w:cs="Times New Roman"/>
          <w:color w:val="000000"/>
          <w:sz w:val="24"/>
          <w:szCs w:val="24"/>
        </w:rPr>
        <w:t xml:space="preserve"> &amp; </w:t>
      </w:r>
      <w:proofErr w:type="spellStart"/>
      <w:r w:rsidR="00C57522">
        <w:rPr>
          <w:rFonts w:ascii="Times New Roman" w:hAnsi="Times New Roman" w:cs="Times New Roman"/>
          <w:color w:val="000000"/>
          <w:sz w:val="24"/>
          <w:szCs w:val="24"/>
        </w:rPr>
        <w:t>Reingold</w:t>
      </w:r>
      <w:proofErr w:type="spellEnd"/>
      <w:r w:rsidR="00C57522">
        <w:rPr>
          <w:rFonts w:ascii="Times New Roman" w:hAnsi="Times New Roman" w:cs="Times New Roman"/>
          <w:color w:val="000000"/>
          <w:sz w:val="24"/>
          <w:szCs w:val="24"/>
        </w:rPr>
        <w:t>, 2013), and speaking out about unethical or illegal behavior (</w:t>
      </w:r>
      <w:proofErr w:type="spellStart"/>
      <w:r w:rsidR="00C57522">
        <w:rPr>
          <w:rFonts w:ascii="Times New Roman" w:hAnsi="Times New Roman" w:cs="Times New Roman"/>
          <w:color w:val="000000"/>
          <w:sz w:val="24"/>
          <w:szCs w:val="24"/>
        </w:rPr>
        <w:t>Shepela</w:t>
      </w:r>
      <w:proofErr w:type="spellEnd"/>
      <w:r w:rsidR="00487BA8">
        <w:rPr>
          <w:rFonts w:ascii="Times New Roman" w:hAnsi="Times New Roman" w:cs="Times New Roman"/>
          <w:color w:val="000000"/>
          <w:sz w:val="24"/>
          <w:szCs w:val="24"/>
        </w:rPr>
        <w:t xml:space="preserve"> et al.</w:t>
      </w:r>
      <w:r w:rsidR="00C57522">
        <w:rPr>
          <w:rFonts w:ascii="Times New Roman" w:hAnsi="Times New Roman" w:cs="Times New Roman"/>
          <w:color w:val="000000"/>
          <w:sz w:val="24"/>
          <w:szCs w:val="24"/>
        </w:rPr>
        <w:t xml:space="preserve">, 1999). </w:t>
      </w:r>
      <w:r w:rsidR="00217754">
        <w:rPr>
          <w:rFonts w:ascii="Times New Roman" w:hAnsi="Times New Roman" w:cs="Times New Roman"/>
          <w:sz w:val="24"/>
          <w:szCs w:val="24"/>
        </w:rPr>
        <w:t>Social justice issues advocacy</w:t>
      </w:r>
      <w:r w:rsidR="00C57522">
        <w:rPr>
          <w:rFonts w:ascii="Times New Roman" w:hAnsi="Times New Roman" w:cs="Times New Roman"/>
          <w:sz w:val="24"/>
          <w:szCs w:val="24"/>
        </w:rPr>
        <w:t xml:space="preserve"> is risky communication, and thus, courageous because it implies a deficiency in the organization’s current value system and ways of doing. </w:t>
      </w:r>
      <w:r w:rsidR="00217754">
        <w:rPr>
          <w:rFonts w:ascii="Times New Roman" w:hAnsi="Times New Roman" w:cs="Times New Roman"/>
          <w:sz w:val="24"/>
          <w:szCs w:val="24"/>
        </w:rPr>
        <w:t>SJAW</w:t>
      </w:r>
      <w:r w:rsidR="00C57522">
        <w:rPr>
          <w:rFonts w:ascii="Times New Roman" w:hAnsi="Times New Roman" w:cs="Times New Roman"/>
          <w:sz w:val="24"/>
          <w:szCs w:val="24"/>
        </w:rPr>
        <w:t xml:space="preserve"> may also be perceived as inappropriate or “out of bounds” for workplace talk due to the political, moralistic, value-laden, or potentially divisive nature of the topic being advocated (</w:t>
      </w:r>
      <w:proofErr w:type="spellStart"/>
      <w:r w:rsidR="00C57522">
        <w:rPr>
          <w:rFonts w:ascii="Times New Roman" w:hAnsi="Times New Roman" w:cs="Times New Roman"/>
          <w:sz w:val="24"/>
          <w:szCs w:val="24"/>
        </w:rPr>
        <w:t>Bisel</w:t>
      </w:r>
      <w:proofErr w:type="spellEnd"/>
      <w:r w:rsidR="00C57522">
        <w:rPr>
          <w:rFonts w:ascii="Times New Roman" w:hAnsi="Times New Roman" w:cs="Times New Roman"/>
          <w:sz w:val="24"/>
          <w:szCs w:val="24"/>
        </w:rPr>
        <w:t xml:space="preserve">, 2018). </w:t>
      </w:r>
      <w:r w:rsidR="00217754">
        <w:rPr>
          <w:rFonts w:ascii="Times New Roman" w:hAnsi="Times New Roman" w:cs="Times New Roman"/>
          <w:sz w:val="24"/>
          <w:szCs w:val="24"/>
        </w:rPr>
        <w:t>SJAW</w:t>
      </w:r>
      <w:r w:rsidR="00C57522">
        <w:rPr>
          <w:rFonts w:ascii="Times New Roman" w:hAnsi="Times New Roman" w:cs="Times New Roman"/>
          <w:sz w:val="24"/>
          <w:szCs w:val="24"/>
        </w:rPr>
        <w:t xml:space="preserve"> may also be viewed as an issue to be dealt with by top-level management only, and not necessarily within the authority domain of middle-management or lower-level employees’ decision making (</w:t>
      </w:r>
      <w:proofErr w:type="spellStart"/>
      <w:r w:rsidR="00C57522">
        <w:rPr>
          <w:rFonts w:ascii="Times New Roman" w:hAnsi="Times New Roman" w:cs="Times New Roman"/>
          <w:sz w:val="24"/>
          <w:szCs w:val="24"/>
        </w:rPr>
        <w:t>Bisel</w:t>
      </w:r>
      <w:proofErr w:type="spellEnd"/>
      <w:r w:rsidR="00C57522">
        <w:rPr>
          <w:rFonts w:ascii="Times New Roman" w:hAnsi="Times New Roman" w:cs="Times New Roman"/>
          <w:sz w:val="24"/>
          <w:szCs w:val="24"/>
        </w:rPr>
        <w:t xml:space="preserve">, 2018). Hence, voice, and </w:t>
      </w:r>
      <w:proofErr w:type="gramStart"/>
      <w:r w:rsidR="00C57522">
        <w:rPr>
          <w:rFonts w:ascii="Times New Roman" w:hAnsi="Times New Roman" w:cs="Times New Roman"/>
          <w:sz w:val="24"/>
          <w:szCs w:val="24"/>
        </w:rPr>
        <w:t xml:space="preserve">in particular </w:t>
      </w:r>
      <w:r w:rsidR="00217754">
        <w:rPr>
          <w:rFonts w:ascii="Times New Roman" w:hAnsi="Times New Roman" w:cs="Times New Roman"/>
          <w:sz w:val="24"/>
          <w:szCs w:val="24"/>
        </w:rPr>
        <w:t>SJAW</w:t>
      </w:r>
      <w:proofErr w:type="gramEnd"/>
      <w:r w:rsidR="00C57522">
        <w:rPr>
          <w:rFonts w:ascii="Times New Roman" w:hAnsi="Times New Roman" w:cs="Times New Roman"/>
          <w:sz w:val="24"/>
          <w:szCs w:val="24"/>
        </w:rPr>
        <w:t xml:space="preserve">, involves an aspect of risk-taking (and therefore, courageousness) perhaps even more so than other types of voice behavior (e.g., speaking up about minor operational concerns). </w:t>
      </w:r>
    </w:p>
    <w:p w14:paraId="69EACF14" w14:textId="7A5F34C8" w:rsidR="00C57522" w:rsidRDefault="00C57522" w:rsidP="00C57522">
      <w:pPr>
        <w:pStyle w:val="xmsonospacing"/>
        <w:spacing w:line="480" w:lineRule="auto"/>
        <w:ind w:firstLine="720"/>
      </w:pPr>
      <w:r>
        <w:rPr>
          <w:rFonts w:ascii="Times New Roman" w:hAnsi="Times New Roman" w:cs="Times New Roman"/>
          <w:color w:val="000000"/>
          <w:sz w:val="24"/>
          <w:szCs w:val="24"/>
        </w:rPr>
        <w:t xml:space="preserve">Lyons (2017) offered a definition of a similar but more general concept, highlighting communication in a courageous act. He defines </w:t>
      </w:r>
      <w:r w:rsidRPr="00556223">
        <w:rPr>
          <w:rFonts w:ascii="Times New Roman" w:hAnsi="Times New Roman" w:cs="Times New Roman"/>
          <w:i/>
          <w:iCs/>
          <w:color w:val="000000"/>
          <w:sz w:val="24"/>
          <w:szCs w:val="24"/>
        </w:rPr>
        <w:t>c</w:t>
      </w:r>
      <w:r w:rsidRPr="00556223">
        <w:rPr>
          <w:rFonts w:ascii="Times New Roman" w:hAnsi="Times New Roman" w:cs="Times New Roman"/>
          <w:i/>
          <w:iCs/>
          <w:sz w:val="24"/>
          <w:szCs w:val="24"/>
        </w:rPr>
        <w:t>o</w:t>
      </w:r>
      <w:r>
        <w:rPr>
          <w:rFonts w:ascii="Times New Roman" w:hAnsi="Times New Roman" w:cs="Times New Roman"/>
          <w:i/>
          <w:iCs/>
          <w:sz w:val="24"/>
          <w:szCs w:val="24"/>
        </w:rPr>
        <w:t>urageous communication</w:t>
      </w:r>
      <w:r>
        <w:rPr>
          <w:rFonts w:ascii="Times New Roman" w:hAnsi="Times New Roman" w:cs="Times New Roman"/>
          <w:b/>
          <w:bCs/>
          <w:sz w:val="24"/>
          <w:szCs w:val="24"/>
        </w:rPr>
        <w:t xml:space="preserve"> </w:t>
      </w:r>
      <w:r>
        <w:rPr>
          <w:rFonts w:ascii="Times New Roman" w:hAnsi="Times New Roman" w:cs="Times New Roman"/>
          <w:sz w:val="24"/>
          <w:szCs w:val="24"/>
        </w:rPr>
        <w:t>as meaning-making that goes against what is perceived to be the group's consensus (Lyons, 2017) and involves (a) risk in speaking out, despite the potential for retributive consequences, (b) seeking to remedy what is perceived to be unethical or ineffective organizational practices, (c) speaking out for the good of the organization (</w:t>
      </w:r>
      <w:proofErr w:type="spellStart"/>
      <w:r>
        <w:rPr>
          <w:rFonts w:ascii="Times New Roman" w:hAnsi="Times New Roman" w:cs="Times New Roman"/>
          <w:sz w:val="24"/>
          <w:szCs w:val="24"/>
        </w:rPr>
        <w:t>Hornstein</w:t>
      </w:r>
      <w:proofErr w:type="spellEnd"/>
      <w:r>
        <w:rPr>
          <w:rFonts w:ascii="Times New Roman" w:hAnsi="Times New Roman" w:cs="Times New Roman"/>
          <w:sz w:val="24"/>
          <w:szCs w:val="24"/>
        </w:rPr>
        <w:t>, 1986).</w:t>
      </w:r>
      <w:r>
        <w:rPr>
          <w:rFonts w:ascii="Times New Roman" w:hAnsi="Times New Roman" w:cs="Times New Roman"/>
          <w:color w:val="000000"/>
          <w:sz w:val="24"/>
          <w:szCs w:val="24"/>
        </w:rPr>
        <w:t xml:space="preserve"> These characteristics also clearly encompass </w:t>
      </w:r>
      <w:r w:rsidR="00217754">
        <w:rPr>
          <w:rFonts w:ascii="Times New Roman" w:hAnsi="Times New Roman" w:cs="Times New Roman"/>
          <w:color w:val="000000"/>
          <w:sz w:val="24"/>
          <w:szCs w:val="24"/>
        </w:rPr>
        <w:t>SJAW</w:t>
      </w:r>
      <w:r>
        <w:rPr>
          <w:rFonts w:ascii="Times New Roman" w:hAnsi="Times New Roman" w:cs="Times New Roman"/>
          <w:color w:val="000000"/>
          <w:sz w:val="24"/>
          <w:szCs w:val="24"/>
        </w:rPr>
        <w:t xml:space="preserve"> behavior, which is performed </w:t>
      </w:r>
      <w:proofErr w:type="gramStart"/>
      <w:r>
        <w:rPr>
          <w:rFonts w:ascii="Times New Roman" w:hAnsi="Times New Roman" w:cs="Times New Roman"/>
          <w:color w:val="000000"/>
          <w:sz w:val="24"/>
          <w:szCs w:val="24"/>
        </w:rPr>
        <w:t>in order to</w:t>
      </w:r>
      <w:proofErr w:type="gramEnd"/>
      <w:r>
        <w:rPr>
          <w:rFonts w:ascii="Times New Roman" w:hAnsi="Times New Roman" w:cs="Times New Roman"/>
          <w:color w:val="000000"/>
          <w:sz w:val="24"/>
          <w:szCs w:val="24"/>
        </w:rPr>
        <w:t xml:space="preserve"> remedy social injustice in the workplace. </w:t>
      </w:r>
      <w:r>
        <w:rPr>
          <w:rFonts w:ascii="Times New Roman" w:hAnsi="Times New Roman" w:cs="Times New Roman"/>
          <w:sz w:val="24"/>
          <w:szCs w:val="24"/>
        </w:rPr>
        <w:t xml:space="preserve">Together, these definitions demonstrate an area in management and communication literature that is rife with opportunity to expand upon both current workplace courage literature and courageous communication literature. </w:t>
      </w:r>
      <w:r>
        <w:rPr>
          <w:rFonts w:ascii="Times New Roman" w:hAnsi="Times New Roman" w:cs="Times New Roman"/>
          <w:color w:val="000000"/>
          <w:sz w:val="24"/>
          <w:szCs w:val="24"/>
        </w:rPr>
        <w:t>Currently, studies of courageous communication in the workplace are relatively limited, possibly due to the complex, value-laden nature of the construct, or perceptions of courage as a “soft” concept that is not easily measured or studied (</w:t>
      </w:r>
      <w:proofErr w:type="spellStart"/>
      <w:r>
        <w:rPr>
          <w:rFonts w:ascii="Times New Roman" w:hAnsi="Times New Roman" w:cs="Times New Roman"/>
          <w:color w:val="000000"/>
          <w:sz w:val="24"/>
          <w:szCs w:val="24"/>
        </w:rPr>
        <w:t>Jablin</w:t>
      </w:r>
      <w:proofErr w:type="spellEnd"/>
      <w:r>
        <w:rPr>
          <w:rFonts w:ascii="Times New Roman" w:hAnsi="Times New Roman" w:cs="Times New Roman"/>
          <w:color w:val="000000"/>
          <w:sz w:val="24"/>
          <w:szCs w:val="24"/>
        </w:rPr>
        <w:t>, 2006)</w:t>
      </w:r>
      <w:r w:rsidR="00C3180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 xml:space="preserve">however, </w:t>
      </w:r>
      <w:r>
        <w:rPr>
          <w:rFonts w:ascii="Times New Roman" w:hAnsi="Times New Roman" w:cs="Times New Roman"/>
          <w:sz w:val="24"/>
          <w:szCs w:val="24"/>
        </w:rPr>
        <w:t xml:space="preserve">as evidenced by these definitions, </w:t>
      </w:r>
      <w:r w:rsidR="00217754">
        <w:rPr>
          <w:rFonts w:ascii="Times New Roman" w:hAnsi="Times New Roman" w:cs="Times New Roman"/>
          <w:sz w:val="24"/>
          <w:szCs w:val="24"/>
        </w:rPr>
        <w:t>SJAW</w:t>
      </w:r>
      <w:r>
        <w:rPr>
          <w:rFonts w:ascii="Times New Roman" w:hAnsi="Times New Roman" w:cs="Times New Roman"/>
          <w:sz w:val="24"/>
          <w:szCs w:val="24"/>
        </w:rPr>
        <w:t xml:space="preserve"> is an act that could be classified as </w:t>
      </w:r>
      <w:r>
        <w:rPr>
          <w:rFonts w:ascii="Times New Roman" w:hAnsi="Times New Roman" w:cs="Times New Roman"/>
          <w:i/>
          <w:iCs/>
          <w:sz w:val="24"/>
          <w:szCs w:val="24"/>
        </w:rPr>
        <w:t>courageous workplace communication</w:t>
      </w:r>
      <w:r>
        <w:rPr>
          <w:rFonts w:ascii="Times New Roman" w:hAnsi="Times New Roman" w:cs="Times New Roman"/>
          <w:sz w:val="24"/>
          <w:szCs w:val="24"/>
        </w:rPr>
        <w:t xml:space="preserve">, a concept that would be situated in both management and communication literatures, overlapping both employee voice and workplace courage research. </w:t>
      </w:r>
    </w:p>
    <w:p w14:paraId="62C3221C" w14:textId="015C7CAD" w:rsidR="00C57522" w:rsidRPr="00C57522" w:rsidRDefault="00C57522" w:rsidP="00C57522">
      <w:pPr>
        <w:pStyle w:val="xmsocommenttext"/>
        <w:spacing w:line="480" w:lineRule="auto"/>
        <w:ind w:firstLine="720"/>
        <w:rPr>
          <w:sz w:val="20"/>
          <w:szCs w:val="20"/>
        </w:rPr>
      </w:pPr>
      <w:r>
        <w:rPr>
          <w:rFonts w:ascii="Times New Roman" w:hAnsi="Times New Roman" w:cs="Times New Roman"/>
          <w:sz w:val="24"/>
          <w:szCs w:val="24"/>
        </w:rPr>
        <w:t xml:space="preserve">Thus far, </w:t>
      </w:r>
      <w:r w:rsidR="00217754">
        <w:rPr>
          <w:rFonts w:ascii="Times New Roman" w:hAnsi="Times New Roman" w:cs="Times New Roman"/>
          <w:sz w:val="24"/>
          <w:szCs w:val="24"/>
        </w:rPr>
        <w:t>SJAW</w:t>
      </w:r>
      <w:r>
        <w:rPr>
          <w:rFonts w:ascii="Times New Roman" w:hAnsi="Times New Roman" w:cs="Times New Roman"/>
          <w:sz w:val="24"/>
          <w:szCs w:val="24"/>
        </w:rPr>
        <w:t xml:space="preserve"> has been defined and conceptualized in terms of perceptions of communication competence and courage. The question then becomes, </w:t>
      </w:r>
      <w:proofErr w:type="gramStart"/>
      <w:r w:rsidRPr="00556223">
        <w:rPr>
          <w:rFonts w:ascii="Times New Roman" w:hAnsi="Times New Roman" w:cs="Times New Roman"/>
          <w:i/>
          <w:iCs/>
          <w:sz w:val="24"/>
          <w:szCs w:val="24"/>
        </w:rPr>
        <w:t>What</w:t>
      </w:r>
      <w:proofErr w:type="gramEnd"/>
      <w:r w:rsidRPr="00556223">
        <w:rPr>
          <w:rFonts w:ascii="Times New Roman" w:hAnsi="Times New Roman" w:cs="Times New Roman"/>
          <w:i/>
          <w:iCs/>
          <w:sz w:val="24"/>
          <w:szCs w:val="24"/>
        </w:rPr>
        <w:t xml:space="preserve"> communication factors might play a role in how these perceptions are shaped?</w:t>
      </w:r>
      <w:r>
        <w:rPr>
          <w:rFonts w:ascii="Times New Roman" w:hAnsi="Times New Roman" w:cs="Times New Roman"/>
          <w:sz w:val="24"/>
          <w:szCs w:val="24"/>
        </w:rPr>
        <w:t xml:space="preserve"> In the following sections, two factors</w:t>
      </w:r>
      <w:r w:rsidR="00900E91">
        <w:rPr>
          <w:rFonts w:ascii="Times New Roman" w:hAnsi="Times New Roman" w:cs="Times New Roman"/>
          <w:sz w:val="24"/>
          <w:szCs w:val="24"/>
        </w:rPr>
        <w:t xml:space="preserve"> are</w:t>
      </w:r>
      <w:r>
        <w:rPr>
          <w:rFonts w:ascii="Times New Roman" w:hAnsi="Times New Roman" w:cs="Times New Roman"/>
          <w:sz w:val="24"/>
          <w:szCs w:val="24"/>
        </w:rPr>
        <w:t xml:space="preserve"> proposed to influence perceptions of the communication competence and courageousness of employees voicing </w:t>
      </w:r>
      <w:r w:rsidR="00217754">
        <w:rPr>
          <w:rFonts w:ascii="Times New Roman" w:hAnsi="Times New Roman" w:cs="Times New Roman"/>
          <w:sz w:val="24"/>
          <w:szCs w:val="24"/>
        </w:rPr>
        <w:t>SJAW</w:t>
      </w:r>
      <w:r>
        <w:rPr>
          <w:rFonts w:ascii="Times New Roman" w:hAnsi="Times New Roman" w:cs="Times New Roman"/>
          <w:sz w:val="24"/>
          <w:szCs w:val="24"/>
        </w:rPr>
        <w:t xml:space="preserve"> in the workplace: power and politeness.</w:t>
      </w:r>
    </w:p>
    <w:p w14:paraId="67ECE77A" w14:textId="5427A042" w:rsidR="00491CE1" w:rsidRPr="00556223" w:rsidRDefault="00E11FD0" w:rsidP="00326E1D">
      <w:pPr>
        <w:pStyle w:val="NoSpacing"/>
        <w:spacing w:line="480" w:lineRule="auto"/>
        <w:contextualSpacing/>
        <w:jc w:val="both"/>
        <w:rPr>
          <w:rFonts w:ascii="Times New Roman" w:hAnsi="Times New Roman" w:cs="Times New Roman"/>
          <w:b/>
          <w:i/>
          <w:iCs/>
          <w:sz w:val="24"/>
          <w:szCs w:val="24"/>
        </w:rPr>
      </w:pPr>
      <w:bookmarkStart w:id="10" w:name="_Hlk117244321"/>
      <w:r w:rsidRPr="00556223">
        <w:rPr>
          <w:rFonts w:ascii="Times New Roman" w:hAnsi="Times New Roman" w:cs="Times New Roman"/>
          <w:b/>
          <w:i/>
          <w:iCs/>
          <w:sz w:val="24"/>
          <w:szCs w:val="24"/>
        </w:rPr>
        <w:t xml:space="preserve">Independent Variable 1: </w:t>
      </w:r>
      <w:r w:rsidR="00491CE1" w:rsidRPr="00556223">
        <w:rPr>
          <w:rFonts w:ascii="Times New Roman" w:hAnsi="Times New Roman" w:cs="Times New Roman"/>
          <w:b/>
          <w:i/>
          <w:iCs/>
          <w:sz w:val="24"/>
          <w:szCs w:val="24"/>
        </w:rPr>
        <w:t>Power</w:t>
      </w:r>
      <w:r w:rsidR="008E5D01" w:rsidRPr="00556223">
        <w:rPr>
          <w:rFonts w:ascii="Times New Roman" w:hAnsi="Times New Roman" w:cs="Times New Roman"/>
          <w:b/>
          <w:i/>
          <w:iCs/>
          <w:sz w:val="24"/>
          <w:szCs w:val="24"/>
        </w:rPr>
        <w:t xml:space="preserve"> Dynamics and </w:t>
      </w:r>
      <w:r w:rsidR="00217754">
        <w:rPr>
          <w:rFonts w:ascii="Times New Roman" w:hAnsi="Times New Roman" w:cs="Times New Roman"/>
          <w:b/>
          <w:i/>
          <w:iCs/>
          <w:sz w:val="24"/>
          <w:szCs w:val="24"/>
        </w:rPr>
        <w:t>SJAW</w:t>
      </w:r>
    </w:p>
    <w:bookmarkEnd w:id="10"/>
    <w:p w14:paraId="18DB1840" w14:textId="17FE1EF6" w:rsidR="0004170C" w:rsidRDefault="0004170C"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Power is omnipresent in organizations and is necessary to coordinate the completion of tasks and </w:t>
      </w:r>
      <w:r w:rsidR="0036120E">
        <w:rPr>
          <w:rFonts w:ascii="Times New Roman" w:hAnsi="Times New Roman" w:cs="Times New Roman"/>
          <w:sz w:val="24"/>
          <w:szCs w:val="24"/>
        </w:rPr>
        <w:t xml:space="preserve">aid in </w:t>
      </w:r>
      <w:r>
        <w:rPr>
          <w:rFonts w:ascii="Times New Roman" w:hAnsi="Times New Roman" w:cs="Times New Roman"/>
          <w:sz w:val="24"/>
          <w:szCs w:val="24"/>
        </w:rPr>
        <w:t>cooperation (</w:t>
      </w:r>
      <w:proofErr w:type="spellStart"/>
      <w:r>
        <w:rPr>
          <w:rFonts w:ascii="Times New Roman" w:hAnsi="Times New Roman" w:cs="Times New Roman"/>
          <w:sz w:val="24"/>
          <w:szCs w:val="24"/>
        </w:rPr>
        <w:t>Tiedens</w:t>
      </w:r>
      <w:proofErr w:type="spellEnd"/>
      <w:r>
        <w:rPr>
          <w:rFonts w:ascii="Times New Roman" w:hAnsi="Times New Roman" w:cs="Times New Roman"/>
          <w:sz w:val="24"/>
          <w:szCs w:val="24"/>
        </w:rPr>
        <w:t xml:space="preserve"> &amp; Fragale, 2003</w:t>
      </w:r>
      <w:r w:rsidR="007B6BD7">
        <w:rPr>
          <w:rFonts w:ascii="Times New Roman" w:hAnsi="Times New Roman" w:cs="Times New Roman"/>
          <w:sz w:val="24"/>
          <w:szCs w:val="24"/>
        </w:rPr>
        <w:t xml:space="preserve">). </w:t>
      </w:r>
      <w:r w:rsidR="00666157">
        <w:rPr>
          <w:rFonts w:ascii="Times New Roman" w:hAnsi="Times New Roman" w:cs="Times New Roman"/>
          <w:sz w:val="24"/>
          <w:szCs w:val="24"/>
        </w:rPr>
        <w:t xml:space="preserve">Power </w:t>
      </w:r>
      <w:r w:rsidR="000F3EEA">
        <w:rPr>
          <w:rFonts w:ascii="Times New Roman" w:hAnsi="Times New Roman" w:cs="Times New Roman"/>
          <w:sz w:val="24"/>
          <w:szCs w:val="24"/>
        </w:rPr>
        <w:t xml:space="preserve">is also a defining characteristic of the supervisor and subordinate relationship (Pfeffer, 1992; </w:t>
      </w:r>
      <w:r w:rsidR="001F283E">
        <w:rPr>
          <w:rFonts w:ascii="Times New Roman" w:hAnsi="Times New Roman" w:cs="Times New Roman"/>
          <w:sz w:val="24"/>
          <w:szCs w:val="24"/>
        </w:rPr>
        <w:t>Raven</w:t>
      </w:r>
      <w:r w:rsidR="00487BA8">
        <w:rPr>
          <w:rFonts w:ascii="Times New Roman" w:hAnsi="Times New Roman" w:cs="Times New Roman"/>
          <w:sz w:val="24"/>
          <w:szCs w:val="24"/>
        </w:rPr>
        <w:t xml:space="preserve"> et al.</w:t>
      </w:r>
      <w:r w:rsidR="001F283E">
        <w:rPr>
          <w:rFonts w:ascii="Times New Roman" w:hAnsi="Times New Roman" w:cs="Times New Roman"/>
          <w:sz w:val="24"/>
          <w:szCs w:val="24"/>
        </w:rPr>
        <w:t>, 1998</w:t>
      </w:r>
      <w:r w:rsidR="00666157">
        <w:rPr>
          <w:rFonts w:ascii="Times New Roman" w:hAnsi="Times New Roman" w:cs="Times New Roman"/>
          <w:sz w:val="24"/>
          <w:szCs w:val="24"/>
        </w:rPr>
        <w:t xml:space="preserve">; </w:t>
      </w:r>
      <w:r w:rsidR="000F3EEA">
        <w:rPr>
          <w:rFonts w:ascii="Times New Roman" w:hAnsi="Times New Roman" w:cs="Times New Roman"/>
          <w:sz w:val="24"/>
          <w:szCs w:val="24"/>
        </w:rPr>
        <w:t>Yukl, 2006). As most employees’</w:t>
      </w:r>
      <w:r w:rsidR="002737BE">
        <w:rPr>
          <w:rFonts w:ascii="Times New Roman" w:hAnsi="Times New Roman" w:cs="Times New Roman"/>
          <w:sz w:val="24"/>
          <w:szCs w:val="24"/>
        </w:rPr>
        <w:t xml:space="preserve"> success in the workplace is dependent upon completing tasks successfully, an awareness of relational power dynamics and political skills </w:t>
      </w:r>
      <w:r w:rsidR="000F3EEA">
        <w:rPr>
          <w:rFonts w:ascii="Times New Roman" w:hAnsi="Times New Roman" w:cs="Times New Roman"/>
          <w:sz w:val="24"/>
          <w:szCs w:val="24"/>
        </w:rPr>
        <w:t xml:space="preserve">are </w:t>
      </w:r>
      <w:r w:rsidR="002737BE">
        <w:rPr>
          <w:rFonts w:ascii="Times New Roman" w:hAnsi="Times New Roman" w:cs="Times New Roman"/>
          <w:sz w:val="24"/>
          <w:szCs w:val="24"/>
        </w:rPr>
        <w:t>even more important in the workplace (</w:t>
      </w:r>
      <w:r w:rsidR="00FE570C">
        <w:rPr>
          <w:rFonts w:ascii="Times New Roman" w:hAnsi="Times New Roman" w:cs="Times New Roman"/>
          <w:sz w:val="24"/>
          <w:szCs w:val="24"/>
        </w:rPr>
        <w:t>Pfeffer, 1992</w:t>
      </w:r>
      <w:r w:rsidR="002737BE">
        <w:rPr>
          <w:rFonts w:ascii="Times New Roman" w:hAnsi="Times New Roman" w:cs="Times New Roman"/>
          <w:sz w:val="24"/>
          <w:szCs w:val="24"/>
        </w:rPr>
        <w:t>).</w:t>
      </w:r>
      <w:r w:rsidR="00610CF7">
        <w:rPr>
          <w:rFonts w:ascii="Times New Roman" w:hAnsi="Times New Roman" w:cs="Times New Roman"/>
          <w:sz w:val="24"/>
          <w:szCs w:val="24"/>
        </w:rPr>
        <w:t xml:space="preserve"> </w:t>
      </w:r>
      <w:r w:rsidR="006966A1">
        <w:rPr>
          <w:rFonts w:ascii="Times New Roman" w:hAnsi="Times New Roman" w:cs="Times New Roman"/>
          <w:sz w:val="24"/>
          <w:szCs w:val="24"/>
        </w:rPr>
        <w:t>The notion of power</w:t>
      </w:r>
      <w:r>
        <w:rPr>
          <w:rFonts w:ascii="Times New Roman" w:hAnsi="Times New Roman" w:cs="Times New Roman"/>
          <w:sz w:val="24"/>
          <w:szCs w:val="24"/>
        </w:rPr>
        <w:t>, however,</w:t>
      </w:r>
      <w:r w:rsidR="006966A1">
        <w:rPr>
          <w:rFonts w:ascii="Times New Roman" w:hAnsi="Times New Roman" w:cs="Times New Roman"/>
          <w:sz w:val="24"/>
          <w:szCs w:val="24"/>
        </w:rPr>
        <w:t xml:space="preserve"> further complicates the expression</w:t>
      </w:r>
      <w:r>
        <w:rPr>
          <w:rFonts w:ascii="Times New Roman" w:hAnsi="Times New Roman" w:cs="Times New Roman"/>
          <w:sz w:val="24"/>
          <w:szCs w:val="24"/>
        </w:rPr>
        <w:t xml:space="preserve"> and perception</w:t>
      </w:r>
      <w:r w:rsidR="006966A1">
        <w:rPr>
          <w:rFonts w:ascii="Times New Roman" w:hAnsi="Times New Roman" w:cs="Times New Roman"/>
          <w:sz w:val="24"/>
          <w:szCs w:val="24"/>
        </w:rPr>
        <w:t xml:space="preserve"> of </w:t>
      </w:r>
      <w:r w:rsidR="00217754">
        <w:rPr>
          <w:rFonts w:ascii="Times New Roman" w:hAnsi="Times New Roman" w:cs="Times New Roman"/>
          <w:sz w:val="24"/>
          <w:szCs w:val="24"/>
        </w:rPr>
        <w:t>SJAW</w:t>
      </w:r>
      <w:r w:rsidR="006966A1">
        <w:rPr>
          <w:rFonts w:ascii="Times New Roman" w:hAnsi="Times New Roman" w:cs="Times New Roman"/>
          <w:sz w:val="24"/>
          <w:szCs w:val="24"/>
        </w:rPr>
        <w:t xml:space="preserve"> in the workplace, as every organization exists within a cultural context that influences norms and expectations for individual behavior (</w:t>
      </w:r>
      <w:r w:rsidR="006966A1" w:rsidRPr="00516824">
        <w:rPr>
          <w:rFonts w:ascii="Times New Roman" w:hAnsi="Times New Roman" w:cs="Times New Roman"/>
          <w:sz w:val="24"/>
          <w:szCs w:val="24"/>
        </w:rPr>
        <w:t>Pfeffer</w:t>
      </w:r>
      <w:r w:rsidR="006966A1">
        <w:rPr>
          <w:rFonts w:ascii="Times New Roman" w:hAnsi="Times New Roman" w:cs="Times New Roman"/>
          <w:sz w:val="24"/>
          <w:szCs w:val="24"/>
        </w:rPr>
        <w:t xml:space="preserve">, </w:t>
      </w:r>
      <w:r w:rsidR="007D4DA1">
        <w:rPr>
          <w:rFonts w:ascii="Times New Roman" w:hAnsi="Times New Roman" w:cs="Times New Roman"/>
          <w:sz w:val="24"/>
          <w:szCs w:val="24"/>
        </w:rPr>
        <w:t>2009</w:t>
      </w:r>
      <w:r w:rsidR="006966A1">
        <w:rPr>
          <w:rFonts w:ascii="Times New Roman" w:hAnsi="Times New Roman" w:cs="Times New Roman"/>
          <w:sz w:val="24"/>
          <w:szCs w:val="24"/>
        </w:rPr>
        <w:t xml:space="preserve">). When </w:t>
      </w:r>
      <w:r w:rsidR="00717213">
        <w:rPr>
          <w:rFonts w:ascii="Times New Roman" w:hAnsi="Times New Roman" w:cs="Times New Roman"/>
          <w:sz w:val="24"/>
          <w:szCs w:val="24"/>
        </w:rPr>
        <w:t xml:space="preserve">exploring the complex notion of how </w:t>
      </w:r>
      <w:r w:rsidR="00217754">
        <w:rPr>
          <w:rFonts w:ascii="Times New Roman" w:hAnsi="Times New Roman" w:cs="Times New Roman"/>
          <w:sz w:val="24"/>
          <w:szCs w:val="24"/>
        </w:rPr>
        <w:t>SJAW</w:t>
      </w:r>
      <w:r w:rsidR="00717213">
        <w:rPr>
          <w:rFonts w:ascii="Times New Roman" w:hAnsi="Times New Roman" w:cs="Times New Roman"/>
          <w:sz w:val="24"/>
          <w:szCs w:val="24"/>
        </w:rPr>
        <w:t xml:space="preserve"> is perceived in the workplace, </w:t>
      </w:r>
      <w:r w:rsidR="006966A1">
        <w:rPr>
          <w:rFonts w:ascii="Times New Roman" w:hAnsi="Times New Roman" w:cs="Times New Roman"/>
          <w:sz w:val="24"/>
          <w:szCs w:val="24"/>
        </w:rPr>
        <w:t xml:space="preserve">power dynamics between the </w:t>
      </w:r>
      <w:r w:rsidR="00717213">
        <w:rPr>
          <w:rFonts w:ascii="Times New Roman" w:hAnsi="Times New Roman" w:cs="Times New Roman"/>
          <w:sz w:val="24"/>
          <w:szCs w:val="24"/>
        </w:rPr>
        <w:t xml:space="preserve">target </w:t>
      </w:r>
      <w:r w:rsidR="006966A1">
        <w:rPr>
          <w:rFonts w:ascii="Times New Roman" w:hAnsi="Times New Roman" w:cs="Times New Roman"/>
          <w:sz w:val="24"/>
          <w:szCs w:val="24"/>
        </w:rPr>
        <w:t>and the influencer</w:t>
      </w:r>
      <w:r w:rsidR="00CC749A">
        <w:rPr>
          <w:rFonts w:ascii="Times New Roman" w:hAnsi="Times New Roman" w:cs="Times New Roman"/>
          <w:sz w:val="24"/>
          <w:szCs w:val="24"/>
        </w:rPr>
        <w:t xml:space="preserve"> can help explain many of outcomes (Pfeffer, </w:t>
      </w:r>
      <w:r w:rsidR="007D4DA1">
        <w:rPr>
          <w:rFonts w:ascii="Times New Roman" w:hAnsi="Times New Roman" w:cs="Times New Roman"/>
          <w:sz w:val="24"/>
          <w:szCs w:val="24"/>
        </w:rPr>
        <w:t>2009</w:t>
      </w:r>
      <w:r w:rsidR="00CC749A">
        <w:rPr>
          <w:rFonts w:ascii="Times New Roman" w:hAnsi="Times New Roman" w:cs="Times New Roman"/>
          <w:sz w:val="24"/>
          <w:szCs w:val="24"/>
        </w:rPr>
        <w:t>)</w:t>
      </w:r>
      <w:r w:rsidR="00E64CEE">
        <w:rPr>
          <w:rFonts w:ascii="Times New Roman" w:hAnsi="Times New Roman" w:cs="Times New Roman"/>
          <w:sz w:val="24"/>
          <w:szCs w:val="24"/>
        </w:rPr>
        <w:t xml:space="preserve"> and can help explain why some </w:t>
      </w:r>
      <w:r w:rsidR="00217754">
        <w:rPr>
          <w:rFonts w:ascii="Times New Roman" w:hAnsi="Times New Roman" w:cs="Times New Roman"/>
          <w:sz w:val="24"/>
          <w:szCs w:val="24"/>
        </w:rPr>
        <w:t>SJAW</w:t>
      </w:r>
      <w:r w:rsidR="00E64CEE">
        <w:rPr>
          <w:rFonts w:ascii="Times New Roman" w:hAnsi="Times New Roman" w:cs="Times New Roman"/>
          <w:sz w:val="24"/>
          <w:szCs w:val="24"/>
        </w:rPr>
        <w:t xml:space="preserve"> is perceived</w:t>
      </w:r>
      <w:r w:rsidR="00804DD5">
        <w:rPr>
          <w:rFonts w:ascii="Times New Roman" w:hAnsi="Times New Roman" w:cs="Times New Roman"/>
          <w:sz w:val="24"/>
          <w:szCs w:val="24"/>
        </w:rPr>
        <w:t xml:space="preserve"> as</w:t>
      </w:r>
      <w:r w:rsidR="00E64CEE">
        <w:rPr>
          <w:rFonts w:ascii="Times New Roman" w:hAnsi="Times New Roman" w:cs="Times New Roman"/>
          <w:sz w:val="24"/>
          <w:szCs w:val="24"/>
        </w:rPr>
        <w:t xml:space="preserve"> courageous and competent while others are not. </w:t>
      </w:r>
      <w:r w:rsidR="00CC749A">
        <w:rPr>
          <w:rFonts w:ascii="Times New Roman" w:hAnsi="Times New Roman" w:cs="Times New Roman"/>
          <w:sz w:val="24"/>
          <w:szCs w:val="24"/>
        </w:rPr>
        <w:t xml:space="preserve"> </w:t>
      </w:r>
    </w:p>
    <w:p w14:paraId="32FF6C51" w14:textId="255D0BC6" w:rsidR="00C85CED" w:rsidRDefault="00260260" w:rsidP="00326E1D">
      <w:pPr>
        <w:pStyle w:val="NoSpacing"/>
        <w:spacing w:line="480" w:lineRule="auto"/>
        <w:ind w:firstLine="720"/>
        <w:contextualSpacing/>
        <w:rPr>
          <w:rFonts w:ascii="Times New Roman" w:hAnsi="Times New Roman" w:cs="Times New Roman"/>
          <w:sz w:val="24"/>
          <w:szCs w:val="24"/>
        </w:rPr>
      </w:pPr>
      <w:r w:rsidRPr="00CC749A">
        <w:rPr>
          <w:rFonts w:ascii="Times New Roman" w:hAnsi="Times New Roman" w:cs="Times New Roman"/>
          <w:i/>
          <w:sz w:val="24"/>
          <w:szCs w:val="24"/>
        </w:rPr>
        <w:t>Power</w:t>
      </w:r>
      <w:r>
        <w:rPr>
          <w:rFonts w:ascii="Times New Roman" w:hAnsi="Times New Roman" w:cs="Times New Roman"/>
          <w:sz w:val="24"/>
          <w:szCs w:val="24"/>
        </w:rPr>
        <w:t xml:space="preserve"> is defined by French and Raven (1959) as the potential to change the belief, attitude</w:t>
      </w:r>
      <w:r w:rsidR="00E44BD4">
        <w:rPr>
          <w:rFonts w:ascii="Times New Roman" w:hAnsi="Times New Roman" w:cs="Times New Roman"/>
          <w:sz w:val="24"/>
          <w:szCs w:val="24"/>
        </w:rPr>
        <w:t>,</w:t>
      </w:r>
      <w:r>
        <w:rPr>
          <w:rFonts w:ascii="Times New Roman" w:hAnsi="Times New Roman" w:cs="Times New Roman"/>
          <w:sz w:val="24"/>
          <w:szCs w:val="24"/>
        </w:rPr>
        <w:t xml:space="preserve"> or behavior of the target. </w:t>
      </w:r>
      <w:r w:rsidR="0004170C">
        <w:rPr>
          <w:rFonts w:ascii="Times New Roman" w:hAnsi="Times New Roman" w:cs="Times New Roman"/>
          <w:sz w:val="24"/>
          <w:szCs w:val="24"/>
        </w:rPr>
        <w:t>French and Raven (19</w:t>
      </w:r>
      <w:r w:rsidR="00674E0B">
        <w:rPr>
          <w:rFonts w:ascii="Times New Roman" w:hAnsi="Times New Roman" w:cs="Times New Roman"/>
          <w:sz w:val="24"/>
          <w:szCs w:val="24"/>
        </w:rPr>
        <w:t>59</w:t>
      </w:r>
      <w:r w:rsidR="00487BA8">
        <w:rPr>
          <w:rFonts w:ascii="Times New Roman" w:hAnsi="Times New Roman" w:cs="Times New Roman"/>
          <w:sz w:val="24"/>
          <w:szCs w:val="24"/>
        </w:rPr>
        <w:t>)</w:t>
      </w:r>
      <w:r w:rsidR="0004170C">
        <w:rPr>
          <w:rFonts w:ascii="Times New Roman" w:hAnsi="Times New Roman" w:cs="Times New Roman"/>
          <w:sz w:val="24"/>
          <w:szCs w:val="24"/>
        </w:rPr>
        <w:t xml:space="preserve"> outline </w:t>
      </w:r>
      <w:r w:rsidR="00782889">
        <w:rPr>
          <w:rFonts w:ascii="Times New Roman" w:hAnsi="Times New Roman" w:cs="Times New Roman"/>
          <w:sz w:val="24"/>
          <w:szCs w:val="24"/>
        </w:rPr>
        <w:t>five</w:t>
      </w:r>
      <w:r w:rsidR="0004170C">
        <w:rPr>
          <w:rFonts w:ascii="Times New Roman" w:hAnsi="Times New Roman" w:cs="Times New Roman"/>
          <w:sz w:val="24"/>
          <w:szCs w:val="24"/>
        </w:rPr>
        <w:t xml:space="preserve"> bases of power: coercion, reward, legitimacy, expert,</w:t>
      </w:r>
      <w:r w:rsidR="00782889">
        <w:rPr>
          <w:rFonts w:ascii="Times New Roman" w:hAnsi="Times New Roman" w:cs="Times New Roman"/>
          <w:sz w:val="24"/>
          <w:szCs w:val="24"/>
        </w:rPr>
        <w:t xml:space="preserve"> and</w:t>
      </w:r>
      <w:r w:rsidR="0004170C">
        <w:rPr>
          <w:rFonts w:ascii="Times New Roman" w:hAnsi="Times New Roman" w:cs="Times New Roman"/>
          <w:sz w:val="24"/>
          <w:szCs w:val="24"/>
        </w:rPr>
        <w:t xml:space="preserve"> referent. Coercive power uses the threat of punishment </w:t>
      </w:r>
      <w:r w:rsidR="0004170C">
        <w:rPr>
          <w:rFonts w:ascii="Times New Roman" w:hAnsi="Times New Roman" w:cs="Times New Roman"/>
          <w:sz w:val="24"/>
          <w:szCs w:val="24"/>
        </w:rPr>
        <w:lastRenderedPageBreak/>
        <w:t xml:space="preserve">to </w:t>
      </w:r>
      <w:r w:rsidR="00084D25">
        <w:rPr>
          <w:rFonts w:ascii="Times New Roman" w:hAnsi="Times New Roman" w:cs="Times New Roman"/>
          <w:sz w:val="24"/>
          <w:szCs w:val="24"/>
        </w:rPr>
        <w:t>force</w:t>
      </w:r>
      <w:r w:rsidR="0004170C">
        <w:rPr>
          <w:rFonts w:ascii="Times New Roman" w:hAnsi="Times New Roman" w:cs="Times New Roman"/>
          <w:sz w:val="24"/>
          <w:szCs w:val="24"/>
        </w:rPr>
        <w:t xml:space="preserve"> compliance</w:t>
      </w:r>
      <w:r w:rsidR="00084D25">
        <w:rPr>
          <w:rFonts w:ascii="Times New Roman" w:hAnsi="Times New Roman" w:cs="Times New Roman"/>
          <w:sz w:val="24"/>
          <w:szCs w:val="24"/>
        </w:rPr>
        <w:t xml:space="preserve"> from the target. An example of using coercion to influence could be a manager using the threat of docking an employee’s pay if they do not arrive to work on time. Though coercive power might achieve compliance in the short term, this type of power is problematic, as the influencer must constantly surveil the target to ensure compliance. Reward power </w:t>
      </w:r>
      <w:r w:rsidR="00283E52">
        <w:rPr>
          <w:rFonts w:ascii="Times New Roman" w:hAnsi="Times New Roman" w:cs="Times New Roman"/>
          <w:sz w:val="24"/>
          <w:szCs w:val="24"/>
        </w:rPr>
        <w:t xml:space="preserve">uses the </w:t>
      </w:r>
      <w:r w:rsidR="00447E2B">
        <w:rPr>
          <w:rFonts w:ascii="Times New Roman" w:hAnsi="Times New Roman" w:cs="Times New Roman"/>
          <w:sz w:val="24"/>
          <w:szCs w:val="24"/>
        </w:rPr>
        <w:t>ability</w:t>
      </w:r>
      <w:r w:rsidR="00283E52">
        <w:rPr>
          <w:rFonts w:ascii="Times New Roman" w:hAnsi="Times New Roman" w:cs="Times New Roman"/>
          <w:sz w:val="24"/>
          <w:szCs w:val="24"/>
        </w:rPr>
        <w:t xml:space="preserve"> to give or withhold a reward to the target that is earned by compliance of the target. An example of this could be a manager </w:t>
      </w:r>
      <w:r w:rsidR="00E76607">
        <w:rPr>
          <w:rFonts w:ascii="Times New Roman" w:hAnsi="Times New Roman" w:cs="Times New Roman"/>
          <w:sz w:val="24"/>
          <w:szCs w:val="24"/>
        </w:rPr>
        <w:t>awarding</w:t>
      </w:r>
      <w:r w:rsidR="00283E52">
        <w:rPr>
          <w:rFonts w:ascii="Times New Roman" w:hAnsi="Times New Roman" w:cs="Times New Roman"/>
          <w:sz w:val="24"/>
          <w:szCs w:val="24"/>
        </w:rPr>
        <w:t xml:space="preserve"> gift cards to employees for outstanding work. </w:t>
      </w:r>
      <w:r w:rsidR="00786629">
        <w:rPr>
          <w:rFonts w:ascii="Times New Roman" w:hAnsi="Times New Roman" w:cs="Times New Roman"/>
          <w:sz w:val="24"/>
          <w:szCs w:val="24"/>
        </w:rPr>
        <w:t>In many cases, individuals</w:t>
      </w:r>
      <w:r w:rsidR="00BB4262">
        <w:rPr>
          <w:rFonts w:ascii="Times New Roman" w:hAnsi="Times New Roman" w:cs="Times New Roman"/>
          <w:sz w:val="24"/>
          <w:szCs w:val="24"/>
        </w:rPr>
        <w:t>’</w:t>
      </w:r>
      <w:r w:rsidR="00786629">
        <w:rPr>
          <w:rFonts w:ascii="Times New Roman" w:hAnsi="Times New Roman" w:cs="Times New Roman"/>
          <w:sz w:val="24"/>
          <w:szCs w:val="24"/>
        </w:rPr>
        <w:t xml:space="preserve"> position within the hierarchy grants them control over resources</w:t>
      </w:r>
      <w:r w:rsidR="002B09EC">
        <w:rPr>
          <w:rFonts w:ascii="Times New Roman" w:hAnsi="Times New Roman" w:cs="Times New Roman"/>
          <w:sz w:val="24"/>
          <w:szCs w:val="24"/>
        </w:rPr>
        <w:t xml:space="preserve"> (e.g.</w:t>
      </w:r>
      <w:r w:rsidR="000D39DA">
        <w:rPr>
          <w:rFonts w:ascii="Times New Roman" w:hAnsi="Times New Roman" w:cs="Times New Roman"/>
          <w:sz w:val="24"/>
          <w:szCs w:val="24"/>
        </w:rPr>
        <w:t>,</w:t>
      </w:r>
      <w:r w:rsidR="002B09EC">
        <w:rPr>
          <w:rFonts w:ascii="Times New Roman" w:hAnsi="Times New Roman" w:cs="Times New Roman"/>
          <w:sz w:val="24"/>
          <w:szCs w:val="24"/>
        </w:rPr>
        <w:t xml:space="preserve"> promotions, budget)</w:t>
      </w:r>
      <w:r w:rsidR="00786629">
        <w:rPr>
          <w:rFonts w:ascii="Times New Roman" w:hAnsi="Times New Roman" w:cs="Times New Roman"/>
          <w:sz w:val="24"/>
          <w:szCs w:val="24"/>
        </w:rPr>
        <w:t xml:space="preserve"> </w:t>
      </w:r>
      <w:r w:rsidR="00BB4262">
        <w:rPr>
          <w:rFonts w:ascii="Times New Roman" w:hAnsi="Times New Roman" w:cs="Times New Roman"/>
          <w:sz w:val="24"/>
          <w:szCs w:val="24"/>
        </w:rPr>
        <w:t>and</w:t>
      </w:r>
      <w:r w:rsidR="00786629">
        <w:rPr>
          <w:rFonts w:ascii="Times New Roman" w:hAnsi="Times New Roman" w:cs="Times New Roman"/>
          <w:sz w:val="24"/>
          <w:szCs w:val="24"/>
        </w:rPr>
        <w:t xml:space="preserve"> reward power over employees (Pfeffer, </w:t>
      </w:r>
      <w:r w:rsidR="007D4DA1">
        <w:rPr>
          <w:rFonts w:ascii="Times New Roman" w:hAnsi="Times New Roman" w:cs="Times New Roman"/>
          <w:sz w:val="24"/>
          <w:szCs w:val="24"/>
        </w:rPr>
        <w:t>2009</w:t>
      </w:r>
      <w:r w:rsidR="00786629">
        <w:rPr>
          <w:rFonts w:ascii="Times New Roman" w:hAnsi="Times New Roman" w:cs="Times New Roman"/>
          <w:sz w:val="24"/>
          <w:szCs w:val="24"/>
        </w:rPr>
        <w:t xml:space="preserve">). </w:t>
      </w:r>
      <w:r w:rsidR="00283E52">
        <w:rPr>
          <w:rFonts w:ascii="Times New Roman" w:hAnsi="Times New Roman" w:cs="Times New Roman"/>
          <w:sz w:val="24"/>
          <w:szCs w:val="24"/>
        </w:rPr>
        <w:t xml:space="preserve">Legitimate power comes from the influencer holding a title or position of authority </w:t>
      </w:r>
      <w:r w:rsidR="00786629">
        <w:rPr>
          <w:rFonts w:ascii="Times New Roman" w:hAnsi="Times New Roman" w:cs="Times New Roman"/>
          <w:sz w:val="24"/>
          <w:szCs w:val="24"/>
        </w:rPr>
        <w:t xml:space="preserve">and is often influenced by social norms </w:t>
      </w:r>
      <w:r w:rsidR="00283E52">
        <w:rPr>
          <w:rFonts w:ascii="Times New Roman" w:hAnsi="Times New Roman" w:cs="Times New Roman"/>
          <w:sz w:val="24"/>
          <w:szCs w:val="24"/>
        </w:rPr>
        <w:t>(Raven, 1992)</w:t>
      </w:r>
      <w:r w:rsidR="00786629">
        <w:rPr>
          <w:rFonts w:ascii="Times New Roman" w:hAnsi="Times New Roman" w:cs="Times New Roman"/>
          <w:sz w:val="24"/>
          <w:szCs w:val="24"/>
        </w:rPr>
        <w:t xml:space="preserve">. </w:t>
      </w:r>
    </w:p>
    <w:p w14:paraId="696C01B6" w14:textId="045A8FC9" w:rsidR="00C7798D" w:rsidRDefault="00786629"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According to French and Raven (1959), a culture that emphasizes respect for positions of authority and acceptance of the social structure </w:t>
      </w:r>
      <w:r w:rsidR="00C85CED">
        <w:rPr>
          <w:rFonts w:ascii="Times New Roman" w:hAnsi="Times New Roman" w:cs="Times New Roman"/>
          <w:sz w:val="24"/>
          <w:szCs w:val="24"/>
        </w:rPr>
        <w:t xml:space="preserve">bolsters the legitimate power of </w:t>
      </w:r>
      <w:r>
        <w:rPr>
          <w:rFonts w:ascii="Times New Roman" w:hAnsi="Times New Roman" w:cs="Times New Roman"/>
          <w:sz w:val="24"/>
          <w:szCs w:val="24"/>
        </w:rPr>
        <w:t>individuals in these positions. An example of legitimate power</w:t>
      </w:r>
      <w:r w:rsidR="002B09EC">
        <w:rPr>
          <w:rFonts w:ascii="Times New Roman" w:hAnsi="Times New Roman" w:cs="Times New Roman"/>
          <w:sz w:val="24"/>
          <w:szCs w:val="24"/>
        </w:rPr>
        <w:t xml:space="preserve"> would be a manager making a request </w:t>
      </w:r>
      <w:r w:rsidR="00447E2B">
        <w:rPr>
          <w:rFonts w:ascii="Times New Roman" w:hAnsi="Times New Roman" w:cs="Times New Roman"/>
          <w:sz w:val="24"/>
          <w:szCs w:val="24"/>
        </w:rPr>
        <w:t>of</w:t>
      </w:r>
      <w:r w:rsidR="002B09EC">
        <w:rPr>
          <w:rFonts w:ascii="Times New Roman" w:hAnsi="Times New Roman" w:cs="Times New Roman"/>
          <w:sz w:val="24"/>
          <w:szCs w:val="24"/>
        </w:rPr>
        <w:t xml:space="preserve"> an employee</w:t>
      </w:r>
      <w:r w:rsidR="00500CDB">
        <w:rPr>
          <w:rFonts w:ascii="Times New Roman" w:hAnsi="Times New Roman" w:cs="Times New Roman"/>
          <w:sz w:val="24"/>
          <w:szCs w:val="24"/>
        </w:rPr>
        <w:t xml:space="preserve"> to scan a document</w:t>
      </w:r>
      <w:r w:rsidR="007643EA">
        <w:rPr>
          <w:rFonts w:ascii="Times New Roman" w:hAnsi="Times New Roman" w:cs="Times New Roman"/>
          <w:sz w:val="24"/>
          <w:szCs w:val="24"/>
        </w:rPr>
        <w:t xml:space="preserve"> and t</w:t>
      </w:r>
      <w:r w:rsidR="002B09EC">
        <w:rPr>
          <w:rFonts w:ascii="Times New Roman" w:hAnsi="Times New Roman" w:cs="Times New Roman"/>
          <w:sz w:val="24"/>
          <w:szCs w:val="24"/>
        </w:rPr>
        <w:t>he employee recogniz</w:t>
      </w:r>
      <w:r w:rsidR="007643EA">
        <w:rPr>
          <w:rFonts w:ascii="Times New Roman" w:hAnsi="Times New Roman" w:cs="Times New Roman"/>
          <w:sz w:val="24"/>
          <w:szCs w:val="24"/>
        </w:rPr>
        <w:t>ing</w:t>
      </w:r>
      <w:r w:rsidR="002B09EC">
        <w:rPr>
          <w:rFonts w:ascii="Times New Roman" w:hAnsi="Times New Roman" w:cs="Times New Roman"/>
          <w:sz w:val="24"/>
          <w:szCs w:val="24"/>
        </w:rPr>
        <w:t xml:space="preserve"> the authority of his or her manage</w:t>
      </w:r>
      <w:r w:rsidR="0003724D">
        <w:rPr>
          <w:rFonts w:ascii="Times New Roman" w:hAnsi="Times New Roman" w:cs="Times New Roman"/>
          <w:sz w:val="24"/>
          <w:szCs w:val="24"/>
        </w:rPr>
        <w:t>r</w:t>
      </w:r>
      <w:r w:rsidR="002B09EC">
        <w:rPr>
          <w:rFonts w:ascii="Times New Roman" w:hAnsi="Times New Roman" w:cs="Times New Roman"/>
          <w:sz w:val="24"/>
          <w:szCs w:val="24"/>
        </w:rPr>
        <w:t xml:space="preserve"> and complet</w:t>
      </w:r>
      <w:r w:rsidR="007643EA">
        <w:rPr>
          <w:rFonts w:ascii="Times New Roman" w:hAnsi="Times New Roman" w:cs="Times New Roman"/>
          <w:sz w:val="24"/>
          <w:szCs w:val="24"/>
        </w:rPr>
        <w:t>ing</w:t>
      </w:r>
      <w:r w:rsidR="002B09EC">
        <w:rPr>
          <w:rFonts w:ascii="Times New Roman" w:hAnsi="Times New Roman" w:cs="Times New Roman"/>
          <w:sz w:val="24"/>
          <w:szCs w:val="24"/>
        </w:rPr>
        <w:t xml:space="preserve"> the request.</w:t>
      </w:r>
      <w:r w:rsidR="0003724D">
        <w:rPr>
          <w:rFonts w:ascii="Times New Roman" w:hAnsi="Times New Roman" w:cs="Times New Roman"/>
          <w:sz w:val="24"/>
          <w:szCs w:val="24"/>
        </w:rPr>
        <w:t xml:space="preserve"> Expert power is power that is granted based on one’s knowledge, experience, or skills (French &amp; Raven, 1959). </w:t>
      </w:r>
      <w:r w:rsidR="00666157">
        <w:rPr>
          <w:rFonts w:ascii="Times New Roman" w:hAnsi="Times New Roman" w:cs="Times New Roman"/>
          <w:sz w:val="24"/>
          <w:szCs w:val="24"/>
        </w:rPr>
        <w:t xml:space="preserve">Expert power </w:t>
      </w:r>
      <w:r w:rsidR="0003724D">
        <w:rPr>
          <w:rFonts w:ascii="Times New Roman" w:hAnsi="Times New Roman" w:cs="Times New Roman"/>
          <w:sz w:val="24"/>
          <w:szCs w:val="24"/>
        </w:rPr>
        <w:t xml:space="preserve">could be conveyed by having certain degrees or credentials, or a personal history of experiences that is known by others (Raven, 1992). As a result of this knowledge or skill set, someone with expert power </w:t>
      </w:r>
      <w:r w:rsidR="00D7626D">
        <w:rPr>
          <w:rFonts w:ascii="Times New Roman" w:hAnsi="Times New Roman" w:cs="Times New Roman"/>
          <w:sz w:val="24"/>
          <w:szCs w:val="24"/>
        </w:rPr>
        <w:t>gains</w:t>
      </w:r>
      <w:r w:rsidR="0003724D">
        <w:rPr>
          <w:rFonts w:ascii="Times New Roman" w:hAnsi="Times New Roman" w:cs="Times New Roman"/>
          <w:sz w:val="24"/>
          <w:szCs w:val="24"/>
        </w:rPr>
        <w:t xml:space="preserve"> trust and compliance from others (Raven, 1992). An example of this could be an employee who has years of experience in the industry in which he or she works. Other coworkers may take directives from this employee regarding best practices due to their trust that the experienced employee knows the best way to complete the task. </w:t>
      </w:r>
    </w:p>
    <w:p w14:paraId="10F410E6" w14:textId="2E5955B3" w:rsidR="000F61C7" w:rsidRDefault="007643EA" w:rsidP="00E55F08">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Ostensibly, </w:t>
      </w:r>
      <w:r w:rsidR="00217754">
        <w:rPr>
          <w:rFonts w:ascii="Times New Roman" w:hAnsi="Times New Roman" w:cs="Times New Roman"/>
          <w:sz w:val="24"/>
          <w:szCs w:val="24"/>
        </w:rPr>
        <w:t>SJAW</w:t>
      </w:r>
      <w:r>
        <w:rPr>
          <w:rFonts w:ascii="Times New Roman" w:hAnsi="Times New Roman" w:cs="Times New Roman"/>
          <w:sz w:val="24"/>
          <w:szCs w:val="24"/>
        </w:rPr>
        <w:t xml:space="preserve"> is voiced with the goal of achieving social justice within the organization. If this goal is to be realized, the appropriateness of the target </w:t>
      </w:r>
      <w:r w:rsidR="00A90692">
        <w:rPr>
          <w:rFonts w:ascii="Times New Roman" w:hAnsi="Times New Roman" w:cs="Times New Roman"/>
          <w:sz w:val="24"/>
          <w:szCs w:val="24"/>
        </w:rPr>
        <w:t xml:space="preserve">of the request </w:t>
      </w:r>
      <w:r>
        <w:rPr>
          <w:rFonts w:ascii="Times New Roman" w:hAnsi="Times New Roman" w:cs="Times New Roman"/>
          <w:sz w:val="24"/>
          <w:szCs w:val="24"/>
        </w:rPr>
        <w:t>must be considered. Requests voiced to those who have the power</w:t>
      </w:r>
      <w:r w:rsidR="00ED5852">
        <w:rPr>
          <w:rFonts w:ascii="Times New Roman" w:hAnsi="Times New Roman" w:cs="Times New Roman"/>
          <w:sz w:val="24"/>
          <w:szCs w:val="24"/>
        </w:rPr>
        <w:t xml:space="preserve"> and resources </w:t>
      </w:r>
      <w:r w:rsidR="00A90692">
        <w:rPr>
          <w:rFonts w:ascii="Times New Roman" w:hAnsi="Times New Roman" w:cs="Times New Roman"/>
          <w:sz w:val="24"/>
          <w:szCs w:val="24"/>
        </w:rPr>
        <w:t xml:space="preserve">(i.e., those higher in the organizational hierarchy) </w:t>
      </w:r>
      <w:r w:rsidR="00ED5852">
        <w:rPr>
          <w:rFonts w:ascii="Times New Roman" w:hAnsi="Times New Roman" w:cs="Times New Roman"/>
          <w:sz w:val="24"/>
          <w:szCs w:val="24"/>
        </w:rPr>
        <w:t xml:space="preserve">to enact these changes </w:t>
      </w:r>
      <w:r w:rsidR="00A90692">
        <w:rPr>
          <w:rFonts w:ascii="Times New Roman" w:hAnsi="Times New Roman" w:cs="Times New Roman"/>
          <w:sz w:val="24"/>
          <w:szCs w:val="24"/>
        </w:rPr>
        <w:t xml:space="preserve">should be considered high in task-related effectiveness. Since task-related effectiveness is related to how successful the message is in achieving its goal, one would posit that directing </w:t>
      </w:r>
      <w:r w:rsidR="00217754">
        <w:rPr>
          <w:rFonts w:ascii="Times New Roman" w:hAnsi="Times New Roman" w:cs="Times New Roman"/>
          <w:sz w:val="24"/>
          <w:szCs w:val="24"/>
        </w:rPr>
        <w:t>SJAW</w:t>
      </w:r>
      <w:r w:rsidR="00A90692">
        <w:rPr>
          <w:rFonts w:ascii="Times New Roman" w:hAnsi="Times New Roman" w:cs="Times New Roman"/>
          <w:sz w:val="24"/>
          <w:szCs w:val="24"/>
        </w:rPr>
        <w:t xml:space="preserve"> to someone who can help the advocate achieve their goal would be perceived as more competent, </w:t>
      </w:r>
      <w:r w:rsidR="000F61C7">
        <w:rPr>
          <w:rFonts w:ascii="Times New Roman" w:hAnsi="Times New Roman" w:cs="Times New Roman"/>
          <w:sz w:val="24"/>
          <w:szCs w:val="24"/>
        </w:rPr>
        <w:t>assuming</w:t>
      </w:r>
      <w:r w:rsidR="00A90692">
        <w:rPr>
          <w:rFonts w:ascii="Times New Roman" w:hAnsi="Times New Roman" w:cs="Times New Roman"/>
          <w:sz w:val="24"/>
          <w:szCs w:val="24"/>
        </w:rPr>
        <w:t xml:space="preserve"> that the message is relationally appropriate</w:t>
      </w:r>
      <w:r w:rsidR="00A90692" w:rsidRPr="00E0466D">
        <w:rPr>
          <w:rFonts w:ascii="Times New Roman" w:hAnsi="Times New Roman" w:cs="Times New Roman"/>
          <w:sz w:val="24"/>
          <w:szCs w:val="24"/>
        </w:rPr>
        <w:t xml:space="preserve"> (</w:t>
      </w:r>
      <w:proofErr w:type="spellStart"/>
      <w:r w:rsidR="00A90692" w:rsidRPr="00E0466D">
        <w:rPr>
          <w:rFonts w:ascii="Times New Roman" w:hAnsi="Times New Roman" w:cs="Times New Roman"/>
          <w:sz w:val="24"/>
          <w:szCs w:val="24"/>
        </w:rPr>
        <w:t>Spitzburg</w:t>
      </w:r>
      <w:proofErr w:type="spellEnd"/>
      <w:r w:rsidR="00A90692" w:rsidRPr="00E0466D">
        <w:rPr>
          <w:rFonts w:ascii="Times New Roman" w:hAnsi="Times New Roman" w:cs="Times New Roman"/>
          <w:sz w:val="24"/>
          <w:szCs w:val="24"/>
        </w:rPr>
        <w:t xml:space="preserve"> &amp; </w:t>
      </w:r>
      <w:proofErr w:type="spellStart"/>
      <w:r w:rsidR="00A90692" w:rsidRPr="00E0466D">
        <w:rPr>
          <w:rFonts w:ascii="Times New Roman" w:hAnsi="Times New Roman" w:cs="Times New Roman"/>
          <w:sz w:val="24"/>
          <w:szCs w:val="24"/>
        </w:rPr>
        <w:t>Cupach</w:t>
      </w:r>
      <w:proofErr w:type="spellEnd"/>
      <w:r w:rsidR="00A90692" w:rsidRPr="00E0466D">
        <w:rPr>
          <w:rFonts w:ascii="Times New Roman" w:hAnsi="Times New Roman" w:cs="Times New Roman"/>
          <w:sz w:val="24"/>
          <w:szCs w:val="24"/>
        </w:rPr>
        <w:t>, 1984).</w:t>
      </w:r>
      <w:r w:rsidR="00E55F08">
        <w:rPr>
          <w:rFonts w:ascii="Times New Roman" w:hAnsi="Times New Roman" w:cs="Times New Roman"/>
          <w:sz w:val="24"/>
          <w:szCs w:val="24"/>
        </w:rPr>
        <w:t xml:space="preserve"> Thus, </w:t>
      </w:r>
      <w:r w:rsidR="009F0FC5">
        <w:rPr>
          <w:rFonts w:ascii="Times New Roman" w:hAnsi="Times New Roman" w:cs="Times New Roman"/>
          <w:sz w:val="24"/>
          <w:szCs w:val="24"/>
        </w:rPr>
        <w:t>I propose the following hypothesis:</w:t>
      </w:r>
      <w:r w:rsidR="008C12A8">
        <w:rPr>
          <w:rFonts w:ascii="Times New Roman" w:hAnsi="Times New Roman" w:cs="Times New Roman"/>
          <w:sz w:val="24"/>
          <w:szCs w:val="24"/>
        </w:rPr>
        <w:t xml:space="preserve"> </w:t>
      </w:r>
    </w:p>
    <w:p w14:paraId="01F1FEF1" w14:textId="343981CE" w:rsidR="001D465E" w:rsidRDefault="001D465E" w:rsidP="00F67492">
      <w:pPr>
        <w:pStyle w:val="NoSpacing"/>
        <w:spacing w:line="480" w:lineRule="auto"/>
        <w:ind w:left="720"/>
        <w:contextualSpacing/>
        <w:rPr>
          <w:rFonts w:ascii="Times New Roman" w:hAnsi="Times New Roman" w:cs="Times New Roman"/>
          <w:sz w:val="24"/>
          <w:szCs w:val="24"/>
        </w:rPr>
      </w:pPr>
      <w:r w:rsidRPr="00482990">
        <w:rPr>
          <w:rFonts w:ascii="Times New Roman" w:hAnsi="Times New Roman" w:cs="Times New Roman"/>
          <w:b/>
          <w:sz w:val="24"/>
          <w:szCs w:val="24"/>
        </w:rPr>
        <w:t>H</w:t>
      </w:r>
      <w:r w:rsidR="006C53DA" w:rsidRPr="00482990">
        <w:rPr>
          <w:rFonts w:ascii="Times New Roman" w:hAnsi="Times New Roman" w:cs="Times New Roman"/>
          <w:b/>
          <w:sz w:val="24"/>
          <w:szCs w:val="24"/>
        </w:rPr>
        <w:t>1</w:t>
      </w:r>
      <w:r w:rsidRPr="00482990">
        <w:rPr>
          <w:rFonts w:ascii="Times New Roman" w:hAnsi="Times New Roman" w:cs="Times New Roman"/>
          <w:b/>
          <w:sz w:val="24"/>
          <w:szCs w:val="24"/>
        </w:rPr>
        <w:t>a</w:t>
      </w:r>
      <w:r w:rsidRPr="001B73FF">
        <w:rPr>
          <w:rFonts w:ascii="Times New Roman" w:hAnsi="Times New Roman" w:cs="Times New Roman"/>
          <w:sz w:val="24"/>
          <w:szCs w:val="24"/>
        </w:rPr>
        <w:t xml:space="preserve">: </w:t>
      </w:r>
      <w:r w:rsidR="007643EA" w:rsidRPr="007E2FCD">
        <w:rPr>
          <w:rFonts w:ascii="Times New Roman" w:hAnsi="Times New Roman"/>
          <w:sz w:val="24"/>
          <w:szCs w:val="24"/>
        </w:rPr>
        <w:t>Participants perceive </w:t>
      </w:r>
      <w:r w:rsidR="00217754">
        <w:rPr>
          <w:rFonts w:ascii="Times New Roman" w:hAnsi="Times New Roman"/>
          <w:sz w:val="24"/>
          <w:szCs w:val="24"/>
        </w:rPr>
        <w:t>SJAW</w:t>
      </w:r>
      <w:r w:rsidR="007643EA" w:rsidRPr="007E2FCD">
        <w:rPr>
          <w:rFonts w:ascii="Times New Roman" w:hAnsi="Times New Roman"/>
          <w:sz w:val="24"/>
          <w:szCs w:val="24"/>
        </w:rPr>
        <w:t xml:space="preserve"> voiced by a coworker to a supervisor to be mo</w:t>
      </w:r>
      <w:r w:rsidR="00920EF2">
        <w:rPr>
          <w:rFonts w:ascii="Times New Roman" w:hAnsi="Times New Roman"/>
          <w:sz w:val="24"/>
          <w:szCs w:val="24"/>
        </w:rPr>
        <w:t>r</w:t>
      </w:r>
      <w:r w:rsidR="000F61C7">
        <w:rPr>
          <w:rFonts w:ascii="Times New Roman" w:hAnsi="Times New Roman"/>
          <w:sz w:val="24"/>
          <w:szCs w:val="24"/>
        </w:rPr>
        <w:t xml:space="preserve">e </w:t>
      </w:r>
      <w:r w:rsidR="007643EA" w:rsidRPr="007E2FCD">
        <w:rPr>
          <w:rFonts w:ascii="Times New Roman" w:hAnsi="Times New Roman"/>
          <w:i/>
          <w:sz w:val="24"/>
          <w:szCs w:val="24"/>
        </w:rPr>
        <w:t>communicatively competent</w:t>
      </w:r>
      <w:r w:rsidR="007643EA" w:rsidRPr="007E2FCD">
        <w:rPr>
          <w:rFonts w:ascii="Times New Roman" w:hAnsi="Times New Roman"/>
          <w:sz w:val="24"/>
          <w:szCs w:val="24"/>
        </w:rPr>
        <w:t xml:space="preserve"> than one voiced by a coworker to a fellow coworker.</w:t>
      </w:r>
    </w:p>
    <w:p w14:paraId="303D3F05" w14:textId="151E004B" w:rsidR="008C12A8" w:rsidRPr="00B43A61" w:rsidRDefault="00B43A61" w:rsidP="0038013D">
      <w:pPr>
        <w:pStyle w:val="xmsonospacing"/>
        <w:spacing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Alternately, </w:t>
      </w:r>
      <w:r w:rsidR="001C7533">
        <w:rPr>
          <w:rFonts w:ascii="Times New Roman" w:hAnsi="Times New Roman" w:cs="Times New Roman"/>
          <w:color w:val="000000"/>
          <w:sz w:val="24"/>
          <w:szCs w:val="24"/>
        </w:rPr>
        <w:t xml:space="preserve">research also supports the </w:t>
      </w:r>
      <w:r w:rsidR="00E11FD0">
        <w:rPr>
          <w:rFonts w:ascii="Times New Roman" w:hAnsi="Times New Roman" w:cs="Times New Roman"/>
          <w:color w:val="000000"/>
          <w:sz w:val="24"/>
          <w:szCs w:val="24"/>
        </w:rPr>
        <w:t xml:space="preserve">argument </w:t>
      </w:r>
      <w:r w:rsidR="001C7533">
        <w:rPr>
          <w:rFonts w:ascii="Times New Roman" w:hAnsi="Times New Roman" w:cs="Times New Roman"/>
          <w:color w:val="000000"/>
          <w:sz w:val="24"/>
          <w:szCs w:val="24"/>
        </w:rPr>
        <w:t xml:space="preserve">that </w:t>
      </w:r>
      <w:r w:rsidR="00665B60">
        <w:rPr>
          <w:rFonts w:ascii="Times New Roman" w:hAnsi="Times New Roman" w:cs="Times New Roman"/>
          <w:color w:val="000000"/>
          <w:sz w:val="24"/>
          <w:szCs w:val="24"/>
        </w:rPr>
        <w:t xml:space="preserve">employees who are lower in the organizational power structure are </w:t>
      </w:r>
      <w:r>
        <w:rPr>
          <w:rFonts w:ascii="Times New Roman" w:hAnsi="Times New Roman" w:cs="Times New Roman"/>
          <w:color w:val="000000"/>
          <w:sz w:val="24"/>
          <w:szCs w:val="24"/>
        </w:rPr>
        <w:t>especially</w:t>
      </w:r>
      <w:r w:rsidR="00665B60">
        <w:rPr>
          <w:rFonts w:ascii="Times New Roman" w:hAnsi="Times New Roman" w:cs="Times New Roman"/>
          <w:color w:val="000000"/>
          <w:sz w:val="24"/>
          <w:szCs w:val="24"/>
        </w:rPr>
        <w:t xml:space="preserve"> vulnerable to the risks of </w:t>
      </w:r>
      <w:r>
        <w:rPr>
          <w:rFonts w:ascii="Times New Roman" w:hAnsi="Times New Roman" w:cs="Times New Roman"/>
          <w:color w:val="000000"/>
          <w:sz w:val="24"/>
          <w:szCs w:val="24"/>
        </w:rPr>
        <w:t xml:space="preserve">voicing </w:t>
      </w:r>
      <w:r w:rsidR="00217754">
        <w:rPr>
          <w:rFonts w:ascii="Times New Roman" w:hAnsi="Times New Roman" w:cs="Times New Roman"/>
          <w:color w:val="000000"/>
          <w:sz w:val="24"/>
          <w:szCs w:val="24"/>
        </w:rPr>
        <w:t>SJAW</w:t>
      </w:r>
      <w:r w:rsidR="001C7533">
        <w:rPr>
          <w:rFonts w:ascii="Times New Roman" w:hAnsi="Times New Roman" w:cs="Times New Roman"/>
          <w:color w:val="000000"/>
          <w:sz w:val="24"/>
          <w:szCs w:val="24"/>
        </w:rPr>
        <w:t xml:space="preserve">. </w:t>
      </w:r>
      <w:r w:rsidR="00665B60">
        <w:rPr>
          <w:rFonts w:ascii="Times New Roman" w:hAnsi="Times New Roman" w:cs="Times New Roman"/>
          <w:color w:val="000000"/>
          <w:sz w:val="24"/>
          <w:szCs w:val="24"/>
        </w:rPr>
        <w:t>Research indicate</w:t>
      </w:r>
      <w:r w:rsidR="00E55F08">
        <w:rPr>
          <w:rFonts w:ascii="Times New Roman" w:hAnsi="Times New Roman" w:cs="Times New Roman"/>
          <w:color w:val="000000"/>
          <w:sz w:val="24"/>
          <w:szCs w:val="24"/>
        </w:rPr>
        <w:t>d</w:t>
      </w:r>
      <w:r>
        <w:rPr>
          <w:rFonts w:ascii="Times New Roman" w:hAnsi="Times New Roman" w:cs="Times New Roman"/>
          <w:color w:val="000000"/>
          <w:sz w:val="24"/>
          <w:szCs w:val="24"/>
        </w:rPr>
        <w:t xml:space="preserve"> that offending a supervisor </w:t>
      </w:r>
      <w:r w:rsidR="001F59C0">
        <w:rPr>
          <w:rFonts w:ascii="Times New Roman" w:hAnsi="Times New Roman" w:cs="Times New Roman"/>
          <w:color w:val="000000"/>
          <w:sz w:val="24"/>
          <w:szCs w:val="24"/>
        </w:rPr>
        <w:t>raises</w:t>
      </w:r>
      <w:r>
        <w:rPr>
          <w:rFonts w:ascii="Times New Roman" w:hAnsi="Times New Roman" w:cs="Times New Roman"/>
          <w:color w:val="000000"/>
          <w:sz w:val="24"/>
          <w:szCs w:val="24"/>
        </w:rPr>
        <w:t xml:space="preserve"> employee</w:t>
      </w:r>
      <w:r w:rsidR="001F59C0">
        <w:rPr>
          <w:rFonts w:ascii="Times New Roman" w:hAnsi="Times New Roman" w:cs="Times New Roman"/>
          <w:color w:val="000000"/>
          <w:sz w:val="24"/>
          <w:szCs w:val="24"/>
        </w:rPr>
        <w:t xml:space="preserve">s’ fear of retribution or losing their employment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Bisel</w:t>
      </w:r>
      <w:proofErr w:type="spellEnd"/>
      <w:r w:rsidR="00487BA8">
        <w:rPr>
          <w:rFonts w:ascii="Times New Roman" w:hAnsi="Times New Roman" w:cs="Times New Roman"/>
          <w:color w:val="000000"/>
          <w:sz w:val="24"/>
          <w:szCs w:val="24"/>
        </w:rPr>
        <w:t xml:space="preserve"> et al.</w:t>
      </w:r>
      <w:r w:rsidR="00315CA9">
        <w:rPr>
          <w:rFonts w:ascii="Times New Roman" w:hAnsi="Times New Roman" w:cs="Times New Roman"/>
          <w:color w:val="000000"/>
          <w:sz w:val="24"/>
          <w:szCs w:val="24"/>
        </w:rPr>
        <w:t>,</w:t>
      </w:r>
      <w:r w:rsidR="005168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2011</w:t>
      </w:r>
      <w:r w:rsidR="00F85589">
        <w:rPr>
          <w:rFonts w:ascii="Times New Roman" w:hAnsi="Times New Roman" w:cs="Times New Roman"/>
          <w:color w:val="000000"/>
          <w:sz w:val="24"/>
          <w:szCs w:val="24"/>
        </w:rPr>
        <w:t xml:space="preserve">; </w:t>
      </w:r>
      <w:proofErr w:type="spellStart"/>
      <w:r w:rsidR="00F85589">
        <w:rPr>
          <w:rFonts w:ascii="Times New Roman" w:hAnsi="Times New Roman" w:cs="Times New Roman"/>
          <w:color w:val="000000"/>
          <w:sz w:val="24"/>
          <w:szCs w:val="24"/>
        </w:rPr>
        <w:t>Bisel</w:t>
      </w:r>
      <w:proofErr w:type="spellEnd"/>
      <w:r w:rsidR="00F85589">
        <w:rPr>
          <w:rFonts w:ascii="Times New Roman" w:hAnsi="Times New Roman" w:cs="Times New Roman"/>
          <w:color w:val="000000"/>
          <w:sz w:val="24"/>
          <w:szCs w:val="24"/>
        </w:rPr>
        <w:t xml:space="preserve"> &amp; </w:t>
      </w:r>
      <w:proofErr w:type="spellStart"/>
      <w:r w:rsidR="00F85589">
        <w:rPr>
          <w:rFonts w:ascii="Times New Roman" w:hAnsi="Times New Roman" w:cs="Times New Roman"/>
          <w:color w:val="000000"/>
          <w:sz w:val="24"/>
          <w:szCs w:val="24"/>
        </w:rPr>
        <w:t>Arte</w:t>
      </w:r>
      <w:r w:rsidR="00E4081E">
        <w:rPr>
          <w:rFonts w:ascii="Times New Roman" w:hAnsi="Times New Roman" w:cs="Times New Roman"/>
          <w:color w:val="000000"/>
          <w:sz w:val="24"/>
          <w:szCs w:val="24"/>
        </w:rPr>
        <w:t>r</w:t>
      </w:r>
      <w:r w:rsidR="00F85589">
        <w:rPr>
          <w:rFonts w:ascii="Times New Roman" w:hAnsi="Times New Roman" w:cs="Times New Roman"/>
          <w:color w:val="000000"/>
          <w:sz w:val="24"/>
          <w:szCs w:val="24"/>
        </w:rPr>
        <w:t>burn</w:t>
      </w:r>
      <w:proofErr w:type="spellEnd"/>
      <w:r w:rsidR="00F85589">
        <w:rPr>
          <w:rFonts w:ascii="Times New Roman" w:hAnsi="Times New Roman" w:cs="Times New Roman"/>
          <w:color w:val="000000"/>
          <w:sz w:val="24"/>
          <w:szCs w:val="24"/>
        </w:rPr>
        <w:t>, 2012</w:t>
      </w:r>
      <w:r>
        <w:rPr>
          <w:rFonts w:ascii="Times New Roman" w:hAnsi="Times New Roman" w:cs="Times New Roman"/>
          <w:color w:val="000000"/>
          <w:sz w:val="24"/>
          <w:szCs w:val="24"/>
        </w:rPr>
        <w:t xml:space="preserve">). </w:t>
      </w:r>
      <w:proofErr w:type="spellStart"/>
      <w:r>
        <w:rPr>
          <w:rStyle w:val="xspelle"/>
          <w:rFonts w:ascii="Times New Roman" w:hAnsi="Times New Roman" w:cs="Times New Roman"/>
          <w:color w:val="000000"/>
          <w:sz w:val="24"/>
          <w:szCs w:val="24"/>
        </w:rPr>
        <w:t>Valde</w:t>
      </w:r>
      <w:proofErr w:type="spellEnd"/>
      <w:r>
        <w:rPr>
          <w:rFonts w:ascii="Times New Roman" w:hAnsi="Times New Roman" w:cs="Times New Roman"/>
          <w:color w:val="000000"/>
          <w:sz w:val="24"/>
          <w:szCs w:val="24"/>
        </w:rPr>
        <w:t xml:space="preserve"> and </w:t>
      </w:r>
      <w:r>
        <w:rPr>
          <w:rStyle w:val="xspelle"/>
          <w:rFonts w:ascii="Times New Roman" w:hAnsi="Times New Roman" w:cs="Times New Roman"/>
          <w:color w:val="000000"/>
          <w:sz w:val="24"/>
          <w:szCs w:val="24"/>
        </w:rPr>
        <w:t>Henningsen</w:t>
      </w:r>
      <w:r>
        <w:rPr>
          <w:rFonts w:ascii="Times New Roman" w:hAnsi="Times New Roman" w:cs="Times New Roman"/>
          <w:color w:val="000000"/>
          <w:sz w:val="24"/>
          <w:szCs w:val="24"/>
        </w:rPr>
        <w:t xml:space="preserve"> (</w:t>
      </w:r>
      <w:r w:rsidR="00315CA9">
        <w:rPr>
          <w:rFonts w:ascii="Times New Roman" w:hAnsi="Times New Roman" w:cs="Times New Roman"/>
          <w:color w:val="000000"/>
          <w:sz w:val="24"/>
          <w:szCs w:val="24"/>
        </w:rPr>
        <w:t>201</w:t>
      </w:r>
      <w:r w:rsidR="002D3BD0">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00E11FD0">
        <w:rPr>
          <w:rFonts w:ascii="Times New Roman" w:hAnsi="Times New Roman" w:cs="Times New Roman"/>
          <w:color w:val="000000"/>
          <w:sz w:val="24"/>
          <w:szCs w:val="24"/>
        </w:rPr>
        <w:t xml:space="preserve">state </w:t>
      </w:r>
      <w:r>
        <w:rPr>
          <w:rFonts w:ascii="Times New Roman" w:hAnsi="Times New Roman" w:cs="Times New Roman"/>
          <w:color w:val="000000"/>
          <w:sz w:val="24"/>
          <w:szCs w:val="24"/>
        </w:rPr>
        <w:t xml:space="preserve">that expressing disapproval of a supervisor’s behavior </w:t>
      </w:r>
      <w:r w:rsidR="00810D32">
        <w:rPr>
          <w:rFonts w:ascii="Times New Roman" w:hAnsi="Times New Roman" w:cs="Times New Roman"/>
          <w:color w:val="000000"/>
          <w:sz w:val="24"/>
          <w:szCs w:val="24"/>
        </w:rPr>
        <w:t xml:space="preserve">on ethical grounds </w:t>
      </w:r>
      <w:r>
        <w:rPr>
          <w:rFonts w:ascii="Times New Roman" w:hAnsi="Times New Roman" w:cs="Times New Roman"/>
          <w:color w:val="000000"/>
          <w:sz w:val="24"/>
          <w:szCs w:val="24"/>
        </w:rPr>
        <w:t xml:space="preserve">could challenge the supervisor’s </w:t>
      </w:r>
      <w:r w:rsidR="00810D32">
        <w:rPr>
          <w:rFonts w:ascii="Times New Roman" w:hAnsi="Times New Roman" w:cs="Times New Roman"/>
          <w:color w:val="000000"/>
          <w:sz w:val="24"/>
          <w:szCs w:val="24"/>
        </w:rPr>
        <w:t xml:space="preserve">public-image needs </w:t>
      </w:r>
      <w:r>
        <w:rPr>
          <w:rFonts w:ascii="Times New Roman" w:hAnsi="Times New Roman" w:cs="Times New Roman"/>
          <w:color w:val="000000"/>
          <w:sz w:val="24"/>
          <w:szCs w:val="24"/>
        </w:rPr>
        <w:t>by interfering with the supervisor’s ability to gain social approval (</w:t>
      </w:r>
      <w:r w:rsidR="00810D32">
        <w:rPr>
          <w:rFonts w:ascii="Times New Roman" w:hAnsi="Times New Roman" w:cs="Times New Roman"/>
          <w:color w:val="000000"/>
          <w:sz w:val="24"/>
          <w:szCs w:val="24"/>
        </w:rPr>
        <w:t xml:space="preserve">i.e., </w:t>
      </w:r>
      <w:r>
        <w:rPr>
          <w:rFonts w:ascii="Times New Roman" w:hAnsi="Times New Roman" w:cs="Times New Roman"/>
          <w:color w:val="000000"/>
          <w:sz w:val="24"/>
          <w:szCs w:val="24"/>
        </w:rPr>
        <w:t xml:space="preserve">positive face) and challenges the supervisor’s desire </w:t>
      </w:r>
      <w:r w:rsidR="00810D32">
        <w:rPr>
          <w:rFonts w:ascii="Times New Roman" w:hAnsi="Times New Roman" w:cs="Times New Roman"/>
          <w:color w:val="000000"/>
          <w:sz w:val="24"/>
          <w:szCs w:val="24"/>
        </w:rPr>
        <w:t xml:space="preserve">and prerogative </w:t>
      </w:r>
      <w:r>
        <w:rPr>
          <w:rFonts w:ascii="Times New Roman" w:hAnsi="Times New Roman" w:cs="Times New Roman"/>
          <w:color w:val="000000"/>
          <w:sz w:val="24"/>
          <w:szCs w:val="24"/>
        </w:rPr>
        <w:t>to act autonomously (</w:t>
      </w:r>
      <w:r w:rsidR="00810D32">
        <w:rPr>
          <w:rFonts w:ascii="Times New Roman" w:hAnsi="Times New Roman" w:cs="Times New Roman"/>
          <w:color w:val="000000"/>
          <w:sz w:val="24"/>
          <w:szCs w:val="24"/>
        </w:rPr>
        <w:t xml:space="preserve">i.e., </w:t>
      </w:r>
      <w:r>
        <w:rPr>
          <w:rFonts w:ascii="Times New Roman" w:hAnsi="Times New Roman" w:cs="Times New Roman"/>
          <w:color w:val="000000"/>
          <w:sz w:val="24"/>
          <w:szCs w:val="24"/>
        </w:rPr>
        <w:t xml:space="preserve">negative face). In many </w:t>
      </w:r>
      <w:r w:rsidR="00217754">
        <w:rPr>
          <w:rFonts w:ascii="Times New Roman" w:hAnsi="Times New Roman" w:cs="Times New Roman"/>
          <w:color w:val="000000"/>
          <w:sz w:val="24"/>
          <w:szCs w:val="24"/>
        </w:rPr>
        <w:t>SJAW</w:t>
      </w:r>
      <w:r w:rsidR="00500CDB">
        <w:rPr>
          <w:rFonts w:ascii="Times New Roman" w:hAnsi="Times New Roman" w:cs="Times New Roman"/>
          <w:color w:val="000000"/>
          <w:sz w:val="24"/>
          <w:szCs w:val="24"/>
        </w:rPr>
        <w:t xml:space="preserve"> situations</w:t>
      </w:r>
      <w:r>
        <w:rPr>
          <w:rFonts w:ascii="Times New Roman" w:hAnsi="Times New Roman" w:cs="Times New Roman"/>
          <w:color w:val="000000"/>
          <w:sz w:val="24"/>
          <w:szCs w:val="24"/>
        </w:rPr>
        <w:t xml:space="preserve">, the </w:t>
      </w:r>
      <w:r w:rsidR="00A678FD">
        <w:rPr>
          <w:rFonts w:ascii="Times New Roman" w:hAnsi="Times New Roman" w:cs="Times New Roman"/>
          <w:color w:val="000000"/>
          <w:sz w:val="24"/>
          <w:szCs w:val="24"/>
        </w:rPr>
        <w:t xml:space="preserve">public image needs (i.e., </w:t>
      </w:r>
      <w:r>
        <w:rPr>
          <w:rFonts w:ascii="Times New Roman" w:hAnsi="Times New Roman" w:cs="Times New Roman"/>
          <w:color w:val="000000"/>
          <w:sz w:val="24"/>
          <w:szCs w:val="24"/>
        </w:rPr>
        <w:t>face</w:t>
      </w:r>
      <w:r w:rsidR="00A678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of </w:t>
      </w:r>
      <w:r w:rsidR="00A678FD">
        <w:rPr>
          <w:rFonts w:ascii="Times New Roman" w:hAnsi="Times New Roman" w:cs="Times New Roman"/>
          <w:color w:val="000000"/>
          <w:sz w:val="24"/>
          <w:szCs w:val="24"/>
        </w:rPr>
        <w:t xml:space="preserve">a </w:t>
      </w:r>
      <w:r>
        <w:rPr>
          <w:rFonts w:ascii="Times New Roman" w:hAnsi="Times New Roman" w:cs="Times New Roman"/>
          <w:color w:val="000000"/>
          <w:sz w:val="24"/>
          <w:szCs w:val="24"/>
        </w:rPr>
        <w:t xml:space="preserve">speaker can be challenged by face-threatening acts as well. </w:t>
      </w:r>
      <w:r w:rsidR="00A678FD">
        <w:rPr>
          <w:rFonts w:ascii="Times New Roman" w:hAnsi="Times New Roman" w:cs="Times New Roman"/>
          <w:color w:val="000000"/>
          <w:sz w:val="24"/>
          <w:szCs w:val="24"/>
        </w:rPr>
        <w:t xml:space="preserve">Research by </w:t>
      </w:r>
      <w:proofErr w:type="spellStart"/>
      <w:r>
        <w:rPr>
          <w:rFonts w:ascii="Times New Roman" w:hAnsi="Times New Roman" w:cs="Times New Roman"/>
          <w:color w:val="000000"/>
          <w:sz w:val="24"/>
          <w:szCs w:val="24"/>
        </w:rPr>
        <w:t>Bisel</w:t>
      </w:r>
      <w:proofErr w:type="spellEnd"/>
      <w:r>
        <w:rPr>
          <w:rFonts w:ascii="Times New Roman" w:hAnsi="Times New Roman" w:cs="Times New Roman"/>
          <w:color w:val="000000"/>
          <w:sz w:val="24"/>
          <w:szCs w:val="24"/>
        </w:rPr>
        <w:t xml:space="preserve"> et al. (2011) </w:t>
      </w:r>
      <w:r w:rsidR="00E11FD0">
        <w:rPr>
          <w:rFonts w:ascii="Times New Roman" w:hAnsi="Times New Roman" w:cs="Times New Roman"/>
          <w:color w:val="000000"/>
          <w:sz w:val="24"/>
          <w:szCs w:val="24"/>
        </w:rPr>
        <w:t>support</w:t>
      </w:r>
      <w:r w:rsidR="00475884">
        <w:rPr>
          <w:rFonts w:ascii="Times New Roman" w:hAnsi="Times New Roman" w:cs="Times New Roman"/>
          <w:color w:val="000000"/>
          <w:sz w:val="24"/>
          <w:szCs w:val="24"/>
        </w:rPr>
        <w:t>s</w:t>
      </w:r>
      <w:r w:rsidR="00E11FD0">
        <w:rPr>
          <w:rFonts w:ascii="Times New Roman" w:hAnsi="Times New Roman" w:cs="Times New Roman"/>
          <w:color w:val="000000"/>
          <w:sz w:val="24"/>
          <w:szCs w:val="24"/>
        </w:rPr>
        <w:t xml:space="preserve"> this claim</w:t>
      </w:r>
      <w:r>
        <w:rPr>
          <w:rFonts w:ascii="Times New Roman" w:hAnsi="Times New Roman" w:cs="Times New Roman"/>
          <w:color w:val="000000"/>
          <w:sz w:val="24"/>
          <w:szCs w:val="24"/>
        </w:rPr>
        <w:t>,</w:t>
      </w:r>
      <w:r w:rsidR="00A678FD">
        <w:rPr>
          <w:rFonts w:ascii="Times New Roman" w:hAnsi="Times New Roman" w:cs="Times New Roman"/>
          <w:color w:val="000000"/>
          <w:sz w:val="24"/>
          <w:szCs w:val="24"/>
        </w:rPr>
        <w:t xml:space="preserve"> as they</w:t>
      </w:r>
      <w:r>
        <w:rPr>
          <w:rFonts w:ascii="Times New Roman" w:hAnsi="Times New Roman" w:cs="Times New Roman"/>
          <w:color w:val="000000"/>
          <w:sz w:val="24"/>
          <w:szCs w:val="24"/>
        </w:rPr>
        <w:t xml:space="preserve"> assert that denying an unethical request of a supervisor is a face-threatening act that can have significant </w:t>
      </w:r>
      <w:r w:rsidR="00E55F08">
        <w:rPr>
          <w:rFonts w:ascii="Times New Roman" w:hAnsi="Times New Roman" w:cs="Times New Roman"/>
          <w:color w:val="000000"/>
          <w:sz w:val="24"/>
          <w:szCs w:val="24"/>
        </w:rPr>
        <w:t xml:space="preserve">and negative consequences </w:t>
      </w:r>
      <w:r>
        <w:rPr>
          <w:rFonts w:ascii="Times New Roman" w:hAnsi="Times New Roman" w:cs="Times New Roman"/>
          <w:color w:val="000000"/>
          <w:sz w:val="24"/>
          <w:szCs w:val="24"/>
        </w:rPr>
        <w:t xml:space="preserve">for the speaker. </w:t>
      </w:r>
      <w:r w:rsidR="00E11FD0">
        <w:rPr>
          <w:rFonts w:ascii="Times New Roman" w:hAnsi="Times New Roman" w:cs="Times New Roman"/>
          <w:color w:val="000000"/>
          <w:sz w:val="24"/>
          <w:szCs w:val="24"/>
        </w:rPr>
        <w:t xml:space="preserve">Together, these studies represent support this research’s argument that, </w:t>
      </w:r>
      <w:r>
        <w:rPr>
          <w:rFonts w:ascii="Times New Roman" w:hAnsi="Times New Roman" w:cs="Times New Roman"/>
          <w:color w:val="000000"/>
          <w:sz w:val="24"/>
          <w:szCs w:val="24"/>
        </w:rPr>
        <w:t xml:space="preserve">in advocating for social justice issues in the workplace, </w:t>
      </w:r>
      <w:r w:rsidR="00500CDB">
        <w:rPr>
          <w:rFonts w:ascii="Times New Roman" w:hAnsi="Times New Roman" w:cs="Times New Roman"/>
          <w:color w:val="000000"/>
          <w:sz w:val="24"/>
          <w:szCs w:val="24"/>
        </w:rPr>
        <w:t xml:space="preserve">employees </w:t>
      </w:r>
      <w:r>
        <w:rPr>
          <w:rFonts w:ascii="Times New Roman" w:hAnsi="Times New Roman" w:cs="Times New Roman"/>
          <w:color w:val="000000"/>
          <w:sz w:val="24"/>
          <w:szCs w:val="24"/>
        </w:rPr>
        <w:t xml:space="preserve">are indeed engaging in </w:t>
      </w:r>
      <w:r w:rsidR="00384A15">
        <w:rPr>
          <w:rFonts w:ascii="Times New Roman" w:hAnsi="Times New Roman" w:cs="Times New Roman"/>
          <w:color w:val="000000"/>
          <w:sz w:val="24"/>
          <w:szCs w:val="24"/>
        </w:rPr>
        <w:t xml:space="preserve">an act fraught with face-related </w:t>
      </w:r>
      <w:r w:rsidR="00500CDB">
        <w:rPr>
          <w:rFonts w:ascii="Times New Roman" w:hAnsi="Times New Roman" w:cs="Times New Roman"/>
          <w:color w:val="000000"/>
          <w:sz w:val="24"/>
          <w:szCs w:val="24"/>
        </w:rPr>
        <w:t xml:space="preserve">risks. </w:t>
      </w:r>
      <w:r w:rsidR="00500CDB">
        <w:rPr>
          <w:rFonts w:ascii="Times New Roman" w:hAnsi="Times New Roman" w:cs="Times New Roman"/>
          <w:color w:val="000000"/>
          <w:sz w:val="24"/>
          <w:szCs w:val="24"/>
        </w:rPr>
        <w:lastRenderedPageBreak/>
        <w:t xml:space="preserve">Since risk-taking is central to perceptions of courage and those lower in the organizational hierarchy are subject to supervisors’ job security, resource allocation decisions, and evaluations, </w:t>
      </w:r>
      <w:r w:rsidR="00217754">
        <w:rPr>
          <w:rFonts w:ascii="Times New Roman" w:hAnsi="Times New Roman" w:cs="Times New Roman"/>
          <w:color w:val="000000"/>
          <w:sz w:val="24"/>
          <w:szCs w:val="24"/>
        </w:rPr>
        <w:t>SJAW</w:t>
      </w:r>
      <w:r w:rsidR="00500CDB">
        <w:rPr>
          <w:rFonts w:ascii="Times New Roman" w:hAnsi="Times New Roman" w:cs="Times New Roman"/>
          <w:color w:val="000000"/>
          <w:sz w:val="24"/>
          <w:szCs w:val="24"/>
        </w:rPr>
        <w:t xml:space="preserve"> </w:t>
      </w:r>
      <w:r w:rsidR="001C7533">
        <w:rPr>
          <w:rFonts w:ascii="Times New Roman" w:hAnsi="Times New Roman" w:cs="Times New Roman"/>
          <w:color w:val="000000"/>
          <w:sz w:val="24"/>
          <w:szCs w:val="24"/>
        </w:rPr>
        <w:t xml:space="preserve">is </w:t>
      </w:r>
      <w:r w:rsidR="00500CDB">
        <w:rPr>
          <w:rFonts w:ascii="Times New Roman" w:hAnsi="Times New Roman" w:cs="Times New Roman"/>
          <w:color w:val="000000"/>
          <w:sz w:val="24"/>
          <w:szCs w:val="24"/>
        </w:rPr>
        <w:t xml:space="preserve">a much </w:t>
      </w:r>
      <w:proofErr w:type="gramStart"/>
      <w:r w:rsidR="00500CDB">
        <w:rPr>
          <w:rFonts w:ascii="Times New Roman" w:hAnsi="Times New Roman" w:cs="Times New Roman"/>
          <w:color w:val="000000"/>
          <w:sz w:val="24"/>
          <w:szCs w:val="24"/>
        </w:rPr>
        <w:t>more risky</w:t>
      </w:r>
      <w:proofErr w:type="gramEnd"/>
      <w:r w:rsidR="00500CDB">
        <w:rPr>
          <w:rFonts w:ascii="Times New Roman" w:hAnsi="Times New Roman" w:cs="Times New Roman"/>
          <w:color w:val="000000"/>
          <w:sz w:val="24"/>
          <w:szCs w:val="24"/>
        </w:rPr>
        <w:t xml:space="preserve">, and hence, </w:t>
      </w:r>
      <w:r w:rsidR="00990CB2">
        <w:rPr>
          <w:rFonts w:ascii="Times New Roman" w:hAnsi="Times New Roman" w:cs="Times New Roman"/>
          <w:color w:val="000000"/>
          <w:sz w:val="24"/>
          <w:szCs w:val="24"/>
        </w:rPr>
        <w:t xml:space="preserve">a more </w:t>
      </w:r>
      <w:r w:rsidR="00500CDB">
        <w:rPr>
          <w:rFonts w:ascii="Times New Roman" w:hAnsi="Times New Roman" w:cs="Times New Roman"/>
          <w:color w:val="000000"/>
          <w:sz w:val="24"/>
          <w:szCs w:val="24"/>
        </w:rPr>
        <w:t xml:space="preserve">courageous act for these individuals. </w:t>
      </w:r>
      <w:r w:rsidR="00E55F08">
        <w:rPr>
          <w:rFonts w:ascii="Times New Roman" w:hAnsi="Times New Roman" w:cs="Times New Roman"/>
          <w:color w:val="000000"/>
          <w:sz w:val="24"/>
          <w:szCs w:val="24"/>
        </w:rPr>
        <w:t>Thus,</w:t>
      </w:r>
      <w:r>
        <w:rPr>
          <w:rFonts w:ascii="Times New Roman" w:hAnsi="Times New Roman" w:cs="Times New Roman"/>
          <w:color w:val="000000"/>
          <w:sz w:val="24"/>
          <w:szCs w:val="24"/>
        </w:rPr>
        <w:t xml:space="preserve"> I propose the following hypothesis:</w:t>
      </w:r>
    </w:p>
    <w:p w14:paraId="5205CA70" w14:textId="3AFE0088" w:rsidR="00920EF2" w:rsidRPr="00920EF2" w:rsidRDefault="001D465E" w:rsidP="00F67492">
      <w:pPr>
        <w:pStyle w:val="NoSpacing"/>
        <w:spacing w:line="480" w:lineRule="auto"/>
        <w:ind w:left="720"/>
        <w:rPr>
          <w:rFonts w:ascii="Times New Roman" w:hAnsi="Times New Roman"/>
          <w:sz w:val="24"/>
          <w:szCs w:val="24"/>
        </w:rPr>
      </w:pPr>
      <w:r w:rsidRPr="006C408A">
        <w:rPr>
          <w:rFonts w:ascii="Times New Roman" w:hAnsi="Times New Roman" w:cs="Times New Roman"/>
          <w:b/>
          <w:sz w:val="24"/>
          <w:szCs w:val="24"/>
        </w:rPr>
        <w:t>H</w:t>
      </w:r>
      <w:r w:rsidR="006C53DA" w:rsidRPr="006C408A">
        <w:rPr>
          <w:rFonts w:ascii="Times New Roman" w:hAnsi="Times New Roman" w:cs="Times New Roman"/>
          <w:b/>
          <w:sz w:val="24"/>
          <w:szCs w:val="24"/>
        </w:rPr>
        <w:t>1</w:t>
      </w:r>
      <w:r w:rsidRPr="006C408A">
        <w:rPr>
          <w:rFonts w:ascii="Times New Roman" w:hAnsi="Times New Roman" w:cs="Times New Roman"/>
          <w:b/>
          <w:sz w:val="24"/>
          <w:szCs w:val="24"/>
        </w:rPr>
        <w:t>b</w:t>
      </w:r>
      <w:r w:rsidRPr="001B73FF">
        <w:rPr>
          <w:rFonts w:ascii="Times New Roman" w:hAnsi="Times New Roman" w:cs="Times New Roman"/>
          <w:sz w:val="24"/>
          <w:szCs w:val="24"/>
        </w:rPr>
        <w:t xml:space="preserve">: </w:t>
      </w:r>
      <w:r w:rsidR="00920EF2" w:rsidRPr="007E2FCD">
        <w:rPr>
          <w:rFonts w:ascii="Times New Roman" w:hAnsi="Times New Roman"/>
          <w:sz w:val="24"/>
          <w:szCs w:val="24"/>
        </w:rPr>
        <w:t>Participants perceive </w:t>
      </w:r>
      <w:r w:rsidR="00217754">
        <w:rPr>
          <w:rFonts w:ascii="Times New Roman" w:hAnsi="Times New Roman"/>
          <w:sz w:val="24"/>
          <w:szCs w:val="24"/>
        </w:rPr>
        <w:t>SJAW</w:t>
      </w:r>
      <w:r w:rsidR="00920EF2" w:rsidRPr="007E2FCD">
        <w:rPr>
          <w:rFonts w:ascii="Times New Roman" w:hAnsi="Times New Roman"/>
          <w:sz w:val="24"/>
          <w:szCs w:val="24"/>
        </w:rPr>
        <w:t xml:space="preserve"> voiced by a coworker to a supervisor to be more </w:t>
      </w:r>
      <w:r w:rsidR="00920EF2" w:rsidRPr="007E2FCD">
        <w:rPr>
          <w:rFonts w:ascii="Times New Roman" w:hAnsi="Times New Roman"/>
          <w:i/>
          <w:sz w:val="24"/>
          <w:szCs w:val="24"/>
        </w:rPr>
        <w:t>courageous</w:t>
      </w:r>
      <w:r w:rsidR="00920EF2" w:rsidRPr="007E2FCD">
        <w:rPr>
          <w:rFonts w:ascii="Times New Roman" w:hAnsi="Times New Roman"/>
          <w:sz w:val="24"/>
          <w:szCs w:val="24"/>
        </w:rPr>
        <w:t xml:space="preserve"> than one voiced by a coworker to a fellow coworker.</w:t>
      </w:r>
    </w:p>
    <w:p w14:paraId="6624C96C" w14:textId="3D673F97" w:rsidR="00040774" w:rsidRPr="00556223" w:rsidRDefault="00E11FD0" w:rsidP="000F5C0C">
      <w:pPr>
        <w:spacing w:after="0" w:line="480" w:lineRule="auto"/>
        <w:rPr>
          <w:rFonts w:ascii="Times New Roman" w:hAnsi="Times New Roman" w:cs="Times New Roman"/>
          <w:b/>
          <w:i/>
          <w:iCs/>
          <w:sz w:val="24"/>
        </w:rPr>
      </w:pPr>
      <w:bookmarkStart w:id="11" w:name="_Hlk117244336"/>
      <w:r w:rsidRPr="00556223">
        <w:rPr>
          <w:rFonts w:ascii="Times New Roman" w:hAnsi="Times New Roman" w:cs="Times New Roman"/>
          <w:b/>
          <w:i/>
          <w:iCs/>
          <w:sz w:val="24"/>
        </w:rPr>
        <w:t xml:space="preserve">Independent Variable 2: </w:t>
      </w:r>
      <w:r w:rsidR="00040774" w:rsidRPr="00556223">
        <w:rPr>
          <w:rFonts w:ascii="Times New Roman" w:hAnsi="Times New Roman" w:cs="Times New Roman"/>
          <w:b/>
          <w:i/>
          <w:iCs/>
          <w:sz w:val="24"/>
        </w:rPr>
        <w:t>Politeness</w:t>
      </w:r>
      <w:r w:rsidR="008E5D01" w:rsidRPr="00556223">
        <w:rPr>
          <w:rFonts w:ascii="Times New Roman" w:hAnsi="Times New Roman" w:cs="Times New Roman"/>
          <w:b/>
          <w:i/>
          <w:iCs/>
          <w:sz w:val="24"/>
        </w:rPr>
        <w:t xml:space="preserve"> in </w:t>
      </w:r>
      <w:r w:rsidR="00217754">
        <w:rPr>
          <w:rFonts w:ascii="Times New Roman" w:hAnsi="Times New Roman" w:cs="Times New Roman"/>
          <w:b/>
          <w:i/>
          <w:iCs/>
          <w:sz w:val="24"/>
        </w:rPr>
        <w:t>SJAW</w:t>
      </w:r>
    </w:p>
    <w:bookmarkEnd w:id="11"/>
    <w:p w14:paraId="59E07724" w14:textId="1674FE17" w:rsidR="00FF3985" w:rsidRDefault="00666157" w:rsidP="00326E1D">
      <w:pPr>
        <w:pStyle w:val="xmsonormal"/>
        <w:spacing w:line="480" w:lineRule="auto"/>
        <w:ind w:firstLine="720"/>
        <w:contextualSpacing/>
        <w:rPr>
          <w:rFonts w:ascii="Times New Roman" w:hAnsi="Times New Roman" w:cs="Times New Roman"/>
          <w:color w:val="000000"/>
          <w:sz w:val="24"/>
          <w:szCs w:val="24"/>
        </w:rPr>
      </w:pPr>
      <w:r w:rsidRPr="0026631D">
        <w:rPr>
          <w:rFonts w:ascii="Times New Roman" w:hAnsi="Times New Roman" w:cs="Times New Roman"/>
          <w:sz w:val="24"/>
          <w:szCs w:val="24"/>
        </w:rPr>
        <w:t xml:space="preserve">Power dynamics between </w:t>
      </w:r>
      <w:r w:rsidR="0026631D">
        <w:rPr>
          <w:rFonts w:ascii="Times New Roman" w:hAnsi="Times New Roman" w:cs="Times New Roman"/>
          <w:sz w:val="24"/>
          <w:szCs w:val="24"/>
        </w:rPr>
        <w:t>communicators</w:t>
      </w:r>
      <w:r w:rsidR="0026631D" w:rsidRPr="0026631D">
        <w:rPr>
          <w:rFonts w:ascii="Times New Roman" w:hAnsi="Times New Roman" w:cs="Times New Roman"/>
          <w:sz w:val="24"/>
          <w:szCs w:val="24"/>
        </w:rPr>
        <w:t xml:space="preserve"> </w:t>
      </w:r>
      <w:r w:rsidRPr="0026631D">
        <w:rPr>
          <w:rFonts w:ascii="Times New Roman" w:hAnsi="Times New Roman" w:cs="Times New Roman"/>
          <w:sz w:val="24"/>
          <w:szCs w:val="24"/>
        </w:rPr>
        <w:t xml:space="preserve">seems important to understanding the pattern of perceptions created by </w:t>
      </w:r>
      <w:r w:rsidR="00217754">
        <w:rPr>
          <w:rFonts w:ascii="Times New Roman" w:hAnsi="Times New Roman" w:cs="Times New Roman"/>
          <w:sz w:val="24"/>
          <w:szCs w:val="24"/>
        </w:rPr>
        <w:t>SJAW</w:t>
      </w:r>
      <w:r w:rsidRPr="0026631D">
        <w:rPr>
          <w:rFonts w:ascii="Times New Roman" w:hAnsi="Times New Roman" w:cs="Times New Roman"/>
          <w:sz w:val="24"/>
          <w:szCs w:val="24"/>
        </w:rPr>
        <w:t xml:space="preserve"> messages; however, it </w:t>
      </w:r>
      <w:r w:rsidR="007E1AF3">
        <w:rPr>
          <w:rFonts w:ascii="Times New Roman" w:hAnsi="Times New Roman" w:cs="Times New Roman"/>
          <w:sz w:val="24"/>
          <w:szCs w:val="24"/>
        </w:rPr>
        <w:t xml:space="preserve">also </w:t>
      </w:r>
      <w:r w:rsidRPr="0026631D">
        <w:rPr>
          <w:rFonts w:ascii="Times New Roman" w:hAnsi="Times New Roman" w:cs="Times New Roman"/>
          <w:sz w:val="24"/>
          <w:szCs w:val="24"/>
        </w:rPr>
        <w:t xml:space="preserve">seems likely that message content itself is also an important element in understanding whether and to what degree </w:t>
      </w:r>
      <w:r w:rsidR="00217754">
        <w:rPr>
          <w:rFonts w:ascii="Times New Roman" w:hAnsi="Times New Roman" w:cs="Times New Roman"/>
          <w:sz w:val="24"/>
          <w:szCs w:val="24"/>
        </w:rPr>
        <w:t>SJAW</w:t>
      </w:r>
      <w:r w:rsidRPr="0026631D">
        <w:rPr>
          <w:rFonts w:ascii="Times New Roman" w:hAnsi="Times New Roman" w:cs="Times New Roman"/>
          <w:sz w:val="24"/>
          <w:szCs w:val="24"/>
        </w:rPr>
        <w:t xml:space="preserve"> messages are perceived as competent and courageous.</w:t>
      </w:r>
      <w:r>
        <w:t xml:space="preserve"> </w:t>
      </w:r>
      <w:r w:rsidR="004B02CF">
        <w:rPr>
          <w:rFonts w:ascii="Times New Roman" w:hAnsi="Times New Roman" w:cs="Times New Roman"/>
          <w:sz w:val="24"/>
          <w:szCs w:val="24"/>
        </w:rPr>
        <w:t xml:space="preserve">According to </w:t>
      </w:r>
      <w:proofErr w:type="spellStart"/>
      <w:r w:rsidR="004B02CF">
        <w:rPr>
          <w:rFonts w:ascii="Times New Roman" w:hAnsi="Times New Roman" w:cs="Times New Roman"/>
          <w:sz w:val="24"/>
          <w:szCs w:val="24"/>
        </w:rPr>
        <w:t>Wellm</w:t>
      </w:r>
      <w:r w:rsidR="00516824">
        <w:rPr>
          <w:rFonts w:ascii="Times New Roman" w:hAnsi="Times New Roman" w:cs="Times New Roman"/>
          <w:sz w:val="24"/>
          <w:szCs w:val="24"/>
        </w:rPr>
        <w:t>o</w:t>
      </w:r>
      <w:r w:rsidR="004B02CF">
        <w:rPr>
          <w:rFonts w:ascii="Times New Roman" w:hAnsi="Times New Roman" w:cs="Times New Roman"/>
          <w:sz w:val="24"/>
          <w:szCs w:val="24"/>
        </w:rPr>
        <w:t>n</w:t>
      </w:r>
      <w:proofErr w:type="spellEnd"/>
      <w:r w:rsidR="004B02CF">
        <w:rPr>
          <w:rFonts w:ascii="Times New Roman" w:hAnsi="Times New Roman" w:cs="Times New Roman"/>
          <w:sz w:val="24"/>
          <w:szCs w:val="24"/>
        </w:rPr>
        <w:t xml:space="preserve"> (1988), an important aspect of communicative competence is the speaker’s ability to </w:t>
      </w:r>
      <w:r w:rsidR="0064325B">
        <w:rPr>
          <w:rFonts w:ascii="Times New Roman" w:hAnsi="Times New Roman" w:cs="Times New Roman"/>
          <w:sz w:val="24"/>
          <w:szCs w:val="24"/>
        </w:rPr>
        <w:t xml:space="preserve">take the face of their communicative partner </w:t>
      </w:r>
      <w:r w:rsidR="00B03D66">
        <w:rPr>
          <w:rFonts w:ascii="Times New Roman" w:hAnsi="Times New Roman" w:cs="Times New Roman"/>
          <w:sz w:val="24"/>
          <w:szCs w:val="24"/>
        </w:rPr>
        <w:t xml:space="preserve">into consideration </w:t>
      </w:r>
      <w:proofErr w:type="gramStart"/>
      <w:r w:rsidR="0064325B">
        <w:rPr>
          <w:rFonts w:ascii="Times New Roman" w:hAnsi="Times New Roman" w:cs="Times New Roman"/>
          <w:sz w:val="24"/>
          <w:szCs w:val="24"/>
        </w:rPr>
        <w:t>in a given</w:t>
      </w:r>
      <w:proofErr w:type="gramEnd"/>
      <w:r w:rsidR="0064325B">
        <w:rPr>
          <w:rFonts w:ascii="Times New Roman" w:hAnsi="Times New Roman" w:cs="Times New Roman"/>
          <w:sz w:val="24"/>
          <w:szCs w:val="24"/>
        </w:rPr>
        <w:t xml:space="preserve"> interaction. </w:t>
      </w:r>
      <w:r w:rsidR="0064325B" w:rsidRPr="0082495F">
        <w:rPr>
          <w:rFonts w:ascii="Times New Roman" w:hAnsi="Times New Roman" w:cs="Times New Roman"/>
          <w:i/>
          <w:sz w:val="24"/>
          <w:szCs w:val="24"/>
        </w:rPr>
        <w:t>F</w:t>
      </w:r>
      <w:r w:rsidR="004330C3" w:rsidRPr="00050DE6">
        <w:rPr>
          <w:rFonts w:ascii="Times New Roman" w:hAnsi="Times New Roman" w:cs="Times New Roman"/>
          <w:i/>
          <w:sz w:val="24"/>
          <w:szCs w:val="24"/>
        </w:rPr>
        <w:t>ace</w:t>
      </w:r>
      <w:r w:rsidR="0064325B">
        <w:rPr>
          <w:rFonts w:ascii="Times New Roman" w:hAnsi="Times New Roman" w:cs="Times New Roman"/>
          <w:sz w:val="24"/>
          <w:szCs w:val="24"/>
        </w:rPr>
        <w:t xml:space="preserve"> </w:t>
      </w:r>
      <w:r w:rsidR="00377583">
        <w:rPr>
          <w:rFonts w:ascii="Times New Roman" w:hAnsi="Times New Roman" w:cs="Times New Roman"/>
          <w:sz w:val="24"/>
          <w:szCs w:val="24"/>
        </w:rPr>
        <w:t>is defined by Goffman (19</w:t>
      </w:r>
      <w:r w:rsidR="00023AAF">
        <w:rPr>
          <w:rFonts w:ascii="Times New Roman" w:hAnsi="Times New Roman" w:cs="Times New Roman"/>
          <w:sz w:val="24"/>
          <w:szCs w:val="24"/>
        </w:rPr>
        <w:t>6</w:t>
      </w:r>
      <w:r w:rsidR="006816DD">
        <w:rPr>
          <w:rFonts w:ascii="Times New Roman" w:hAnsi="Times New Roman" w:cs="Times New Roman"/>
          <w:sz w:val="24"/>
          <w:szCs w:val="24"/>
        </w:rPr>
        <w:t>7)</w:t>
      </w:r>
      <w:r w:rsidR="00377583">
        <w:rPr>
          <w:rFonts w:ascii="Times New Roman" w:hAnsi="Times New Roman" w:cs="Times New Roman"/>
          <w:sz w:val="24"/>
          <w:szCs w:val="24"/>
        </w:rPr>
        <w:t xml:space="preserve"> as the “positive social value a person effectively claims for himself</w:t>
      </w:r>
      <w:r w:rsidR="004A3F7C">
        <w:rPr>
          <w:rFonts w:ascii="Times New Roman" w:hAnsi="Times New Roman" w:cs="Times New Roman"/>
          <w:sz w:val="24"/>
          <w:szCs w:val="24"/>
        </w:rPr>
        <w:t xml:space="preserve"> (sic)</w:t>
      </w:r>
      <w:proofErr w:type="gramStart"/>
      <w:r w:rsidR="00377583">
        <w:rPr>
          <w:rFonts w:ascii="Times New Roman" w:hAnsi="Times New Roman" w:cs="Times New Roman"/>
          <w:sz w:val="24"/>
          <w:szCs w:val="24"/>
        </w:rPr>
        <w:t>…[</w:t>
      </w:r>
      <w:proofErr w:type="gramEnd"/>
      <w:r w:rsidR="00377583">
        <w:rPr>
          <w:rFonts w:ascii="Times New Roman" w:hAnsi="Times New Roman" w:cs="Times New Roman"/>
          <w:sz w:val="24"/>
          <w:szCs w:val="24"/>
        </w:rPr>
        <w:t>that is] delineated in terms of approved social attributes” (p. 213)</w:t>
      </w:r>
      <w:r w:rsidR="00143BE9">
        <w:rPr>
          <w:rFonts w:ascii="Times New Roman" w:hAnsi="Times New Roman" w:cs="Times New Roman"/>
          <w:sz w:val="24"/>
          <w:szCs w:val="24"/>
        </w:rPr>
        <w:t>, and is the</w:t>
      </w:r>
      <w:r w:rsidR="00B73F4B">
        <w:rPr>
          <w:rFonts w:ascii="Times New Roman" w:hAnsi="Times New Roman" w:cs="Times New Roman"/>
          <w:sz w:val="24"/>
          <w:szCs w:val="24"/>
        </w:rPr>
        <w:t xml:space="preserve"> </w:t>
      </w:r>
      <w:r w:rsidR="004A3F7C">
        <w:rPr>
          <w:rFonts w:ascii="Times New Roman" w:hAnsi="Times New Roman" w:cs="Times New Roman"/>
          <w:sz w:val="24"/>
          <w:szCs w:val="24"/>
        </w:rPr>
        <w:t xml:space="preserve">public </w:t>
      </w:r>
      <w:r w:rsidR="00B73F4B">
        <w:rPr>
          <w:rFonts w:ascii="Times New Roman" w:hAnsi="Times New Roman" w:cs="Times New Roman"/>
          <w:sz w:val="24"/>
          <w:szCs w:val="24"/>
        </w:rPr>
        <w:t xml:space="preserve">image that </w:t>
      </w:r>
      <w:r w:rsidR="00F832C8" w:rsidRPr="00F832C8">
        <w:rPr>
          <w:rFonts w:ascii="Times New Roman" w:hAnsi="Times New Roman" w:cs="Times New Roman"/>
          <w:sz w:val="24"/>
          <w:szCs w:val="24"/>
        </w:rPr>
        <w:t>one wishes to have supported in interactions with others (</w:t>
      </w:r>
      <w:proofErr w:type="spellStart"/>
      <w:r w:rsidR="00F832C8" w:rsidRPr="00F832C8">
        <w:rPr>
          <w:rFonts w:ascii="Times New Roman" w:hAnsi="Times New Roman" w:cs="Times New Roman"/>
          <w:sz w:val="24"/>
          <w:szCs w:val="24"/>
        </w:rPr>
        <w:t>Cupach</w:t>
      </w:r>
      <w:proofErr w:type="spellEnd"/>
      <w:r w:rsidR="00F832C8" w:rsidRPr="00F832C8">
        <w:rPr>
          <w:rFonts w:ascii="Times New Roman" w:hAnsi="Times New Roman" w:cs="Times New Roman"/>
          <w:sz w:val="24"/>
          <w:szCs w:val="24"/>
        </w:rPr>
        <w:t xml:space="preserve"> &amp; </w:t>
      </w:r>
      <w:proofErr w:type="spellStart"/>
      <w:r w:rsidR="00F832C8" w:rsidRPr="00F832C8">
        <w:rPr>
          <w:rFonts w:ascii="Times New Roman" w:hAnsi="Times New Roman" w:cs="Times New Roman"/>
          <w:sz w:val="24"/>
          <w:szCs w:val="24"/>
        </w:rPr>
        <w:t>Metts</w:t>
      </w:r>
      <w:proofErr w:type="spellEnd"/>
      <w:r w:rsidR="00F832C8" w:rsidRPr="00F832C8">
        <w:rPr>
          <w:rFonts w:ascii="Times New Roman" w:hAnsi="Times New Roman" w:cs="Times New Roman"/>
          <w:sz w:val="24"/>
          <w:szCs w:val="24"/>
        </w:rPr>
        <w:t>, 1994)</w:t>
      </w:r>
      <w:r w:rsidR="0064325B">
        <w:rPr>
          <w:rFonts w:ascii="Times New Roman" w:hAnsi="Times New Roman" w:cs="Times New Roman"/>
          <w:sz w:val="24"/>
          <w:szCs w:val="24"/>
        </w:rPr>
        <w:t>.</w:t>
      </w:r>
      <w:r w:rsidR="0037037C">
        <w:rPr>
          <w:rFonts w:ascii="Times New Roman" w:hAnsi="Times New Roman" w:cs="Times New Roman"/>
          <w:sz w:val="24"/>
          <w:szCs w:val="24"/>
        </w:rPr>
        <w:t xml:space="preserve"> </w:t>
      </w:r>
      <w:r w:rsidR="0037037C">
        <w:rPr>
          <w:rFonts w:ascii="Times New Roman" w:hAnsi="Times New Roman" w:cs="Times New Roman"/>
          <w:color w:val="000000"/>
          <w:sz w:val="24"/>
          <w:szCs w:val="24"/>
        </w:rPr>
        <w:t xml:space="preserve">According to Goffman, individuals enact behaviors that support their desired version of identity, </w:t>
      </w:r>
      <w:proofErr w:type="gramStart"/>
      <w:r w:rsidR="0037037C">
        <w:rPr>
          <w:rFonts w:ascii="Times New Roman" w:hAnsi="Times New Roman" w:cs="Times New Roman"/>
          <w:color w:val="000000"/>
          <w:sz w:val="24"/>
          <w:szCs w:val="24"/>
        </w:rPr>
        <w:t>and,</w:t>
      </w:r>
      <w:proofErr w:type="gramEnd"/>
      <w:r w:rsidR="0037037C">
        <w:rPr>
          <w:rFonts w:ascii="Times New Roman" w:hAnsi="Times New Roman" w:cs="Times New Roman"/>
          <w:color w:val="000000"/>
          <w:sz w:val="24"/>
          <w:szCs w:val="24"/>
        </w:rPr>
        <w:t xml:space="preserve"> to be successful, </w:t>
      </w:r>
      <w:r w:rsidR="00990CB2">
        <w:rPr>
          <w:rFonts w:ascii="Times New Roman" w:hAnsi="Times New Roman" w:cs="Times New Roman"/>
          <w:color w:val="000000"/>
          <w:sz w:val="24"/>
          <w:szCs w:val="24"/>
        </w:rPr>
        <w:t xml:space="preserve">conversational partners must validate this identity in interactions </w:t>
      </w:r>
      <w:r w:rsidR="0037037C">
        <w:rPr>
          <w:rFonts w:ascii="Times New Roman" w:hAnsi="Times New Roman" w:cs="Times New Roman"/>
          <w:color w:val="000000"/>
          <w:sz w:val="24"/>
          <w:szCs w:val="24"/>
        </w:rPr>
        <w:t>(</w:t>
      </w:r>
      <w:proofErr w:type="spellStart"/>
      <w:r w:rsidR="0037037C">
        <w:rPr>
          <w:rStyle w:val="xspelle"/>
          <w:rFonts w:ascii="Times New Roman" w:hAnsi="Times New Roman" w:cs="Times New Roman"/>
          <w:color w:val="000000"/>
          <w:sz w:val="24"/>
          <w:szCs w:val="24"/>
        </w:rPr>
        <w:t>Shimanoff</w:t>
      </w:r>
      <w:proofErr w:type="spellEnd"/>
      <w:r w:rsidR="0037037C">
        <w:rPr>
          <w:rFonts w:ascii="Times New Roman" w:hAnsi="Times New Roman" w:cs="Times New Roman"/>
          <w:color w:val="000000"/>
          <w:sz w:val="24"/>
          <w:szCs w:val="24"/>
        </w:rPr>
        <w:t xml:space="preserve">, 2009). For example, if an individual is attempting to enact the </w:t>
      </w:r>
      <w:r w:rsidR="004A3F7C">
        <w:rPr>
          <w:rFonts w:ascii="Times New Roman" w:hAnsi="Times New Roman" w:cs="Times New Roman"/>
          <w:color w:val="000000"/>
          <w:sz w:val="24"/>
          <w:szCs w:val="24"/>
        </w:rPr>
        <w:t xml:space="preserve">public image </w:t>
      </w:r>
      <w:r w:rsidR="0037037C">
        <w:rPr>
          <w:rFonts w:ascii="Times New Roman" w:hAnsi="Times New Roman" w:cs="Times New Roman"/>
          <w:color w:val="000000"/>
          <w:sz w:val="24"/>
          <w:szCs w:val="24"/>
        </w:rPr>
        <w:t xml:space="preserve">of an effective supervisor, the individual’s actions </w:t>
      </w:r>
      <w:r w:rsidR="003A53CE">
        <w:rPr>
          <w:rFonts w:ascii="Times New Roman" w:hAnsi="Times New Roman" w:cs="Times New Roman"/>
          <w:color w:val="000000"/>
          <w:sz w:val="24"/>
          <w:szCs w:val="24"/>
        </w:rPr>
        <w:t xml:space="preserve">will </w:t>
      </w:r>
      <w:r w:rsidR="0037037C">
        <w:rPr>
          <w:rFonts w:ascii="Times New Roman" w:hAnsi="Times New Roman" w:cs="Times New Roman"/>
          <w:color w:val="000000"/>
          <w:sz w:val="24"/>
          <w:szCs w:val="24"/>
        </w:rPr>
        <w:t xml:space="preserve">align with this </w:t>
      </w:r>
      <w:proofErr w:type="gramStart"/>
      <w:r w:rsidR="0037037C">
        <w:rPr>
          <w:rFonts w:ascii="Times New Roman" w:hAnsi="Times New Roman" w:cs="Times New Roman"/>
          <w:color w:val="000000"/>
          <w:sz w:val="24"/>
          <w:szCs w:val="24"/>
        </w:rPr>
        <w:t>persona</w:t>
      </w:r>
      <w:proofErr w:type="gramEnd"/>
      <w:r w:rsidR="003A53CE">
        <w:rPr>
          <w:rFonts w:ascii="Times New Roman" w:hAnsi="Times New Roman" w:cs="Times New Roman"/>
          <w:color w:val="000000"/>
          <w:sz w:val="24"/>
          <w:szCs w:val="24"/>
        </w:rPr>
        <w:t xml:space="preserve"> or the individual will risk threatening that desired image</w:t>
      </w:r>
      <w:r w:rsidR="0037037C">
        <w:rPr>
          <w:rFonts w:ascii="Times New Roman" w:hAnsi="Times New Roman" w:cs="Times New Roman"/>
          <w:color w:val="000000"/>
          <w:sz w:val="24"/>
          <w:szCs w:val="24"/>
        </w:rPr>
        <w:t xml:space="preserve">. The supervisor could lose face if she is disorganized, unprepared, or uninformed for a departmental meeting. </w:t>
      </w:r>
      <w:r w:rsidR="003A53CE">
        <w:rPr>
          <w:rFonts w:ascii="Times New Roman" w:hAnsi="Times New Roman" w:cs="Times New Roman"/>
          <w:color w:val="000000"/>
          <w:sz w:val="24"/>
          <w:szCs w:val="24"/>
        </w:rPr>
        <w:t>In turn, e</w:t>
      </w:r>
      <w:r w:rsidR="0037037C">
        <w:rPr>
          <w:rFonts w:ascii="Times New Roman" w:hAnsi="Times New Roman" w:cs="Times New Roman"/>
          <w:color w:val="000000"/>
          <w:sz w:val="24"/>
          <w:szCs w:val="24"/>
        </w:rPr>
        <w:t xml:space="preserve">mployees could </w:t>
      </w:r>
      <w:r w:rsidR="003A53CE">
        <w:rPr>
          <w:rFonts w:ascii="Times New Roman" w:hAnsi="Times New Roman" w:cs="Times New Roman"/>
          <w:color w:val="000000"/>
          <w:sz w:val="24"/>
          <w:szCs w:val="24"/>
        </w:rPr>
        <w:t xml:space="preserve">threaten </w:t>
      </w:r>
      <w:r w:rsidR="0037037C">
        <w:rPr>
          <w:rFonts w:ascii="Times New Roman" w:hAnsi="Times New Roman" w:cs="Times New Roman"/>
          <w:color w:val="000000"/>
          <w:sz w:val="24"/>
          <w:szCs w:val="24"/>
        </w:rPr>
        <w:t xml:space="preserve">the supervisor’s face if they ignore directives or openly challenge the supervisor’s authority. </w:t>
      </w:r>
      <w:r w:rsidR="00DB7F25">
        <w:rPr>
          <w:rFonts w:ascii="Times New Roman" w:hAnsi="Times New Roman" w:cs="Times New Roman"/>
          <w:color w:val="000000"/>
          <w:sz w:val="24"/>
          <w:szCs w:val="24"/>
        </w:rPr>
        <w:t>In such a scenario, t</w:t>
      </w:r>
      <w:r w:rsidR="0037037C">
        <w:rPr>
          <w:rFonts w:ascii="Times New Roman" w:hAnsi="Times New Roman" w:cs="Times New Roman"/>
          <w:color w:val="000000"/>
          <w:sz w:val="24"/>
          <w:szCs w:val="24"/>
        </w:rPr>
        <w:t xml:space="preserve">he supervisor would still hold </w:t>
      </w:r>
      <w:r w:rsidR="0037037C">
        <w:rPr>
          <w:rFonts w:ascii="Times New Roman" w:hAnsi="Times New Roman" w:cs="Times New Roman"/>
          <w:color w:val="000000"/>
          <w:sz w:val="24"/>
          <w:szCs w:val="24"/>
        </w:rPr>
        <w:lastRenderedPageBreak/>
        <w:t xml:space="preserve">her title, but she would have lost face by having the supervisor </w:t>
      </w:r>
      <w:r w:rsidR="00DB7F25">
        <w:rPr>
          <w:rFonts w:ascii="Times New Roman" w:hAnsi="Times New Roman" w:cs="Times New Roman"/>
          <w:color w:val="000000"/>
          <w:sz w:val="24"/>
          <w:szCs w:val="24"/>
        </w:rPr>
        <w:t xml:space="preserve">public image threatened </w:t>
      </w:r>
      <w:r w:rsidR="0037037C">
        <w:rPr>
          <w:rFonts w:ascii="Times New Roman" w:hAnsi="Times New Roman" w:cs="Times New Roman"/>
          <w:color w:val="000000"/>
          <w:sz w:val="24"/>
          <w:szCs w:val="24"/>
        </w:rPr>
        <w:t xml:space="preserve">in interactions with her employees. </w:t>
      </w:r>
    </w:p>
    <w:p w14:paraId="1D6BE4E6" w14:textId="7888EC63" w:rsidR="00C0124F" w:rsidRPr="0037037C" w:rsidRDefault="0037037C" w:rsidP="00326E1D">
      <w:pPr>
        <w:pStyle w:val="xmsonormal"/>
        <w:spacing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According to </w:t>
      </w:r>
      <w:proofErr w:type="spellStart"/>
      <w:r>
        <w:rPr>
          <w:rFonts w:ascii="Times New Roman" w:hAnsi="Times New Roman" w:cs="Times New Roman"/>
          <w:color w:val="000000"/>
          <w:sz w:val="24"/>
          <w:szCs w:val="24"/>
        </w:rPr>
        <w:t>Cupach</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Metts</w:t>
      </w:r>
      <w:proofErr w:type="spellEnd"/>
      <w:r>
        <w:rPr>
          <w:rFonts w:ascii="Times New Roman" w:hAnsi="Times New Roman" w:cs="Times New Roman"/>
          <w:color w:val="000000"/>
          <w:sz w:val="24"/>
          <w:szCs w:val="24"/>
        </w:rPr>
        <w:t xml:space="preserve"> (1994), </w:t>
      </w:r>
      <w:r>
        <w:rPr>
          <w:rFonts w:ascii="Times New Roman" w:hAnsi="Times New Roman" w:cs="Times New Roman"/>
          <w:sz w:val="24"/>
          <w:szCs w:val="24"/>
        </w:rPr>
        <w:t>b</w:t>
      </w:r>
      <w:r w:rsidR="00B16373" w:rsidRPr="00E0466D">
        <w:rPr>
          <w:rFonts w:ascii="Times New Roman" w:hAnsi="Times New Roman" w:cs="Times New Roman"/>
          <w:sz w:val="24"/>
          <w:szCs w:val="24"/>
        </w:rPr>
        <w:t xml:space="preserve">ehaviors </w:t>
      </w:r>
      <w:r w:rsidR="00B16373">
        <w:rPr>
          <w:rFonts w:ascii="Times New Roman" w:hAnsi="Times New Roman" w:cs="Times New Roman"/>
          <w:sz w:val="24"/>
          <w:szCs w:val="24"/>
        </w:rPr>
        <w:t xml:space="preserve">that serve to endorse </w:t>
      </w:r>
      <w:r w:rsidR="00F85589">
        <w:rPr>
          <w:rFonts w:ascii="Times New Roman" w:hAnsi="Times New Roman" w:cs="Times New Roman"/>
          <w:sz w:val="24"/>
          <w:szCs w:val="24"/>
        </w:rPr>
        <w:t xml:space="preserve">an individual’s </w:t>
      </w:r>
      <w:r w:rsidR="00B16373">
        <w:rPr>
          <w:rFonts w:ascii="Times New Roman" w:hAnsi="Times New Roman" w:cs="Times New Roman"/>
          <w:sz w:val="24"/>
          <w:szCs w:val="24"/>
        </w:rPr>
        <w:t xml:space="preserve">positive face include smiling, </w:t>
      </w:r>
      <w:r w:rsidR="00B16373" w:rsidRPr="00E0466D">
        <w:rPr>
          <w:rFonts w:ascii="Times New Roman" w:hAnsi="Times New Roman" w:cs="Times New Roman"/>
          <w:sz w:val="24"/>
          <w:szCs w:val="24"/>
        </w:rPr>
        <w:t>demonstrating warmth, focusing on the speaker, responding appropriately, and demonstrating fairness</w:t>
      </w:r>
      <w:r w:rsidR="00B16373">
        <w:rPr>
          <w:rFonts w:ascii="Times New Roman" w:hAnsi="Times New Roman" w:cs="Times New Roman"/>
          <w:sz w:val="24"/>
          <w:szCs w:val="24"/>
        </w:rPr>
        <w:t xml:space="preserve">. </w:t>
      </w:r>
      <w:proofErr w:type="spellStart"/>
      <w:r w:rsidR="00896459" w:rsidRPr="00E0466D">
        <w:rPr>
          <w:rFonts w:ascii="Times New Roman" w:hAnsi="Times New Roman" w:cs="Times New Roman"/>
          <w:sz w:val="24"/>
          <w:szCs w:val="24"/>
        </w:rPr>
        <w:t>Wellm</w:t>
      </w:r>
      <w:r w:rsidR="0018171F">
        <w:rPr>
          <w:rFonts w:ascii="Times New Roman" w:hAnsi="Times New Roman" w:cs="Times New Roman"/>
          <w:sz w:val="24"/>
          <w:szCs w:val="24"/>
        </w:rPr>
        <w:t>o</w:t>
      </w:r>
      <w:r w:rsidR="00896459" w:rsidRPr="00E0466D">
        <w:rPr>
          <w:rFonts w:ascii="Times New Roman" w:hAnsi="Times New Roman" w:cs="Times New Roman"/>
          <w:sz w:val="24"/>
          <w:szCs w:val="24"/>
        </w:rPr>
        <w:t>n</w:t>
      </w:r>
      <w:proofErr w:type="spellEnd"/>
      <w:r w:rsidR="00896459" w:rsidRPr="00E0466D">
        <w:rPr>
          <w:rFonts w:ascii="Times New Roman" w:hAnsi="Times New Roman" w:cs="Times New Roman"/>
          <w:sz w:val="24"/>
          <w:szCs w:val="24"/>
        </w:rPr>
        <w:t xml:space="preserve"> (1988) identified behaviors such as being a good listener, having a friendly, approachable manner, understanding human nature, interacting well with others, and having clear verbal communication as being key in competent communication</w:t>
      </w:r>
      <w:r w:rsidR="00143BE9">
        <w:rPr>
          <w:rFonts w:ascii="Times New Roman" w:hAnsi="Times New Roman" w:cs="Times New Roman"/>
          <w:sz w:val="24"/>
          <w:szCs w:val="24"/>
        </w:rPr>
        <w:t xml:space="preserve"> that </w:t>
      </w:r>
      <w:r w:rsidR="00B03D66">
        <w:rPr>
          <w:rFonts w:ascii="Times New Roman" w:hAnsi="Times New Roman" w:cs="Times New Roman"/>
          <w:sz w:val="24"/>
          <w:szCs w:val="24"/>
        </w:rPr>
        <w:t>takes the other’s face into consideration</w:t>
      </w:r>
      <w:r w:rsidR="00896459" w:rsidRPr="00E0466D">
        <w:rPr>
          <w:rFonts w:ascii="Times New Roman" w:hAnsi="Times New Roman" w:cs="Times New Roman"/>
          <w:sz w:val="24"/>
          <w:szCs w:val="24"/>
        </w:rPr>
        <w:t xml:space="preserve">. </w:t>
      </w:r>
      <w:r w:rsidR="004B02CF">
        <w:rPr>
          <w:rFonts w:ascii="Times New Roman" w:hAnsi="Times New Roman" w:cs="Times New Roman"/>
          <w:sz w:val="24"/>
          <w:szCs w:val="24"/>
        </w:rPr>
        <w:t xml:space="preserve">These </w:t>
      </w:r>
      <w:r w:rsidR="00896459" w:rsidRPr="00E0466D">
        <w:rPr>
          <w:rFonts w:ascii="Times New Roman" w:hAnsi="Times New Roman" w:cs="Times New Roman"/>
          <w:sz w:val="24"/>
          <w:szCs w:val="24"/>
        </w:rPr>
        <w:t xml:space="preserve">characteristics reflect the </w:t>
      </w:r>
      <w:r w:rsidR="0064325B">
        <w:rPr>
          <w:rFonts w:ascii="Times New Roman" w:hAnsi="Times New Roman" w:cs="Times New Roman"/>
          <w:sz w:val="24"/>
          <w:szCs w:val="24"/>
        </w:rPr>
        <w:t xml:space="preserve">importance of recognizing and maintaining face as a key aspect of communicative competence </w:t>
      </w:r>
      <w:r w:rsidR="00896459" w:rsidRPr="00E0466D">
        <w:rPr>
          <w:rFonts w:ascii="Times New Roman" w:hAnsi="Times New Roman" w:cs="Times New Roman"/>
          <w:sz w:val="24"/>
          <w:szCs w:val="24"/>
        </w:rPr>
        <w:t>(</w:t>
      </w:r>
      <w:proofErr w:type="spellStart"/>
      <w:r w:rsidR="00896459" w:rsidRPr="00E0466D">
        <w:rPr>
          <w:rFonts w:ascii="Times New Roman" w:hAnsi="Times New Roman" w:cs="Times New Roman"/>
          <w:sz w:val="24"/>
          <w:szCs w:val="24"/>
        </w:rPr>
        <w:t>Cupach</w:t>
      </w:r>
      <w:proofErr w:type="spellEnd"/>
      <w:r w:rsidR="00896459" w:rsidRPr="00E0466D">
        <w:rPr>
          <w:rFonts w:ascii="Times New Roman" w:hAnsi="Times New Roman" w:cs="Times New Roman"/>
          <w:sz w:val="24"/>
          <w:szCs w:val="24"/>
        </w:rPr>
        <w:t xml:space="preserve"> &amp; </w:t>
      </w:r>
      <w:proofErr w:type="spellStart"/>
      <w:r w:rsidR="00896459" w:rsidRPr="00E0466D">
        <w:rPr>
          <w:rFonts w:ascii="Times New Roman" w:hAnsi="Times New Roman" w:cs="Times New Roman"/>
          <w:sz w:val="24"/>
          <w:szCs w:val="24"/>
        </w:rPr>
        <w:t>Imahori</w:t>
      </w:r>
      <w:proofErr w:type="spellEnd"/>
      <w:r w:rsidR="00896459" w:rsidRPr="00E0466D">
        <w:rPr>
          <w:rFonts w:ascii="Times New Roman" w:hAnsi="Times New Roman" w:cs="Times New Roman"/>
          <w:sz w:val="24"/>
          <w:szCs w:val="24"/>
        </w:rPr>
        <w:t xml:space="preserve">, 1993; </w:t>
      </w:r>
      <w:proofErr w:type="spellStart"/>
      <w:r w:rsidR="00896459" w:rsidRPr="00E0466D">
        <w:rPr>
          <w:rFonts w:ascii="Times New Roman" w:hAnsi="Times New Roman" w:cs="Times New Roman"/>
          <w:sz w:val="24"/>
          <w:szCs w:val="24"/>
        </w:rPr>
        <w:t>Cupach</w:t>
      </w:r>
      <w:proofErr w:type="spellEnd"/>
      <w:r w:rsidR="00896459" w:rsidRPr="00E0466D">
        <w:rPr>
          <w:rFonts w:ascii="Times New Roman" w:hAnsi="Times New Roman" w:cs="Times New Roman"/>
          <w:sz w:val="24"/>
          <w:szCs w:val="24"/>
        </w:rPr>
        <w:t xml:space="preserve"> &amp; </w:t>
      </w:r>
      <w:proofErr w:type="spellStart"/>
      <w:r w:rsidR="00896459" w:rsidRPr="00E0466D">
        <w:rPr>
          <w:rFonts w:ascii="Times New Roman" w:hAnsi="Times New Roman" w:cs="Times New Roman"/>
          <w:sz w:val="24"/>
          <w:szCs w:val="24"/>
        </w:rPr>
        <w:t>Metts</w:t>
      </w:r>
      <w:proofErr w:type="spellEnd"/>
      <w:r w:rsidR="00896459" w:rsidRPr="00E0466D">
        <w:rPr>
          <w:rFonts w:ascii="Times New Roman" w:hAnsi="Times New Roman" w:cs="Times New Roman"/>
          <w:sz w:val="24"/>
          <w:szCs w:val="24"/>
        </w:rPr>
        <w:t xml:space="preserve">, 1994; </w:t>
      </w:r>
      <w:proofErr w:type="spellStart"/>
      <w:r w:rsidR="00896459" w:rsidRPr="00E0466D">
        <w:rPr>
          <w:rFonts w:ascii="Times New Roman" w:hAnsi="Times New Roman" w:cs="Times New Roman"/>
          <w:sz w:val="24"/>
          <w:szCs w:val="24"/>
        </w:rPr>
        <w:t>Spitzberg</w:t>
      </w:r>
      <w:proofErr w:type="spellEnd"/>
      <w:r w:rsidR="00896459" w:rsidRPr="00E0466D">
        <w:rPr>
          <w:rFonts w:ascii="Times New Roman" w:hAnsi="Times New Roman" w:cs="Times New Roman"/>
          <w:sz w:val="24"/>
          <w:szCs w:val="24"/>
        </w:rPr>
        <w:t xml:space="preserve"> &amp; </w:t>
      </w:r>
      <w:proofErr w:type="spellStart"/>
      <w:r w:rsidR="00896459" w:rsidRPr="00E0466D">
        <w:rPr>
          <w:rFonts w:ascii="Times New Roman" w:hAnsi="Times New Roman" w:cs="Times New Roman"/>
          <w:sz w:val="24"/>
          <w:szCs w:val="24"/>
        </w:rPr>
        <w:t>Cupach</w:t>
      </w:r>
      <w:proofErr w:type="spellEnd"/>
      <w:r w:rsidR="00896459" w:rsidRPr="00E0466D">
        <w:rPr>
          <w:rFonts w:ascii="Times New Roman" w:hAnsi="Times New Roman" w:cs="Times New Roman"/>
          <w:sz w:val="24"/>
          <w:szCs w:val="24"/>
        </w:rPr>
        <w:t>, 198</w:t>
      </w:r>
      <w:r w:rsidR="002C5814">
        <w:rPr>
          <w:rFonts w:ascii="Times New Roman" w:hAnsi="Times New Roman" w:cs="Times New Roman"/>
          <w:sz w:val="24"/>
          <w:szCs w:val="24"/>
        </w:rPr>
        <w:t>4</w:t>
      </w:r>
      <w:r w:rsidR="00CB59A2">
        <w:rPr>
          <w:rFonts w:ascii="Times New Roman" w:hAnsi="Times New Roman" w:cs="Times New Roman"/>
          <w:sz w:val="24"/>
          <w:szCs w:val="24"/>
        </w:rPr>
        <w:t xml:space="preserve">; </w:t>
      </w:r>
      <w:r w:rsidR="00896459" w:rsidRPr="00E0466D">
        <w:rPr>
          <w:rFonts w:ascii="Times New Roman" w:hAnsi="Times New Roman" w:cs="Times New Roman"/>
          <w:sz w:val="24"/>
          <w:szCs w:val="24"/>
        </w:rPr>
        <w:t xml:space="preserve">Weinstein, 1969; </w:t>
      </w:r>
      <w:proofErr w:type="spellStart"/>
      <w:r w:rsidR="00896459" w:rsidRPr="00E0466D">
        <w:rPr>
          <w:rFonts w:ascii="Times New Roman" w:hAnsi="Times New Roman" w:cs="Times New Roman"/>
          <w:sz w:val="24"/>
          <w:szCs w:val="24"/>
        </w:rPr>
        <w:t>Wiemann</w:t>
      </w:r>
      <w:proofErr w:type="spellEnd"/>
      <w:r w:rsidR="00896459" w:rsidRPr="00E0466D">
        <w:rPr>
          <w:rFonts w:ascii="Times New Roman" w:hAnsi="Times New Roman" w:cs="Times New Roman"/>
          <w:sz w:val="24"/>
          <w:szCs w:val="24"/>
        </w:rPr>
        <w:t>, 1977).</w:t>
      </w:r>
      <w:r w:rsidR="00E1642F" w:rsidRPr="00E0466D">
        <w:rPr>
          <w:rFonts w:ascii="Times New Roman" w:hAnsi="Times New Roman" w:cs="Times New Roman"/>
          <w:sz w:val="24"/>
          <w:szCs w:val="24"/>
        </w:rPr>
        <w:t xml:space="preserve"> </w:t>
      </w:r>
    </w:p>
    <w:p w14:paraId="55B01558" w14:textId="0D74F4B9" w:rsidR="00697464" w:rsidRDefault="0037037C" w:rsidP="00326E1D">
      <w:pPr>
        <w:pStyle w:val="xmsonospacing"/>
        <w:spacing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An extension of Goffman’s concept of face, </w:t>
      </w:r>
      <w:r w:rsidRPr="008300DF">
        <w:rPr>
          <w:rFonts w:ascii="Times New Roman" w:hAnsi="Times New Roman" w:cs="Times New Roman"/>
          <w:i/>
          <w:color w:val="000000"/>
          <w:sz w:val="24"/>
          <w:szCs w:val="24"/>
        </w:rPr>
        <w:t>p</w:t>
      </w:r>
      <w:r w:rsidR="00253E44" w:rsidRPr="008300DF">
        <w:rPr>
          <w:rFonts w:ascii="Times New Roman" w:hAnsi="Times New Roman" w:cs="Times New Roman"/>
          <w:i/>
          <w:color w:val="000000"/>
          <w:sz w:val="24"/>
          <w:szCs w:val="24"/>
        </w:rPr>
        <w:t>oliteness theory</w:t>
      </w:r>
      <w:r w:rsidR="003F615B">
        <w:rPr>
          <w:rFonts w:ascii="Times New Roman" w:hAnsi="Times New Roman" w:cs="Times New Roman"/>
          <w:color w:val="000000"/>
          <w:sz w:val="24"/>
          <w:szCs w:val="24"/>
        </w:rPr>
        <w:t>,</w:t>
      </w:r>
      <w:r w:rsidR="00253E44">
        <w:rPr>
          <w:rFonts w:ascii="Times New Roman" w:hAnsi="Times New Roman" w:cs="Times New Roman"/>
          <w:color w:val="000000"/>
          <w:sz w:val="24"/>
          <w:szCs w:val="24"/>
        </w:rPr>
        <w:t xml:space="preserve"> was conceptualized by sociolinguists Penelope Brown and Stephen Levinson (1987)</w:t>
      </w:r>
      <w:r w:rsidR="003F615B">
        <w:rPr>
          <w:rFonts w:ascii="Times New Roman" w:hAnsi="Times New Roman" w:cs="Times New Roman"/>
          <w:color w:val="000000"/>
          <w:sz w:val="24"/>
          <w:szCs w:val="24"/>
        </w:rPr>
        <w:t>. The theory</w:t>
      </w:r>
      <w:r w:rsidR="00253E44">
        <w:rPr>
          <w:rFonts w:ascii="Times New Roman" w:hAnsi="Times New Roman" w:cs="Times New Roman"/>
          <w:color w:val="000000"/>
          <w:sz w:val="24"/>
          <w:szCs w:val="24"/>
        </w:rPr>
        <w:t xml:space="preserve"> explain</w:t>
      </w:r>
      <w:r w:rsidR="003F615B">
        <w:rPr>
          <w:rFonts w:ascii="Times New Roman" w:hAnsi="Times New Roman" w:cs="Times New Roman"/>
          <w:color w:val="000000"/>
          <w:sz w:val="24"/>
          <w:szCs w:val="24"/>
        </w:rPr>
        <w:t>s</w:t>
      </w:r>
      <w:r w:rsidR="00253E44">
        <w:rPr>
          <w:rFonts w:ascii="Times New Roman" w:hAnsi="Times New Roman" w:cs="Times New Roman"/>
          <w:color w:val="000000"/>
          <w:sz w:val="24"/>
          <w:szCs w:val="24"/>
        </w:rPr>
        <w:t xml:space="preserve"> how </w:t>
      </w:r>
      <w:r w:rsidR="00FF41A2">
        <w:rPr>
          <w:rFonts w:ascii="Times New Roman" w:hAnsi="Times New Roman" w:cs="Times New Roman"/>
          <w:color w:val="000000"/>
          <w:sz w:val="24"/>
          <w:szCs w:val="24"/>
        </w:rPr>
        <w:t>individuals</w:t>
      </w:r>
      <w:r w:rsidR="00253E44">
        <w:rPr>
          <w:rFonts w:ascii="Times New Roman" w:hAnsi="Times New Roman" w:cs="Times New Roman"/>
          <w:color w:val="000000"/>
          <w:sz w:val="24"/>
          <w:szCs w:val="24"/>
        </w:rPr>
        <w:t xml:space="preserve"> </w:t>
      </w:r>
      <w:r w:rsidR="003F615B">
        <w:rPr>
          <w:rFonts w:ascii="Times New Roman" w:hAnsi="Times New Roman" w:cs="Times New Roman"/>
          <w:color w:val="000000"/>
          <w:sz w:val="24"/>
          <w:szCs w:val="24"/>
        </w:rPr>
        <w:t>adapt their language-use in ritualized interactions and, in doing so,</w:t>
      </w:r>
      <w:r w:rsidR="00253E44">
        <w:rPr>
          <w:rFonts w:ascii="Times New Roman" w:hAnsi="Times New Roman" w:cs="Times New Roman"/>
          <w:color w:val="000000"/>
          <w:sz w:val="24"/>
          <w:szCs w:val="24"/>
        </w:rPr>
        <w:t xml:space="preserve"> reflect wider social and relational contexts</w:t>
      </w:r>
      <w:r w:rsidR="009D70BE">
        <w:rPr>
          <w:rFonts w:ascii="Times New Roman" w:hAnsi="Times New Roman" w:cs="Times New Roman"/>
          <w:color w:val="000000"/>
          <w:sz w:val="24"/>
          <w:szCs w:val="24"/>
        </w:rPr>
        <w:t xml:space="preserve">. </w:t>
      </w:r>
      <w:r w:rsidR="00253E44">
        <w:rPr>
          <w:rFonts w:ascii="Times New Roman" w:hAnsi="Times New Roman" w:cs="Times New Roman"/>
          <w:color w:val="000000"/>
          <w:sz w:val="24"/>
          <w:szCs w:val="24"/>
        </w:rPr>
        <w:t xml:space="preserve">Across three different cultures, Brown and Levinson noted that individuals </w:t>
      </w:r>
      <w:r w:rsidR="00351087">
        <w:rPr>
          <w:rFonts w:ascii="Times New Roman" w:hAnsi="Times New Roman" w:cs="Times New Roman"/>
          <w:color w:val="000000"/>
          <w:sz w:val="24"/>
          <w:szCs w:val="24"/>
        </w:rPr>
        <w:t xml:space="preserve">tend to </w:t>
      </w:r>
      <w:r w:rsidR="00253E44">
        <w:rPr>
          <w:rFonts w:ascii="Times New Roman" w:hAnsi="Times New Roman" w:cs="Times New Roman"/>
          <w:color w:val="000000"/>
          <w:sz w:val="24"/>
          <w:szCs w:val="24"/>
        </w:rPr>
        <w:t>avoid direct, instrumental communication in favor</w:t>
      </w:r>
      <w:r w:rsidR="00B925C6">
        <w:rPr>
          <w:rFonts w:ascii="Times New Roman" w:hAnsi="Times New Roman" w:cs="Times New Roman"/>
          <w:color w:val="000000"/>
          <w:sz w:val="24"/>
          <w:szCs w:val="24"/>
        </w:rPr>
        <w:t xml:space="preserve"> of less-direct language forms</w:t>
      </w:r>
      <w:r w:rsidR="00713A46">
        <w:rPr>
          <w:rFonts w:ascii="Times New Roman" w:hAnsi="Times New Roman" w:cs="Times New Roman"/>
          <w:color w:val="000000"/>
          <w:sz w:val="24"/>
          <w:szCs w:val="24"/>
        </w:rPr>
        <w:t>, which have the function of protecting against threats to face</w:t>
      </w:r>
      <w:r w:rsidR="00253E44">
        <w:rPr>
          <w:rFonts w:ascii="Times New Roman" w:hAnsi="Times New Roman" w:cs="Times New Roman"/>
          <w:color w:val="000000"/>
          <w:sz w:val="24"/>
          <w:szCs w:val="24"/>
        </w:rPr>
        <w:t xml:space="preserve">. Brown and Levinson </w:t>
      </w:r>
      <w:r w:rsidR="00487BA8">
        <w:rPr>
          <w:rFonts w:ascii="Times New Roman" w:hAnsi="Times New Roman" w:cs="Times New Roman"/>
          <w:color w:val="000000"/>
          <w:sz w:val="24"/>
          <w:szCs w:val="24"/>
        </w:rPr>
        <w:t xml:space="preserve">(1987) </w:t>
      </w:r>
      <w:r w:rsidR="00253E44">
        <w:rPr>
          <w:rFonts w:ascii="Times New Roman" w:hAnsi="Times New Roman" w:cs="Times New Roman"/>
          <w:color w:val="000000"/>
          <w:sz w:val="24"/>
          <w:szCs w:val="24"/>
        </w:rPr>
        <w:t>posited that a desire to preserve</w:t>
      </w:r>
      <w:r>
        <w:rPr>
          <w:rFonts w:ascii="Times New Roman" w:hAnsi="Times New Roman" w:cs="Times New Roman"/>
          <w:color w:val="000000"/>
          <w:sz w:val="24"/>
          <w:szCs w:val="24"/>
        </w:rPr>
        <w:t xml:space="preserve"> face </w:t>
      </w:r>
      <w:r w:rsidR="00253E44">
        <w:rPr>
          <w:rFonts w:ascii="Times New Roman" w:hAnsi="Times New Roman" w:cs="Times New Roman"/>
          <w:color w:val="000000"/>
          <w:sz w:val="24"/>
          <w:szCs w:val="24"/>
        </w:rPr>
        <w:t>was the driving motivation behind the use of these language forms.</w:t>
      </w:r>
      <w:r>
        <w:rPr>
          <w:rFonts w:ascii="Times New Roman" w:hAnsi="Times New Roman" w:cs="Times New Roman"/>
          <w:color w:val="000000"/>
          <w:sz w:val="24"/>
          <w:szCs w:val="24"/>
        </w:rPr>
        <w:t xml:space="preserve"> </w:t>
      </w:r>
      <w:r w:rsidR="00B03D66">
        <w:rPr>
          <w:rFonts w:ascii="Times New Roman" w:hAnsi="Times New Roman" w:cs="Times New Roman"/>
          <w:color w:val="000000"/>
          <w:sz w:val="24"/>
          <w:szCs w:val="24"/>
        </w:rPr>
        <w:t>However, d</w:t>
      </w:r>
      <w:r w:rsidR="00697464">
        <w:rPr>
          <w:rFonts w:ascii="Times New Roman" w:hAnsi="Times New Roman" w:cs="Times New Roman"/>
          <w:color w:val="000000"/>
          <w:sz w:val="24"/>
          <w:szCs w:val="24"/>
        </w:rPr>
        <w:t>espite social pressure to honor the face of others, many types of communication common in the organizational context have the potential to threaten others’ face and damage relationships (</w:t>
      </w:r>
      <w:proofErr w:type="spellStart"/>
      <w:r w:rsidR="00697464">
        <w:rPr>
          <w:rFonts w:ascii="Times New Roman" w:hAnsi="Times New Roman" w:cs="Times New Roman"/>
          <w:color w:val="000000"/>
          <w:sz w:val="24"/>
          <w:szCs w:val="24"/>
        </w:rPr>
        <w:t>Bisel</w:t>
      </w:r>
      <w:proofErr w:type="spellEnd"/>
      <w:r w:rsidR="00697464">
        <w:rPr>
          <w:rFonts w:ascii="Times New Roman" w:hAnsi="Times New Roman" w:cs="Times New Roman"/>
          <w:color w:val="000000"/>
          <w:sz w:val="24"/>
          <w:szCs w:val="24"/>
        </w:rPr>
        <w:t xml:space="preserve"> et al., 2011). </w:t>
      </w:r>
      <w:r w:rsidR="00697464">
        <w:rPr>
          <w:rFonts w:ascii="Times New Roman" w:hAnsi="Times New Roman" w:cs="Times New Roman"/>
          <w:i/>
          <w:iCs/>
          <w:color w:val="000000"/>
          <w:sz w:val="24"/>
          <w:szCs w:val="24"/>
        </w:rPr>
        <w:t>Face-threatening acts</w:t>
      </w:r>
      <w:r w:rsidR="00697464">
        <w:rPr>
          <w:rFonts w:ascii="Times New Roman" w:hAnsi="Times New Roman" w:cs="Times New Roman"/>
          <w:color w:val="000000"/>
          <w:sz w:val="24"/>
          <w:szCs w:val="24"/>
        </w:rPr>
        <w:t xml:space="preserve"> (FTAs) are interactions that have the potential to challenge one’s ability to maintain his or her face (</w:t>
      </w:r>
      <w:proofErr w:type="spellStart"/>
      <w:r w:rsidR="00697464">
        <w:rPr>
          <w:rStyle w:val="xspelle"/>
          <w:rFonts w:ascii="Times New Roman" w:hAnsi="Times New Roman" w:cs="Times New Roman"/>
          <w:color w:val="000000"/>
          <w:sz w:val="24"/>
          <w:szCs w:val="24"/>
        </w:rPr>
        <w:t>Valde</w:t>
      </w:r>
      <w:proofErr w:type="spellEnd"/>
      <w:r w:rsidR="00697464">
        <w:rPr>
          <w:rFonts w:ascii="Times New Roman" w:hAnsi="Times New Roman" w:cs="Times New Roman"/>
          <w:color w:val="000000"/>
          <w:sz w:val="24"/>
          <w:szCs w:val="24"/>
        </w:rPr>
        <w:t xml:space="preserve"> &amp; </w:t>
      </w:r>
      <w:r w:rsidR="00697464">
        <w:rPr>
          <w:rStyle w:val="xspelle"/>
          <w:rFonts w:ascii="Times New Roman" w:hAnsi="Times New Roman" w:cs="Times New Roman"/>
          <w:color w:val="000000"/>
          <w:sz w:val="24"/>
          <w:szCs w:val="24"/>
        </w:rPr>
        <w:t>Henningsen</w:t>
      </w:r>
      <w:r w:rsidR="00697464">
        <w:rPr>
          <w:rFonts w:ascii="Times New Roman" w:hAnsi="Times New Roman" w:cs="Times New Roman"/>
          <w:color w:val="000000"/>
          <w:sz w:val="24"/>
          <w:szCs w:val="24"/>
        </w:rPr>
        <w:t>, 201</w:t>
      </w:r>
      <w:r w:rsidR="002D3BD0">
        <w:rPr>
          <w:rFonts w:ascii="Times New Roman" w:hAnsi="Times New Roman" w:cs="Times New Roman"/>
          <w:color w:val="000000"/>
          <w:sz w:val="24"/>
          <w:szCs w:val="24"/>
        </w:rPr>
        <w:t>5</w:t>
      </w:r>
      <w:r w:rsidR="00697464">
        <w:rPr>
          <w:rFonts w:ascii="Times New Roman" w:hAnsi="Times New Roman" w:cs="Times New Roman"/>
          <w:color w:val="000000"/>
          <w:sz w:val="24"/>
          <w:szCs w:val="24"/>
        </w:rPr>
        <w:t xml:space="preserve">), and </w:t>
      </w:r>
      <w:r w:rsidR="00BB5F47">
        <w:rPr>
          <w:rFonts w:ascii="Times New Roman" w:hAnsi="Times New Roman" w:cs="Times New Roman"/>
          <w:color w:val="000000"/>
          <w:sz w:val="24"/>
          <w:szCs w:val="24"/>
        </w:rPr>
        <w:t xml:space="preserve">include “acts of contradicting, disagreeing, interruption, imposing, borrowing, asking </w:t>
      </w:r>
      <w:r w:rsidR="00BB5F47">
        <w:rPr>
          <w:rFonts w:ascii="Times New Roman" w:hAnsi="Times New Roman" w:cs="Times New Roman"/>
          <w:color w:val="000000"/>
          <w:sz w:val="24"/>
          <w:szCs w:val="24"/>
        </w:rPr>
        <w:lastRenderedPageBreak/>
        <w:t>a favor, requesting information, [and] embarrassing” (</w:t>
      </w:r>
      <w:proofErr w:type="spellStart"/>
      <w:r w:rsidR="00BB5F47">
        <w:rPr>
          <w:rFonts w:ascii="Times New Roman" w:hAnsi="Times New Roman" w:cs="Times New Roman"/>
          <w:color w:val="000000"/>
          <w:sz w:val="24"/>
          <w:szCs w:val="24"/>
        </w:rPr>
        <w:t>Morand</w:t>
      </w:r>
      <w:proofErr w:type="spellEnd"/>
      <w:r w:rsidR="00BB5F47">
        <w:rPr>
          <w:rFonts w:ascii="Times New Roman" w:hAnsi="Times New Roman" w:cs="Times New Roman"/>
          <w:color w:val="000000"/>
          <w:sz w:val="24"/>
          <w:szCs w:val="24"/>
        </w:rPr>
        <w:t xml:space="preserve">, 2000, p. 237). </w:t>
      </w:r>
      <w:r w:rsidR="00943814">
        <w:rPr>
          <w:rFonts w:ascii="Times New Roman" w:hAnsi="Times New Roman" w:cs="Times New Roman"/>
          <w:color w:val="000000"/>
          <w:sz w:val="24"/>
          <w:szCs w:val="24"/>
        </w:rPr>
        <w:t xml:space="preserve">FTAs, according to </w:t>
      </w:r>
      <w:proofErr w:type="spellStart"/>
      <w:r w:rsidR="00943814">
        <w:rPr>
          <w:rFonts w:ascii="Times New Roman" w:hAnsi="Times New Roman" w:cs="Times New Roman"/>
          <w:color w:val="000000"/>
          <w:sz w:val="24"/>
          <w:szCs w:val="24"/>
        </w:rPr>
        <w:t>Valde</w:t>
      </w:r>
      <w:proofErr w:type="spellEnd"/>
      <w:r w:rsidR="00943814">
        <w:rPr>
          <w:rFonts w:ascii="Times New Roman" w:hAnsi="Times New Roman" w:cs="Times New Roman"/>
          <w:color w:val="000000"/>
          <w:sz w:val="24"/>
          <w:szCs w:val="24"/>
        </w:rPr>
        <w:t xml:space="preserve"> and Henningsen (201</w:t>
      </w:r>
      <w:r w:rsidR="002D3BD0">
        <w:rPr>
          <w:rFonts w:ascii="Times New Roman" w:hAnsi="Times New Roman" w:cs="Times New Roman"/>
          <w:color w:val="000000"/>
          <w:sz w:val="24"/>
          <w:szCs w:val="24"/>
        </w:rPr>
        <w:t>5</w:t>
      </w:r>
      <w:r w:rsidR="004008B8">
        <w:rPr>
          <w:rFonts w:ascii="Times New Roman" w:hAnsi="Times New Roman" w:cs="Times New Roman"/>
          <w:color w:val="000000"/>
          <w:sz w:val="24"/>
          <w:szCs w:val="24"/>
        </w:rPr>
        <w:t>)</w:t>
      </w:r>
      <w:r w:rsidR="00943814">
        <w:rPr>
          <w:rFonts w:ascii="Times New Roman" w:hAnsi="Times New Roman" w:cs="Times New Roman"/>
          <w:color w:val="000000"/>
          <w:sz w:val="24"/>
          <w:szCs w:val="24"/>
        </w:rPr>
        <w:t xml:space="preserve">, occur in the workplace </w:t>
      </w:r>
      <w:r w:rsidR="001543B7">
        <w:rPr>
          <w:rFonts w:ascii="Times New Roman" w:hAnsi="Times New Roman" w:cs="Times New Roman"/>
          <w:color w:val="000000"/>
          <w:sz w:val="24"/>
          <w:szCs w:val="24"/>
        </w:rPr>
        <w:t xml:space="preserve">frequently </w:t>
      </w:r>
      <w:r w:rsidR="00943814">
        <w:rPr>
          <w:rFonts w:ascii="Times New Roman" w:hAnsi="Times New Roman" w:cs="Times New Roman"/>
          <w:color w:val="000000"/>
          <w:sz w:val="24"/>
          <w:szCs w:val="24"/>
        </w:rPr>
        <w:t>and t</w:t>
      </w:r>
      <w:r w:rsidR="00697464">
        <w:rPr>
          <w:rFonts w:ascii="Times New Roman" w:hAnsi="Times New Roman" w:cs="Times New Roman"/>
          <w:color w:val="000000"/>
          <w:sz w:val="24"/>
          <w:szCs w:val="24"/>
        </w:rPr>
        <w:t>he consequences of committing FTAs can be serious; confronting or challenging a coworker can damage</w:t>
      </w:r>
      <w:r w:rsidR="001543B7">
        <w:rPr>
          <w:rFonts w:ascii="Times New Roman" w:hAnsi="Times New Roman" w:cs="Times New Roman"/>
          <w:color w:val="000000"/>
          <w:sz w:val="24"/>
          <w:szCs w:val="24"/>
        </w:rPr>
        <w:t xml:space="preserve"> working</w:t>
      </w:r>
      <w:r w:rsidR="00697464">
        <w:rPr>
          <w:rFonts w:ascii="Times New Roman" w:hAnsi="Times New Roman" w:cs="Times New Roman"/>
          <w:color w:val="000000"/>
          <w:sz w:val="24"/>
          <w:szCs w:val="24"/>
        </w:rPr>
        <w:t xml:space="preserve"> relationship</w:t>
      </w:r>
      <w:r w:rsidR="001543B7">
        <w:rPr>
          <w:rFonts w:ascii="Times New Roman" w:hAnsi="Times New Roman" w:cs="Times New Roman"/>
          <w:color w:val="000000"/>
          <w:sz w:val="24"/>
          <w:szCs w:val="24"/>
        </w:rPr>
        <w:t>s</w:t>
      </w:r>
      <w:r w:rsidR="00697464">
        <w:rPr>
          <w:rFonts w:ascii="Times New Roman" w:hAnsi="Times New Roman" w:cs="Times New Roman"/>
          <w:color w:val="000000"/>
          <w:sz w:val="24"/>
          <w:szCs w:val="24"/>
        </w:rPr>
        <w:t xml:space="preserve"> and create </w:t>
      </w:r>
      <w:r w:rsidR="001543B7">
        <w:rPr>
          <w:rFonts w:ascii="Times New Roman" w:hAnsi="Times New Roman" w:cs="Times New Roman"/>
          <w:color w:val="000000"/>
          <w:sz w:val="24"/>
          <w:szCs w:val="24"/>
        </w:rPr>
        <w:t xml:space="preserve">contentious </w:t>
      </w:r>
      <w:r w:rsidR="00697464">
        <w:rPr>
          <w:rFonts w:ascii="Times New Roman" w:hAnsi="Times New Roman" w:cs="Times New Roman"/>
          <w:color w:val="000000"/>
          <w:sz w:val="24"/>
          <w:szCs w:val="24"/>
        </w:rPr>
        <w:t>workplace climate</w:t>
      </w:r>
      <w:r w:rsidR="001543B7">
        <w:rPr>
          <w:rFonts w:ascii="Times New Roman" w:hAnsi="Times New Roman" w:cs="Times New Roman"/>
          <w:color w:val="000000"/>
          <w:sz w:val="24"/>
          <w:szCs w:val="24"/>
        </w:rPr>
        <w:t>s</w:t>
      </w:r>
      <w:r w:rsidR="00697464">
        <w:rPr>
          <w:rFonts w:ascii="Times New Roman" w:hAnsi="Times New Roman" w:cs="Times New Roman"/>
          <w:color w:val="000000"/>
          <w:sz w:val="24"/>
          <w:szCs w:val="24"/>
        </w:rPr>
        <w:t xml:space="preserve"> (</w:t>
      </w:r>
      <w:proofErr w:type="spellStart"/>
      <w:r w:rsidR="00697464">
        <w:rPr>
          <w:rFonts w:ascii="Times New Roman" w:hAnsi="Times New Roman" w:cs="Times New Roman"/>
          <w:color w:val="000000"/>
          <w:sz w:val="24"/>
          <w:szCs w:val="24"/>
        </w:rPr>
        <w:t>Bisel</w:t>
      </w:r>
      <w:proofErr w:type="spellEnd"/>
      <w:r w:rsidR="005D708F">
        <w:rPr>
          <w:rFonts w:ascii="Times New Roman" w:hAnsi="Times New Roman" w:cs="Times New Roman"/>
          <w:color w:val="000000"/>
          <w:sz w:val="24"/>
          <w:szCs w:val="24"/>
        </w:rPr>
        <w:t xml:space="preserve"> </w:t>
      </w:r>
      <w:r w:rsidR="00697464">
        <w:rPr>
          <w:rFonts w:ascii="Times New Roman" w:hAnsi="Times New Roman" w:cs="Times New Roman"/>
          <w:color w:val="000000"/>
          <w:sz w:val="24"/>
          <w:szCs w:val="24"/>
        </w:rPr>
        <w:t>et al</w:t>
      </w:r>
      <w:r w:rsidR="005D708F">
        <w:rPr>
          <w:rFonts w:ascii="Times New Roman" w:hAnsi="Times New Roman" w:cs="Times New Roman"/>
          <w:color w:val="000000"/>
          <w:sz w:val="24"/>
          <w:szCs w:val="24"/>
        </w:rPr>
        <w:t>.</w:t>
      </w:r>
      <w:r w:rsidR="00697464">
        <w:rPr>
          <w:rFonts w:ascii="Times New Roman" w:hAnsi="Times New Roman" w:cs="Times New Roman"/>
          <w:color w:val="000000"/>
          <w:sz w:val="24"/>
          <w:szCs w:val="24"/>
        </w:rPr>
        <w:t xml:space="preserve">, 2011). </w:t>
      </w:r>
    </w:p>
    <w:p w14:paraId="5D487FF3" w14:textId="6F948BFE" w:rsidR="00FF41A2" w:rsidRDefault="00697464" w:rsidP="00326E1D">
      <w:pPr>
        <w:pStyle w:val="CommentText"/>
        <w:spacing w:after="0"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In the organizational context, avoiding FTAs could help preserve the face of coworkers, but </w:t>
      </w:r>
      <w:r w:rsidR="001D1DD1">
        <w:rPr>
          <w:rFonts w:ascii="Times New Roman" w:hAnsi="Times New Roman" w:cs="Times New Roman"/>
          <w:color w:val="000000"/>
          <w:sz w:val="24"/>
          <w:szCs w:val="24"/>
        </w:rPr>
        <w:t>can</w:t>
      </w:r>
      <w:r>
        <w:rPr>
          <w:rFonts w:ascii="Times New Roman" w:hAnsi="Times New Roman" w:cs="Times New Roman"/>
          <w:color w:val="000000"/>
          <w:sz w:val="24"/>
          <w:szCs w:val="24"/>
        </w:rPr>
        <w:t xml:space="preserve"> greatly inhibit organizational members’ ability to work effectively</w:t>
      </w:r>
      <w:r w:rsidR="00BB5F47">
        <w:rPr>
          <w:rFonts w:ascii="Times New Roman" w:hAnsi="Times New Roman" w:cs="Times New Roman"/>
          <w:color w:val="000000"/>
          <w:sz w:val="24"/>
          <w:szCs w:val="24"/>
        </w:rPr>
        <w:t xml:space="preserve"> and even </w:t>
      </w:r>
      <w:r w:rsidR="0083577F">
        <w:rPr>
          <w:rFonts w:ascii="Times New Roman" w:hAnsi="Times New Roman" w:cs="Times New Roman"/>
          <w:color w:val="000000"/>
          <w:sz w:val="24"/>
          <w:szCs w:val="24"/>
        </w:rPr>
        <w:t>make organizations susceptible to</w:t>
      </w:r>
      <w:r w:rsidR="001E31D1">
        <w:rPr>
          <w:rFonts w:ascii="Times New Roman" w:hAnsi="Times New Roman" w:cs="Times New Roman"/>
          <w:color w:val="000000"/>
          <w:sz w:val="24"/>
          <w:szCs w:val="24"/>
        </w:rPr>
        <w:t xml:space="preserve"> </w:t>
      </w:r>
      <w:r w:rsidR="0083577F">
        <w:rPr>
          <w:rFonts w:ascii="Times New Roman" w:hAnsi="Times New Roman" w:cs="Times New Roman"/>
          <w:color w:val="000000"/>
          <w:sz w:val="24"/>
          <w:szCs w:val="24"/>
        </w:rPr>
        <w:t xml:space="preserve">the proliferation of </w:t>
      </w:r>
      <w:r w:rsidR="001E31D1">
        <w:rPr>
          <w:rFonts w:ascii="Times New Roman" w:hAnsi="Times New Roman" w:cs="Times New Roman"/>
          <w:color w:val="000000"/>
          <w:sz w:val="24"/>
          <w:szCs w:val="24"/>
        </w:rPr>
        <w:t>unethical behaviors (</w:t>
      </w:r>
      <w:proofErr w:type="spellStart"/>
      <w:r w:rsidR="00F3030C">
        <w:rPr>
          <w:rFonts w:ascii="Times New Roman" w:hAnsi="Times New Roman" w:cs="Times New Roman"/>
          <w:color w:val="000000"/>
          <w:sz w:val="24"/>
          <w:szCs w:val="24"/>
        </w:rPr>
        <w:t>Bisel</w:t>
      </w:r>
      <w:proofErr w:type="spellEnd"/>
      <w:r w:rsidR="00F3030C">
        <w:rPr>
          <w:rFonts w:ascii="Times New Roman" w:hAnsi="Times New Roman" w:cs="Times New Roman"/>
          <w:color w:val="000000"/>
          <w:sz w:val="24"/>
          <w:szCs w:val="24"/>
        </w:rPr>
        <w:t xml:space="preserve">, 2018; </w:t>
      </w:r>
      <w:r w:rsidR="001E31D1">
        <w:rPr>
          <w:rFonts w:ascii="Times New Roman" w:hAnsi="Times New Roman" w:cs="Times New Roman"/>
          <w:color w:val="000000"/>
          <w:sz w:val="24"/>
          <w:szCs w:val="24"/>
        </w:rPr>
        <w:t>Morrison, 2011)</w:t>
      </w:r>
      <w:r>
        <w:rPr>
          <w:rFonts w:ascii="Times New Roman" w:hAnsi="Times New Roman" w:cs="Times New Roman"/>
          <w:color w:val="000000"/>
          <w:sz w:val="24"/>
          <w:szCs w:val="24"/>
        </w:rPr>
        <w:t xml:space="preserve">. Brown and Levinson (1987) assert that reasonable </w:t>
      </w:r>
      <w:r w:rsidR="00DA485F">
        <w:rPr>
          <w:rFonts w:ascii="Times New Roman" w:hAnsi="Times New Roman" w:cs="Times New Roman"/>
          <w:color w:val="000000"/>
          <w:sz w:val="24"/>
          <w:szCs w:val="24"/>
        </w:rPr>
        <w:t>and social</w:t>
      </w:r>
      <w:r w:rsidR="00990CB2">
        <w:rPr>
          <w:rFonts w:ascii="Times New Roman" w:hAnsi="Times New Roman" w:cs="Times New Roman"/>
          <w:color w:val="000000"/>
          <w:sz w:val="24"/>
          <w:szCs w:val="24"/>
        </w:rPr>
        <w:t>i</w:t>
      </w:r>
      <w:r w:rsidR="00DA485F">
        <w:rPr>
          <w:rFonts w:ascii="Times New Roman" w:hAnsi="Times New Roman" w:cs="Times New Roman"/>
          <w:color w:val="000000"/>
          <w:sz w:val="24"/>
          <w:szCs w:val="24"/>
        </w:rPr>
        <w:t xml:space="preserve">zed members of society </w:t>
      </w:r>
      <w:r>
        <w:rPr>
          <w:rFonts w:ascii="Times New Roman" w:hAnsi="Times New Roman" w:cs="Times New Roman"/>
          <w:color w:val="000000"/>
          <w:sz w:val="24"/>
          <w:szCs w:val="24"/>
        </w:rPr>
        <w:t>will seek to avoid committing FTAs</w:t>
      </w:r>
      <w:r w:rsidR="001A4F42">
        <w:rPr>
          <w:rFonts w:ascii="Times New Roman" w:hAnsi="Times New Roman" w:cs="Times New Roman"/>
          <w:color w:val="000000"/>
          <w:sz w:val="24"/>
          <w:szCs w:val="24"/>
        </w:rPr>
        <w:t>, but when FTAs are unavoidable, individual</w:t>
      </w:r>
      <w:r w:rsidR="00DA485F">
        <w:rPr>
          <w:rFonts w:ascii="Times New Roman" w:hAnsi="Times New Roman" w:cs="Times New Roman"/>
          <w:color w:val="000000"/>
          <w:sz w:val="24"/>
          <w:szCs w:val="24"/>
        </w:rPr>
        <w:t>s</w:t>
      </w:r>
      <w:r w:rsidR="001A4F42">
        <w:rPr>
          <w:rFonts w:ascii="Times New Roman" w:hAnsi="Times New Roman" w:cs="Times New Roman"/>
          <w:color w:val="000000"/>
          <w:sz w:val="24"/>
          <w:szCs w:val="24"/>
        </w:rPr>
        <w:t xml:space="preserve"> will likely engage in communication </w:t>
      </w:r>
      <w:r>
        <w:rPr>
          <w:rFonts w:ascii="Times New Roman" w:hAnsi="Times New Roman" w:cs="Times New Roman"/>
          <w:color w:val="000000"/>
          <w:sz w:val="24"/>
          <w:szCs w:val="24"/>
        </w:rPr>
        <w:t>strategies to buffer the face-threatening effects of these message</w:t>
      </w:r>
      <w:r w:rsidR="001E31D1">
        <w:rPr>
          <w:rFonts w:ascii="Times New Roman" w:hAnsi="Times New Roman" w:cs="Times New Roman"/>
          <w:color w:val="000000"/>
          <w:sz w:val="24"/>
          <w:szCs w:val="24"/>
        </w:rPr>
        <w:t>s</w:t>
      </w:r>
      <w:r w:rsidR="001A4F42">
        <w:rPr>
          <w:rFonts w:ascii="Times New Roman" w:hAnsi="Times New Roman" w:cs="Times New Roman"/>
          <w:color w:val="000000"/>
          <w:sz w:val="24"/>
          <w:szCs w:val="24"/>
        </w:rPr>
        <w:t xml:space="preserve"> and thus</w:t>
      </w:r>
      <w:r w:rsidR="001A4F42" w:rsidRPr="00A073BC">
        <w:rPr>
          <w:rFonts w:ascii="Times New Roman" w:hAnsi="Times New Roman" w:cs="Times New Roman"/>
          <w:sz w:val="24"/>
          <w:szCs w:val="24"/>
        </w:rPr>
        <w:t xml:space="preserve"> </w:t>
      </w:r>
      <w:r w:rsidR="00F85589">
        <w:rPr>
          <w:rFonts w:ascii="Times New Roman" w:hAnsi="Times New Roman" w:cs="Times New Roman"/>
          <w:sz w:val="24"/>
          <w:szCs w:val="24"/>
        </w:rPr>
        <w:t>lessen damage to</w:t>
      </w:r>
      <w:r w:rsidR="00F85589" w:rsidRPr="00A073BC">
        <w:rPr>
          <w:rFonts w:ascii="Times New Roman" w:hAnsi="Times New Roman" w:cs="Times New Roman"/>
          <w:sz w:val="24"/>
          <w:szCs w:val="24"/>
        </w:rPr>
        <w:t xml:space="preserve"> </w:t>
      </w:r>
      <w:r w:rsidR="001A4F42" w:rsidRPr="00A073BC">
        <w:rPr>
          <w:rFonts w:ascii="Times New Roman" w:hAnsi="Times New Roman" w:cs="Times New Roman"/>
          <w:sz w:val="24"/>
          <w:szCs w:val="24"/>
        </w:rPr>
        <w:t>the individual’s face to its desired state (</w:t>
      </w:r>
      <w:r w:rsidR="007B7621">
        <w:rPr>
          <w:rFonts w:ascii="Times New Roman" w:hAnsi="Times New Roman" w:cs="Times New Roman"/>
          <w:sz w:val="24"/>
          <w:szCs w:val="24"/>
        </w:rPr>
        <w:t xml:space="preserve">Brown &amp; Levinson, 1987; </w:t>
      </w:r>
      <w:r w:rsidR="001A4F42" w:rsidRPr="00A073BC">
        <w:rPr>
          <w:rFonts w:ascii="Times New Roman" w:hAnsi="Times New Roman" w:cs="Times New Roman"/>
          <w:sz w:val="24"/>
          <w:szCs w:val="24"/>
        </w:rPr>
        <w:t>Goffman, 19</w:t>
      </w:r>
      <w:r w:rsidR="001A4F42">
        <w:rPr>
          <w:rFonts w:ascii="Times New Roman" w:hAnsi="Times New Roman" w:cs="Times New Roman"/>
          <w:sz w:val="24"/>
          <w:szCs w:val="24"/>
        </w:rPr>
        <w:t>6</w:t>
      </w:r>
      <w:r w:rsidR="001A4F42" w:rsidRPr="00A073BC">
        <w:rPr>
          <w:rFonts w:ascii="Times New Roman" w:hAnsi="Times New Roman" w:cs="Times New Roman"/>
          <w:sz w:val="24"/>
          <w:szCs w:val="24"/>
        </w:rPr>
        <w:t>7</w:t>
      </w:r>
      <w:r w:rsidR="007B7621">
        <w:rPr>
          <w:rFonts w:ascii="Times New Roman" w:hAnsi="Times New Roman" w:cs="Times New Roman"/>
          <w:sz w:val="24"/>
          <w:szCs w:val="24"/>
        </w:rPr>
        <w:t xml:space="preserve">; </w:t>
      </w:r>
      <w:proofErr w:type="spellStart"/>
      <w:r w:rsidR="007B7621">
        <w:rPr>
          <w:rFonts w:ascii="Times New Roman" w:hAnsi="Times New Roman" w:cs="Times New Roman"/>
          <w:sz w:val="24"/>
          <w:szCs w:val="24"/>
        </w:rPr>
        <w:t>Morand</w:t>
      </w:r>
      <w:proofErr w:type="spellEnd"/>
      <w:r w:rsidR="007B7621">
        <w:rPr>
          <w:rFonts w:ascii="Times New Roman" w:hAnsi="Times New Roman" w:cs="Times New Roman"/>
          <w:sz w:val="24"/>
          <w:szCs w:val="24"/>
        </w:rPr>
        <w:t>, 2000</w:t>
      </w:r>
      <w:r w:rsidR="001A4F42" w:rsidRPr="00A073BC">
        <w:rPr>
          <w:rFonts w:ascii="Times New Roman" w:hAnsi="Times New Roman" w:cs="Times New Roman"/>
          <w:sz w:val="24"/>
          <w:szCs w:val="24"/>
        </w:rPr>
        <w:t xml:space="preserve">). These behaviors, referred to as </w:t>
      </w:r>
      <w:r w:rsidR="001A4F42" w:rsidRPr="00A073BC">
        <w:rPr>
          <w:rFonts w:ascii="Times New Roman" w:hAnsi="Times New Roman" w:cs="Times New Roman"/>
          <w:i/>
          <w:sz w:val="24"/>
          <w:szCs w:val="24"/>
        </w:rPr>
        <w:t>f</w:t>
      </w:r>
      <w:r w:rsidR="001A4F42" w:rsidRPr="00C0784E">
        <w:rPr>
          <w:rFonts w:ascii="Times New Roman" w:eastAsiaTheme="minorEastAsia" w:hAnsi="Times New Roman" w:cs="Times New Roman"/>
          <w:i/>
          <w:sz w:val="24"/>
          <w:szCs w:val="24"/>
        </w:rPr>
        <w:t>acework</w:t>
      </w:r>
      <w:r w:rsidR="001A4F42" w:rsidRPr="00A073BC">
        <w:rPr>
          <w:rFonts w:ascii="Times New Roman" w:hAnsi="Times New Roman" w:cs="Times New Roman"/>
          <w:sz w:val="24"/>
          <w:szCs w:val="24"/>
        </w:rPr>
        <w:t xml:space="preserve"> by Goffman (1967), are strategic</w:t>
      </w:r>
      <w:r w:rsidR="007B7621">
        <w:rPr>
          <w:rFonts w:ascii="Times New Roman" w:hAnsi="Times New Roman" w:cs="Times New Roman"/>
          <w:sz w:val="24"/>
          <w:szCs w:val="24"/>
        </w:rPr>
        <w:t>, linguistic</w:t>
      </w:r>
      <w:r w:rsidR="001A4F42" w:rsidRPr="00A073BC">
        <w:rPr>
          <w:rFonts w:ascii="Times New Roman" w:hAnsi="Times New Roman" w:cs="Times New Roman"/>
          <w:sz w:val="24"/>
          <w:szCs w:val="24"/>
        </w:rPr>
        <w:t xml:space="preserve"> behaviors that </w:t>
      </w:r>
      <w:r w:rsidR="007B7621">
        <w:rPr>
          <w:rFonts w:ascii="Times New Roman" w:hAnsi="Times New Roman" w:cs="Times New Roman"/>
          <w:color w:val="000000"/>
          <w:sz w:val="24"/>
          <w:szCs w:val="24"/>
        </w:rPr>
        <w:t>draw upon linguistic politeness routines</w:t>
      </w:r>
      <w:r w:rsidR="001F277A">
        <w:rPr>
          <w:rFonts w:ascii="Times New Roman" w:hAnsi="Times New Roman" w:cs="Times New Roman"/>
          <w:color w:val="000000"/>
          <w:sz w:val="24"/>
          <w:szCs w:val="24"/>
        </w:rPr>
        <w:t xml:space="preserve"> learned throughout lifespan socialization</w:t>
      </w:r>
      <w:r w:rsidR="00990CB2">
        <w:rPr>
          <w:rFonts w:ascii="Times New Roman" w:hAnsi="Times New Roman" w:cs="Times New Roman"/>
          <w:color w:val="000000"/>
          <w:sz w:val="24"/>
          <w:szCs w:val="24"/>
        </w:rPr>
        <w:t xml:space="preserve">. </w:t>
      </w:r>
      <w:r w:rsidR="00FD18CE">
        <w:rPr>
          <w:rFonts w:ascii="Times New Roman" w:hAnsi="Times New Roman" w:cs="Times New Roman"/>
          <w:color w:val="000000"/>
          <w:sz w:val="24"/>
          <w:szCs w:val="24"/>
        </w:rPr>
        <w:t xml:space="preserve"> </w:t>
      </w:r>
    </w:p>
    <w:p w14:paraId="16DEB99B" w14:textId="21446EE8" w:rsidR="00FF1289" w:rsidRPr="00273A47" w:rsidRDefault="00990CB2" w:rsidP="00326E1D">
      <w:pPr>
        <w:pStyle w:val="CommentText"/>
        <w:spacing w:after="0" w:line="480" w:lineRule="auto"/>
        <w:ind w:firstLine="720"/>
        <w:contextualSpacing/>
        <w:rPr>
          <w:rFonts w:ascii="Times New Roman" w:hAnsi="Times New Roman" w:cs="Times New Roman"/>
          <w:sz w:val="24"/>
          <w:szCs w:val="24"/>
        </w:rPr>
      </w:pPr>
      <w:r>
        <w:rPr>
          <w:rFonts w:ascii="Times New Roman" w:hAnsi="Times New Roman" w:cs="Times New Roman"/>
          <w:color w:val="000000"/>
          <w:sz w:val="24"/>
          <w:szCs w:val="24"/>
        </w:rPr>
        <w:t xml:space="preserve">Facework </w:t>
      </w:r>
      <w:r w:rsidR="007B7621">
        <w:rPr>
          <w:rFonts w:ascii="Times New Roman" w:hAnsi="Times New Roman" w:cs="Times New Roman"/>
          <w:sz w:val="24"/>
          <w:szCs w:val="24"/>
        </w:rPr>
        <w:t xml:space="preserve">can be </w:t>
      </w:r>
      <w:r w:rsidR="007B7621">
        <w:rPr>
          <w:rFonts w:ascii="Times New Roman" w:hAnsi="Times New Roman" w:cs="Times New Roman"/>
          <w:color w:val="000000"/>
          <w:sz w:val="24"/>
          <w:szCs w:val="24"/>
        </w:rPr>
        <w:t>employed to minimize face</w:t>
      </w:r>
      <w:r w:rsidR="001F277A">
        <w:rPr>
          <w:rFonts w:ascii="Times New Roman" w:hAnsi="Times New Roman" w:cs="Times New Roman"/>
          <w:color w:val="000000"/>
          <w:sz w:val="24"/>
          <w:szCs w:val="24"/>
        </w:rPr>
        <w:t xml:space="preserve"> </w:t>
      </w:r>
      <w:r w:rsidR="007B7621">
        <w:rPr>
          <w:rFonts w:ascii="Times New Roman" w:hAnsi="Times New Roman" w:cs="Times New Roman"/>
          <w:color w:val="000000"/>
          <w:sz w:val="24"/>
          <w:szCs w:val="24"/>
        </w:rPr>
        <w:t xml:space="preserve">threat to a speaker or </w:t>
      </w:r>
      <w:r w:rsidR="00475884">
        <w:rPr>
          <w:rFonts w:ascii="Times New Roman" w:hAnsi="Times New Roman" w:cs="Times New Roman"/>
          <w:color w:val="000000"/>
          <w:sz w:val="24"/>
          <w:szCs w:val="24"/>
        </w:rPr>
        <w:t xml:space="preserve">a </w:t>
      </w:r>
      <w:r w:rsidR="007B7621">
        <w:rPr>
          <w:rFonts w:ascii="Times New Roman" w:hAnsi="Times New Roman" w:cs="Times New Roman"/>
          <w:color w:val="000000"/>
          <w:sz w:val="24"/>
          <w:szCs w:val="24"/>
        </w:rPr>
        <w:t xml:space="preserve">receiver and </w:t>
      </w:r>
      <w:r w:rsidR="001A4F42" w:rsidRPr="00A073BC">
        <w:rPr>
          <w:rFonts w:ascii="Times New Roman" w:hAnsi="Times New Roman" w:cs="Times New Roman"/>
          <w:sz w:val="24"/>
          <w:szCs w:val="24"/>
        </w:rPr>
        <w:t>preserve the individual’s desired image</w:t>
      </w:r>
      <w:r w:rsidR="007B7621">
        <w:rPr>
          <w:rFonts w:ascii="Times New Roman" w:hAnsi="Times New Roman" w:cs="Times New Roman"/>
          <w:sz w:val="24"/>
          <w:szCs w:val="24"/>
        </w:rPr>
        <w:t xml:space="preserve"> (</w:t>
      </w:r>
      <w:proofErr w:type="spellStart"/>
      <w:r w:rsidR="007B7621">
        <w:rPr>
          <w:rFonts w:ascii="Times New Roman" w:hAnsi="Times New Roman" w:cs="Times New Roman"/>
          <w:sz w:val="24"/>
          <w:szCs w:val="24"/>
        </w:rPr>
        <w:t>Morand</w:t>
      </w:r>
      <w:proofErr w:type="spellEnd"/>
      <w:r w:rsidR="007B7621">
        <w:rPr>
          <w:rFonts w:ascii="Times New Roman" w:hAnsi="Times New Roman" w:cs="Times New Roman"/>
          <w:sz w:val="24"/>
          <w:szCs w:val="24"/>
        </w:rPr>
        <w:t>, 2000)</w:t>
      </w:r>
      <w:r w:rsidR="001D1DD1">
        <w:rPr>
          <w:rFonts w:ascii="Times New Roman" w:hAnsi="Times New Roman" w:cs="Times New Roman"/>
          <w:sz w:val="24"/>
          <w:szCs w:val="24"/>
        </w:rPr>
        <w:t xml:space="preserve">. </w:t>
      </w:r>
      <w:r w:rsidR="001F277A">
        <w:rPr>
          <w:rFonts w:ascii="Times New Roman" w:hAnsi="Times New Roman" w:cs="Times New Roman"/>
          <w:sz w:val="24"/>
          <w:szCs w:val="24"/>
        </w:rPr>
        <w:t>F</w:t>
      </w:r>
      <w:r w:rsidR="001D1DD1">
        <w:rPr>
          <w:rFonts w:ascii="Times New Roman" w:hAnsi="Times New Roman" w:cs="Times New Roman"/>
          <w:sz w:val="24"/>
          <w:szCs w:val="24"/>
        </w:rPr>
        <w:t xml:space="preserve">acework </w:t>
      </w:r>
      <w:r w:rsidR="001A4F42" w:rsidRPr="00C0784E">
        <w:rPr>
          <w:rFonts w:ascii="Times New Roman" w:hAnsi="Times New Roman" w:cs="Times New Roman"/>
          <w:sz w:val="24"/>
          <w:szCs w:val="24"/>
        </w:rPr>
        <w:t>can be both protective (in advance</w:t>
      </w:r>
      <w:r w:rsidR="001F277A">
        <w:rPr>
          <w:rFonts w:ascii="Times New Roman" w:hAnsi="Times New Roman" w:cs="Times New Roman"/>
          <w:sz w:val="24"/>
          <w:szCs w:val="24"/>
        </w:rPr>
        <w:t xml:space="preserve"> of face threats</w:t>
      </w:r>
      <w:r w:rsidR="001A4F42" w:rsidRPr="00C0784E">
        <w:rPr>
          <w:rFonts w:ascii="Times New Roman" w:hAnsi="Times New Roman" w:cs="Times New Roman"/>
          <w:sz w:val="24"/>
          <w:szCs w:val="24"/>
        </w:rPr>
        <w:t xml:space="preserve">) and corrective (after </w:t>
      </w:r>
      <w:r w:rsidR="001F277A">
        <w:rPr>
          <w:rFonts w:ascii="Times New Roman" w:hAnsi="Times New Roman" w:cs="Times New Roman"/>
          <w:sz w:val="24"/>
          <w:szCs w:val="24"/>
        </w:rPr>
        <w:t>face threats have surfaced</w:t>
      </w:r>
      <w:r w:rsidR="001A4F42" w:rsidRPr="00C0784E">
        <w:rPr>
          <w:rFonts w:ascii="Times New Roman" w:hAnsi="Times New Roman" w:cs="Times New Roman"/>
          <w:sz w:val="24"/>
          <w:szCs w:val="24"/>
        </w:rPr>
        <w:t xml:space="preserve">) for </w:t>
      </w:r>
      <w:r w:rsidR="001F277A">
        <w:rPr>
          <w:rFonts w:ascii="Times New Roman" w:hAnsi="Times New Roman" w:cs="Times New Roman"/>
          <w:sz w:val="24"/>
          <w:szCs w:val="24"/>
        </w:rPr>
        <w:t xml:space="preserve">addressing </w:t>
      </w:r>
      <w:r w:rsidR="001A4F42" w:rsidRPr="00C0784E">
        <w:rPr>
          <w:rFonts w:ascii="Times New Roman" w:hAnsi="Times New Roman" w:cs="Times New Roman"/>
          <w:sz w:val="24"/>
          <w:szCs w:val="24"/>
        </w:rPr>
        <w:t xml:space="preserve">both self and other face concerns. Furthermore, </w:t>
      </w:r>
      <w:r w:rsidR="001D1DD1">
        <w:rPr>
          <w:rFonts w:ascii="Times New Roman" w:hAnsi="Times New Roman" w:cs="Times New Roman"/>
          <w:sz w:val="24"/>
          <w:szCs w:val="24"/>
        </w:rPr>
        <w:t xml:space="preserve">as in the case with </w:t>
      </w:r>
      <w:r w:rsidR="00217754">
        <w:rPr>
          <w:rFonts w:ascii="Times New Roman" w:hAnsi="Times New Roman" w:cs="Times New Roman"/>
          <w:sz w:val="24"/>
          <w:szCs w:val="24"/>
        </w:rPr>
        <w:t>SJAW</w:t>
      </w:r>
      <w:r w:rsidR="001D1DD1">
        <w:rPr>
          <w:rFonts w:ascii="Times New Roman" w:hAnsi="Times New Roman" w:cs="Times New Roman"/>
          <w:sz w:val="24"/>
          <w:szCs w:val="24"/>
        </w:rPr>
        <w:t xml:space="preserve">, </w:t>
      </w:r>
      <w:r w:rsidR="001A4F42" w:rsidRPr="00C0784E">
        <w:rPr>
          <w:rFonts w:ascii="Times New Roman" w:hAnsi="Times New Roman" w:cs="Times New Roman"/>
          <w:sz w:val="24"/>
          <w:szCs w:val="24"/>
        </w:rPr>
        <w:t xml:space="preserve">there are times and situations that </w:t>
      </w:r>
      <w:r w:rsidR="001D1DD1">
        <w:rPr>
          <w:rFonts w:ascii="Times New Roman" w:hAnsi="Times New Roman" w:cs="Times New Roman"/>
          <w:sz w:val="24"/>
          <w:szCs w:val="24"/>
        </w:rPr>
        <w:t>necessitate</w:t>
      </w:r>
      <w:r w:rsidR="001A4F42" w:rsidRPr="00C0784E">
        <w:rPr>
          <w:rFonts w:ascii="Times New Roman" w:hAnsi="Times New Roman" w:cs="Times New Roman"/>
          <w:sz w:val="24"/>
          <w:szCs w:val="24"/>
        </w:rPr>
        <w:t xml:space="preserve"> FTAs</w:t>
      </w:r>
      <w:r w:rsidR="007B7621">
        <w:rPr>
          <w:rFonts w:ascii="Times New Roman" w:hAnsi="Times New Roman" w:cs="Times New Roman"/>
          <w:sz w:val="24"/>
          <w:szCs w:val="24"/>
        </w:rPr>
        <w:t xml:space="preserve"> due to an organizational exigency that cannot be ignored if it is to be solved or addressed</w:t>
      </w:r>
      <w:r w:rsidR="001A4F42" w:rsidRPr="00C0784E">
        <w:rPr>
          <w:rFonts w:ascii="Times New Roman" w:hAnsi="Times New Roman" w:cs="Times New Roman"/>
          <w:sz w:val="24"/>
          <w:szCs w:val="24"/>
        </w:rPr>
        <w:t>.</w:t>
      </w:r>
      <w:r>
        <w:rPr>
          <w:rFonts w:ascii="Times New Roman" w:hAnsi="Times New Roman" w:cs="Times New Roman"/>
          <w:sz w:val="24"/>
          <w:szCs w:val="24"/>
        </w:rPr>
        <w:t xml:space="preserve"> </w:t>
      </w:r>
      <w:r w:rsidR="007572D2">
        <w:rPr>
          <w:rFonts w:ascii="Times New Roman" w:hAnsi="Times New Roman" w:cs="Times New Roman"/>
          <w:sz w:val="24"/>
          <w:szCs w:val="24"/>
        </w:rPr>
        <w:t>For example,</w:t>
      </w:r>
      <w:r>
        <w:rPr>
          <w:rFonts w:ascii="Times New Roman" w:hAnsi="Times New Roman" w:cs="Times New Roman"/>
          <w:sz w:val="24"/>
          <w:szCs w:val="24"/>
        </w:rPr>
        <w:t xml:space="preserve"> if a favored employee is stealing from the company this issue should be brought to the attention of management, even if it threatens the face of the supervisor by implicitly communicating that the supervisor may have allowed these illegal actions to continue because of a lack of attention or willful ignorance. </w:t>
      </w:r>
      <w:r w:rsidR="001D1DD1">
        <w:rPr>
          <w:rFonts w:ascii="Times New Roman" w:hAnsi="Times New Roman" w:cs="Times New Roman"/>
          <w:sz w:val="24"/>
          <w:szCs w:val="24"/>
        </w:rPr>
        <w:t>In these cases,</w:t>
      </w:r>
      <w:r w:rsidR="007B7621">
        <w:rPr>
          <w:rFonts w:ascii="Times New Roman" w:hAnsi="Times New Roman" w:cs="Times New Roman"/>
          <w:sz w:val="24"/>
          <w:szCs w:val="24"/>
        </w:rPr>
        <w:t xml:space="preserve"> </w:t>
      </w:r>
      <w:r w:rsidR="001A4F42" w:rsidRPr="00C0784E">
        <w:rPr>
          <w:rFonts w:ascii="Times New Roman" w:hAnsi="Times New Roman" w:cs="Times New Roman"/>
          <w:sz w:val="24"/>
          <w:szCs w:val="24"/>
        </w:rPr>
        <w:t xml:space="preserve">a face threat is </w:t>
      </w:r>
      <w:r w:rsidR="007B7621">
        <w:rPr>
          <w:rFonts w:ascii="Times New Roman" w:hAnsi="Times New Roman" w:cs="Times New Roman"/>
          <w:sz w:val="24"/>
          <w:szCs w:val="24"/>
        </w:rPr>
        <w:lastRenderedPageBreak/>
        <w:t xml:space="preserve">necessary to bring sensitive issues to the attention of </w:t>
      </w:r>
      <w:r w:rsidR="001C7533">
        <w:rPr>
          <w:rFonts w:ascii="Times New Roman" w:hAnsi="Times New Roman" w:cs="Times New Roman"/>
          <w:sz w:val="24"/>
          <w:szCs w:val="24"/>
        </w:rPr>
        <w:t>management</w:t>
      </w:r>
      <w:r w:rsidR="001C7533" w:rsidRPr="00C0784E">
        <w:rPr>
          <w:rFonts w:ascii="Times New Roman" w:hAnsi="Times New Roman" w:cs="Times New Roman"/>
          <w:sz w:val="24"/>
          <w:szCs w:val="24"/>
        </w:rPr>
        <w:t xml:space="preserve"> but</w:t>
      </w:r>
      <w:r w:rsidR="001A4F42" w:rsidRPr="00C0784E">
        <w:rPr>
          <w:rFonts w:ascii="Times New Roman" w:hAnsi="Times New Roman" w:cs="Times New Roman"/>
          <w:sz w:val="24"/>
          <w:szCs w:val="24"/>
        </w:rPr>
        <w:t xml:space="preserve"> can be redressed with </w:t>
      </w:r>
      <w:r w:rsidR="007F7C18">
        <w:rPr>
          <w:rFonts w:ascii="Times New Roman" w:hAnsi="Times New Roman" w:cs="Times New Roman"/>
          <w:sz w:val="24"/>
          <w:szCs w:val="24"/>
        </w:rPr>
        <w:t xml:space="preserve">protective and </w:t>
      </w:r>
      <w:r w:rsidR="001A4F42" w:rsidRPr="00C0784E">
        <w:rPr>
          <w:rFonts w:ascii="Times New Roman" w:hAnsi="Times New Roman" w:cs="Times New Roman"/>
          <w:sz w:val="24"/>
          <w:szCs w:val="24"/>
        </w:rPr>
        <w:t>corrective facework.</w:t>
      </w:r>
    </w:p>
    <w:p w14:paraId="10D602AE" w14:textId="6C184F4A" w:rsidR="00FF1289" w:rsidRPr="005F765F" w:rsidRDefault="00FF1289" w:rsidP="00326E1D">
      <w:pPr>
        <w:pStyle w:val="xmsonormal"/>
        <w:spacing w:line="480" w:lineRule="auto"/>
        <w:ind w:firstLine="720"/>
        <w:contextualSpacing/>
        <w:rPr>
          <w:rFonts w:ascii="Times New Roman" w:hAnsi="Times New Roman" w:cs="Times New Roman"/>
          <w:sz w:val="24"/>
          <w:szCs w:val="24"/>
        </w:rPr>
      </w:pPr>
      <w:r>
        <w:rPr>
          <w:rFonts w:ascii="Times New Roman" w:hAnsi="Times New Roman" w:cs="Times New Roman"/>
          <w:color w:val="000000"/>
          <w:sz w:val="24"/>
          <w:szCs w:val="24"/>
        </w:rPr>
        <w:t xml:space="preserve">Brown and Levinson (1987) assert that all adults have a desire to maintain face during </w:t>
      </w:r>
      <w:r w:rsidR="001C7533">
        <w:rPr>
          <w:rFonts w:ascii="Times New Roman" w:hAnsi="Times New Roman" w:cs="Times New Roman"/>
          <w:color w:val="000000"/>
          <w:sz w:val="24"/>
          <w:szCs w:val="24"/>
        </w:rPr>
        <w:t>interactions and</w:t>
      </w:r>
      <w:r>
        <w:rPr>
          <w:rFonts w:ascii="Times New Roman" w:hAnsi="Times New Roman" w:cs="Times New Roman"/>
          <w:color w:val="000000"/>
          <w:sz w:val="24"/>
          <w:szCs w:val="24"/>
        </w:rPr>
        <w:t xml:space="preserve"> distinguish between two types of face</w:t>
      </w:r>
      <w:r w:rsidR="007D7479">
        <w:rPr>
          <w:rFonts w:ascii="Times New Roman" w:hAnsi="Times New Roman" w:cs="Times New Roman"/>
          <w:color w:val="000000"/>
          <w:sz w:val="24"/>
          <w:szCs w:val="24"/>
        </w:rPr>
        <w:t xml:space="preserve"> concerns </w:t>
      </w:r>
      <w:r>
        <w:rPr>
          <w:rFonts w:ascii="Times New Roman" w:hAnsi="Times New Roman" w:cs="Times New Roman"/>
          <w:color w:val="000000"/>
          <w:sz w:val="24"/>
          <w:szCs w:val="24"/>
        </w:rPr>
        <w:t xml:space="preserve">that motivate individuals’ communication with others: positive face and negative face. </w:t>
      </w:r>
      <w:r>
        <w:rPr>
          <w:rFonts w:ascii="Times New Roman" w:hAnsi="Times New Roman" w:cs="Times New Roman"/>
          <w:i/>
          <w:iCs/>
          <w:color w:val="000000"/>
          <w:sz w:val="24"/>
          <w:szCs w:val="24"/>
        </w:rPr>
        <w:t>Positive face</w:t>
      </w:r>
      <w:r>
        <w:rPr>
          <w:rFonts w:ascii="Times New Roman" w:hAnsi="Times New Roman" w:cs="Times New Roman"/>
          <w:color w:val="000000"/>
          <w:sz w:val="24"/>
          <w:szCs w:val="24"/>
        </w:rPr>
        <w:t xml:space="preserve"> refers to one’s desire for social approval (Goffman, 1967). To continue with the supervisor example, positive face </w:t>
      </w:r>
      <w:r w:rsidR="007D7479">
        <w:rPr>
          <w:rFonts w:ascii="Times New Roman" w:hAnsi="Times New Roman" w:cs="Times New Roman"/>
          <w:color w:val="000000"/>
          <w:sz w:val="24"/>
          <w:szCs w:val="24"/>
        </w:rPr>
        <w:t xml:space="preserve">needs </w:t>
      </w:r>
      <w:r>
        <w:rPr>
          <w:rFonts w:ascii="Times New Roman" w:hAnsi="Times New Roman" w:cs="Times New Roman"/>
          <w:color w:val="000000"/>
          <w:sz w:val="24"/>
          <w:szCs w:val="24"/>
        </w:rPr>
        <w:t xml:space="preserve">are met when employees treat the supervisor with deference, liking, and respect. </w:t>
      </w:r>
      <w:r>
        <w:rPr>
          <w:rFonts w:ascii="Times New Roman" w:hAnsi="Times New Roman" w:cs="Times New Roman"/>
          <w:i/>
          <w:iCs/>
          <w:color w:val="000000"/>
          <w:sz w:val="24"/>
          <w:szCs w:val="24"/>
        </w:rPr>
        <w:t>Negative face</w:t>
      </w:r>
      <w:r>
        <w:rPr>
          <w:rFonts w:ascii="Times New Roman" w:hAnsi="Times New Roman" w:cs="Times New Roman"/>
          <w:color w:val="000000"/>
          <w:sz w:val="24"/>
          <w:szCs w:val="24"/>
        </w:rPr>
        <w:t xml:space="preserve"> refers to an individual’s need for autonomy and is communicated by interacting in ways that respect the individual’s time, r</w:t>
      </w:r>
      <w:r w:rsidR="00B21C04">
        <w:rPr>
          <w:rFonts w:ascii="Times New Roman" w:hAnsi="Times New Roman" w:cs="Times New Roman"/>
          <w:color w:val="000000"/>
          <w:sz w:val="24"/>
          <w:szCs w:val="24"/>
        </w:rPr>
        <w:t>ecognizes</w:t>
      </w:r>
      <w:r>
        <w:rPr>
          <w:rFonts w:ascii="Times New Roman" w:hAnsi="Times New Roman" w:cs="Times New Roman"/>
          <w:color w:val="000000"/>
          <w:sz w:val="24"/>
          <w:szCs w:val="24"/>
        </w:rPr>
        <w:t xml:space="preserve"> boundaries, and avoid</w:t>
      </w:r>
      <w:r w:rsidR="00B21C04">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impositions (Goffman, 1967). Employees can honor their supervisor’s negative face by asking if the supervisor is busy before requesting assistance, knocking before opening his or her office door, and avoiding intrusive questions. </w:t>
      </w:r>
      <w:r w:rsidRPr="004F56BA">
        <w:rPr>
          <w:rFonts w:ascii="Times New Roman" w:hAnsi="Times New Roman" w:cs="Times New Roman"/>
          <w:sz w:val="24"/>
          <w:szCs w:val="24"/>
        </w:rPr>
        <w:t>For example, when broaching the topic of a social justice issue in the workplace</w:t>
      </w:r>
      <w:r>
        <w:rPr>
          <w:rFonts w:ascii="Times New Roman" w:hAnsi="Times New Roman" w:cs="Times New Roman"/>
          <w:sz w:val="24"/>
          <w:szCs w:val="24"/>
        </w:rPr>
        <w:t xml:space="preserve"> with a supervisor</w:t>
      </w:r>
      <w:r w:rsidRPr="005F765F">
        <w:rPr>
          <w:rFonts w:ascii="Times New Roman" w:hAnsi="Times New Roman" w:cs="Times New Roman"/>
          <w:sz w:val="24"/>
          <w:szCs w:val="24"/>
        </w:rPr>
        <w:t>, an employee might communicate the following message:</w:t>
      </w:r>
    </w:p>
    <w:p w14:paraId="7D3176CB" w14:textId="5CCA2E5C" w:rsidR="00FF1289" w:rsidRPr="00D454F8" w:rsidRDefault="00FF1289" w:rsidP="00326E1D">
      <w:pPr>
        <w:spacing w:after="0" w:line="480" w:lineRule="auto"/>
        <w:ind w:left="720"/>
        <w:contextualSpacing/>
        <w:rPr>
          <w:rFonts w:ascii="Times New Roman" w:hAnsi="Times New Roman" w:cs="Times New Roman"/>
          <w:sz w:val="24"/>
          <w:szCs w:val="24"/>
        </w:rPr>
      </w:pPr>
      <w:r w:rsidRPr="00D454F8">
        <w:rPr>
          <w:rFonts w:ascii="Times New Roman" w:hAnsi="Times New Roman" w:cs="Times New Roman"/>
          <w:sz w:val="24"/>
          <w:szCs w:val="24"/>
        </w:rPr>
        <w:t xml:space="preserve"> “Hey Jordan, are you busy? I just wanted to chat about something that has been causing me some concern. I was doing some work on </w:t>
      </w:r>
      <w:proofErr w:type="gramStart"/>
      <w:r w:rsidRPr="00D454F8">
        <w:rPr>
          <w:rFonts w:ascii="Times New Roman" w:hAnsi="Times New Roman" w:cs="Times New Roman"/>
          <w:sz w:val="24"/>
          <w:szCs w:val="24"/>
        </w:rPr>
        <w:t>payroll</w:t>
      </w:r>
      <w:proofErr w:type="gramEnd"/>
      <w:r w:rsidRPr="00D454F8">
        <w:rPr>
          <w:rFonts w:ascii="Times New Roman" w:hAnsi="Times New Roman" w:cs="Times New Roman"/>
          <w:sz w:val="24"/>
          <w:szCs w:val="24"/>
        </w:rPr>
        <w:t xml:space="preserve"> and I noticed that we have some pretty </w:t>
      </w:r>
      <w:r>
        <w:rPr>
          <w:rFonts w:ascii="Times New Roman" w:hAnsi="Times New Roman" w:cs="Times New Roman"/>
          <w:sz w:val="24"/>
          <w:szCs w:val="24"/>
        </w:rPr>
        <w:t>dramatic</w:t>
      </w:r>
      <w:r w:rsidRPr="00D454F8">
        <w:rPr>
          <w:rFonts w:ascii="Times New Roman" w:hAnsi="Times New Roman" w:cs="Times New Roman"/>
          <w:sz w:val="24"/>
          <w:szCs w:val="24"/>
        </w:rPr>
        <w:t xml:space="preserve"> pay inequalities between the male and female </w:t>
      </w:r>
      <w:r>
        <w:rPr>
          <w:rFonts w:ascii="Times New Roman" w:hAnsi="Times New Roman" w:cs="Times New Roman"/>
          <w:sz w:val="24"/>
          <w:szCs w:val="24"/>
        </w:rPr>
        <w:t>customer-service</w:t>
      </w:r>
      <w:r w:rsidRPr="00D454F8">
        <w:rPr>
          <w:rFonts w:ascii="Times New Roman" w:hAnsi="Times New Roman" w:cs="Times New Roman"/>
          <w:sz w:val="24"/>
          <w:szCs w:val="24"/>
        </w:rPr>
        <w:t xml:space="preserve"> </w:t>
      </w:r>
      <w:r w:rsidR="008055E2">
        <w:rPr>
          <w:rFonts w:ascii="Times New Roman" w:hAnsi="Times New Roman" w:cs="Times New Roman"/>
          <w:sz w:val="24"/>
          <w:szCs w:val="24"/>
        </w:rPr>
        <w:t>employees</w:t>
      </w:r>
      <w:r w:rsidRPr="00D454F8">
        <w:rPr>
          <w:rFonts w:ascii="Times New Roman" w:hAnsi="Times New Roman" w:cs="Times New Roman"/>
          <w:sz w:val="24"/>
          <w:szCs w:val="24"/>
        </w:rPr>
        <w:t xml:space="preserve">. I’m sure you weren’t aware of this. I was hoping there was something we could do to rectify these inequalities, as it seems </w:t>
      </w:r>
      <w:proofErr w:type="gramStart"/>
      <w:r w:rsidRPr="00D454F8">
        <w:rPr>
          <w:rFonts w:ascii="Times New Roman" w:hAnsi="Times New Roman" w:cs="Times New Roman"/>
          <w:sz w:val="24"/>
          <w:szCs w:val="24"/>
        </w:rPr>
        <w:t>pretty unfair</w:t>
      </w:r>
      <w:proofErr w:type="gramEnd"/>
      <w:r w:rsidRPr="00D454F8">
        <w:rPr>
          <w:rFonts w:ascii="Times New Roman" w:hAnsi="Times New Roman" w:cs="Times New Roman"/>
          <w:sz w:val="24"/>
          <w:szCs w:val="24"/>
        </w:rPr>
        <w:t>.”</w:t>
      </w:r>
    </w:p>
    <w:p w14:paraId="6DA742AE" w14:textId="54899713" w:rsidR="00FF1289" w:rsidRDefault="00FF1289" w:rsidP="00326E1D">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This message is an example of </w:t>
      </w:r>
      <w:r w:rsidR="00217754">
        <w:rPr>
          <w:rFonts w:ascii="Times New Roman" w:hAnsi="Times New Roman" w:cs="Times New Roman"/>
          <w:sz w:val="24"/>
          <w:szCs w:val="24"/>
        </w:rPr>
        <w:t>SJAW</w:t>
      </w:r>
      <w:r>
        <w:rPr>
          <w:rFonts w:ascii="Times New Roman" w:hAnsi="Times New Roman" w:cs="Times New Roman"/>
          <w:sz w:val="24"/>
          <w:szCs w:val="24"/>
        </w:rPr>
        <w:t xml:space="preserve">, couched in extensive facework. The speaker minimizes the threat to face by saying he/she </w:t>
      </w:r>
      <w:r w:rsidR="005E7A81">
        <w:rPr>
          <w:rFonts w:ascii="Times New Roman" w:hAnsi="Times New Roman" w:cs="Times New Roman"/>
          <w:sz w:val="24"/>
          <w:szCs w:val="24"/>
        </w:rPr>
        <w:t>“</w:t>
      </w:r>
      <w:r w:rsidRPr="006C408A">
        <w:rPr>
          <w:rFonts w:ascii="Times New Roman" w:hAnsi="Times New Roman" w:cs="Times New Roman"/>
          <w:i/>
          <w:sz w:val="24"/>
          <w:szCs w:val="24"/>
        </w:rPr>
        <w:t>just</w:t>
      </w:r>
      <w:r>
        <w:rPr>
          <w:rFonts w:ascii="Times New Roman" w:hAnsi="Times New Roman" w:cs="Times New Roman"/>
          <w:sz w:val="24"/>
          <w:szCs w:val="24"/>
        </w:rPr>
        <w:t xml:space="preserve"> wants to chat.” The speaker softens the severity of the problem by saying there are “pretty dramatic” differences in pay, as opposed to “severely disparate</w:t>
      </w:r>
      <w:r w:rsidR="00B21C04">
        <w:rPr>
          <w:rFonts w:ascii="Times New Roman" w:hAnsi="Times New Roman" w:cs="Times New Roman"/>
          <w:sz w:val="24"/>
          <w:szCs w:val="24"/>
        </w:rPr>
        <w:t>,”</w:t>
      </w:r>
      <w:r>
        <w:rPr>
          <w:rFonts w:ascii="Times New Roman" w:hAnsi="Times New Roman" w:cs="Times New Roman"/>
          <w:sz w:val="24"/>
          <w:szCs w:val="24"/>
        </w:rPr>
        <w:t xml:space="preserve"> or harsher language. The speaker</w:t>
      </w:r>
      <w:r w:rsidR="005E7A81">
        <w:rPr>
          <w:rFonts w:ascii="Times New Roman" w:hAnsi="Times New Roman" w:cs="Times New Roman"/>
          <w:sz w:val="24"/>
          <w:szCs w:val="24"/>
        </w:rPr>
        <w:t>’s emphasis that</w:t>
      </w:r>
      <w:r>
        <w:rPr>
          <w:rFonts w:ascii="Times New Roman" w:hAnsi="Times New Roman" w:cs="Times New Roman"/>
          <w:sz w:val="24"/>
          <w:szCs w:val="24"/>
        </w:rPr>
        <w:t xml:space="preserve">, “I’m sure you weren’t aware of this,” </w:t>
      </w:r>
      <w:r w:rsidR="005E7A81">
        <w:rPr>
          <w:rFonts w:ascii="Times New Roman" w:hAnsi="Times New Roman" w:cs="Times New Roman"/>
          <w:sz w:val="24"/>
          <w:szCs w:val="24"/>
        </w:rPr>
        <w:t xml:space="preserve">appeals </w:t>
      </w:r>
      <w:r>
        <w:rPr>
          <w:rFonts w:ascii="Times New Roman" w:hAnsi="Times New Roman" w:cs="Times New Roman"/>
          <w:sz w:val="24"/>
          <w:szCs w:val="24"/>
        </w:rPr>
        <w:t xml:space="preserve">to Jordan’s need to save face and </w:t>
      </w:r>
      <w:r w:rsidR="005E7A81">
        <w:rPr>
          <w:rFonts w:ascii="Times New Roman" w:hAnsi="Times New Roman" w:cs="Times New Roman"/>
          <w:sz w:val="24"/>
          <w:szCs w:val="24"/>
        </w:rPr>
        <w:t xml:space="preserve">implies </w:t>
      </w:r>
      <w:r>
        <w:rPr>
          <w:rFonts w:ascii="Times New Roman" w:hAnsi="Times New Roman" w:cs="Times New Roman"/>
          <w:sz w:val="24"/>
          <w:szCs w:val="24"/>
        </w:rPr>
        <w:t xml:space="preserve">that if Jordan had been aware of the </w:t>
      </w:r>
      <w:r>
        <w:rPr>
          <w:rFonts w:ascii="Times New Roman" w:hAnsi="Times New Roman" w:cs="Times New Roman"/>
          <w:sz w:val="24"/>
          <w:szCs w:val="24"/>
        </w:rPr>
        <w:lastRenderedPageBreak/>
        <w:t>problem, he or she would have certainly corrected it</w:t>
      </w:r>
      <w:r w:rsidR="005E7A81">
        <w:rPr>
          <w:rFonts w:ascii="Times New Roman" w:hAnsi="Times New Roman" w:cs="Times New Roman"/>
          <w:sz w:val="24"/>
          <w:szCs w:val="24"/>
        </w:rPr>
        <w:t xml:space="preserve"> already</w:t>
      </w:r>
      <w:r>
        <w:rPr>
          <w:rFonts w:ascii="Times New Roman" w:hAnsi="Times New Roman" w:cs="Times New Roman"/>
          <w:sz w:val="24"/>
          <w:szCs w:val="24"/>
        </w:rPr>
        <w:t xml:space="preserve">. </w:t>
      </w:r>
      <w:r w:rsidRPr="00E0466D">
        <w:rPr>
          <w:rFonts w:ascii="Times New Roman" w:hAnsi="Times New Roman" w:cs="Times New Roman"/>
          <w:sz w:val="24"/>
          <w:szCs w:val="24"/>
        </w:rPr>
        <w:t>Additionally,</w:t>
      </w:r>
      <w:r>
        <w:rPr>
          <w:rFonts w:ascii="Times New Roman" w:hAnsi="Times New Roman" w:cs="Times New Roman"/>
          <w:sz w:val="24"/>
          <w:szCs w:val="24"/>
        </w:rPr>
        <w:t xml:space="preserve"> this message recognizes the autonomy of the individual and conveys respect for Jordan’s time </w:t>
      </w:r>
      <w:r w:rsidRPr="00E0466D">
        <w:rPr>
          <w:rFonts w:ascii="Times New Roman" w:hAnsi="Times New Roman" w:cs="Times New Roman"/>
          <w:sz w:val="24"/>
          <w:szCs w:val="24"/>
        </w:rPr>
        <w:t xml:space="preserve">by </w:t>
      </w:r>
      <w:r>
        <w:rPr>
          <w:rFonts w:ascii="Times New Roman" w:hAnsi="Times New Roman" w:cs="Times New Roman"/>
          <w:sz w:val="24"/>
          <w:szCs w:val="24"/>
        </w:rPr>
        <w:t xml:space="preserve">asking if he/she is busy as a preface to the </w:t>
      </w:r>
      <w:r w:rsidR="00217754">
        <w:rPr>
          <w:rFonts w:ascii="Times New Roman" w:hAnsi="Times New Roman" w:cs="Times New Roman"/>
          <w:sz w:val="24"/>
          <w:szCs w:val="24"/>
        </w:rPr>
        <w:t>SJAW</w:t>
      </w:r>
      <w:r>
        <w:rPr>
          <w:rFonts w:ascii="Times New Roman" w:hAnsi="Times New Roman" w:cs="Times New Roman"/>
          <w:sz w:val="24"/>
          <w:szCs w:val="24"/>
        </w:rPr>
        <w:t xml:space="preserve">. Together, this example of </w:t>
      </w:r>
      <w:r w:rsidR="00217754">
        <w:rPr>
          <w:rFonts w:ascii="Times New Roman" w:hAnsi="Times New Roman" w:cs="Times New Roman"/>
          <w:sz w:val="24"/>
          <w:szCs w:val="24"/>
        </w:rPr>
        <w:t>SJAW</w:t>
      </w:r>
      <w:r>
        <w:rPr>
          <w:rFonts w:ascii="Times New Roman" w:hAnsi="Times New Roman" w:cs="Times New Roman"/>
          <w:sz w:val="24"/>
          <w:szCs w:val="24"/>
        </w:rPr>
        <w:t xml:space="preserve"> demonstrates how a message could be conveyed appropriately, effectively, and competently by acknowledging the face of the receiver. </w:t>
      </w:r>
    </w:p>
    <w:p w14:paraId="4DC0281D" w14:textId="610AEC5C" w:rsidR="004A2523" w:rsidRDefault="00FF1289" w:rsidP="00326E1D">
      <w:pPr>
        <w:pStyle w:val="NoSpacing"/>
        <w:spacing w:line="480" w:lineRule="auto"/>
        <w:ind w:firstLine="720"/>
        <w:contextualSpacing/>
        <w:rPr>
          <w:rFonts w:ascii="Times New Roman" w:hAnsi="Times New Roman" w:cs="Times New Roman"/>
          <w:sz w:val="24"/>
          <w:szCs w:val="24"/>
        </w:rPr>
      </w:pPr>
      <w:r w:rsidRPr="00E0466D">
        <w:rPr>
          <w:rFonts w:ascii="Times New Roman" w:hAnsi="Times New Roman" w:cs="Times New Roman"/>
          <w:sz w:val="24"/>
          <w:szCs w:val="24"/>
        </w:rPr>
        <w:t xml:space="preserve">The importance of managing face in interactions </w:t>
      </w:r>
      <w:r>
        <w:rPr>
          <w:rFonts w:ascii="Times New Roman" w:hAnsi="Times New Roman" w:cs="Times New Roman"/>
          <w:sz w:val="24"/>
          <w:szCs w:val="24"/>
        </w:rPr>
        <w:t xml:space="preserve">is an even more prevalent concern </w:t>
      </w:r>
      <w:r w:rsidRPr="00E0466D">
        <w:rPr>
          <w:rFonts w:ascii="Times New Roman" w:hAnsi="Times New Roman" w:cs="Times New Roman"/>
          <w:sz w:val="24"/>
          <w:szCs w:val="24"/>
        </w:rPr>
        <w:t xml:space="preserve">in conflict, confrontation, or when broaching </w:t>
      </w:r>
      <w:proofErr w:type="gramStart"/>
      <w:r w:rsidRPr="00E0466D">
        <w:rPr>
          <w:rFonts w:ascii="Times New Roman" w:hAnsi="Times New Roman" w:cs="Times New Roman"/>
          <w:sz w:val="24"/>
          <w:szCs w:val="24"/>
        </w:rPr>
        <w:t>politically-sensitive</w:t>
      </w:r>
      <w:proofErr w:type="gramEnd"/>
      <w:r w:rsidRPr="00E0466D">
        <w:rPr>
          <w:rFonts w:ascii="Times New Roman" w:hAnsi="Times New Roman" w:cs="Times New Roman"/>
          <w:sz w:val="24"/>
          <w:szCs w:val="24"/>
        </w:rPr>
        <w:t xml:space="preserve"> topics</w:t>
      </w:r>
      <w:r>
        <w:rPr>
          <w:rFonts w:ascii="Times New Roman" w:hAnsi="Times New Roman" w:cs="Times New Roman"/>
          <w:sz w:val="24"/>
          <w:szCs w:val="24"/>
        </w:rPr>
        <w:t xml:space="preserve"> that have a face-threatening aspect to them,</w:t>
      </w:r>
      <w:r w:rsidRPr="00E0466D">
        <w:rPr>
          <w:rFonts w:ascii="Times New Roman" w:hAnsi="Times New Roman" w:cs="Times New Roman"/>
          <w:sz w:val="24"/>
          <w:szCs w:val="24"/>
        </w:rPr>
        <w:t xml:space="preserve"> such as in </w:t>
      </w:r>
      <w:r w:rsidR="00217754">
        <w:rPr>
          <w:rFonts w:ascii="Times New Roman" w:hAnsi="Times New Roman" w:cs="Times New Roman"/>
          <w:sz w:val="24"/>
          <w:szCs w:val="24"/>
        </w:rPr>
        <w:t>SJAW</w:t>
      </w:r>
      <w:r w:rsidRPr="00E0466D">
        <w:rPr>
          <w:rFonts w:ascii="Times New Roman" w:hAnsi="Times New Roman" w:cs="Times New Roman"/>
          <w:sz w:val="24"/>
          <w:szCs w:val="24"/>
        </w:rPr>
        <w:t xml:space="preserve"> (</w:t>
      </w:r>
      <w:proofErr w:type="spellStart"/>
      <w:r>
        <w:rPr>
          <w:rFonts w:ascii="Times New Roman" w:hAnsi="Times New Roman" w:cs="Times New Roman"/>
          <w:sz w:val="24"/>
          <w:szCs w:val="24"/>
        </w:rPr>
        <w:t>Kassing</w:t>
      </w:r>
      <w:proofErr w:type="spellEnd"/>
      <w:r>
        <w:rPr>
          <w:rFonts w:ascii="Times New Roman" w:hAnsi="Times New Roman" w:cs="Times New Roman"/>
          <w:sz w:val="24"/>
          <w:szCs w:val="24"/>
        </w:rPr>
        <w:t xml:space="preserve">, 2006; </w:t>
      </w:r>
      <w:r w:rsidRPr="00E0466D">
        <w:rPr>
          <w:rFonts w:ascii="Times New Roman" w:hAnsi="Times New Roman" w:cs="Times New Roman"/>
          <w:sz w:val="24"/>
          <w:szCs w:val="24"/>
        </w:rPr>
        <w:t>Lewis &amp; Yoshimura</w:t>
      </w:r>
      <w:r w:rsidR="00E21B3D">
        <w:rPr>
          <w:rFonts w:ascii="Times New Roman" w:hAnsi="Times New Roman" w:cs="Times New Roman"/>
          <w:sz w:val="24"/>
          <w:szCs w:val="24"/>
        </w:rPr>
        <w:t>,</w:t>
      </w:r>
      <w:r w:rsidRPr="00E0466D">
        <w:rPr>
          <w:rFonts w:ascii="Times New Roman" w:hAnsi="Times New Roman" w:cs="Times New Roman"/>
          <w:sz w:val="24"/>
          <w:szCs w:val="24"/>
        </w:rPr>
        <w:t xml:space="preserve"> 2017; </w:t>
      </w:r>
      <w:proofErr w:type="spellStart"/>
      <w:r w:rsidRPr="00E0466D">
        <w:rPr>
          <w:rFonts w:ascii="Times New Roman" w:hAnsi="Times New Roman" w:cs="Times New Roman"/>
          <w:sz w:val="24"/>
          <w:szCs w:val="24"/>
        </w:rPr>
        <w:t>Rasinski</w:t>
      </w:r>
      <w:proofErr w:type="spellEnd"/>
      <w:r w:rsidRPr="00E0466D">
        <w:rPr>
          <w:rFonts w:ascii="Times New Roman" w:hAnsi="Times New Roman" w:cs="Times New Roman"/>
          <w:sz w:val="24"/>
          <w:szCs w:val="24"/>
        </w:rPr>
        <w:t xml:space="preserve">, </w:t>
      </w:r>
      <w:proofErr w:type="spellStart"/>
      <w:r w:rsidRPr="00E0466D">
        <w:rPr>
          <w:rFonts w:ascii="Times New Roman" w:hAnsi="Times New Roman" w:cs="Times New Roman"/>
          <w:sz w:val="24"/>
          <w:szCs w:val="24"/>
        </w:rPr>
        <w:t>Geers</w:t>
      </w:r>
      <w:proofErr w:type="spellEnd"/>
      <w:r w:rsidRPr="00E0466D">
        <w:rPr>
          <w:rFonts w:ascii="Times New Roman" w:hAnsi="Times New Roman" w:cs="Times New Roman"/>
          <w:sz w:val="24"/>
          <w:szCs w:val="24"/>
        </w:rPr>
        <w:t xml:space="preserve">, &amp; </w:t>
      </w:r>
      <w:proofErr w:type="spellStart"/>
      <w:r w:rsidRPr="00E0466D">
        <w:rPr>
          <w:rFonts w:ascii="Times New Roman" w:hAnsi="Times New Roman" w:cs="Times New Roman"/>
          <w:sz w:val="24"/>
          <w:szCs w:val="24"/>
        </w:rPr>
        <w:t>Czopp</w:t>
      </w:r>
      <w:proofErr w:type="spellEnd"/>
      <w:r w:rsidRPr="00E0466D">
        <w:rPr>
          <w:rFonts w:ascii="Times New Roman" w:hAnsi="Times New Roman" w:cs="Times New Roman"/>
          <w:sz w:val="24"/>
          <w:szCs w:val="24"/>
        </w:rPr>
        <w:t>,</w:t>
      </w:r>
      <w:r>
        <w:rPr>
          <w:rFonts w:ascii="Times New Roman" w:hAnsi="Times New Roman" w:cs="Times New Roman"/>
          <w:sz w:val="24"/>
          <w:szCs w:val="24"/>
        </w:rPr>
        <w:t xml:space="preserve"> </w:t>
      </w:r>
      <w:r w:rsidRPr="00E0466D">
        <w:rPr>
          <w:rFonts w:ascii="Times New Roman" w:hAnsi="Times New Roman" w:cs="Times New Roman"/>
          <w:sz w:val="24"/>
          <w:szCs w:val="24"/>
        </w:rPr>
        <w:t>2013</w:t>
      </w:r>
      <w:r>
        <w:rPr>
          <w:rFonts w:ascii="Times New Roman" w:hAnsi="Times New Roman" w:cs="Times New Roman"/>
          <w:sz w:val="24"/>
          <w:szCs w:val="24"/>
        </w:rPr>
        <w:t xml:space="preserve">; </w:t>
      </w:r>
      <w:r w:rsidRPr="00E0466D">
        <w:rPr>
          <w:rFonts w:ascii="Times New Roman" w:hAnsi="Times New Roman" w:cs="Times New Roman"/>
          <w:sz w:val="24"/>
          <w:szCs w:val="24"/>
        </w:rPr>
        <w:t xml:space="preserve">Ting-Toomey &amp; </w:t>
      </w:r>
      <w:proofErr w:type="spellStart"/>
      <w:r w:rsidRPr="00E0466D">
        <w:rPr>
          <w:rFonts w:ascii="Times New Roman" w:hAnsi="Times New Roman" w:cs="Times New Roman"/>
          <w:sz w:val="24"/>
          <w:szCs w:val="24"/>
        </w:rPr>
        <w:t>Kurogi</w:t>
      </w:r>
      <w:proofErr w:type="spellEnd"/>
      <w:r w:rsidRPr="00E0466D">
        <w:rPr>
          <w:rFonts w:ascii="Times New Roman" w:hAnsi="Times New Roman" w:cs="Times New Roman"/>
          <w:sz w:val="24"/>
          <w:szCs w:val="24"/>
        </w:rPr>
        <w:t>, 1998).</w:t>
      </w:r>
      <w:r>
        <w:rPr>
          <w:rFonts w:ascii="Times New Roman" w:hAnsi="Times New Roman" w:cs="Times New Roman"/>
          <w:sz w:val="24"/>
          <w:szCs w:val="24"/>
        </w:rPr>
        <w:t xml:space="preserve"> </w:t>
      </w:r>
      <w:r w:rsidRPr="00E0466D">
        <w:rPr>
          <w:rFonts w:ascii="Times New Roman" w:hAnsi="Times New Roman" w:cs="Times New Roman"/>
          <w:sz w:val="24"/>
          <w:szCs w:val="24"/>
        </w:rPr>
        <w:t xml:space="preserve">However, </w:t>
      </w:r>
      <w:r>
        <w:rPr>
          <w:rFonts w:ascii="Times New Roman" w:hAnsi="Times New Roman" w:cs="Times New Roman"/>
          <w:sz w:val="24"/>
          <w:szCs w:val="24"/>
        </w:rPr>
        <w:t xml:space="preserve">it is likely </w:t>
      </w:r>
      <w:r w:rsidRPr="00E0466D">
        <w:rPr>
          <w:rFonts w:ascii="Times New Roman" w:hAnsi="Times New Roman" w:cs="Times New Roman"/>
          <w:sz w:val="24"/>
          <w:szCs w:val="24"/>
        </w:rPr>
        <w:t xml:space="preserve">both supervisors and employees tend to avoid </w:t>
      </w:r>
      <w:r w:rsidR="00217754">
        <w:rPr>
          <w:rFonts w:ascii="Times New Roman" w:hAnsi="Times New Roman" w:cs="Times New Roman"/>
          <w:sz w:val="24"/>
          <w:szCs w:val="24"/>
        </w:rPr>
        <w:t>SJAW</w:t>
      </w:r>
      <w:r w:rsidRPr="00E0466D">
        <w:rPr>
          <w:rFonts w:ascii="Times New Roman" w:hAnsi="Times New Roman" w:cs="Times New Roman"/>
          <w:sz w:val="24"/>
          <w:szCs w:val="24"/>
        </w:rPr>
        <w:t xml:space="preserve"> for fear of negative interpersonal ramifications</w:t>
      </w:r>
      <w:r>
        <w:rPr>
          <w:rFonts w:ascii="Times New Roman" w:hAnsi="Times New Roman" w:cs="Times New Roman"/>
          <w:sz w:val="24"/>
          <w:szCs w:val="24"/>
        </w:rPr>
        <w:t>, which could</w:t>
      </w:r>
      <w:r w:rsidRPr="00E0466D">
        <w:rPr>
          <w:rFonts w:ascii="Times New Roman" w:hAnsi="Times New Roman" w:cs="Times New Roman"/>
          <w:sz w:val="24"/>
          <w:szCs w:val="24"/>
        </w:rPr>
        <w:t xml:space="preserve"> result from threatening their coworker’s face (</w:t>
      </w:r>
      <w:proofErr w:type="spellStart"/>
      <w:r w:rsidRPr="00E0466D">
        <w:rPr>
          <w:rFonts w:ascii="Times New Roman" w:hAnsi="Times New Roman" w:cs="Times New Roman"/>
          <w:sz w:val="24"/>
          <w:szCs w:val="24"/>
        </w:rPr>
        <w:t>Rasinski</w:t>
      </w:r>
      <w:proofErr w:type="spellEnd"/>
      <w:r w:rsidRPr="00E0466D">
        <w:rPr>
          <w:rFonts w:ascii="Times New Roman" w:hAnsi="Times New Roman" w:cs="Times New Roman"/>
          <w:sz w:val="24"/>
          <w:szCs w:val="24"/>
        </w:rPr>
        <w:t xml:space="preserve"> </w:t>
      </w:r>
      <w:r>
        <w:rPr>
          <w:rFonts w:ascii="Times New Roman" w:hAnsi="Times New Roman" w:cs="Times New Roman"/>
          <w:sz w:val="24"/>
          <w:szCs w:val="24"/>
        </w:rPr>
        <w:t>et al.</w:t>
      </w:r>
      <w:r w:rsidRPr="00E0466D">
        <w:rPr>
          <w:rFonts w:ascii="Times New Roman" w:hAnsi="Times New Roman" w:cs="Times New Roman"/>
          <w:sz w:val="24"/>
          <w:szCs w:val="24"/>
        </w:rPr>
        <w:t>,</w:t>
      </w:r>
      <w:r>
        <w:rPr>
          <w:rFonts w:ascii="Times New Roman" w:hAnsi="Times New Roman" w:cs="Times New Roman"/>
          <w:sz w:val="24"/>
          <w:szCs w:val="24"/>
        </w:rPr>
        <w:t xml:space="preserve"> </w:t>
      </w:r>
      <w:r w:rsidRPr="00E0466D">
        <w:rPr>
          <w:rFonts w:ascii="Times New Roman" w:hAnsi="Times New Roman" w:cs="Times New Roman"/>
          <w:sz w:val="24"/>
          <w:szCs w:val="24"/>
        </w:rPr>
        <w:t xml:space="preserve">2013). According to Ting-Toomey and </w:t>
      </w:r>
      <w:proofErr w:type="spellStart"/>
      <w:r w:rsidRPr="00E0466D">
        <w:rPr>
          <w:rFonts w:ascii="Times New Roman" w:hAnsi="Times New Roman" w:cs="Times New Roman"/>
          <w:sz w:val="24"/>
          <w:szCs w:val="24"/>
        </w:rPr>
        <w:t>Kurogi</w:t>
      </w:r>
      <w:proofErr w:type="spellEnd"/>
      <w:r w:rsidRPr="00E0466D">
        <w:rPr>
          <w:rFonts w:ascii="Times New Roman" w:hAnsi="Times New Roman" w:cs="Times New Roman"/>
          <w:sz w:val="24"/>
          <w:szCs w:val="24"/>
        </w:rPr>
        <w:t xml:space="preserve"> (1998), </w:t>
      </w:r>
      <w:r>
        <w:rPr>
          <w:rFonts w:ascii="Times New Roman" w:hAnsi="Times New Roman" w:cs="Times New Roman"/>
          <w:sz w:val="24"/>
          <w:szCs w:val="24"/>
        </w:rPr>
        <w:t>fear of threatening a coworker’s face i</w:t>
      </w:r>
      <w:r w:rsidRPr="00E0466D">
        <w:rPr>
          <w:rFonts w:ascii="Times New Roman" w:hAnsi="Times New Roman" w:cs="Times New Roman"/>
          <w:sz w:val="24"/>
          <w:szCs w:val="24"/>
        </w:rPr>
        <w:t xml:space="preserve">s a valid concern, as the extent to which face is managed effectively during conflict situations </w:t>
      </w:r>
      <w:r>
        <w:rPr>
          <w:rFonts w:ascii="Times New Roman" w:hAnsi="Times New Roman" w:cs="Times New Roman"/>
          <w:sz w:val="24"/>
          <w:szCs w:val="24"/>
        </w:rPr>
        <w:t>affects</w:t>
      </w:r>
      <w:r w:rsidRPr="00E0466D">
        <w:rPr>
          <w:rFonts w:ascii="Times New Roman" w:hAnsi="Times New Roman" w:cs="Times New Roman"/>
          <w:sz w:val="24"/>
          <w:szCs w:val="24"/>
        </w:rPr>
        <w:t xml:space="preserve"> the quality of the relationship between individuals. </w:t>
      </w:r>
      <w:r>
        <w:rPr>
          <w:rFonts w:ascii="Times New Roman" w:hAnsi="Times New Roman" w:cs="Times New Roman"/>
          <w:sz w:val="24"/>
          <w:szCs w:val="24"/>
        </w:rPr>
        <w:t>Similarly</w:t>
      </w:r>
      <w:r w:rsidRPr="00E0466D">
        <w:rPr>
          <w:rFonts w:ascii="Times New Roman" w:hAnsi="Times New Roman" w:cs="Times New Roman"/>
          <w:sz w:val="24"/>
          <w:szCs w:val="24"/>
        </w:rPr>
        <w:t xml:space="preserve">, research </w:t>
      </w:r>
      <w:r>
        <w:rPr>
          <w:rFonts w:ascii="Times New Roman" w:hAnsi="Times New Roman" w:cs="Times New Roman"/>
          <w:sz w:val="24"/>
          <w:szCs w:val="24"/>
        </w:rPr>
        <w:t>suggests</w:t>
      </w:r>
      <w:r w:rsidRPr="00E0466D">
        <w:rPr>
          <w:rFonts w:ascii="Times New Roman" w:hAnsi="Times New Roman" w:cs="Times New Roman"/>
          <w:sz w:val="24"/>
          <w:szCs w:val="24"/>
        </w:rPr>
        <w:t xml:space="preserve"> that both supervisors and employees are often concerned about impression management</w:t>
      </w:r>
      <w:r>
        <w:rPr>
          <w:rFonts w:ascii="Times New Roman" w:hAnsi="Times New Roman" w:cs="Times New Roman"/>
          <w:sz w:val="24"/>
          <w:szCs w:val="24"/>
        </w:rPr>
        <w:t xml:space="preserve"> (a concept related to facework</w:t>
      </w:r>
      <w:r w:rsidR="004A2523">
        <w:rPr>
          <w:rFonts w:ascii="Times New Roman" w:hAnsi="Times New Roman" w:cs="Times New Roman"/>
          <w:sz w:val="24"/>
          <w:szCs w:val="24"/>
        </w:rPr>
        <w:t>, see below</w:t>
      </w:r>
      <w:r>
        <w:rPr>
          <w:rFonts w:ascii="Times New Roman" w:hAnsi="Times New Roman" w:cs="Times New Roman"/>
          <w:sz w:val="24"/>
          <w:szCs w:val="24"/>
        </w:rPr>
        <w:t>)</w:t>
      </w:r>
      <w:r w:rsidRPr="00E0466D">
        <w:rPr>
          <w:rFonts w:ascii="Times New Roman" w:hAnsi="Times New Roman" w:cs="Times New Roman"/>
          <w:sz w:val="24"/>
          <w:szCs w:val="24"/>
        </w:rPr>
        <w:t xml:space="preserve"> in the workplace and how their communication is perceived (Kingsley et al., 2018</w:t>
      </w:r>
      <w:r>
        <w:rPr>
          <w:rFonts w:ascii="Times New Roman" w:hAnsi="Times New Roman" w:cs="Times New Roman"/>
          <w:sz w:val="24"/>
          <w:szCs w:val="24"/>
        </w:rPr>
        <w:t>).</w:t>
      </w:r>
      <w:r w:rsidRPr="00E0466D">
        <w:rPr>
          <w:rFonts w:ascii="Times New Roman" w:hAnsi="Times New Roman" w:cs="Times New Roman"/>
          <w:sz w:val="24"/>
          <w:szCs w:val="24"/>
        </w:rPr>
        <w:t xml:space="preserve"> </w:t>
      </w:r>
    </w:p>
    <w:p w14:paraId="44B5EDA5" w14:textId="43FC1B2B" w:rsidR="00FF1289" w:rsidRDefault="00FF1289" w:rsidP="00326E1D">
      <w:pPr>
        <w:pStyle w:val="NoSpacing"/>
        <w:spacing w:line="480" w:lineRule="auto"/>
        <w:ind w:firstLine="720"/>
        <w:contextualSpacing/>
        <w:rPr>
          <w:rFonts w:ascii="Times New Roman" w:hAnsi="Times New Roman" w:cs="Times New Roman"/>
          <w:sz w:val="24"/>
          <w:szCs w:val="24"/>
        </w:rPr>
      </w:pPr>
      <w:r w:rsidRPr="00E0466D">
        <w:rPr>
          <w:rFonts w:ascii="Times New Roman" w:hAnsi="Times New Roman" w:cs="Times New Roman"/>
          <w:sz w:val="24"/>
          <w:szCs w:val="24"/>
        </w:rPr>
        <w:t xml:space="preserve">Carson </w:t>
      </w:r>
      <w:r>
        <w:rPr>
          <w:rFonts w:ascii="Times New Roman" w:hAnsi="Times New Roman" w:cs="Times New Roman"/>
          <w:sz w:val="24"/>
          <w:szCs w:val="24"/>
        </w:rPr>
        <w:t>and</w:t>
      </w:r>
      <w:r w:rsidRPr="00E0466D">
        <w:rPr>
          <w:rFonts w:ascii="Times New Roman" w:hAnsi="Times New Roman" w:cs="Times New Roman"/>
          <w:sz w:val="24"/>
          <w:szCs w:val="24"/>
        </w:rPr>
        <w:t xml:space="preserve"> </w:t>
      </w:r>
      <w:proofErr w:type="spellStart"/>
      <w:r w:rsidRPr="00E0466D">
        <w:rPr>
          <w:rFonts w:ascii="Times New Roman" w:hAnsi="Times New Roman" w:cs="Times New Roman"/>
          <w:sz w:val="24"/>
          <w:szCs w:val="24"/>
        </w:rPr>
        <w:t>Cupach</w:t>
      </w:r>
      <w:proofErr w:type="spellEnd"/>
      <w:r w:rsidRPr="00E0466D">
        <w:rPr>
          <w:rFonts w:ascii="Times New Roman" w:hAnsi="Times New Roman" w:cs="Times New Roman"/>
          <w:sz w:val="24"/>
          <w:szCs w:val="24"/>
        </w:rPr>
        <w:t xml:space="preserve"> (2000) support this notion</w:t>
      </w:r>
      <w:r>
        <w:rPr>
          <w:rFonts w:ascii="Times New Roman" w:hAnsi="Times New Roman" w:cs="Times New Roman"/>
          <w:sz w:val="24"/>
          <w:szCs w:val="24"/>
        </w:rPr>
        <w:t xml:space="preserve"> by</w:t>
      </w:r>
      <w:r w:rsidRPr="00E0466D">
        <w:rPr>
          <w:rFonts w:ascii="Times New Roman" w:hAnsi="Times New Roman" w:cs="Times New Roman"/>
          <w:sz w:val="24"/>
          <w:szCs w:val="24"/>
        </w:rPr>
        <w:t xml:space="preserve"> asserting that managers who deliver face-threatening criticisms may be rated as less competent communicators. </w:t>
      </w:r>
      <w:r>
        <w:rPr>
          <w:rFonts w:ascii="Times New Roman" w:hAnsi="Times New Roman" w:cs="Times New Roman"/>
          <w:sz w:val="24"/>
          <w:szCs w:val="24"/>
        </w:rPr>
        <w:t>Specifically related to addressing social</w:t>
      </w:r>
      <w:r w:rsidR="00E55F08">
        <w:rPr>
          <w:rFonts w:ascii="Times New Roman" w:hAnsi="Times New Roman" w:cs="Times New Roman"/>
          <w:sz w:val="24"/>
          <w:szCs w:val="24"/>
        </w:rPr>
        <w:t xml:space="preserve"> </w:t>
      </w:r>
      <w:r>
        <w:rPr>
          <w:rFonts w:ascii="Times New Roman" w:hAnsi="Times New Roman" w:cs="Times New Roman"/>
          <w:sz w:val="24"/>
          <w:szCs w:val="24"/>
        </w:rPr>
        <w:t>ills in the workplace</w:t>
      </w:r>
      <w:r w:rsidR="00511931">
        <w:rPr>
          <w:rFonts w:ascii="Times New Roman" w:hAnsi="Times New Roman" w:cs="Times New Roman"/>
          <w:sz w:val="24"/>
          <w:szCs w:val="24"/>
        </w:rPr>
        <w:t>,</w:t>
      </w:r>
      <w:r w:rsidR="00782889">
        <w:rPr>
          <w:rFonts w:ascii="Times New Roman" w:hAnsi="Times New Roman" w:cs="Times New Roman"/>
          <w:sz w:val="24"/>
          <w:szCs w:val="24"/>
        </w:rPr>
        <w:t xml:space="preserve"> </w:t>
      </w:r>
      <w:proofErr w:type="spellStart"/>
      <w:r w:rsidRPr="00E0466D">
        <w:rPr>
          <w:rFonts w:ascii="Times New Roman" w:hAnsi="Times New Roman" w:cs="Times New Roman"/>
          <w:sz w:val="24"/>
          <w:szCs w:val="24"/>
        </w:rPr>
        <w:t>Czopp</w:t>
      </w:r>
      <w:proofErr w:type="spellEnd"/>
      <w:r w:rsidRPr="00E0466D">
        <w:rPr>
          <w:rFonts w:ascii="Times New Roman" w:hAnsi="Times New Roman" w:cs="Times New Roman"/>
          <w:sz w:val="24"/>
          <w:szCs w:val="24"/>
        </w:rPr>
        <w:t xml:space="preserve"> et al</w:t>
      </w:r>
      <w:r w:rsidR="00D6392E">
        <w:rPr>
          <w:rFonts w:ascii="Times New Roman" w:hAnsi="Times New Roman" w:cs="Times New Roman"/>
          <w:sz w:val="24"/>
          <w:szCs w:val="24"/>
        </w:rPr>
        <w:t>.</w:t>
      </w:r>
      <w:r w:rsidR="00782889">
        <w:rPr>
          <w:rFonts w:ascii="Times New Roman" w:hAnsi="Times New Roman" w:cs="Times New Roman"/>
          <w:sz w:val="24"/>
          <w:szCs w:val="24"/>
        </w:rPr>
        <w:t xml:space="preserve"> (2</w:t>
      </w:r>
      <w:r w:rsidRPr="00E0466D">
        <w:rPr>
          <w:rFonts w:ascii="Times New Roman" w:hAnsi="Times New Roman" w:cs="Times New Roman"/>
          <w:sz w:val="24"/>
          <w:szCs w:val="24"/>
        </w:rPr>
        <w:t>006</w:t>
      </w:r>
      <w:r w:rsidR="00782889">
        <w:rPr>
          <w:rFonts w:ascii="Times New Roman" w:hAnsi="Times New Roman" w:cs="Times New Roman"/>
          <w:sz w:val="24"/>
          <w:szCs w:val="24"/>
        </w:rPr>
        <w:t>)</w:t>
      </w:r>
      <w:r w:rsidRPr="00E0466D">
        <w:rPr>
          <w:rFonts w:ascii="Times New Roman" w:hAnsi="Times New Roman" w:cs="Times New Roman"/>
          <w:sz w:val="24"/>
          <w:szCs w:val="24"/>
        </w:rPr>
        <w:t xml:space="preserve"> found that individuals who confronted racial prejudice in a hostile manner were perceived more negatively than those who used a nonthreatening manner to address the issue. This</w:t>
      </w:r>
      <w:r>
        <w:rPr>
          <w:rFonts w:ascii="Times New Roman" w:hAnsi="Times New Roman" w:cs="Times New Roman"/>
          <w:sz w:val="24"/>
          <w:szCs w:val="24"/>
        </w:rPr>
        <w:t xml:space="preserve"> body of</w:t>
      </w:r>
      <w:r w:rsidRPr="00E0466D">
        <w:rPr>
          <w:rFonts w:ascii="Times New Roman" w:hAnsi="Times New Roman" w:cs="Times New Roman"/>
          <w:sz w:val="24"/>
          <w:szCs w:val="24"/>
        </w:rPr>
        <w:t xml:space="preserve"> research supports the need for a better understanding of how specific language features of the </w:t>
      </w:r>
      <w:r w:rsidR="00217754">
        <w:rPr>
          <w:rFonts w:ascii="Times New Roman" w:hAnsi="Times New Roman" w:cs="Times New Roman"/>
          <w:sz w:val="24"/>
          <w:szCs w:val="24"/>
        </w:rPr>
        <w:t>SJAW</w:t>
      </w:r>
      <w:r w:rsidRPr="00E0466D">
        <w:rPr>
          <w:rFonts w:ascii="Times New Roman" w:hAnsi="Times New Roman" w:cs="Times New Roman"/>
          <w:sz w:val="24"/>
          <w:szCs w:val="24"/>
        </w:rPr>
        <w:t xml:space="preserve"> message can possibly mitigate the negative consequences of performing </w:t>
      </w:r>
      <w:r>
        <w:rPr>
          <w:rFonts w:ascii="Times New Roman" w:hAnsi="Times New Roman" w:cs="Times New Roman"/>
          <w:sz w:val="24"/>
          <w:szCs w:val="24"/>
        </w:rPr>
        <w:t>this unique type of voice behavior</w:t>
      </w:r>
      <w:r w:rsidRPr="00E0466D">
        <w:rPr>
          <w:rFonts w:ascii="Times New Roman" w:hAnsi="Times New Roman" w:cs="Times New Roman"/>
          <w:sz w:val="24"/>
          <w:szCs w:val="24"/>
        </w:rPr>
        <w:t>.</w:t>
      </w:r>
      <w:r>
        <w:rPr>
          <w:rFonts w:ascii="Times New Roman" w:hAnsi="Times New Roman" w:cs="Times New Roman"/>
          <w:sz w:val="24"/>
          <w:szCs w:val="24"/>
        </w:rPr>
        <w:t xml:space="preserve"> </w:t>
      </w:r>
      <w:r w:rsidR="00B32230">
        <w:rPr>
          <w:rFonts w:ascii="Times New Roman" w:hAnsi="Times New Roman" w:cs="Times New Roman"/>
          <w:sz w:val="24"/>
          <w:szCs w:val="24"/>
        </w:rPr>
        <w:t xml:space="preserve">Research </w:t>
      </w:r>
      <w:r w:rsidR="00B32230">
        <w:rPr>
          <w:rFonts w:ascii="Times New Roman" w:hAnsi="Times New Roman" w:cs="Times New Roman"/>
          <w:sz w:val="24"/>
          <w:szCs w:val="24"/>
        </w:rPr>
        <w:lastRenderedPageBreak/>
        <w:t>by</w:t>
      </w:r>
      <w:r>
        <w:rPr>
          <w:rFonts w:ascii="Times New Roman" w:hAnsi="Times New Roman" w:cs="Times New Roman"/>
          <w:sz w:val="24"/>
          <w:szCs w:val="24"/>
        </w:rPr>
        <w:t xml:space="preserve"> </w:t>
      </w:r>
      <w:proofErr w:type="spellStart"/>
      <w:r>
        <w:rPr>
          <w:rFonts w:ascii="Times New Roman" w:hAnsi="Times New Roman" w:cs="Times New Roman"/>
          <w:sz w:val="24"/>
          <w:szCs w:val="24"/>
        </w:rPr>
        <w:t>Kassing</w:t>
      </w:r>
      <w:proofErr w:type="spellEnd"/>
      <w:r>
        <w:rPr>
          <w:rFonts w:ascii="Times New Roman" w:hAnsi="Times New Roman" w:cs="Times New Roman"/>
          <w:sz w:val="24"/>
          <w:szCs w:val="24"/>
        </w:rPr>
        <w:t xml:space="preserve"> (2005)</w:t>
      </w:r>
      <w:r w:rsidR="00B32230">
        <w:rPr>
          <w:rFonts w:ascii="Times New Roman" w:hAnsi="Times New Roman" w:cs="Times New Roman"/>
          <w:sz w:val="24"/>
          <w:szCs w:val="24"/>
        </w:rPr>
        <w:t xml:space="preserve"> found that upward dissent strategies that </w:t>
      </w:r>
      <w:r w:rsidR="00D35D85">
        <w:rPr>
          <w:rFonts w:ascii="Times New Roman" w:hAnsi="Times New Roman" w:cs="Times New Roman"/>
          <w:sz w:val="24"/>
          <w:szCs w:val="24"/>
        </w:rPr>
        <w:t xml:space="preserve">also </w:t>
      </w:r>
      <w:r w:rsidR="00B32230">
        <w:rPr>
          <w:rFonts w:ascii="Times New Roman" w:hAnsi="Times New Roman" w:cs="Times New Roman"/>
          <w:sz w:val="24"/>
          <w:szCs w:val="24"/>
        </w:rPr>
        <w:t xml:space="preserve">had the greatest potential to threaten the face of the supervisor were rated as least </w:t>
      </w:r>
      <w:r w:rsidR="00D35D85">
        <w:rPr>
          <w:rFonts w:ascii="Times New Roman" w:hAnsi="Times New Roman" w:cs="Times New Roman"/>
          <w:sz w:val="24"/>
          <w:szCs w:val="24"/>
        </w:rPr>
        <w:t xml:space="preserve">communicatively </w:t>
      </w:r>
      <w:r w:rsidR="00B32230">
        <w:rPr>
          <w:rFonts w:ascii="Times New Roman" w:hAnsi="Times New Roman" w:cs="Times New Roman"/>
          <w:sz w:val="24"/>
          <w:szCs w:val="24"/>
        </w:rPr>
        <w:t>competent</w:t>
      </w:r>
      <w:r w:rsidR="00D35D85">
        <w:rPr>
          <w:rFonts w:ascii="Times New Roman" w:hAnsi="Times New Roman" w:cs="Times New Roman"/>
          <w:sz w:val="24"/>
          <w:szCs w:val="24"/>
        </w:rPr>
        <w:t xml:space="preserve"> by participants</w:t>
      </w:r>
      <w:r w:rsidR="00B32230">
        <w:rPr>
          <w:rFonts w:ascii="Times New Roman" w:hAnsi="Times New Roman" w:cs="Times New Roman"/>
          <w:sz w:val="24"/>
          <w:szCs w:val="24"/>
        </w:rPr>
        <w:t xml:space="preserve">. Additionally, the two upward dissent strategies that were rated highest in </w:t>
      </w:r>
      <w:r w:rsidR="005D4582">
        <w:rPr>
          <w:rFonts w:ascii="Times New Roman" w:hAnsi="Times New Roman" w:cs="Times New Roman"/>
          <w:sz w:val="24"/>
          <w:szCs w:val="24"/>
        </w:rPr>
        <w:t xml:space="preserve">communication </w:t>
      </w:r>
      <w:r w:rsidR="00B32230">
        <w:rPr>
          <w:rFonts w:ascii="Times New Roman" w:hAnsi="Times New Roman" w:cs="Times New Roman"/>
          <w:sz w:val="24"/>
          <w:szCs w:val="24"/>
        </w:rPr>
        <w:t>competence (</w:t>
      </w:r>
      <w:r w:rsidR="005D4582">
        <w:rPr>
          <w:rFonts w:ascii="Times New Roman" w:hAnsi="Times New Roman" w:cs="Times New Roman"/>
          <w:sz w:val="24"/>
          <w:szCs w:val="24"/>
        </w:rPr>
        <w:t xml:space="preserve">i.e., </w:t>
      </w:r>
      <w:r w:rsidR="00B32230">
        <w:rPr>
          <w:rFonts w:ascii="Times New Roman" w:hAnsi="Times New Roman" w:cs="Times New Roman"/>
          <w:sz w:val="24"/>
          <w:szCs w:val="24"/>
        </w:rPr>
        <w:t>solution presentation and direct-factual appeal) “appear to mitigate face threat through direct and open communication” (</w:t>
      </w:r>
      <w:proofErr w:type="spellStart"/>
      <w:r w:rsidR="00B32230">
        <w:rPr>
          <w:rFonts w:ascii="Times New Roman" w:hAnsi="Times New Roman" w:cs="Times New Roman"/>
          <w:sz w:val="24"/>
          <w:szCs w:val="24"/>
        </w:rPr>
        <w:t>Kassing</w:t>
      </w:r>
      <w:proofErr w:type="spellEnd"/>
      <w:r w:rsidR="00B32230">
        <w:rPr>
          <w:rFonts w:ascii="Times New Roman" w:hAnsi="Times New Roman" w:cs="Times New Roman"/>
          <w:sz w:val="24"/>
          <w:szCs w:val="24"/>
        </w:rPr>
        <w:t>, 2005, p. 231). Hence,</w:t>
      </w:r>
      <w:r>
        <w:rPr>
          <w:rFonts w:ascii="Times New Roman" w:hAnsi="Times New Roman" w:cs="Times New Roman"/>
          <w:sz w:val="24"/>
          <w:szCs w:val="24"/>
        </w:rPr>
        <w:t xml:space="preserve"> </w:t>
      </w:r>
      <w:r w:rsidR="00555D0E">
        <w:rPr>
          <w:rFonts w:ascii="Times New Roman" w:hAnsi="Times New Roman" w:cs="Times New Roman"/>
          <w:sz w:val="24"/>
          <w:szCs w:val="24"/>
        </w:rPr>
        <w:t xml:space="preserve">politeness theory and </w:t>
      </w:r>
      <w:r>
        <w:rPr>
          <w:rFonts w:ascii="Times New Roman" w:hAnsi="Times New Roman" w:cs="Times New Roman"/>
          <w:sz w:val="24"/>
          <w:szCs w:val="24"/>
        </w:rPr>
        <w:t>facework provide a valuable framework for understanding perceptions of upward dissent strategies</w:t>
      </w:r>
      <w:r w:rsidR="00B32230">
        <w:rPr>
          <w:rFonts w:ascii="Times New Roman" w:hAnsi="Times New Roman" w:cs="Times New Roman"/>
          <w:sz w:val="24"/>
          <w:szCs w:val="24"/>
        </w:rPr>
        <w:t xml:space="preserve"> and can </w:t>
      </w:r>
      <w:r w:rsidR="00555D0E">
        <w:rPr>
          <w:rFonts w:ascii="Times New Roman" w:hAnsi="Times New Roman" w:cs="Times New Roman"/>
          <w:sz w:val="24"/>
          <w:szCs w:val="24"/>
        </w:rPr>
        <w:t xml:space="preserve">likely </w:t>
      </w:r>
      <w:r>
        <w:rPr>
          <w:rFonts w:ascii="Times New Roman" w:hAnsi="Times New Roman" w:cs="Times New Roman"/>
          <w:sz w:val="24"/>
          <w:szCs w:val="24"/>
        </w:rPr>
        <w:t xml:space="preserve">inform </w:t>
      </w:r>
      <w:r w:rsidR="00B21C04">
        <w:rPr>
          <w:rFonts w:ascii="Times New Roman" w:hAnsi="Times New Roman" w:cs="Times New Roman"/>
          <w:sz w:val="24"/>
          <w:szCs w:val="24"/>
        </w:rPr>
        <w:t>our understanding of perceptions of</w:t>
      </w:r>
      <w:r>
        <w:rPr>
          <w:rFonts w:ascii="Times New Roman" w:hAnsi="Times New Roman" w:cs="Times New Roman"/>
          <w:sz w:val="24"/>
          <w:szCs w:val="24"/>
        </w:rPr>
        <w:t xml:space="preserve"> </w:t>
      </w:r>
      <w:r w:rsidR="00217754">
        <w:rPr>
          <w:rFonts w:ascii="Times New Roman" w:hAnsi="Times New Roman" w:cs="Times New Roman"/>
          <w:sz w:val="24"/>
          <w:szCs w:val="24"/>
        </w:rPr>
        <w:t>SJAW</w:t>
      </w:r>
      <w:r w:rsidR="00555D0E">
        <w:rPr>
          <w:rFonts w:ascii="Times New Roman" w:hAnsi="Times New Roman" w:cs="Times New Roman"/>
          <w:sz w:val="24"/>
          <w:szCs w:val="24"/>
        </w:rPr>
        <w:t xml:space="preserve"> messages</w:t>
      </w:r>
      <w:r>
        <w:rPr>
          <w:rFonts w:ascii="Times New Roman" w:hAnsi="Times New Roman" w:cs="Times New Roman"/>
          <w:sz w:val="24"/>
          <w:szCs w:val="24"/>
        </w:rPr>
        <w:t>.</w:t>
      </w:r>
      <w:r w:rsidRPr="00E0466D">
        <w:rPr>
          <w:rFonts w:ascii="Times New Roman" w:hAnsi="Times New Roman" w:cs="Times New Roman"/>
          <w:sz w:val="24"/>
          <w:szCs w:val="24"/>
        </w:rPr>
        <w:t xml:space="preserve"> If organizational members </w:t>
      </w:r>
      <w:r>
        <w:rPr>
          <w:rFonts w:ascii="Times New Roman" w:hAnsi="Times New Roman" w:cs="Times New Roman"/>
          <w:sz w:val="24"/>
          <w:szCs w:val="24"/>
        </w:rPr>
        <w:t xml:space="preserve">are aware of </w:t>
      </w:r>
      <w:proofErr w:type="gramStart"/>
      <w:r>
        <w:rPr>
          <w:rFonts w:ascii="Times New Roman" w:hAnsi="Times New Roman" w:cs="Times New Roman"/>
          <w:sz w:val="24"/>
          <w:szCs w:val="24"/>
        </w:rPr>
        <w:t>ways</w:t>
      </w:r>
      <w:proofErr w:type="gramEnd"/>
      <w:r>
        <w:rPr>
          <w:rFonts w:ascii="Times New Roman" w:hAnsi="Times New Roman" w:cs="Times New Roman"/>
          <w:sz w:val="24"/>
          <w:szCs w:val="24"/>
        </w:rPr>
        <w:t xml:space="preserve"> they can </w:t>
      </w:r>
      <w:r w:rsidRPr="00E0466D">
        <w:rPr>
          <w:rFonts w:ascii="Times New Roman" w:hAnsi="Times New Roman" w:cs="Times New Roman"/>
          <w:sz w:val="24"/>
          <w:szCs w:val="24"/>
        </w:rPr>
        <w:t>broach social justice issues that minimize the threat to</w:t>
      </w:r>
      <w:r>
        <w:rPr>
          <w:rFonts w:ascii="Times New Roman" w:hAnsi="Times New Roman" w:cs="Times New Roman"/>
          <w:sz w:val="24"/>
          <w:szCs w:val="24"/>
        </w:rPr>
        <w:t xml:space="preserve"> their</w:t>
      </w:r>
      <w:r w:rsidRPr="00E0466D">
        <w:rPr>
          <w:rFonts w:ascii="Times New Roman" w:hAnsi="Times New Roman" w:cs="Times New Roman"/>
          <w:sz w:val="24"/>
          <w:szCs w:val="24"/>
        </w:rPr>
        <w:t xml:space="preserve"> workplace relationships</w:t>
      </w:r>
      <w:r>
        <w:rPr>
          <w:rFonts w:ascii="Times New Roman" w:hAnsi="Times New Roman" w:cs="Times New Roman"/>
          <w:sz w:val="24"/>
          <w:szCs w:val="24"/>
        </w:rPr>
        <w:t xml:space="preserve"> and</w:t>
      </w:r>
      <w:r w:rsidRPr="00E0466D">
        <w:rPr>
          <w:rFonts w:ascii="Times New Roman" w:hAnsi="Times New Roman" w:cs="Times New Roman"/>
          <w:sz w:val="24"/>
          <w:szCs w:val="24"/>
        </w:rPr>
        <w:t xml:space="preserve"> image, these members may be more likely to perform </w:t>
      </w:r>
      <w:r w:rsidR="00217754">
        <w:rPr>
          <w:rFonts w:ascii="Times New Roman" w:hAnsi="Times New Roman" w:cs="Times New Roman"/>
          <w:sz w:val="24"/>
          <w:szCs w:val="24"/>
        </w:rPr>
        <w:t>SJAW</w:t>
      </w:r>
      <w:r w:rsidR="0065052F">
        <w:rPr>
          <w:rFonts w:ascii="Times New Roman" w:hAnsi="Times New Roman" w:cs="Times New Roman"/>
          <w:sz w:val="24"/>
          <w:szCs w:val="24"/>
        </w:rPr>
        <w:t xml:space="preserve"> in ways that garner perceptions of communication competence and courage, while avoiding perceptions of incompetence and cowardice.</w:t>
      </w:r>
    </w:p>
    <w:p w14:paraId="126AA418" w14:textId="39AB130B" w:rsidR="00FF1289" w:rsidRDefault="00142462"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w:t>
      </w:r>
      <w:r w:rsidR="00B21C04">
        <w:rPr>
          <w:rFonts w:ascii="Times New Roman" w:hAnsi="Times New Roman" w:cs="Times New Roman"/>
          <w:sz w:val="24"/>
          <w:szCs w:val="24"/>
        </w:rPr>
        <w:t xml:space="preserve"> constant</w:t>
      </w:r>
      <w:r w:rsidR="00FF1289">
        <w:rPr>
          <w:rFonts w:ascii="Times New Roman" w:hAnsi="Times New Roman" w:cs="Times New Roman"/>
          <w:sz w:val="24"/>
          <w:szCs w:val="24"/>
        </w:rPr>
        <w:t xml:space="preserve"> tension exists when delivering risky or face-threatening messages, such as </w:t>
      </w:r>
      <w:r w:rsidR="00217754">
        <w:rPr>
          <w:rFonts w:ascii="Times New Roman" w:hAnsi="Times New Roman" w:cs="Times New Roman"/>
          <w:sz w:val="24"/>
          <w:szCs w:val="24"/>
        </w:rPr>
        <w:t>SJAW</w:t>
      </w:r>
      <w:r w:rsidR="00FF1289">
        <w:rPr>
          <w:rFonts w:ascii="Times New Roman" w:hAnsi="Times New Roman" w:cs="Times New Roman"/>
          <w:sz w:val="24"/>
          <w:szCs w:val="24"/>
        </w:rPr>
        <w:t xml:space="preserve">, between appearing competent while also maintaining the appropriateness and effectiveness of the message. Messages that lack a balance between </w:t>
      </w:r>
      <w:r w:rsidR="00486B49">
        <w:rPr>
          <w:rFonts w:ascii="Times New Roman" w:hAnsi="Times New Roman" w:cs="Times New Roman"/>
          <w:sz w:val="24"/>
          <w:szCs w:val="24"/>
        </w:rPr>
        <w:t xml:space="preserve">relational </w:t>
      </w:r>
      <w:r w:rsidR="00FF1289">
        <w:rPr>
          <w:rFonts w:ascii="Times New Roman" w:hAnsi="Times New Roman" w:cs="Times New Roman"/>
          <w:sz w:val="24"/>
          <w:szCs w:val="24"/>
        </w:rPr>
        <w:t xml:space="preserve">appropriateness and </w:t>
      </w:r>
      <w:r w:rsidR="00486B49">
        <w:rPr>
          <w:rFonts w:ascii="Times New Roman" w:hAnsi="Times New Roman" w:cs="Times New Roman"/>
          <w:sz w:val="24"/>
          <w:szCs w:val="24"/>
        </w:rPr>
        <w:t xml:space="preserve">task </w:t>
      </w:r>
      <w:r w:rsidR="00FF1289">
        <w:rPr>
          <w:rFonts w:ascii="Times New Roman" w:hAnsi="Times New Roman" w:cs="Times New Roman"/>
          <w:sz w:val="24"/>
          <w:szCs w:val="24"/>
        </w:rPr>
        <w:t xml:space="preserve">effectiveness result in the speaker being perceived as incompetent (Carson &amp; </w:t>
      </w:r>
      <w:proofErr w:type="spellStart"/>
      <w:r w:rsidR="00FF1289">
        <w:rPr>
          <w:rFonts w:ascii="Times New Roman" w:hAnsi="Times New Roman" w:cs="Times New Roman"/>
          <w:sz w:val="24"/>
          <w:szCs w:val="24"/>
        </w:rPr>
        <w:t>Cupach</w:t>
      </w:r>
      <w:proofErr w:type="spellEnd"/>
      <w:r w:rsidR="00FF1289">
        <w:rPr>
          <w:rFonts w:ascii="Times New Roman" w:hAnsi="Times New Roman" w:cs="Times New Roman"/>
          <w:sz w:val="24"/>
          <w:szCs w:val="24"/>
        </w:rPr>
        <w:t>, 2000</w:t>
      </w:r>
      <w:r w:rsidR="00486B49">
        <w:rPr>
          <w:rFonts w:ascii="Times New Roman" w:hAnsi="Times New Roman" w:cs="Times New Roman"/>
          <w:sz w:val="24"/>
          <w:szCs w:val="24"/>
        </w:rPr>
        <w:t>;</w:t>
      </w:r>
      <w:r w:rsidR="00FF1289">
        <w:rPr>
          <w:rFonts w:ascii="Times New Roman" w:hAnsi="Times New Roman" w:cs="Times New Roman"/>
          <w:sz w:val="24"/>
          <w:szCs w:val="24"/>
        </w:rPr>
        <w:t xml:space="preserve"> </w:t>
      </w:r>
      <w:proofErr w:type="spellStart"/>
      <w:r w:rsidR="00FF1289">
        <w:rPr>
          <w:rFonts w:ascii="Times New Roman" w:hAnsi="Times New Roman" w:cs="Times New Roman"/>
          <w:sz w:val="24"/>
          <w:szCs w:val="24"/>
        </w:rPr>
        <w:t>Spitzberg</w:t>
      </w:r>
      <w:proofErr w:type="spellEnd"/>
      <w:r w:rsidR="00FF1289">
        <w:rPr>
          <w:rFonts w:ascii="Times New Roman" w:hAnsi="Times New Roman" w:cs="Times New Roman"/>
          <w:sz w:val="24"/>
          <w:szCs w:val="24"/>
        </w:rPr>
        <w:t xml:space="preserve"> &amp; </w:t>
      </w:r>
      <w:proofErr w:type="spellStart"/>
      <w:r w:rsidR="00FF1289">
        <w:rPr>
          <w:rFonts w:ascii="Times New Roman" w:hAnsi="Times New Roman" w:cs="Times New Roman"/>
          <w:sz w:val="24"/>
          <w:szCs w:val="24"/>
        </w:rPr>
        <w:t>Cupach</w:t>
      </w:r>
      <w:proofErr w:type="spellEnd"/>
      <w:r w:rsidR="00FF1289">
        <w:rPr>
          <w:rFonts w:ascii="Times New Roman" w:hAnsi="Times New Roman" w:cs="Times New Roman"/>
          <w:sz w:val="24"/>
          <w:szCs w:val="24"/>
        </w:rPr>
        <w:t xml:space="preserve">, 1984). For example, an evaluation from a supervisor may be appropriate (i.e., </w:t>
      </w:r>
      <w:r w:rsidR="00FF1289" w:rsidRPr="00E0466D">
        <w:rPr>
          <w:rFonts w:ascii="Times New Roman" w:hAnsi="Times New Roman" w:cs="Times New Roman"/>
          <w:sz w:val="24"/>
          <w:szCs w:val="24"/>
        </w:rPr>
        <w:t xml:space="preserve">avoids </w:t>
      </w:r>
      <w:r w:rsidR="00FF1289">
        <w:rPr>
          <w:rFonts w:ascii="Times New Roman" w:hAnsi="Times New Roman" w:cs="Times New Roman"/>
          <w:sz w:val="24"/>
          <w:szCs w:val="24"/>
        </w:rPr>
        <w:t>threatening the employee’s face) by using vague, sugar-coated, or obtuse language, but may not convey to the employee what needs to be improved</w:t>
      </w:r>
      <w:r w:rsidR="00D57BF8" w:rsidRPr="00D57BF8">
        <w:rPr>
          <w:rFonts w:ascii="Times New Roman" w:hAnsi="Times New Roman" w:cs="Times New Roman"/>
          <w:sz w:val="24"/>
          <w:szCs w:val="24"/>
        </w:rPr>
        <w:t xml:space="preserve"> </w:t>
      </w:r>
      <w:r w:rsidR="00D57BF8">
        <w:rPr>
          <w:rFonts w:ascii="Times New Roman" w:hAnsi="Times New Roman" w:cs="Times New Roman"/>
          <w:sz w:val="24"/>
          <w:szCs w:val="24"/>
        </w:rPr>
        <w:t>clearly</w:t>
      </w:r>
      <w:r w:rsidR="009E56CE">
        <w:rPr>
          <w:rFonts w:ascii="Times New Roman" w:hAnsi="Times New Roman" w:cs="Times New Roman"/>
          <w:sz w:val="24"/>
          <w:szCs w:val="24"/>
        </w:rPr>
        <w:t>, thereby rendering the feedback incompetent</w:t>
      </w:r>
      <w:r w:rsidR="00FF1289">
        <w:rPr>
          <w:rFonts w:ascii="Times New Roman" w:hAnsi="Times New Roman" w:cs="Times New Roman"/>
          <w:sz w:val="24"/>
          <w:szCs w:val="24"/>
        </w:rPr>
        <w:t xml:space="preserve">. Not conveying feedback for improvement </w:t>
      </w:r>
      <w:r w:rsidR="009E56CE">
        <w:rPr>
          <w:rFonts w:ascii="Times New Roman" w:hAnsi="Times New Roman" w:cs="Times New Roman"/>
          <w:sz w:val="24"/>
          <w:szCs w:val="24"/>
        </w:rPr>
        <w:t xml:space="preserve">clearly </w:t>
      </w:r>
      <w:r w:rsidR="00FF1289">
        <w:rPr>
          <w:rFonts w:ascii="Times New Roman" w:hAnsi="Times New Roman" w:cs="Times New Roman"/>
          <w:sz w:val="24"/>
          <w:szCs w:val="24"/>
        </w:rPr>
        <w:t xml:space="preserve">to the employee, a key responsibility of the supervisor, results in the supervisor focusing excessively on avoiding negative feedback that could threaten the employee’s face, rendering the supervisor ineffective in achieving the purpose of the conversation </w:t>
      </w:r>
      <w:r w:rsidR="00FF1289" w:rsidRPr="00E0466D">
        <w:rPr>
          <w:rFonts w:ascii="Times New Roman" w:hAnsi="Times New Roman" w:cs="Times New Roman"/>
          <w:sz w:val="24"/>
          <w:szCs w:val="24"/>
        </w:rPr>
        <w:t>(</w:t>
      </w:r>
      <w:proofErr w:type="spellStart"/>
      <w:r w:rsidR="00FF1289" w:rsidRPr="00E0466D">
        <w:rPr>
          <w:rFonts w:ascii="Times New Roman" w:hAnsi="Times New Roman" w:cs="Times New Roman"/>
          <w:sz w:val="24"/>
          <w:szCs w:val="24"/>
        </w:rPr>
        <w:t>Spitzburg</w:t>
      </w:r>
      <w:proofErr w:type="spellEnd"/>
      <w:r w:rsidR="00FF1289" w:rsidRPr="00E0466D">
        <w:rPr>
          <w:rFonts w:ascii="Times New Roman" w:hAnsi="Times New Roman" w:cs="Times New Roman"/>
          <w:sz w:val="24"/>
          <w:szCs w:val="24"/>
        </w:rPr>
        <w:t xml:space="preserve"> &amp; </w:t>
      </w:r>
      <w:proofErr w:type="spellStart"/>
      <w:r w:rsidR="00FF1289" w:rsidRPr="00E0466D">
        <w:rPr>
          <w:rFonts w:ascii="Times New Roman" w:hAnsi="Times New Roman" w:cs="Times New Roman"/>
          <w:sz w:val="24"/>
          <w:szCs w:val="24"/>
        </w:rPr>
        <w:t>Cupach</w:t>
      </w:r>
      <w:proofErr w:type="spellEnd"/>
      <w:r w:rsidR="00FF1289" w:rsidRPr="00E0466D">
        <w:rPr>
          <w:rFonts w:ascii="Times New Roman" w:hAnsi="Times New Roman" w:cs="Times New Roman"/>
          <w:sz w:val="24"/>
          <w:szCs w:val="24"/>
        </w:rPr>
        <w:t>, 1984)</w:t>
      </w:r>
      <w:r w:rsidR="00FF1289">
        <w:rPr>
          <w:rFonts w:ascii="Times New Roman" w:hAnsi="Times New Roman" w:cs="Times New Roman"/>
          <w:sz w:val="24"/>
          <w:szCs w:val="24"/>
        </w:rPr>
        <w:t xml:space="preserve">. </w:t>
      </w:r>
      <w:r w:rsidR="00FD43B3">
        <w:rPr>
          <w:rFonts w:ascii="Times New Roman" w:hAnsi="Times New Roman" w:cs="Times New Roman"/>
          <w:sz w:val="24"/>
          <w:szCs w:val="24"/>
        </w:rPr>
        <w:t xml:space="preserve">Consider, for example, the </w:t>
      </w:r>
      <w:r w:rsidR="00FF1289">
        <w:rPr>
          <w:rFonts w:ascii="Times New Roman" w:hAnsi="Times New Roman" w:cs="Times New Roman"/>
          <w:sz w:val="24"/>
          <w:szCs w:val="24"/>
        </w:rPr>
        <w:t xml:space="preserve">following </w:t>
      </w:r>
      <w:r w:rsidR="00FD43B3">
        <w:rPr>
          <w:rFonts w:ascii="Times New Roman" w:hAnsi="Times New Roman" w:cs="Times New Roman"/>
          <w:sz w:val="24"/>
          <w:szCs w:val="24"/>
        </w:rPr>
        <w:t xml:space="preserve">hypothetical </w:t>
      </w:r>
      <w:r w:rsidR="00FF1289">
        <w:rPr>
          <w:rFonts w:ascii="Times New Roman" w:hAnsi="Times New Roman" w:cs="Times New Roman"/>
          <w:sz w:val="24"/>
          <w:szCs w:val="24"/>
        </w:rPr>
        <w:t>message:</w:t>
      </w:r>
    </w:p>
    <w:p w14:paraId="6675E296" w14:textId="5355B85C" w:rsidR="00FF1289" w:rsidRDefault="00FF1289" w:rsidP="00916E32">
      <w:pPr>
        <w:pStyle w:val="NoSpacing"/>
        <w:spacing w:line="480" w:lineRule="auto"/>
        <w:ind w:left="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“Taylor, I think the feedback we have received from customers regarding your service has been a little bit </w:t>
      </w:r>
      <w:r w:rsidR="00274E38">
        <w:rPr>
          <w:rFonts w:ascii="Times New Roman" w:hAnsi="Times New Roman" w:cs="Times New Roman"/>
          <w:sz w:val="24"/>
          <w:szCs w:val="24"/>
        </w:rPr>
        <w:t>concerning</w:t>
      </w:r>
      <w:r>
        <w:rPr>
          <w:rFonts w:ascii="Times New Roman" w:hAnsi="Times New Roman" w:cs="Times New Roman"/>
          <w:sz w:val="24"/>
          <w:szCs w:val="24"/>
        </w:rPr>
        <w:t xml:space="preserve">, but I’m sure it’s </w:t>
      </w:r>
      <w:proofErr w:type="gramStart"/>
      <w:r>
        <w:rPr>
          <w:rFonts w:ascii="Times New Roman" w:hAnsi="Times New Roman" w:cs="Times New Roman"/>
          <w:sz w:val="24"/>
          <w:szCs w:val="24"/>
        </w:rPr>
        <w:t>really not</w:t>
      </w:r>
      <w:proofErr w:type="gramEnd"/>
      <w:r>
        <w:rPr>
          <w:rFonts w:ascii="Times New Roman" w:hAnsi="Times New Roman" w:cs="Times New Roman"/>
          <w:sz w:val="24"/>
          <w:szCs w:val="24"/>
        </w:rPr>
        <w:t xml:space="preserve"> your fault. Maybe we could work a little bit on getting the reports </w:t>
      </w:r>
      <w:r w:rsidR="00E934C5">
        <w:rPr>
          <w:rFonts w:ascii="Times New Roman" w:hAnsi="Times New Roman" w:cs="Times New Roman"/>
          <w:sz w:val="24"/>
          <w:szCs w:val="24"/>
        </w:rPr>
        <w:t>submitted sooner</w:t>
      </w:r>
      <w:r>
        <w:rPr>
          <w:rFonts w:ascii="Times New Roman" w:hAnsi="Times New Roman" w:cs="Times New Roman"/>
          <w:sz w:val="24"/>
          <w:szCs w:val="24"/>
        </w:rPr>
        <w:t xml:space="preserve">, but it’s </w:t>
      </w:r>
      <w:proofErr w:type="gramStart"/>
      <w:r>
        <w:rPr>
          <w:rFonts w:ascii="Times New Roman" w:hAnsi="Times New Roman" w:cs="Times New Roman"/>
          <w:sz w:val="24"/>
          <w:szCs w:val="24"/>
        </w:rPr>
        <w:t>really not</w:t>
      </w:r>
      <w:proofErr w:type="gramEnd"/>
      <w:r>
        <w:rPr>
          <w:rFonts w:ascii="Times New Roman" w:hAnsi="Times New Roman" w:cs="Times New Roman"/>
          <w:sz w:val="24"/>
          <w:szCs w:val="24"/>
        </w:rPr>
        <w:t xml:space="preserve"> a big deal.” </w:t>
      </w:r>
    </w:p>
    <w:p w14:paraId="538283FC" w14:textId="42253AFE" w:rsidR="00FF1289" w:rsidRDefault="00FF1289" w:rsidP="00326E1D">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this example, supervisor’s feedback is </w:t>
      </w:r>
      <w:r w:rsidR="00C32A13">
        <w:rPr>
          <w:rFonts w:ascii="Times New Roman" w:hAnsi="Times New Roman" w:cs="Times New Roman"/>
          <w:sz w:val="24"/>
          <w:szCs w:val="24"/>
        </w:rPr>
        <w:t>replete with</w:t>
      </w:r>
      <w:r>
        <w:rPr>
          <w:rFonts w:ascii="Times New Roman" w:hAnsi="Times New Roman" w:cs="Times New Roman"/>
          <w:sz w:val="24"/>
          <w:szCs w:val="24"/>
        </w:rPr>
        <w:t xml:space="preserve"> face</w:t>
      </w:r>
      <w:r w:rsidR="00C32A13">
        <w:rPr>
          <w:rFonts w:ascii="Times New Roman" w:hAnsi="Times New Roman" w:cs="Times New Roman"/>
          <w:sz w:val="24"/>
          <w:szCs w:val="24"/>
        </w:rPr>
        <w:t>work</w:t>
      </w:r>
      <w:r>
        <w:rPr>
          <w:rFonts w:ascii="Times New Roman" w:hAnsi="Times New Roman" w:cs="Times New Roman"/>
          <w:sz w:val="24"/>
          <w:szCs w:val="24"/>
        </w:rPr>
        <w:t xml:space="preserve">, which is done by using </w:t>
      </w:r>
      <w:r w:rsidR="00C83D52">
        <w:rPr>
          <w:rFonts w:ascii="Times New Roman" w:hAnsi="Times New Roman" w:cs="Times New Roman"/>
          <w:sz w:val="24"/>
          <w:szCs w:val="24"/>
        </w:rPr>
        <w:t xml:space="preserve">hedging </w:t>
      </w:r>
      <w:r>
        <w:rPr>
          <w:rFonts w:ascii="Times New Roman" w:hAnsi="Times New Roman" w:cs="Times New Roman"/>
          <w:sz w:val="24"/>
          <w:szCs w:val="24"/>
        </w:rPr>
        <w:t xml:space="preserve">language with facework (e.g., “I </w:t>
      </w:r>
      <w:proofErr w:type="gramStart"/>
      <w:r>
        <w:rPr>
          <w:rFonts w:ascii="Times New Roman" w:hAnsi="Times New Roman" w:cs="Times New Roman"/>
          <w:sz w:val="24"/>
          <w:szCs w:val="24"/>
        </w:rPr>
        <w:t>think..</w:t>
      </w:r>
      <w:proofErr w:type="gramEnd"/>
      <w:r>
        <w:rPr>
          <w:rFonts w:ascii="Times New Roman" w:hAnsi="Times New Roman" w:cs="Times New Roman"/>
          <w:sz w:val="24"/>
          <w:szCs w:val="24"/>
        </w:rPr>
        <w:t xml:space="preserve">,” and “maybe”), using </w:t>
      </w:r>
      <w:r w:rsidR="00351991">
        <w:rPr>
          <w:rFonts w:ascii="Times New Roman" w:hAnsi="Times New Roman" w:cs="Times New Roman"/>
          <w:sz w:val="24"/>
          <w:szCs w:val="24"/>
        </w:rPr>
        <w:t xml:space="preserve">phrases </w:t>
      </w:r>
      <w:r>
        <w:rPr>
          <w:rFonts w:ascii="Times New Roman" w:hAnsi="Times New Roman" w:cs="Times New Roman"/>
          <w:sz w:val="24"/>
          <w:szCs w:val="24"/>
        </w:rPr>
        <w:t xml:space="preserve">that minimize the threat of the feedback (e.g., “it’s really not a big deal”) and ambiguous language (e.g., “a little bit </w:t>
      </w:r>
      <w:r w:rsidR="00274E38">
        <w:rPr>
          <w:rFonts w:ascii="Times New Roman" w:hAnsi="Times New Roman" w:cs="Times New Roman"/>
          <w:sz w:val="24"/>
          <w:szCs w:val="24"/>
        </w:rPr>
        <w:t>concerning</w:t>
      </w:r>
      <w:r>
        <w:rPr>
          <w:rFonts w:ascii="Times New Roman" w:hAnsi="Times New Roman" w:cs="Times New Roman"/>
          <w:sz w:val="24"/>
          <w:szCs w:val="24"/>
        </w:rPr>
        <w:t xml:space="preserve">”). However, in </w:t>
      </w:r>
      <w:r w:rsidR="0045732E">
        <w:rPr>
          <w:rFonts w:ascii="Times New Roman" w:hAnsi="Times New Roman" w:cs="Times New Roman"/>
          <w:sz w:val="24"/>
          <w:szCs w:val="24"/>
        </w:rPr>
        <w:t xml:space="preserve">a </w:t>
      </w:r>
      <w:r>
        <w:rPr>
          <w:rFonts w:ascii="Times New Roman" w:hAnsi="Times New Roman" w:cs="Times New Roman"/>
          <w:sz w:val="24"/>
          <w:szCs w:val="24"/>
        </w:rPr>
        <w:t xml:space="preserve">message focusing </w:t>
      </w:r>
      <w:r w:rsidR="0045732E">
        <w:rPr>
          <w:rFonts w:ascii="Times New Roman" w:hAnsi="Times New Roman" w:cs="Times New Roman"/>
          <w:sz w:val="24"/>
          <w:szCs w:val="24"/>
        </w:rPr>
        <w:t xml:space="preserve">solely </w:t>
      </w:r>
      <w:r>
        <w:rPr>
          <w:rFonts w:ascii="Times New Roman" w:hAnsi="Times New Roman" w:cs="Times New Roman"/>
          <w:sz w:val="24"/>
          <w:szCs w:val="24"/>
        </w:rPr>
        <w:t xml:space="preserve">on saving the face of the receiver, the message loses its effectiveness and does not communicate to the employee </w:t>
      </w:r>
      <w:r w:rsidR="0045732E">
        <w:rPr>
          <w:rFonts w:ascii="Times New Roman" w:hAnsi="Times New Roman" w:cs="Times New Roman"/>
          <w:sz w:val="24"/>
          <w:szCs w:val="24"/>
        </w:rPr>
        <w:t xml:space="preserve">clearly </w:t>
      </w:r>
      <w:r>
        <w:rPr>
          <w:rFonts w:ascii="Times New Roman" w:hAnsi="Times New Roman" w:cs="Times New Roman"/>
          <w:sz w:val="24"/>
          <w:szCs w:val="24"/>
        </w:rPr>
        <w:t xml:space="preserve">what needs to be improved, thus resulting in </w:t>
      </w:r>
      <w:r w:rsidR="0045732E">
        <w:rPr>
          <w:rFonts w:ascii="Times New Roman" w:hAnsi="Times New Roman" w:cs="Times New Roman"/>
          <w:sz w:val="24"/>
          <w:szCs w:val="24"/>
        </w:rPr>
        <w:t xml:space="preserve">incompetent </w:t>
      </w:r>
      <w:r>
        <w:rPr>
          <w:rFonts w:ascii="Times New Roman" w:hAnsi="Times New Roman" w:cs="Times New Roman"/>
          <w:sz w:val="24"/>
          <w:szCs w:val="24"/>
        </w:rPr>
        <w:t>supervisor communicat</w:t>
      </w:r>
      <w:r w:rsidR="0045732E">
        <w:rPr>
          <w:rFonts w:ascii="Times New Roman" w:hAnsi="Times New Roman" w:cs="Times New Roman"/>
          <w:sz w:val="24"/>
          <w:szCs w:val="24"/>
        </w:rPr>
        <w:t>ion</w:t>
      </w:r>
      <w:r>
        <w:rPr>
          <w:rFonts w:ascii="Times New Roman" w:hAnsi="Times New Roman" w:cs="Times New Roman"/>
          <w:sz w:val="24"/>
          <w:szCs w:val="24"/>
        </w:rPr>
        <w:t xml:space="preserve">. </w:t>
      </w:r>
      <w:r w:rsidR="0045732E">
        <w:rPr>
          <w:rFonts w:ascii="Times New Roman" w:hAnsi="Times New Roman" w:cs="Times New Roman"/>
          <w:sz w:val="24"/>
          <w:szCs w:val="24"/>
        </w:rPr>
        <w:t>Similarly</w:t>
      </w:r>
      <w:r>
        <w:rPr>
          <w:rFonts w:ascii="Times New Roman" w:hAnsi="Times New Roman" w:cs="Times New Roman"/>
          <w:sz w:val="24"/>
          <w:szCs w:val="24"/>
        </w:rPr>
        <w:t xml:space="preserve">, </w:t>
      </w:r>
      <w:proofErr w:type="spellStart"/>
      <w:r>
        <w:rPr>
          <w:rFonts w:ascii="Times New Roman" w:hAnsi="Times New Roman" w:cs="Times New Roman"/>
          <w:sz w:val="24"/>
          <w:szCs w:val="24"/>
        </w:rPr>
        <w:t>Morand</w:t>
      </w:r>
      <w:proofErr w:type="spellEnd"/>
      <w:r>
        <w:rPr>
          <w:rFonts w:ascii="Times New Roman" w:hAnsi="Times New Roman" w:cs="Times New Roman"/>
          <w:sz w:val="24"/>
          <w:szCs w:val="24"/>
        </w:rPr>
        <w:t xml:space="preserve"> (2000) found that politeness in downward communication served to conceal the urgency of directive</w:t>
      </w:r>
      <w:r w:rsidR="0045732E">
        <w:rPr>
          <w:rFonts w:ascii="Times New Roman" w:hAnsi="Times New Roman" w:cs="Times New Roman"/>
          <w:sz w:val="24"/>
          <w:szCs w:val="24"/>
        </w:rPr>
        <w:t>s</w:t>
      </w:r>
      <w:r>
        <w:rPr>
          <w:rFonts w:ascii="Times New Roman" w:hAnsi="Times New Roman" w:cs="Times New Roman"/>
          <w:sz w:val="24"/>
          <w:szCs w:val="24"/>
        </w:rPr>
        <w:t xml:space="preserve">. For example, a supervisor who </w:t>
      </w:r>
      <w:proofErr w:type="gramStart"/>
      <w:r>
        <w:rPr>
          <w:rFonts w:ascii="Times New Roman" w:hAnsi="Times New Roman" w:cs="Times New Roman"/>
          <w:sz w:val="24"/>
          <w:szCs w:val="24"/>
        </w:rPr>
        <w:t>says</w:t>
      </w:r>
      <w:proofErr w:type="gramEnd"/>
      <w:r>
        <w:rPr>
          <w:rFonts w:ascii="Times New Roman" w:hAnsi="Times New Roman" w:cs="Times New Roman"/>
          <w:sz w:val="24"/>
          <w:szCs w:val="24"/>
        </w:rPr>
        <w:t xml:space="preserve"> “Could I have that report when you’re done with it?” communicates far less urgency than a supervisor who says “I need that report by 3 o’clock.” </w:t>
      </w:r>
      <w:r w:rsidR="007572D2">
        <w:rPr>
          <w:rFonts w:ascii="Times New Roman" w:hAnsi="Times New Roman" w:cs="Times New Roman"/>
          <w:sz w:val="24"/>
          <w:szCs w:val="24"/>
        </w:rPr>
        <w:t xml:space="preserve">Subsequently, the tardy submission of a report from an employee upon hearing the first example would be the result of the supervisor’s </w:t>
      </w:r>
      <w:proofErr w:type="gramStart"/>
      <w:r w:rsidR="007572D2">
        <w:rPr>
          <w:rFonts w:ascii="Times New Roman" w:hAnsi="Times New Roman" w:cs="Times New Roman"/>
          <w:sz w:val="24"/>
          <w:szCs w:val="24"/>
        </w:rPr>
        <w:t>overly-polite</w:t>
      </w:r>
      <w:proofErr w:type="gramEnd"/>
      <w:r w:rsidR="007572D2">
        <w:rPr>
          <w:rFonts w:ascii="Times New Roman" w:hAnsi="Times New Roman" w:cs="Times New Roman"/>
          <w:sz w:val="24"/>
          <w:szCs w:val="24"/>
        </w:rPr>
        <w:t xml:space="preserve"> feedback. </w:t>
      </w:r>
    </w:p>
    <w:p w14:paraId="510E3F2D" w14:textId="46B01DA6" w:rsidR="00FF1289" w:rsidRDefault="00FF1289"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Alternately, excessive focus on the </w:t>
      </w:r>
      <w:r w:rsidR="00A85A74">
        <w:rPr>
          <w:rFonts w:ascii="Times New Roman" w:hAnsi="Times New Roman" w:cs="Times New Roman"/>
          <w:sz w:val="24"/>
          <w:szCs w:val="24"/>
        </w:rPr>
        <w:t xml:space="preserve">task </w:t>
      </w:r>
      <w:r>
        <w:rPr>
          <w:rFonts w:ascii="Times New Roman" w:hAnsi="Times New Roman" w:cs="Times New Roman"/>
          <w:sz w:val="24"/>
          <w:szCs w:val="24"/>
        </w:rPr>
        <w:t xml:space="preserve">effectiveness of a message can also result in perceptions of the supervisor as incompetent (Carson &amp; </w:t>
      </w:r>
      <w:proofErr w:type="spellStart"/>
      <w:r>
        <w:rPr>
          <w:rFonts w:ascii="Times New Roman" w:hAnsi="Times New Roman" w:cs="Times New Roman"/>
          <w:sz w:val="24"/>
          <w:szCs w:val="24"/>
        </w:rPr>
        <w:t>Cupach</w:t>
      </w:r>
      <w:proofErr w:type="spellEnd"/>
      <w:r>
        <w:rPr>
          <w:rFonts w:ascii="Times New Roman" w:hAnsi="Times New Roman" w:cs="Times New Roman"/>
          <w:sz w:val="24"/>
          <w:szCs w:val="24"/>
        </w:rPr>
        <w:t>, 2000)</w:t>
      </w:r>
      <w:r w:rsidRPr="00E0466D">
        <w:rPr>
          <w:rFonts w:ascii="Times New Roman" w:hAnsi="Times New Roman" w:cs="Times New Roman"/>
          <w:sz w:val="24"/>
          <w:szCs w:val="24"/>
        </w:rPr>
        <w:t>.</w:t>
      </w:r>
      <w:r>
        <w:rPr>
          <w:rFonts w:ascii="Times New Roman" w:hAnsi="Times New Roman" w:cs="Times New Roman"/>
          <w:sz w:val="24"/>
          <w:szCs w:val="24"/>
        </w:rPr>
        <w:t xml:space="preserve"> To continue with the previous example, a supervisor who is primarily concerned with message effectiveness (i.e., </w:t>
      </w:r>
      <w:r w:rsidRPr="00E0466D">
        <w:rPr>
          <w:rFonts w:ascii="Times New Roman" w:hAnsi="Times New Roman" w:cs="Times New Roman"/>
          <w:sz w:val="24"/>
          <w:szCs w:val="24"/>
        </w:rPr>
        <w:t>achieving the goa</w:t>
      </w:r>
      <w:r>
        <w:rPr>
          <w:rFonts w:ascii="Times New Roman" w:hAnsi="Times New Roman" w:cs="Times New Roman"/>
          <w:sz w:val="24"/>
          <w:szCs w:val="24"/>
        </w:rPr>
        <w:t>l of giving feedback for improvement to the employee</w:t>
      </w:r>
      <w:r w:rsidR="009B3022" w:rsidRPr="009B3022">
        <w:rPr>
          <w:rFonts w:ascii="Times New Roman" w:hAnsi="Times New Roman" w:cs="Times New Roman"/>
          <w:sz w:val="24"/>
          <w:szCs w:val="24"/>
        </w:rPr>
        <w:t xml:space="preserve"> </w:t>
      </w:r>
      <w:r w:rsidR="009B3022" w:rsidRPr="00E0466D">
        <w:rPr>
          <w:rFonts w:ascii="Times New Roman" w:hAnsi="Times New Roman" w:cs="Times New Roman"/>
          <w:sz w:val="24"/>
          <w:szCs w:val="24"/>
        </w:rPr>
        <w:t>successful</w:t>
      </w:r>
      <w:r w:rsidR="009B3022">
        <w:rPr>
          <w:rFonts w:ascii="Times New Roman" w:hAnsi="Times New Roman" w:cs="Times New Roman"/>
          <w:sz w:val="24"/>
          <w:szCs w:val="24"/>
        </w:rPr>
        <w:t>ly</w:t>
      </w:r>
      <w:r>
        <w:rPr>
          <w:rFonts w:ascii="Times New Roman" w:hAnsi="Times New Roman" w:cs="Times New Roman"/>
          <w:sz w:val="24"/>
          <w:szCs w:val="24"/>
        </w:rPr>
        <w:t xml:space="preserve">), may not recognize the face-threatening nature of giving feedback and ignore the employee’s expectation for politeness and face-saving strategies in this context (Carson &amp; </w:t>
      </w:r>
      <w:proofErr w:type="spellStart"/>
      <w:r>
        <w:rPr>
          <w:rFonts w:ascii="Times New Roman" w:hAnsi="Times New Roman" w:cs="Times New Roman"/>
          <w:sz w:val="24"/>
          <w:szCs w:val="24"/>
        </w:rPr>
        <w:t>Cupach</w:t>
      </w:r>
      <w:proofErr w:type="spellEnd"/>
      <w:r>
        <w:rPr>
          <w:rFonts w:ascii="Times New Roman" w:hAnsi="Times New Roman" w:cs="Times New Roman"/>
          <w:sz w:val="24"/>
          <w:szCs w:val="24"/>
        </w:rPr>
        <w:t xml:space="preserve">, 2000). This type of message </w:t>
      </w:r>
      <w:r w:rsidR="009B3022">
        <w:rPr>
          <w:rFonts w:ascii="Times New Roman" w:hAnsi="Times New Roman" w:cs="Times New Roman"/>
          <w:sz w:val="24"/>
          <w:szCs w:val="24"/>
        </w:rPr>
        <w:t xml:space="preserve">might </w:t>
      </w:r>
      <w:r>
        <w:rPr>
          <w:rFonts w:ascii="Times New Roman" w:hAnsi="Times New Roman" w:cs="Times New Roman"/>
          <w:sz w:val="24"/>
          <w:szCs w:val="24"/>
        </w:rPr>
        <w:t>sound like the following:</w:t>
      </w:r>
    </w:p>
    <w:p w14:paraId="306A3D72" w14:textId="77777777" w:rsidR="00DB2B3E" w:rsidRDefault="00FF1289" w:rsidP="00DB2B3E">
      <w:pPr>
        <w:pStyle w:val="NoSpacing"/>
        <w:spacing w:line="480" w:lineRule="auto"/>
        <w:ind w:left="720"/>
        <w:contextualSpacing/>
        <w:rPr>
          <w:rFonts w:ascii="Times New Roman" w:hAnsi="Times New Roman" w:cs="Times New Roman"/>
          <w:sz w:val="24"/>
          <w:szCs w:val="24"/>
        </w:rPr>
      </w:pPr>
      <w:r>
        <w:rPr>
          <w:rFonts w:ascii="Times New Roman" w:hAnsi="Times New Roman" w:cs="Times New Roman"/>
          <w:sz w:val="24"/>
          <w:szCs w:val="24"/>
        </w:rPr>
        <w:lastRenderedPageBreak/>
        <w:t>“Taylor</w:t>
      </w:r>
      <w:r w:rsidR="00224CD0">
        <w:rPr>
          <w:rFonts w:ascii="Times New Roman" w:hAnsi="Times New Roman" w:cs="Times New Roman"/>
          <w:sz w:val="24"/>
          <w:szCs w:val="24"/>
        </w:rPr>
        <w:t>.</w:t>
      </w:r>
      <w:r>
        <w:rPr>
          <w:rFonts w:ascii="Times New Roman" w:hAnsi="Times New Roman" w:cs="Times New Roman"/>
          <w:sz w:val="24"/>
          <w:szCs w:val="24"/>
        </w:rPr>
        <w:t xml:space="preserve"> </w:t>
      </w:r>
      <w:r w:rsidR="00224CD0">
        <w:rPr>
          <w:rFonts w:ascii="Times New Roman" w:hAnsi="Times New Roman" w:cs="Times New Roman"/>
          <w:sz w:val="24"/>
          <w:szCs w:val="24"/>
        </w:rPr>
        <w:t>Listen up! T</w:t>
      </w:r>
      <w:r>
        <w:rPr>
          <w:rFonts w:ascii="Times New Roman" w:hAnsi="Times New Roman" w:cs="Times New Roman"/>
          <w:sz w:val="24"/>
          <w:szCs w:val="24"/>
        </w:rPr>
        <w:t xml:space="preserve">he feedback we have received from customers regarding your service has been </w:t>
      </w:r>
      <w:r w:rsidR="00224CD0">
        <w:rPr>
          <w:rFonts w:ascii="Times New Roman" w:hAnsi="Times New Roman" w:cs="Times New Roman"/>
          <w:sz w:val="24"/>
          <w:szCs w:val="24"/>
        </w:rPr>
        <w:t>horrendous</w:t>
      </w:r>
      <w:r>
        <w:rPr>
          <w:rFonts w:ascii="Times New Roman" w:hAnsi="Times New Roman" w:cs="Times New Roman"/>
          <w:sz w:val="24"/>
          <w:szCs w:val="24"/>
        </w:rPr>
        <w:t>. You need to fix this immediately</w:t>
      </w:r>
      <w:r w:rsidR="00224CD0">
        <w:rPr>
          <w:rFonts w:ascii="Times New Roman" w:hAnsi="Times New Roman" w:cs="Times New Roman"/>
          <w:sz w:val="24"/>
          <w:szCs w:val="24"/>
        </w:rPr>
        <w:t>!</w:t>
      </w:r>
      <w:r>
        <w:rPr>
          <w:rFonts w:ascii="Times New Roman" w:hAnsi="Times New Roman" w:cs="Times New Roman"/>
          <w:sz w:val="24"/>
          <w:szCs w:val="24"/>
        </w:rPr>
        <w:t xml:space="preserve"> I need reports turned in on time, and if they are late again you will be written up.”</w:t>
      </w:r>
      <w:r w:rsidR="00696BA7">
        <w:rPr>
          <w:rFonts w:ascii="Times New Roman" w:hAnsi="Times New Roman" w:cs="Times New Roman"/>
          <w:sz w:val="24"/>
          <w:szCs w:val="24"/>
        </w:rPr>
        <w:t xml:space="preserve"> </w:t>
      </w:r>
    </w:p>
    <w:p w14:paraId="30E7B6BC" w14:textId="33EFEBFB" w:rsidR="00FF1289" w:rsidRPr="000D3F64" w:rsidRDefault="00FF1289" w:rsidP="00326E1D">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this example, the negative information is communicated very directly, with disregard for the face of the receiver. Though one might perceive </w:t>
      </w:r>
      <w:r w:rsidR="00065ED0">
        <w:rPr>
          <w:rFonts w:ascii="Times New Roman" w:hAnsi="Times New Roman" w:cs="Times New Roman"/>
          <w:sz w:val="24"/>
          <w:szCs w:val="24"/>
        </w:rPr>
        <w:t xml:space="preserve">receiving these types of messages as part of the psychological employment contract that requires feedback from supervisors, </w:t>
      </w:r>
      <w:r>
        <w:rPr>
          <w:rFonts w:ascii="Times New Roman" w:hAnsi="Times New Roman" w:cs="Times New Roman"/>
          <w:sz w:val="24"/>
          <w:szCs w:val="24"/>
        </w:rPr>
        <w:t>the directness of the feedback and disregard for common politeness strategies may lead to the supervisor being perceived as an incompetent communicator who violates expectations for politeness and thus, threatens the relationship between supervisor and employee</w:t>
      </w:r>
      <w:r w:rsidRPr="000D3F64">
        <w:rPr>
          <w:rFonts w:ascii="Times New Roman" w:hAnsi="Times New Roman" w:cs="Times New Roman"/>
          <w:sz w:val="24"/>
          <w:szCs w:val="24"/>
        </w:rPr>
        <w:t>. Over time, prolonged disregard for the face needs of the subordinate could erode trust and the subordinate’s perception that the supervisor is communicatively competent</w:t>
      </w:r>
      <w:r w:rsidR="00065ED0">
        <w:rPr>
          <w:rFonts w:ascii="Times New Roman" w:hAnsi="Times New Roman" w:cs="Times New Roman"/>
          <w:sz w:val="24"/>
          <w:szCs w:val="24"/>
        </w:rPr>
        <w:t xml:space="preserve"> (</w:t>
      </w:r>
      <w:proofErr w:type="spellStart"/>
      <w:r w:rsidR="00065ED0" w:rsidRPr="00E0466D">
        <w:rPr>
          <w:rFonts w:ascii="Times New Roman" w:hAnsi="Times New Roman" w:cs="Times New Roman"/>
          <w:sz w:val="24"/>
          <w:szCs w:val="24"/>
        </w:rPr>
        <w:t>Rasinski</w:t>
      </w:r>
      <w:proofErr w:type="spellEnd"/>
      <w:r w:rsidR="00065ED0" w:rsidRPr="00E0466D">
        <w:rPr>
          <w:rFonts w:ascii="Times New Roman" w:hAnsi="Times New Roman" w:cs="Times New Roman"/>
          <w:sz w:val="24"/>
          <w:szCs w:val="24"/>
        </w:rPr>
        <w:t xml:space="preserve"> </w:t>
      </w:r>
      <w:r w:rsidR="00065ED0">
        <w:rPr>
          <w:rFonts w:ascii="Times New Roman" w:hAnsi="Times New Roman" w:cs="Times New Roman"/>
          <w:sz w:val="24"/>
          <w:szCs w:val="24"/>
        </w:rPr>
        <w:t>et al.</w:t>
      </w:r>
      <w:r w:rsidR="00065ED0" w:rsidRPr="00E0466D">
        <w:rPr>
          <w:rFonts w:ascii="Times New Roman" w:hAnsi="Times New Roman" w:cs="Times New Roman"/>
          <w:sz w:val="24"/>
          <w:szCs w:val="24"/>
        </w:rPr>
        <w:t>,</w:t>
      </w:r>
      <w:r w:rsidR="00065ED0">
        <w:rPr>
          <w:rFonts w:ascii="Times New Roman" w:hAnsi="Times New Roman" w:cs="Times New Roman"/>
          <w:sz w:val="24"/>
          <w:szCs w:val="24"/>
        </w:rPr>
        <w:t xml:space="preserve"> </w:t>
      </w:r>
      <w:r w:rsidR="00065ED0" w:rsidRPr="00E0466D">
        <w:rPr>
          <w:rFonts w:ascii="Times New Roman" w:hAnsi="Times New Roman" w:cs="Times New Roman"/>
          <w:sz w:val="24"/>
          <w:szCs w:val="24"/>
        </w:rPr>
        <w:t>2013</w:t>
      </w:r>
      <w:r w:rsidR="00065ED0">
        <w:rPr>
          <w:rFonts w:ascii="Times New Roman" w:hAnsi="Times New Roman" w:cs="Times New Roman"/>
          <w:sz w:val="24"/>
          <w:szCs w:val="24"/>
        </w:rPr>
        <w:t>)</w:t>
      </w:r>
      <w:r w:rsidRPr="000D3F64">
        <w:rPr>
          <w:rFonts w:ascii="Times New Roman" w:hAnsi="Times New Roman" w:cs="Times New Roman"/>
          <w:sz w:val="24"/>
          <w:szCs w:val="24"/>
        </w:rPr>
        <w:t xml:space="preserve">. That loss in source credibility and </w:t>
      </w:r>
      <w:r w:rsidR="00C45CA5">
        <w:rPr>
          <w:rFonts w:ascii="Times New Roman" w:hAnsi="Times New Roman" w:cs="Times New Roman"/>
          <w:sz w:val="24"/>
          <w:szCs w:val="24"/>
        </w:rPr>
        <w:t xml:space="preserve">relational resources </w:t>
      </w:r>
      <w:r w:rsidRPr="000D3F64">
        <w:rPr>
          <w:rFonts w:ascii="Times New Roman" w:hAnsi="Times New Roman" w:cs="Times New Roman"/>
          <w:sz w:val="24"/>
          <w:szCs w:val="24"/>
        </w:rPr>
        <w:t>could undermine the supervisors’ personal power base and capacity to influence the subordinate’s commitment</w:t>
      </w:r>
      <w:r w:rsidR="00065ED0">
        <w:rPr>
          <w:rFonts w:ascii="Times New Roman" w:hAnsi="Times New Roman" w:cs="Times New Roman"/>
          <w:sz w:val="24"/>
          <w:szCs w:val="24"/>
        </w:rPr>
        <w:t xml:space="preserve"> (Richmond et al., 1983)</w:t>
      </w:r>
      <w:r w:rsidRPr="000D3F64">
        <w:rPr>
          <w:rFonts w:ascii="Times New Roman" w:hAnsi="Times New Roman" w:cs="Times New Roman"/>
          <w:sz w:val="24"/>
          <w:szCs w:val="24"/>
        </w:rPr>
        <w:t>.</w:t>
      </w:r>
    </w:p>
    <w:p w14:paraId="397DCC4D" w14:textId="3767104B" w:rsidR="00FF1289" w:rsidRPr="00273A47" w:rsidRDefault="00FF1289" w:rsidP="00326E1D">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These examples demonstrate another tension present in communicating </w:t>
      </w:r>
      <w:r w:rsidR="00217754">
        <w:rPr>
          <w:rFonts w:ascii="Times New Roman" w:hAnsi="Times New Roman" w:cs="Times New Roman"/>
          <w:sz w:val="24"/>
          <w:szCs w:val="24"/>
        </w:rPr>
        <w:t>SJAW</w:t>
      </w:r>
      <w:r>
        <w:rPr>
          <w:rFonts w:ascii="Times New Roman" w:hAnsi="Times New Roman" w:cs="Times New Roman"/>
          <w:sz w:val="24"/>
          <w:szCs w:val="24"/>
        </w:rPr>
        <w:t xml:space="preserve">, which is the tension between the need to address risky topics and the need for the speaker to maintain his or her image as a competent communicator in the workplace. Addressing issues of social injustice by </w:t>
      </w:r>
      <w:r w:rsidR="00B3093A">
        <w:rPr>
          <w:rFonts w:ascii="Times New Roman" w:hAnsi="Times New Roman" w:cs="Times New Roman"/>
          <w:sz w:val="24"/>
          <w:szCs w:val="24"/>
        </w:rPr>
        <w:t xml:space="preserve">voicing </w:t>
      </w:r>
      <w:r w:rsidR="00217754">
        <w:rPr>
          <w:rFonts w:ascii="Times New Roman" w:hAnsi="Times New Roman" w:cs="Times New Roman"/>
          <w:sz w:val="24"/>
          <w:szCs w:val="24"/>
        </w:rPr>
        <w:t>SJAW</w:t>
      </w:r>
      <w:r>
        <w:rPr>
          <w:rFonts w:ascii="Times New Roman" w:hAnsi="Times New Roman" w:cs="Times New Roman"/>
          <w:sz w:val="24"/>
          <w:szCs w:val="24"/>
        </w:rPr>
        <w:t xml:space="preserve"> also calls for speakers to demonstrate courageousness by challenging the organization’s status quo despite serious consequences, which complicates the notion of perceptions of competence due to the face-threatening nature of these issues. </w:t>
      </w:r>
    </w:p>
    <w:p w14:paraId="7FDD6704" w14:textId="09559271" w:rsidR="007E4B3C" w:rsidRPr="00412FC1" w:rsidRDefault="00C86854" w:rsidP="004A2D93">
      <w:pPr>
        <w:pStyle w:val="xmsonormal"/>
        <w:spacing w:line="480" w:lineRule="auto"/>
        <w:ind w:firstLine="720"/>
        <w:contextualSpacing/>
        <w:rPr>
          <w:rFonts w:ascii="Times New Roman" w:hAnsi="Times New Roman" w:cs="Times New Roman"/>
          <w:color w:val="000000"/>
          <w:sz w:val="24"/>
          <w:szCs w:val="24"/>
        </w:rPr>
      </w:pPr>
      <w:bookmarkStart w:id="12" w:name="_Hlk117244359"/>
      <w:r w:rsidRPr="00F67492">
        <w:rPr>
          <w:rFonts w:ascii="Times New Roman" w:hAnsi="Times New Roman" w:cs="Times New Roman"/>
          <w:b/>
          <w:i/>
          <w:iCs/>
          <w:color w:val="000000"/>
          <w:sz w:val="24"/>
          <w:szCs w:val="24"/>
        </w:rPr>
        <w:t xml:space="preserve">Facework </w:t>
      </w:r>
      <w:r w:rsidR="004A2D93">
        <w:rPr>
          <w:rFonts w:ascii="Times New Roman" w:hAnsi="Times New Roman" w:cs="Times New Roman"/>
          <w:b/>
          <w:i/>
          <w:iCs/>
          <w:color w:val="000000"/>
          <w:sz w:val="24"/>
          <w:szCs w:val="24"/>
        </w:rPr>
        <w:t>s</w:t>
      </w:r>
      <w:r w:rsidRPr="00F67492">
        <w:rPr>
          <w:rFonts w:ascii="Times New Roman" w:hAnsi="Times New Roman" w:cs="Times New Roman"/>
          <w:b/>
          <w:i/>
          <w:iCs/>
          <w:color w:val="000000"/>
          <w:sz w:val="24"/>
          <w:szCs w:val="24"/>
        </w:rPr>
        <w:t>trategies</w:t>
      </w:r>
      <w:r w:rsidR="004A2D93">
        <w:rPr>
          <w:rFonts w:ascii="Times New Roman" w:hAnsi="Times New Roman" w:cs="Times New Roman"/>
          <w:color w:val="000000"/>
          <w:sz w:val="24"/>
          <w:szCs w:val="24"/>
        </w:rPr>
        <w:t xml:space="preserve">. </w:t>
      </w:r>
      <w:bookmarkEnd w:id="12"/>
      <w:r w:rsidR="007B7621">
        <w:rPr>
          <w:rFonts w:ascii="Times New Roman" w:hAnsi="Times New Roman" w:cs="Times New Roman"/>
          <w:color w:val="000000"/>
          <w:sz w:val="24"/>
          <w:szCs w:val="24"/>
        </w:rPr>
        <w:t xml:space="preserve">Brown and Levinson (1987) outline several facework strategies, </w:t>
      </w:r>
      <w:r w:rsidR="00B1698D">
        <w:rPr>
          <w:rFonts w:ascii="Times New Roman" w:hAnsi="Times New Roman" w:cs="Times New Roman"/>
          <w:color w:val="000000"/>
          <w:sz w:val="24"/>
          <w:szCs w:val="24"/>
        </w:rPr>
        <w:t>including on-record, off-record</w:t>
      </w:r>
      <w:r w:rsidR="00B1698D" w:rsidRPr="00A24763">
        <w:rPr>
          <w:rFonts w:ascii="Times New Roman" w:hAnsi="Times New Roman" w:cs="Times New Roman"/>
          <w:color w:val="000000"/>
          <w:sz w:val="24"/>
          <w:szCs w:val="24"/>
        </w:rPr>
        <w:t xml:space="preserve">, bald without </w:t>
      </w:r>
      <w:r w:rsidR="00B1698D" w:rsidRPr="00273A47">
        <w:rPr>
          <w:rFonts w:ascii="Times New Roman" w:hAnsi="Times New Roman" w:cs="Times New Roman"/>
          <w:color w:val="000000"/>
          <w:sz w:val="24"/>
          <w:szCs w:val="24"/>
        </w:rPr>
        <w:t xml:space="preserve">redress, </w:t>
      </w:r>
      <w:r w:rsidR="00B1698D" w:rsidRPr="00273A47">
        <w:rPr>
          <w:rStyle w:val="xspelle"/>
          <w:rFonts w:ascii="Times New Roman" w:hAnsi="Times New Roman" w:cs="Times New Roman"/>
          <w:color w:val="000000"/>
          <w:sz w:val="24"/>
          <w:szCs w:val="24"/>
        </w:rPr>
        <w:t>redressive</w:t>
      </w:r>
      <w:r w:rsidR="00B1698D" w:rsidRPr="00273A47">
        <w:rPr>
          <w:rFonts w:ascii="Times New Roman" w:hAnsi="Times New Roman" w:cs="Times New Roman"/>
          <w:color w:val="000000"/>
          <w:sz w:val="24"/>
          <w:szCs w:val="24"/>
        </w:rPr>
        <w:t xml:space="preserve"> action, positive politeness, and negative politeness</w:t>
      </w:r>
      <w:r w:rsidR="00B1698D" w:rsidRPr="00A24763">
        <w:rPr>
          <w:rFonts w:ascii="Times New Roman" w:hAnsi="Times New Roman" w:cs="Times New Roman"/>
          <w:color w:val="000000"/>
          <w:sz w:val="24"/>
          <w:szCs w:val="24"/>
        </w:rPr>
        <w:t>.</w:t>
      </w:r>
      <w:r w:rsidR="00B1698D">
        <w:rPr>
          <w:rFonts w:ascii="Times New Roman" w:hAnsi="Times New Roman" w:cs="Times New Roman"/>
          <w:color w:val="000000"/>
          <w:sz w:val="24"/>
          <w:szCs w:val="24"/>
        </w:rPr>
        <w:t xml:space="preserve"> </w:t>
      </w:r>
      <w:r w:rsidR="00697464" w:rsidRPr="005B4028">
        <w:rPr>
          <w:rFonts w:ascii="Times New Roman" w:hAnsi="Times New Roman" w:cs="Times New Roman"/>
          <w:color w:val="000000"/>
          <w:sz w:val="24"/>
          <w:szCs w:val="24"/>
        </w:rPr>
        <w:t>On-record</w:t>
      </w:r>
      <w:r w:rsidR="00697464" w:rsidRPr="00273A47">
        <w:rPr>
          <w:rFonts w:ascii="Times New Roman" w:hAnsi="Times New Roman" w:cs="Times New Roman"/>
          <w:i/>
          <w:color w:val="000000"/>
          <w:sz w:val="24"/>
          <w:szCs w:val="24"/>
        </w:rPr>
        <w:t xml:space="preserve"> </w:t>
      </w:r>
      <w:r w:rsidR="00697464">
        <w:rPr>
          <w:rFonts w:ascii="Times New Roman" w:hAnsi="Times New Roman" w:cs="Times New Roman"/>
          <w:color w:val="000000"/>
          <w:sz w:val="24"/>
          <w:szCs w:val="24"/>
        </w:rPr>
        <w:t xml:space="preserve">strategies are used if, in communicating an FTA, other participants in the interaction agree upon the intention of the message. For example, if an </w:t>
      </w:r>
      <w:r w:rsidR="00697464">
        <w:rPr>
          <w:rFonts w:ascii="Times New Roman" w:hAnsi="Times New Roman" w:cs="Times New Roman"/>
          <w:color w:val="000000"/>
          <w:sz w:val="24"/>
          <w:szCs w:val="24"/>
        </w:rPr>
        <w:lastRenderedPageBreak/>
        <w:t xml:space="preserve">employee says, “I will be at the meeting tomorrow morning,” others hearing this statement would likely agree that the speaker was committing him- or herself to this particular act, thus making this statement “on-record” as a promise to perform the stated action (Brown &amp; Levinson, 1987). </w:t>
      </w:r>
      <w:r w:rsidR="002C0BF6">
        <w:rPr>
          <w:rFonts w:ascii="Times New Roman" w:hAnsi="Times New Roman" w:cs="Times New Roman"/>
          <w:color w:val="000000"/>
          <w:sz w:val="24"/>
          <w:szCs w:val="24"/>
        </w:rPr>
        <w:t>In contrast</w:t>
      </w:r>
      <w:r w:rsidR="00697464">
        <w:rPr>
          <w:rFonts w:ascii="Times New Roman" w:hAnsi="Times New Roman" w:cs="Times New Roman"/>
          <w:color w:val="000000"/>
          <w:sz w:val="24"/>
          <w:szCs w:val="24"/>
        </w:rPr>
        <w:t xml:space="preserve">, a message is “off-record” if there is more than one possible interpretation of the message, enabling the speaker to deny committing him- or herself to one </w:t>
      </w:r>
      <w:proofErr w:type="gramStart"/>
      <w:r w:rsidR="00697464">
        <w:rPr>
          <w:rFonts w:ascii="Times New Roman" w:hAnsi="Times New Roman" w:cs="Times New Roman"/>
          <w:color w:val="000000"/>
          <w:sz w:val="24"/>
          <w:szCs w:val="24"/>
        </w:rPr>
        <w:t>particular intention</w:t>
      </w:r>
      <w:proofErr w:type="gramEnd"/>
      <w:r w:rsidR="00697464">
        <w:rPr>
          <w:rFonts w:ascii="Times New Roman" w:hAnsi="Times New Roman" w:cs="Times New Roman"/>
          <w:color w:val="000000"/>
          <w:sz w:val="24"/>
          <w:szCs w:val="24"/>
        </w:rPr>
        <w:t>. For example, an employee might say, “Gosh, money is tight these days,” to his supervisor with the intent of implying a desire for a raise. However, upon the supervisor asking</w:t>
      </w:r>
      <w:r w:rsidR="00534828">
        <w:rPr>
          <w:rFonts w:ascii="Times New Roman" w:hAnsi="Times New Roman" w:cs="Times New Roman"/>
          <w:color w:val="000000"/>
          <w:sz w:val="24"/>
          <w:szCs w:val="24"/>
        </w:rPr>
        <w:t>,</w:t>
      </w:r>
      <w:r w:rsidR="00697464">
        <w:rPr>
          <w:rFonts w:ascii="Times New Roman" w:hAnsi="Times New Roman" w:cs="Times New Roman"/>
          <w:color w:val="000000"/>
          <w:sz w:val="24"/>
          <w:szCs w:val="24"/>
        </w:rPr>
        <w:t xml:space="preserve"> “Are you asking me for a </w:t>
      </w:r>
      <w:proofErr w:type="gramStart"/>
      <w:r w:rsidR="00697464">
        <w:rPr>
          <w:rFonts w:ascii="Times New Roman" w:hAnsi="Times New Roman" w:cs="Times New Roman"/>
          <w:color w:val="000000"/>
          <w:sz w:val="24"/>
          <w:szCs w:val="24"/>
        </w:rPr>
        <w:t>raise?</w:t>
      </w:r>
      <w:r w:rsidR="00534828">
        <w:rPr>
          <w:rFonts w:ascii="Times New Roman" w:hAnsi="Times New Roman" w:cs="Times New Roman"/>
          <w:color w:val="000000"/>
          <w:sz w:val="24"/>
          <w:szCs w:val="24"/>
        </w:rPr>
        <w:t>,</w:t>
      </w:r>
      <w:proofErr w:type="gramEnd"/>
      <w:r w:rsidR="00697464">
        <w:rPr>
          <w:rFonts w:ascii="Times New Roman" w:hAnsi="Times New Roman" w:cs="Times New Roman"/>
          <w:color w:val="000000"/>
          <w:sz w:val="24"/>
          <w:szCs w:val="24"/>
        </w:rPr>
        <w:t>” the employee could deny this intent</w:t>
      </w:r>
      <w:r w:rsidR="00534828" w:rsidRPr="00534828">
        <w:rPr>
          <w:rFonts w:ascii="Times New Roman" w:hAnsi="Times New Roman" w:cs="Times New Roman"/>
          <w:color w:val="000000"/>
          <w:sz w:val="24"/>
          <w:szCs w:val="24"/>
        </w:rPr>
        <w:t xml:space="preserve"> </w:t>
      </w:r>
      <w:r w:rsidR="00534828">
        <w:rPr>
          <w:rFonts w:ascii="Times New Roman" w:hAnsi="Times New Roman" w:cs="Times New Roman"/>
          <w:color w:val="000000"/>
          <w:sz w:val="24"/>
          <w:szCs w:val="24"/>
        </w:rPr>
        <w:t>plausibly</w:t>
      </w:r>
      <w:r w:rsidR="00697464">
        <w:rPr>
          <w:rFonts w:ascii="Times New Roman" w:hAnsi="Times New Roman" w:cs="Times New Roman"/>
          <w:color w:val="000000"/>
          <w:sz w:val="24"/>
          <w:szCs w:val="24"/>
        </w:rPr>
        <w:t>, as the message was sufficiently ambiguous.</w:t>
      </w:r>
      <w:r w:rsidR="00175044">
        <w:rPr>
          <w:rFonts w:ascii="Times New Roman" w:hAnsi="Times New Roman" w:cs="Times New Roman"/>
          <w:color w:val="000000"/>
          <w:sz w:val="24"/>
          <w:szCs w:val="24"/>
        </w:rPr>
        <w:t xml:space="preserve"> </w:t>
      </w:r>
      <w:r w:rsidR="00697464">
        <w:rPr>
          <w:rFonts w:ascii="Times New Roman" w:hAnsi="Times New Roman" w:cs="Times New Roman"/>
          <w:color w:val="000000"/>
          <w:sz w:val="24"/>
          <w:szCs w:val="24"/>
        </w:rPr>
        <w:t xml:space="preserve">Linguistic devices that can be used to achieve the “off-record” strategy </w:t>
      </w:r>
      <w:r w:rsidR="00112259">
        <w:rPr>
          <w:rFonts w:ascii="Times New Roman" w:hAnsi="Times New Roman" w:cs="Times New Roman"/>
          <w:color w:val="000000"/>
          <w:sz w:val="24"/>
          <w:szCs w:val="24"/>
        </w:rPr>
        <w:t xml:space="preserve">include </w:t>
      </w:r>
      <w:r w:rsidR="00697464">
        <w:rPr>
          <w:rFonts w:ascii="Times New Roman" w:hAnsi="Times New Roman" w:cs="Times New Roman"/>
          <w:color w:val="000000"/>
          <w:sz w:val="24"/>
          <w:szCs w:val="24"/>
        </w:rPr>
        <w:t xml:space="preserve">metaphor and irony, rhetorical questions, and understatement, </w:t>
      </w:r>
      <w:r w:rsidR="00112259">
        <w:rPr>
          <w:rFonts w:ascii="Times New Roman" w:hAnsi="Times New Roman" w:cs="Times New Roman"/>
          <w:color w:val="000000"/>
          <w:sz w:val="24"/>
          <w:szCs w:val="24"/>
        </w:rPr>
        <w:t xml:space="preserve">each </w:t>
      </w:r>
      <w:r w:rsidR="00697464">
        <w:rPr>
          <w:rFonts w:ascii="Times New Roman" w:hAnsi="Times New Roman" w:cs="Times New Roman"/>
          <w:color w:val="000000"/>
          <w:sz w:val="24"/>
          <w:szCs w:val="24"/>
        </w:rPr>
        <w:t xml:space="preserve">of which hint subtly at the speaker’s meaning without directly communicating it (Brown &amp; Levinson, 1987). </w:t>
      </w:r>
      <w:r w:rsidR="00175044">
        <w:rPr>
          <w:rFonts w:ascii="Times New Roman" w:hAnsi="Times New Roman" w:cs="Times New Roman"/>
          <w:color w:val="000000"/>
          <w:sz w:val="24"/>
          <w:szCs w:val="24"/>
        </w:rPr>
        <w:t xml:space="preserve">These devices used to achieve an “off-record” strategy serve as an extreme form of facework that can be useful in </w:t>
      </w:r>
      <w:r w:rsidR="001A4F42">
        <w:rPr>
          <w:rFonts w:ascii="Times New Roman" w:hAnsi="Times New Roman" w:cs="Times New Roman"/>
          <w:color w:val="000000"/>
          <w:sz w:val="24"/>
          <w:szCs w:val="24"/>
        </w:rPr>
        <w:t xml:space="preserve">communicating the face-threatening act of </w:t>
      </w:r>
      <w:r w:rsidR="00217754">
        <w:rPr>
          <w:rFonts w:ascii="Times New Roman" w:hAnsi="Times New Roman" w:cs="Times New Roman"/>
          <w:color w:val="000000"/>
          <w:sz w:val="24"/>
          <w:szCs w:val="24"/>
        </w:rPr>
        <w:t>SJAW</w:t>
      </w:r>
      <w:r w:rsidR="00175044">
        <w:rPr>
          <w:rFonts w:ascii="Times New Roman" w:hAnsi="Times New Roman" w:cs="Times New Roman"/>
          <w:color w:val="000000"/>
          <w:sz w:val="24"/>
          <w:szCs w:val="24"/>
        </w:rPr>
        <w:t xml:space="preserve">. In using these devices to communicate a risky, </w:t>
      </w:r>
      <w:proofErr w:type="gramStart"/>
      <w:r w:rsidR="00175044">
        <w:rPr>
          <w:rFonts w:ascii="Times New Roman" w:hAnsi="Times New Roman" w:cs="Times New Roman"/>
          <w:color w:val="000000"/>
          <w:sz w:val="24"/>
          <w:szCs w:val="24"/>
        </w:rPr>
        <w:t>politically-sensitive</w:t>
      </w:r>
      <w:proofErr w:type="gramEnd"/>
      <w:r w:rsidR="00175044">
        <w:rPr>
          <w:rFonts w:ascii="Times New Roman" w:hAnsi="Times New Roman" w:cs="Times New Roman"/>
          <w:color w:val="000000"/>
          <w:sz w:val="24"/>
          <w:szCs w:val="24"/>
        </w:rPr>
        <w:t xml:space="preserve"> message, they </w:t>
      </w:r>
      <w:r w:rsidR="001A4F42">
        <w:rPr>
          <w:rFonts w:ascii="Times New Roman" w:hAnsi="Times New Roman" w:cs="Times New Roman"/>
          <w:color w:val="000000"/>
          <w:sz w:val="24"/>
          <w:szCs w:val="24"/>
        </w:rPr>
        <w:t xml:space="preserve">can act as a safeguard for both the speaker and the receiver of the </w:t>
      </w:r>
      <w:r w:rsidR="00217754">
        <w:rPr>
          <w:rFonts w:ascii="Times New Roman" w:hAnsi="Times New Roman" w:cs="Times New Roman"/>
          <w:color w:val="000000"/>
          <w:sz w:val="24"/>
          <w:szCs w:val="24"/>
        </w:rPr>
        <w:t>SJAW</w:t>
      </w:r>
      <w:r w:rsidR="001A4F42">
        <w:rPr>
          <w:rFonts w:ascii="Times New Roman" w:hAnsi="Times New Roman" w:cs="Times New Roman"/>
          <w:color w:val="000000"/>
          <w:sz w:val="24"/>
          <w:szCs w:val="24"/>
        </w:rPr>
        <w:t xml:space="preserve"> by providing alternate interpretations of the</w:t>
      </w:r>
      <w:r w:rsidR="00412FC1">
        <w:rPr>
          <w:rFonts w:ascii="Times New Roman" w:hAnsi="Times New Roman" w:cs="Times New Roman"/>
          <w:color w:val="000000"/>
          <w:sz w:val="24"/>
          <w:szCs w:val="24"/>
        </w:rPr>
        <w:t xml:space="preserve"> </w:t>
      </w:r>
      <w:r w:rsidR="001A4F42">
        <w:rPr>
          <w:rFonts w:ascii="Times New Roman" w:hAnsi="Times New Roman" w:cs="Times New Roman"/>
          <w:color w:val="000000"/>
          <w:sz w:val="24"/>
          <w:szCs w:val="24"/>
        </w:rPr>
        <w:t>criticism</w:t>
      </w:r>
      <w:r w:rsidR="005B4028">
        <w:rPr>
          <w:rFonts w:ascii="Times New Roman" w:hAnsi="Times New Roman" w:cs="Times New Roman"/>
          <w:color w:val="000000"/>
          <w:sz w:val="24"/>
          <w:szCs w:val="24"/>
        </w:rPr>
        <w:t>, while recognizing the positive and negative face of the supervisor (Goffman, 1967)</w:t>
      </w:r>
      <w:r w:rsidR="001A4F42">
        <w:rPr>
          <w:rFonts w:ascii="Times New Roman" w:hAnsi="Times New Roman" w:cs="Times New Roman"/>
          <w:color w:val="000000"/>
          <w:sz w:val="24"/>
          <w:szCs w:val="24"/>
        </w:rPr>
        <w:t xml:space="preserve">. </w:t>
      </w:r>
    </w:p>
    <w:p w14:paraId="10539C5F" w14:textId="05A0D6F6" w:rsidR="00F86C97" w:rsidRPr="006C408A" w:rsidRDefault="00D6392E" w:rsidP="006C408A">
      <w:pPr>
        <w:pStyle w:val="xmsonormal"/>
        <w:spacing w:line="480" w:lineRule="auto"/>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Figure</w:t>
      </w:r>
      <w:r w:rsidR="00F86C97" w:rsidRPr="006C408A">
        <w:rPr>
          <w:rFonts w:ascii="Times New Roman" w:hAnsi="Times New Roman" w:cs="Times New Roman"/>
          <w:b/>
          <w:color w:val="000000"/>
          <w:sz w:val="24"/>
          <w:szCs w:val="24"/>
        </w:rPr>
        <w:t xml:space="preserve"> 1</w:t>
      </w:r>
      <w:r w:rsidR="00F86C97">
        <w:rPr>
          <w:rFonts w:ascii="Times New Roman" w:hAnsi="Times New Roman" w:cs="Times New Roman"/>
          <w:b/>
          <w:color w:val="000000"/>
          <w:sz w:val="24"/>
          <w:szCs w:val="24"/>
        </w:rPr>
        <w:t xml:space="preserve">. </w:t>
      </w:r>
      <w:bookmarkStart w:id="13" w:name="_Hlk117244401"/>
      <w:r w:rsidR="00F86C97">
        <w:rPr>
          <w:rFonts w:ascii="Times New Roman" w:hAnsi="Times New Roman" w:cs="Times New Roman"/>
          <w:b/>
          <w:color w:val="000000"/>
          <w:sz w:val="24"/>
          <w:szCs w:val="24"/>
        </w:rPr>
        <w:t xml:space="preserve">Strategies for </w:t>
      </w:r>
      <w:r w:rsidR="008672FC">
        <w:rPr>
          <w:rFonts w:ascii="Times New Roman" w:hAnsi="Times New Roman" w:cs="Times New Roman"/>
          <w:b/>
          <w:color w:val="000000"/>
          <w:sz w:val="24"/>
          <w:szCs w:val="24"/>
        </w:rPr>
        <w:t xml:space="preserve">Committing </w:t>
      </w:r>
      <w:r w:rsidR="00F86C97">
        <w:rPr>
          <w:rFonts w:ascii="Times New Roman" w:hAnsi="Times New Roman" w:cs="Times New Roman"/>
          <w:b/>
          <w:color w:val="000000"/>
          <w:sz w:val="24"/>
          <w:szCs w:val="24"/>
        </w:rPr>
        <w:t>FTAs</w:t>
      </w:r>
      <w:r w:rsidR="00897AAC">
        <w:rPr>
          <w:rFonts w:ascii="Times New Roman" w:hAnsi="Times New Roman" w:cs="Times New Roman"/>
          <w:b/>
          <w:color w:val="000000"/>
          <w:sz w:val="24"/>
          <w:szCs w:val="24"/>
        </w:rPr>
        <w:t xml:space="preserve"> </w:t>
      </w:r>
      <w:r w:rsidR="008672FC">
        <w:rPr>
          <w:rFonts w:ascii="Times New Roman" w:hAnsi="Times New Roman" w:cs="Times New Roman"/>
          <w:b/>
          <w:color w:val="000000"/>
          <w:sz w:val="24"/>
          <w:szCs w:val="24"/>
        </w:rPr>
        <w:t>(</w:t>
      </w:r>
      <w:r w:rsidR="00897AAC">
        <w:rPr>
          <w:rFonts w:ascii="Times New Roman" w:hAnsi="Times New Roman" w:cs="Times New Roman"/>
          <w:b/>
          <w:color w:val="000000"/>
          <w:sz w:val="24"/>
          <w:szCs w:val="24"/>
        </w:rPr>
        <w:t xml:space="preserve">Brown </w:t>
      </w:r>
      <w:r w:rsidR="008672FC">
        <w:rPr>
          <w:rFonts w:ascii="Times New Roman" w:hAnsi="Times New Roman" w:cs="Times New Roman"/>
          <w:b/>
          <w:color w:val="000000"/>
          <w:sz w:val="24"/>
          <w:szCs w:val="24"/>
        </w:rPr>
        <w:t xml:space="preserve">&amp; </w:t>
      </w:r>
      <w:r w:rsidR="00897AAC">
        <w:rPr>
          <w:rFonts w:ascii="Times New Roman" w:hAnsi="Times New Roman" w:cs="Times New Roman"/>
          <w:b/>
          <w:color w:val="000000"/>
          <w:sz w:val="24"/>
          <w:szCs w:val="24"/>
        </w:rPr>
        <w:t>Levinson</w:t>
      </w:r>
      <w:r w:rsidR="008672FC">
        <w:rPr>
          <w:rFonts w:ascii="Times New Roman" w:hAnsi="Times New Roman" w:cs="Times New Roman"/>
          <w:b/>
          <w:color w:val="000000"/>
          <w:sz w:val="24"/>
          <w:szCs w:val="24"/>
        </w:rPr>
        <w:t xml:space="preserve">, </w:t>
      </w:r>
      <w:r w:rsidR="00897AAC">
        <w:rPr>
          <w:rFonts w:ascii="Times New Roman" w:hAnsi="Times New Roman" w:cs="Times New Roman"/>
          <w:b/>
          <w:color w:val="000000"/>
          <w:sz w:val="24"/>
          <w:szCs w:val="24"/>
        </w:rPr>
        <w:t>1987)</w:t>
      </w:r>
      <w:bookmarkEnd w:id="13"/>
    </w:p>
    <w:p w14:paraId="72A2A02E" w14:textId="77777777" w:rsidR="00F86C97" w:rsidRDefault="00F86C97" w:rsidP="00326E1D">
      <w:pPr>
        <w:pStyle w:val="xmsonormal"/>
        <w:spacing w:line="480" w:lineRule="auto"/>
        <w:ind w:firstLine="720"/>
        <w:contextualSpacing/>
        <w:rPr>
          <w:rFonts w:ascii="Times New Roman" w:hAnsi="Times New Roman" w:cs="Times New Roman"/>
          <w:color w:val="000000"/>
          <w:sz w:val="24"/>
          <w:szCs w:val="24"/>
        </w:rPr>
      </w:pPr>
    </w:p>
    <w:p w14:paraId="1CAE8B58" w14:textId="2E75444E" w:rsidR="00F86C97" w:rsidRDefault="00F86C97" w:rsidP="00141CDC">
      <w:pPr>
        <w:pStyle w:val="xmsonormal"/>
        <w:spacing w:line="480" w:lineRule="auto"/>
        <w:ind w:left="3960"/>
        <w:contextualSpacing/>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63CA425E" wp14:editId="2E25C3AE">
                <wp:simplePos x="0" y="0"/>
                <wp:positionH relativeFrom="column">
                  <wp:posOffset>2105024</wp:posOffset>
                </wp:positionH>
                <wp:positionV relativeFrom="paragraph">
                  <wp:posOffset>208280</wp:posOffset>
                </wp:positionV>
                <wp:extent cx="1114425" cy="2381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1114425"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49763B"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65.75pt,16.4pt" to="253.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" strokecolor="#4472c4 [3204]" strokeweight=".5pt">
                <v:stroke joinstyle="miter"/>
              </v:line>
            </w:pict>
          </mc:Fallback>
        </mc:AlternateContent>
      </w:r>
      <w:r>
        <w:rPr>
          <w:rFonts w:ascii="Times New Roman" w:hAnsi="Times New Roman" w:cs="Times New Roman"/>
          <w:color w:val="000000"/>
          <w:sz w:val="24"/>
          <w:szCs w:val="24"/>
        </w:rPr>
        <w:t>Without redressive action, baldly</w:t>
      </w:r>
    </w:p>
    <w:p w14:paraId="6F2465AA" w14:textId="1B45F42A" w:rsidR="00F86C97" w:rsidRDefault="00C51E72" w:rsidP="00326E1D">
      <w:pPr>
        <w:pStyle w:val="xmsonormal"/>
        <w:spacing w:line="480" w:lineRule="auto"/>
        <w:ind w:firstLine="720"/>
        <w:contextualSpacing/>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55168" behindDoc="0" locked="0" layoutInCell="1" allowOverlap="1" wp14:anchorId="35C08E41" wp14:editId="6D9605B7">
                <wp:simplePos x="0" y="0"/>
                <wp:positionH relativeFrom="column">
                  <wp:posOffset>4057649</wp:posOffset>
                </wp:positionH>
                <wp:positionV relativeFrom="paragraph">
                  <wp:posOffset>210184</wp:posOffset>
                </wp:positionV>
                <wp:extent cx="1095375" cy="2381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1095375"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856D0" id="Straight Connector 8"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5pt,16.55pt" to="405.7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" strokecolor="#4472c4 [3204]" strokeweight=".5pt">
                <v:stroke joinstyle="miter"/>
              </v:lin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54144" behindDoc="0" locked="0" layoutInCell="1" allowOverlap="1" wp14:anchorId="29AABD89" wp14:editId="375ADA23">
                <wp:simplePos x="0" y="0"/>
                <wp:positionH relativeFrom="column">
                  <wp:posOffset>2105025</wp:posOffset>
                </wp:positionH>
                <wp:positionV relativeFrom="paragraph">
                  <wp:posOffset>143510</wp:posOffset>
                </wp:positionV>
                <wp:extent cx="1114425" cy="21907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1114425"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89D864" id="Straight Connector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1.3pt" to="253.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" strokecolor="#4472c4 [3204]" strokeweight=".5pt">
                <v:stroke joinstyle="miter"/>
              </v:line>
            </w:pict>
          </mc:Fallback>
        </mc:AlternateContent>
      </w:r>
      <w:r w:rsidR="00F86C97">
        <w:rPr>
          <w:rFonts w:ascii="Times New Roman" w:hAnsi="Times New Roman" w:cs="Times New Roman"/>
          <w:noProof/>
          <w:color w:val="000000"/>
          <w:sz w:val="24"/>
          <w:szCs w:val="24"/>
        </w:rPr>
        <mc:AlternateContent>
          <mc:Choice Requires="wps">
            <w:drawing>
              <wp:anchor distT="0" distB="0" distL="114300" distR="114300" simplePos="0" relativeHeight="251658240" behindDoc="0" locked="0" layoutInCell="1" allowOverlap="1" wp14:anchorId="5625D0CC" wp14:editId="3835BE9C">
                <wp:simplePos x="0" y="0"/>
                <wp:positionH relativeFrom="column">
                  <wp:posOffset>1257300</wp:posOffset>
                </wp:positionH>
                <wp:positionV relativeFrom="paragraph">
                  <wp:posOffset>191135</wp:posOffset>
                </wp:positionV>
                <wp:extent cx="447675" cy="21907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447675"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03EE04" id="Straight Connector 4"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99pt,15.05pt" to="134.2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" strokecolor="#4472c4 [3204]" strokeweight=".5pt">
                <v:stroke joinstyle="miter"/>
              </v:line>
            </w:pict>
          </mc:Fallback>
        </mc:AlternateContent>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t>On record</w:t>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F86C97">
        <w:rPr>
          <w:rFonts w:ascii="Times New Roman" w:hAnsi="Times New Roman" w:cs="Times New Roman"/>
          <w:color w:val="000000"/>
          <w:sz w:val="24"/>
          <w:szCs w:val="24"/>
        </w:rPr>
        <w:t xml:space="preserve">Positive politeness </w:t>
      </w:r>
    </w:p>
    <w:p w14:paraId="56D4F98B" w14:textId="2671EC7F" w:rsidR="00F86C97" w:rsidRDefault="00F86C97" w:rsidP="00326E1D">
      <w:pPr>
        <w:pStyle w:val="xmsonormal"/>
        <w:spacing w:line="480" w:lineRule="auto"/>
        <w:ind w:firstLine="720"/>
        <w:contextualSpacing/>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24596458" wp14:editId="365985E1">
                <wp:simplePos x="0" y="0"/>
                <wp:positionH relativeFrom="column">
                  <wp:posOffset>4057650</wp:posOffset>
                </wp:positionH>
                <wp:positionV relativeFrom="paragraph">
                  <wp:posOffset>154940</wp:posOffset>
                </wp:positionV>
                <wp:extent cx="1095375" cy="19050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1095375"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DBB43"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5pt,12.2pt" to="405.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" strokecolor="#4472c4 [3204]" strokeweight=".5pt">
                <v:stroke joinstyle="miter"/>
              </v:lin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1199432C" wp14:editId="4A49B372">
                <wp:simplePos x="0" y="0"/>
                <wp:positionH relativeFrom="column">
                  <wp:posOffset>1257300</wp:posOffset>
                </wp:positionH>
                <wp:positionV relativeFrom="paragraph">
                  <wp:posOffset>107315</wp:posOffset>
                </wp:positionV>
                <wp:extent cx="447675" cy="2381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447675"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4CDC36"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9pt,8.45pt" to="134.2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" strokecolor="#4472c4 [3204]" strokeweight=".5pt">
                <v:stroke joinstyle="miter"/>
              </v:line>
            </w:pict>
          </mc:Fallback>
        </mc:AlternateContent>
      </w:r>
      <w:r>
        <w:rPr>
          <w:rFonts w:ascii="Times New Roman" w:hAnsi="Times New Roman" w:cs="Times New Roman"/>
          <w:noProof/>
          <w:color w:val="000000"/>
          <w:sz w:val="24"/>
          <w:szCs w:val="24"/>
        </w:rPr>
        <mc:AlternateContent>
          <mc:Choice Requires="wps">
            <w:drawing>
              <wp:anchor distT="0" distB="0" distL="114300" distR="114300" simplePos="0" relativeHeight="251656192" behindDoc="0" locked="0" layoutInCell="1" allowOverlap="1" wp14:anchorId="379FC342" wp14:editId="454FB166">
                <wp:simplePos x="0" y="0"/>
                <wp:positionH relativeFrom="column">
                  <wp:posOffset>142875</wp:posOffset>
                </wp:positionH>
                <wp:positionV relativeFrom="paragraph">
                  <wp:posOffset>212090</wp:posOffset>
                </wp:positionV>
                <wp:extent cx="619125" cy="381000"/>
                <wp:effectExtent l="0" t="0" r="28575" b="19050"/>
                <wp:wrapNone/>
                <wp:docPr id="2" name="Straight Connector 2"/>
                <wp:cNvGraphicFramePr/>
                <a:graphic xmlns:a="http://schemas.openxmlformats.org/drawingml/2006/main">
                  <a:graphicData uri="http://schemas.microsoft.com/office/word/2010/wordprocessingShape">
                    <wps:wsp>
                      <wps:cNvCnPr/>
                      <wps:spPr>
                        <a:xfrm flipH="1">
                          <a:off x="0" y="0"/>
                          <a:ext cx="619125"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17CB56" id="Straight Connector 2" o:spid="_x0000_s1026" style="position:absolute;flip:x;z-index:251656192;visibility:visible;mso-wrap-style:square;mso-wrap-distance-left:9pt;mso-wrap-distance-top:0;mso-wrap-distance-right:9pt;mso-wrap-distance-bottom:0;mso-position-horizontal:absolute;mso-position-horizontal-relative:text;mso-position-vertical:absolute;mso-position-vertical-relative:text" from="11.25pt,16.7pt" to="60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" strokecolor="#4472c4 [3204]" strokeweight=".5pt">
                <v:stroke joinstyle="miter"/>
              </v:line>
            </w:pict>
          </mc:Fallback>
        </mc:AlternateContent>
      </w:r>
      <w:r>
        <w:rPr>
          <w:rFonts w:ascii="Times New Roman" w:hAnsi="Times New Roman" w:cs="Times New Roman"/>
          <w:color w:val="000000"/>
          <w:sz w:val="24"/>
          <w:szCs w:val="24"/>
        </w:rPr>
        <w:t>Do the FTA</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74176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With redressive action</w:t>
      </w:r>
    </w:p>
    <w:p w14:paraId="66A02164" w14:textId="1A07F264" w:rsidR="0074176C" w:rsidRDefault="00F86C97" w:rsidP="0074176C">
      <w:pPr>
        <w:pStyle w:val="xmsonormal"/>
        <w:spacing w:line="480" w:lineRule="auto"/>
        <w:ind w:firstLine="720"/>
        <w:contextualSpacing/>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57216" behindDoc="0" locked="0" layoutInCell="1" allowOverlap="1" wp14:anchorId="54E51CC7" wp14:editId="229C2C11">
                <wp:simplePos x="0" y="0"/>
                <wp:positionH relativeFrom="column">
                  <wp:posOffset>142875</wp:posOffset>
                </wp:positionH>
                <wp:positionV relativeFrom="paragraph">
                  <wp:posOffset>242570</wp:posOffset>
                </wp:positionV>
                <wp:extent cx="809625" cy="419100"/>
                <wp:effectExtent l="0" t="0" r="28575" b="19050"/>
                <wp:wrapNone/>
                <wp:docPr id="3" name="Straight Connector 3"/>
                <wp:cNvGraphicFramePr/>
                <a:graphic xmlns:a="http://schemas.openxmlformats.org/drawingml/2006/main">
                  <a:graphicData uri="http://schemas.microsoft.com/office/word/2010/wordprocessingShape">
                    <wps:wsp>
                      <wps:cNvCnPr/>
                      <wps:spPr>
                        <a:xfrm flipH="1" flipV="1">
                          <a:off x="0" y="0"/>
                          <a:ext cx="809625" cy="419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725BE6" id="Straight Connector 3" o:spid="_x0000_s1026" style="position:absolute;flip:x y;z-index:251657216;visibility:visible;mso-wrap-style:square;mso-wrap-distance-left:9pt;mso-wrap-distance-top:0;mso-wrap-distance-right:9pt;mso-wrap-distance-bottom:0;mso-position-horizontal:absolute;mso-position-horizontal-relative:text;mso-position-vertical:absolute;mso-position-vertical-relative:text" from="11.25pt,19.1pt" to="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" strokecolor="#4472c4 [3204]" strokeweight=".5pt">
                <v:stroke joinstyle="miter"/>
              </v:line>
            </w:pict>
          </mc:Fallback>
        </mc:AlternateContent>
      </w:r>
      <w:r w:rsidR="0074176C">
        <w:rPr>
          <w:rFonts w:ascii="Times New Roman" w:hAnsi="Times New Roman" w:cs="Times New Roman"/>
          <w:color w:val="000000"/>
          <w:sz w:val="24"/>
          <w:szCs w:val="24"/>
        </w:rPr>
        <w:t xml:space="preserve">                 </w:t>
      </w:r>
      <w:r>
        <w:rPr>
          <w:rFonts w:ascii="Times New Roman" w:hAnsi="Times New Roman" w:cs="Times New Roman"/>
          <w:color w:val="000000"/>
          <w:sz w:val="24"/>
          <w:szCs w:val="24"/>
        </w:rPr>
        <w:t>Off r</w:t>
      </w:r>
      <w:r w:rsidR="00141CDC">
        <w:rPr>
          <w:rFonts w:ascii="Times New Roman" w:hAnsi="Times New Roman" w:cs="Times New Roman"/>
          <w:color w:val="000000"/>
          <w:sz w:val="24"/>
          <w:szCs w:val="24"/>
        </w:rPr>
        <w:t>ecord</w:t>
      </w:r>
      <w:r w:rsidR="0074176C">
        <w:rPr>
          <w:rFonts w:ascii="Times New Roman" w:hAnsi="Times New Roman" w:cs="Times New Roman"/>
          <w:color w:val="000000"/>
          <w:sz w:val="24"/>
          <w:szCs w:val="24"/>
        </w:rPr>
        <w:t xml:space="preserve"> with facework </w:t>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sidR="00141CDC">
        <w:rPr>
          <w:rFonts w:ascii="Times New Roman" w:hAnsi="Times New Roman" w:cs="Times New Roman"/>
          <w:color w:val="000000"/>
          <w:sz w:val="24"/>
          <w:szCs w:val="24"/>
        </w:rPr>
        <w:tab/>
      </w:r>
      <w:r>
        <w:rPr>
          <w:rFonts w:ascii="Times New Roman" w:hAnsi="Times New Roman" w:cs="Times New Roman"/>
          <w:color w:val="000000"/>
          <w:sz w:val="24"/>
          <w:szCs w:val="24"/>
        </w:rPr>
        <w:t>Negative politeness</w:t>
      </w:r>
    </w:p>
    <w:p w14:paraId="41F491D1" w14:textId="7CC3CFD8" w:rsidR="00C51E72" w:rsidRDefault="0074176C" w:rsidP="00556223">
      <w:pPr>
        <w:pStyle w:val="xmsonormal"/>
        <w:spacing w:line="480" w:lineRule="auto"/>
        <w:contextualSpacing/>
        <w:rPr>
          <w:rFonts w:ascii="Times New Roman" w:hAnsi="Times New Roman" w:cs="Times New Roman"/>
          <w:color w:val="000000"/>
          <w:sz w:val="24"/>
          <w:szCs w:val="24"/>
        </w:rPr>
      </w:pPr>
      <w:r w:rsidRPr="0074176C">
        <w:rPr>
          <w:rFonts w:ascii="Times New Roman" w:hAnsi="Times New Roman" w:cs="Times New Roman"/>
          <w:noProof/>
          <w:color w:val="000000"/>
          <w:sz w:val="24"/>
          <w:szCs w:val="24"/>
        </w:rPr>
        <mc:AlternateContent>
          <mc:Choice Requires="wps">
            <w:drawing>
              <wp:anchor distT="45720" distB="45720" distL="114300" distR="114300" simplePos="0" relativeHeight="251672576" behindDoc="0" locked="0" layoutInCell="1" allowOverlap="1" wp14:anchorId="016A46F0" wp14:editId="0F896D8E">
                <wp:simplePos x="0" y="0"/>
                <wp:positionH relativeFrom="column">
                  <wp:posOffset>1095375</wp:posOffset>
                </wp:positionH>
                <wp:positionV relativeFrom="paragraph">
                  <wp:posOffset>210820</wp:posOffset>
                </wp:positionV>
                <wp:extent cx="1352550" cy="293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93370"/>
                        </a:xfrm>
                        <a:prstGeom prst="rect">
                          <a:avLst/>
                        </a:prstGeom>
                        <a:solidFill>
                          <a:srgbClr val="FFFFFF"/>
                        </a:solidFill>
                        <a:ln w="9525">
                          <a:noFill/>
                          <a:miter lim="800000"/>
                          <a:headEnd/>
                          <a:tailEnd/>
                        </a:ln>
                      </wps:spPr>
                      <wps:txbx>
                        <w:txbxContent>
                          <w:p w14:paraId="07A9FDCF" w14:textId="17788D06" w:rsidR="0074176C" w:rsidRDefault="0074176C">
                            <w:r>
                              <w:rPr>
                                <w:rFonts w:ascii="Times New Roman" w:hAnsi="Times New Roman" w:cs="Times New Roman"/>
                                <w:color w:val="000000"/>
                                <w:sz w:val="24"/>
                                <w:szCs w:val="24"/>
                              </w:rPr>
                              <w:t>Don’t do the FTA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A46F0" id="Text Box 2" o:spid="_x0000_s1030" type="#_x0000_t202" style="position:absolute;margin-left:86.25pt;margin-top:16.6pt;width:106.5pt;height:23.1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" stroked="f">
                <v:textbox>
                  <w:txbxContent>
                    <w:p w14:paraId="07A9FDCF" w14:textId="17788D06" w:rsidR="0074176C" w:rsidRDefault="0074176C">
                      <w:r>
                        <w:rPr>
                          <w:rFonts w:ascii="Times New Roman" w:hAnsi="Times New Roman" w:cs="Times New Roman"/>
                          <w:color w:val="000000"/>
                          <w:sz w:val="24"/>
                          <w:szCs w:val="24"/>
                        </w:rPr>
                        <w:t>Don’t do the FTA</w:t>
                      </w:r>
                    </w:p>
                  </w:txbxContent>
                </v:textbox>
                <w10:wrap type="square"/>
              </v:shape>
            </w:pict>
          </mc:Fallback>
        </mc:AlternateContent>
      </w:r>
      <w:r>
        <w:rPr>
          <w:rFonts w:ascii="Times New Roman" w:hAnsi="Times New Roman" w:cs="Times New Roman"/>
          <w:color w:val="000000"/>
          <w:sz w:val="24"/>
          <w:szCs w:val="24"/>
        </w:rPr>
        <w:t xml:space="preserve">                    </w:t>
      </w:r>
    </w:p>
    <w:p w14:paraId="0DEDA5BD" w14:textId="7F098741" w:rsidR="005E71AF" w:rsidRDefault="00697464" w:rsidP="00A222A3">
      <w:pPr>
        <w:pStyle w:val="NoSpacing"/>
        <w:spacing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Committing an FTA baldly, without redress involves communicating a message in the most direct and explicit way possible. For example, “Get this report on my desk by five” would be considered this type of FTA. FTAs are typically communicated this way if the speaker has little fear of reprisal from the receiver, or if there are pressing demands (e.g., an emergency) that are implicitly agreed upon as taking precedence over the receiver’s face needs</w:t>
      </w:r>
      <w:r w:rsidR="00755C7C">
        <w:rPr>
          <w:rFonts w:ascii="Times New Roman" w:hAnsi="Times New Roman" w:cs="Times New Roman"/>
          <w:color w:val="000000"/>
          <w:sz w:val="24"/>
          <w:szCs w:val="24"/>
        </w:rPr>
        <w:t xml:space="preserve"> (Brown &amp; Levinson, 1987)</w:t>
      </w:r>
      <w:r>
        <w:rPr>
          <w:rFonts w:ascii="Times New Roman" w:hAnsi="Times New Roman" w:cs="Times New Roman"/>
          <w:color w:val="000000"/>
          <w:sz w:val="24"/>
          <w:szCs w:val="24"/>
        </w:rPr>
        <w:t>. </w:t>
      </w:r>
      <w:r w:rsidR="00AB785E">
        <w:rPr>
          <w:rFonts w:ascii="Times New Roman" w:hAnsi="Times New Roman" w:cs="Times New Roman"/>
          <w:color w:val="000000"/>
          <w:sz w:val="24"/>
          <w:szCs w:val="24"/>
        </w:rPr>
        <w:t>Redressive action</w:t>
      </w:r>
      <w:r w:rsidR="0054772C">
        <w:rPr>
          <w:rFonts w:ascii="Times New Roman" w:hAnsi="Times New Roman" w:cs="Times New Roman"/>
          <w:color w:val="000000"/>
          <w:sz w:val="24"/>
          <w:szCs w:val="24"/>
        </w:rPr>
        <w:t xml:space="preserve"> </w:t>
      </w:r>
      <w:r w:rsidR="000D142D">
        <w:rPr>
          <w:rFonts w:ascii="Times New Roman" w:hAnsi="Times New Roman" w:cs="Times New Roman"/>
          <w:color w:val="000000"/>
          <w:sz w:val="24"/>
          <w:szCs w:val="24"/>
        </w:rPr>
        <w:t xml:space="preserve">seeks to neutralize the potential face damage of an </w:t>
      </w:r>
      <w:r w:rsidR="00111A08">
        <w:rPr>
          <w:rFonts w:ascii="Times New Roman" w:hAnsi="Times New Roman" w:cs="Times New Roman"/>
          <w:color w:val="000000"/>
          <w:sz w:val="24"/>
          <w:szCs w:val="24"/>
        </w:rPr>
        <w:t>FTA and</w:t>
      </w:r>
      <w:r w:rsidR="000D142D">
        <w:rPr>
          <w:rFonts w:ascii="Times New Roman" w:hAnsi="Times New Roman" w:cs="Times New Roman"/>
          <w:color w:val="000000"/>
          <w:sz w:val="24"/>
          <w:szCs w:val="24"/>
        </w:rPr>
        <w:t xml:space="preserve"> can take two forms: </w:t>
      </w:r>
      <w:r w:rsidR="000D142D" w:rsidRPr="00DF796D">
        <w:rPr>
          <w:rFonts w:ascii="Times New Roman" w:hAnsi="Times New Roman" w:cs="Times New Roman"/>
          <w:color w:val="000000"/>
          <w:sz w:val="24"/>
          <w:szCs w:val="24"/>
        </w:rPr>
        <w:t>positive politeness and negative politeness.</w:t>
      </w:r>
      <w:r w:rsidR="009335C1" w:rsidRPr="00DF796D">
        <w:rPr>
          <w:rFonts w:ascii="Times New Roman" w:hAnsi="Times New Roman" w:cs="Times New Roman"/>
          <w:color w:val="000000"/>
          <w:sz w:val="24"/>
          <w:szCs w:val="24"/>
        </w:rPr>
        <w:t xml:space="preserve"> </w:t>
      </w:r>
      <w:r w:rsidR="00DF796D">
        <w:rPr>
          <w:rFonts w:ascii="Times New Roman" w:hAnsi="Times New Roman" w:cs="Times New Roman"/>
          <w:color w:val="000000"/>
          <w:sz w:val="24"/>
          <w:szCs w:val="24"/>
        </w:rPr>
        <w:t xml:space="preserve">Positive politeness </w:t>
      </w:r>
      <w:r w:rsidR="0029728F">
        <w:rPr>
          <w:rFonts w:ascii="Times New Roman" w:hAnsi="Times New Roman" w:cs="Times New Roman"/>
          <w:color w:val="000000"/>
          <w:sz w:val="24"/>
          <w:szCs w:val="24"/>
        </w:rPr>
        <w:t xml:space="preserve">is when </w:t>
      </w:r>
      <w:r w:rsidR="00331BFC">
        <w:rPr>
          <w:rFonts w:ascii="Times New Roman" w:hAnsi="Times New Roman" w:cs="Times New Roman"/>
          <w:color w:val="000000"/>
          <w:sz w:val="24"/>
          <w:szCs w:val="24"/>
        </w:rPr>
        <w:t xml:space="preserve">the person committing the FTA treats the receiver as someone who is </w:t>
      </w:r>
      <w:proofErr w:type="gramStart"/>
      <w:r w:rsidR="00331BFC">
        <w:rPr>
          <w:rFonts w:ascii="Times New Roman" w:hAnsi="Times New Roman" w:cs="Times New Roman"/>
          <w:color w:val="000000"/>
          <w:sz w:val="24"/>
          <w:szCs w:val="24"/>
        </w:rPr>
        <w:t>similar to</w:t>
      </w:r>
      <w:proofErr w:type="gramEnd"/>
      <w:r w:rsidR="00331BFC">
        <w:rPr>
          <w:rFonts w:ascii="Times New Roman" w:hAnsi="Times New Roman" w:cs="Times New Roman"/>
          <w:color w:val="000000"/>
          <w:sz w:val="24"/>
          <w:szCs w:val="24"/>
        </w:rPr>
        <w:t xml:space="preserve"> themsel</w:t>
      </w:r>
      <w:r w:rsidR="00403A78">
        <w:rPr>
          <w:rFonts w:ascii="Times New Roman" w:hAnsi="Times New Roman" w:cs="Times New Roman"/>
          <w:color w:val="000000"/>
          <w:sz w:val="24"/>
          <w:szCs w:val="24"/>
        </w:rPr>
        <w:t>f</w:t>
      </w:r>
      <w:r w:rsidR="007001F4">
        <w:rPr>
          <w:rFonts w:ascii="Times New Roman" w:hAnsi="Times New Roman" w:cs="Times New Roman"/>
          <w:color w:val="000000"/>
          <w:sz w:val="24"/>
          <w:szCs w:val="24"/>
        </w:rPr>
        <w:t xml:space="preserve">, </w:t>
      </w:r>
      <w:r w:rsidR="00331BFC">
        <w:rPr>
          <w:rFonts w:ascii="Times New Roman" w:hAnsi="Times New Roman" w:cs="Times New Roman"/>
          <w:color w:val="000000"/>
          <w:sz w:val="24"/>
          <w:szCs w:val="24"/>
        </w:rPr>
        <w:t xml:space="preserve">is known and liked (Brown &amp; Levinson, 1987). </w:t>
      </w:r>
    </w:p>
    <w:p w14:paraId="4FA8ED91" w14:textId="009E1413" w:rsidR="00916E32" w:rsidRDefault="00331BFC" w:rsidP="00A222A3">
      <w:pPr>
        <w:pStyle w:val="NoSpacing"/>
        <w:spacing w:line="480" w:lineRule="auto"/>
        <w:ind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For example, using an inclusive “we” can convey positive politeness, as when an employee says to his or her supervisor, “We don’t want people to think we discriminate in our hiring practices, right?” In this example, the face threat is minimized by the employee conveying that his or her wants are the same as the supervisor’s wants. </w:t>
      </w:r>
      <w:r w:rsidR="0054772C">
        <w:rPr>
          <w:rFonts w:ascii="Times New Roman" w:hAnsi="Times New Roman" w:cs="Times New Roman"/>
          <w:color w:val="000000"/>
          <w:sz w:val="24"/>
          <w:szCs w:val="24"/>
        </w:rPr>
        <w:t>Negative politeness, on the other hand, focuses more on</w:t>
      </w:r>
      <w:r w:rsidR="00403A78">
        <w:rPr>
          <w:rFonts w:ascii="Times New Roman" w:hAnsi="Times New Roman" w:cs="Times New Roman"/>
          <w:color w:val="000000"/>
          <w:sz w:val="24"/>
          <w:szCs w:val="24"/>
        </w:rPr>
        <w:t xml:space="preserve"> protecting or</w:t>
      </w:r>
      <w:r w:rsidR="0054772C">
        <w:rPr>
          <w:rFonts w:ascii="Times New Roman" w:hAnsi="Times New Roman" w:cs="Times New Roman"/>
          <w:color w:val="000000"/>
          <w:sz w:val="24"/>
          <w:szCs w:val="24"/>
        </w:rPr>
        <w:t xml:space="preserve"> restoring the receiver’s negative face. That is, it focuses on respecting the autonomy of the receiver and is characterized by humility and formality of the speaker (Brown &amp; Levinson, 1987). Some typical examples of redress are apologies for interference, linguistic choices that convey deference, hedges, use of passives that distance both the speaker and the receiver from the act, and providing an alternate, face-saving “out” that makes the receiver perceive his or her response is not forced. An example of this may sound like the following:</w:t>
      </w:r>
      <w:r w:rsidR="00A222A3">
        <w:rPr>
          <w:rFonts w:ascii="Times New Roman" w:hAnsi="Times New Roman" w:cs="Times New Roman"/>
          <w:color w:val="000000"/>
          <w:sz w:val="24"/>
          <w:szCs w:val="24"/>
        </w:rPr>
        <w:t xml:space="preserve"> </w:t>
      </w:r>
    </w:p>
    <w:p w14:paraId="73E30933" w14:textId="6E62C638" w:rsidR="00916E32" w:rsidRDefault="00A222A3" w:rsidP="006C408A">
      <w:pPr>
        <w:pStyle w:val="NoSpacing"/>
        <w:spacing w:line="480" w:lineRule="auto"/>
        <w:ind w:left="720" w:firstLine="60"/>
        <w:contextualSpacing/>
        <w:rPr>
          <w:rFonts w:ascii="Times New Roman" w:hAnsi="Times New Roman" w:cs="Times New Roman"/>
          <w:sz w:val="24"/>
          <w:szCs w:val="24"/>
        </w:rPr>
      </w:pPr>
      <w:r>
        <w:rPr>
          <w:rFonts w:ascii="Times New Roman" w:hAnsi="Times New Roman" w:cs="Times New Roman"/>
          <w:sz w:val="24"/>
          <w:szCs w:val="24"/>
        </w:rPr>
        <w:t xml:space="preserve">“Hey, Pat, I’m sorry to bother you with this, but it has come to my attention that there is somewhat of a pay disparity between men and women on our maintenance staff. I would </w:t>
      </w:r>
      <w:r>
        <w:rPr>
          <w:rFonts w:ascii="Times New Roman" w:hAnsi="Times New Roman" w:cs="Times New Roman"/>
          <w:sz w:val="24"/>
          <w:szCs w:val="24"/>
        </w:rPr>
        <w:lastRenderedPageBreak/>
        <w:t xml:space="preserve">understand if you didn’t know about it, since you’ve been </w:t>
      </w:r>
      <w:proofErr w:type="gramStart"/>
      <w:r>
        <w:rPr>
          <w:rFonts w:ascii="Times New Roman" w:hAnsi="Times New Roman" w:cs="Times New Roman"/>
          <w:sz w:val="24"/>
          <w:szCs w:val="24"/>
        </w:rPr>
        <w:t>really busy</w:t>
      </w:r>
      <w:proofErr w:type="gramEnd"/>
      <w:r>
        <w:rPr>
          <w:rFonts w:ascii="Times New Roman" w:hAnsi="Times New Roman" w:cs="Times New Roman"/>
          <w:sz w:val="24"/>
          <w:szCs w:val="24"/>
        </w:rPr>
        <w:t xml:space="preserve"> with the new account. If you have time, do you think this is something you could </w:t>
      </w:r>
      <w:proofErr w:type="gramStart"/>
      <w:r>
        <w:rPr>
          <w:rFonts w:ascii="Times New Roman" w:hAnsi="Times New Roman" w:cs="Times New Roman"/>
          <w:sz w:val="24"/>
          <w:szCs w:val="24"/>
        </w:rPr>
        <w:t>look into</w:t>
      </w:r>
      <w:proofErr w:type="gramEnd"/>
      <w:r>
        <w:rPr>
          <w:rFonts w:ascii="Times New Roman" w:hAnsi="Times New Roman" w:cs="Times New Roman"/>
          <w:sz w:val="24"/>
          <w:szCs w:val="24"/>
        </w:rPr>
        <w:t xml:space="preserve">?” </w:t>
      </w:r>
    </w:p>
    <w:p w14:paraId="0ECE2BF3" w14:textId="32DFA077" w:rsidR="00A222A3" w:rsidRDefault="00A222A3" w:rsidP="006C408A">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this example, the individual voicing the </w:t>
      </w:r>
      <w:r w:rsidR="00217754">
        <w:rPr>
          <w:rFonts w:ascii="Times New Roman" w:hAnsi="Times New Roman" w:cs="Times New Roman"/>
          <w:sz w:val="24"/>
          <w:szCs w:val="24"/>
        </w:rPr>
        <w:t>SJAW</w:t>
      </w:r>
      <w:r>
        <w:rPr>
          <w:rFonts w:ascii="Times New Roman" w:hAnsi="Times New Roman" w:cs="Times New Roman"/>
          <w:sz w:val="24"/>
          <w:szCs w:val="24"/>
        </w:rPr>
        <w:t xml:space="preserve"> uses a humble tone and conveys deference by apologizing for the imposition and demonstrating respect for the receiver’s time. He or she also provides an alternate, face-saving course of action for the receiver other than </w:t>
      </w:r>
      <w:r w:rsidR="00153785">
        <w:rPr>
          <w:rFonts w:ascii="Times New Roman" w:hAnsi="Times New Roman" w:cs="Times New Roman"/>
          <w:sz w:val="24"/>
          <w:szCs w:val="24"/>
        </w:rPr>
        <w:t>investigating the pay discrepancy issue</w:t>
      </w:r>
      <w:r>
        <w:rPr>
          <w:rFonts w:ascii="Times New Roman" w:hAnsi="Times New Roman" w:cs="Times New Roman"/>
          <w:sz w:val="24"/>
          <w:szCs w:val="24"/>
        </w:rPr>
        <w:t xml:space="preserve"> (“If you have time…”). Ostensibly, the receiver could fall back on the ready-made excuse that he or she did not have time to address the concern, rather than the face-threatening alternative, which is that the receiver did not perceive the issue of </w:t>
      </w:r>
      <w:r w:rsidR="00403A78">
        <w:rPr>
          <w:rFonts w:ascii="Times New Roman" w:hAnsi="Times New Roman" w:cs="Times New Roman"/>
          <w:sz w:val="24"/>
          <w:szCs w:val="24"/>
        </w:rPr>
        <w:t>g</w:t>
      </w:r>
      <w:r w:rsidR="00F15746">
        <w:rPr>
          <w:rFonts w:ascii="Times New Roman" w:hAnsi="Times New Roman" w:cs="Times New Roman"/>
          <w:sz w:val="24"/>
          <w:szCs w:val="24"/>
        </w:rPr>
        <w:t xml:space="preserve">ender </w:t>
      </w:r>
      <w:r w:rsidR="00403A78">
        <w:rPr>
          <w:rFonts w:ascii="Times New Roman" w:hAnsi="Times New Roman" w:cs="Times New Roman"/>
          <w:sz w:val="24"/>
          <w:szCs w:val="24"/>
        </w:rPr>
        <w:t>p</w:t>
      </w:r>
      <w:r w:rsidR="00F15746">
        <w:rPr>
          <w:rFonts w:ascii="Times New Roman" w:hAnsi="Times New Roman" w:cs="Times New Roman"/>
          <w:sz w:val="24"/>
          <w:szCs w:val="24"/>
        </w:rPr>
        <w:t>ay</w:t>
      </w:r>
      <w:r>
        <w:rPr>
          <w:rFonts w:ascii="Times New Roman" w:hAnsi="Times New Roman" w:cs="Times New Roman"/>
          <w:sz w:val="24"/>
          <w:szCs w:val="24"/>
        </w:rPr>
        <w:t xml:space="preserve"> discrimination to be an urgent matter worthy of his or her immediate attention.  </w:t>
      </w:r>
    </w:p>
    <w:p w14:paraId="49481D20" w14:textId="079BA198" w:rsidR="00153785" w:rsidRDefault="005E4857" w:rsidP="006C408A">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w:t>
      </w:r>
      <w:r w:rsidR="000A51B1">
        <w:rPr>
          <w:rFonts w:ascii="Times New Roman" w:hAnsi="Times New Roman" w:cs="Times New Roman"/>
          <w:sz w:val="24"/>
          <w:szCs w:val="24"/>
        </w:rPr>
        <w:t xml:space="preserve">oth </w:t>
      </w:r>
      <w:r w:rsidR="00E910DB">
        <w:rPr>
          <w:rFonts w:ascii="Times New Roman" w:hAnsi="Times New Roman" w:cs="Times New Roman"/>
          <w:sz w:val="24"/>
          <w:szCs w:val="24"/>
        </w:rPr>
        <w:t xml:space="preserve">organizational </w:t>
      </w:r>
      <w:r w:rsidR="000A51B1">
        <w:rPr>
          <w:rFonts w:ascii="Times New Roman" w:hAnsi="Times New Roman" w:cs="Times New Roman"/>
          <w:sz w:val="24"/>
          <w:szCs w:val="24"/>
        </w:rPr>
        <w:t xml:space="preserve">power and </w:t>
      </w:r>
      <w:r w:rsidR="00E910DB">
        <w:rPr>
          <w:rFonts w:ascii="Times New Roman" w:hAnsi="Times New Roman" w:cs="Times New Roman"/>
          <w:sz w:val="24"/>
          <w:szCs w:val="24"/>
        </w:rPr>
        <w:t xml:space="preserve">varying levels of </w:t>
      </w:r>
      <w:r w:rsidR="000A51B1">
        <w:rPr>
          <w:rFonts w:ascii="Times New Roman" w:hAnsi="Times New Roman" w:cs="Times New Roman"/>
          <w:sz w:val="24"/>
          <w:szCs w:val="24"/>
        </w:rPr>
        <w:t>politeness</w:t>
      </w:r>
      <w:r w:rsidR="00E910DB">
        <w:rPr>
          <w:rFonts w:ascii="Times New Roman" w:hAnsi="Times New Roman" w:cs="Times New Roman"/>
          <w:sz w:val="24"/>
          <w:szCs w:val="24"/>
        </w:rPr>
        <w:t xml:space="preserve"> of </w:t>
      </w:r>
      <w:r w:rsidR="00217754">
        <w:rPr>
          <w:rFonts w:ascii="Times New Roman" w:hAnsi="Times New Roman" w:cs="Times New Roman"/>
          <w:sz w:val="24"/>
          <w:szCs w:val="24"/>
        </w:rPr>
        <w:t>SJAW</w:t>
      </w:r>
      <w:r w:rsidR="00E910DB">
        <w:rPr>
          <w:rFonts w:ascii="Times New Roman" w:hAnsi="Times New Roman" w:cs="Times New Roman"/>
          <w:sz w:val="24"/>
          <w:szCs w:val="24"/>
        </w:rPr>
        <w:t xml:space="preserve"> messages </w:t>
      </w:r>
      <w:r>
        <w:rPr>
          <w:rFonts w:ascii="Times New Roman" w:hAnsi="Times New Roman" w:cs="Times New Roman"/>
          <w:sz w:val="24"/>
          <w:szCs w:val="24"/>
        </w:rPr>
        <w:t xml:space="preserve">likely </w:t>
      </w:r>
      <w:r w:rsidR="00E910DB">
        <w:rPr>
          <w:rFonts w:ascii="Times New Roman" w:hAnsi="Times New Roman" w:cs="Times New Roman"/>
          <w:sz w:val="24"/>
          <w:szCs w:val="24"/>
        </w:rPr>
        <w:t xml:space="preserve">contribute to shaping perceptions of communication competence and courageousness of </w:t>
      </w:r>
      <w:r w:rsidR="00217754">
        <w:rPr>
          <w:rFonts w:ascii="Times New Roman" w:hAnsi="Times New Roman" w:cs="Times New Roman"/>
          <w:sz w:val="24"/>
          <w:szCs w:val="24"/>
        </w:rPr>
        <w:t>SJAW</w:t>
      </w:r>
      <w:r w:rsidR="00E910DB">
        <w:rPr>
          <w:rFonts w:ascii="Times New Roman" w:hAnsi="Times New Roman" w:cs="Times New Roman"/>
          <w:sz w:val="24"/>
          <w:szCs w:val="24"/>
        </w:rPr>
        <w:t xml:space="preserve"> in the workplace. However, understanding the </w:t>
      </w:r>
      <w:r w:rsidR="00FC4B09">
        <w:rPr>
          <w:rFonts w:ascii="Times New Roman" w:hAnsi="Times New Roman" w:cs="Times New Roman"/>
          <w:sz w:val="24"/>
          <w:szCs w:val="24"/>
        </w:rPr>
        <w:t>necessary components that impact</w:t>
      </w:r>
      <w:r w:rsidR="00E910DB">
        <w:rPr>
          <w:rFonts w:ascii="Times New Roman" w:hAnsi="Times New Roman" w:cs="Times New Roman"/>
          <w:sz w:val="24"/>
          <w:szCs w:val="24"/>
        </w:rPr>
        <w:t xml:space="preserve"> how these perceptions are formed can enhance our understanding of </w:t>
      </w:r>
      <w:r w:rsidR="00217754">
        <w:rPr>
          <w:rFonts w:ascii="Times New Roman" w:hAnsi="Times New Roman" w:cs="Times New Roman"/>
          <w:sz w:val="24"/>
          <w:szCs w:val="24"/>
        </w:rPr>
        <w:t>SJAW</w:t>
      </w:r>
      <w:r w:rsidR="00E910DB">
        <w:rPr>
          <w:rFonts w:ascii="Times New Roman" w:hAnsi="Times New Roman" w:cs="Times New Roman"/>
          <w:sz w:val="24"/>
          <w:szCs w:val="24"/>
        </w:rPr>
        <w:t xml:space="preserve"> as a risky an</w:t>
      </w:r>
      <w:r w:rsidR="00A83351">
        <w:rPr>
          <w:rFonts w:ascii="Times New Roman" w:hAnsi="Times New Roman" w:cs="Times New Roman"/>
          <w:sz w:val="24"/>
          <w:szCs w:val="24"/>
        </w:rPr>
        <w:t>d courageous communicative act.</w:t>
      </w:r>
      <w:r w:rsidR="00067E47">
        <w:rPr>
          <w:rFonts w:ascii="Times New Roman" w:hAnsi="Times New Roman" w:cs="Times New Roman"/>
          <w:sz w:val="24"/>
          <w:szCs w:val="24"/>
        </w:rPr>
        <w:t xml:space="preserve"> Thus, I propose the following hypotheses: </w:t>
      </w:r>
    </w:p>
    <w:p w14:paraId="4BC16169" w14:textId="1C35229B" w:rsidR="00EE5AB5" w:rsidRDefault="0044057D" w:rsidP="00F67492">
      <w:pPr>
        <w:pStyle w:val="NoSpacing"/>
        <w:spacing w:line="480" w:lineRule="auto"/>
        <w:ind w:left="720"/>
        <w:contextualSpacing/>
        <w:rPr>
          <w:rFonts w:ascii="Times New Roman" w:hAnsi="Times New Roman"/>
          <w:color w:val="000000"/>
          <w:sz w:val="24"/>
          <w:szCs w:val="24"/>
        </w:rPr>
      </w:pPr>
      <w:r w:rsidRPr="0044057D">
        <w:rPr>
          <w:rFonts w:ascii="Times New Roman" w:hAnsi="Times New Roman"/>
          <w:b/>
          <w:bCs/>
          <w:sz w:val="24"/>
          <w:szCs w:val="24"/>
        </w:rPr>
        <w:t>H2a</w:t>
      </w:r>
      <w:r w:rsidRPr="0044057D">
        <w:rPr>
          <w:rFonts w:ascii="Times New Roman" w:hAnsi="Times New Roman"/>
          <w:sz w:val="24"/>
          <w:szCs w:val="24"/>
        </w:rPr>
        <w:t>:</w:t>
      </w:r>
      <w:r w:rsidR="00D64C2E">
        <w:rPr>
          <w:rFonts w:ascii="Times New Roman" w:hAnsi="Times New Roman"/>
          <w:sz w:val="24"/>
          <w:szCs w:val="24"/>
        </w:rPr>
        <w:t xml:space="preserve"> </w:t>
      </w:r>
      <w:r w:rsidR="00EE5AB5" w:rsidRPr="007E2FCD">
        <w:rPr>
          <w:rFonts w:ascii="Times New Roman" w:hAnsi="Times New Roman"/>
          <w:color w:val="000000"/>
          <w:sz w:val="24"/>
          <w:szCs w:val="24"/>
        </w:rPr>
        <w:t xml:space="preserve">Participants perceive </w:t>
      </w:r>
      <w:r w:rsidR="00EE5AB5">
        <w:rPr>
          <w:rFonts w:ascii="Times New Roman" w:hAnsi="Times New Roman"/>
          <w:color w:val="000000"/>
          <w:sz w:val="24"/>
          <w:szCs w:val="24"/>
        </w:rPr>
        <w:t>SJAW</w:t>
      </w:r>
      <w:r w:rsidR="00EE5AB5" w:rsidRPr="007E2FCD">
        <w:rPr>
          <w:rFonts w:ascii="Times New Roman" w:hAnsi="Times New Roman"/>
          <w:color w:val="000000"/>
          <w:sz w:val="24"/>
          <w:szCs w:val="24"/>
        </w:rPr>
        <w:t xml:space="preserve"> </w:t>
      </w:r>
      <w:r w:rsidR="00EE5AB5">
        <w:rPr>
          <w:rFonts w:ascii="Times New Roman" w:hAnsi="Times New Roman"/>
          <w:color w:val="000000"/>
          <w:sz w:val="24"/>
          <w:szCs w:val="24"/>
        </w:rPr>
        <w:t xml:space="preserve">off-record </w:t>
      </w:r>
      <w:r w:rsidR="00EE5AB5" w:rsidRPr="007E2FCD">
        <w:rPr>
          <w:rFonts w:ascii="Times New Roman" w:hAnsi="Times New Roman"/>
          <w:color w:val="000000"/>
          <w:sz w:val="24"/>
          <w:szCs w:val="24"/>
        </w:rPr>
        <w:t xml:space="preserve">with facework voiced </w:t>
      </w:r>
      <w:r w:rsidR="00EE5AB5">
        <w:rPr>
          <w:rFonts w:ascii="Times New Roman" w:hAnsi="Times New Roman"/>
          <w:color w:val="000000"/>
          <w:sz w:val="24"/>
          <w:szCs w:val="24"/>
        </w:rPr>
        <w:t>to</w:t>
      </w:r>
      <w:r w:rsidR="00EE5AB5" w:rsidRPr="007E2FCD">
        <w:rPr>
          <w:rFonts w:ascii="Times New Roman" w:hAnsi="Times New Roman"/>
          <w:color w:val="000000"/>
          <w:sz w:val="24"/>
          <w:szCs w:val="24"/>
        </w:rPr>
        <w:t xml:space="preserve"> a coworker to be more </w:t>
      </w:r>
      <w:r w:rsidR="00EE5AB5" w:rsidRPr="00255924">
        <w:rPr>
          <w:rFonts w:ascii="Times New Roman" w:hAnsi="Times New Roman"/>
          <w:i/>
          <w:iCs/>
          <w:color w:val="000000"/>
          <w:sz w:val="24"/>
          <w:szCs w:val="24"/>
        </w:rPr>
        <w:t>communicatively competent</w:t>
      </w:r>
      <w:r w:rsidR="00EE5AB5" w:rsidRPr="007E2FCD">
        <w:rPr>
          <w:rFonts w:ascii="Times New Roman" w:hAnsi="Times New Roman"/>
          <w:color w:val="000000"/>
          <w:sz w:val="24"/>
          <w:szCs w:val="24"/>
        </w:rPr>
        <w:t xml:space="preserve"> than (</w:t>
      </w:r>
      <w:proofErr w:type="spellStart"/>
      <w:r w:rsidR="00EE5AB5">
        <w:rPr>
          <w:rFonts w:ascii="Times New Roman" w:hAnsi="Times New Roman"/>
          <w:color w:val="000000"/>
          <w:sz w:val="24"/>
          <w:szCs w:val="24"/>
        </w:rPr>
        <w:t>i</w:t>
      </w:r>
      <w:proofErr w:type="spellEnd"/>
      <w:r w:rsidR="00EE5AB5" w:rsidRPr="007E2FCD">
        <w:rPr>
          <w:rFonts w:ascii="Times New Roman" w:hAnsi="Times New Roman"/>
          <w:color w:val="000000"/>
          <w:sz w:val="24"/>
          <w:szCs w:val="24"/>
        </w:rPr>
        <w:t xml:space="preserve">) </w:t>
      </w:r>
      <w:r w:rsidR="00EE5AB5">
        <w:rPr>
          <w:rFonts w:ascii="Times New Roman" w:hAnsi="Times New Roman"/>
          <w:color w:val="000000"/>
          <w:sz w:val="24"/>
          <w:szCs w:val="24"/>
        </w:rPr>
        <w:t>SJAW</w:t>
      </w:r>
      <w:r w:rsidR="00EE5AB5" w:rsidRPr="007E2FCD">
        <w:rPr>
          <w:rFonts w:ascii="Times New Roman" w:hAnsi="Times New Roman"/>
          <w:color w:val="000000"/>
          <w:sz w:val="24"/>
          <w:szCs w:val="24"/>
        </w:rPr>
        <w:t xml:space="preserve"> </w:t>
      </w:r>
      <w:r w:rsidR="00EE5AB5">
        <w:rPr>
          <w:rFonts w:ascii="Times New Roman" w:hAnsi="Times New Roman"/>
          <w:color w:val="000000"/>
          <w:sz w:val="24"/>
          <w:szCs w:val="24"/>
        </w:rPr>
        <w:t xml:space="preserve">on-record </w:t>
      </w:r>
      <w:r w:rsidR="00EE5AB5" w:rsidRPr="007E2FCD">
        <w:rPr>
          <w:rFonts w:ascii="Times New Roman" w:hAnsi="Times New Roman"/>
          <w:color w:val="000000"/>
          <w:sz w:val="24"/>
          <w:szCs w:val="24"/>
        </w:rPr>
        <w:t>without facework, which is perceived to be more communicatively competent than (</w:t>
      </w:r>
      <w:r w:rsidR="00EE5AB5">
        <w:rPr>
          <w:rFonts w:ascii="Times New Roman" w:hAnsi="Times New Roman"/>
          <w:color w:val="000000"/>
          <w:sz w:val="24"/>
          <w:szCs w:val="24"/>
        </w:rPr>
        <w:t>ii</w:t>
      </w:r>
      <w:r w:rsidR="00EE5AB5" w:rsidRPr="007E2FCD">
        <w:rPr>
          <w:rFonts w:ascii="Times New Roman" w:hAnsi="Times New Roman"/>
          <w:color w:val="000000"/>
          <w:sz w:val="24"/>
          <w:szCs w:val="24"/>
        </w:rPr>
        <w:t xml:space="preserve">) </w:t>
      </w:r>
      <w:r w:rsidR="00EE5AB5">
        <w:rPr>
          <w:rFonts w:ascii="Times New Roman" w:hAnsi="Times New Roman"/>
          <w:color w:val="000000"/>
          <w:sz w:val="24"/>
          <w:szCs w:val="24"/>
        </w:rPr>
        <w:t>SJAW</w:t>
      </w:r>
      <w:r w:rsidR="00EE5AB5" w:rsidRPr="007E2FCD">
        <w:rPr>
          <w:rFonts w:ascii="Times New Roman" w:hAnsi="Times New Roman"/>
          <w:color w:val="000000"/>
          <w:sz w:val="24"/>
          <w:szCs w:val="24"/>
        </w:rPr>
        <w:t xml:space="preserve"> </w:t>
      </w:r>
      <w:r w:rsidR="00EE5AB5">
        <w:rPr>
          <w:rFonts w:ascii="Times New Roman" w:hAnsi="Times New Roman"/>
          <w:color w:val="000000"/>
          <w:sz w:val="24"/>
          <w:szCs w:val="24"/>
        </w:rPr>
        <w:t xml:space="preserve">on-record </w:t>
      </w:r>
      <w:r w:rsidR="00EE5AB5" w:rsidRPr="007E2FCD">
        <w:rPr>
          <w:rFonts w:ascii="Times New Roman" w:hAnsi="Times New Roman"/>
          <w:color w:val="000000"/>
          <w:sz w:val="24"/>
          <w:szCs w:val="24"/>
        </w:rPr>
        <w:t xml:space="preserve">without facework/with expletives. </w:t>
      </w:r>
    </w:p>
    <w:p w14:paraId="5E3555C4" w14:textId="7396055D" w:rsidR="0044057D" w:rsidRDefault="0044057D" w:rsidP="00F67492">
      <w:pPr>
        <w:pStyle w:val="NoSpacing"/>
        <w:spacing w:line="480" w:lineRule="auto"/>
        <w:ind w:left="720"/>
        <w:contextualSpacing/>
        <w:rPr>
          <w:rFonts w:ascii="Times New Roman" w:hAnsi="Times New Roman"/>
          <w:color w:val="000000"/>
          <w:sz w:val="24"/>
          <w:szCs w:val="24"/>
        </w:rPr>
      </w:pPr>
      <w:r w:rsidRPr="0044057D">
        <w:rPr>
          <w:rFonts w:ascii="Times New Roman" w:hAnsi="Times New Roman"/>
          <w:b/>
          <w:bCs/>
          <w:sz w:val="24"/>
          <w:szCs w:val="24"/>
        </w:rPr>
        <w:t>H2b</w:t>
      </w:r>
      <w:r w:rsidRPr="0044057D">
        <w:rPr>
          <w:rFonts w:ascii="Times New Roman" w:hAnsi="Times New Roman"/>
          <w:sz w:val="24"/>
          <w:szCs w:val="24"/>
        </w:rPr>
        <w:t>:</w:t>
      </w:r>
      <w:r w:rsidR="00D64C2E">
        <w:rPr>
          <w:rFonts w:ascii="Times New Roman" w:hAnsi="Times New Roman"/>
          <w:sz w:val="24"/>
          <w:szCs w:val="24"/>
        </w:rPr>
        <w:t xml:space="preserve"> </w:t>
      </w:r>
      <w:r w:rsidR="00D64C2E" w:rsidRPr="007E2FCD">
        <w:rPr>
          <w:rFonts w:ascii="Times New Roman" w:hAnsi="Times New Roman"/>
          <w:color w:val="000000"/>
          <w:sz w:val="24"/>
          <w:szCs w:val="24"/>
        </w:rPr>
        <w:t xml:space="preserve">Participants perceive </w:t>
      </w:r>
      <w:r w:rsidR="00D64C2E">
        <w:rPr>
          <w:rFonts w:ascii="Times New Roman" w:hAnsi="Times New Roman"/>
          <w:color w:val="000000"/>
          <w:sz w:val="24"/>
          <w:szCs w:val="24"/>
        </w:rPr>
        <w:t>SJAW off-record</w:t>
      </w:r>
      <w:r w:rsidR="00D64C2E" w:rsidRPr="007E2FCD">
        <w:rPr>
          <w:rFonts w:ascii="Times New Roman" w:hAnsi="Times New Roman"/>
          <w:color w:val="000000"/>
          <w:sz w:val="24"/>
          <w:szCs w:val="24"/>
        </w:rPr>
        <w:t xml:space="preserve"> with facework voiced to a coworker to be more </w:t>
      </w:r>
      <w:r w:rsidR="00D64C2E" w:rsidRPr="00255924">
        <w:rPr>
          <w:rFonts w:ascii="Times New Roman" w:hAnsi="Times New Roman"/>
          <w:i/>
          <w:iCs/>
          <w:color w:val="000000"/>
          <w:sz w:val="24"/>
          <w:szCs w:val="24"/>
        </w:rPr>
        <w:t>courageous</w:t>
      </w:r>
      <w:r w:rsidR="00D64C2E" w:rsidRPr="007E2FCD">
        <w:rPr>
          <w:rFonts w:ascii="Times New Roman" w:hAnsi="Times New Roman"/>
          <w:color w:val="000000"/>
          <w:sz w:val="24"/>
          <w:szCs w:val="24"/>
        </w:rPr>
        <w:t xml:space="preserve"> than (</w:t>
      </w:r>
      <w:proofErr w:type="spellStart"/>
      <w:r w:rsidR="00D64C2E">
        <w:rPr>
          <w:rFonts w:ascii="Times New Roman" w:hAnsi="Times New Roman"/>
          <w:color w:val="000000"/>
          <w:sz w:val="24"/>
          <w:szCs w:val="24"/>
        </w:rPr>
        <w:t>i</w:t>
      </w:r>
      <w:proofErr w:type="spellEnd"/>
      <w:r w:rsidR="00D64C2E" w:rsidRPr="007E2FCD">
        <w:rPr>
          <w:rFonts w:ascii="Times New Roman" w:hAnsi="Times New Roman"/>
          <w:color w:val="000000"/>
          <w:sz w:val="24"/>
          <w:szCs w:val="24"/>
        </w:rPr>
        <w:t xml:space="preserve">) </w:t>
      </w:r>
      <w:r w:rsidR="00D64C2E">
        <w:rPr>
          <w:rFonts w:ascii="Times New Roman" w:hAnsi="Times New Roman"/>
          <w:color w:val="000000"/>
          <w:sz w:val="24"/>
          <w:szCs w:val="24"/>
        </w:rPr>
        <w:t>SJAW</w:t>
      </w:r>
      <w:r w:rsidR="00D64C2E" w:rsidRPr="007E2FCD">
        <w:rPr>
          <w:rFonts w:ascii="Times New Roman" w:hAnsi="Times New Roman"/>
          <w:color w:val="000000"/>
          <w:sz w:val="24"/>
          <w:szCs w:val="24"/>
        </w:rPr>
        <w:t xml:space="preserve"> </w:t>
      </w:r>
      <w:r w:rsidR="00D64C2E">
        <w:rPr>
          <w:rFonts w:ascii="Times New Roman" w:hAnsi="Times New Roman"/>
          <w:color w:val="000000"/>
          <w:sz w:val="24"/>
          <w:szCs w:val="24"/>
        </w:rPr>
        <w:t xml:space="preserve">on-record </w:t>
      </w:r>
      <w:r w:rsidR="00D64C2E" w:rsidRPr="007E2FCD">
        <w:rPr>
          <w:rFonts w:ascii="Times New Roman" w:hAnsi="Times New Roman"/>
          <w:color w:val="000000"/>
          <w:sz w:val="24"/>
          <w:szCs w:val="24"/>
        </w:rPr>
        <w:t xml:space="preserve">without facework, which is perceived to be more </w:t>
      </w:r>
      <w:r w:rsidR="00D64C2E">
        <w:rPr>
          <w:rFonts w:ascii="Times New Roman" w:hAnsi="Times New Roman"/>
          <w:color w:val="000000"/>
          <w:sz w:val="24"/>
          <w:szCs w:val="24"/>
        </w:rPr>
        <w:t>courageous</w:t>
      </w:r>
      <w:r w:rsidR="00D64C2E" w:rsidRPr="007E2FCD">
        <w:rPr>
          <w:rFonts w:ascii="Times New Roman" w:hAnsi="Times New Roman"/>
          <w:color w:val="000000"/>
          <w:sz w:val="24"/>
          <w:szCs w:val="24"/>
        </w:rPr>
        <w:t xml:space="preserve"> than (</w:t>
      </w:r>
      <w:r w:rsidR="00D64C2E">
        <w:rPr>
          <w:rFonts w:ascii="Times New Roman" w:hAnsi="Times New Roman"/>
          <w:color w:val="000000"/>
          <w:sz w:val="24"/>
          <w:szCs w:val="24"/>
        </w:rPr>
        <w:t>ii</w:t>
      </w:r>
      <w:r w:rsidR="00D64C2E" w:rsidRPr="007E2FCD">
        <w:rPr>
          <w:rFonts w:ascii="Times New Roman" w:hAnsi="Times New Roman"/>
          <w:color w:val="000000"/>
          <w:sz w:val="24"/>
          <w:szCs w:val="24"/>
        </w:rPr>
        <w:t xml:space="preserve">) </w:t>
      </w:r>
      <w:r w:rsidR="00D64C2E">
        <w:rPr>
          <w:rFonts w:ascii="Times New Roman" w:hAnsi="Times New Roman"/>
          <w:color w:val="000000"/>
          <w:sz w:val="24"/>
          <w:szCs w:val="24"/>
        </w:rPr>
        <w:t>SJAW</w:t>
      </w:r>
      <w:r w:rsidR="00D64C2E" w:rsidRPr="007E2FCD">
        <w:rPr>
          <w:rFonts w:ascii="Times New Roman" w:hAnsi="Times New Roman"/>
          <w:color w:val="000000"/>
          <w:sz w:val="24"/>
          <w:szCs w:val="24"/>
        </w:rPr>
        <w:t xml:space="preserve"> </w:t>
      </w:r>
      <w:r w:rsidR="00D64C2E">
        <w:rPr>
          <w:rFonts w:ascii="Times New Roman" w:hAnsi="Times New Roman"/>
          <w:color w:val="000000"/>
          <w:sz w:val="24"/>
          <w:szCs w:val="24"/>
        </w:rPr>
        <w:t xml:space="preserve">on-record </w:t>
      </w:r>
      <w:r w:rsidR="00D64C2E" w:rsidRPr="007E2FCD">
        <w:rPr>
          <w:rFonts w:ascii="Times New Roman" w:hAnsi="Times New Roman"/>
          <w:color w:val="000000"/>
          <w:sz w:val="24"/>
          <w:szCs w:val="24"/>
        </w:rPr>
        <w:t>without facework/with expletives.</w:t>
      </w:r>
    </w:p>
    <w:p w14:paraId="2A259F56" w14:textId="77777777" w:rsidR="00EE5AB5" w:rsidRPr="0044057D" w:rsidRDefault="00EE5AB5" w:rsidP="00F67492">
      <w:pPr>
        <w:pStyle w:val="NoSpacing"/>
        <w:spacing w:line="480" w:lineRule="auto"/>
        <w:ind w:left="720"/>
        <w:contextualSpacing/>
        <w:rPr>
          <w:rFonts w:ascii="Times New Roman" w:hAnsi="Times New Roman"/>
          <w:color w:val="000000"/>
          <w:sz w:val="24"/>
          <w:szCs w:val="24"/>
        </w:rPr>
      </w:pPr>
    </w:p>
    <w:p w14:paraId="100FA691" w14:textId="2D362698" w:rsidR="0044057D" w:rsidRDefault="0044057D" w:rsidP="00F67492">
      <w:pPr>
        <w:pStyle w:val="NoSpacing"/>
        <w:spacing w:line="480" w:lineRule="auto"/>
        <w:ind w:left="720"/>
        <w:contextualSpacing/>
        <w:rPr>
          <w:rFonts w:ascii="Times New Roman" w:hAnsi="Times New Roman"/>
          <w:sz w:val="24"/>
          <w:szCs w:val="24"/>
        </w:rPr>
      </w:pPr>
      <w:r w:rsidRPr="0044057D">
        <w:rPr>
          <w:rFonts w:ascii="Times New Roman" w:hAnsi="Times New Roman"/>
          <w:b/>
          <w:bCs/>
          <w:sz w:val="24"/>
          <w:szCs w:val="24"/>
        </w:rPr>
        <w:lastRenderedPageBreak/>
        <w:t>H3:</w:t>
      </w:r>
      <w:r w:rsidRPr="0044057D">
        <w:rPr>
          <w:rFonts w:ascii="Times New Roman" w:hAnsi="Times New Roman"/>
          <w:sz w:val="24"/>
          <w:szCs w:val="24"/>
        </w:rPr>
        <w:t xml:space="preserve"> </w:t>
      </w:r>
      <w:r w:rsidR="00B97B91" w:rsidRPr="0044057D">
        <w:rPr>
          <w:rFonts w:ascii="Times New Roman" w:hAnsi="Times New Roman"/>
          <w:sz w:val="24"/>
          <w:szCs w:val="24"/>
        </w:rPr>
        <w:t xml:space="preserve">The greatest difference in participants' perceptions of </w:t>
      </w:r>
      <w:r w:rsidR="00B97B91" w:rsidRPr="0044057D">
        <w:rPr>
          <w:rFonts w:ascii="Times New Roman" w:hAnsi="Times New Roman"/>
          <w:i/>
          <w:iCs/>
          <w:sz w:val="24"/>
          <w:szCs w:val="24"/>
        </w:rPr>
        <w:t>communication competence</w:t>
      </w:r>
      <w:r w:rsidR="00B97B91" w:rsidRPr="0044057D">
        <w:rPr>
          <w:rFonts w:ascii="Times New Roman" w:hAnsi="Times New Roman"/>
          <w:sz w:val="24"/>
          <w:szCs w:val="24"/>
        </w:rPr>
        <w:t xml:space="preserve"> exists between </w:t>
      </w:r>
      <w:r w:rsidR="00217754">
        <w:rPr>
          <w:rFonts w:ascii="Times New Roman" w:hAnsi="Times New Roman"/>
          <w:sz w:val="24"/>
          <w:szCs w:val="24"/>
        </w:rPr>
        <w:t>SJAW</w:t>
      </w:r>
      <w:r w:rsidR="00B97B91" w:rsidRPr="0044057D">
        <w:rPr>
          <w:rFonts w:ascii="Times New Roman" w:hAnsi="Times New Roman"/>
          <w:sz w:val="24"/>
          <w:szCs w:val="24"/>
        </w:rPr>
        <w:t xml:space="preserve"> with facework voiced by a coworker to a supervisor and </w:t>
      </w:r>
      <w:r w:rsidR="00217754">
        <w:rPr>
          <w:rFonts w:ascii="Times New Roman" w:hAnsi="Times New Roman"/>
          <w:sz w:val="24"/>
          <w:szCs w:val="24"/>
        </w:rPr>
        <w:t>SJAW</w:t>
      </w:r>
      <w:r w:rsidR="00B97B91" w:rsidRPr="0044057D">
        <w:rPr>
          <w:rFonts w:ascii="Times New Roman" w:hAnsi="Times New Roman"/>
          <w:sz w:val="24"/>
          <w:szCs w:val="24"/>
        </w:rPr>
        <w:t xml:space="preserve"> voiced without facework/with expletives by a coworker to a coworker, such that addressing powerful others politely is seen as </w:t>
      </w:r>
      <w:r w:rsidR="00AF0814">
        <w:rPr>
          <w:rFonts w:ascii="Times New Roman" w:hAnsi="Times New Roman"/>
          <w:sz w:val="24"/>
          <w:szCs w:val="24"/>
        </w:rPr>
        <w:t>competent</w:t>
      </w:r>
      <w:r w:rsidR="00B97B91" w:rsidRPr="0044057D">
        <w:rPr>
          <w:rFonts w:ascii="Times New Roman" w:hAnsi="Times New Roman"/>
          <w:sz w:val="24"/>
          <w:szCs w:val="24"/>
        </w:rPr>
        <w:t xml:space="preserve"> compared to addressing coworkers with expletives.</w:t>
      </w:r>
    </w:p>
    <w:p w14:paraId="26662F1A" w14:textId="146B73C0" w:rsidR="00F27945" w:rsidRPr="0044057D" w:rsidRDefault="00355371" w:rsidP="003A1EE8">
      <w:pPr>
        <w:pStyle w:val="NoSpacing"/>
        <w:spacing w:line="480" w:lineRule="auto"/>
        <w:ind w:firstLine="720"/>
        <w:contextualSpacing/>
        <w:rPr>
          <w:rFonts w:ascii="Times New Roman" w:hAnsi="Times New Roman"/>
          <w:sz w:val="24"/>
          <w:szCs w:val="24"/>
        </w:rPr>
      </w:pPr>
      <w:r>
        <w:rPr>
          <w:rFonts w:ascii="Times New Roman" w:hAnsi="Times New Roman"/>
          <w:sz w:val="24"/>
          <w:szCs w:val="24"/>
        </w:rPr>
        <w:t>Literature on the risk of voicing social justice issues in the workplace has already established the consequences that are imminent when voicing dissent to a supervisor</w:t>
      </w:r>
      <w:r w:rsidR="00BD6052">
        <w:rPr>
          <w:rFonts w:ascii="Times New Roman" w:hAnsi="Times New Roman"/>
          <w:sz w:val="24"/>
          <w:szCs w:val="24"/>
        </w:rPr>
        <w:t xml:space="preserve"> due to power differentials that guide employee behavior within the organizational hierarchy, supporting the notion that SJAW is a courageous act. However, the relationship between politeness and courageousness is </w:t>
      </w:r>
      <w:r w:rsidR="003B76B5">
        <w:rPr>
          <w:rFonts w:ascii="Times New Roman" w:hAnsi="Times New Roman"/>
          <w:sz w:val="24"/>
          <w:szCs w:val="24"/>
        </w:rPr>
        <w:t>less clear</w:t>
      </w:r>
      <w:r w:rsidR="00BD6052">
        <w:rPr>
          <w:rFonts w:ascii="Times New Roman" w:hAnsi="Times New Roman"/>
          <w:sz w:val="24"/>
          <w:szCs w:val="24"/>
        </w:rPr>
        <w:t xml:space="preserve">. </w:t>
      </w:r>
      <w:r w:rsidR="003A1EE8">
        <w:rPr>
          <w:rFonts w:ascii="Times New Roman" w:hAnsi="Times New Roman"/>
          <w:sz w:val="24"/>
          <w:szCs w:val="24"/>
        </w:rPr>
        <w:t>Philosopher Stephen Leighton (2021) begins to make the connection between politeness</w:t>
      </w:r>
      <w:r w:rsidR="00221CAB">
        <w:rPr>
          <w:rFonts w:ascii="Times New Roman" w:hAnsi="Times New Roman"/>
          <w:sz w:val="24"/>
          <w:szCs w:val="24"/>
        </w:rPr>
        <w:t xml:space="preserve">, </w:t>
      </w:r>
      <w:r w:rsidR="003A1EE8">
        <w:rPr>
          <w:rFonts w:ascii="Times New Roman" w:hAnsi="Times New Roman"/>
          <w:sz w:val="24"/>
          <w:szCs w:val="24"/>
        </w:rPr>
        <w:t xml:space="preserve">courageousness, </w:t>
      </w:r>
      <w:r w:rsidR="00221CAB">
        <w:rPr>
          <w:rFonts w:ascii="Times New Roman" w:hAnsi="Times New Roman"/>
          <w:sz w:val="24"/>
          <w:szCs w:val="24"/>
        </w:rPr>
        <w:t>and</w:t>
      </w:r>
      <w:r w:rsidR="003A1EE8">
        <w:rPr>
          <w:rFonts w:ascii="Times New Roman" w:hAnsi="Times New Roman"/>
          <w:sz w:val="24"/>
          <w:szCs w:val="24"/>
        </w:rPr>
        <w:t xml:space="preserve"> other virtues such as good-temperedness. </w:t>
      </w:r>
      <w:r w:rsidR="00F23586">
        <w:rPr>
          <w:rFonts w:ascii="Times New Roman" w:hAnsi="Times New Roman"/>
          <w:sz w:val="24"/>
          <w:szCs w:val="24"/>
        </w:rPr>
        <w:t>The use</w:t>
      </w:r>
      <w:r w:rsidR="00397205">
        <w:rPr>
          <w:rFonts w:ascii="Times New Roman" w:hAnsi="Times New Roman"/>
          <w:sz w:val="24"/>
          <w:szCs w:val="24"/>
        </w:rPr>
        <w:t xml:space="preserve"> of politeness in the classroom context can </w:t>
      </w:r>
      <w:r w:rsidR="003A1EE8">
        <w:rPr>
          <w:rFonts w:ascii="Times New Roman" w:hAnsi="Times New Roman"/>
          <w:sz w:val="24"/>
          <w:szCs w:val="24"/>
        </w:rPr>
        <w:t xml:space="preserve">also </w:t>
      </w:r>
      <w:r w:rsidR="00397205">
        <w:rPr>
          <w:rFonts w:ascii="Times New Roman" w:hAnsi="Times New Roman"/>
          <w:sz w:val="24"/>
          <w:szCs w:val="24"/>
        </w:rPr>
        <w:t xml:space="preserve">inform this study due to the similar power differential between students and instructors as employees and supervisors. </w:t>
      </w:r>
      <w:r w:rsidR="00F23586">
        <w:rPr>
          <w:rFonts w:ascii="Times New Roman" w:hAnsi="Times New Roman"/>
          <w:sz w:val="24"/>
          <w:szCs w:val="24"/>
        </w:rPr>
        <w:t>R</w:t>
      </w:r>
      <w:r w:rsidR="00397205">
        <w:rPr>
          <w:rFonts w:ascii="Times New Roman" w:hAnsi="Times New Roman"/>
          <w:sz w:val="24"/>
          <w:szCs w:val="24"/>
        </w:rPr>
        <w:t xml:space="preserve">esearch </w:t>
      </w:r>
      <w:r w:rsidR="003B76B5">
        <w:rPr>
          <w:rFonts w:ascii="Times New Roman" w:hAnsi="Times New Roman"/>
          <w:sz w:val="24"/>
          <w:szCs w:val="24"/>
        </w:rPr>
        <w:t xml:space="preserve">in the instructional context </w:t>
      </w:r>
      <w:r w:rsidR="00397205">
        <w:rPr>
          <w:rFonts w:ascii="Times New Roman" w:hAnsi="Times New Roman"/>
          <w:sz w:val="24"/>
          <w:szCs w:val="24"/>
        </w:rPr>
        <w:t xml:space="preserve">indicates that </w:t>
      </w:r>
      <w:r w:rsidR="00F23586">
        <w:rPr>
          <w:rFonts w:ascii="Times New Roman" w:hAnsi="Times New Roman"/>
          <w:sz w:val="24"/>
          <w:szCs w:val="24"/>
        </w:rPr>
        <w:t xml:space="preserve">the </w:t>
      </w:r>
      <w:r w:rsidR="00397205">
        <w:rPr>
          <w:rFonts w:ascii="Times New Roman" w:hAnsi="Times New Roman"/>
          <w:sz w:val="24"/>
          <w:szCs w:val="24"/>
        </w:rPr>
        <w:t>use of politeness</w:t>
      </w:r>
      <w:r w:rsidR="00F23586">
        <w:rPr>
          <w:rFonts w:ascii="Times New Roman" w:hAnsi="Times New Roman"/>
          <w:sz w:val="24"/>
          <w:szCs w:val="24"/>
        </w:rPr>
        <w:t xml:space="preserve"> in emails from students to instructors can increase</w:t>
      </w:r>
      <w:r w:rsidR="00397205">
        <w:rPr>
          <w:rFonts w:ascii="Times New Roman" w:hAnsi="Times New Roman"/>
          <w:sz w:val="24"/>
          <w:szCs w:val="24"/>
        </w:rPr>
        <w:t xml:space="preserve"> </w:t>
      </w:r>
      <w:r w:rsidR="00522360">
        <w:rPr>
          <w:rFonts w:ascii="Times New Roman" w:hAnsi="Times New Roman"/>
          <w:sz w:val="24"/>
          <w:szCs w:val="24"/>
        </w:rPr>
        <w:t>perceptions of competence</w:t>
      </w:r>
      <w:r w:rsidR="00397205">
        <w:rPr>
          <w:rFonts w:ascii="Times New Roman" w:hAnsi="Times New Roman"/>
          <w:sz w:val="24"/>
          <w:szCs w:val="24"/>
        </w:rPr>
        <w:t xml:space="preserve"> (Trees, et al., 2009; Witt &amp; </w:t>
      </w:r>
      <w:proofErr w:type="spellStart"/>
      <w:r w:rsidR="00397205">
        <w:rPr>
          <w:rFonts w:ascii="Times New Roman" w:hAnsi="Times New Roman"/>
          <w:sz w:val="24"/>
          <w:szCs w:val="24"/>
        </w:rPr>
        <w:t>Kerssen-Griep</w:t>
      </w:r>
      <w:proofErr w:type="spellEnd"/>
      <w:r w:rsidR="00397205">
        <w:rPr>
          <w:rFonts w:ascii="Times New Roman" w:hAnsi="Times New Roman"/>
          <w:sz w:val="24"/>
          <w:szCs w:val="24"/>
        </w:rPr>
        <w:t>, 2011) likeability (</w:t>
      </w:r>
      <w:proofErr w:type="spellStart"/>
      <w:r w:rsidR="00397205">
        <w:rPr>
          <w:rFonts w:ascii="Times New Roman" w:hAnsi="Times New Roman"/>
          <w:sz w:val="24"/>
          <w:szCs w:val="24"/>
        </w:rPr>
        <w:t>Bolkan</w:t>
      </w:r>
      <w:proofErr w:type="spellEnd"/>
      <w:r w:rsidR="00397205">
        <w:rPr>
          <w:rFonts w:ascii="Times New Roman" w:hAnsi="Times New Roman"/>
          <w:sz w:val="24"/>
          <w:szCs w:val="24"/>
        </w:rPr>
        <w:t xml:space="preserve"> &amp; Holmgren, 2012</w:t>
      </w:r>
      <w:r w:rsidR="0045757D">
        <w:rPr>
          <w:rFonts w:ascii="Times New Roman" w:hAnsi="Times New Roman"/>
          <w:sz w:val="24"/>
          <w:szCs w:val="24"/>
        </w:rPr>
        <w:t xml:space="preserve">; </w:t>
      </w:r>
      <w:proofErr w:type="spellStart"/>
      <w:r w:rsidR="0045757D">
        <w:rPr>
          <w:rFonts w:ascii="Times New Roman" w:hAnsi="Times New Roman"/>
          <w:sz w:val="24"/>
          <w:szCs w:val="24"/>
        </w:rPr>
        <w:t>Jessmer</w:t>
      </w:r>
      <w:proofErr w:type="spellEnd"/>
      <w:r w:rsidR="0045757D">
        <w:rPr>
          <w:rFonts w:ascii="Times New Roman" w:hAnsi="Times New Roman"/>
          <w:sz w:val="24"/>
          <w:szCs w:val="24"/>
        </w:rPr>
        <w:t xml:space="preserve"> &amp; Anderson, 2001</w:t>
      </w:r>
      <w:r w:rsidR="00397205">
        <w:rPr>
          <w:rFonts w:ascii="Times New Roman" w:hAnsi="Times New Roman"/>
          <w:sz w:val="24"/>
          <w:szCs w:val="24"/>
        </w:rPr>
        <w:t>)</w:t>
      </w:r>
      <w:r w:rsidR="0045757D">
        <w:rPr>
          <w:rFonts w:ascii="Times New Roman" w:hAnsi="Times New Roman"/>
          <w:sz w:val="24"/>
          <w:szCs w:val="24"/>
        </w:rPr>
        <w:t xml:space="preserve"> </w:t>
      </w:r>
      <w:r w:rsidR="00522360">
        <w:rPr>
          <w:rFonts w:ascii="Times New Roman" w:hAnsi="Times New Roman"/>
          <w:sz w:val="24"/>
          <w:szCs w:val="24"/>
        </w:rPr>
        <w:t xml:space="preserve">fairness </w:t>
      </w:r>
      <w:r w:rsidR="00397205">
        <w:rPr>
          <w:rFonts w:ascii="Times New Roman" w:hAnsi="Times New Roman"/>
          <w:sz w:val="24"/>
          <w:szCs w:val="24"/>
        </w:rPr>
        <w:t>(Trees, et al., 2009)</w:t>
      </w:r>
      <w:r w:rsidR="0045757D">
        <w:rPr>
          <w:rFonts w:ascii="Times New Roman" w:hAnsi="Times New Roman"/>
          <w:sz w:val="24"/>
          <w:szCs w:val="24"/>
        </w:rPr>
        <w:t>, and friendliness (</w:t>
      </w:r>
      <w:proofErr w:type="spellStart"/>
      <w:r w:rsidR="0045757D">
        <w:rPr>
          <w:rFonts w:ascii="Times New Roman" w:hAnsi="Times New Roman"/>
          <w:sz w:val="24"/>
          <w:szCs w:val="24"/>
        </w:rPr>
        <w:t>Jessmer</w:t>
      </w:r>
      <w:proofErr w:type="spellEnd"/>
      <w:r w:rsidR="0045757D">
        <w:rPr>
          <w:rFonts w:ascii="Times New Roman" w:hAnsi="Times New Roman"/>
          <w:sz w:val="24"/>
          <w:szCs w:val="24"/>
        </w:rPr>
        <w:t xml:space="preserve"> &amp; Anderson, 2001)</w:t>
      </w:r>
      <w:r w:rsidR="00397205">
        <w:rPr>
          <w:rFonts w:ascii="Times New Roman" w:hAnsi="Times New Roman"/>
          <w:sz w:val="24"/>
          <w:szCs w:val="24"/>
        </w:rPr>
        <w:t xml:space="preserve">. </w:t>
      </w:r>
      <w:r w:rsidR="00E209D5">
        <w:rPr>
          <w:rFonts w:ascii="Times New Roman" w:hAnsi="Times New Roman"/>
          <w:sz w:val="24"/>
          <w:szCs w:val="24"/>
        </w:rPr>
        <w:t xml:space="preserve">Alternately, the use of profanity has been shown to result in perceptions of the </w:t>
      </w:r>
      <w:r w:rsidR="001F04F3">
        <w:rPr>
          <w:rFonts w:ascii="Times New Roman" w:hAnsi="Times New Roman"/>
          <w:sz w:val="24"/>
          <w:szCs w:val="24"/>
        </w:rPr>
        <w:t>speaker</w:t>
      </w:r>
      <w:r w:rsidR="00E209D5">
        <w:rPr>
          <w:rFonts w:ascii="Times New Roman" w:hAnsi="Times New Roman"/>
          <w:sz w:val="24"/>
          <w:szCs w:val="24"/>
        </w:rPr>
        <w:t xml:space="preserve"> as antisocial, dishonest, and a violation of social and moral norms (</w:t>
      </w:r>
      <w:r w:rsidR="001F04F3">
        <w:rPr>
          <w:rFonts w:ascii="Times New Roman" w:hAnsi="Times New Roman"/>
          <w:sz w:val="24"/>
          <w:szCs w:val="24"/>
        </w:rPr>
        <w:t xml:space="preserve">Feldman, et al., 2017; </w:t>
      </w:r>
      <w:r w:rsidR="00E209D5">
        <w:rPr>
          <w:rFonts w:ascii="Times New Roman" w:hAnsi="Times New Roman"/>
          <w:sz w:val="24"/>
          <w:szCs w:val="24"/>
        </w:rPr>
        <w:t>Jay, 2009</w:t>
      </w:r>
      <w:r w:rsidR="001F04F3">
        <w:rPr>
          <w:rFonts w:ascii="Times New Roman" w:hAnsi="Times New Roman"/>
          <w:sz w:val="24"/>
          <w:szCs w:val="24"/>
        </w:rPr>
        <w:t xml:space="preserve">). </w:t>
      </w:r>
      <w:r w:rsidR="00057F66">
        <w:rPr>
          <w:rFonts w:ascii="Times New Roman" w:hAnsi="Times New Roman"/>
          <w:sz w:val="24"/>
          <w:szCs w:val="24"/>
        </w:rPr>
        <w:t xml:space="preserve">Based on this research, it stands to reason that politeness in a risky, yet worthy situation </w:t>
      </w:r>
      <w:r w:rsidR="003A1EE8">
        <w:rPr>
          <w:rFonts w:ascii="Times New Roman" w:hAnsi="Times New Roman"/>
          <w:sz w:val="24"/>
          <w:szCs w:val="24"/>
        </w:rPr>
        <w:t xml:space="preserve">can result in positive perceptions of the speaker, including perceptions of courageousness, while the use of profanity when raising SJAW can result in lower perceptions of courageousness. This </w:t>
      </w:r>
      <w:r w:rsidR="00804532">
        <w:rPr>
          <w:rFonts w:ascii="Times New Roman" w:hAnsi="Times New Roman"/>
          <w:sz w:val="24"/>
          <w:szCs w:val="24"/>
        </w:rPr>
        <w:t>reasoning leads me to pose the following hypothesis:</w:t>
      </w:r>
    </w:p>
    <w:p w14:paraId="52146CD6" w14:textId="13840F1E" w:rsidR="00E21604" w:rsidRDefault="0044057D" w:rsidP="00E21604">
      <w:pPr>
        <w:spacing w:after="0" w:line="480" w:lineRule="auto"/>
        <w:ind w:left="720"/>
        <w:rPr>
          <w:rFonts w:ascii="Times New Roman" w:hAnsi="Times New Roman"/>
          <w:sz w:val="24"/>
          <w:szCs w:val="24"/>
        </w:rPr>
      </w:pPr>
      <w:r w:rsidRPr="0044057D">
        <w:rPr>
          <w:rFonts w:ascii="Times New Roman" w:hAnsi="Times New Roman"/>
          <w:b/>
          <w:bCs/>
          <w:sz w:val="24"/>
          <w:szCs w:val="24"/>
        </w:rPr>
        <w:lastRenderedPageBreak/>
        <w:t>H4</w:t>
      </w:r>
      <w:r w:rsidRPr="0044057D">
        <w:rPr>
          <w:rFonts w:ascii="Times New Roman" w:hAnsi="Times New Roman"/>
          <w:sz w:val="24"/>
          <w:szCs w:val="24"/>
        </w:rPr>
        <w:t xml:space="preserve">: </w:t>
      </w:r>
      <w:r w:rsidR="00B97B91" w:rsidRPr="0044057D">
        <w:rPr>
          <w:rFonts w:ascii="Times New Roman" w:hAnsi="Times New Roman"/>
          <w:sz w:val="24"/>
          <w:szCs w:val="24"/>
        </w:rPr>
        <w:t xml:space="preserve">The greatest difference in participants' perceptions of </w:t>
      </w:r>
      <w:r w:rsidR="00B97B91" w:rsidRPr="0044057D">
        <w:rPr>
          <w:rFonts w:ascii="Times New Roman" w:hAnsi="Times New Roman"/>
          <w:i/>
          <w:iCs/>
          <w:sz w:val="24"/>
          <w:szCs w:val="24"/>
        </w:rPr>
        <w:t>courageousness</w:t>
      </w:r>
      <w:r w:rsidR="00B97B91" w:rsidRPr="0044057D">
        <w:rPr>
          <w:rFonts w:ascii="Times New Roman" w:hAnsi="Times New Roman"/>
          <w:sz w:val="24"/>
          <w:szCs w:val="24"/>
        </w:rPr>
        <w:t xml:space="preserve"> exists between </w:t>
      </w:r>
      <w:r w:rsidR="00217754">
        <w:rPr>
          <w:rFonts w:ascii="Times New Roman" w:hAnsi="Times New Roman"/>
          <w:sz w:val="24"/>
          <w:szCs w:val="24"/>
        </w:rPr>
        <w:t>SJAW</w:t>
      </w:r>
      <w:r w:rsidR="00B97B91" w:rsidRPr="0044057D">
        <w:rPr>
          <w:rFonts w:ascii="Times New Roman" w:hAnsi="Times New Roman"/>
          <w:sz w:val="24"/>
          <w:szCs w:val="24"/>
        </w:rPr>
        <w:t xml:space="preserve"> with facework voiced by a coworker to a supervisor and </w:t>
      </w:r>
      <w:r w:rsidR="00217754">
        <w:rPr>
          <w:rFonts w:ascii="Times New Roman" w:hAnsi="Times New Roman"/>
          <w:sz w:val="24"/>
          <w:szCs w:val="24"/>
        </w:rPr>
        <w:t>SJAW</w:t>
      </w:r>
      <w:r w:rsidR="00B97B91" w:rsidRPr="0044057D">
        <w:rPr>
          <w:rFonts w:ascii="Times New Roman" w:hAnsi="Times New Roman"/>
          <w:sz w:val="24"/>
          <w:szCs w:val="24"/>
        </w:rPr>
        <w:t xml:space="preserve"> voiced without facework/with expletives by a coworker to a coworker, such that addressing powerful others politely is seen as</w:t>
      </w:r>
      <w:r w:rsidR="004D7827">
        <w:rPr>
          <w:rFonts w:ascii="Times New Roman" w:hAnsi="Times New Roman"/>
          <w:sz w:val="24"/>
          <w:szCs w:val="24"/>
        </w:rPr>
        <w:t xml:space="preserve"> </w:t>
      </w:r>
      <w:r w:rsidR="00B97B91" w:rsidRPr="0044057D">
        <w:rPr>
          <w:rFonts w:ascii="Times New Roman" w:hAnsi="Times New Roman"/>
          <w:sz w:val="24"/>
          <w:szCs w:val="24"/>
        </w:rPr>
        <w:t>courageous compared to addressing coworkers with expletives.</w:t>
      </w:r>
    </w:p>
    <w:p w14:paraId="58172076" w14:textId="4C44A9F2" w:rsidR="007E76E5" w:rsidRPr="00556223" w:rsidRDefault="00E11FD0" w:rsidP="00D2314C">
      <w:pPr>
        <w:pStyle w:val="NoSpacing"/>
        <w:spacing w:line="480" w:lineRule="auto"/>
        <w:contextualSpacing/>
        <w:rPr>
          <w:rStyle w:val="Strong"/>
          <w:rFonts w:ascii="Times New Roman" w:hAnsi="Times New Roman" w:cs="Times New Roman"/>
          <w:b w:val="0"/>
          <w:bCs w:val="0"/>
          <w:i/>
          <w:iCs/>
          <w:sz w:val="24"/>
          <w:szCs w:val="24"/>
        </w:rPr>
      </w:pPr>
      <w:bookmarkStart w:id="14" w:name="_Hlk117244414"/>
      <w:r w:rsidRPr="00556223">
        <w:rPr>
          <w:rStyle w:val="Strong"/>
          <w:rFonts w:ascii="Times New Roman" w:hAnsi="Times New Roman"/>
          <w:i/>
          <w:iCs/>
          <w:sz w:val="24"/>
          <w:szCs w:val="24"/>
        </w:rPr>
        <w:t xml:space="preserve">Independent Variable 3: </w:t>
      </w:r>
      <w:r w:rsidR="007E76E5" w:rsidRPr="00556223">
        <w:rPr>
          <w:rStyle w:val="Strong"/>
          <w:rFonts w:ascii="Times New Roman" w:hAnsi="Times New Roman"/>
          <w:i/>
          <w:iCs/>
          <w:sz w:val="24"/>
          <w:szCs w:val="24"/>
        </w:rPr>
        <w:t>Issue Type</w:t>
      </w:r>
      <w:r w:rsidR="002629BA" w:rsidRPr="00556223">
        <w:rPr>
          <w:rStyle w:val="Strong"/>
          <w:rFonts w:ascii="Times New Roman" w:hAnsi="Times New Roman"/>
          <w:i/>
          <w:iCs/>
          <w:sz w:val="24"/>
          <w:szCs w:val="24"/>
        </w:rPr>
        <w:t xml:space="preserve"> and </w:t>
      </w:r>
      <w:r w:rsidR="00217754">
        <w:rPr>
          <w:rStyle w:val="Strong"/>
          <w:rFonts w:ascii="Times New Roman" w:hAnsi="Times New Roman"/>
          <w:i/>
          <w:iCs/>
          <w:sz w:val="24"/>
          <w:szCs w:val="24"/>
        </w:rPr>
        <w:t>SJAW</w:t>
      </w:r>
    </w:p>
    <w:bookmarkEnd w:id="14"/>
    <w:p w14:paraId="7BA22141" w14:textId="0C1FCB79" w:rsidR="00303448" w:rsidRPr="00B51557" w:rsidRDefault="00303448" w:rsidP="00F67492">
      <w:pPr>
        <w:pStyle w:val="pf0"/>
        <w:spacing w:before="0" w:beforeAutospacing="0" w:after="0" w:afterAutospacing="0" w:line="480" w:lineRule="auto"/>
        <w:rPr>
          <w:rStyle w:val="Strong"/>
          <w:rFonts w:asciiTheme="minorHAnsi" w:eastAsiaTheme="minorHAnsi" w:hAnsiTheme="minorHAnsi" w:cstheme="minorBidi"/>
          <w:b w:val="0"/>
          <w:bCs w:val="0"/>
          <w:sz w:val="22"/>
          <w:szCs w:val="22"/>
        </w:rPr>
      </w:pPr>
      <w:r>
        <w:rPr>
          <w:rStyle w:val="Strong"/>
        </w:rPr>
        <w:tab/>
      </w:r>
      <w:r w:rsidR="00735228" w:rsidRPr="00B51557">
        <w:rPr>
          <w:rStyle w:val="Strong"/>
          <w:b w:val="0"/>
        </w:rPr>
        <w:t xml:space="preserve">The previous section established that power dynamics and message politeness content of </w:t>
      </w:r>
      <w:r w:rsidR="00217754">
        <w:rPr>
          <w:rStyle w:val="Strong"/>
          <w:b w:val="0"/>
        </w:rPr>
        <w:t>SJAW</w:t>
      </w:r>
      <w:r w:rsidR="00C064F2" w:rsidRPr="00B51557">
        <w:rPr>
          <w:rStyle w:val="Strong"/>
        </w:rPr>
        <w:t xml:space="preserve"> </w:t>
      </w:r>
      <w:r w:rsidR="00F41376" w:rsidRPr="00B51557">
        <w:t xml:space="preserve">are likely to influence perceptions of the </w:t>
      </w:r>
      <w:r w:rsidR="00217754">
        <w:t>SJAW</w:t>
      </w:r>
      <w:r w:rsidR="00F41376" w:rsidRPr="00B51557">
        <w:t xml:space="preserve"> speaker’s communication competence and courageousness. </w:t>
      </w:r>
      <w:r w:rsidR="000F2653">
        <w:t>It is possible that i</w:t>
      </w:r>
      <w:r w:rsidR="00F41376" w:rsidRPr="00B51557">
        <w:t xml:space="preserve">diosyncratic characteristics of the social justice issues being voiced may also influence these </w:t>
      </w:r>
      <w:r w:rsidR="000F2653">
        <w:t>o</w:t>
      </w:r>
      <w:r w:rsidR="000F2653" w:rsidRPr="00B51557">
        <w:t>utcomes</w:t>
      </w:r>
      <w:r w:rsidR="000F2653">
        <w:t>; however, it is also possible that l</w:t>
      </w:r>
      <w:r w:rsidR="000F2653" w:rsidRPr="00B51557">
        <w:t>arger</w:t>
      </w:r>
      <w:r w:rsidR="00B51557" w:rsidRPr="00B51557">
        <w:rPr>
          <w:rStyle w:val="cf01"/>
          <w:rFonts w:ascii="Times New Roman" w:hAnsi="Times New Roman" w:cs="Times New Roman"/>
          <w:sz w:val="24"/>
          <w:szCs w:val="24"/>
        </w:rPr>
        <w:t xml:space="preserve"> patterns exist because of the </w:t>
      </w:r>
      <w:r w:rsidR="000F2653">
        <w:rPr>
          <w:rStyle w:val="cf01"/>
          <w:rFonts w:ascii="Times New Roman" w:hAnsi="Times New Roman" w:cs="Times New Roman"/>
          <w:sz w:val="24"/>
          <w:szCs w:val="24"/>
        </w:rPr>
        <w:t>contingencies</w:t>
      </w:r>
      <w:r w:rsidR="00B51557" w:rsidRPr="00B51557">
        <w:rPr>
          <w:rStyle w:val="cf01"/>
          <w:rFonts w:ascii="Times New Roman" w:hAnsi="Times New Roman" w:cs="Times New Roman"/>
          <w:sz w:val="24"/>
          <w:szCs w:val="24"/>
        </w:rPr>
        <w:t xml:space="preserve"> of the speech situation and </w:t>
      </w:r>
      <w:r w:rsidR="000F2653">
        <w:rPr>
          <w:rStyle w:val="cf01"/>
          <w:rFonts w:ascii="Times New Roman" w:hAnsi="Times New Roman" w:cs="Times New Roman"/>
          <w:sz w:val="24"/>
          <w:szCs w:val="24"/>
        </w:rPr>
        <w:t xml:space="preserve">limited </w:t>
      </w:r>
      <w:r w:rsidR="00B51557" w:rsidRPr="00B51557">
        <w:rPr>
          <w:rStyle w:val="cf01"/>
          <w:rFonts w:ascii="Times New Roman" w:hAnsi="Times New Roman" w:cs="Times New Roman"/>
          <w:sz w:val="24"/>
          <w:szCs w:val="24"/>
        </w:rPr>
        <w:t>available means of persuasion and impression management.</w:t>
      </w:r>
      <w:r w:rsidR="00B51557">
        <w:rPr>
          <w:rStyle w:val="cf01"/>
          <w:rFonts w:ascii="Times New Roman" w:hAnsi="Times New Roman" w:cs="Times New Roman"/>
          <w:sz w:val="24"/>
          <w:szCs w:val="24"/>
        </w:rPr>
        <w:t xml:space="preserve"> </w:t>
      </w:r>
      <w:r w:rsidR="00B51557">
        <w:t>If</w:t>
      </w:r>
      <w:r w:rsidR="00F41376" w:rsidRPr="006C408A">
        <w:t xml:space="preserve"> a consistent pattern of perceptions of </w:t>
      </w:r>
      <w:r w:rsidR="00217754">
        <w:t>SJAW</w:t>
      </w:r>
      <w:r w:rsidR="00F41376" w:rsidRPr="006C408A">
        <w:t xml:space="preserve"> is detected across issue-type, then that finding would be consistent with the notion that these patterns are widespread and not only associated with the idiosyncratic nature of specific issues themselves. </w:t>
      </w:r>
      <w:r w:rsidR="00B902E0">
        <w:rPr>
          <w:rStyle w:val="Strong"/>
          <w:b w:val="0"/>
        </w:rPr>
        <w:t xml:space="preserve">These </w:t>
      </w:r>
      <w:r w:rsidR="00F33DB6">
        <w:rPr>
          <w:rStyle w:val="Strong"/>
          <w:b w:val="0"/>
        </w:rPr>
        <w:t xml:space="preserve">points </w:t>
      </w:r>
      <w:r w:rsidR="00B902E0">
        <w:rPr>
          <w:rStyle w:val="Strong"/>
          <w:b w:val="0"/>
        </w:rPr>
        <w:t xml:space="preserve">lead to posing the following research question: </w:t>
      </w:r>
    </w:p>
    <w:p w14:paraId="5C30C2A5" w14:textId="77777777" w:rsidR="009C157E" w:rsidRDefault="007E76E5" w:rsidP="009C157E">
      <w:pPr>
        <w:spacing w:after="0" w:line="480" w:lineRule="auto"/>
        <w:ind w:left="720"/>
        <w:contextualSpacing/>
        <w:rPr>
          <w:rStyle w:val="Strong"/>
          <w:rFonts w:ascii="Times New Roman" w:hAnsi="Times New Roman"/>
          <w:b w:val="0"/>
          <w:sz w:val="24"/>
          <w:szCs w:val="24"/>
        </w:rPr>
        <w:sectPr w:rsidR="009C157E" w:rsidSect="00D2314C">
          <w:footerReference w:type="first" r:id="rId16"/>
          <w:pgSz w:w="12240" w:h="15840"/>
          <w:pgMar w:top="1440" w:right="1440" w:bottom="1440" w:left="1440" w:header="720" w:footer="720" w:gutter="0"/>
          <w:cols w:space="720"/>
          <w:titlePg/>
          <w:docGrid w:linePitch="360"/>
        </w:sectPr>
      </w:pPr>
      <w:r w:rsidRPr="00A07A3D">
        <w:rPr>
          <w:rStyle w:val="Strong"/>
          <w:rFonts w:ascii="Times New Roman" w:hAnsi="Times New Roman"/>
          <w:sz w:val="24"/>
          <w:szCs w:val="24"/>
        </w:rPr>
        <w:t>RQ</w:t>
      </w:r>
      <w:r w:rsidRPr="00A07A3D">
        <w:rPr>
          <w:rStyle w:val="Strong"/>
          <w:rFonts w:ascii="Times New Roman" w:hAnsi="Times New Roman"/>
          <w:b w:val="0"/>
          <w:sz w:val="24"/>
          <w:szCs w:val="24"/>
        </w:rPr>
        <w:t>:</w:t>
      </w:r>
      <w:r>
        <w:rPr>
          <w:rStyle w:val="Strong"/>
          <w:rFonts w:ascii="Times New Roman" w:hAnsi="Times New Roman"/>
          <w:b w:val="0"/>
          <w:sz w:val="24"/>
          <w:szCs w:val="24"/>
        </w:rPr>
        <w:t xml:space="preserve"> Are the patterns of perceptions of courage and communication competence different across two issue types </w:t>
      </w:r>
      <w:r w:rsidR="00D4107E">
        <w:rPr>
          <w:rStyle w:val="Strong"/>
          <w:rFonts w:ascii="Times New Roman" w:hAnsi="Times New Roman"/>
          <w:b w:val="0"/>
          <w:sz w:val="24"/>
          <w:szCs w:val="24"/>
        </w:rPr>
        <w:t xml:space="preserve">being advocated </w:t>
      </w:r>
      <w:r>
        <w:rPr>
          <w:rStyle w:val="Strong"/>
          <w:rFonts w:ascii="Times New Roman" w:hAnsi="Times New Roman"/>
          <w:b w:val="0"/>
          <w:sz w:val="24"/>
          <w:szCs w:val="24"/>
        </w:rPr>
        <w:t xml:space="preserve">(i.e., diversity in hiring, </w:t>
      </w:r>
      <w:r w:rsidR="00DF282A">
        <w:rPr>
          <w:rStyle w:val="Strong"/>
          <w:rFonts w:ascii="Times New Roman" w:hAnsi="Times New Roman"/>
          <w:b w:val="0"/>
          <w:sz w:val="24"/>
          <w:szCs w:val="24"/>
        </w:rPr>
        <w:t>ge</w:t>
      </w:r>
      <w:r w:rsidR="00F15746">
        <w:rPr>
          <w:rStyle w:val="Strong"/>
          <w:rFonts w:ascii="Times New Roman" w:hAnsi="Times New Roman"/>
          <w:b w:val="0"/>
          <w:sz w:val="24"/>
          <w:szCs w:val="24"/>
        </w:rPr>
        <w:t xml:space="preserve">nder </w:t>
      </w:r>
      <w:r w:rsidR="00DF282A">
        <w:rPr>
          <w:rStyle w:val="Strong"/>
          <w:rFonts w:ascii="Times New Roman" w:hAnsi="Times New Roman"/>
          <w:b w:val="0"/>
          <w:sz w:val="24"/>
          <w:szCs w:val="24"/>
        </w:rPr>
        <w:t>p</w:t>
      </w:r>
      <w:r w:rsidR="00F15746">
        <w:rPr>
          <w:rStyle w:val="Strong"/>
          <w:rFonts w:ascii="Times New Roman" w:hAnsi="Times New Roman"/>
          <w:b w:val="0"/>
          <w:sz w:val="24"/>
          <w:szCs w:val="24"/>
        </w:rPr>
        <w:t>ay</w:t>
      </w:r>
      <w:r>
        <w:rPr>
          <w:rStyle w:val="Strong"/>
          <w:rFonts w:ascii="Times New Roman" w:hAnsi="Times New Roman"/>
          <w:b w:val="0"/>
          <w:sz w:val="24"/>
          <w:szCs w:val="24"/>
        </w:rPr>
        <w:t xml:space="preserve"> equity)? </w:t>
      </w:r>
    </w:p>
    <w:p w14:paraId="46747EF3" w14:textId="47EE563C" w:rsidR="0054772C" w:rsidRDefault="009C157E" w:rsidP="00F67492">
      <w:pPr>
        <w:jc w:val="center"/>
        <w:rPr>
          <w:rFonts w:ascii="Times New Roman" w:hAnsi="Times New Roman"/>
          <w:b/>
          <w:sz w:val="24"/>
          <w:szCs w:val="24"/>
        </w:rPr>
      </w:pPr>
      <w:r>
        <w:rPr>
          <w:rFonts w:ascii="Times New Roman" w:hAnsi="Times New Roman"/>
          <w:b/>
          <w:sz w:val="24"/>
          <w:szCs w:val="24"/>
        </w:rPr>
        <w:lastRenderedPageBreak/>
        <w:t>Chapter 3:</w:t>
      </w:r>
      <w:r w:rsidR="001A5CE0">
        <w:rPr>
          <w:rFonts w:ascii="Times New Roman" w:hAnsi="Times New Roman"/>
          <w:b/>
          <w:sz w:val="24"/>
          <w:szCs w:val="24"/>
        </w:rPr>
        <w:t xml:space="preserve"> </w:t>
      </w:r>
      <w:r w:rsidR="0054772C" w:rsidRPr="00E71351">
        <w:rPr>
          <w:rFonts w:ascii="Times New Roman" w:hAnsi="Times New Roman"/>
          <w:b/>
          <w:sz w:val="24"/>
          <w:szCs w:val="24"/>
        </w:rPr>
        <w:t>Method</w:t>
      </w:r>
    </w:p>
    <w:p w14:paraId="7E371C65" w14:textId="77777777" w:rsidR="0054772C" w:rsidRDefault="0054772C" w:rsidP="0054772C">
      <w:pPr>
        <w:ind w:left="360" w:hanging="360"/>
        <w:rPr>
          <w:rFonts w:ascii="Times New Roman" w:hAnsi="Times New Roman"/>
          <w:b/>
          <w:sz w:val="24"/>
          <w:szCs w:val="24"/>
        </w:rPr>
      </w:pPr>
      <w:r>
        <w:rPr>
          <w:rFonts w:ascii="Times New Roman" w:hAnsi="Times New Roman"/>
          <w:b/>
          <w:sz w:val="24"/>
          <w:szCs w:val="24"/>
        </w:rPr>
        <w:t>Power Analyses</w:t>
      </w:r>
    </w:p>
    <w:p w14:paraId="457192F5" w14:textId="0C88F5A1" w:rsidR="00412FC1" w:rsidRPr="006D14B5" w:rsidRDefault="00F44851" w:rsidP="006D14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066EEB" w:rsidRPr="00066EEB">
        <w:rPr>
          <w:rFonts w:ascii="Times New Roman" w:hAnsi="Times New Roman" w:cs="Times New Roman"/>
          <w:sz w:val="24"/>
          <w:szCs w:val="24"/>
        </w:rPr>
        <w:t>power analysis program G*Power 3</w:t>
      </w:r>
      <w:r>
        <w:rPr>
          <w:rFonts w:ascii="Times New Roman" w:hAnsi="Times New Roman" w:cs="Times New Roman"/>
          <w:sz w:val="24"/>
          <w:szCs w:val="24"/>
        </w:rPr>
        <w:t xml:space="preserve"> was used</w:t>
      </w:r>
      <w:r w:rsidRPr="00F44851">
        <w:rPr>
          <w:rFonts w:ascii="Times New Roman" w:hAnsi="Times New Roman" w:cs="Times New Roman"/>
          <w:sz w:val="24"/>
          <w:szCs w:val="24"/>
        </w:rPr>
        <w:t xml:space="preserve"> </w:t>
      </w:r>
      <w:r>
        <w:rPr>
          <w:rFonts w:ascii="Times New Roman" w:hAnsi="Times New Roman" w:cs="Times New Roman"/>
          <w:sz w:val="24"/>
          <w:szCs w:val="24"/>
        </w:rPr>
        <w:t>t</w:t>
      </w:r>
      <w:r w:rsidRPr="00066EEB">
        <w:rPr>
          <w:rFonts w:ascii="Times New Roman" w:hAnsi="Times New Roman" w:cs="Times New Roman"/>
          <w:sz w:val="24"/>
          <w:szCs w:val="24"/>
        </w:rPr>
        <w:t>o determine the number of participants needed</w:t>
      </w:r>
      <w:r>
        <w:rPr>
          <w:rFonts w:ascii="Times New Roman" w:hAnsi="Times New Roman" w:cs="Times New Roman"/>
          <w:sz w:val="24"/>
          <w:szCs w:val="24"/>
        </w:rPr>
        <w:t xml:space="preserve"> to achieve sufficient statistical power</w:t>
      </w:r>
      <w:r w:rsidR="00066EEB" w:rsidRPr="00066EEB">
        <w:rPr>
          <w:rFonts w:ascii="Times New Roman" w:hAnsi="Times New Roman" w:cs="Times New Roman"/>
          <w:sz w:val="24"/>
          <w:szCs w:val="24"/>
        </w:rPr>
        <w:t xml:space="preserve">. </w:t>
      </w:r>
      <w:r w:rsidR="00005FCA">
        <w:rPr>
          <w:rFonts w:ascii="Times New Roman" w:hAnsi="Times New Roman" w:cs="Times New Roman"/>
          <w:sz w:val="24"/>
          <w:szCs w:val="24"/>
        </w:rPr>
        <w:t>T</w:t>
      </w:r>
      <w:r w:rsidR="00066EEB" w:rsidRPr="00066EEB">
        <w:rPr>
          <w:rFonts w:ascii="Times New Roman" w:hAnsi="Times New Roman" w:cs="Times New Roman"/>
          <w:sz w:val="24"/>
          <w:szCs w:val="24"/>
        </w:rPr>
        <w:t>hree a priori power analyses with power level set at .80, alpha level set at .05, and different effect sizes ranging from small to medium</w:t>
      </w:r>
      <w:r w:rsidR="00005FCA">
        <w:rPr>
          <w:rFonts w:ascii="Times New Roman" w:hAnsi="Times New Roman" w:cs="Times New Roman"/>
          <w:sz w:val="24"/>
          <w:szCs w:val="24"/>
        </w:rPr>
        <w:t xml:space="preserve"> were computed</w:t>
      </w:r>
      <w:r w:rsidR="00066EEB" w:rsidRPr="00066EEB">
        <w:rPr>
          <w:rFonts w:ascii="Times New Roman" w:hAnsi="Times New Roman" w:cs="Times New Roman"/>
          <w:sz w:val="24"/>
          <w:szCs w:val="24"/>
        </w:rPr>
        <w:t>. For an Analysis of Variance (ANOVA), a small effect size is .10 and a medium effect size is .25 (Cohen, 1992). The power calculation with the effect size set at .10 indicated a needed sample size of 1,</w:t>
      </w:r>
      <w:r w:rsidR="00F16CD3">
        <w:rPr>
          <w:rFonts w:ascii="Times New Roman" w:hAnsi="Times New Roman" w:cs="Times New Roman"/>
          <w:sz w:val="24"/>
          <w:szCs w:val="24"/>
        </w:rPr>
        <w:t>634</w:t>
      </w:r>
      <w:r w:rsidR="00066EEB" w:rsidRPr="00066EEB">
        <w:rPr>
          <w:rFonts w:ascii="Times New Roman" w:hAnsi="Times New Roman" w:cs="Times New Roman"/>
          <w:sz w:val="24"/>
          <w:szCs w:val="24"/>
        </w:rPr>
        <w:t>. A second power calculation with a .20 effect size yielded a needed sample size of 4</w:t>
      </w:r>
      <w:r w:rsidR="00F16CD3">
        <w:rPr>
          <w:rFonts w:ascii="Times New Roman" w:hAnsi="Times New Roman" w:cs="Times New Roman"/>
          <w:sz w:val="24"/>
          <w:szCs w:val="24"/>
        </w:rPr>
        <w:t>04</w:t>
      </w:r>
      <w:r w:rsidR="00066EEB" w:rsidRPr="00066EEB">
        <w:rPr>
          <w:rFonts w:ascii="Times New Roman" w:hAnsi="Times New Roman" w:cs="Times New Roman"/>
          <w:sz w:val="24"/>
          <w:szCs w:val="24"/>
        </w:rPr>
        <w:t xml:space="preserve">. The third power calculation with a .15 effect size yielded a needed sample size of </w:t>
      </w:r>
      <w:r w:rsidR="00F16CD3">
        <w:rPr>
          <w:rFonts w:ascii="Times New Roman" w:hAnsi="Times New Roman" w:cs="Times New Roman"/>
          <w:sz w:val="24"/>
          <w:szCs w:val="24"/>
        </w:rPr>
        <w:t>732</w:t>
      </w:r>
      <w:r w:rsidR="00066EEB" w:rsidRPr="00066EEB">
        <w:rPr>
          <w:rFonts w:ascii="Times New Roman" w:hAnsi="Times New Roman" w:cs="Times New Roman"/>
          <w:sz w:val="24"/>
          <w:szCs w:val="24"/>
        </w:rPr>
        <w:t xml:space="preserve">. To balance the projected effect size and the financial constraints associated with compensating working adult participants, the sample size goal </w:t>
      </w:r>
      <w:r w:rsidR="00005FCA">
        <w:rPr>
          <w:rFonts w:ascii="Times New Roman" w:hAnsi="Times New Roman" w:cs="Times New Roman"/>
          <w:sz w:val="24"/>
          <w:szCs w:val="24"/>
        </w:rPr>
        <w:t xml:space="preserve">was set at 600, but ultimately </w:t>
      </w:r>
      <w:r w:rsidR="00F16CD3">
        <w:rPr>
          <w:rFonts w:ascii="Times New Roman" w:hAnsi="Times New Roman" w:cs="Times New Roman"/>
          <w:sz w:val="24"/>
          <w:szCs w:val="24"/>
        </w:rPr>
        <w:t xml:space="preserve">a final sample of </w:t>
      </w:r>
      <w:r w:rsidR="00005FCA">
        <w:rPr>
          <w:rFonts w:ascii="Times New Roman" w:hAnsi="Times New Roman" w:cs="Times New Roman"/>
          <w:sz w:val="24"/>
          <w:szCs w:val="24"/>
        </w:rPr>
        <w:t xml:space="preserve">481 </w:t>
      </w:r>
      <w:r w:rsidR="00F16CD3">
        <w:rPr>
          <w:rFonts w:ascii="Times New Roman" w:hAnsi="Times New Roman" w:cs="Times New Roman"/>
          <w:sz w:val="24"/>
          <w:szCs w:val="24"/>
        </w:rPr>
        <w:t xml:space="preserve">working adults </w:t>
      </w:r>
      <w:r w:rsidR="00005FCA">
        <w:rPr>
          <w:rFonts w:ascii="Times New Roman" w:hAnsi="Times New Roman" w:cs="Times New Roman"/>
          <w:sz w:val="24"/>
          <w:szCs w:val="24"/>
        </w:rPr>
        <w:t>w</w:t>
      </w:r>
      <w:r w:rsidR="00F16CD3">
        <w:rPr>
          <w:rFonts w:ascii="Times New Roman" w:hAnsi="Times New Roman" w:cs="Times New Roman"/>
          <w:sz w:val="24"/>
          <w:szCs w:val="24"/>
        </w:rPr>
        <w:t>as</w:t>
      </w:r>
      <w:r w:rsidR="00005FCA">
        <w:rPr>
          <w:rFonts w:ascii="Times New Roman" w:hAnsi="Times New Roman" w:cs="Times New Roman"/>
          <w:sz w:val="24"/>
          <w:szCs w:val="24"/>
        </w:rPr>
        <w:t xml:space="preserve"> obtained (see below).</w:t>
      </w:r>
      <w:r w:rsidR="00066EEB" w:rsidRPr="00066EEB">
        <w:rPr>
          <w:rFonts w:ascii="Times New Roman" w:hAnsi="Times New Roman" w:cs="Times New Roman"/>
          <w:sz w:val="24"/>
          <w:szCs w:val="24"/>
        </w:rPr>
        <w:t xml:space="preserve"> </w:t>
      </w:r>
    </w:p>
    <w:p w14:paraId="4F0291E6" w14:textId="341C86F1" w:rsidR="0054772C" w:rsidRPr="00BF4A87" w:rsidRDefault="0054772C" w:rsidP="0054772C">
      <w:pPr>
        <w:spacing w:after="0" w:line="480" w:lineRule="auto"/>
        <w:rPr>
          <w:rFonts w:ascii="Times New Roman" w:hAnsi="Times New Roman"/>
          <w:b/>
          <w:sz w:val="24"/>
          <w:szCs w:val="24"/>
        </w:rPr>
      </w:pPr>
      <w:r>
        <w:rPr>
          <w:rFonts w:ascii="Times New Roman" w:hAnsi="Times New Roman"/>
          <w:b/>
          <w:sz w:val="24"/>
          <w:szCs w:val="24"/>
        </w:rPr>
        <w:t>Participants</w:t>
      </w:r>
    </w:p>
    <w:p w14:paraId="4798240E" w14:textId="40521EA3" w:rsidR="00066EEB" w:rsidRDefault="0054772C" w:rsidP="00412FC1">
      <w:pPr>
        <w:widowControl w:val="0"/>
        <w:autoSpaceDE w:val="0"/>
        <w:autoSpaceDN w:val="0"/>
        <w:adjustRightInd w:val="0"/>
        <w:spacing w:after="0" w:line="480" w:lineRule="auto"/>
        <w:contextualSpacing/>
        <w:rPr>
          <w:rFonts w:ascii="Times New Roman" w:hAnsi="Times New Roman"/>
          <w:sz w:val="24"/>
          <w:szCs w:val="24"/>
        </w:rPr>
      </w:pPr>
      <w:r>
        <w:rPr>
          <w:rFonts w:ascii="Times New Roman" w:hAnsi="Times New Roman"/>
          <w:sz w:val="24"/>
          <w:szCs w:val="24"/>
        </w:rPr>
        <w:tab/>
        <w:t xml:space="preserve">Participants were US-based </w:t>
      </w:r>
      <w:r w:rsidR="00FE618A">
        <w:rPr>
          <w:rFonts w:ascii="Times New Roman" w:hAnsi="Times New Roman"/>
          <w:sz w:val="24"/>
          <w:szCs w:val="24"/>
        </w:rPr>
        <w:t>working adults</w:t>
      </w:r>
      <w:r>
        <w:rPr>
          <w:rFonts w:ascii="Times New Roman" w:hAnsi="Times New Roman"/>
          <w:sz w:val="24"/>
          <w:szCs w:val="24"/>
        </w:rPr>
        <w:t xml:space="preserve"> recruited using Amazon Mechanical Turk</w:t>
      </w:r>
      <w:r w:rsidR="00A863D9">
        <w:rPr>
          <w:rFonts w:ascii="Times New Roman" w:hAnsi="Times New Roman"/>
          <w:sz w:val="24"/>
          <w:szCs w:val="24"/>
        </w:rPr>
        <w:t xml:space="preserve"> (</w:t>
      </w:r>
      <w:proofErr w:type="spellStart"/>
      <w:r w:rsidR="00A863D9">
        <w:rPr>
          <w:rFonts w:ascii="Times New Roman" w:hAnsi="Times New Roman"/>
          <w:sz w:val="24"/>
          <w:szCs w:val="24"/>
        </w:rPr>
        <w:t>MTurk</w:t>
      </w:r>
      <w:proofErr w:type="spellEnd"/>
      <w:r w:rsidR="00A863D9">
        <w:rPr>
          <w:rFonts w:ascii="Times New Roman" w:hAnsi="Times New Roman"/>
          <w:sz w:val="24"/>
          <w:szCs w:val="24"/>
        </w:rPr>
        <w:t>)</w:t>
      </w:r>
      <w:r w:rsidR="00082B52">
        <w:rPr>
          <w:rFonts w:ascii="Times New Roman" w:hAnsi="Times New Roman"/>
          <w:sz w:val="24"/>
          <w:szCs w:val="24"/>
        </w:rPr>
        <w:t xml:space="preserve">, </w:t>
      </w:r>
      <w:r w:rsidR="00005A5E">
        <w:rPr>
          <w:rFonts w:ascii="Times New Roman" w:hAnsi="Times New Roman"/>
          <w:sz w:val="24"/>
          <w:szCs w:val="24"/>
        </w:rPr>
        <w:t xml:space="preserve">in </w:t>
      </w:r>
      <w:r w:rsidR="00B26750">
        <w:rPr>
          <w:rFonts w:ascii="Times New Roman" w:hAnsi="Times New Roman"/>
          <w:sz w:val="24"/>
          <w:szCs w:val="24"/>
        </w:rPr>
        <w:t>late summer of</w:t>
      </w:r>
      <w:r w:rsidR="00005A5E">
        <w:rPr>
          <w:rFonts w:ascii="Times New Roman" w:hAnsi="Times New Roman"/>
          <w:sz w:val="24"/>
          <w:szCs w:val="24"/>
        </w:rPr>
        <w:t xml:space="preserve"> 2021</w:t>
      </w:r>
      <w:r>
        <w:rPr>
          <w:rFonts w:ascii="Times New Roman" w:hAnsi="Times New Roman"/>
          <w:sz w:val="24"/>
          <w:szCs w:val="24"/>
        </w:rPr>
        <w:t xml:space="preserve">. </w:t>
      </w:r>
      <w:r w:rsidR="00082B52">
        <w:rPr>
          <w:rFonts w:ascii="Times New Roman" w:hAnsi="Times New Roman"/>
          <w:sz w:val="24"/>
          <w:szCs w:val="24"/>
        </w:rPr>
        <w:t>C</w:t>
      </w:r>
      <w:r w:rsidR="005B2788">
        <w:rPr>
          <w:rFonts w:ascii="Times New Roman" w:hAnsi="Times New Roman"/>
          <w:sz w:val="24"/>
          <w:szCs w:val="24"/>
        </w:rPr>
        <w:t xml:space="preserve">rowdsourcing </w:t>
      </w:r>
      <w:r>
        <w:rPr>
          <w:rFonts w:ascii="Times New Roman" w:hAnsi="Times New Roman"/>
          <w:sz w:val="24"/>
          <w:szCs w:val="24"/>
        </w:rPr>
        <w:t>service</w:t>
      </w:r>
      <w:r w:rsidR="00082B52">
        <w:rPr>
          <w:rFonts w:ascii="Times New Roman" w:hAnsi="Times New Roman"/>
          <w:sz w:val="24"/>
          <w:szCs w:val="24"/>
        </w:rPr>
        <w:t>s can be an</w:t>
      </w:r>
      <w:r>
        <w:rPr>
          <w:rFonts w:ascii="Times New Roman" w:hAnsi="Times New Roman"/>
          <w:sz w:val="24"/>
          <w:szCs w:val="24"/>
        </w:rPr>
        <w:t xml:space="preserve"> appropriate</w:t>
      </w:r>
      <w:r w:rsidR="005B2788">
        <w:rPr>
          <w:rFonts w:ascii="Times New Roman" w:hAnsi="Times New Roman"/>
          <w:sz w:val="24"/>
          <w:szCs w:val="24"/>
        </w:rPr>
        <w:t xml:space="preserve"> means of sampling participants</w:t>
      </w:r>
      <w:r>
        <w:rPr>
          <w:rFonts w:ascii="Times New Roman" w:hAnsi="Times New Roman"/>
          <w:sz w:val="24"/>
          <w:szCs w:val="24"/>
        </w:rPr>
        <w:t xml:space="preserve">, as researchers established participants drawn from </w:t>
      </w:r>
      <w:r w:rsidR="00082B52">
        <w:rPr>
          <w:rFonts w:ascii="Times New Roman" w:hAnsi="Times New Roman"/>
          <w:sz w:val="24"/>
          <w:szCs w:val="24"/>
        </w:rPr>
        <w:t>them</w:t>
      </w:r>
      <w:r>
        <w:rPr>
          <w:rFonts w:ascii="Times New Roman" w:hAnsi="Times New Roman"/>
          <w:sz w:val="24"/>
          <w:szCs w:val="24"/>
        </w:rPr>
        <w:t xml:space="preserve"> </w:t>
      </w:r>
      <w:r w:rsidR="00A863D9">
        <w:rPr>
          <w:rFonts w:ascii="Times New Roman" w:hAnsi="Times New Roman"/>
          <w:sz w:val="24"/>
          <w:szCs w:val="24"/>
        </w:rPr>
        <w:t xml:space="preserve">are as </w:t>
      </w:r>
      <w:r>
        <w:rPr>
          <w:rFonts w:ascii="Times New Roman" w:hAnsi="Times New Roman"/>
          <w:sz w:val="24"/>
          <w:szCs w:val="24"/>
        </w:rPr>
        <w:t xml:space="preserve">diverse as </w:t>
      </w:r>
      <w:r w:rsidR="00A863D9">
        <w:rPr>
          <w:rFonts w:ascii="Times New Roman" w:hAnsi="Times New Roman"/>
          <w:sz w:val="24"/>
          <w:szCs w:val="24"/>
        </w:rPr>
        <w:t xml:space="preserve">other </w:t>
      </w:r>
      <w:r>
        <w:rPr>
          <w:rFonts w:ascii="Times New Roman" w:hAnsi="Times New Roman"/>
          <w:sz w:val="24"/>
          <w:szCs w:val="24"/>
        </w:rPr>
        <w:t>methods (</w:t>
      </w:r>
      <w:r w:rsidR="00A863D9">
        <w:rPr>
          <w:rFonts w:ascii="Times New Roman" w:hAnsi="Times New Roman"/>
          <w:sz w:val="24"/>
          <w:szCs w:val="24"/>
        </w:rPr>
        <w:t>e.g.,</w:t>
      </w:r>
      <w:r>
        <w:rPr>
          <w:rFonts w:ascii="Times New Roman" w:hAnsi="Times New Roman"/>
          <w:sz w:val="24"/>
          <w:szCs w:val="24"/>
        </w:rPr>
        <w:t xml:space="preserve"> a convenience sample using undergraduate students</w:t>
      </w:r>
      <w:r w:rsidR="005B2788">
        <w:rPr>
          <w:rFonts w:ascii="Times New Roman" w:hAnsi="Times New Roman"/>
          <w:sz w:val="24"/>
          <w:szCs w:val="24"/>
        </w:rPr>
        <w:t xml:space="preserve">; </w:t>
      </w:r>
      <w:proofErr w:type="spellStart"/>
      <w:r>
        <w:rPr>
          <w:rFonts w:ascii="Times New Roman" w:hAnsi="Times New Roman"/>
          <w:sz w:val="24"/>
          <w:szCs w:val="24"/>
        </w:rPr>
        <w:t>Burhrmester</w:t>
      </w:r>
      <w:proofErr w:type="spellEnd"/>
      <w:r w:rsidR="00487BA8">
        <w:rPr>
          <w:rFonts w:ascii="Times New Roman" w:hAnsi="Times New Roman"/>
          <w:sz w:val="24"/>
          <w:szCs w:val="24"/>
        </w:rPr>
        <w:t xml:space="preserve"> et al.</w:t>
      </w:r>
      <w:r>
        <w:rPr>
          <w:rFonts w:ascii="Times New Roman" w:hAnsi="Times New Roman"/>
          <w:sz w:val="24"/>
          <w:szCs w:val="24"/>
        </w:rPr>
        <w:t xml:space="preserve">, 2011). The survey </w:t>
      </w:r>
      <w:r w:rsidR="00005FCA">
        <w:rPr>
          <w:rFonts w:ascii="Times New Roman" w:hAnsi="Times New Roman"/>
          <w:sz w:val="24"/>
          <w:szCs w:val="24"/>
        </w:rPr>
        <w:t>was</w:t>
      </w:r>
      <w:r>
        <w:rPr>
          <w:rFonts w:ascii="Times New Roman" w:hAnsi="Times New Roman"/>
          <w:sz w:val="24"/>
          <w:szCs w:val="24"/>
        </w:rPr>
        <w:t xml:space="preserve"> limited to </w:t>
      </w:r>
      <w:r w:rsidR="005B2788">
        <w:rPr>
          <w:rFonts w:ascii="Times New Roman" w:hAnsi="Times New Roman"/>
          <w:sz w:val="24"/>
          <w:szCs w:val="24"/>
        </w:rPr>
        <w:t>working adults</w:t>
      </w:r>
      <w:r>
        <w:rPr>
          <w:rFonts w:ascii="Times New Roman" w:hAnsi="Times New Roman"/>
          <w:sz w:val="24"/>
          <w:szCs w:val="24"/>
        </w:rPr>
        <w:t xml:space="preserve"> who are verified </w:t>
      </w:r>
      <w:r w:rsidR="005B2788">
        <w:rPr>
          <w:rFonts w:ascii="Times New Roman" w:hAnsi="Times New Roman"/>
          <w:sz w:val="24"/>
          <w:szCs w:val="24"/>
        </w:rPr>
        <w:t xml:space="preserve">as </w:t>
      </w:r>
      <w:r>
        <w:rPr>
          <w:rFonts w:ascii="Times New Roman" w:hAnsi="Times New Roman"/>
          <w:sz w:val="24"/>
          <w:szCs w:val="24"/>
        </w:rPr>
        <w:t>high-</w:t>
      </w:r>
      <w:r w:rsidRPr="009C1C9B">
        <w:rPr>
          <w:rFonts w:ascii="Times New Roman" w:hAnsi="Times New Roman" w:cs="Times New Roman"/>
          <w:sz w:val="24"/>
          <w:szCs w:val="24"/>
        </w:rPr>
        <w:t xml:space="preserve">performing </w:t>
      </w:r>
      <w:proofErr w:type="spellStart"/>
      <w:r w:rsidRPr="009C1C9B">
        <w:rPr>
          <w:rFonts w:ascii="Times New Roman" w:hAnsi="Times New Roman" w:cs="Times New Roman"/>
          <w:sz w:val="24"/>
          <w:szCs w:val="24"/>
        </w:rPr>
        <w:t>MTurk</w:t>
      </w:r>
      <w:proofErr w:type="spellEnd"/>
      <w:r w:rsidRPr="009C1C9B">
        <w:rPr>
          <w:rFonts w:ascii="Times New Roman" w:hAnsi="Times New Roman" w:cs="Times New Roman"/>
          <w:sz w:val="24"/>
          <w:szCs w:val="24"/>
        </w:rPr>
        <w:t xml:space="preserve"> workers</w:t>
      </w:r>
      <w:r>
        <w:rPr>
          <w:rFonts w:ascii="Times New Roman" w:hAnsi="Times New Roman"/>
          <w:sz w:val="24"/>
          <w:szCs w:val="24"/>
        </w:rPr>
        <w:t xml:space="preserve"> and who have been vetted as holding other full-time employment. </w:t>
      </w:r>
      <w:r w:rsidRPr="009C1C9B">
        <w:rPr>
          <w:rFonts w:ascii="Times New Roman" w:hAnsi="Times New Roman" w:cs="Times New Roman"/>
          <w:sz w:val="24"/>
          <w:szCs w:val="24"/>
        </w:rPr>
        <w:t>These i</w:t>
      </w:r>
      <w:r>
        <w:rPr>
          <w:rFonts w:ascii="Times New Roman" w:hAnsi="Times New Roman"/>
          <w:sz w:val="24"/>
          <w:szCs w:val="24"/>
        </w:rPr>
        <w:t xml:space="preserve">nclusion criteria are important, as they </w:t>
      </w:r>
      <w:r w:rsidR="00E85275">
        <w:rPr>
          <w:rFonts w:ascii="Times New Roman" w:hAnsi="Times New Roman"/>
          <w:sz w:val="24"/>
          <w:szCs w:val="24"/>
        </w:rPr>
        <w:t>increase the likelihood</w:t>
      </w:r>
      <w:r>
        <w:rPr>
          <w:rFonts w:ascii="Times New Roman" w:hAnsi="Times New Roman"/>
          <w:sz w:val="24"/>
          <w:szCs w:val="24"/>
        </w:rPr>
        <w:t xml:space="preserve"> that individuals participating in the study are indeed working adults. Limiting the study to verified high performers also increase</w:t>
      </w:r>
      <w:r w:rsidR="00655B1F">
        <w:rPr>
          <w:rFonts w:ascii="Times New Roman" w:hAnsi="Times New Roman"/>
          <w:sz w:val="24"/>
          <w:szCs w:val="24"/>
        </w:rPr>
        <w:t>d</w:t>
      </w:r>
      <w:r>
        <w:rPr>
          <w:rFonts w:ascii="Times New Roman" w:hAnsi="Times New Roman"/>
          <w:sz w:val="24"/>
          <w:szCs w:val="24"/>
        </w:rPr>
        <w:t xml:space="preserve"> the likelihood that the participants answer</w:t>
      </w:r>
      <w:r w:rsidR="00655B1F">
        <w:rPr>
          <w:rFonts w:ascii="Times New Roman" w:hAnsi="Times New Roman"/>
          <w:sz w:val="24"/>
          <w:szCs w:val="24"/>
        </w:rPr>
        <w:t>ed</w:t>
      </w:r>
      <w:r>
        <w:rPr>
          <w:rFonts w:ascii="Times New Roman" w:hAnsi="Times New Roman"/>
          <w:sz w:val="24"/>
          <w:szCs w:val="24"/>
        </w:rPr>
        <w:t xml:space="preserve"> thoughtfully and thoroughly. </w:t>
      </w:r>
    </w:p>
    <w:p w14:paraId="332FEBDA" w14:textId="29B5B7E1" w:rsidR="006D14B5" w:rsidRPr="00DE3A1F" w:rsidRDefault="00DE3A1F" w:rsidP="003A3B7A">
      <w:pPr>
        <w:spacing w:after="0" w:line="480" w:lineRule="auto"/>
        <w:ind w:firstLine="720"/>
        <w:contextualSpacing/>
        <w:rPr>
          <w:rFonts w:ascii="Times New Roman" w:eastAsia="Times New Roman" w:hAnsi="Times New Roman" w:cs="Times New Roman"/>
          <w:color w:val="000000"/>
          <w:sz w:val="24"/>
          <w:szCs w:val="24"/>
          <w:lang w:bidi="en-US"/>
        </w:rPr>
      </w:pPr>
      <w:r w:rsidRPr="00466FB0">
        <w:rPr>
          <w:rFonts w:ascii="Times New Roman" w:eastAsia="Times New Roman" w:hAnsi="Times New Roman" w:cs="Times New Roman"/>
          <w:color w:val="000000"/>
          <w:sz w:val="24"/>
          <w:szCs w:val="24"/>
          <w:lang w:bidi="en-US"/>
        </w:rPr>
        <w:t xml:space="preserve">A sample of </w:t>
      </w:r>
      <w:r>
        <w:rPr>
          <w:rFonts w:ascii="Times New Roman" w:eastAsia="Times New Roman" w:hAnsi="Times New Roman" w:cs="Times New Roman"/>
          <w:color w:val="000000"/>
          <w:sz w:val="24"/>
          <w:szCs w:val="24"/>
          <w:lang w:bidi="en-US"/>
        </w:rPr>
        <w:t>481</w:t>
      </w:r>
      <w:r w:rsidRPr="00466FB0">
        <w:rPr>
          <w:rFonts w:ascii="Times New Roman" w:eastAsia="Times New Roman" w:hAnsi="Times New Roman" w:cs="Times New Roman"/>
          <w:color w:val="000000"/>
          <w:sz w:val="24"/>
          <w:szCs w:val="24"/>
          <w:lang w:bidi="en-US"/>
        </w:rPr>
        <w:t xml:space="preserve"> adults</w:t>
      </w:r>
      <w:r>
        <w:rPr>
          <w:rFonts w:ascii="Times New Roman" w:eastAsia="Times New Roman" w:hAnsi="Times New Roman" w:cs="Times New Roman"/>
          <w:color w:val="000000"/>
          <w:sz w:val="24"/>
          <w:szCs w:val="24"/>
          <w:lang w:bidi="en-US"/>
        </w:rPr>
        <w:t xml:space="preserve"> who work at least 20 hours per week</w:t>
      </w:r>
      <w:r w:rsidRPr="00466FB0">
        <w:rPr>
          <w:rFonts w:ascii="Times New Roman" w:eastAsia="Times New Roman" w:hAnsi="Times New Roman" w:cs="Times New Roman"/>
          <w:color w:val="000000"/>
          <w:sz w:val="24"/>
          <w:szCs w:val="24"/>
          <w:lang w:bidi="en-US"/>
        </w:rPr>
        <w:t xml:space="preserve"> participated in this online experiment. </w:t>
      </w:r>
      <w:r>
        <w:rPr>
          <w:rFonts w:ascii="Times New Roman" w:eastAsia="Times New Roman" w:hAnsi="Times New Roman" w:cs="Times New Roman"/>
          <w:color w:val="000000"/>
          <w:sz w:val="24"/>
          <w:szCs w:val="24"/>
          <w:lang w:bidi="en-US"/>
        </w:rPr>
        <w:t xml:space="preserve">Of those, 307 have at least 1 year of experience as a supervisor </w:t>
      </w:r>
      <w:r w:rsidRPr="00466FB0">
        <w:rPr>
          <w:rFonts w:ascii="Times New Roman" w:eastAsia="Times New Roman" w:hAnsi="Times New Roman" w:cs="Times New Roman"/>
          <w:color w:val="000000"/>
          <w:sz w:val="24"/>
          <w:szCs w:val="24"/>
          <w:lang w:bidi="en-US"/>
        </w:rPr>
        <w:t>(</w:t>
      </w:r>
      <w:r w:rsidRPr="00466FB0">
        <w:rPr>
          <w:rFonts w:ascii="Times New Roman" w:eastAsia="Times New Roman" w:hAnsi="Times New Roman" w:cs="Times New Roman"/>
          <w:i/>
          <w:color w:val="000000"/>
          <w:sz w:val="24"/>
          <w:szCs w:val="24"/>
          <w:lang w:bidi="en-US"/>
        </w:rPr>
        <w:t>M</w:t>
      </w:r>
      <w:r w:rsidRPr="00466FB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4</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68</w:t>
      </w:r>
      <w:r w:rsidRPr="00466FB0">
        <w:rPr>
          <w:rFonts w:ascii="Times New Roman" w:eastAsia="Times New Roman" w:hAnsi="Times New Roman" w:cs="Times New Roman"/>
          <w:color w:val="000000"/>
          <w:sz w:val="24"/>
          <w:szCs w:val="24"/>
          <w:lang w:bidi="en-US"/>
        </w:rPr>
        <w:t xml:space="preserve">, </w:t>
      </w:r>
      <w:r w:rsidRPr="00466FB0">
        <w:rPr>
          <w:rFonts w:ascii="Times New Roman" w:eastAsia="Times New Roman" w:hAnsi="Times New Roman" w:cs="Times New Roman"/>
          <w:i/>
          <w:color w:val="000000"/>
          <w:sz w:val="24"/>
          <w:szCs w:val="24"/>
          <w:lang w:bidi="en-US"/>
        </w:rPr>
        <w:t>SD</w:t>
      </w:r>
      <w:r w:rsidRPr="00466FB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6</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4</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lastRenderedPageBreak/>
        <w:t xml:space="preserve">while years of overall work experience ranged from 1 to 50 years </w:t>
      </w:r>
      <w:r w:rsidRPr="00466FB0">
        <w:rPr>
          <w:rFonts w:ascii="Times New Roman" w:eastAsia="Times New Roman" w:hAnsi="Times New Roman" w:cs="Times New Roman"/>
          <w:color w:val="000000"/>
          <w:sz w:val="24"/>
          <w:szCs w:val="24"/>
          <w:lang w:bidi="en-US"/>
        </w:rPr>
        <w:t>(</w:t>
      </w:r>
      <w:r w:rsidRPr="00466FB0">
        <w:rPr>
          <w:rFonts w:ascii="Times New Roman" w:eastAsia="Times New Roman" w:hAnsi="Times New Roman" w:cs="Times New Roman"/>
          <w:i/>
          <w:color w:val="000000"/>
          <w:sz w:val="24"/>
          <w:szCs w:val="24"/>
          <w:lang w:bidi="en-US"/>
        </w:rPr>
        <w:t>M</w:t>
      </w:r>
      <w:r w:rsidRPr="00466FB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18</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10</w:t>
      </w:r>
      <w:r w:rsidRPr="00466FB0">
        <w:rPr>
          <w:rFonts w:ascii="Times New Roman" w:eastAsia="Times New Roman" w:hAnsi="Times New Roman" w:cs="Times New Roman"/>
          <w:color w:val="000000"/>
          <w:sz w:val="24"/>
          <w:szCs w:val="24"/>
          <w:lang w:bidi="en-US"/>
        </w:rPr>
        <w:t xml:space="preserve">, </w:t>
      </w:r>
      <w:r w:rsidRPr="00466FB0">
        <w:rPr>
          <w:rFonts w:ascii="Times New Roman" w:eastAsia="Times New Roman" w:hAnsi="Times New Roman" w:cs="Times New Roman"/>
          <w:i/>
          <w:color w:val="000000"/>
          <w:sz w:val="24"/>
          <w:szCs w:val="24"/>
          <w:lang w:bidi="en-US"/>
        </w:rPr>
        <w:t>SD</w:t>
      </w:r>
      <w:r w:rsidRPr="00466FB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10</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24</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w:t>
      </w:r>
      <w:r w:rsidRPr="00466FB0">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t xml:space="preserve"> </w:t>
      </w:r>
      <w:r w:rsidRPr="00466FB0">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t xml:space="preserve">   </w:t>
      </w:r>
      <w:r w:rsidRPr="00466FB0">
        <w:rPr>
          <w:rFonts w:ascii="Times New Roman" w:eastAsia="Times New Roman" w:hAnsi="Times New Roman" w:cs="Times New Roman"/>
          <w:color w:val="000000"/>
          <w:sz w:val="24"/>
          <w:szCs w:val="24"/>
          <w:lang w:bidi="en-US"/>
        </w:rPr>
        <w:t xml:space="preserve">Participants ranged from </w:t>
      </w:r>
      <w:r>
        <w:rPr>
          <w:rFonts w:ascii="Times New Roman" w:eastAsia="Times New Roman" w:hAnsi="Times New Roman" w:cs="Times New Roman"/>
          <w:color w:val="000000"/>
          <w:sz w:val="24"/>
          <w:szCs w:val="24"/>
          <w:lang w:bidi="en-US"/>
        </w:rPr>
        <w:t>24</w:t>
      </w:r>
      <w:r w:rsidRPr="00466FB0">
        <w:rPr>
          <w:rFonts w:ascii="Times New Roman" w:eastAsia="Times New Roman" w:hAnsi="Times New Roman" w:cs="Times New Roman"/>
          <w:color w:val="000000"/>
          <w:sz w:val="24"/>
          <w:szCs w:val="24"/>
          <w:lang w:bidi="en-US"/>
        </w:rPr>
        <w:t xml:space="preserve"> to 6</w:t>
      </w:r>
      <w:r>
        <w:rPr>
          <w:rFonts w:ascii="Times New Roman" w:eastAsia="Times New Roman" w:hAnsi="Times New Roman" w:cs="Times New Roman"/>
          <w:color w:val="000000"/>
          <w:sz w:val="24"/>
          <w:szCs w:val="24"/>
          <w:lang w:bidi="en-US"/>
        </w:rPr>
        <w:t>8</w:t>
      </w:r>
      <w:r w:rsidRPr="00466FB0">
        <w:rPr>
          <w:rFonts w:ascii="Times New Roman" w:eastAsia="Times New Roman" w:hAnsi="Times New Roman" w:cs="Times New Roman"/>
          <w:color w:val="000000"/>
          <w:sz w:val="24"/>
          <w:szCs w:val="24"/>
          <w:lang w:bidi="en-US"/>
        </w:rPr>
        <w:t xml:space="preserve"> years of age (</w:t>
      </w:r>
      <w:r w:rsidRPr="00466FB0">
        <w:rPr>
          <w:rFonts w:ascii="Times New Roman" w:eastAsia="Times New Roman" w:hAnsi="Times New Roman" w:cs="Times New Roman"/>
          <w:i/>
          <w:color w:val="000000"/>
          <w:sz w:val="24"/>
          <w:szCs w:val="24"/>
          <w:lang w:bidi="en-US"/>
        </w:rPr>
        <w:t>M</w:t>
      </w:r>
      <w:r w:rsidRPr="00466FB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40</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54</w:t>
      </w:r>
      <w:r w:rsidRPr="00466FB0">
        <w:rPr>
          <w:rFonts w:ascii="Times New Roman" w:eastAsia="Times New Roman" w:hAnsi="Times New Roman" w:cs="Times New Roman"/>
          <w:color w:val="000000"/>
          <w:sz w:val="24"/>
          <w:szCs w:val="24"/>
          <w:lang w:bidi="en-US"/>
        </w:rPr>
        <w:t xml:space="preserve">, </w:t>
      </w:r>
      <w:r w:rsidRPr="00466FB0">
        <w:rPr>
          <w:rFonts w:ascii="Times New Roman" w:eastAsia="Times New Roman" w:hAnsi="Times New Roman" w:cs="Times New Roman"/>
          <w:i/>
          <w:color w:val="000000"/>
          <w:sz w:val="24"/>
          <w:szCs w:val="24"/>
          <w:lang w:bidi="en-US"/>
        </w:rPr>
        <w:t>SD</w:t>
      </w:r>
      <w:r w:rsidRPr="00466FB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9</w:t>
      </w:r>
      <w:r w:rsidRPr="00466FB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59</w:t>
      </w:r>
      <w:r w:rsidRPr="00466FB0">
        <w:rPr>
          <w:rFonts w:ascii="Times New Roman" w:eastAsia="Times New Roman" w:hAnsi="Times New Roman" w:cs="Times New Roman"/>
          <w:color w:val="000000"/>
          <w:sz w:val="24"/>
          <w:szCs w:val="24"/>
          <w:lang w:bidi="en-US"/>
        </w:rPr>
        <w:t xml:space="preserve">) and included </w:t>
      </w:r>
      <w:r>
        <w:rPr>
          <w:rFonts w:ascii="Times New Roman" w:eastAsia="Times New Roman" w:hAnsi="Times New Roman" w:cs="Times New Roman"/>
          <w:color w:val="000000"/>
          <w:sz w:val="24"/>
          <w:szCs w:val="24"/>
          <w:lang w:bidi="en-US"/>
        </w:rPr>
        <w:t>197</w:t>
      </w:r>
      <w:r w:rsidRPr="00466FB0">
        <w:rPr>
          <w:rFonts w:ascii="Times New Roman" w:eastAsia="Times New Roman" w:hAnsi="Times New Roman" w:cs="Times New Roman"/>
          <w:color w:val="000000"/>
          <w:sz w:val="24"/>
          <w:szCs w:val="24"/>
          <w:lang w:bidi="en-US"/>
        </w:rPr>
        <w:t xml:space="preserve"> females</w:t>
      </w:r>
      <w:r>
        <w:rPr>
          <w:rFonts w:ascii="Times New Roman" w:eastAsia="Times New Roman" w:hAnsi="Times New Roman" w:cs="Times New Roman"/>
          <w:color w:val="000000"/>
          <w:sz w:val="24"/>
          <w:szCs w:val="24"/>
          <w:lang w:bidi="en-US"/>
        </w:rPr>
        <w:t>,</w:t>
      </w:r>
      <w:r w:rsidRPr="00466FB0">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t>265</w:t>
      </w:r>
      <w:r w:rsidRPr="00466FB0">
        <w:rPr>
          <w:rFonts w:ascii="Times New Roman" w:eastAsia="Times New Roman" w:hAnsi="Times New Roman" w:cs="Times New Roman"/>
          <w:color w:val="000000"/>
          <w:sz w:val="24"/>
          <w:szCs w:val="24"/>
          <w:lang w:bidi="en-US"/>
        </w:rPr>
        <w:t xml:space="preserve"> males</w:t>
      </w:r>
      <w:r>
        <w:rPr>
          <w:rFonts w:ascii="Times New Roman" w:eastAsia="Times New Roman" w:hAnsi="Times New Roman" w:cs="Times New Roman"/>
          <w:color w:val="000000"/>
          <w:sz w:val="24"/>
          <w:szCs w:val="24"/>
          <w:lang w:bidi="en-US"/>
        </w:rPr>
        <w:t>, 2 d</w:t>
      </w:r>
      <w:r w:rsidR="00487B55">
        <w:rPr>
          <w:rFonts w:ascii="Times New Roman" w:eastAsia="Times New Roman" w:hAnsi="Times New Roman" w:cs="Times New Roman"/>
          <w:color w:val="000000"/>
          <w:sz w:val="24"/>
          <w:szCs w:val="24"/>
          <w:lang w:bidi="en-US"/>
        </w:rPr>
        <w:t>id</w:t>
      </w:r>
      <w:r>
        <w:rPr>
          <w:rFonts w:ascii="Times New Roman" w:eastAsia="Times New Roman" w:hAnsi="Times New Roman" w:cs="Times New Roman"/>
          <w:color w:val="000000"/>
          <w:sz w:val="24"/>
          <w:szCs w:val="24"/>
          <w:lang w:bidi="en-US"/>
        </w:rPr>
        <w:t xml:space="preserve"> not identify as only male or female, and 17 chose to not answer</w:t>
      </w:r>
      <w:r w:rsidRPr="00466FB0">
        <w:rPr>
          <w:rFonts w:ascii="Times New Roman" w:eastAsia="Times New Roman" w:hAnsi="Times New Roman" w:cs="Times New Roman"/>
          <w:color w:val="000000"/>
          <w:sz w:val="24"/>
          <w:szCs w:val="24"/>
          <w:lang w:bidi="en-US"/>
        </w:rPr>
        <w:t xml:space="preserve">. Participants lived in </w:t>
      </w:r>
      <w:r>
        <w:rPr>
          <w:rFonts w:ascii="Times New Roman" w:eastAsia="Times New Roman" w:hAnsi="Times New Roman" w:cs="Times New Roman"/>
          <w:color w:val="000000"/>
          <w:sz w:val="24"/>
          <w:szCs w:val="24"/>
          <w:lang w:bidi="en-US"/>
        </w:rPr>
        <w:t>5</w:t>
      </w:r>
      <w:r w:rsidRPr="00466FB0">
        <w:rPr>
          <w:rFonts w:ascii="Times New Roman" w:eastAsia="Times New Roman" w:hAnsi="Times New Roman" w:cs="Times New Roman"/>
          <w:color w:val="000000"/>
          <w:sz w:val="24"/>
          <w:szCs w:val="24"/>
          <w:lang w:bidi="en-US"/>
        </w:rPr>
        <w:t>0 different states in the United States. Participants’ education levels ranged from some high school to an earned doctorate</w:t>
      </w:r>
      <w:r>
        <w:rPr>
          <w:rFonts w:ascii="Times New Roman" w:eastAsia="Times New Roman" w:hAnsi="Times New Roman" w:cs="Times New Roman"/>
          <w:color w:val="000000"/>
          <w:sz w:val="24"/>
          <w:szCs w:val="24"/>
          <w:lang w:bidi="en-US"/>
        </w:rPr>
        <w:t xml:space="preserve"> or professional degree</w:t>
      </w:r>
      <w:r w:rsidRPr="00466FB0">
        <w:rPr>
          <w:rFonts w:ascii="Times New Roman" w:eastAsia="Times New Roman" w:hAnsi="Times New Roman" w:cs="Times New Roman"/>
          <w:color w:val="000000"/>
          <w:sz w:val="24"/>
          <w:szCs w:val="24"/>
          <w:lang w:bidi="en-US"/>
        </w:rPr>
        <w:t xml:space="preserve">, with </w:t>
      </w:r>
      <w:r w:rsidR="00CB7356">
        <w:rPr>
          <w:rFonts w:ascii="Times New Roman" w:eastAsia="Times New Roman" w:hAnsi="Times New Roman" w:cs="Times New Roman"/>
          <w:color w:val="000000"/>
          <w:sz w:val="24"/>
          <w:szCs w:val="24"/>
          <w:lang w:bidi="en-US"/>
        </w:rPr>
        <w:t xml:space="preserve">a </w:t>
      </w:r>
      <w:r>
        <w:rPr>
          <w:rFonts w:ascii="Times New Roman" w:eastAsia="Times New Roman" w:hAnsi="Times New Roman" w:cs="Times New Roman"/>
          <w:color w:val="000000"/>
          <w:sz w:val="24"/>
          <w:szCs w:val="24"/>
          <w:lang w:bidi="en-US"/>
        </w:rPr>
        <w:t>bachelor’s degree</w:t>
      </w:r>
      <w:r w:rsidRPr="00466FB0">
        <w:rPr>
          <w:rFonts w:ascii="Times New Roman" w:eastAsia="Times New Roman" w:hAnsi="Times New Roman" w:cs="Times New Roman"/>
          <w:color w:val="000000"/>
          <w:sz w:val="24"/>
          <w:szCs w:val="24"/>
          <w:lang w:bidi="en-US"/>
        </w:rPr>
        <w:t xml:space="preserve"> as the most common educational level</w:t>
      </w:r>
      <w:r>
        <w:rPr>
          <w:rFonts w:ascii="Times New Roman" w:eastAsia="Times New Roman" w:hAnsi="Times New Roman" w:cs="Times New Roman"/>
          <w:color w:val="000000"/>
          <w:sz w:val="24"/>
          <w:szCs w:val="24"/>
          <w:lang w:bidi="en-US"/>
        </w:rPr>
        <w:t xml:space="preserve"> of attainment</w:t>
      </w:r>
      <w:r w:rsidRPr="00466FB0">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t>46</w:t>
      </w:r>
      <w:r w:rsidRPr="00466FB0">
        <w:rPr>
          <w:rFonts w:ascii="Times New Roman" w:eastAsia="Times New Roman" w:hAnsi="Times New Roman" w:cs="Times New Roman"/>
          <w:color w:val="000000"/>
          <w:sz w:val="24"/>
          <w:szCs w:val="24"/>
          <w:lang w:bidi="en-US"/>
        </w:rPr>
        <w:t xml:space="preserve">.2%). </w:t>
      </w:r>
    </w:p>
    <w:p w14:paraId="20EFBD02" w14:textId="77777777" w:rsidR="0054772C" w:rsidRPr="005150EE" w:rsidRDefault="0054772C" w:rsidP="0054772C">
      <w:pPr>
        <w:spacing w:after="0" w:line="480" w:lineRule="auto"/>
        <w:rPr>
          <w:rFonts w:ascii="Times New Roman" w:hAnsi="Times New Roman"/>
          <w:b/>
          <w:sz w:val="24"/>
          <w:szCs w:val="24"/>
        </w:rPr>
      </w:pPr>
      <w:r w:rsidRPr="005150EE">
        <w:rPr>
          <w:rFonts w:ascii="Times New Roman" w:hAnsi="Times New Roman"/>
          <w:b/>
          <w:sz w:val="24"/>
          <w:szCs w:val="24"/>
        </w:rPr>
        <w:t>Procedure and Design</w:t>
      </w:r>
      <w:r w:rsidRPr="005150EE">
        <w:rPr>
          <w:rFonts w:ascii="Times New Roman" w:hAnsi="Times New Roman"/>
          <w:b/>
          <w:sz w:val="24"/>
          <w:szCs w:val="24"/>
        </w:rPr>
        <w:tab/>
      </w:r>
    </w:p>
    <w:p w14:paraId="2832C05B" w14:textId="5B0FA33F" w:rsidR="0054772C" w:rsidRDefault="0054772C" w:rsidP="0054772C">
      <w:pPr>
        <w:spacing w:after="0" w:line="480" w:lineRule="auto"/>
        <w:ind w:firstLine="720"/>
        <w:rPr>
          <w:rFonts w:ascii="Times New Roman" w:hAnsi="Times New Roman"/>
          <w:sz w:val="24"/>
          <w:szCs w:val="24"/>
        </w:rPr>
      </w:pPr>
      <w:r>
        <w:rPr>
          <w:rFonts w:ascii="Times New Roman" w:hAnsi="Times New Roman"/>
          <w:sz w:val="24"/>
          <w:szCs w:val="24"/>
        </w:rPr>
        <w:t xml:space="preserve">Solicitation emails directed participants to an online survey in which they first answered questions regarding their age and employment. </w:t>
      </w:r>
      <w:r w:rsidRPr="00F0264D">
        <w:rPr>
          <w:rFonts w:ascii="Times New Roman" w:hAnsi="Times New Roman"/>
          <w:sz w:val="24"/>
          <w:szCs w:val="24"/>
        </w:rPr>
        <w:t>The study was approved by the Institutional Review Board</w:t>
      </w:r>
      <w:r>
        <w:rPr>
          <w:rFonts w:ascii="Times New Roman" w:hAnsi="Times New Roman"/>
          <w:sz w:val="24"/>
          <w:szCs w:val="24"/>
        </w:rPr>
        <w:t xml:space="preserve">, and all participants completed informed consent before participating. All participants were 18 years or older and currently employed at an institution other than Amazon Mechanical Turk. Participants then completed a CAPTCHA to </w:t>
      </w:r>
      <w:r w:rsidR="007D7317">
        <w:rPr>
          <w:rFonts w:ascii="Times New Roman" w:hAnsi="Times New Roman"/>
          <w:sz w:val="24"/>
          <w:szCs w:val="24"/>
        </w:rPr>
        <w:t>avoid bots</w:t>
      </w:r>
      <w:r>
        <w:rPr>
          <w:rFonts w:ascii="Times New Roman" w:hAnsi="Times New Roman"/>
          <w:sz w:val="24"/>
          <w:szCs w:val="24"/>
        </w:rPr>
        <w:t xml:space="preserve">. </w:t>
      </w:r>
      <w:r w:rsidRPr="009C1C9B">
        <w:rPr>
          <w:rFonts w:ascii="Times New Roman" w:hAnsi="Times New Roman" w:cs="Times New Roman"/>
          <w:sz w:val="24"/>
          <w:szCs w:val="24"/>
        </w:rPr>
        <w:t>After completing the survey, pa</w:t>
      </w:r>
      <w:r>
        <w:rPr>
          <w:rFonts w:ascii="Times New Roman" w:hAnsi="Times New Roman"/>
          <w:sz w:val="24"/>
          <w:szCs w:val="24"/>
        </w:rPr>
        <w:t xml:space="preserve">rticipants </w:t>
      </w:r>
      <w:r w:rsidR="000539AA">
        <w:rPr>
          <w:rFonts w:ascii="Times New Roman" w:hAnsi="Times New Roman"/>
          <w:sz w:val="24"/>
          <w:szCs w:val="24"/>
        </w:rPr>
        <w:t>were</w:t>
      </w:r>
      <w:r>
        <w:rPr>
          <w:rFonts w:ascii="Times New Roman" w:hAnsi="Times New Roman"/>
          <w:sz w:val="24"/>
          <w:szCs w:val="24"/>
        </w:rPr>
        <w:t xml:space="preserve"> compensated $</w:t>
      </w:r>
      <w:r w:rsidR="008D7115">
        <w:rPr>
          <w:rFonts w:ascii="Times New Roman" w:hAnsi="Times New Roman"/>
          <w:sz w:val="24"/>
          <w:szCs w:val="24"/>
        </w:rPr>
        <w:t>3.00</w:t>
      </w:r>
      <w:r w:rsidRPr="009C1C9B">
        <w:rPr>
          <w:rFonts w:ascii="Times New Roman" w:hAnsi="Times New Roman" w:cs="Times New Roman"/>
          <w:sz w:val="24"/>
          <w:szCs w:val="24"/>
        </w:rPr>
        <w:t xml:space="preserve"> USD.</w:t>
      </w:r>
    </w:p>
    <w:p w14:paraId="3E0A399A" w14:textId="041D2319" w:rsidR="0054772C" w:rsidRDefault="0054772C" w:rsidP="0054772C">
      <w:pPr>
        <w:spacing w:after="0" w:line="480" w:lineRule="auto"/>
        <w:ind w:firstLine="720"/>
        <w:rPr>
          <w:rFonts w:ascii="Times New Roman" w:hAnsi="Times New Roman"/>
          <w:sz w:val="24"/>
          <w:szCs w:val="24"/>
        </w:rPr>
      </w:pPr>
      <w:r>
        <w:rPr>
          <w:rFonts w:ascii="Times New Roman" w:hAnsi="Times New Roman"/>
          <w:sz w:val="24"/>
          <w:szCs w:val="24"/>
        </w:rPr>
        <w:t xml:space="preserve">This </w:t>
      </w:r>
      <w:r w:rsidR="002077A4">
        <w:rPr>
          <w:rFonts w:ascii="Times New Roman" w:hAnsi="Times New Roman"/>
          <w:sz w:val="24"/>
          <w:szCs w:val="24"/>
        </w:rPr>
        <w:t>message effects</w:t>
      </w:r>
      <w:r>
        <w:rPr>
          <w:rFonts w:ascii="Times New Roman" w:hAnsi="Times New Roman"/>
          <w:sz w:val="24"/>
          <w:szCs w:val="24"/>
        </w:rPr>
        <w:t xml:space="preserve"> experiment followed a 2 (</w:t>
      </w:r>
      <w:r w:rsidR="00950207">
        <w:rPr>
          <w:rFonts w:ascii="Times New Roman" w:hAnsi="Times New Roman"/>
          <w:sz w:val="24"/>
          <w:szCs w:val="24"/>
        </w:rPr>
        <w:t xml:space="preserve">power; </w:t>
      </w:r>
      <w:r>
        <w:rPr>
          <w:rFonts w:ascii="Times New Roman" w:hAnsi="Times New Roman"/>
          <w:sz w:val="24"/>
          <w:szCs w:val="24"/>
        </w:rPr>
        <w:t xml:space="preserve">supervisor-directed vs. </w:t>
      </w:r>
      <w:r w:rsidR="00950207">
        <w:rPr>
          <w:rFonts w:ascii="Times New Roman" w:hAnsi="Times New Roman"/>
          <w:sz w:val="24"/>
          <w:szCs w:val="24"/>
        </w:rPr>
        <w:t>coworker-directed</w:t>
      </w:r>
      <w:r>
        <w:rPr>
          <w:rFonts w:ascii="Times New Roman" w:hAnsi="Times New Roman"/>
          <w:sz w:val="24"/>
          <w:szCs w:val="24"/>
        </w:rPr>
        <w:t xml:space="preserve">) x </w:t>
      </w:r>
      <w:r w:rsidR="007C4BE6">
        <w:rPr>
          <w:rFonts w:ascii="Times New Roman" w:hAnsi="Times New Roman"/>
          <w:sz w:val="24"/>
          <w:szCs w:val="24"/>
        </w:rPr>
        <w:t>3</w:t>
      </w:r>
      <w:r>
        <w:rPr>
          <w:rFonts w:ascii="Times New Roman" w:hAnsi="Times New Roman"/>
          <w:sz w:val="24"/>
          <w:szCs w:val="24"/>
        </w:rPr>
        <w:t xml:space="preserve"> (</w:t>
      </w:r>
      <w:r w:rsidR="00950207">
        <w:rPr>
          <w:rFonts w:ascii="Times New Roman" w:hAnsi="Times New Roman"/>
          <w:sz w:val="24"/>
          <w:szCs w:val="24"/>
        </w:rPr>
        <w:t xml:space="preserve">levels of politeness; </w:t>
      </w:r>
      <w:r>
        <w:rPr>
          <w:rFonts w:ascii="Times New Roman" w:hAnsi="Times New Roman"/>
          <w:sz w:val="24"/>
          <w:szCs w:val="24"/>
        </w:rPr>
        <w:t>off-record</w:t>
      </w:r>
      <w:r w:rsidR="00212621">
        <w:rPr>
          <w:rFonts w:ascii="Times New Roman" w:hAnsi="Times New Roman"/>
          <w:sz w:val="24"/>
          <w:szCs w:val="24"/>
        </w:rPr>
        <w:t xml:space="preserve"> with facework</w:t>
      </w:r>
      <w:r>
        <w:rPr>
          <w:rFonts w:ascii="Times New Roman" w:hAnsi="Times New Roman"/>
          <w:sz w:val="24"/>
          <w:szCs w:val="24"/>
        </w:rPr>
        <w:t>, on-record without facework, on-record without facework with expletives) x 2 (</w:t>
      </w:r>
      <w:r w:rsidR="00950207">
        <w:rPr>
          <w:rFonts w:ascii="Times New Roman" w:hAnsi="Times New Roman"/>
          <w:sz w:val="24"/>
          <w:szCs w:val="24"/>
        </w:rPr>
        <w:t xml:space="preserve">issue type; </w:t>
      </w:r>
      <w:r>
        <w:rPr>
          <w:rFonts w:ascii="Times New Roman" w:hAnsi="Times New Roman"/>
          <w:sz w:val="24"/>
          <w:szCs w:val="24"/>
        </w:rPr>
        <w:t>diversity</w:t>
      </w:r>
      <w:r w:rsidR="00093478">
        <w:rPr>
          <w:rFonts w:ascii="Times New Roman" w:hAnsi="Times New Roman"/>
          <w:sz w:val="24"/>
          <w:szCs w:val="24"/>
        </w:rPr>
        <w:t xml:space="preserve"> </w:t>
      </w:r>
      <w:r w:rsidR="00212621">
        <w:rPr>
          <w:rFonts w:ascii="Times New Roman" w:hAnsi="Times New Roman"/>
          <w:sz w:val="24"/>
          <w:szCs w:val="24"/>
        </w:rPr>
        <w:t>in</w:t>
      </w:r>
      <w:r w:rsidR="00093478">
        <w:rPr>
          <w:rFonts w:ascii="Times New Roman" w:hAnsi="Times New Roman"/>
          <w:sz w:val="24"/>
          <w:szCs w:val="24"/>
        </w:rPr>
        <w:t xml:space="preserve"> </w:t>
      </w:r>
      <w:r w:rsidR="00212621">
        <w:rPr>
          <w:rFonts w:ascii="Times New Roman" w:hAnsi="Times New Roman"/>
          <w:sz w:val="24"/>
          <w:szCs w:val="24"/>
        </w:rPr>
        <w:t>hiring</w:t>
      </w:r>
      <w:r>
        <w:rPr>
          <w:rFonts w:ascii="Times New Roman" w:hAnsi="Times New Roman"/>
          <w:sz w:val="24"/>
          <w:szCs w:val="24"/>
        </w:rPr>
        <w:t xml:space="preserve"> advocacy message vs. gender </w:t>
      </w:r>
      <w:r w:rsidR="00212621">
        <w:rPr>
          <w:rFonts w:ascii="Times New Roman" w:hAnsi="Times New Roman"/>
          <w:sz w:val="24"/>
          <w:szCs w:val="24"/>
        </w:rPr>
        <w:t xml:space="preserve">pay </w:t>
      </w:r>
      <w:r>
        <w:rPr>
          <w:rFonts w:ascii="Times New Roman" w:hAnsi="Times New Roman"/>
          <w:sz w:val="24"/>
          <w:szCs w:val="24"/>
        </w:rPr>
        <w:t>inequality advocacy message) design. Participants read, “You are about to read a workplace scenario and indicate your level of agreement with multiple statements. Please read the scenario carefully.”</w:t>
      </w:r>
      <w:r w:rsidR="00B344DB">
        <w:rPr>
          <w:rFonts w:ascii="Times New Roman" w:hAnsi="Times New Roman"/>
          <w:sz w:val="24"/>
          <w:szCs w:val="24"/>
        </w:rPr>
        <w:t xml:space="preserve"> All participants then read the following prompt: “Imagine you work in an organization and work 40 hours a week doing important administrative tasks for your depart</w:t>
      </w:r>
      <w:r w:rsidR="006371CD">
        <w:rPr>
          <w:rFonts w:ascii="Times New Roman" w:hAnsi="Times New Roman"/>
          <w:sz w:val="24"/>
          <w:szCs w:val="24"/>
        </w:rPr>
        <w:t xml:space="preserve">ment. After lunch one day, the following interaction occurred.” </w:t>
      </w:r>
      <w:r>
        <w:rPr>
          <w:rFonts w:ascii="Times New Roman" w:hAnsi="Times New Roman"/>
          <w:sz w:val="24"/>
          <w:szCs w:val="24"/>
        </w:rPr>
        <w:t>Participants were then randomly assigned one of the 1</w:t>
      </w:r>
      <w:r w:rsidR="004C27AD">
        <w:rPr>
          <w:rFonts w:ascii="Times New Roman" w:hAnsi="Times New Roman"/>
          <w:sz w:val="24"/>
          <w:szCs w:val="24"/>
        </w:rPr>
        <w:t>2</w:t>
      </w:r>
      <w:r>
        <w:rPr>
          <w:rFonts w:ascii="Times New Roman" w:hAnsi="Times New Roman"/>
          <w:sz w:val="24"/>
          <w:szCs w:val="24"/>
        </w:rPr>
        <w:t xml:space="preserve"> experimental conditions (</w:t>
      </w:r>
      <w:r w:rsidRPr="00066EEB">
        <w:rPr>
          <w:rFonts w:ascii="Times New Roman" w:hAnsi="Times New Roman"/>
          <w:sz w:val="24"/>
          <w:szCs w:val="24"/>
        </w:rPr>
        <w:t xml:space="preserve">see Appendix </w:t>
      </w:r>
      <w:r w:rsidR="00B344DB" w:rsidRPr="00066EEB">
        <w:rPr>
          <w:rFonts w:ascii="Times New Roman" w:hAnsi="Times New Roman"/>
          <w:sz w:val="24"/>
          <w:szCs w:val="24"/>
        </w:rPr>
        <w:t>A</w:t>
      </w:r>
      <w:r w:rsidRPr="00066EEB">
        <w:rPr>
          <w:rFonts w:ascii="Times New Roman" w:hAnsi="Times New Roman"/>
          <w:sz w:val="24"/>
          <w:szCs w:val="24"/>
        </w:rPr>
        <w:t xml:space="preserve"> for list of scenarios</w:t>
      </w:r>
      <w:r>
        <w:rPr>
          <w:rFonts w:ascii="Times New Roman" w:hAnsi="Times New Roman"/>
          <w:sz w:val="24"/>
          <w:szCs w:val="24"/>
        </w:rPr>
        <w:t>) involving an organizational issue</w:t>
      </w:r>
      <w:r w:rsidR="0065457B">
        <w:rPr>
          <w:rFonts w:ascii="Times New Roman" w:hAnsi="Times New Roman"/>
          <w:sz w:val="24"/>
          <w:szCs w:val="24"/>
        </w:rPr>
        <w:t xml:space="preserve"> </w:t>
      </w:r>
      <w:r>
        <w:rPr>
          <w:rFonts w:ascii="Times New Roman" w:hAnsi="Times New Roman"/>
          <w:sz w:val="24"/>
          <w:szCs w:val="24"/>
        </w:rPr>
        <w:t xml:space="preserve">advocacy </w:t>
      </w:r>
      <w:r w:rsidR="0065457B">
        <w:rPr>
          <w:rFonts w:ascii="Times New Roman" w:hAnsi="Times New Roman"/>
          <w:sz w:val="24"/>
          <w:szCs w:val="24"/>
        </w:rPr>
        <w:t>(</w:t>
      </w:r>
      <w:r w:rsidR="00217754">
        <w:rPr>
          <w:rFonts w:ascii="Times New Roman" w:hAnsi="Times New Roman"/>
          <w:sz w:val="24"/>
          <w:szCs w:val="24"/>
        </w:rPr>
        <w:t>SJAW</w:t>
      </w:r>
      <w:r w:rsidR="0065457B">
        <w:rPr>
          <w:rFonts w:ascii="Times New Roman" w:hAnsi="Times New Roman"/>
          <w:sz w:val="24"/>
          <w:szCs w:val="24"/>
        </w:rPr>
        <w:t xml:space="preserve">) </w:t>
      </w:r>
      <w:r>
        <w:rPr>
          <w:rFonts w:ascii="Times New Roman" w:hAnsi="Times New Roman"/>
          <w:sz w:val="24"/>
          <w:szCs w:val="24"/>
        </w:rPr>
        <w:t xml:space="preserve">message communicated </w:t>
      </w:r>
      <w:r w:rsidR="004C27AD">
        <w:rPr>
          <w:rFonts w:ascii="Times New Roman" w:hAnsi="Times New Roman"/>
          <w:sz w:val="24"/>
          <w:szCs w:val="24"/>
        </w:rPr>
        <w:t xml:space="preserve">to </w:t>
      </w:r>
      <w:r>
        <w:rPr>
          <w:rFonts w:ascii="Times New Roman" w:hAnsi="Times New Roman"/>
          <w:sz w:val="24"/>
          <w:szCs w:val="24"/>
        </w:rPr>
        <w:t xml:space="preserve">a </w:t>
      </w:r>
      <w:r w:rsidR="006371CD">
        <w:rPr>
          <w:rFonts w:ascii="Times New Roman" w:hAnsi="Times New Roman"/>
          <w:sz w:val="24"/>
          <w:szCs w:val="24"/>
        </w:rPr>
        <w:t>supervisor or</w:t>
      </w:r>
      <w:r w:rsidR="00A90B91">
        <w:rPr>
          <w:rFonts w:ascii="Times New Roman" w:hAnsi="Times New Roman"/>
          <w:sz w:val="24"/>
          <w:szCs w:val="24"/>
        </w:rPr>
        <w:t xml:space="preserve"> </w:t>
      </w:r>
      <w:r w:rsidR="00904C14">
        <w:rPr>
          <w:rFonts w:ascii="Times New Roman" w:hAnsi="Times New Roman"/>
          <w:sz w:val="24"/>
          <w:szCs w:val="24"/>
        </w:rPr>
        <w:lastRenderedPageBreak/>
        <w:t>coworker</w:t>
      </w:r>
      <w:r w:rsidR="00557F54">
        <w:rPr>
          <w:rFonts w:ascii="Times New Roman" w:hAnsi="Times New Roman"/>
          <w:sz w:val="24"/>
          <w:szCs w:val="24"/>
        </w:rPr>
        <w:t xml:space="preserve"> by a coworker</w:t>
      </w:r>
      <w:r w:rsidR="00904C14">
        <w:rPr>
          <w:rFonts w:ascii="Times New Roman" w:hAnsi="Times New Roman"/>
          <w:sz w:val="24"/>
          <w:szCs w:val="24"/>
        </w:rPr>
        <w:t>. Three</w:t>
      </w:r>
      <w:r w:rsidR="007F6A6E">
        <w:rPr>
          <w:rFonts w:ascii="Times New Roman" w:hAnsi="Times New Roman"/>
          <w:sz w:val="24"/>
          <w:szCs w:val="24"/>
        </w:rPr>
        <w:t xml:space="preserve"> </w:t>
      </w:r>
      <w:r w:rsidR="00217754">
        <w:rPr>
          <w:rFonts w:ascii="Times New Roman" w:hAnsi="Times New Roman"/>
          <w:sz w:val="24"/>
          <w:szCs w:val="24"/>
        </w:rPr>
        <w:t>SJAW</w:t>
      </w:r>
      <w:r w:rsidR="006371CD">
        <w:rPr>
          <w:rFonts w:ascii="Times New Roman" w:hAnsi="Times New Roman"/>
          <w:sz w:val="24"/>
          <w:szCs w:val="24"/>
        </w:rPr>
        <w:t xml:space="preserve"> conditions vary by facework strategies</w:t>
      </w:r>
      <w:r w:rsidR="007F6A6E">
        <w:rPr>
          <w:rFonts w:ascii="Times New Roman" w:hAnsi="Times New Roman"/>
          <w:sz w:val="24"/>
          <w:szCs w:val="24"/>
        </w:rPr>
        <w:t xml:space="preserve">: In one condition, the </w:t>
      </w:r>
      <w:r w:rsidR="00217754">
        <w:rPr>
          <w:rFonts w:ascii="Times New Roman" w:hAnsi="Times New Roman"/>
          <w:sz w:val="24"/>
          <w:szCs w:val="24"/>
        </w:rPr>
        <w:t>SJAW</w:t>
      </w:r>
      <w:r w:rsidR="006371CD">
        <w:rPr>
          <w:rFonts w:ascii="Times New Roman" w:hAnsi="Times New Roman"/>
          <w:sz w:val="24"/>
          <w:szCs w:val="24"/>
        </w:rPr>
        <w:t xml:space="preserve"> </w:t>
      </w:r>
      <w:r w:rsidR="007F6A6E">
        <w:rPr>
          <w:rFonts w:ascii="Times New Roman" w:hAnsi="Times New Roman"/>
          <w:sz w:val="24"/>
          <w:szCs w:val="24"/>
        </w:rPr>
        <w:t>is</w:t>
      </w:r>
      <w:r w:rsidR="006371CD">
        <w:rPr>
          <w:rFonts w:ascii="Times New Roman" w:hAnsi="Times New Roman"/>
          <w:sz w:val="24"/>
          <w:szCs w:val="24"/>
        </w:rPr>
        <w:t xml:space="preserve"> highly polite by including off-record, deniable, questioning </w:t>
      </w:r>
      <w:r w:rsidR="00B05107">
        <w:rPr>
          <w:rFonts w:ascii="Times New Roman" w:hAnsi="Times New Roman"/>
          <w:sz w:val="24"/>
          <w:szCs w:val="24"/>
        </w:rPr>
        <w:t xml:space="preserve">(which serves as facework) </w:t>
      </w:r>
      <w:r w:rsidR="006371CD">
        <w:rPr>
          <w:rFonts w:ascii="Times New Roman" w:hAnsi="Times New Roman"/>
          <w:sz w:val="24"/>
          <w:szCs w:val="24"/>
        </w:rPr>
        <w:t xml:space="preserve">about the </w:t>
      </w:r>
      <w:r w:rsidR="00217754">
        <w:rPr>
          <w:rFonts w:ascii="Times New Roman" w:hAnsi="Times New Roman"/>
          <w:sz w:val="24"/>
          <w:szCs w:val="24"/>
        </w:rPr>
        <w:t>SJAW</w:t>
      </w:r>
      <w:r w:rsidR="006371CD">
        <w:rPr>
          <w:rFonts w:ascii="Times New Roman" w:hAnsi="Times New Roman"/>
          <w:sz w:val="24"/>
          <w:szCs w:val="24"/>
        </w:rPr>
        <w:t xml:space="preserve"> issue (</w:t>
      </w:r>
      <w:proofErr w:type="gramStart"/>
      <w:r w:rsidR="006371CD">
        <w:rPr>
          <w:rFonts w:ascii="Times New Roman" w:hAnsi="Times New Roman"/>
          <w:sz w:val="24"/>
          <w:szCs w:val="24"/>
        </w:rPr>
        <w:t>i.e.</w:t>
      </w:r>
      <w:proofErr w:type="gramEnd"/>
      <w:r w:rsidR="006371CD">
        <w:rPr>
          <w:rFonts w:ascii="Times New Roman" w:hAnsi="Times New Roman"/>
          <w:sz w:val="24"/>
          <w:szCs w:val="24"/>
        </w:rPr>
        <w:t xml:space="preserve"> </w:t>
      </w:r>
      <w:r w:rsidR="006371CD" w:rsidRPr="006371CD">
        <w:rPr>
          <w:rFonts w:ascii="Times New Roman" w:hAnsi="Times New Roman"/>
          <w:i/>
          <w:sz w:val="24"/>
          <w:szCs w:val="24"/>
        </w:rPr>
        <w:t>“Do you think…?”</w:t>
      </w:r>
      <w:r w:rsidR="006371CD">
        <w:rPr>
          <w:rFonts w:ascii="Times New Roman" w:hAnsi="Times New Roman"/>
          <w:sz w:val="24"/>
          <w:szCs w:val="24"/>
        </w:rPr>
        <w:t>)</w:t>
      </w:r>
      <w:r w:rsidR="007F6A6E">
        <w:rPr>
          <w:rFonts w:ascii="Times New Roman" w:hAnsi="Times New Roman"/>
          <w:sz w:val="24"/>
          <w:szCs w:val="24"/>
        </w:rPr>
        <w:t>.</w:t>
      </w:r>
      <w:r w:rsidR="00A0403C">
        <w:rPr>
          <w:rFonts w:ascii="Times New Roman" w:hAnsi="Times New Roman"/>
          <w:sz w:val="24"/>
          <w:szCs w:val="24"/>
        </w:rPr>
        <w:t xml:space="preserve"> </w:t>
      </w:r>
      <w:r w:rsidR="007F6A6E">
        <w:rPr>
          <w:rFonts w:ascii="Times New Roman" w:hAnsi="Times New Roman"/>
          <w:sz w:val="24"/>
          <w:szCs w:val="24"/>
        </w:rPr>
        <w:t xml:space="preserve">In a </w:t>
      </w:r>
      <w:r w:rsidR="00A0403C">
        <w:rPr>
          <w:rFonts w:ascii="Times New Roman" w:hAnsi="Times New Roman"/>
          <w:sz w:val="24"/>
          <w:szCs w:val="24"/>
        </w:rPr>
        <w:t xml:space="preserve">second </w:t>
      </w:r>
      <w:r w:rsidR="007F6A6E">
        <w:rPr>
          <w:rFonts w:ascii="Times New Roman" w:hAnsi="Times New Roman"/>
          <w:sz w:val="24"/>
          <w:szCs w:val="24"/>
        </w:rPr>
        <w:t xml:space="preserve">condition, </w:t>
      </w:r>
      <w:r w:rsidR="00217754">
        <w:rPr>
          <w:rFonts w:ascii="Times New Roman" w:hAnsi="Times New Roman"/>
          <w:sz w:val="24"/>
          <w:szCs w:val="24"/>
        </w:rPr>
        <w:t>SJAW</w:t>
      </w:r>
      <w:r w:rsidR="007F6A6E">
        <w:rPr>
          <w:rFonts w:ascii="Times New Roman" w:hAnsi="Times New Roman"/>
          <w:sz w:val="24"/>
          <w:szCs w:val="24"/>
        </w:rPr>
        <w:t xml:space="preserve"> is </w:t>
      </w:r>
      <w:r w:rsidR="006371CD">
        <w:rPr>
          <w:rFonts w:ascii="Times New Roman" w:hAnsi="Times New Roman"/>
          <w:sz w:val="24"/>
          <w:szCs w:val="24"/>
        </w:rPr>
        <w:t xml:space="preserve">bald, on-record </w:t>
      </w:r>
      <w:r w:rsidR="006371CD" w:rsidRPr="006371CD">
        <w:rPr>
          <w:rFonts w:ascii="Times New Roman" w:hAnsi="Times New Roman"/>
          <w:i/>
          <w:sz w:val="24"/>
          <w:szCs w:val="24"/>
        </w:rPr>
        <w:t>without</w:t>
      </w:r>
      <w:r w:rsidR="006371CD">
        <w:rPr>
          <w:rFonts w:ascii="Times New Roman" w:hAnsi="Times New Roman"/>
          <w:sz w:val="24"/>
          <w:szCs w:val="24"/>
        </w:rPr>
        <w:t xml:space="preserve"> facework (i.e., “I think that’s wrong and needs to be changed.”)</w:t>
      </w:r>
      <w:r w:rsidR="007F6A6E">
        <w:rPr>
          <w:rFonts w:ascii="Times New Roman" w:hAnsi="Times New Roman"/>
          <w:sz w:val="24"/>
          <w:szCs w:val="24"/>
        </w:rPr>
        <w:t xml:space="preserve">. In a </w:t>
      </w:r>
      <w:r w:rsidR="00A0403C">
        <w:rPr>
          <w:rFonts w:ascii="Times New Roman" w:hAnsi="Times New Roman"/>
          <w:sz w:val="24"/>
          <w:szCs w:val="24"/>
        </w:rPr>
        <w:t xml:space="preserve">third </w:t>
      </w:r>
      <w:r w:rsidR="007F6A6E">
        <w:rPr>
          <w:rFonts w:ascii="Times New Roman" w:hAnsi="Times New Roman"/>
          <w:sz w:val="24"/>
          <w:szCs w:val="24"/>
        </w:rPr>
        <w:t xml:space="preserve">condition, </w:t>
      </w:r>
      <w:r w:rsidR="00217754">
        <w:rPr>
          <w:rFonts w:ascii="Times New Roman" w:hAnsi="Times New Roman"/>
          <w:sz w:val="24"/>
          <w:szCs w:val="24"/>
        </w:rPr>
        <w:t>SJAW</w:t>
      </w:r>
      <w:r w:rsidR="007F6A6E">
        <w:rPr>
          <w:rFonts w:ascii="Times New Roman" w:hAnsi="Times New Roman"/>
          <w:sz w:val="24"/>
          <w:szCs w:val="24"/>
        </w:rPr>
        <w:t xml:space="preserve"> is</w:t>
      </w:r>
      <w:r w:rsidR="006371CD">
        <w:rPr>
          <w:rFonts w:ascii="Times New Roman" w:hAnsi="Times New Roman"/>
          <w:sz w:val="24"/>
          <w:szCs w:val="24"/>
        </w:rPr>
        <w:t xml:space="preserve"> bald, on-record with expletives (“I think that’s FUCKING wrong and needs to be FUCKING changed”). </w:t>
      </w:r>
      <w:r>
        <w:rPr>
          <w:rFonts w:ascii="Times New Roman" w:hAnsi="Times New Roman"/>
          <w:sz w:val="24"/>
          <w:szCs w:val="24"/>
        </w:rPr>
        <w:t>Participants were then asked to rate the coworke</w:t>
      </w:r>
      <w:r w:rsidR="00093F4E">
        <w:rPr>
          <w:rFonts w:ascii="Times New Roman" w:hAnsi="Times New Roman"/>
          <w:sz w:val="24"/>
          <w:szCs w:val="24"/>
        </w:rPr>
        <w:t>r’s</w:t>
      </w:r>
      <w:r>
        <w:rPr>
          <w:rFonts w:ascii="Times New Roman" w:hAnsi="Times New Roman"/>
          <w:sz w:val="24"/>
          <w:szCs w:val="24"/>
        </w:rPr>
        <w:t xml:space="preserve"> </w:t>
      </w:r>
      <w:r w:rsidR="00B344DB">
        <w:rPr>
          <w:rFonts w:ascii="Times New Roman" w:hAnsi="Times New Roman"/>
          <w:sz w:val="24"/>
          <w:szCs w:val="24"/>
        </w:rPr>
        <w:t>communicative competence and courageousness</w:t>
      </w:r>
      <w:r w:rsidR="00B05107">
        <w:rPr>
          <w:rFonts w:ascii="Times New Roman" w:hAnsi="Times New Roman"/>
          <w:sz w:val="24"/>
          <w:szCs w:val="24"/>
        </w:rPr>
        <w:t xml:space="preserve"> (see below)</w:t>
      </w:r>
      <w:r>
        <w:rPr>
          <w:rFonts w:ascii="Times New Roman" w:hAnsi="Times New Roman"/>
          <w:sz w:val="24"/>
          <w:szCs w:val="24"/>
        </w:rPr>
        <w:t xml:space="preserve">. </w:t>
      </w:r>
      <w:r w:rsidR="007410C3">
        <w:rPr>
          <w:rFonts w:ascii="Times New Roman" w:hAnsi="Times New Roman"/>
          <w:sz w:val="24"/>
          <w:szCs w:val="24"/>
        </w:rPr>
        <w:t xml:space="preserve">Next, participants answered manipulation check items and demographic questions. </w:t>
      </w:r>
    </w:p>
    <w:p w14:paraId="760D35DC" w14:textId="73D82A49" w:rsidR="0089007A" w:rsidRPr="0089007A" w:rsidRDefault="0089007A" w:rsidP="0089007A">
      <w:pPr>
        <w:spacing w:after="0" w:line="480" w:lineRule="auto"/>
        <w:rPr>
          <w:rFonts w:ascii="Times New Roman" w:hAnsi="Times New Roman"/>
          <w:b/>
          <w:sz w:val="24"/>
          <w:szCs w:val="24"/>
        </w:rPr>
      </w:pPr>
      <w:r w:rsidRPr="0089007A">
        <w:rPr>
          <w:rFonts w:ascii="Times New Roman" w:hAnsi="Times New Roman"/>
          <w:b/>
          <w:sz w:val="24"/>
          <w:szCs w:val="24"/>
        </w:rPr>
        <w:t>Measures</w:t>
      </w:r>
    </w:p>
    <w:p w14:paraId="0AC9823C" w14:textId="77777777" w:rsidR="009C157E" w:rsidRPr="00F67492" w:rsidRDefault="00627CAE" w:rsidP="00F67492">
      <w:pPr>
        <w:pStyle w:val="NoSpacing"/>
        <w:spacing w:line="480" w:lineRule="auto"/>
        <w:rPr>
          <w:rFonts w:ascii="Times New Roman" w:hAnsi="Times New Roman"/>
          <w:i/>
          <w:iCs/>
          <w:sz w:val="24"/>
          <w:szCs w:val="24"/>
        </w:rPr>
      </w:pPr>
      <w:bookmarkStart w:id="15" w:name="_Hlk117244473"/>
      <w:r w:rsidRPr="00F67492">
        <w:rPr>
          <w:rFonts w:ascii="Times New Roman" w:hAnsi="Times New Roman"/>
          <w:b/>
          <w:i/>
          <w:iCs/>
          <w:sz w:val="24"/>
          <w:szCs w:val="24"/>
        </w:rPr>
        <w:t>Perceptions of Communicative Competence</w:t>
      </w:r>
    </w:p>
    <w:bookmarkEnd w:id="15"/>
    <w:p w14:paraId="77FE6910" w14:textId="46FDB92A" w:rsidR="00627CAE" w:rsidRPr="002710F2" w:rsidRDefault="00627CAE" w:rsidP="006C408A">
      <w:pPr>
        <w:pStyle w:val="NoSpacing"/>
        <w:spacing w:line="480" w:lineRule="auto"/>
        <w:ind w:firstLine="720"/>
        <w:rPr>
          <w:rFonts w:ascii="Times New Roman" w:hAnsi="Times New Roman" w:cs="Times New Roman"/>
          <w:sz w:val="24"/>
          <w:szCs w:val="24"/>
        </w:rPr>
      </w:pPr>
      <w:r>
        <w:rPr>
          <w:rFonts w:ascii="Times New Roman" w:hAnsi="Times New Roman"/>
          <w:sz w:val="24"/>
          <w:szCs w:val="24"/>
        </w:rPr>
        <w:t xml:space="preserve">Participants completed </w:t>
      </w:r>
      <w:proofErr w:type="spellStart"/>
      <w:r>
        <w:rPr>
          <w:rFonts w:ascii="Times New Roman" w:hAnsi="Times New Roman"/>
          <w:sz w:val="24"/>
          <w:szCs w:val="24"/>
        </w:rPr>
        <w:t>Kassing’s</w:t>
      </w:r>
      <w:proofErr w:type="spellEnd"/>
      <w:r>
        <w:rPr>
          <w:rFonts w:ascii="Times New Roman" w:hAnsi="Times New Roman"/>
          <w:sz w:val="24"/>
          <w:szCs w:val="24"/>
        </w:rPr>
        <w:t xml:space="preserve"> (2005) Perceived Competence of Upward Dissent Strategy Index</w:t>
      </w:r>
      <w:r w:rsidR="00C42430">
        <w:rPr>
          <w:rFonts w:ascii="Times New Roman" w:hAnsi="Times New Roman"/>
          <w:sz w:val="24"/>
          <w:szCs w:val="24"/>
        </w:rPr>
        <w:t xml:space="preserve"> (PCUDSI; Appendix B)</w:t>
      </w:r>
      <w:r>
        <w:rPr>
          <w:rFonts w:ascii="Times New Roman" w:hAnsi="Times New Roman"/>
          <w:sz w:val="24"/>
          <w:szCs w:val="24"/>
        </w:rPr>
        <w:t xml:space="preserve">. </w:t>
      </w:r>
      <w:r w:rsidR="002A6E95">
        <w:rPr>
          <w:rFonts w:ascii="Times New Roman" w:hAnsi="Times New Roman"/>
          <w:sz w:val="24"/>
          <w:szCs w:val="24"/>
        </w:rPr>
        <w:t xml:space="preserve">The </w:t>
      </w:r>
      <w:r>
        <w:rPr>
          <w:rFonts w:ascii="Times New Roman" w:hAnsi="Times New Roman"/>
          <w:sz w:val="24"/>
          <w:szCs w:val="24"/>
        </w:rPr>
        <w:t xml:space="preserve">one factor, 8-item measure was used to capture participants’ perceptions of the communicative competence of </w:t>
      </w:r>
      <w:r w:rsidR="00174705">
        <w:rPr>
          <w:rFonts w:ascii="Times New Roman" w:hAnsi="Times New Roman"/>
          <w:sz w:val="24"/>
          <w:szCs w:val="24"/>
        </w:rPr>
        <w:t xml:space="preserve">a </w:t>
      </w:r>
      <w:r>
        <w:rPr>
          <w:rFonts w:ascii="Times New Roman" w:hAnsi="Times New Roman"/>
          <w:sz w:val="24"/>
          <w:szCs w:val="24"/>
        </w:rPr>
        <w:t xml:space="preserve">speaker voicing an organizational </w:t>
      </w:r>
      <w:r w:rsidR="00C64AEF">
        <w:rPr>
          <w:rFonts w:ascii="Times New Roman" w:hAnsi="Times New Roman"/>
          <w:sz w:val="24"/>
          <w:szCs w:val="24"/>
        </w:rPr>
        <w:t xml:space="preserve">issue </w:t>
      </w:r>
      <w:r>
        <w:rPr>
          <w:rFonts w:ascii="Times New Roman" w:hAnsi="Times New Roman"/>
          <w:sz w:val="24"/>
          <w:szCs w:val="24"/>
        </w:rPr>
        <w:t xml:space="preserve">advocacy in a written scenario. Each item is measured on a 7-point Likert-type scale (1 = </w:t>
      </w:r>
      <w:r>
        <w:rPr>
          <w:rFonts w:ascii="Times New Roman" w:hAnsi="Times New Roman"/>
          <w:i/>
          <w:sz w:val="24"/>
          <w:szCs w:val="24"/>
        </w:rPr>
        <w:t>strongly disagree</w:t>
      </w:r>
      <w:r>
        <w:rPr>
          <w:rFonts w:ascii="Times New Roman" w:hAnsi="Times New Roman"/>
          <w:sz w:val="24"/>
          <w:szCs w:val="24"/>
        </w:rPr>
        <w:t xml:space="preserve">, 7 = </w:t>
      </w:r>
      <w:r>
        <w:rPr>
          <w:rFonts w:ascii="Times New Roman" w:hAnsi="Times New Roman"/>
          <w:i/>
          <w:sz w:val="24"/>
          <w:szCs w:val="24"/>
        </w:rPr>
        <w:t>strongly agree</w:t>
      </w:r>
      <w:r>
        <w:rPr>
          <w:rFonts w:ascii="Times New Roman" w:hAnsi="Times New Roman"/>
          <w:sz w:val="24"/>
          <w:szCs w:val="24"/>
        </w:rPr>
        <w:t>). Sample items include: “This means for expressing one’s workplace concerns could be used in most situations,” “</w:t>
      </w:r>
      <w:r w:rsidR="002710F2" w:rsidRPr="00D144DD">
        <w:rPr>
          <w:rFonts w:ascii="Times New Roman" w:hAnsi="Times New Roman" w:cs="Times New Roman"/>
          <w:sz w:val="24"/>
          <w:szCs w:val="24"/>
        </w:rPr>
        <w:t>This means for expressing one’s workplace concerns is appropriate</w:t>
      </w:r>
      <w:r w:rsidR="00387D10">
        <w:rPr>
          <w:rFonts w:ascii="Times New Roman" w:hAnsi="Times New Roman" w:cs="Times New Roman"/>
          <w:sz w:val="24"/>
          <w:szCs w:val="24"/>
        </w:rPr>
        <w:t>,</w:t>
      </w:r>
      <w:r w:rsidR="002710F2">
        <w:rPr>
          <w:rFonts w:ascii="Times New Roman" w:hAnsi="Times New Roman" w:cs="Times New Roman"/>
          <w:sz w:val="24"/>
          <w:szCs w:val="24"/>
        </w:rPr>
        <w:t xml:space="preserve">” </w:t>
      </w:r>
      <w:r w:rsidR="00387D10">
        <w:rPr>
          <w:rFonts w:ascii="Times New Roman" w:hAnsi="Times New Roman" w:cs="Times New Roman"/>
          <w:sz w:val="24"/>
          <w:szCs w:val="24"/>
        </w:rPr>
        <w:t>a</w:t>
      </w:r>
      <w:r w:rsidR="002710F2">
        <w:rPr>
          <w:rFonts w:ascii="Times New Roman" w:hAnsi="Times New Roman" w:cs="Times New Roman"/>
          <w:sz w:val="24"/>
          <w:szCs w:val="24"/>
        </w:rPr>
        <w:t>nd “</w:t>
      </w:r>
      <w:r w:rsidR="002710F2" w:rsidRPr="00D144DD">
        <w:rPr>
          <w:rFonts w:ascii="Times New Roman" w:hAnsi="Times New Roman" w:cs="Times New Roman"/>
          <w:sz w:val="24"/>
          <w:szCs w:val="24"/>
        </w:rPr>
        <w:t>This means for expressing one’s workplace concerns is effective.</w:t>
      </w:r>
      <w:r w:rsidR="002710F2">
        <w:rPr>
          <w:rFonts w:ascii="Times New Roman" w:hAnsi="Times New Roman" w:cs="Times New Roman"/>
          <w:sz w:val="24"/>
          <w:szCs w:val="24"/>
        </w:rPr>
        <w:t>”</w:t>
      </w:r>
      <w:r w:rsidR="00B3438F">
        <w:rPr>
          <w:rFonts w:ascii="Times New Roman" w:hAnsi="Times New Roman" w:cs="Times New Roman"/>
          <w:sz w:val="24"/>
          <w:szCs w:val="24"/>
        </w:rPr>
        <w:t xml:space="preserve"> </w:t>
      </w:r>
      <w:r>
        <w:rPr>
          <w:rFonts w:ascii="Times New Roman" w:hAnsi="Times New Roman"/>
          <w:sz w:val="24"/>
          <w:szCs w:val="24"/>
        </w:rPr>
        <w:t xml:space="preserve">High scores on the measure indicate high perceptions of communicative competence of the speaker. </w:t>
      </w:r>
      <w:r w:rsidR="006A6801">
        <w:rPr>
          <w:rFonts w:ascii="Times New Roman" w:hAnsi="Times New Roman"/>
          <w:sz w:val="24"/>
          <w:szCs w:val="24"/>
        </w:rPr>
        <w:t xml:space="preserve">Cronbach’s alpha of the original measure was acceptable, </w:t>
      </w:r>
      <w:r w:rsidR="006A6801" w:rsidRPr="00A05974">
        <w:rPr>
          <w:rFonts w:ascii="Times New Roman" w:hAnsi="Times New Roman"/>
          <w:i/>
          <w:sz w:val="24"/>
          <w:szCs w:val="24"/>
        </w:rPr>
        <w:t>a</w:t>
      </w:r>
      <w:r w:rsidR="006A6801">
        <w:rPr>
          <w:rFonts w:ascii="Times New Roman" w:hAnsi="Times New Roman"/>
          <w:sz w:val="24"/>
          <w:szCs w:val="24"/>
        </w:rPr>
        <w:t xml:space="preserve"> = .90.</w:t>
      </w:r>
    </w:p>
    <w:p w14:paraId="021CCD51" w14:textId="0A9D000E" w:rsidR="009C157E" w:rsidRPr="00F67492" w:rsidRDefault="0054772C" w:rsidP="00F67492">
      <w:pPr>
        <w:spacing w:after="0" w:line="480" w:lineRule="auto"/>
        <w:contextualSpacing/>
        <w:rPr>
          <w:rFonts w:ascii="Times New Roman" w:hAnsi="Times New Roman"/>
          <w:b/>
          <w:i/>
          <w:iCs/>
          <w:sz w:val="24"/>
          <w:szCs w:val="24"/>
        </w:rPr>
      </w:pPr>
      <w:bookmarkStart w:id="16" w:name="_Hlk117244482"/>
      <w:r w:rsidRPr="00F67492">
        <w:rPr>
          <w:rFonts w:ascii="Times New Roman" w:hAnsi="Times New Roman"/>
          <w:b/>
          <w:i/>
          <w:iCs/>
          <w:sz w:val="24"/>
          <w:szCs w:val="24"/>
        </w:rPr>
        <w:t>Perceptions of Courageousness</w:t>
      </w:r>
    </w:p>
    <w:bookmarkEnd w:id="16"/>
    <w:p w14:paraId="5C037986" w14:textId="70AB02E4" w:rsidR="00C42430" w:rsidRDefault="0054772C" w:rsidP="00412FC1">
      <w:pPr>
        <w:spacing w:after="0" w:line="480" w:lineRule="auto"/>
        <w:ind w:firstLine="720"/>
        <w:contextualSpacing/>
        <w:rPr>
          <w:rFonts w:ascii="Times New Roman" w:hAnsi="Times New Roman"/>
          <w:b/>
          <w:sz w:val="24"/>
          <w:szCs w:val="24"/>
        </w:rPr>
      </w:pPr>
      <w:r>
        <w:rPr>
          <w:rFonts w:ascii="Times New Roman" w:hAnsi="Times New Roman"/>
          <w:sz w:val="24"/>
          <w:szCs w:val="24"/>
        </w:rPr>
        <w:t xml:space="preserve">Participants completed a </w:t>
      </w:r>
      <w:proofErr w:type="gramStart"/>
      <w:r>
        <w:rPr>
          <w:rFonts w:ascii="Times New Roman" w:hAnsi="Times New Roman"/>
          <w:sz w:val="24"/>
          <w:szCs w:val="24"/>
        </w:rPr>
        <w:t>slightly-modified</w:t>
      </w:r>
      <w:proofErr w:type="gramEnd"/>
      <w:r>
        <w:rPr>
          <w:rFonts w:ascii="Times New Roman" w:hAnsi="Times New Roman"/>
          <w:sz w:val="24"/>
          <w:szCs w:val="24"/>
        </w:rPr>
        <w:t xml:space="preserve"> version of Norton and Weiss’ (2009) Courage Measure (CM</w:t>
      </w:r>
      <w:r w:rsidR="00627CAE">
        <w:rPr>
          <w:rFonts w:ascii="Times New Roman" w:hAnsi="Times New Roman"/>
          <w:sz w:val="24"/>
          <w:szCs w:val="24"/>
        </w:rPr>
        <w:t xml:space="preserve">; </w:t>
      </w:r>
      <w:r>
        <w:rPr>
          <w:rFonts w:ascii="Times New Roman" w:hAnsi="Times New Roman"/>
          <w:sz w:val="24"/>
          <w:szCs w:val="24"/>
        </w:rPr>
        <w:t xml:space="preserve">Appendix </w:t>
      </w:r>
      <w:r w:rsidR="00C42430">
        <w:rPr>
          <w:rFonts w:ascii="Times New Roman" w:hAnsi="Times New Roman"/>
          <w:sz w:val="24"/>
          <w:szCs w:val="24"/>
        </w:rPr>
        <w:t>B</w:t>
      </w:r>
      <w:r>
        <w:rPr>
          <w:rFonts w:ascii="Times New Roman" w:hAnsi="Times New Roman"/>
          <w:sz w:val="24"/>
          <w:szCs w:val="24"/>
        </w:rPr>
        <w:t xml:space="preserve">). Language was modified to measure the participant’s perception of </w:t>
      </w:r>
      <w:r w:rsidR="00791A25">
        <w:rPr>
          <w:rFonts w:ascii="Times New Roman" w:hAnsi="Times New Roman"/>
          <w:sz w:val="24"/>
          <w:szCs w:val="24"/>
        </w:rPr>
        <w:t xml:space="preserve">a </w:t>
      </w:r>
      <w:proofErr w:type="gramStart"/>
      <w:r w:rsidR="00791A25">
        <w:rPr>
          <w:rFonts w:ascii="Times New Roman" w:hAnsi="Times New Roman"/>
          <w:sz w:val="24"/>
          <w:szCs w:val="24"/>
        </w:rPr>
        <w:lastRenderedPageBreak/>
        <w:t>third-party’s</w:t>
      </w:r>
      <w:proofErr w:type="gramEnd"/>
      <w:r>
        <w:rPr>
          <w:rFonts w:ascii="Times New Roman" w:hAnsi="Times New Roman"/>
          <w:sz w:val="24"/>
          <w:szCs w:val="24"/>
        </w:rPr>
        <w:t xml:space="preserve"> </w:t>
      </w:r>
      <w:r w:rsidR="006B3025">
        <w:rPr>
          <w:rFonts w:ascii="Times New Roman" w:hAnsi="Times New Roman"/>
          <w:sz w:val="24"/>
          <w:szCs w:val="24"/>
        </w:rPr>
        <w:t xml:space="preserve">(i.e., the observed coworker in the scenario) </w:t>
      </w:r>
      <w:r>
        <w:rPr>
          <w:rFonts w:ascii="Times New Roman" w:hAnsi="Times New Roman"/>
          <w:sz w:val="24"/>
          <w:szCs w:val="24"/>
        </w:rPr>
        <w:t xml:space="preserve">courageous behavior as opposed to a report of perceptions of one’s own level of courageousness. </w:t>
      </w:r>
      <w:r w:rsidR="00404EB2">
        <w:rPr>
          <w:rFonts w:ascii="Times New Roman" w:hAnsi="Times New Roman"/>
          <w:sz w:val="24"/>
          <w:szCs w:val="24"/>
        </w:rPr>
        <w:t xml:space="preserve">The </w:t>
      </w:r>
      <w:r>
        <w:rPr>
          <w:rFonts w:ascii="Times New Roman" w:hAnsi="Times New Roman"/>
          <w:sz w:val="24"/>
          <w:szCs w:val="24"/>
        </w:rPr>
        <w:t xml:space="preserve">one factor, 12-item Courageousness Measure was used to capture participants’ perceptions of courageousness of a speaker voicing </w:t>
      </w:r>
      <w:r w:rsidR="000C4CF3">
        <w:rPr>
          <w:rFonts w:ascii="Times New Roman" w:hAnsi="Times New Roman"/>
          <w:sz w:val="24"/>
          <w:szCs w:val="24"/>
        </w:rPr>
        <w:t>a social justice</w:t>
      </w:r>
      <w:r>
        <w:rPr>
          <w:rFonts w:ascii="Times New Roman" w:hAnsi="Times New Roman"/>
          <w:sz w:val="24"/>
          <w:szCs w:val="24"/>
        </w:rPr>
        <w:t xml:space="preserve"> issue in a written scenario. Each item is measured on a 7-point Likert-type scale (1 = </w:t>
      </w:r>
      <w:r>
        <w:rPr>
          <w:rFonts w:ascii="Times New Roman" w:hAnsi="Times New Roman"/>
          <w:i/>
          <w:sz w:val="24"/>
          <w:szCs w:val="24"/>
        </w:rPr>
        <w:t>strongly disagree</w:t>
      </w:r>
      <w:r>
        <w:rPr>
          <w:rFonts w:ascii="Times New Roman" w:hAnsi="Times New Roman"/>
          <w:sz w:val="24"/>
          <w:szCs w:val="24"/>
        </w:rPr>
        <w:t xml:space="preserve">, 7 = </w:t>
      </w:r>
      <w:r>
        <w:rPr>
          <w:rFonts w:ascii="Times New Roman" w:hAnsi="Times New Roman"/>
          <w:i/>
          <w:sz w:val="24"/>
          <w:szCs w:val="24"/>
        </w:rPr>
        <w:t>strongly agree</w:t>
      </w:r>
      <w:r>
        <w:rPr>
          <w:rFonts w:ascii="Times New Roman" w:hAnsi="Times New Roman"/>
          <w:sz w:val="24"/>
          <w:szCs w:val="24"/>
        </w:rPr>
        <w:t>). Sample items include: “The speake</w:t>
      </w:r>
      <w:r w:rsidR="00082CFB">
        <w:rPr>
          <w:rFonts w:ascii="Times New Roman" w:hAnsi="Times New Roman"/>
          <w:sz w:val="24"/>
          <w:szCs w:val="24"/>
        </w:rPr>
        <w:t>r’s words were courageous</w:t>
      </w:r>
      <w:r>
        <w:rPr>
          <w:rFonts w:ascii="Times New Roman" w:hAnsi="Times New Roman"/>
          <w:sz w:val="24"/>
          <w:szCs w:val="24"/>
        </w:rPr>
        <w:t>” and “</w:t>
      </w:r>
      <w:r w:rsidR="00082CFB">
        <w:rPr>
          <w:rFonts w:ascii="Times New Roman" w:hAnsi="Times New Roman"/>
          <w:sz w:val="24"/>
          <w:szCs w:val="24"/>
        </w:rPr>
        <w:t>The speaker’s words were cowardly</w:t>
      </w:r>
      <w:r>
        <w:rPr>
          <w:rFonts w:ascii="Times New Roman" w:hAnsi="Times New Roman"/>
          <w:sz w:val="24"/>
          <w:szCs w:val="24"/>
        </w:rPr>
        <w:t xml:space="preserve">.” High scores on the measure indicate high perceptions of courageousness of the speaker. </w:t>
      </w:r>
      <w:bookmarkStart w:id="17" w:name="_Hlk117102249"/>
      <w:r>
        <w:rPr>
          <w:rFonts w:ascii="Times New Roman" w:hAnsi="Times New Roman"/>
          <w:sz w:val="24"/>
          <w:szCs w:val="24"/>
        </w:rPr>
        <w:t xml:space="preserve">Cronbach’s alpha of the original measure was acceptable, </w:t>
      </w:r>
      <w:r w:rsidRPr="00A05974">
        <w:rPr>
          <w:rFonts w:ascii="Times New Roman" w:hAnsi="Times New Roman"/>
          <w:i/>
          <w:sz w:val="24"/>
          <w:szCs w:val="24"/>
        </w:rPr>
        <w:t>a</w:t>
      </w:r>
      <w:r>
        <w:rPr>
          <w:rFonts w:ascii="Times New Roman" w:hAnsi="Times New Roman"/>
          <w:sz w:val="24"/>
          <w:szCs w:val="24"/>
        </w:rPr>
        <w:t xml:space="preserve"> = .80. </w:t>
      </w:r>
      <w:bookmarkEnd w:id="17"/>
    </w:p>
    <w:p w14:paraId="7468532B" w14:textId="61E9A8F4" w:rsidR="0054772C" w:rsidRDefault="0054772C" w:rsidP="0054772C">
      <w:pPr>
        <w:spacing w:after="0" w:line="480" w:lineRule="auto"/>
        <w:contextualSpacing/>
        <w:rPr>
          <w:rFonts w:ascii="Times New Roman" w:hAnsi="Times New Roman"/>
          <w:b/>
          <w:sz w:val="24"/>
          <w:szCs w:val="24"/>
        </w:rPr>
      </w:pPr>
      <w:bookmarkStart w:id="18" w:name="_Hlk117244493"/>
      <w:r w:rsidRPr="00327DDE">
        <w:rPr>
          <w:rFonts w:ascii="Times New Roman" w:hAnsi="Times New Roman"/>
          <w:b/>
          <w:sz w:val="24"/>
          <w:szCs w:val="24"/>
        </w:rPr>
        <w:t>Manipulation Check</w:t>
      </w:r>
      <w:r w:rsidR="00A243CC">
        <w:rPr>
          <w:rFonts w:ascii="Times New Roman" w:hAnsi="Times New Roman"/>
          <w:b/>
          <w:sz w:val="24"/>
          <w:szCs w:val="24"/>
        </w:rPr>
        <w:t>s</w:t>
      </w:r>
      <w:r>
        <w:rPr>
          <w:rFonts w:ascii="Times New Roman" w:hAnsi="Times New Roman"/>
          <w:b/>
          <w:sz w:val="24"/>
          <w:szCs w:val="24"/>
        </w:rPr>
        <w:t xml:space="preserve"> </w:t>
      </w:r>
    </w:p>
    <w:bookmarkEnd w:id="18"/>
    <w:p w14:paraId="614B8C3C" w14:textId="0964C907" w:rsidR="0054772C" w:rsidRDefault="0054772C" w:rsidP="0054772C">
      <w:pPr>
        <w:spacing w:after="0" w:line="480" w:lineRule="auto"/>
        <w:ind w:firstLine="720"/>
        <w:contextualSpacing/>
        <w:rPr>
          <w:rFonts w:ascii="Times New Roman" w:hAnsi="Times New Roman"/>
          <w:sz w:val="24"/>
          <w:szCs w:val="24"/>
        </w:rPr>
      </w:pPr>
      <w:r>
        <w:rPr>
          <w:rFonts w:ascii="Times New Roman" w:hAnsi="Times New Roman"/>
          <w:sz w:val="24"/>
          <w:szCs w:val="24"/>
        </w:rPr>
        <w:t xml:space="preserve">Manipulation checks were conducted to ensure that participants perceived </w:t>
      </w:r>
      <w:r w:rsidR="009B39BC">
        <w:rPr>
          <w:rFonts w:ascii="Times New Roman" w:hAnsi="Times New Roman"/>
          <w:sz w:val="24"/>
          <w:szCs w:val="24"/>
        </w:rPr>
        <w:t>that the</w:t>
      </w:r>
      <w:r>
        <w:rPr>
          <w:rFonts w:ascii="Times New Roman" w:hAnsi="Times New Roman"/>
          <w:sz w:val="24"/>
          <w:szCs w:val="24"/>
        </w:rPr>
        <w:t xml:space="preserve"> advocacy message they read was voiced </w:t>
      </w:r>
      <w:r w:rsidR="00712DE4">
        <w:rPr>
          <w:rFonts w:ascii="Times New Roman" w:hAnsi="Times New Roman"/>
          <w:sz w:val="24"/>
          <w:szCs w:val="24"/>
        </w:rPr>
        <w:t xml:space="preserve">to </w:t>
      </w:r>
      <w:r>
        <w:rPr>
          <w:rFonts w:ascii="Times New Roman" w:hAnsi="Times New Roman"/>
          <w:sz w:val="24"/>
          <w:szCs w:val="24"/>
        </w:rPr>
        <w:t xml:space="preserve">a </w:t>
      </w:r>
      <w:r w:rsidR="00712DE4">
        <w:rPr>
          <w:rFonts w:ascii="Times New Roman" w:hAnsi="Times New Roman"/>
          <w:sz w:val="24"/>
          <w:szCs w:val="24"/>
        </w:rPr>
        <w:t xml:space="preserve">supervisor </w:t>
      </w:r>
      <w:r>
        <w:rPr>
          <w:rFonts w:ascii="Times New Roman" w:hAnsi="Times New Roman"/>
          <w:sz w:val="24"/>
          <w:szCs w:val="24"/>
        </w:rPr>
        <w:t>or a</w:t>
      </w:r>
      <w:r w:rsidR="00712DE4">
        <w:rPr>
          <w:rFonts w:ascii="Times New Roman" w:hAnsi="Times New Roman"/>
          <w:sz w:val="24"/>
          <w:szCs w:val="24"/>
        </w:rPr>
        <w:t xml:space="preserve"> coworker</w:t>
      </w:r>
      <w:r w:rsidR="00123ECE">
        <w:rPr>
          <w:rFonts w:ascii="Times New Roman" w:hAnsi="Times New Roman"/>
          <w:sz w:val="24"/>
          <w:szCs w:val="24"/>
        </w:rPr>
        <w:t xml:space="preserve"> by a coworker</w:t>
      </w:r>
      <w:r>
        <w:rPr>
          <w:rFonts w:ascii="Times New Roman" w:hAnsi="Times New Roman"/>
          <w:sz w:val="24"/>
          <w:szCs w:val="24"/>
        </w:rPr>
        <w:t xml:space="preserve">, about the issue of inequality in </w:t>
      </w:r>
      <w:r w:rsidR="00712DE4">
        <w:rPr>
          <w:rFonts w:ascii="Times New Roman" w:hAnsi="Times New Roman"/>
          <w:sz w:val="24"/>
          <w:szCs w:val="24"/>
        </w:rPr>
        <w:t>g</w:t>
      </w:r>
      <w:r w:rsidR="00F15746">
        <w:rPr>
          <w:rFonts w:ascii="Times New Roman" w:hAnsi="Times New Roman"/>
          <w:sz w:val="24"/>
          <w:szCs w:val="24"/>
        </w:rPr>
        <w:t xml:space="preserve">ender </w:t>
      </w:r>
      <w:r w:rsidR="00712DE4">
        <w:rPr>
          <w:rFonts w:ascii="Times New Roman" w:hAnsi="Times New Roman"/>
          <w:sz w:val="24"/>
          <w:szCs w:val="24"/>
        </w:rPr>
        <w:t>p</w:t>
      </w:r>
      <w:r w:rsidR="00F15746">
        <w:rPr>
          <w:rFonts w:ascii="Times New Roman" w:hAnsi="Times New Roman"/>
          <w:sz w:val="24"/>
          <w:szCs w:val="24"/>
        </w:rPr>
        <w:t>ay</w:t>
      </w:r>
      <w:r>
        <w:rPr>
          <w:rFonts w:ascii="Times New Roman" w:hAnsi="Times New Roman"/>
          <w:sz w:val="24"/>
          <w:szCs w:val="24"/>
        </w:rPr>
        <w:t xml:space="preserve"> among executives or the importance of diversity</w:t>
      </w:r>
      <w:r w:rsidR="00712DE4">
        <w:rPr>
          <w:rFonts w:ascii="Times New Roman" w:hAnsi="Times New Roman"/>
          <w:sz w:val="24"/>
          <w:szCs w:val="24"/>
        </w:rPr>
        <w:t xml:space="preserve"> </w:t>
      </w:r>
      <w:r>
        <w:rPr>
          <w:rFonts w:ascii="Times New Roman" w:hAnsi="Times New Roman"/>
          <w:sz w:val="24"/>
          <w:szCs w:val="24"/>
        </w:rPr>
        <w:t>in</w:t>
      </w:r>
      <w:r w:rsidR="00712DE4">
        <w:rPr>
          <w:rFonts w:ascii="Times New Roman" w:hAnsi="Times New Roman"/>
          <w:sz w:val="24"/>
          <w:szCs w:val="24"/>
        </w:rPr>
        <w:t xml:space="preserve"> </w:t>
      </w:r>
      <w:r>
        <w:rPr>
          <w:rFonts w:ascii="Times New Roman" w:hAnsi="Times New Roman"/>
          <w:sz w:val="24"/>
          <w:szCs w:val="24"/>
        </w:rPr>
        <w:t>hiring, and whether the issues advocacy varied by politeness</w:t>
      </w:r>
      <w:r w:rsidR="00C32920">
        <w:rPr>
          <w:rFonts w:ascii="Times New Roman" w:hAnsi="Times New Roman"/>
          <w:sz w:val="24"/>
          <w:szCs w:val="24"/>
        </w:rPr>
        <w:t>—and consistent with the condition to which they were assigned</w:t>
      </w:r>
      <w:r w:rsidR="00DB0EEC">
        <w:rPr>
          <w:rFonts w:ascii="Times New Roman" w:hAnsi="Times New Roman"/>
          <w:sz w:val="24"/>
          <w:szCs w:val="24"/>
        </w:rPr>
        <w:t xml:space="preserve"> (Appendix C)</w:t>
      </w:r>
      <w:r w:rsidRPr="00574F93">
        <w:rPr>
          <w:rFonts w:ascii="Times New Roman" w:hAnsi="Times New Roman"/>
          <w:sz w:val="24"/>
          <w:szCs w:val="24"/>
        </w:rPr>
        <w:t>.</w:t>
      </w:r>
      <w:r w:rsidR="00DB0EEC">
        <w:rPr>
          <w:rFonts w:ascii="Times New Roman" w:hAnsi="Times New Roman"/>
          <w:sz w:val="24"/>
          <w:szCs w:val="24"/>
        </w:rPr>
        <w:t xml:space="preserve"> </w:t>
      </w:r>
      <w:r>
        <w:rPr>
          <w:rFonts w:ascii="Times New Roman" w:hAnsi="Times New Roman"/>
          <w:sz w:val="24"/>
          <w:szCs w:val="24"/>
        </w:rPr>
        <w:t xml:space="preserve">Manipulation check items were completed by participants after dependent variables were measured. </w:t>
      </w:r>
    </w:p>
    <w:p w14:paraId="176D9F8E" w14:textId="01FAD28F" w:rsidR="00C06450" w:rsidRPr="00352795" w:rsidRDefault="0054772C" w:rsidP="00352795">
      <w:pPr>
        <w:spacing w:after="0" w:line="480" w:lineRule="auto"/>
        <w:ind w:firstLine="720"/>
        <w:rPr>
          <w:rFonts w:ascii="Times New Roman" w:eastAsia="Times New Roman" w:hAnsi="Times New Roman" w:cs="Times New Roman"/>
          <w:color w:val="000000"/>
          <w:sz w:val="24"/>
          <w:szCs w:val="24"/>
        </w:rPr>
      </w:pPr>
      <w:r>
        <w:rPr>
          <w:rFonts w:ascii="Times New Roman" w:hAnsi="Times New Roman"/>
          <w:sz w:val="24"/>
          <w:szCs w:val="24"/>
        </w:rPr>
        <w:t xml:space="preserve">First, </w:t>
      </w:r>
      <w:r w:rsidR="00F16CD3">
        <w:rPr>
          <w:rFonts w:ascii="Times New Roman" w:hAnsi="Times New Roman"/>
          <w:sz w:val="24"/>
          <w:szCs w:val="24"/>
        </w:rPr>
        <w:t>to</w:t>
      </w:r>
      <w:r>
        <w:rPr>
          <w:rFonts w:ascii="Times New Roman" w:hAnsi="Times New Roman"/>
          <w:sz w:val="24"/>
          <w:szCs w:val="24"/>
        </w:rPr>
        <w:t xml:space="preserve"> ensure participants perceive</w:t>
      </w:r>
      <w:r w:rsidR="006D492B">
        <w:rPr>
          <w:rFonts w:ascii="Times New Roman" w:hAnsi="Times New Roman"/>
          <w:sz w:val="24"/>
          <w:szCs w:val="24"/>
        </w:rPr>
        <w:t>d</w:t>
      </w:r>
      <w:r>
        <w:rPr>
          <w:rFonts w:ascii="Times New Roman" w:hAnsi="Times New Roman"/>
          <w:sz w:val="24"/>
          <w:szCs w:val="24"/>
        </w:rPr>
        <w:t xml:space="preserve"> the message </w:t>
      </w:r>
      <w:r w:rsidR="00712DE4">
        <w:rPr>
          <w:rFonts w:ascii="Times New Roman" w:hAnsi="Times New Roman"/>
          <w:sz w:val="24"/>
          <w:szCs w:val="24"/>
        </w:rPr>
        <w:t>was directed to a</w:t>
      </w:r>
      <w:r>
        <w:rPr>
          <w:rFonts w:ascii="Times New Roman" w:hAnsi="Times New Roman"/>
          <w:sz w:val="24"/>
          <w:szCs w:val="24"/>
        </w:rPr>
        <w:t xml:space="preserve"> </w:t>
      </w:r>
      <w:r w:rsidR="00712DE4">
        <w:rPr>
          <w:rFonts w:ascii="Times New Roman" w:hAnsi="Times New Roman"/>
          <w:sz w:val="24"/>
          <w:szCs w:val="24"/>
        </w:rPr>
        <w:t xml:space="preserve">supervisor </w:t>
      </w:r>
      <w:r>
        <w:rPr>
          <w:rFonts w:ascii="Times New Roman" w:hAnsi="Times New Roman"/>
          <w:sz w:val="24"/>
          <w:szCs w:val="24"/>
        </w:rPr>
        <w:t xml:space="preserve">or </w:t>
      </w:r>
      <w:r w:rsidR="00712DE4">
        <w:rPr>
          <w:rFonts w:ascii="Times New Roman" w:hAnsi="Times New Roman"/>
          <w:sz w:val="24"/>
          <w:szCs w:val="24"/>
        </w:rPr>
        <w:t>a coworker</w:t>
      </w:r>
      <w:r w:rsidR="00123ECE">
        <w:rPr>
          <w:rFonts w:ascii="Times New Roman" w:hAnsi="Times New Roman"/>
          <w:sz w:val="24"/>
          <w:szCs w:val="24"/>
        </w:rPr>
        <w:t xml:space="preserve"> by a coworker</w:t>
      </w:r>
      <w:r>
        <w:rPr>
          <w:rFonts w:ascii="Times New Roman" w:hAnsi="Times New Roman"/>
          <w:sz w:val="24"/>
          <w:szCs w:val="24"/>
        </w:rPr>
        <w:t xml:space="preserve">, participants were asked to indicate their agreement with </w:t>
      </w:r>
      <w:r w:rsidR="00972B01">
        <w:rPr>
          <w:rFonts w:ascii="Times New Roman" w:hAnsi="Times New Roman"/>
          <w:sz w:val="24"/>
          <w:szCs w:val="24"/>
        </w:rPr>
        <w:t xml:space="preserve">four </w:t>
      </w:r>
      <w:r w:rsidR="00FB06BB">
        <w:rPr>
          <w:rFonts w:ascii="Times New Roman" w:hAnsi="Times New Roman"/>
          <w:sz w:val="24"/>
          <w:szCs w:val="24"/>
        </w:rPr>
        <w:t>statements</w:t>
      </w:r>
      <w:r w:rsidR="00352795">
        <w:rPr>
          <w:rFonts w:ascii="Times New Roman" w:hAnsi="Times New Roman"/>
          <w:sz w:val="24"/>
          <w:szCs w:val="24"/>
        </w:rPr>
        <w:t xml:space="preserve"> using a</w:t>
      </w:r>
      <w:r w:rsidR="00712DE4">
        <w:rPr>
          <w:rFonts w:ascii="Times New Roman" w:hAnsi="Times New Roman"/>
          <w:sz w:val="24"/>
          <w:szCs w:val="24"/>
        </w:rPr>
        <w:t>n interval</w:t>
      </w:r>
      <w:r w:rsidR="008F1327">
        <w:rPr>
          <w:rFonts w:ascii="Times New Roman" w:hAnsi="Times New Roman"/>
          <w:sz w:val="24"/>
          <w:szCs w:val="24"/>
        </w:rPr>
        <w:t>-</w:t>
      </w:r>
      <w:r w:rsidR="00712DE4">
        <w:rPr>
          <w:rFonts w:ascii="Times New Roman" w:hAnsi="Times New Roman"/>
          <w:sz w:val="24"/>
          <w:szCs w:val="24"/>
        </w:rPr>
        <w:t>level measure (</w:t>
      </w:r>
      <w:r w:rsidR="00CD70C1">
        <w:rPr>
          <w:rFonts w:ascii="Times New Roman" w:hAnsi="Times New Roman"/>
          <w:sz w:val="24"/>
          <w:szCs w:val="24"/>
        </w:rPr>
        <w:t xml:space="preserve">1 = </w:t>
      </w:r>
      <w:r w:rsidR="00712DE4" w:rsidRPr="00556223">
        <w:rPr>
          <w:rFonts w:ascii="Times New Roman" w:hAnsi="Times New Roman"/>
          <w:i/>
          <w:iCs/>
          <w:sz w:val="24"/>
          <w:szCs w:val="24"/>
        </w:rPr>
        <w:t>strongly disagre</w:t>
      </w:r>
      <w:r w:rsidR="004C27AD" w:rsidRPr="00556223">
        <w:rPr>
          <w:rFonts w:ascii="Times New Roman" w:hAnsi="Times New Roman"/>
          <w:i/>
          <w:iCs/>
          <w:sz w:val="24"/>
          <w:szCs w:val="24"/>
        </w:rPr>
        <w:t>e</w:t>
      </w:r>
      <w:r w:rsidR="00CD70C1">
        <w:rPr>
          <w:rFonts w:ascii="Times New Roman" w:hAnsi="Times New Roman"/>
          <w:sz w:val="24"/>
          <w:szCs w:val="24"/>
        </w:rPr>
        <w:t xml:space="preserve">, 7 = </w:t>
      </w:r>
      <w:r w:rsidR="00712DE4" w:rsidRPr="00556223">
        <w:rPr>
          <w:rFonts w:ascii="Times New Roman" w:hAnsi="Times New Roman"/>
          <w:i/>
          <w:iCs/>
          <w:sz w:val="24"/>
          <w:szCs w:val="24"/>
        </w:rPr>
        <w:t>strongly agree</w:t>
      </w:r>
      <w:r w:rsidR="00712DE4">
        <w:rPr>
          <w:rFonts w:ascii="Times New Roman" w:hAnsi="Times New Roman"/>
          <w:sz w:val="24"/>
          <w:szCs w:val="24"/>
        </w:rPr>
        <w:t>)</w:t>
      </w:r>
      <w:r w:rsidR="000C3AAD">
        <w:rPr>
          <w:rFonts w:ascii="Times New Roman" w:hAnsi="Times New Roman"/>
          <w:sz w:val="24"/>
          <w:szCs w:val="24"/>
        </w:rPr>
        <w:t>.</w:t>
      </w:r>
      <w:r w:rsidR="00712DE4">
        <w:rPr>
          <w:rFonts w:ascii="Times New Roman" w:hAnsi="Times New Roman"/>
          <w:sz w:val="24"/>
          <w:szCs w:val="24"/>
        </w:rPr>
        <w:t xml:space="preserve"> </w:t>
      </w:r>
      <w:r>
        <w:rPr>
          <w:rFonts w:ascii="Times New Roman" w:hAnsi="Times New Roman"/>
          <w:sz w:val="24"/>
          <w:szCs w:val="24"/>
        </w:rPr>
        <w:t>Example</w:t>
      </w:r>
      <w:r w:rsidR="000C3AAD">
        <w:rPr>
          <w:rFonts w:ascii="Times New Roman" w:hAnsi="Times New Roman"/>
          <w:sz w:val="24"/>
          <w:szCs w:val="24"/>
        </w:rPr>
        <w:t xml:space="preserve"> items</w:t>
      </w:r>
      <w:r>
        <w:rPr>
          <w:rFonts w:ascii="Times New Roman" w:hAnsi="Times New Roman"/>
          <w:sz w:val="24"/>
          <w:szCs w:val="24"/>
        </w:rPr>
        <w:t xml:space="preserve"> include “My </w:t>
      </w:r>
      <w:r w:rsidR="00712DE4">
        <w:rPr>
          <w:rFonts w:ascii="Times New Roman" w:hAnsi="Times New Roman"/>
          <w:sz w:val="24"/>
          <w:szCs w:val="24"/>
        </w:rPr>
        <w:t xml:space="preserve">coworker was speaking to the </w:t>
      </w:r>
      <w:r>
        <w:rPr>
          <w:rFonts w:ascii="Times New Roman" w:hAnsi="Times New Roman"/>
          <w:sz w:val="24"/>
          <w:szCs w:val="24"/>
        </w:rPr>
        <w:t>BOSS,” and “</w:t>
      </w:r>
      <w:r w:rsidRPr="00ED7EB9">
        <w:rPr>
          <w:rFonts w:ascii="Times New Roman" w:hAnsi="Times New Roman"/>
          <w:sz w:val="24"/>
          <w:szCs w:val="24"/>
        </w:rPr>
        <w:t xml:space="preserve">My </w:t>
      </w:r>
      <w:r w:rsidR="00712DE4">
        <w:rPr>
          <w:rFonts w:ascii="Times New Roman" w:hAnsi="Times New Roman"/>
          <w:sz w:val="24"/>
          <w:szCs w:val="24"/>
        </w:rPr>
        <w:t>COWORKER was speaking to</w:t>
      </w:r>
      <w:r w:rsidR="00712DE4" w:rsidRPr="00ED7EB9">
        <w:rPr>
          <w:rFonts w:ascii="Times New Roman" w:hAnsi="Times New Roman"/>
          <w:sz w:val="24"/>
          <w:szCs w:val="24"/>
        </w:rPr>
        <w:t xml:space="preserve"> </w:t>
      </w:r>
      <w:r w:rsidR="00712DE4">
        <w:rPr>
          <w:rFonts w:ascii="Times New Roman" w:hAnsi="Times New Roman"/>
          <w:sz w:val="24"/>
          <w:szCs w:val="24"/>
        </w:rPr>
        <w:t xml:space="preserve">another COWORKER.” </w:t>
      </w:r>
      <w:r w:rsidR="00464E88">
        <w:rPr>
          <w:rFonts w:ascii="Times New Roman" w:hAnsi="Times New Roman"/>
          <w:sz w:val="24"/>
          <w:szCs w:val="24"/>
        </w:rPr>
        <w:t xml:space="preserve">Each participant’s responses were evaluated for each of the four items </w:t>
      </w:r>
      <w:r w:rsidR="0065633F">
        <w:rPr>
          <w:rFonts w:ascii="Times New Roman" w:hAnsi="Times New Roman"/>
          <w:sz w:val="24"/>
          <w:szCs w:val="24"/>
        </w:rPr>
        <w:t>to</w:t>
      </w:r>
      <w:r w:rsidR="00464E88">
        <w:rPr>
          <w:rFonts w:ascii="Times New Roman" w:hAnsi="Times New Roman"/>
          <w:sz w:val="24"/>
          <w:szCs w:val="24"/>
        </w:rPr>
        <w:t xml:space="preserve"> determine if </w:t>
      </w:r>
      <w:r w:rsidR="00123ECE">
        <w:rPr>
          <w:rFonts w:ascii="Times New Roman" w:hAnsi="Times New Roman"/>
          <w:sz w:val="24"/>
          <w:szCs w:val="24"/>
        </w:rPr>
        <w:t>scores</w:t>
      </w:r>
      <w:r w:rsidR="00464E88">
        <w:rPr>
          <w:rFonts w:ascii="Times New Roman" w:hAnsi="Times New Roman"/>
          <w:sz w:val="24"/>
          <w:szCs w:val="24"/>
        </w:rPr>
        <w:t xml:space="preserve"> were less than 5 (</w:t>
      </w:r>
      <w:r w:rsidR="00464E88" w:rsidRPr="00556223">
        <w:rPr>
          <w:rFonts w:ascii="Times New Roman" w:hAnsi="Times New Roman"/>
          <w:i/>
          <w:iCs/>
          <w:sz w:val="24"/>
          <w:szCs w:val="24"/>
        </w:rPr>
        <w:t>somewhat agree</w:t>
      </w:r>
      <w:r w:rsidR="00464E88">
        <w:rPr>
          <w:rFonts w:ascii="Times New Roman" w:hAnsi="Times New Roman"/>
          <w:sz w:val="24"/>
          <w:szCs w:val="24"/>
        </w:rPr>
        <w:t xml:space="preserve">) on the 7-point scale. </w:t>
      </w:r>
      <w:r w:rsidR="00464E88">
        <w:rPr>
          <w:rFonts w:ascii="Times New Roman" w:eastAsia="Times New Roman" w:hAnsi="Times New Roman" w:cs="Times New Roman"/>
          <w:color w:val="000000"/>
          <w:sz w:val="24"/>
          <w:szCs w:val="24"/>
        </w:rPr>
        <w:t xml:space="preserve">When </w:t>
      </w:r>
      <w:r w:rsidR="00352795">
        <w:rPr>
          <w:rFonts w:ascii="Times New Roman" w:eastAsia="Times New Roman" w:hAnsi="Times New Roman" w:cs="Times New Roman"/>
          <w:color w:val="000000"/>
          <w:sz w:val="24"/>
          <w:szCs w:val="24"/>
        </w:rPr>
        <w:t>participants</w:t>
      </w:r>
      <w:r w:rsidR="00712DE4">
        <w:rPr>
          <w:rFonts w:ascii="Times New Roman" w:eastAsia="Times New Roman" w:hAnsi="Times New Roman" w:cs="Times New Roman"/>
          <w:color w:val="000000"/>
          <w:sz w:val="24"/>
          <w:szCs w:val="24"/>
        </w:rPr>
        <w:t>’</w:t>
      </w:r>
      <w:r w:rsidR="00352795">
        <w:rPr>
          <w:rFonts w:ascii="Times New Roman" w:eastAsia="Times New Roman" w:hAnsi="Times New Roman" w:cs="Times New Roman"/>
          <w:color w:val="000000"/>
          <w:sz w:val="24"/>
          <w:szCs w:val="24"/>
        </w:rPr>
        <w:t xml:space="preserve"> responses </w:t>
      </w:r>
      <w:r w:rsidR="00464E88">
        <w:rPr>
          <w:rFonts w:ascii="Times New Roman" w:eastAsia="Times New Roman" w:hAnsi="Times New Roman" w:cs="Times New Roman"/>
          <w:color w:val="000000"/>
          <w:sz w:val="24"/>
          <w:szCs w:val="24"/>
        </w:rPr>
        <w:t>were not consistent</w:t>
      </w:r>
      <w:r w:rsidR="00352795">
        <w:rPr>
          <w:rFonts w:ascii="Times New Roman" w:eastAsia="Times New Roman" w:hAnsi="Times New Roman" w:cs="Times New Roman"/>
          <w:color w:val="000000"/>
          <w:sz w:val="24"/>
          <w:szCs w:val="24"/>
        </w:rPr>
        <w:t xml:space="preserve"> with their assigned condition</w:t>
      </w:r>
      <w:r w:rsidR="00464E88">
        <w:rPr>
          <w:rFonts w:ascii="Times New Roman" w:eastAsia="Times New Roman" w:hAnsi="Times New Roman" w:cs="Times New Roman"/>
          <w:color w:val="000000"/>
          <w:sz w:val="24"/>
          <w:szCs w:val="24"/>
        </w:rPr>
        <w:t>, as indicated by a score of 5 or lower</w:t>
      </w:r>
      <w:r w:rsidR="00352795">
        <w:rPr>
          <w:rFonts w:ascii="Times New Roman" w:eastAsia="Times New Roman" w:hAnsi="Times New Roman" w:cs="Times New Roman"/>
          <w:color w:val="000000"/>
          <w:sz w:val="24"/>
          <w:szCs w:val="24"/>
        </w:rPr>
        <w:t xml:space="preserve">, </w:t>
      </w:r>
      <w:r w:rsidR="00F16CD3">
        <w:rPr>
          <w:rFonts w:ascii="Times New Roman" w:eastAsia="Times New Roman" w:hAnsi="Times New Roman" w:cs="Times New Roman"/>
          <w:color w:val="000000"/>
          <w:sz w:val="24"/>
          <w:szCs w:val="24"/>
        </w:rPr>
        <w:t>the cases were dropped</w:t>
      </w:r>
      <w:r w:rsidR="00352795">
        <w:rPr>
          <w:rFonts w:ascii="Times New Roman" w:eastAsia="Times New Roman" w:hAnsi="Times New Roman" w:cs="Times New Roman"/>
          <w:color w:val="000000"/>
          <w:sz w:val="24"/>
          <w:szCs w:val="24"/>
        </w:rPr>
        <w:t xml:space="preserve"> from further analysis. </w:t>
      </w:r>
      <w:r>
        <w:rPr>
          <w:rFonts w:ascii="Times New Roman" w:hAnsi="Times New Roman"/>
          <w:sz w:val="24"/>
          <w:szCs w:val="24"/>
        </w:rPr>
        <w:t xml:space="preserve">Second, </w:t>
      </w:r>
      <w:r w:rsidR="004547CB">
        <w:rPr>
          <w:rFonts w:ascii="Times New Roman" w:hAnsi="Times New Roman"/>
          <w:sz w:val="24"/>
          <w:szCs w:val="24"/>
        </w:rPr>
        <w:t>to</w:t>
      </w:r>
      <w:r>
        <w:rPr>
          <w:rFonts w:ascii="Times New Roman" w:hAnsi="Times New Roman"/>
          <w:sz w:val="24"/>
          <w:szCs w:val="24"/>
        </w:rPr>
        <w:t xml:space="preserve"> ensure participants perceived the nature</w:t>
      </w:r>
      <w:r w:rsidR="00FB06BB">
        <w:rPr>
          <w:rFonts w:ascii="Times New Roman" w:hAnsi="Times New Roman"/>
          <w:sz w:val="24"/>
          <w:szCs w:val="24"/>
        </w:rPr>
        <w:t xml:space="preserve"> </w:t>
      </w:r>
      <w:r w:rsidR="00FB06BB">
        <w:rPr>
          <w:rFonts w:ascii="Times New Roman" w:hAnsi="Times New Roman"/>
          <w:sz w:val="24"/>
          <w:szCs w:val="24"/>
        </w:rPr>
        <w:lastRenderedPageBreak/>
        <w:t>of the issue being advocated, p</w:t>
      </w:r>
      <w:r>
        <w:rPr>
          <w:rFonts w:ascii="Times New Roman" w:hAnsi="Times New Roman"/>
          <w:sz w:val="24"/>
          <w:szCs w:val="24"/>
        </w:rPr>
        <w:t xml:space="preserve">articipants were asked to indicate their agreement with </w:t>
      </w:r>
      <w:r w:rsidR="00412FC1">
        <w:rPr>
          <w:rFonts w:ascii="Times New Roman" w:hAnsi="Times New Roman"/>
          <w:sz w:val="24"/>
          <w:szCs w:val="24"/>
        </w:rPr>
        <w:t>several</w:t>
      </w:r>
      <w:r w:rsidR="00FB06BB">
        <w:rPr>
          <w:rFonts w:ascii="Times New Roman" w:hAnsi="Times New Roman"/>
          <w:sz w:val="24"/>
          <w:szCs w:val="24"/>
        </w:rPr>
        <w:t xml:space="preserve"> statements</w:t>
      </w:r>
      <w:r w:rsidR="00352795">
        <w:rPr>
          <w:rFonts w:ascii="Times New Roman" w:hAnsi="Times New Roman"/>
          <w:sz w:val="24"/>
          <w:szCs w:val="24"/>
        </w:rPr>
        <w:t xml:space="preserve"> using a nominal measure (yes/no):</w:t>
      </w:r>
      <w:r>
        <w:rPr>
          <w:rFonts w:ascii="Times New Roman" w:hAnsi="Times New Roman"/>
          <w:sz w:val="24"/>
          <w:szCs w:val="24"/>
        </w:rPr>
        <w:t xml:space="preserve"> Examples include “</w:t>
      </w:r>
      <w:r w:rsidRPr="00ED7EB9">
        <w:rPr>
          <w:rFonts w:ascii="Times New Roman" w:hAnsi="Times New Roman"/>
          <w:sz w:val="24"/>
          <w:szCs w:val="24"/>
        </w:rPr>
        <w:t xml:space="preserve">Someone was talking about </w:t>
      </w:r>
      <w:r>
        <w:rPr>
          <w:rFonts w:ascii="Times New Roman" w:hAnsi="Times New Roman"/>
          <w:sz w:val="24"/>
          <w:szCs w:val="24"/>
        </w:rPr>
        <w:t>female executives and their pay,” and “</w:t>
      </w:r>
      <w:r w:rsidRPr="00ED7EB9">
        <w:rPr>
          <w:rFonts w:ascii="Times New Roman" w:hAnsi="Times New Roman"/>
          <w:sz w:val="24"/>
          <w:szCs w:val="24"/>
        </w:rPr>
        <w:t>Someone was talking ab</w:t>
      </w:r>
      <w:r>
        <w:rPr>
          <w:rFonts w:ascii="Times New Roman" w:hAnsi="Times New Roman"/>
          <w:sz w:val="24"/>
          <w:szCs w:val="24"/>
        </w:rPr>
        <w:t xml:space="preserve">out the kinds of people we hire.” </w:t>
      </w:r>
      <w:r w:rsidR="00352795">
        <w:rPr>
          <w:rFonts w:ascii="Times New Roman" w:hAnsi="Times New Roman"/>
          <w:sz w:val="24"/>
          <w:szCs w:val="24"/>
        </w:rPr>
        <w:t xml:space="preserve">Again, </w:t>
      </w:r>
      <w:r w:rsidR="00352795">
        <w:rPr>
          <w:rFonts w:ascii="Times New Roman" w:eastAsia="Times New Roman" w:hAnsi="Times New Roman" w:cs="Times New Roman"/>
          <w:color w:val="000000"/>
          <w:sz w:val="24"/>
          <w:szCs w:val="24"/>
        </w:rPr>
        <w:t>if participants</w:t>
      </w:r>
      <w:r w:rsidR="00932176">
        <w:rPr>
          <w:rFonts w:ascii="Times New Roman" w:eastAsia="Times New Roman" w:hAnsi="Times New Roman" w:cs="Times New Roman"/>
          <w:color w:val="000000"/>
          <w:sz w:val="24"/>
          <w:szCs w:val="24"/>
        </w:rPr>
        <w:t>’</w:t>
      </w:r>
      <w:r w:rsidR="00352795">
        <w:rPr>
          <w:rFonts w:ascii="Times New Roman" w:eastAsia="Times New Roman" w:hAnsi="Times New Roman" w:cs="Times New Roman"/>
          <w:color w:val="000000"/>
          <w:sz w:val="24"/>
          <w:szCs w:val="24"/>
        </w:rPr>
        <w:t xml:space="preserve"> responses were not consistent with their assigned condition, they were dropped from further analysis.</w:t>
      </w:r>
      <w:r w:rsidR="00DB6016">
        <w:rPr>
          <w:rFonts w:ascii="Times New Roman" w:eastAsia="Times New Roman" w:hAnsi="Times New Roman" w:cs="Times New Roman"/>
          <w:color w:val="000000"/>
          <w:sz w:val="24"/>
          <w:szCs w:val="24"/>
        </w:rPr>
        <w:t xml:space="preserve"> </w:t>
      </w:r>
      <w:r w:rsidR="00932176">
        <w:rPr>
          <w:rFonts w:ascii="Times New Roman" w:eastAsia="Times New Roman" w:hAnsi="Times New Roman" w:cs="Times New Roman"/>
          <w:color w:val="000000"/>
          <w:sz w:val="24"/>
          <w:szCs w:val="24"/>
        </w:rPr>
        <w:t xml:space="preserve">These two manipulation checks </w:t>
      </w:r>
      <w:r w:rsidR="00DB6016">
        <w:rPr>
          <w:rFonts w:ascii="Times New Roman" w:eastAsia="Times New Roman" w:hAnsi="Times New Roman" w:cs="Times New Roman"/>
          <w:color w:val="000000"/>
          <w:sz w:val="24"/>
          <w:szCs w:val="24"/>
        </w:rPr>
        <w:t>resulted in</w:t>
      </w:r>
      <w:r w:rsidR="00C80F64">
        <w:rPr>
          <w:rFonts w:ascii="Times New Roman" w:eastAsia="Times New Roman" w:hAnsi="Times New Roman" w:cs="Times New Roman"/>
          <w:color w:val="000000"/>
          <w:sz w:val="24"/>
          <w:szCs w:val="24"/>
        </w:rPr>
        <w:t xml:space="preserve"> 33 </w:t>
      </w:r>
      <w:r w:rsidR="000E638F">
        <w:rPr>
          <w:rFonts w:ascii="Times New Roman" w:eastAsia="Times New Roman" w:hAnsi="Times New Roman" w:cs="Times New Roman"/>
          <w:color w:val="000000"/>
          <w:sz w:val="24"/>
          <w:szCs w:val="24"/>
        </w:rPr>
        <w:t>cases</w:t>
      </w:r>
      <w:r w:rsidR="00DB6016">
        <w:rPr>
          <w:rFonts w:ascii="Times New Roman" w:eastAsia="Times New Roman" w:hAnsi="Times New Roman" w:cs="Times New Roman"/>
          <w:color w:val="000000"/>
          <w:sz w:val="24"/>
          <w:szCs w:val="24"/>
        </w:rPr>
        <w:t xml:space="preserve"> being removed from the</w:t>
      </w:r>
      <w:r w:rsidR="0088738C">
        <w:rPr>
          <w:rFonts w:ascii="Times New Roman" w:eastAsia="Times New Roman" w:hAnsi="Times New Roman" w:cs="Times New Roman"/>
          <w:color w:val="000000"/>
          <w:sz w:val="24"/>
          <w:szCs w:val="24"/>
        </w:rPr>
        <w:t xml:space="preserve"> final</w:t>
      </w:r>
      <w:r w:rsidR="00DB6016">
        <w:rPr>
          <w:rFonts w:ascii="Times New Roman" w:eastAsia="Times New Roman" w:hAnsi="Times New Roman" w:cs="Times New Roman"/>
          <w:color w:val="000000"/>
          <w:sz w:val="24"/>
          <w:szCs w:val="24"/>
        </w:rPr>
        <w:t xml:space="preserve"> dataset. </w:t>
      </w:r>
    </w:p>
    <w:p w14:paraId="35D9686F" w14:textId="396C1F64" w:rsidR="00050076" w:rsidRDefault="00742671" w:rsidP="00050076">
      <w:pPr>
        <w:spacing w:after="0" w:line="480" w:lineRule="auto"/>
        <w:ind w:firstLine="720"/>
        <w:contextualSpacing/>
        <w:rPr>
          <w:rFonts w:ascii="Times New Roman" w:eastAsia="Times New Roman" w:hAnsi="Times New Roman" w:cs="Times New Roman"/>
          <w:color w:val="000000"/>
          <w:sz w:val="24"/>
          <w:szCs w:val="24"/>
          <w:lang w:bidi="en-US"/>
        </w:rPr>
      </w:pPr>
      <w:r>
        <w:rPr>
          <w:rFonts w:ascii="Times New Roman" w:hAnsi="Times New Roman"/>
          <w:sz w:val="24"/>
          <w:szCs w:val="24"/>
        </w:rPr>
        <w:t>Next</w:t>
      </w:r>
      <w:r w:rsidR="0054772C">
        <w:rPr>
          <w:rFonts w:ascii="Times New Roman" w:hAnsi="Times New Roman"/>
          <w:sz w:val="24"/>
          <w:szCs w:val="24"/>
        </w:rPr>
        <w:t xml:space="preserve">, participants </w:t>
      </w:r>
      <w:r w:rsidR="00FB06BB">
        <w:rPr>
          <w:rFonts w:ascii="Times New Roman" w:hAnsi="Times New Roman"/>
          <w:sz w:val="24"/>
          <w:szCs w:val="24"/>
        </w:rPr>
        <w:t xml:space="preserve">were asked to think about the nature of the </w:t>
      </w:r>
      <w:r w:rsidR="00217754">
        <w:rPr>
          <w:rFonts w:ascii="Times New Roman" w:hAnsi="Times New Roman"/>
          <w:sz w:val="24"/>
          <w:szCs w:val="24"/>
        </w:rPr>
        <w:t>SJAW</w:t>
      </w:r>
      <w:r w:rsidR="00FB06BB">
        <w:rPr>
          <w:rFonts w:ascii="Times New Roman" w:hAnsi="Times New Roman"/>
          <w:sz w:val="24"/>
          <w:szCs w:val="24"/>
        </w:rPr>
        <w:t xml:space="preserve"> message and subsequently </w:t>
      </w:r>
      <w:r w:rsidR="0054772C">
        <w:rPr>
          <w:rFonts w:ascii="Times New Roman" w:hAnsi="Times New Roman"/>
          <w:sz w:val="24"/>
          <w:szCs w:val="24"/>
        </w:rPr>
        <w:t xml:space="preserve">completed an adapted version of Trees and </w:t>
      </w:r>
      <w:proofErr w:type="spellStart"/>
      <w:r w:rsidR="0054772C">
        <w:rPr>
          <w:rFonts w:ascii="Times New Roman" w:hAnsi="Times New Roman"/>
          <w:sz w:val="24"/>
          <w:szCs w:val="24"/>
        </w:rPr>
        <w:t>Manusov’s</w:t>
      </w:r>
      <w:proofErr w:type="spellEnd"/>
      <w:r w:rsidR="0054772C">
        <w:rPr>
          <w:rFonts w:ascii="Times New Roman" w:hAnsi="Times New Roman"/>
          <w:sz w:val="24"/>
          <w:szCs w:val="24"/>
        </w:rPr>
        <w:t xml:space="preserve"> (1998) Politeness Scale. Each item was measured on a 7-point Likert-type scale (1 = </w:t>
      </w:r>
      <w:r w:rsidR="0054772C" w:rsidRPr="00BA40EA">
        <w:rPr>
          <w:rFonts w:ascii="Times New Roman" w:hAnsi="Times New Roman"/>
          <w:i/>
          <w:sz w:val="24"/>
          <w:szCs w:val="24"/>
        </w:rPr>
        <w:t>strongly disagree</w:t>
      </w:r>
      <w:r w:rsidR="0054772C">
        <w:rPr>
          <w:rFonts w:ascii="Times New Roman" w:hAnsi="Times New Roman"/>
          <w:sz w:val="24"/>
          <w:szCs w:val="24"/>
        </w:rPr>
        <w:t xml:space="preserve">, 7 = </w:t>
      </w:r>
      <w:r w:rsidR="0054772C" w:rsidRPr="00BA40EA">
        <w:rPr>
          <w:rFonts w:ascii="Times New Roman" w:hAnsi="Times New Roman"/>
          <w:i/>
          <w:sz w:val="24"/>
          <w:szCs w:val="24"/>
        </w:rPr>
        <w:t>strongly agree</w:t>
      </w:r>
      <w:r w:rsidR="0054772C">
        <w:rPr>
          <w:rFonts w:ascii="Times New Roman" w:hAnsi="Times New Roman"/>
          <w:sz w:val="24"/>
          <w:szCs w:val="24"/>
        </w:rPr>
        <w:t>). Sample items include “</w:t>
      </w:r>
      <w:r w:rsidR="0054772C" w:rsidRPr="00E775FD">
        <w:rPr>
          <w:rFonts w:ascii="Times New Roman" w:hAnsi="Times New Roman"/>
          <w:sz w:val="24"/>
          <w:szCs w:val="24"/>
        </w:rPr>
        <w:t xml:space="preserve">The speaker was positive toward </w:t>
      </w:r>
      <w:r w:rsidR="009F2E7E">
        <w:rPr>
          <w:rFonts w:ascii="Times New Roman" w:hAnsi="Times New Roman"/>
          <w:sz w:val="24"/>
          <w:szCs w:val="24"/>
        </w:rPr>
        <w:t>the other</w:t>
      </w:r>
      <w:r w:rsidR="0054772C">
        <w:rPr>
          <w:rFonts w:ascii="Times New Roman" w:hAnsi="Times New Roman"/>
          <w:sz w:val="24"/>
          <w:szCs w:val="24"/>
        </w:rPr>
        <w:t>,” “</w:t>
      </w:r>
      <w:r w:rsidR="0054772C" w:rsidRPr="00E775FD">
        <w:rPr>
          <w:rFonts w:ascii="Times New Roman" w:hAnsi="Times New Roman"/>
          <w:sz w:val="24"/>
          <w:szCs w:val="24"/>
        </w:rPr>
        <w:t>The speak</w:t>
      </w:r>
      <w:r w:rsidR="0054772C">
        <w:rPr>
          <w:rFonts w:ascii="Times New Roman" w:hAnsi="Times New Roman"/>
          <w:sz w:val="24"/>
          <w:szCs w:val="24"/>
        </w:rPr>
        <w:t xml:space="preserve">er was understanding toward </w:t>
      </w:r>
      <w:r w:rsidR="009F2E7E">
        <w:rPr>
          <w:rFonts w:ascii="Times New Roman" w:hAnsi="Times New Roman"/>
          <w:sz w:val="24"/>
          <w:szCs w:val="24"/>
        </w:rPr>
        <w:t>the other</w:t>
      </w:r>
      <w:r w:rsidR="0054772C">
        <w:rPr>
          <w:rFonts w:ascii="Times New Roman" w:hAnsi="Times New Roman"/>
          <w:sz w:val="24"/>
          <w:szCs w:val="24"/>
        </w:rPr>
        <w:t>,” and “</w:t>
      </w:r>
      <w:r w:rsidR="0054772C" w:rsidRPr="00E775FD">
        <w:rPr>
          <w:rFonts w:ascii="Times New Roman" w:hAnsi="Times New Roman"/>
          <w:sz w:val="24"/>
          <w:szCs w:val="24"/>
        </w:rPr>
        <w:t>The speaker’s message was demanding.</w:t>
      </w:r>
      <w:r w:rsidR="0054772C">
        <w:rPr>
          <w:rFonts w:ascii="Times New Roman" w:hAnsi="Times New Roman"/>
          <w:sz w:val="24"/>
          <w:szCs w:val="24"/>
        </w:rPr>
        <w:t xml:space="preserve">” High scores indicate high levels of politeness perceived within a message. </w:t>
      </w:r>
      <w:r w:rsidR="00FB06BB">
        <w:rPr>
          <w:rFonts w:ascii="Times New Roman" w:hAnsi="Times New Roman"/>
          <w:sz w:val="24"/>
          <w:szCs w:val="24"/>
        </w:rPr>
        <w:t xml:space="preserve">Responses </w:t>
      </w:r>
      <w:r w:rsidR="00050076">
        <w:rPr>
          <w:rFonts w:ascii="Times New Roman" w:hAnsi="Times New Roman"/>
          <w:sz w:val="24"/>
          <w:szCs w:val="24"/>
        </w:rPr>
        <w:t>were</w:t>
      </w:r>
      <w:r w:rsidR="00FB06BB">
        <w:rPr>
          <w:rFonts w:ascii="Times New Roman" w:hAnsi="Times New Roman"/>
          <w:sz w:val="24"/>
          <w:szCs w:val="24"/>
        </w:rPr>
        <w:t xml:space="preserve"> averaged to compute a</w:t>
      </w:r>
      <w:r w:rsidR="00F271F7">
        <w:rPr>
          <w:rFonts w:ascii="Times New Roman" w:hAnsi="Times New Roman"/>
          <w:sz w:val="24"/>
          <w:szCs w:val="24"/>
        </w:rPr>
        <w:t xml:space="preserve"> </w:t>
      </w:r>
      <w:r w:rsidR="00FB06BB">
        <w:rPr>
          <w:rFonts w:ascii="Times New Roman" w:hAnsi="Times New Roman"/>
          <w:sz w:val="24"/>
          <w:szCs w:val="24"/>
        </w:rPr>
        <w:t xml:space="preserve">variable. </w:t>
      </w:r>
      <w:r w:rsidR="00050076">
        <w:rPr>
          <w:rFonts w:ascii="Times New Roman" w:hAnsi="Times New Roman" w:cs="Times New Roman"/>
          <w:sz w:val="24"/>
          <w:szCs w:val="24"/>
        </w:rPr>
        <w:t xml:space="preserve">To determine whether the politeness manipulation operated as intended, a one-way ANOVA was performed to </w:t>
      </w:r>
      <w:r w:rsidR="002E359D">
        <w:rPr>
          <w:rFonts w:ascii="Times New Roman" w:hAnsi="Times New Roman" w:cs="Times New Roman"/>
          <w:sz w:val="24"/>
          <w:szCs w:val="24"/>
        </w:rPr>
        <w:t xml:space="preserve">explore </w:t>
      </w:r>
      <w:r w:rsidR="00050076">
        <w:rPr>
          <w:rFonts w:ascii="Times New Roman" w:hAnsi="Times New Roman" w:cs="Times New Roman"/>
          <w:sz w:val="24"/>
          <w:szCs w:val="24"/>
        </w:rPr>
        <w:t xml:space="preserve">whether respondents perceived </w:t>
      </w:r>
      <w:r w:rsidR="00050076" w:rsidRPr="00D80F1C">
        <w:rPr>
          <w:rFonts w:ascii="Times New Roman" w:hAnsi="Times New Roman"/>
          <w:sz w:val="24"/>
          <w:szCs w:val="24"/>
        </w:rPr>
        <w:t xml:space="preserve">the </w:t>
      </w:r>
      <w:r w:rsidR="00217754">
        <w:rPr>
          <w:rFonts w:ascii="Times New Roman" w:hAnsi="Times New Roman"/>
          <w:sz w:val="24"/>
          <w:szCs w:val="24"/>
        </w:rPr>
        <w:t>SJAW</w:t>
      </w:r>
      <w:r w:rsidR="00050076" w:rsidRPr="00D80F1C">
        <w:rPr>
          <w:rFonts w:ascii="Times New Roman" w:hAnsi="Times New Roman"/>
          <w:sz w:val="24"/>
          <w:szCs w:val="24"/>
        </w:rPr>
        <w:t xml:space="preserve"> message to have varying levels of politeness or impoliteness consistent with</w:t>
      </w:r>
      <w:r w:rsidR="00050076">
        <w:rPr>
          <w:rFonts w:ascii="Times New Roman" w:hAnsi="Times New Roman"/>
          <w:sz w:val="24"/>
          <w:szCs w:val="24"/>
        </w:rPr>
        <w:t xml:space="preserve"> the</w:t>
      </w:r>
      <w:r w:rsidR="00050076" w:rsidRPr="00D80F1C">
        <w:rPr>
          <w:rFonts w:ascii="Times New Roman" w:hAnsi="Times New Roman"/>
          <w:sz w:val="24"/>
          <w:szCs w:val="24"/>
        </w:rPr>
        <w:t xml:space="preserve"> experimental manipulations.</w:t>
      </w:r>
      <w:r w:rsidR="00050076">
        <w:rPr>
          <w:rFonts w:ascii="Times New Roman" w:hAnsi="Times New Roman"/>
          <w:sz w:val="24"/>
          <w:szCs w:val="24"/>
        </w:rPr>
        <w:t xml:space="preserve"> A significant difference was detected among the three groups in terms of their perceptions of politeness, and consistent with experimental manipulations, </w:t>
      </w:r>
      <w:proofErr w:type="gramStart"/>
      <w:r w:rsidR="00050076" w:rsidRPr="00C645C0">
        <w:rPr>
          <w:rFonts w:ascii="Times New Roman" w:eastAsia="Times New Roman" w:hAnsi="Times New Roman" w:cs="Times New Roman"/>
          <w:i/>
          <w:color w:val="000000"/>
          <w:sz w:val="24"/>
          <w:szCs w:val="24"/>
          <w:lang w:bidi="en-US"/>
        </w:rPr>
        <w:t>F</w:t>
      </w:r>
      <w:r w:rsidR="00050076" w:rsidRPr="00C645C0">
        <w:rPr>
          <w:rFonts w:ascii="Times New Roman" w:eastAsia="Times New Roman" w:hAnsi="Times New Roman" w:cs="Times New Roman"/>
          <w:color w:val="000000"/>
          <w:sz w:val="24"/>
          <w:szCs w:val="24"/>
          <w:lang w:bidi="en-US"/>
        </w:rPr>
        <w:t>(</w:t>
      </w:r>
      <w:proofErr w:type="gramEnd"/>
      <w:r w:rsidR="00050076" w:rsidRPr="00C645C0">
        <w:rPr>
          <w:rFonts w:ascii="Times New Roman" w:eastAsia="Times New Roman" w:hAnsi="Times New Roman" w:cs="Times New Roman"/>
          <w:color w:val="000000"/>
          <w:sz w:val="24"/>
          <w:szCs w:val="24"/>
          <w:lang w:bidi="en-US"/>
        </w:rPr>
        <w:t>2, 4</w:t>
      </w:r>
      <w:r w:rsidR="00050076">
        <w:rPr>
          <w:rFonts w:ascii="Times New Roman" w:eastAsia="Times New Roman" w:hAnsi="Times New Roman" w:cs="Times New Roman"/>
          <w:color w:val="000000"/>
          <w:sz w:val="24"/>
          <w:szCs w:val="24"/>
          <w:lang w:bidi="en-US"/>
        </w:rPr>
        <w:t>78</w:t>
      </w:r>
      <w:r w:rsidR="00050076" w:rsidRPr="00C645C0">
        <w:rPr>
          <w:rFonts w:ascii="Times New Roman" w:eastAsia="Times New Roman" w:hAnsi="Times New Roman" w:cs="Times New Roman"/>
          <w:color w:val="000000"/>
          <w:sz w:val="24"/>
          <w:szCs w:val="24"/>
          <w:lang w:bidi="en-US"/>
        </w:rPr>
        <w:t xml:space="preserve">) = </w:t>
      </w:r>
      <w:r w:rsidR="00050076">
        <w:rPr>
          <w:rFonts w:ascii="Times New Roman" w:eastAsia="Times New Roman" w:hAnsi="Times New Roman" w:cs="Times New Roman"/>
          <w:color w:val="000000"/>
          <w:sz w:val="24"/>
          <w:szCs w:val="24"/>
          <w:lang w:bidi="en-US"/>
        </w:rPr>
        <w:t>162.931</w:t>
      </w:r>
      <w:r w:rsidR="00050076" w:rsidRPr="00C645C0">
        <w:rPr>
          <w:rFonts w:ascii="Times New Roman" w:eastAsia="Times New Roman" w:hAnsi="Times New Roman" w:cs="Times New Roman"/>
          <w:color w:val="000000"/>
          <w:sz w:val="24"/>
          <w:szCs w:val="24"/>
          <w:lang w:bidi="en-US"/>
        </w:rPr>
        <w:t xml:space="preserve"> </w:t>
      </w:r>
      <w:r w:rsidR="00050076" w:rsidRPr="00C645C0">
        <w:rPr>
          <w:rFonts w:ascii="Times New Roman" w:eastAsia="Times New Roman" w:hAnsi="Times New Roman" w:cs="Times New Roman"/>
          <w:i/>
          <w:color w:val="000000"/>
          <w:sz w:val="24"/>
          <w:szCs w:val="24"/>
          <w:lang w:bidi="en-US"/>
        </w:rPr>
        <w:t xml:space="preserve">p </w:t>
      </w:r>
      <w:r w:rsidR="00050076" w:rsidRPr="00C645C0">
        <w:rPr>
          <w:rFonts w:ascii="Times New Roman" w:eastAsia="Times New Roman" w:hAnsi="Times New Roman" w:cs="Times New Roman"/>
          <w:color w:val="000000"/>
          <w:sz w:val="24"/>
          <w:szCs w:val="24"/>
          <w:lang w:bidi="en-US"/>
        </w:rPr>
        <w:t>&lt; .001.</w:t>
      </w:r>
      <w:r w:rsidR="00050076">
        <w:rPr>
          <w:rFonts w:ascii="Times New Roman" w:eastAsia="Times New Roman" w:hAnsi="Times New Roman" w:cs="Times New Roman"/>
          <w:color w:val="000000"/>
          <w:sz w:val="24"/>
          <w:szCs w:val="24"/>
          <w:lang w:bidi="en-US"/>
        </w:rPr>
        <w:t xml:space="preserve"> A Tukey HSD post hoc test indicated that participants perceived the </w:t>
      </w:r>
      <w:r w:rsidR="00050076" w:rsidRPr="009C7381">
        <w:rPr>
          <w:rFonts w:ascii="Times New Roman" w:eastAsia="Times New Roman" w:hAnsi="Times New Roman" w:cs="Times New Roman"/>
          <w:color w:val="000000"/>
          <w:sz w:val="24"/>
          <w:szCs w:val="24"/>
          <w:lang w:bidi="en-US"/>
        </w:rPr>
        <w:t>“o</w:t>
      </w:r>
      <w:r w:rsidR="00004FCD">
        <w:rPr>
          <w:rFonts w:ascii="Times New Roman" w:eastAsia="Times New Roman" w:hAnsi="Times New Roman" w:cs="Times New Roman"/>
          <w:color w:val="000000"/>
          <w:sz w:val="24"/>
          <w:szCs w:val="24"/>
          <w:lang w:bidi="en-US"/>
        </w:rPr>
        <w:t>ff</w:t>
      </w:r>
      <w:r w:rsidR="00050076" w:rsidRPr="009C7381">
        <w:rPr>
          <w:rFonts w:ascii="Times New Roman" w:eastAsia="Times New Roman" w:hAnsi="Times New Roman" w:cs="Times New Roman"/>
          <w:color w:val="000000"/>
          <w:sz w:val="24"/>
          <w:szCs w:val="24"/>
          <w:lang w:bidi="en-US"/>
        </w:rPr>
        <w:t xml:space="preserve"> record</w:t>
      </w:r>
      <w:r w:rsidR="00403A78">
        <w:rPr>
          <w:rFonts w:ascii="Times New Roman" w:eastAsia="Times New Roman" w:hAnsi="Times New Roman" w:cs="Times New Roman"/>
          <w:color w:val="000000"/>
          <w:sz w:val="24"/>
          <w:szCs w:val="24"/>
          <w:lang w:bidi="en-US"/>
        </w:rPr>
        <w:t xml:space="preserve"> </w:t>
      </w:r>
      <w:r w:rsidR="00050076" w:rsidRPr="009C7381">
        <w:rPr>
          <w:rFonts w:ascii="Times New Roman" w:eastAsia="Times New Roman" w:hAnsi="Times New Roman" w:cs="Times New Roman"/>
          <w:color w:val="000000"/>
          <w:sz w:val="24"/>
          <w:szCs w:val="24"/>
          <w:lang w:bidi="en-US"/>
        </w:rPr>
        <w:t>with facework”</w:t>
      </w:r>
      <w:r w:rsidR="00050076">
        <w:rPr>
          <w:rFonts w:ascii="Times New Roman" w:eastAsia="Times New Roman" w:hAnsi="Times New Roman" w:cs="Times New Roman"/>
          <w:color w:val="000000"/>
          <w:sz w:val="24"/>
          <w:szCs w:val="24"/>
          <w:lang w:bidi="en-US"/>
        </w:rPr>
        <w:t xml:space="preserve"> </w:t>
      </w:r>
      <w:r w:rsidR="00050076" w:rsidRPr="00C645C0">
        <w:rPr>
          <w:rFonts w:ascii="Times New Roman" w:eastAsia="Times New Roman" w:hAnsi="Times New Roman" w:cs="Times New Roman"/>
          <w:color w:val="000000"/>
          <w:sz w:val="24"/>
          <w:szCs w:val="24"/>
          <w:lang w:bidi="en-US"/>
        </w:rPr>
        <w:t>(</w:t>
      </w:r>
      <w:r w:rsidR="00050076" w:rsidRPr="00C645C0">
        <w:rPr>
          <w:rFonts w:ascii="Times New Roman" w:eastAsia="Times New Roman" w:hAnsi="Times New Roman" w:cs="Times New Roman"/>
          <w:i/>
          <w:color w:val="000000"/>
          <w:sz w:val="24"/>
          <w:szCs w:val="24"/>
          <w:lang w:bidi="en-US"/>
        </w:rPr>
        <w:t>M</w:t>
      </w:r>
      <w:r w:rsidR="00050076" w:rsidRPr="00C645C0">
        <w:rPr>
          <w:rFonts w:ascii="Times New Roman" w:eastAsia="Times New Roman" w:hAnsi="Times New Roman" w:cs="Times New Roman"/>
          <w:color w:val="000000"/>
          <w:sz w:val="24"/>
          <w:szCs w:val="24"/>
          <w:lang w:bidi="en-US"/>
        </w:rPr>
        <w:t xml:space="preserve"> = </w:t>
      </w:r>
      <w:r w:rsidR="00050076">
        <w:rPr>
          <w:rFonts w:ascii="Times New Roman" w:eastAsia="Times New Roman" w:hAnsi="Times New Roman" w:cs="Times New Roman"/>
          <w:color w:val="000000"/>
          <w:sz w:val="24"/>
          <w:szCs w:val="24"/>
          <w:lang w:bidi="en-US"/>
        </w:rPr>
        <w:t>5</w:t>
      </w:r>
      <w:r w:rsidR="00050076" w:rsidRPr="00C645C0">
        <w:rPr>
          <w:rFonts w:ascii="Times New Roman" w:eastAsia="Times New Roman" w:hAnsi="Times New Roman" w:cs="Times New Roman"/>
          <w:color w:val="000000"/>
          <w:sz w:val="24"/>
          <w:szCs w:val="24"/>
          <w:lang w:bidi="en-US"/>
        </w:rPr>
        <w:t>.</w:t>
      </w:r>
      <w:r w:rsidR="00050076">
        <w:rPr>
          <w:rFonts w:ascii="Times New Roman" w:eastAsia="Times New Roman" w:hAnsi="Times New Roman" w:cs="Times New Roman"/>
          <w:color w:val="000000"/>
          <w:sz w:val="24"/>
          <w:szCs w:val="24"/>
          <w:lang w:bidi="en-US"/>
        </w:rPr>
        <w:t>00</w:t>
      </w:r>
      <w:r w:rsidR="00050076" w:rsidRPr="00C645C0">
        <w:rPr>
          <w:rFonts w:ascii="Times New Roman" w:eastAsia="Times New Roman" w:hAnsi="Times New Roman" w:cs="Times New Roman"/>
          <w:color w:val="000000"/>
          <w:sz w:val="24"/>
          <w:szCs w:val="24"/>
          <w:lang w:bidi="en-US"/>
        </w:rPr>
        <w:t xml:space="preserve">, </w:t>
      </w:r>
      <w:r w:rsidR="00050076" w:rsidRPr="00C645C0">
        <w:rPr>
          <w:rFonts w:ascii="Times New Roman" w:eastAsia="Times New Roman" w:hAnsi="Times New Roman" w:cs="Times New Roman"/>
          <w:i/>
          <w:color w:val="000000"/>
          <w:sz w:val="24"/>
          <w:szCs w:val="24"/>
          <w:lang w:bidi="en-US"/>
        </w:rPr>
        <w:t>SD</w:t>
      </w:r>
      <w:r w:rsidR="00050076" w:rsidRPr="00C645C0">
        <w:rPr>
          <w:rFonts w:ascii="Times New Roman" w:eastAsia="Times New Roman" w:hAnsi="Times New Roman" w:cs="Times New Roman"/>
          <w:color w:val="000000"/>
          <w:sz w:val="24"/>
          <w:szCs w:val="24"/>
          <w:lang w:bidi="en-US"/>
        </w:rPr>
        <w:t xml:space="preserve"> = 1.</w:t>
      </w:r>
      <w:r w:rsidR="00050076">
        <w:rPr>
          <w:rFonts w:ascii="Times New Roman" w:eastAsia="Times New Roman" w:hAnsi="Times New Roman" w:cs="Times New Roman"/>
          <w:color w:val="000000"/>
          <w:sz w:val="24"/>
          <w:szCs w:val="24"/>
          <w:lang w:bidi="en-US"/>
        </w:rPr>
        <w:t>46</w:t>
      </w:r>
      <w:r w:rsidR="00050076" w:rsidRPr="00C645C0">
        <w:rPr>
          <w:rFonts w:ascii="Times New Roman" w:eastAsia="Times New Roman" w:hAnsi="Times New Roman" w:cs="Times New Roman"/>
          <w:color w:val="000000"/>
          <w:sz w:val="24"/>
          <w:szCs w:val="24"/>
          <w:lang w:bidi="en-US"/>
        </w:rPr>
        <w:t>)</w:t>
      </w:r>
      <w:r w:rsidR="00050076">
        <w:rPr>
          <w:rFonts w:ascii="Times New Roman" w:eastAsia="Times New Roman" w:hAnsi="Times New Roman" w:cs="Times New Roman"/>
          <w:color w:val="000000"/>
          <w:sz w:val="24"/>
          <w:szCs w:val="24"/>
          <w:lang w:bidi="en-US"/>
        </w:rPr>
        <w:t xml:space="preserve"> condition as more polite than the “on record, without facework” condition </w:t>
      </w:r>
      <w:bookmarkStart w:id="19" w:name="_Hlk111111981"/>
      <w:r w:rsidR="00050076" w:rsidRPr="00C645C0">
        <w:rPr>
          <w:rFonts w:ascii="Times New Roman" w:eastAsia="Times New Roman" w:hAnsi="Times New Roman" w:cs="Times New Roman"/>
          <w:color w:val="000000"/>
          <w:sz w:val="24"/>
          <w:szCs w:val="24"/>
          <w:lang w:bidi="en-US"/>
        </w:rPr>
        <w:t>(</w:t>
      </w:r>
      <w:r w:rsidR="00050076" w:rsidRPr="00C645C0">
        <w:rPr>
          <w:rFonts w:ascii="Times New Roman" w:eastAsia="Times New Roman" w:hAnsi="Times New Roman" w:cs="Times New Roman"/>
          <w:i/>
          <w:color w:val="000000"/>
          <w:sz w:val="24"/>
          <w:szCs w:val="24"/>
          <w:lang w:bidi="en-US"/>
        </w:rPr>
        <w:t>M</w:t>
      </w:r>
      <w:r w:rsidR="00050076" w:rsidRPr="00C645C0">
        <w:rPr>
          <w:rFonts w:ascii="Times New Roman" w:eastAsia="Times New Roman" w:hAnsi="Times New Roman" w:cs="Times New Roman"/>
          <w:color w:val="000000"/>
          <w:sz w:val="24"/>
          <w:szCs w:val="24"/>
          <w:lang w:bidi="en-US"/>
        </w:rPr>
        <w:t xml:space="preserve"> = </w:t>
      </w:r>
      <w:r w:rsidR="00050076">
        <w:rPr>
          <w:rFonts w:ascii="Times New Roman" w:eastAsia="Times New Roman" w:hAnsi="Times New Roman" w:cs="Times New Roman"/>
          <w:color w:val="000000"/>
          <w:sz w:val="24"/>
          <w:szCs w:val="24"/>
          <w:lang w:bidi="en-US"/>
        </w:rPr>
        <w:t>3</w:t>
      </w:r>
      <w:r w:rsidR="00050076" w:rsidRPr="00C645C0">
        <w:rPr>
          <w:rFonts w:ascii="Times New Roman" w:eastAsia="Times New Roman" w:hAnsi="Times New Roman" w:cs="Times New Roman"/>
          <w:color w:val="000000"/>
          <w:sz w:val="24"/>
          <w:szCs w:val="24"/>
          <w:lang w:bidi="en-US"/>
        </w:rPr>
        <w:t>.</w:t>
      </w:r>
      <w:r w:rsidR="00050076">
        <w:rPr>
          <w:rFonts w:ascii="Times New Roman" w:eastAsia="Times New Roman" w:hAnsi="Times New Roman" w:cs="Times New Roman"/>
          <w:color w:val="000000"/>
          <w:sz w:val="24"/>
          <w:szCs w:val="24"/>
          <w:lang w:bidi="en-US"/>
        </w:rPr>
        <w:t>97</w:t>
      </w:r>
      <w:r w:rsidR="00050076" w:rsidRPr="00C645C0">
        <w:rPr>
          <w:rFonts w:ascii="Times New Roman" w:eastAsia="Times New Roman" w:hAnsi="Times New Roman" w:cs="Times New Roman"/>
          <w:color w:val="000000"/>
          <w:sz w:val="24"/>
          <w:szCs w:val="24"/>
          <w:lang w:bidi="en-US"/>
        </w:rPr>
        <w:t xml:space="preserve">, </w:t>
      </w:r>
      <w:r w:rsidR="00050076" w:rsidRPr="00C645C0">
        <w:rPr>
          <w:rFonts w:ascii="Times New Roman" w:eastAsia="Times New Roman" w:hAnsi="Times New Roman" w:cs="Times New Roman"/>
          <w:i/>
          <w:color w:val="000000"/>
          <w:sz w:val="24"/>
          <w:szCs w:val="24"/>
          <w:lang w:bidi="en-US"/>
        </w:rPr>
        <w:t>SD</w:t>
      </w:r>
      <w:r w:rsidR="00050076" w:rsidRPr="00C645C0">
        <w:rPr>
          <w:rFonts w:ascii="Times New Roman" w:eastAsia="Times New Roman" w:hAnsi="Times New Roman" w:cs="Times New Roman"/>
          <w:color w:val="000000"/>
          <w:sz w:val="24"/>
          <w:szCs w:val="24"/>
          <w:lang w:bidi="en-US"/>
        </w:rPr>
        <w:t xml:space="preserve"> = 1.</w:t>
      </w:r>
      <w:r w:rsidR="00050076">
        <w:rPr>
          <w:rFonts w:ascii="Times New Roman" w:eastAsia="Times New Roman" w:hAnsi="Times New Roman" w:cs="Times New Roman"/>
          <w:color w:val="000000"/>
          <w:sz w:val="24"/>
          <w:szCs w:val="24"/>
          <w:lang w:bidi="en-US"/>
        </w:rPr>
        <w:t>5</w:t>
      </w:r>
      <w:r w:rsidR="00050076" w:rsidRPr="00C645C0">
        <w:rPr>
          <w:rFonts w:ascii="Times New Roman" w:eastAsia="Times New Roman" w:hAnsi="Times New Roman" w:cs="Times New Roman"/>
          <w:color w:val="000000"/>
          <w:sz w:val="24"/>
          <w:szCs w:val="24"/>
          <w:lang w:bidi="en-US"/>
        </w:rPr>
        <w:t>)</w:t>
      </w:r>
      <w:bookmarkEnd w:id="19"/>
      <w:r w:rsidR="00050076">
        <w:rPr>
          <w:rFonts w:ascii="Times New Roman" w:eastAsia="Times New Roman" w:hAnsi="Times New Roman" w:cs="Times New Roman"/>
          <w:color w:val="000000"/>
          <w:sz w:val="24"/>
          <w:szCs w:val="24"/>
          <w:lang w:bidi="en-US"/>
        </w:rPr>
        <w:t xml:space="preserve">.  The “on record, without facework” condition was perceived as more polite than the “on record, without facework and with expletives” condition </w:t>
      </w:r>
      <w:r w:rsidR="00050076" w:rsidRPr="00C645C0">
        <w:rPr>
          <w:rFonts w:ascii="Times New Roman" w:eastAsia="Times New Roman" w:hAnsi="Times New Roman" w:cs="Times New Roman"/>
          <w:color w:val="000000"/>
          <w:sz w:val="24"/>
          <w:szCs w:val="24"/>
          <w:lang w:bidi="en-US"/>
        </w:rPr>
        <w:t>(</w:t>
      </w:r>
      <w:r w:rsidR="00050076" w:rsidRPr="00C645C0">
        <w:rPr>
          <w:rFonts w:ascii="Times New Roman" w:eastAsia="Times New Roman" w:hAnsi="Times New Roman" w:cs="Times New Roman"/>
          <w:i/>
          <w:color w:val="000000"/>
          <w:sz w:val="24"/>
          <w:szCs w:val="24"/>
          <w:lang w:bidi="en-US"/>
        </w:rPr>
        <w:t>M</w:t>
      </w:r>
      <w:r w:rsidR="00050076" w:rsidRPr="00C645C0">
        <w:rPr>
          <w:rFonts w:ascii="Times New Roman" w:eastAsia="Times New Roman" w:hAnsi="Times New Roman" w:cs="Times New Roman"/>
          <w:color w:val="000000"/>
          <w:sz w:val="24"/>
          <w:szCs w:val="24"/>
          <w:lang w:bidi="en-US"/>
        </w:rPr>
        <w:t xml:space="preserve"> = </w:t>
      </w:r>
      <w:r w:rsidR="00050076">
        <w:rPr>
          <w:rFonts w:ascii="Times New Roman" w:eastAsia="Times New Roman" w:hAnsi="Times New Roman" w:cs="Times New Roman"/>
          <w:color w:val="000000"/>
          <w:sz w:val="24"/>
          <w:szCs w:val="24"/>
          <w:lang w:bidi="en-US"/>
        </w:rPr>
        <w:t>2</w:t>
      </w:r>
      <w:r w:rsidR="00050076" w:rsidRPr="00C645C0">
        <w:rPr>
          <w:rFonts w:ascii="Times New Roman" w:eastAsia="Times New Roman" w:hAnsi="Times New Roman" w:cs="Times New Roman"/>
          <w:color w:val="000000"/>
          <w:sz w:val="24"/>
          <w:szCs w:val="24"/>
          <w:lang w:bidi="en-US"/>
        </w:rPr>
        <w:t>.</w:t>
      </w:r>
      <w:r w:rsidR="00050076">
        <w:rPr>
          <w:rFonts w:ascii="Times New Roman" w:eastAsia="Times New Roman" w:hAnsi="Times New Roman" w:cs="Times New Roman"/>
          <w:color w:val="000000"/>
          <w:sz w:val="24"/>
          <w:szCs w:val="24"/>
          <w:lang w:bidi="en-US"/>
        </w:rPr>
        <w:t>19</w:t>
      </w:r>
      <w:r w:rsidR="00050076" w:rsidRPr="00C645C0">
        <w:rPr>
          <w:rFonts w:ascii="Times New Roman" w:eastAsia="Times New Roman" w:hAnsi="Times New Roman" w:cs="Times New Roman"/>
          <w:color w:val="000000"/>
          <w:sz w:val="24"/>
          <w:szCs w:val="24"/>
          <w:lang w:bidi="en-US"/>
        </w:rPr>
        <w:t xml:space="preserve">, </w:t>
      </w:r>
      <w:r w:rsidR="00050076" w:rsidRPr="00C645C0">
        <w:rPr>
          <w:rFonts w:ascii="Times New Roman" w:eastAsia="Times New Roman" w:hAnsi="Times New Roman" w:cs="Times New Roman"/>
          <w:i/>
          <w:color w:val="000000"/>
          <w:sz w:val="24"/>
          <w:szCs w:val="24"/>
          <w:lang w:bidi="en-US"/>
        </w:rPr>
        <w:t>SD</w:t>
      </w:r>
      <w:r w:rsidR="00050076" w:rsidRPr="00C645C0">
        <w:rPr>
          <w:rFonts w:ascii="Times New Roman" w:eastAsia="Times New Roman" w:hAnsi="Times New Roman" w:cs="Times New Roman"/>
          <w:color w:val="000000"/>
          <w:sz w:val="24"/>
          <w:szCs w:val="24"/>
          <w:lang w:bidi="en-US"/>
        </w:rPr>
        <w:t xml:space="preserve"> = 1.</w:t>
      </w:r>
      <w:r w:rsidR="00050076">
        <w:rPr>
          <w:rFonts w:ascii="Times New Roman" w:eastAsia="Times New Roman" w:hAnsi="Times New Roman" w:cs="Times New Roman"/>
          <w:color w:val="000000"/>
          <w:sz w:val="24"/>
          <w:szCs w:val="24"/>
          <w:lang w:bidi="en-US"/>
        </w:rPr>
        <w:t>23</w:t>
      </w:r>
      <w:r w:rsidR="00050076" w:rsidRPr="00C645C0">
        <w:rPr>
          <w:rFonts w:ascii="Times New Roman" w:eastAsia="Times New Roman" w:hAnsi="Times New Roman" w:cs="Times New Roman"/>
          <w:color w:val="000000"/>
          <w:sz w:val="24"/>
          <w:szCs w:val="24"/>
          <w:lang w:bidi="en-US"/>
        </w:rPr>
        <w:t>)</w:t>
      </w:r>
      <w:r w:rsidR="00F30C1B">
        <w:rPr>
          <w:rFonts w:ascii="Times New Roman" w:eastAsia="Times New Roman" w:hAnsi="Times New Roman" w:cs="Times New Roman"/>
          <w:color w:val="000000"/>
          <w:sz w:val="24"/>
          <w:szCs w:val="24"/>
          <w:lang w:bidi="en-US"/>
        </w:rPr>
        <w:t xml:space="preserve">, which was perceived as significantly less polite than the “on record, </w:t>
      </w:r>
      <w:r w:rsidR="00F30C1B">
        <w:rPr>
          <w:rFonts w:ascii="Times New Roman" w:eastAsia="Times New Roman" w:hAnsi="Times New Roman" w:cs="Times New Roman"/>
          <w:color w:val="000000"/>
          <w:sz w:val="24"/>
          <w:szCs w:val="24"/>
          <w:lang w:bidi="en-US"/>
        </w:rPr>
        <w:lastRenderedPageBreak/>
        <w:t>with</w:t>
      </w:r>
      <w:r w:rsidR="006A63FE">
        <w:rPr>
          <w:rFonts w:ascii="Times New Roman" w:eastAsia="Times New Roman" w:hAnsi="Times New Roman" w:cs="Times New Roman"/>
          <w:color w:val="000000"/>
          <w:sz w:val="24"/>
          <w:szCs w:val="24"/>
          <w:lang w:bidi="en-US"/>
        </w:rPr>
        <w:t>out</w:t>
      </w:r>
      <w:r w:rsidR="00F30C1B">
        <w:rPr>
          <w:rFonts w:ascii="Times New Roman" w:eastAsia="Times New Roman" w:hAnsi="Times New Roman" w:cs="Times New Roman"/>
          <w:color w:val="000000"/>
          <w:sz w:val="24"/>
          <w:szCs w:val="24"/>
          <w:lang w:bidi="en-US"/>
        </w:rPr>
        <w:t xml:space="preserve"> facework” condition. Thus, the politeness of </w:t>
      </w:r>
      <w:r w:rsidR="006C5C3F">
        <w:rPr>
          <w:rFonts w:ascii="Times New Roman" w:eastAsia="Times New Roman" w:hAnsi="Times New Roman" w:cs="Times New Roman"/>
          <w:color w:val="000000"/>
          <w:sz w:val="24"/>
          <w:szCs w:val="24"/>
          <w:lang w:bidi="en-US"/>
        </w:rPr>
        <w:t xml:space="preserve">the experimental scenarios </w:t>
      </w:r>
      <w:proofErr w:type="gramStart"/>
      <w:r w:rsidR="006C5C3F">
        <w:rPr>
          <w:rFonts w:ascii="Times New Roman" w:eastAsia="Times New Roman" w:hAnsi="Times New Roman" w:cs="Times New Roman"/>
          <w:color w:val="000000"/>
          <w:sz w:val="24"/>
          <w:szCs w:val="24"/>
          <w:lang w:bidi="en-US"/>
        </w:rPr>
        <w:t>were</w:t>
      </w:r>
      <w:proofErr w:type="gramEnd"/>
      <w:r w:rsidR="006C5C3F">
        <w:rPr>
          <w:rFonts w:ascii="Times New Roman" w:eastAsia="Times New Roman" w:hAnsi="Times New Roman" w:cs="Times New Roman"/>
          <w:color w:val="000000"/>
          <w:sz w:val="24"/>
          <w:szCs w:val="24"/>
          <w:lang w:bidi="en-US"/>
        </w:rPr>
        <w:t xml:space="preserve"> perceived by participants as expected. </w:t>
      </w:r>
    </w:p>
    <w:p w14:paraId="0C03262B" w14:textId="74015CC9" w:rsidR="00450606" w:rsidRPr="00F056FB" w:rsidRDefault="00050076" w:rsidP="00F056FB">
      <w:pPr>
        <w:spacing w:line="480" w:lineRule="auto"/>
        <w:ind w:firstLine="720"/>
        <w:contextualSpacing/>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bidi="en-US"/>
        </w:rPr>
        <w:t xml:space="preserve">Finally, a realism check was used to determine whether participants perceived the scenarios as representative of a realistic situation. </w:t>
      </w:r>
      <w:r w:rsidRPr="00050076">
        <w:rPr>
          <w:rFonts w:ascii="Times New Roman" w:hAnsi="Times New Roman" w:cs="Times New Roman"/>
          <w:sz w:val="24"/>
          <w:szCs w:val="24"/>
        </w:rPr>
        <w:t>Participants responded to a Likert-type scale regarding the realism of the scenarios (</w:t>
      </w:r>
      <w:r w:rsidRPr="00904C14">
        <w:rPr>
          <w:rFonts w:ascii="Times New Roman" w:hAnsi="Times New Roman" w:cs="Times New Roman"/>
          <w:sz w:val="24"/>
          <w:szCs w:val="24"/>
        </w:rPr>
        <w:t xml:space="preserve">see Appendix </w:t>
      </w:r>
      <w:r w:rsidR="00DB0EEC">
        <w:rPr>
          <w:rFonts w:ascii="Times New Roman" w:hAnsi="Times New Roman" w:cs="Times New Roman"/>
          <w:sz w:val="24"/>
          <w:szCs w:val="24"/>
        </w:rPr>
        <w:t>D)</w:t>
      </w:r>
      <w:r w:rsidRPr="00050076">
        <w:rPr>
          <w:rFonts w:ascii="Times New Roman" w:hAnsi="Times New Roman" w:cs="Times New Roman"/>
          <w:sz w:val="24"/>
          <w:szCs w:val="24"/>
        </w:rPr>
        <w:t xml:space="preserve">. </w:t>
      </w:r>
      <w:r w:rsidRPr="00050076">
        <w:rPr>
          <w:rFonts w:ascii="Times New Roman" w:hAnsi="Times New Roman" w:cs="Times New Roman"/>
          <w:color w:val="000000" w:themeColor="text1"/>
          <w:sz w:val="24"/>
          <w:szCs w:val="24"/>
          <w:shd w:val="clear" w:color="auto" w:fill="FFFFFF"/>
        </w:rPr>
        <w:t xml:space="preserve">Items were measured on a 5-point </w:t>
      </w:r>
      <w:r w:rsidRPr="00050076">
        <w:rPr>
          <w:rFonts w:ascii="Times New Roman" w:hAnsi="Times New Roman" w:cs="Times New Roman"/>
          <w:color w:val="000000" w:themeColor="text1"/>
          <w:sz w:val="24"/>
          <w:szCs w:val="24"/>
        </w:rPr>
        <w:t xml:space="preserve">Likert-type scale (1 = </w:t>
      </w:r>
      <w:r w:rsidRPr="00050076">
        <w:rPr>
          <w:rFonts w:ascii="Times New Roman" w:hAnsi="Times New Roman" w:cs="Times New Roman"/>
          <w:i/>
          <w:color w:val="000000" w:themeColor="text1"/>
          <w:sz w:val="24"/>
          <w:szCs w:val="24"/>
        </w:rPr>
        <w:t>strongly disagree</w:t>
      </w:r>
      <w:r w:rsidRPr="00050076">
        <w:rPr>
          <w:rFonts w:ascii="Times New Roman" w:hAnsi="Times New Roman" w:cs="Times New Roman"/>
          <w:color w:val="000000" w:themeColor="text1"/>
          <w:sz w:val="24"/>
          <w:szCs w:val="24"/>
        </w:rPr>
        <w:t xml:space="preserve">, 5 = </w:t>
      </w:r>
      <w:r w:rsidRPr="00050076">
        <w:rPr>
          <w:rFonts w:ascii="Times New Roman" w:hAnsi="Times New Roman" w:cs="Times New Roman"/>
          <w:i/>
          <w:color w:val="000000" w:themeColor="text1"/>
          <w:sz w:val="24"/>
          <w:szCs w:val="24"/>
        </w:rPr>
        <w:t>strongly agree</w:t>
      </w:r>
      <w:r w:rsidRPr="00050076">
        <w:rPr>
          <w:rFonts w:ascii="Times New Roman" w:hAnsi="Times New Roman" w:cs="Times New Roman"/>
          <w:color w:val="000000" w:themeColor="text1"/>
          <w:sz w:val="24"/>
          <w:szCs w:val="24"/>
        </w:rPr>
        <w:t>). Sample items include “The</w:t>
      </w:r>
      <w:r w:rsidR="002F3959">
        <w:rPr>
          <w:rFonts w:ascii="Times New Roman" w:hAnsi="Times New Roman" w:cs="Times New Roman"/>
          <w:color w:val="000000" w:themeColor="text1"/>
          <w:sz w:val="24"/>
          <w:szCs w:val="24"/>
        </w:rPr>
        <w:t xml:space="preserve"> scenario is </w:t>
      </w:r>
      <w:r w:rsidRPr="00050076">
        <w:rPr>
          <w:rFonts w:ascii="Times New Roman" w:hAnsi="Times New Roman" w:cs="Times New Roman"/>
          <w:color w:val="000000" w:themeColor="text1"/>
          <w:sz w:val="24"/>
          <w:szCs w:val="24"/>
        </w:rPr>
        <w:t>realistic” and “</w:t>
      </w:r>
      <w:r w:rsidR="002F3959">
        <w:rPr>
          <w:rFonts w:ascii="Times New Roman" w:hAnsi="Times New Roman" w:cs="Times New Roman"/>
          <w:color w:val="000000" w:themeColor="text1"/>
          <w:sz w:val="24"/>
          <w:szCs w:val="24"/>
        </w:rPr>
        <w:t>The scenario could happen in reality</w:t>
      </w:r>
      <w:r w:rsidRPr="00050076">
        <w:rPr>
          <w:rFonts w:ascii="Times New Roman" w:hAnsi="Times New Roman" w:cs="Times New Roman"/>
          <w:color w:val="000000" w:themeColor="text1"/>
          <w:sz w:val="24"/>
          <w:szCs w:val="24"/>
        </w:rPr>
        <w:t>.”</w:t>
      </w:r>
      <w:r w:rsidRPr="00101A96">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sz w:val="24"/>
          <w:szCs w:val="24"/>
          <w:lang w:bidi="en-US"/>
        </w:rPr>
        <w:t xml:space="preserve">A one-sample </w:t>
      </w:r>
      <w:r w:rsidRPr="00E33438">
        <w:rPr>
          <w:rFonts w:ascii="Times New Roman" w:eastAsia="Times New Roman" w:hAnsi="Times New Roman" w:cs="Times New Roman"/>
          <w:i/>
          <w:iCs/>
          <w:color w:val="000000"/>
          <w:sz w:val="24"/>
          <w:szCs w:val="24"/>
          <w:lang w:bidi="en-US"/>
        </w:rPr>
        <w:t>t</w:t>
      </w:r>
      <w:r w:rsidRPr="00E33438">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 xml:space="preserve">test compared the respondents’ responses </w:t>
      </w:r>
      <w:r w:rsidRPr="00C645C0">
        <w:rPr>
          <w:rFonts w:ascii="Times New Roman" w:eastAsia="Times New Roman" w:hAnsi="Times New Roman" w:cs="Times New Roman"/>
          <w:color w:val="000000"/>
          <w:sz w:val="24"/>
          <w:szCs w:val="24"/>
          <w:lang w:bidi="en-US"/>
        </w:rPr>
        <w:t>(</w:t>
      </w:r>
      <w:r w:rsidRPr="00C645C0">
        <w:rPr>
          <w:rFonts w:ascii="Times New Roman" w:eastAsia="Times New Roman" w:hAnsi="Times New Roman" w:cs="Times New Roman"/>
          <w:i/>
          <w:color w:val="000000"/>
          <w:sz w:val="24"/>
          <w:szCs w:val="24"/>
          <w:lang w:bidi="en-US"/>
        </w:rPr>
        <w:t>M</w:t>
      </w:r>
      <w:r w:rsidRPr="00C645C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4</w:t>
      </w:r>
      <w:r w:rsidRPr="00C645C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07</w:t>
      </w:r>
      <w:r w:rsidRPr="00C645C0">
        <w:rPr>
          <w:rFonts w:ascii="Times New Roman" w:eastAsia="Times New Roman" w:hAnsi="Times New Roman" w:cs="Times New Roman"/>
          <w:color w:val="000000"/>
          <w:sz w:val="24"/>
          <w:szCs w:val="24"/>
          <w:lang w:bidi="en-US"/>
        </w:rPr>
        <w:t xml:space="preserve">, </w:t>
      </w:r>
      <w:r w:rsidRPr="00C645C0">
        <w:rPr>
          <w:rFonts w:ascii="Times New Roman" w:eastAsia="Times New Roman" w:hAnsi="Times New Roman" w:cs="Times New Roman"/>
          <w:i/>
          <w:color w:val="000000"/>
          <w:sz w:val="24"/>
          <w:szCs w:val="24"/>
          <w:lang w:bidi="en-US"/>
        </w:rPr>
        <w:t>SD</w:t>
      </w:r>
      <w:r w:rsidRPr="00C645C0">
        <w:rPr>
          <w:rFonts w:ascii="Times New Roman" w:eastAsia="Times New Roman" w:hAnsi="Times New Roman" w:cs="Times New Roman"/>
          <w:color w:val="000000"/>
          <w:sz w:val="24"/>
          <w:szCs w:val="24"/>
          <w:lang w:bidi="en-US"/>
        </w:rPr>
        <w:t xml:space="preserve"> = </w:t>
      </w:r>
      <w:r>
        <w:rPr>
          <w:rFonts w:ascii="Times New Roman" w:eastAsia="Times New Roman" w:hAnsi="Times New Roman" w:cs="Times New Roman"/>
          <w:color w:val="000000"/>
          <w:sz w:val="24"/>
          <w:szCs w:val="24"/>
          <w:lang w:bidi="en-US"/>
        </w:rPr>
        <w:t>0</w:t>
      </w:r>
      <w:r w:rsidRPr="00C645C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94) to the scale mid-point of 3 indicated that the scenarios were considered realistic,</w:t>
      </w:r>
      <w:r w:rsidRPr="00FD636F">
        <w:rPr>
          <w:rFonts w:ascii="Times New Roman" w:eastAsia="Times New Roman" w:hAnsi="Times New Roman" w:cs="Times New Roman"/>
          <w:i/>
          <w:iCs/>
          <w:color w:val="000000"/>
          <w:sz w:val="24"/>
          <w:szCs w:val="24"/>
          <w:lang w:bidi="en-US"/>
        </w:rPr>
        <w:t xml:space="preserve"> </w:t>
      </w:r>
      <w:proofErr w:type="gramStart"/>
      <w:r>
        <w:rPr>
          <w:rFonts w:ascii="Times New Roman" w:eastAsia="Times New Roman" w:hAnsi="Times New Roman" w:cs="Times New Roman"/>
          <w:i/>
          <w:iCs/>
          <w:color w:val="000000"/>
          <w:sz w:val="24"/>
          <w:szCs w:val="24"/>
          <w:lang w:bidi="en-US"/>
        </w:rPr>
        <w:t>t</w:t>
      </w:r>
      <w:r>
        <w:rPr>
          <w:rFonts w:ascii="Times New Roman" w:eastAsia="Times New Roman" w:hAnsi="Times New Roman" w:cs="Times New Roman"/>
          <w:color w:val="000000"/>
          <w:sz w:val="24"/>
          <w:szCs w:val="24"/>
          <w:lang w:bidi="en-US"/>
        </w:rPr>
        <w:t>(</w:t>
      </w:r>
      <w:proofErr w:type="gramEnd"/>
      <w:r>
        <w:rPr>
          <w:rFonts w:ascii="Times New Roman" w:eastAsia="Times New Roman" w:hAnsi="Times New Roman" w:cs="Times New Roman"/>
          <w:color w:val="000000"/>
          <w:sz w:val="24"/>
          <w:szCs w:val="24"/>
          <w:lang w:bidi="en-US"/>
        </w:rPr>
        <w:t>479</w:t>
      </w:r>
      <w:r w:rsidRPr="00C645C0">
        <w:rPr>
          <w:rFonts w:ascii="Times New Roman" w:eastAsia="Times New Roman" w:hAnsi="Times New Roman" w:cs="Times New Roman"/>
          <w:color w:val="000000"/>
          <w:sz w:val="24"/>
          <w:szCs w:val="24"/>
          <w:lang w:bidi="en-US"/>
        </w:rPr>
        <w:t>)</w:t>
      </w:r>
      <w:r>
        <w:rPr>
          <w:rFonts w:ascii="Times New Roman" w:eastAsia="Times New Roman" w:hAnsi="Times New Roman" w:cs="Times New Roman"/>
          <w:color w:val="000000"/>
          <w:sz w:val="24"/>
          <w:szCs w:val="24"/>
          <w:lang w:bidi="en-US"/>
        </w:rPr>
        <w:t xml:space="preserve"> = 24.744, </w:t>
      </w:r>
      <w:r>
        <w:rPr>
          <w:rFonts w:ascii="Times New Roman" w:eastAsia="Times New Roman" w:hAnsi="Times New Roman" w:cs="Times New Roman"/>
          <w:i/>
          <w:iCs/>
          <w:color w:val="000000"/>
          <w:sz w:val="24"/>
          <w:szCs w:val="24"/>
          <w:lang w:bidi="en-US"/>
        </w:rPr>
        <w:t xml:space="preserve">p </w:t>
      </w:r>
      <w:r>
        <w:rPr>
          <w:rFonts w:ascii="Times New Roman" w:eastAsia="Times New Roman" w:hAnsi="Times New Roman" w:cs="Times New Roman"/>
          <w:color w:val="000000"/>
          <w:sz w:val="24"/>
          <w:szCs w:val="24"/>
          <w:lang w:bidi="en-US"/>
        </w:rPr>
        <w:t>&lt; .001</w:t>
      </w:r>
      <w:r w:rsidR="00604EF1">
        <w:rPr>
          <w:rFonts w:ascii="Times New Roman" w:eastAsia="Times New Roman" w:hAnsi="Times New Roman" w:cs="Times New Roman"/>
          <w:color w:val="000000"/>
          <w:sz w:val="24"/>
          <w:szCs w:val="24"/>
          <w:lang w:bidi="en-US"/>
        </w:rPr>
        <w:t>.</w:t>
      </w:r>
    </w:p>
    <w:p w14:paraId="25D115B7" w14:textId="77777777" w:rsidR="009C157E" w:rsidRDefault="009C157E" w:rsidP="00DF282A">
      <w:pPr>
        <w:spacing w:after="0" w:line="480" w:lineRule="auto"/>
        <w:jc w:val="center"/>
        <w:rPr>
          <w:rFonts w:ascii="Times New Roman" w:hAnsi="Times New Roman" w:cs="Times New Roman"/>
          <w:b/>
          <w:bCs/>
          <w:sz w:val="24"/>
          <w:szCs w:val="24"/>
        </w:rPr>
        <w:sectPr w:rsidR="009C157E" w:rsidSect="00D2314C">
          <w:pgSz w:w="12240" w:h="15840"/>
          <w:pgMar w:top="1440" w:right="1440" w:bottom="1440" w:left="1440" w:header="720" w:footer="720" w:gutter="0"/>
          <w:cols w:space="720"/>
          <w:titlePg/>
          <w:docGrid w:linePitch="360"/>
        </w:sectPr>
      </w:pPr>
    </w:p>
    <w:p w14:paraId="7E00A6F1" w14:textId="21719981" w:rsidR="00DF282A" w:rsidRDefault="009C157E" w:rsidP="00DF282A">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4: </w:t>
      </w:r>
      <w:r w:rsidR="00DF282A">
        <w:rPr>
          <w:rFonts w:ascii="Times New Roman" w:hAnsi="Times New Roman" w:cs="Times New Roman"/>
          <w:b/>
          <w:bCs/>
          <w:sz w:val="24"/>
          <w:szCs w:val="24"/>
        </w:rPr>
        <w:t>Results</w:t>
      </w:r>
    </w:p>
    <w:p w14:paraId="0B938724" w14:textId="2108C94B" w:rsidR="00DF282A" w:rsidRDefault="008906C6" w:rsidP="00F67492">
      <w:pPr>
        <w:spacing w:after="0" w:line="480" w:lineRule="auto"/>
        <w:ind w:firstLine="720"/>
        <w:rPr>
          <w:rFonts w:ascii="Times New Roman" w:eastAsia="Times New Roman" w:hAnsi="Times New Roman" w:cs="Times New Roman"/>
          <w:b/>
          <w:bCs/>
          <w:sz w:val="18"/>
          <w:szCs w:val="18"/>
        </w:rPr>
      </w:pPr>
      <w:r>
        <w:rPr>
          <w:rFonts w:ascii="Times New Roman" w:hAnsi="Times New Roman" w:cs="Times New Roman"/>
          <w:sz w:val="24"/>
          <w:szCs w:val="24"/>
        </w:rPr>
        <w:t xml:space="preserve">To test hypotheses involving </w:t>
      </w:r>
      <w:r w:rsidR="00217754">
        <w:rPr>
          <w:rFonts w:ascii="Times New Roman" w:hAnsi="Times New Roman" w:cs="Times New Roman"/>
          <w:sz w:val="24"/>
          <w:szCs w:val="24"/>
        </w:rPr>
        <w:t>SJAW</w:t>
      </w:r>
      <w:r>
        <w:rPr>
          <w:rFonts w:ascii="Times New Roman" w:hAnsi="Times New Roman" w:cs="Times New Roman"/>
          <w:sz w:val="24"/>
          <w:szCs w:val="24"/>
        </w:rPr>
        <w:t xml:space="preserve"> voiced</w:t>
      </w:r>
      <w:r w:rsidR="007E3439">
        <w:rPr>
          <w:rFonts w:ascii="Times New Roman" w:hAnsi="Times New Roman" w:cs="Times New Roman"/>
          <w:sz w:val="24"/>
          <w:szCs w:val="24"/>
        </w:rPr>
        <w:t xml:space="preserve"> by a coworker</w:t>
      </w:r>
      <w:r>
        <w:rPr>
          <w:rFonts w:ascii="Times New Roman" w:hAnsi="Times New Roman" w:cs="Times New Roman"/>
          <w:sz w:val="24"/>
          <w:szCs w:val="24"/>
        </w:rPr>
        <w:t xml:space="preserve"> to a supervisor or coworker and its influence on perceived communication competence and courage, two 2 (power: </w:t>
      </w:r>
      <w:r w:rsidR="00217754">
        <w:rPr>
          <w:rFonts w:ascii="Times New Roman" w:hAnsi="Times New Roman" w:cs="Times New Roman"/>
          <w:sz w:val="24"/>
          <w:szCs w:val="24"/>
        </w:rPr>
        <w:t>SJAW</w:t>
      </w:r>
      <w:r w:rsidR="009C2024">
        <w:rPr>
          <w:rFonts w:ascii="Times New Roman" w:hAnsi="Times New Roman" w:cs="Times New Roman"/>
          <w:sz w:val="24"/>
          <w:szCs w:val="24"/>
        </w:rPr>
        <w:t xml:space="preserve"> voiced by a coworker to a </w:t>
      </w:r>
      <w:r>
        <w:rPr>
          <w:rFonts w:ascii="Times New Roman" w:hAnsi="Times New Roman" w:cs="Times New Roman"/>
          <w:sz w:val="24"/>
          <w:szCs w:val="24"/>
        </w:rPr>
        <w:t xml:space="preserve">supervisor vs. coworker) X 3 (politeness: </w:t>
      </w:r>
      <w:r w:rsidR="006A63FE">
        <w:rPr>
          <w:rFonts w:ascii="Times New Roman" w:hAnsi="Times New Roman" w:cs="Times New Roman"/>
          <w:sz w:val="24"/>
          <w:szCs w:val="24"/>
        </w:rPr>
        <w:t>off-record</w:t>
      </w:r>
      <w:r>
        <w:rPr>
          <w:rFonts w:ascii="Times New Roman" w:hAnsi="Times New Roman" w:cs="Times New Roman"/>
          <w:sz w:val="24"/>
          <w:szCs w:val="24"/>
        </w:rPr>
        <w:t xml:space="preserve"> with facework vs. on-record without facework vs. on-record without facework with expletives) X 2 (issue: diversity vs gender pay gap) factorial analysis of variance (ANOVA) tests were conducted </w:t>
      </w:r>
      <w:r w:rsidRPr="00A0403C">
        <w:rPr>
          <w:rFonts w:ascii="Times New Roman" w:hAnsi="Times New Roman" w:cs="Times New Roman"/>
          <w:sz w:val="24"/>
          <w:szCs w:val="24"/>
        </w:rPr>
        <w:t>(</w:t>
      </w:r>
      <w:r w:rsidRPr="00854ABD">
        <w:rPr>
          <w:rFonts w:ascii="Times New Roman" w:hAnsi="Times New Roman" w:cs="Times New Roman"/>
          <w:sz w:val="24"/>
          <w:szCs w:val="24"/>
        </w:rPr>
        <w:t>See Table 1 &amp; 2 for descriptive statistics</w:t>
      </w:r>
      <w:r w:rsidRPr="00A0403C">
        <w:rPr>
          <w:rFonts w:ascii="Times New Roman" w:hAnsi="Times New Roman" w:cs="Times New Roman"/>
          <w:sz w:val="24"/>
          <w:szCs w:val="24"/>
        </w:rPr>
        <w:t>).</w:t>
      </w:r>
      <w:r>
        <w:rPr>
          <w:rFonts w:ascii="Times New Roman" w:hAnsi="Times New Roman" w:cs="Times New Roman"/>
          <w:sz w:val="24"/>
          <w:szCs w:val="24"/>
        </w:rPr>
        <w:t xml:space="preserve"> </w:t>
      </w:r>
    </w:p>
    <w:p w14:paraId="57E040F0" w14:textId="77777777" w:rsidR="00033EC2" w:rsidRDefault="00033EC2" w:rsidP="00DF282A">
      <w:pPr>
        <w:keepNext/>
        <w:spacing w:line="240" w:lineRule="auto"/>
        <w:rPr>
          <w:rFonts w:ascii="Times New Roman" w:eastAsia="Times New Roman" w:hAnsi="Times New Roman" w:cs="Times New Roman"/>
          <w:b/>
          <w:bCs/>
          <w:sz w:val="24"/>
          <w:szCs w:val="24"/>
        </w:rPr>
      </w:pPr>
      <w:bookmarkStart w:id="20" w:name="_Hlk117244530"/>
    </w:p>
    <w:p w14:paraId="35B43A1C" w14:textId="5D63C743" w:rsidR="00DF282A" w:rsidRPr="00F67492" w:rsidRDefault="00DF282A" w:rsidP="00DF282A">
      <w:pPr>
        <w:keepNext/>
        <w:spacing w:line="240" w:lineRule="auto"/>
        <w:rPr>
          <w:rFonts w:ascii="Times New Roman" w:eastAsia="Times New Roman" w:hAnsi="Times New Roman" w:cs="Times New Roman"/>
          <w:b/>
          <w:bCs/>
          <w:sz w:val="24"/>
          <w:szCs w:val="24"/>
        </w:rPr>
      </w:pPr>
      <w:r w:rsidRPr="00F67492">
        <w:rPr>
          <w:rFonts w:ascii="Times New Roman" w:eastAsia="Times New Roman" w:hAnsi="Times New Roman" w:cs="Times New Roman"/>
          <w:b/>
          <w:bCs/>
          <w:sz w:val="24"/>
          <w:szCs w:val="24"/>
        </w:rPr>
        <w:t xml:space="preserve">Table </w:t>
      </w:r>
      <w:r w:rsidR="00C53AB3" w:rsidRPr="00F67492">
        <w:rPr>
          <w:rFonts w:ascii="Times New Roman" w:eastAsia="Times New Roman" w:hAnsi="Times New Roman" w:cs="Times New Roman"/>
          <w:b/>
          <w:bCs/>
          <w:sz w:val="24"/>
          <w:szCs w:val="24"/>
        </w:rPr>
        <w:t>1</w:t>
      </w:r>
      <w:r w:rsidR="00016F70">
        <w:rPr>
          <w:rFonts w:ascii="Times New Roman" w:eastAsia="Times New Roman" w:hAnsi="Times New Roman" w:cs="Times New Roman"/>
          <w:b/>
          <w:bCs/>
          <w:sz w:val="24"/>
          <w:szCs w:val="24"/>
        </w:rPr>
        <w:t>.</w:t>
      </w:r>
      <w:r w:rsidRPr="00F67492">
        <w:rPr>
          <w:rFonts w:ascii="Times New Roman" w:eastAsia="Times New Roman" w:hAnsi="Times New Roman" w:cs="Times New Roman"/>
          <w:b/>
          <w:bCs/>
          <w:sz w:val="24"/>
          <w:szCs w:val="24"/>
        </w:rPr>
        <w:t xml:space="preserve"> Means and Standard Deviations </w:t>
      </w:r>
      <w:r w:rsidR="00D64738" w:rsidRPr="00F67492">
        <w:rPr>
          <w:rFonts w:ascii="Times New Roman" w:eastAsia="Times New Roman" w:hAnsi="Times New Roman" w:cs="Times New Roman"/>
          <w:b/>
          <w:bCs/>
          <w:sz w:val="24"/>
          <w:szCs w:val="24"/>
        </w:rPr>
        <w:t>for Experimental Conditions</w:t>
      </w:r>
    </w:p>
    <w:bookmarkEnd w:id="20"/>
    <w:tbl>
      <w:tblPr>
        <w:tblW w:w="9450" w:type="dxa"/>
        <w:tblLayout w:type="fixed"/>
        <w:tblLook w:val="04A0" w:firstRow="1" w:lastRow="0" w:firstColumn="1" w:lastColumn="0" w:noHBand="0" w:noVBand="1"/>
      </w:tblPr>
      <w:tblGrid>
        <w:gridCol w:w="1350"/>
        <w:gridCol w:w="3870"/>
        <w:gridCol w:w="990"/>
        <w:gridCol w:w="1800"/>
        <w:gridCol w:w="1440"/>
      </w:tblGrid>
      <w:tr w:rsidR="00DF282A" w:rsidRPr="00FD636F" w14:paraId="10B0F601" w14:textId="77777777" w:rsidTr="002D4792">
        <w:trPr>
          <w:trHeight w:val="512"/>
        </w:trPr>
        <w:tc>
          <w:tcPr>
            <w:tcW w:w="1350" w:type="dxa"/>
            <w:tcBorders>
              <w:top w:val="single" w:sz="4" w:space="0" w:color="auto"/>
              <w:left w:val="nil"/>
              <w:bottom w:val="single" w:sz="4" w:space="0" w:color="auto"/>
              <w:right w:val="nil"/>
            </w:tcBorders>
            <w:shd w:val="clear" w:color="auto" w:fill="auto"/>
            <w:noWrap/>
            <w:vAlign w:val="bottom"/>
            <w:hideMark/>
          </w:tcPr>
          <w:p w14:paraId="5E260954" w14:textId="77777777" w:rsidR="00DF282A" w:rsidRPr="00C8799A" w:rsidRDefault="00DF282A" w:rsidP="008814F2">
            <w:pPr>
              <w:spacing w:after="0" w:line="240" w:lineRule="auto"/>
              <w:rPr>
                <w:rFonts w:ascii="Times New Roman" w:eastAsia="Times New Roman" w:hAnsi="Times New Roman"/>
                <w:color w:val="000000"/>
              </w:rPr>
            </w:pPr>
          </w:p>
        </w:tc>
        <w:tc>
          <w:tcPr>
            <w:tcW w:w="3870" w:type="dxa"/>
            <w:tcBorders>
              <w:top w:val="single" w:sz="4" w:space="0" w:color="auto"/>
              <w:left w:val="nil"/>
              <w:bottom w:val="single" w:sz="4" w:space="0" w:color="auto"/>
              <w:right w:val="nil"/>
            </w:tcBorders>
            <w:shd w:val="clear" w:color="auto" w:fill="auto"/>
            <w:noWrap/>
            <w:vAlign w:val="bottom"/>
            <w:hideMark/>
          </w:tcPr>
          <w:p w14:paraId="7440CE74"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p>
        </w:tc>
        <w:tc>
          <w:tcPr>
            <w:tcW w:w="990" w:type="dxa"/>
            <w:tcBorders>
              <w:top w:val="single" w:sz="4" w:space="0" w:color="auto"/>
              <w:left w:val="nil"/>
              <w:bottom w:val="single" w:sz="4" w:space="0" w:color="auto"/>
              <w:right w:val="nil"/>
            </w:tcBorders>
            <w:shd w:val="clear" w:color="auto" w:fill="auto"/>
            <w:noWrap/>
            <w:vAlign w:val="bottom"/>
            <w:hideMark/>
          </w:tcPr>
          <w:p w14:paraId="753D2A67"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p>
        </w:tc>
        <w:tc>
          <w:tcPr>
            <w:tcW w:w="1800" w:type="dxa"/>
            <w:tcBorders>
              <w:top w:val="single" w:sz="4" w:space="0" w:color="auto"/>
              <w:left w:val="nil"/>
              <w:bottom w:val="single" w:sz="4" w:space="0" w:color="auto"/>
              <w:right w:val="nil"/>
            </w:tcBorders>
            <w:shd w:val="clear" w:color="auto" w:fill="auto"/>
            <w:noWrap/>
            <w:vAlign w:val="bottom"/>
            <w:hideMark/>
          </w:tcPr>
          <w:p w14:paraId="4690B1C5" w14:textId="77777777" w:rsidR="00DF282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Communication</w:t>
            </w:r>
          </w:p>
          <w:p w14:paraId="3800B240"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Competence </w:t>
            </w:r>
          </w:p>
        </w:tc>
        <w:tc>
          <w:tcPr>
            <w:tcW w:w="1440" w:type="dxa"/>
            <w:tcBorders>
              <w:top w:val="single" w:sz="4" w:space="0" w:color="auto"/>
              <w:left w:val="nil"/>
              <w:bottom w:val="single" w:sz="4" w:space="0" w:color="auto"/>
              <w:right w:val="nil"/>
            </w:tcBorders>
            <w:shd w:val="clear" w:color="auto" w:fill="auto"/>
            <w:noWrap/>
            <w:vAlign w:val="bottom"/>
            <w:hideMark/>
          </w:tcPr>
          <w:p w14:paraId="0DC3195E"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Courage</w:t>
            </w:r>
          </w:p>
        </w:tc>
      </w:tr>
      <w:tr w:rsidR="00DF282A" w:rsidRPr="00C8799A" w14:paraId="2FB14644" w14:textId="77777777" w:rsidTr="002D4792">
        <w:trPr>
          <w:trHeight w:val="300"/>
        </w:trPr>
        <w:tc>
          <w:tcPr>
            <w:tcW w:w="1350" w:type="dxa"/>
            <w:tcBorders>
              <w:top w:val="single" w:sz="4" w:space="0" w:color="auto"/>
              <w:left w:val="nil"/>
              <w:bottom w:val="single" w:sz="4" w:space="0" w:color="auto"/>
              <w:right w:val="nil"/>
            </w:tcBorders>
            <w:shd w:val="clear" w:color="auto" w:fill="auto"/>
            <w:noWrap/>
            <w:vAlign w:val="bottom"/>
            <w:hideMark/>
          </w:tcPr>
          <w:p w14:paraId="6FDA4972"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Power</w:t>
            </w:r>
          </w:p>
        </w:tc>
        <w:tc>
          <w:tcPr>
            <w:tcW w:w="3870" w:type="dxa"/>
            <w:tcBorders>
              <w:top w:val="single" w:sz="4" w:space="0" w:color="auto"/>
              <w:left w:val="nil"/>
              <w:bottom w:val="single" w:sz="4" w:space="0" w:color="auto"/>
              <w:right w:val="nil"/>
            </w:tcBorders>
            <w:shd w:val="clear" w:color="auto" w:fill="auto"/>
            <w:noWrap/>
            <w:vAlign w:val="bottom"/>
            <w:hideMark/>
          </w:tcPr>
          <w:p w14:paraId="24408663"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Politeness</w:t>
            </w:r>
          </w:p>
        </w:tc>
        <w:tc>
          <w:tcPr>
            <w:tcW w:w="990" w:type="dxa"/>
            <w:tcBorders>
              <w:top w:val="single" w:sz="4" w:space="0" w:color="auto"/>
              <w:left w:val="nil"/>
              <w:bottom w:val="single" w:sz="4" w:space="0" w:color="auto"/>
              <w:right w:val="nil"/>
            </w:tcBorders>
            <w:shd w:val="clear" w:color="auto" w:fill="auto"/>
            <w:noWrap/>
            <w:vAlign w:val="bottom"/>
            <w:hideMark/>
          </w:tcPr>
          <w:p w14:paraId="5A705410"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Issue</w:t>
            </w:r>
          </w:p>
        </w:tc>
        <w:tc>
          <w:tcPr>
            <w:tcW w:w="1800" w:type="dxa"/>
            <w:tcBorders>
              <w:top w:val="single" w:sz="4" w:space="0" w:color="auto"/>
              <w:left w:val="nil"/>
              <w:bottom w:val="single" w:sz="4" w:space="0" w:color="auto"/>
              <w:right w:val="nil"/>
            </w:tcBorders>
            <w:shd w:val="clear" w:color="auto" w:fill="auto"/>
            <w:noWrap/>
            <w:vAlign w:val="bottom"/>
            <w:hideMark/>
          </w:tcPr>
          <w:p w14:paraId="2255CA53"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FD636F">
              <w:rPr>
                <w:rFonts w:ascii="Times New Roman" w:eastAsia="Times New Roman" w:hAnsi="Times New Roman"/>
                <w:i/>
                <w:iCs/>
                <w:color w:val="000000"/>
              </w:rPr>
              <w:t>M</w:t>
            </w:r>
            <w:r>
              <w:rPr>
                <w:rFonts w:ascii="Times New Roman" w:eastAsia="Times New Roman" w:hAnsi="Times New Roman"/>
                <w:color w:val="000000"/>
              </w:rPr>
              <w:t xml:space="preserve">       </w:t>
            </w:r>
            <w:r w:rsidRPr="00FD636F">
              <w:rPr>
                <w:rFonts w:ascii="Times New Roman" w:eastAsia="Times New Roman" w:hAnsi="Times New Roman"/>
                <w:i/>
                <w:iCs/>
                <w:color w:val="000000"/>
              </w:rPr>
              <w:t>SD</w:t>
            </w:r>
          </w:p>
        </w:tc>
        <w:tc>
          <w:tcPr>
            <w:tcW w:w="1440" w:type="dxa"/>
            <w:tcBorders>
              <w:top w:val="single" w:sz="4" w:space="0" w:color="auto"/>
              <w:left w:val="nil"/>
              <w:bottom w:val="single" w:sz="4" w:space="0" w:color="auto"/>
              <w:right w:val="nil"/>
            </w:tcBorders>
            <w:shd w:val="clear" w:color="auto" w:fill="auto"/>
            <w:noWrap/>
            <w:vAlign w:val="bottom"/>
            <w:hideMark/>
          </w:tcPr>
          <w:p w14:paraId="503F83D4"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FD636F">
              <w:rPr>
                <w:rFonts w:ascii="Times New Roman" w:eastAsia="Times New Roman" w:hAnsi="Times New Roman"/>
                <w:i/>
                <w:iCs/>
                <w:color w:val="000000"/>
              </w:rPr>
              <w:t xml:space="preserve">M </w:t>
            </w:r>
            <w:r>
              <w:rPr>
                <w:rFonts w:ascii="Times New Roman" w:eastAsia="Times New Roman" w:hAnsi="Times New Roman"/>
                <w:i/>
                <w:iCs/>
                <w:color w:val="000000"/>
              </w:rPr>
              <w:t xml:space="preserve">     </w:t>
            </w:r>
            <w:r w:rsidRPr="00FD636F">
              <w:rPr>
                <w:rFonts w:ascii="Times New Roman" w:eastAsia="Times New Roman" w:hAnsi="Times New Roman"/>
                <w:i/>
                <w:iCs/>
                <w:color w:val="000000"/>
              </w:rPr>
              <w:t>SD</w:t>
            </w:r>
          </w:p>
        </w:tc>
      </w:tr>
      <w:tr w:rsidR="00DF282A" w:rsidRPr="00C8799A" w14:paraId="2A011B88" w14:textId="77777777" w:rsidTr="002D4792">
        <w:trPr>
          <w:trHeight w:val="287"/>
        </w:trPr>
        <w:tc>
          <w:tcPr>
            <w:tcW w:w="1350" w:type="dxa"/>
            <w:tcBorders>
              <w:top w:val="nil"/>
              <w:left w:val="nil"/>
              <w:bottom w:val="nil"/>
              <w:right w:val="nil"/>
            </w:tcBorders>
            <w:shd w:val="clear" w:color="auto" w:fill="auto"/>
            <w:noWrap/>
            <w:vAlign w:val="bottom"/>
          </w:tcPr>
          <w:p w14:paraId="3EE167E9" w14:textId="77777777" w:rsidR="00DF282A" w:rsidRDefault="00DF282A" w:rsidP="008814F2">
            <w:pPr>
              <w:spacing w:after="0" w:line="240" w:lineRule="auto"/>
              <w:rPr>
                <w:rFonts w:ascii="Times New Roman" w:eastAsia="Times New Roman" w:hAnsi="Times New Roman"/>
                <w:color w:val="000000"/>
                <w:sz w:val="20"/>
                <w:szCs w:val="20"/>
              </w:rPr>
            </w:pPr>
          </w:p>
          <w:p w14:paraId="685C1AE0" w14:textId="212EFB01" w:rsidR="00DF282A" w:rsidRPr="00C8799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Upward</w:t>
            </w:r>
          </w:p>
        </w:tc>
        <w:tc>
          <w:tcPr>
            <w:tcW w:w="3870" w:type="dxa"/>
            <w:tcBorders>
              <w:top w:val="nil"/>
              <w:left w:val="nil"/>
              <w:bottom w:val="nil"/>
              <w:right w:val="nil"/>
            </w:tcBorders>
            <w:shd w:val="clear" w:color="auto" w:fill="auto"/>
            <w:noWrap/>
            <w:vAlign w:val="bottom"/>
          </w:tcPr>
          <w:p w14:paraId="307FFD49" w14:textId="435B6BE6" w:rsidR="00DF282A" w:rsidRPr="00C8799A" w:rsidRDefault="00EB09FF"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Off-record</w:t>
            </w:r>
            <w:r w:rsidR="00DF282A">
              <w:rPr>
                <w:rFonts w:ascii="Times New Roman" w:eastAsia="Times New Roman" w:hAnsi="Times New Roman"/>
                <w:color w:val="000000"/>
                <w:sz w:val="20"/>
                <w:szCs w:val="20"/>
              </w:rPr>
              <w:t xml:space="preserve"> with facework</w:t>
            </w:r>
          </w:p>
        </w:tc>
        <w:tc>
          <w:tcPr>
            <w:tcW w:w="990" w:type="dxa"/>
            <w:tcBorders>
              <w:top w:val="nil"/>
              <w:left w:val="nil"/>
              <w:bottom w:val="nil"/>
              <w:right w:val="nil"/>
            </w:tcBorders>
            <w:shd w:val="clear" w:color="auto" w:fill="auto"/>
            <w:noWrap/>
            <w:vAlign w:val="bottom"/>
          </w:tcPr>
          <w:p w14:paraId="3924A14D"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Diversity</w:t>
            </w:r>
          </w:p>
        </w:tc>
        <w:tc>
          <w:tcPr>
            <w:tcW w:w="1800" w:type="dxa"/>
            <w:tcBorders>
              <w:top w:val="nil"/>
              <w:left w:val="nil"/>
              <w:bottom w:val="nil"/>
              <w:right w:val="nil"/>
            </w:tcBorders>
            <w:shd w:val="clear" w:color="auto" w:fill="auto"/>
            <w:noWrap/>
            <w:vAlign w:val="bottom"/>
          </w:tcPr>
          <w:p w14:paraId="4D4CE143"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4.69      1.46 </w:t>
            </w:r>
          </w:p>
        </w:tc>
        <w:tc>
          <w:tcPr>
            <w:tcW w:w="1440" w:type="dxa"/>
            <w:tcBorders>
              <w:top w:val="nil"/>
              <w:left w:val="nil"/>
              <w:bottom w:val="nil"/>
              <w:right w:val="nil"/>
            </w:tcBorders>
            <w:shd w:val="clear" w:color="auto" w:fill="auto"/>
            <w:noWrap/>
            <w:vAlign w:val="bottom"/>
          </w:tcPr>
          <w:p w14:paraId="196A9C76"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4.80    1.55</w:t>
            </w:r>
          </w:p>
        </w:tc>
      </w:tr>
      <w:tr w:rsidR="00DF282A" w:rsidRPr="00C8799A" w14:paraId="53910A06" w14:textId="77777777" w:rsidTr="002D4792">
        <w:trPr>
          <w:trHeight w:val="270"/>
        </w:trPr>
        <w:tc>
          <w:tcPr>
            <w:tcW w:w="1350" w:type="dxa"/>
            <w:tcBorders>
              <w:top w:val="nil"/>
              <w:left w:val="nil"/>
              <w:bottom w:val="nil"/>
              <w:right w:val="nil"/>
            </w:tcBorders>
            <w:shd w:val="clear" w:color="auto" w:fill="auto"/>
            <w:vAlign w:val="bottom"/>
          </w:tcPr>
          <w:p w14:paraId="078A00E2" w14:textId="2260252A" w:rsidR="00DF282A" w:rsidRPr="00C8799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Lateral</w:t>
            </w:r>
          </w:p>
        </w:tc>
        <w:tc>
          <w:tcPr>
            <w:tcW w:w="3870" w:type="dxa"/>
            <w:tcBorders>
              <w:top w:val="nil"/>
              <w:left w:val="nil"/>
              <w:bottom w:val="nil"/>
              <w:right w:val="nil"/>
            </w:tcBorders>
            <w:shd w:val="clear" w:color="auto" w:fill="auto"/>
            <w:vAlign w:val="bottom"/>
          </w:tcPr>
          <w:p w14:paraId="545094B9" w14:textId="25471FD6" w:rsidR="00DF282A" w:rsidRPr="00C8799A" w:rsidRDefault="00EB09FF"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Off-record</w:t>
            </w:r>
            <w:r w:rsidR="00DF282A">
              <w:rPr>
                <w:rFonts w:ascii="Times New Roman" w:eastAsia="Times New Roman" w:hAnsi="Times New Roman"/>
                <w:color w:val="000000"/>
                <w:sz w:val="20"/>
                <w:szCs w:val="20"/>
              </w:rPr>
              <w:t xml:space="preserve"> with facework</w:t>
            </w:r>
          </w:p>
        </w:tc>
        <w:tc>
          <w:tcPr>
            <w:tcW w:w="990" w:type="dxa"/>
            <w:tcBorders>
              <w:top w:val="nil"/>
              <w:left w:val="nil"/>
              <w:bottom w:val="nil"/>
              <w:right w:val="nil"/>
            </w:tcBorders>
            <w:shd w:val="clear" w:color="auto" w:fill="auto"/>
            <w:noWrap/>
            <w:vAlign w:val="bottom"/>
          </w:tcPr>
          <w:p w14:paraId="32666702"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Diversity</w:t>
            </w:r>
          </w:p>
        </w:tc>
        <w:tc>
          <w:tcPr>
            <w:tcW w:w="1800" w:type="dxa"/>
            <w:tcBorders>
              <w:top w:val="nil"/>
              <w:left w:val="nil"/>
              <w:bottom w:val="nil"/>
              <w:right w:val="nil"/>
            </w:tcBorders>
            <w:shd w:val="clear" w:color="auto" w:fill="auto"/>
            <w:noWrap/>
            <w:vAlign w:val="bottom"/>
          </w:tcPr>
          <w:p w14:paraId="1D8A7D7D"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4.46      1.62</w:t>
            </w:r>
          </w:p>
        </w:tc>
        <w:tc>
          <w:tcPr>
            <w:tcW w:w="1440" w:type="dxa"/>
            <w:tcBorders>
              <w:top w:val="nil"/>
              <w:left w:val="nil"/>
              <w:bottom w:val="nil"/>
              <w:right w:val="nil"/>
            </w:tcBorders>
            <w:shd w:val="clear" w:color="auto" w:fill="auto"/>
            <w:noWrap/>
            <w:vAlign w:val="bottom"/>
          </w:tcPr>
          <w:p w14:paraId="64FCDC01"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4.18    1.61</w:t>
            </w:r>
          </w:p>
        </w:tc>
      </w:tr>
      <w:tr w:rsidR="00DF282A" w:rsidRPr="00C8799A" w14:paraId="197D26D2" w14:textId="77777777" w:rsidTr="002D4792">
        <w:trPr>
          <w:trHeight w:val="252"/>
        </w:trPr>
        <w:tc>
          <w:tcPr>
            <w:tcW w:w="1350" w:type="dxa"/>
            <w:tcBorders>
              <w:top w:val="nil"/>
              <w:left w:val="nil"/>
              <w:bottom w:val="nil"/>
              <w:right w:val="nil"/>
            </w:tcBorders>
            <w:shd w:val="clear" w:color="auto" w:fill="auto"/>
            <w:noWrap/>
            <w:vAlign w:val="bottom"/>
          </w:tcPr>
          <w:p w14:paraId="7E3A6516" w14:textId="5D7E80E4" w:rsidR="00DF282A" w:rsidRPr="00C8799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Upward</w:t>
            </w:r>
          </w:p>
        </w:tc>
        <w:tc>
          <w:tcPr>
            <w:tcW w:w="3870" w:type="dxa"/>
            <w:tcBorders>
              <w:top w:val="nil"/>
              <w:left w:val="nil"/>
              <w:bottom w:val="nil"/>
              <w:right w:val="nil"/>
            </w:tcBorders>
            <w:shd w:val="clear" w:color="auto" w:fill="auto"/>
            <w:vAlign w:val="bottom"/>
          </w:tcPr>
          <w:p w14:paraId="21450630"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On-record without facework </w:t>
            </w:r>
          </w:p>
        </w:tc>
        <w:tc>
          <w:tcPr>
            <w:tcW w:w="990" w:type="dxa"/>
            <w:tcBorders>
              <w:top w:val="nil"/>
              <w:left w:val="nil"/>
              <w:bottom w:val="nil"/>
              <w:right w:val="nil"/>
            </w:tcBorders>
            <w:shd w:val="clear" w:color="auto" w:fill="auto"/>
            <w:vAlign w:val="bottom"/>
          </w:tcPr>
          <w:p w14:paraId="700B2964"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Diversity</w:t>
            </w:r>
          </w:p>
        </w:tc>
        <w:tc>
          <w:tcPr>
            <w:tcW w:w="1800" w:type="dxa"/>
            <w:tcBorders>
              <w:top w:val="nil"/>
              <w:left w:val="nil"/>
              <w:bottom w:val="nil"/>
              <w:right w:val="nil"/>
            </w:tcBorders>
            <w:shd w:val="clear" w:color="auto" w:fill="auto"/>
            <w:noWrap/>
            <w:vAlign w:val="bottom"/>
          </w:tcPr>
          <w:p w14:paraId="773FC5E1"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3.72      1.56 </w:t>
            </w:r>
          </w:p>
        </w:tc>
        <w:tc>
          <w:tcPr>
            <w:tcW w:w="1440" w:type="dxa"/>
            <w:tcBorders>
              <w:top w:val="nil"/>
              <w:left w:val="nil"/>
              <w:bottom w:val="nil"/>
              <w:right w:val="nil"/>
            </w:tcBorders>
            <w:shd w:val="clear" w:color="auto" w:fill="auto"/>
            <w:noWrap/>
            <w:vAlign w:val="bottom"/>
          </w:tcPr>
          <w:p w14:paraId="64973FF3"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5.15    1.37</w:t>
            </w:r>
          </w:p>
        </w:tc>
      </w:tr>
      <w:tr w:rsidR="00DF282A" w:rsidRPr="00C8799A" w14:paraId="2A6389D6" w14:textId="77777777" w:rsidTr="002D4792">
        <w:trPr>
          <w:trHeight w:val="270"/>
        </w:trPr>
        <w:tc>
          <w:tcPr>
            <w:tcW w:w="1350" w:type="dxa"/>
            <w:tcBorders>
              <w:top w:val="nil"/>
              <w:left w:val="nil"/>
              <w:bottom w:val="nil"/>
              <w:right w:val="nil"/>
            </w:tcBorders>
            <w:shd w:val="clear" w:color="auto" w:fill="auto"/>
            <w:noWrap/>
            <w:vAlign w:val="bottom"/>
          </w:tcPr>
          <w:p w14:paraId="7146FC16" w14:textId="5923935A" w:rsidR="00DF282A" w:rsidRPr="00C8799A" w:rsidRDefault="00DB6016" w:rsidP="008814F2">
            <w:pPr>
              <w:spacing w:after="0" w:line="240" w:lineRule="auto"/>
              <w:rPr>
                <w:rFonts w:ascii="Times New Roman" w:eastAsia="Times New Roman" w:hAnsi="Times New Roman"/>
                <w:color w:val="000000"/>
                <w:sz w:val="20"/>
                <w:szCs w:val="20"/>
                <w:vertAlign w:val="superscript"/>
              </w:rPr>
            </w:pPr>
            <w:r>
              <w:rPr>
                <w:rFonts w:ascii="Times New Roman" w:eastAsia="Times New Roman" w:hAnsi="Times New Roman"/>
                <w:color w:val="000000"/>
                <w:sz w:val="20"/>
                <w:szCs w:val="20"/>
              </w:rPr>
              <w:t>Lateral</w:t>
            </w:r>
          </w:p>
        </w:tc>
        <w:tc>
          <w:tcPr>
            <w:tcW w:w="3870" w:type="dxa"/>
            <w:tcBorders>
              <w:top w:val="nil"/>
              <w:left w:val="nil"/>
              <w:bottom w:val="nil"/>
              <w:right w:val="nil"/>
            </w:tcBorders>
            <w:shd w:val="clear" w:color="auto" w:fill="auto"/>
            <w:vAlign w:val="bottom"/>
          </w:tcPr>
          <w:p w14:paraId="4B41C1DE"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On-record without facework</w:t>
            </w:r>
          </w:p>
        </w:tc>
        <w:tc>
          <w:tcPr>
            <w:tcW w:w="990" w:type="dxa"/>
            <w:tcBorders>
              <w:top w:val="nil"/>
              <w:left w:val="nil"/>
              <w:bottom w:val="nil"/>
              <w:right w:val="nil"/>
            </w:tcBorders>
            <w:shd w:val="clear" w:color="auto" w:fill="auto"/>
            <w:vAlign w:val="bottom"/>
          </w:tcPr>
          <w:p w14:paraId="34B72E73"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Diversity</w:t>
            </w:r>
          </w:p>
        </w:tc>
        <w:tc>
          <w:tcPr>
            <w:tcW w:w="1800" w:type="dxa"/>
            <w:tcBorders>
              <w:top w:val="nil"/>
              <w:left w:val="nil"/>
              <w:bottom w:val="nil"/>
              <w:right w:val="nil"/>
            </w:tcBorders>
            <w:shd w:val="clear" w:color="auto" w:fill="auto"/>
            <w:vAlign w:val="bottom"/>
          </w:tcPr>
          <w:p w14:paraId="727DD295"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4.04      1.40</w:t>
            </w:r>
          </w:p>
        </w:tc>
        <w:tc>
          <w:tcPr>
            <w:tcW w:w="1440" w:type="dxa"/>
            <w:tcBorders>
              <w:top w:val="nil"/>
              <w:left w:val="nil"/>
              <w:bottom w:val="nil"/>
              <w:right w:val="nil"/>
            </w:tcBorders>
            <w:shd w:val="clear" w:color="auto" w:fill="auto"/>
            <w:noWrap/>
            <w:vAlign w:val="bottom"/>
          </w:tcPr>
          <w:p w14:paraId="6004920B"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4.62    1.91</w:t>
            </w:r>
          </w:p>
        </w:tc>
      </w:tr>
      <w:tr w:rsidR="00DF282A" w:rsidRPr="00C8799A" w14:paraId="53B75E4B" w14:textId="77777777" w:rsidTr="002D4792">
        <w:trPr>
          <w:trHeight w:val="270"/>
        </w:trPr>
        <w:tc>
          <w:tcPr>
            <w:tcW w:w="1350" w:type="dxa"/>
            <w:tcBorders>
              <w:top w:val="nil"/>
              <w:left w:val="nil"/>
              <w:bottom w:val="nil"/>
              <w:right w:val="nil"/>
            </w:tcBorders>
            <w:shd w:val="clear" w:color="auto" w:fill="auto"/>
            <w:noWrap/>
            <w:vAlign w:val="bottom"/>
          </w:tcPr>
          <w:p w14:paraId="47ABA86A" w14:textId="44D8CC72" w:rsidR="00DF282A" w:rsidRPr="00C8799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Upward</w:t>
            </w:r>
          </w:p>
        </w:tc>
        <w:tc>
          <w:tcPr>
            <w:tcW w:w="3870" w:type="dxa"/>
            <w:tcBorders>
              <w:top w:val="nil"/>
              <w:left w:val="nil"/>
              <w:bottom w:val="nil"/>
              <w:right w:val="nil"/>
            </w:tcBorders>
            <w:shd w:val="clear" w:color="auto" w:fill="auto"/>
            <w:vAlign w:val="bottom"/>
          </w:tcPr>
          <w:p w14:paraId="1F68C3E6"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On-record without facework, with expletives </w:t>
            </w:r>
          </w:p>
        </w:tc>
        <w:tc>
          <w:tcPr>
            <w:tcW w:w="990" w:type="dxa"/>
            <w:tcBorders>
              <w:top w:val="nil"/>
              <w:left w:val="nil"/>
              <w:bottom w:val="nil"/>
              <w:right w:val="nil"/>
            </w:tcBorders>
            <w:shd w:val="clear" w:color="auto" w:fill="auto"/>
            <w:vAlign w:val="bottom"/>
          </w:tcPr>
          <w:p w14:paraId="11301CC8"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Diversity</w:t>
            </w:r>
          </w:p>
        </w:tc>
        <w:tc>
          <w:tcPr>
            <w:tcW w:w="1800" w:type="dxa"/>
            <w:tcBorders>
              <w:top w:val="nil"/>
              <w:left w:val="nil"/>
              <w:bottom w:val="nil"/>
              <w:right w:val="nil"/>
            </w:tcBorders>
            <w:shd w:val="clear" w:color="auto" w:fill="auto"/>
            <w:vAlign w:val="bottom"/>
          </w:tcPr>
          <w:p w14:paraId="7DCCF068"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1.83      0.62</w:t>
            </w:r>
          </w:p>
        </w:tc>
        <w:tc>
          <w:tcPr>
            <w:tcW w:w="1440" w:type="dxa"/>
            <w:tcBorders>
              <w:top w:val="nil"/>
              <w:left w:val="nil"/>
              <w:bottom w:val="nil"/>
              <w:right w:val="nil"/>
            </w:tcBorders>
            <w:shd w:val="clear" w:color="auto" w:fill="auto"/>
            <w:vAlign w:val="bottom"/>
          </w:tcPr>
          <w:p w14:paraId="3A2FB81F"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4.07    1.51</w:t>
            </w:r>
          </w:p>
        </w:tc>
      </w:tr>
      <w:tr w:rsidR="00DF282A" w:rsidRPr="00C8799A" w14:paraId="6FCC987B" w14:textId="77777777" w:rsidTr="002D4792">
        <w:trPr>
          <w:trHeight w:val="74"/>
        </w:trPr>
        <w:tc>
          <w:tcPr>
            <w:tcW w:w="1350" w:type="dxa"/>
            <w:tcBorders>
              <w:top w:val="nil"/>
              <w:left w:val="nil"/>
              <w:bottom w:val="nil"/>
              <w:right w:val="nil"/>
            </w:tcBorders>
            <w:shd w:val="clear" w:color="auto" w:fill="auto"/>
            <w:noWrap/>
            <w:vAlign w:val="bottom"/>
          </w:tcPr>
          <w:p w14:paraId="3CA945B4" w14:textId="4C2808B5" w:rsidR="00DF282A" w:rsidRPr="00C8799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Lateral</w:t>
            </w:r>
          </w:p>
        </w:tc>
        <w:tc>
          <w:tcPr>
            <w:tcW w:w="3870" w:type="dxa"/>
            <w:tcBorders>
              <w:top w:val="nil"/>
              <w:left w:val="nil"/>
              <w:bottom w:val="nil"/>
              <w:right w:val="nil"/>
            </w:tcBorders>
            <w:shd w:val="clear" w:color="auto" w:fill="auto"/>
            <w:vAlign w:val="bottom"/>
          </w:tcPr>
          <w:p w14:paraId="44E3D7CB"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On-record without facework, with expletives</w:t>
            </w:r>
          </w:p>
        </w:tc>
        <w:tc>
          <w:tcPr>
            <w:tcW w:w="990" w:type="dxa"/>
            <w:tcBorders>
              <w:top w:val="nil"/>
              <w:left w:val="nil"/>
              <w:bottom w:val="nil"/>
              <w:right w:val="nil"/>
            </w:tcBorders>
            <w:shd w:val="clear" w:color="auto" w:fill="auto"/>
            <w:vAlign w:val="bottom"/>
          </w:tcPr>
          <w:p w14:paraId="73DA5292"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Diversity</w:t>
            </w:r>
          </w:p>
        </w:tc>
        <w:tc>
          <w:tcPr>
            <w:tcW w:w="1800" w:type="dxa"/>
            <w:tcBorders>
              <w:top w:val="nil"/>
              <w:left w:val="nil"/>
              <w:bottom w:val="nil"/>
              <w:right w:val="nil"/>
            </w:tcBorders>
            <w:shd w:val="clear" w:color="auto" w:fill="auto"/>
            <w:vAlign w:val="bottom"/>
          </w:tcPr>
          <w:p w14:paraId="199EA45A"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2.30      1.30</w:t>
            </w:r>
          </w:p>
        </w:tc>
        <w:tc>
          <w:tcPr>
            <w:tcW w:w="1440" w:type="dxa"/>
            <w:tcBorders>
              <w:top w:val="nil"/>
              <w:left w:val="nil"/>
              <w:bottom w:val="nil"/>
              <w:right w:val="nil"/>
            </w:tcBorders>
            <w:shd w:val="clear" w:color="auto" w:fill="auto"/>
            <w:vAlign w:val="bottom"/>
          </w:tcPr>
          <w:p w14:paraId="7613C72A"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3.26    1.59</w:t>
            </w:r>
          </w:p>
        </w:tc>
      </w:tr>
      <w:tr w:rsidR="00DF282A" w:rsidRPr="00C8799A" w14:paraId="725DEF39" w14:textId="77777777" w:rsidTr="002D4792">
        <w:trPr>
          <w:trHeight w:val="80"/>
        </w:trPr>
        <w:tc>
          <w:tcPr>
            <w:tcW w:w="1350" w:type="dxa"/>
            <w:tcBorders>
              <w:top w:val="nil"/>
              <w:left w:val="nil"/>
              <w:bottom w:val="nil"/>
              <w:right w:val="nil"/>
            </w:tcBorders>
            <w:shd w:val="clear" w:color="auto" w:fill="auto"/>
            <w:vAlign w:val="bottom"/>
          </w:tcPr>
          <w:p w14:paraId="17029B33" w14:textId="77777777" w:rsidR="00DF282A" w:rsidRDefault="00DF282A" w:rsidP="008814F2">
            <w:pPr>
              <w:spacing w:after="0" w:line="240" w:lineRule="auto"/>
              <w:rPr>
                <w:rFonts w:ascii="Times New Roman" w:eastAsia="Times New Roman" w:hAnsi="Times New Roman"/>
                <w:color w:val="000000"/>
                <w:sz w:val="20"/>
                <w:szCs w:val="20"/>
              </w:rPr>
            </w:pPr>
          </w:p>
          <w:p w14:paraId="5A08B863" w14:textId="36E2D2AF" w:rsidR="00DF282A" w:rsidRPr="00C8799A" w:rsidRDefault="00DB6016" w:rsidP="008814F2">
            <w:pPr>
              <w:spacing w:after="0" w:line="240" w:lineRule="auto"/>
              <w:rPr>
                <w:rFonts w:ascii="Times New Roman" w:eastAsia="Times New Roman" w:hAnsi="Times New Roman"/>
                <w:color w:val="000000"/>
                <w:sz w:val="20"/>
                <w:szCs w:val="20"/>
                <w:vertAlign w:val="superscript"/>
              </w:rPr>
            </w:pPr>
            <w:r>
              <w:rPr>
                <w:rFonts w:ascii="Times New Roman" w:eastAsia="Times New Roman" w:hAnsi="Times New Roman"/>
                <w:color w:val="000000"/>
                <w:sz w:val="20"/>
                <w:szCs w:val="20"/>
              </w:rPr>
              <w:t>Upward</w:t>
            </w:r>
          </w:p>
        </w:tc>
        <w:tc>
          <w:tcPr>
            <w:tcW w:w="3870" w:type="dxa"/>
            <w:tcBorders>
              <w:top w:val="nil"/>
              <w:left w:val="nil"/>
              <w:bottom w:val="nil"/>
              <w:right w:val="nil"/>
            </w:tcBorders>
            <w:shd w:val="clear" w:color="auto" w:fill="auto"/>
            <w:vAlign w:val="bottom"/>
          </w:tcPr>
          <w:p w14:paraId="1B968509" w14:textId="349D20F2" w:rsidR="00DF282A" w:rsidRPr="00C8799A" w:rsidRDefault="00EB09FF"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Off-record</w:t>
            </w:r>
            <w:r w:rsidR="00DF282A">
              <w:rPr>
                <w:rFonts w:ascii="Times New Roman" w:eastAsia="Times New Roman" w:hAnsi="Times New Roman"/>
                <w:color w:val="000000"/>
                <w:sz w:val="20"/>
                <w:szCs w:val="20"/>
              </w:rPr>
              <w:t xml:space="preserve"> with facework</w:t>
            </w:r>
          </w:p>
        </w:tc>
        <w:tc>
          <w:tcPr>
            <w:tcW w:w="990" w:type="dxa"/>
            <w:tcBorders>
              <w:top w:val="nil"/>
              <w:left w:val="nil"/>
              <w:bottom w:val="nil"/>
              <w:right w:val="nil"/>
            </w:tcBorders>
            <w:shd w:val="clear" w:color="auto" w:fill="auto"/>
            <w:vAlign w:val="bottom"/>
          </w:tcPr>
          <w:p w14:paraId="787A604A"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GPG</w:t>
            </w:r>
          </w:p>
        </w:tc>
        <w:tc>
          <w:tcPr>
            <w:tcW w:w="1800" w:type="dxa"/>
            <w:tcBorders>
              <w:top w:val="nil"/>
              <w:left w:val="nil"/>
              <w:bottom w:val="nil"/>
              <w:right w:val="nil"/>
            </w:tcBorders>
            <w:shd w:val="clear" w:color="auto" w:fill="auto"/>
            <w:vAlign w:val="bottom"/>
          </w:tcPr>
          <w:p w14:paraId="09CCF5AA"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4.47      1.44  </w:t>
            </w:r>
          </w:p>
        </w:tc>
        <w:tc>
          <w:tcPr>
            <w:tcW w:w="1440" w:type="dxa"/>
            <w:tcBorders>
              <w:top w:val="nil"/>
              <w:left w:val="nil"/>
              <w:bottom w:val="nil"/>
              <w:right w:val="nil"/>
            </w:tcBorders>
            <w:shd w:val="clear" w:color="auto" w:fill="auto"/>
            <w:vAlign w:val="bottom"/>
          </w:tcPr>
          <w:p w14:paraId="16F93B20"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4.78    1.41</w:t>
            </w:r>
          </w:p>
        </w:tc>
      </w:tr>
      <w:tr w:rsidR="00DF282A" w:rsidRPr="00C8799A" w14:paraId="50CE8278" w14:textId="77777777" w:rsidTr="002D4792">
        <w:trPr>
          <w:trHeight w:val="270"/>
        </w:trPr>
        <w:tc>
          <w:tcPr>
            <w:tcW w:w="1350" w:type="dxa"/>
            <w:tcBorders>
              <w:top w:val="nil"/>
              <w:left w:val="nil"/>
              <w:bottom w:val="nil"/>
              <w:right w:val="nil"/>
            </w:tcBorders>
            <w:shd w:val="clear" w:color="auto" w:fill="auto"/>
            <w:vAlign w:val="bottom"/>
          </w:tcPr>
          <w:p w14:paraId="18AF4B2E" w14:textId="36B94FA1" w:rsidR="00DF282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Lateral</w:t>
            </w:r>
          </w:p>
        </w:tc>
        <w:tc>
          <w:tcPr>
            <w:tcW w:w="3870" w:type="dxa"/>
            <w:tcBorders>
              <w:top w:val="nil"/>
              <w:left w:val="nil"/>
              <w:bottom w:val="nil"/>
              <w:right w:val="nil"/>
            </w:tcBorders>
            <w:shd w:val="clear" w:color="auto" w:fill="auto"/>
            <w:vAlign w:val="bottom"/>
          </w:tcPr>
          <w:p w14:paraId="17E3E5BA" w14:textId="0B05B357" w:rsidR="00DF282A" w:rsidRDefault="00EB09FF"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Off-record</w:t>
            </w:r>
            <w:r w:rsidR="00DF282A">
              <w:rPr>
                <w:rFonts w:ascii="Times New Roman" w:eastAsia="Times New Roman" w:hAnsi="Times New Roman"/>
                <w:color w:val="000000"/>
                <w:sz w:val="20"/>
                <w:szCs w:val="20"/>
              </w:rPr>
              <w:t xml:space="preserve"> with facework</w:t>
            </w:r>
          </w:p>
        </w:tc>
        <w:tc>
          <w:tcPr>
            <w:tcW w:w="990" w:type="dxa"/>
            <w:tcBorders>
              <w:top w:val="nil"/>
              <w:left w:val="nil"/>
              <w:bottom w:val="nil"/>
              <w:right w:val="nil"/>
            </w:tcBorders>
            <w:shd w:val="clear" w:color="auto" w:fill="auto"/>
            <w:noWrap/>
            <w:vAlign w:val="bottom"/>
          </w:tcPr>
          <w:p w14:paraId="1CF0C506"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GPG</w:t>
            </w:r>
          </w:p>
        </w:tc>
        <w:tc>
          <w:tcPr>
            <w:tcW w:w="1800" w:type="dxa"/>
            <w:tcBorders>
              <w:top w:val="nil"/>
              <w:left w:val="nil"/>
              <w:bottom w:val="nil"/>
              <w:right w:val="nil"/>
            </w:tcBorders>
            <w:shd w:val="clear" w:color="auto" w:fill="auto"/>
            <w:noWrap/>
            <w:vAlign w:val="bottom"/>
          </w:tcPr>
          <w:p w14:paraId="5BC33059"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4.38      1.38</w:t>
            </w:r>
          </w:p>
        </w:tc>
        <w:tc>
          <w:tcPr>
            <w:tcW w:w="1440" w:type="dxa"/>
            <w:tcBorders>
              <w:top w:val="nil"/>
              <w:left w:val="nil"/>
              <w:bottom w:val="nil"/>
              <w:right w:val="nil"/>
            </w:tcBorders>
            <w:shd w:val="clear" w:color="auto" w:fill="auto"/>
            <w:noWrap/>
            <w:vAlign w:val="bottom"/>
          </w:tcPr>
          <w:p w14:paraId="6A22B6DF"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4.14    1.71</w:t>
            </w:r>
          </w:p>
        </w:tc>
      </w:tr>
      <w:tr w:rsidR="00DF282A" w:rsidRPr="00C8799A" w14:paraId="144F6480" w14:textId="77777777" w:rsidTr="002D4792">
        <w:trPr>
          <w:trHeight w:val="252"/>
        </w:trPr>
        <w:tc>
          <w:tcPr>
            <w:tcW w:w="1350" w:type="dxa"/>
            <w:tcBorders>
              <w:top w:val="nil"/>
              <w:left w:val="nil"/>
              <w:bottom w:val="nil"/>
              <w:right w:val="nil"/>
            </w:tcBorders>
            <w:shd w:val="clear" w:color="auto" w:fill="auto"/>
            <w:noWrap/>
            <w:vAlign w:val="bottom"/>
          </w:tcPr>
          <w:p w14:paraId="1D70204B" w14:textId="7E3094F9" w:rsidR="00DF282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Upward</w:t>
            </w:r>
          </w:p>
        </w:tc>
        <w:tc>
          <w:tcPr>
            <w:tcW w:w="3870" w:type="dxa"/>
            <w:tcBorders>
              <w:top w:val="nil"/>
              <w:left w:val="nil"/>
              <w:bottom w:val="nil"/>
              <w:right w:val="nil"/>
            </w:tcBorders>
            <w:shd w:val="clear" w:color="auto" w:fill="auto"/>
            <w:vAlign w:val="bottom"/>
          </w:tcPr>
          <w:p w14:paraId="7193A9E5"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On-record without facework </w:t>
            </w:r>
          </w:p>
        </w:tc>
        <w:tc>
          <w:tcPr>
            <w:tcW w:w="990" w:type="dxa"/>
            <w:tcBorders>
              <w:top w:val="nil"/>
              <w:left w:val="nil"/>
              <w:bottom w:val="nil"/>
              <w:right w:val="nil"/>
            </w:tcBorders>
            <w:shd w:val="clear" w:color="auto" w:fill="auto"/>
            <w:vAlign w:val="bottom"/>
          </w:tcPr>
          <w:p w14:paraId="48E9AF6D"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GPG</w:t>
            </w:r>
          </w:p>
        </w:tc>
        <w:tc>
          <w:tcPr>
            <w:tcW w:w="1800" w:type="dxa"/>
            <w:tcBorders>
              <w:top w:val="nil"/>
              <w:left w:val="nil"/>
              <w:bottom w:val="nil"/>
              <w:right w:val="nil"/>
            </w:tcBorders>
            <w:shd w:val="clear" w:color="auto" w:fill="auto"/>
            <w:noWrap/>
            <w:vAlign w:val="bottom"/>
          </w:tcPr>
          <w:p w14:paraId="47FBBE8A"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3.39      1.72</w:t>
            </w:r>
          </w:p>
        </w:tc>
        <w:tc>
          <w:tcPr>
            <w:tcW w:w="1440" w:type="dxa"/>
            <w:tcBorders>
              <w:top w:val="nil"/>
              <w:left w:val="nil"/>
              <w:bottom w:val="nil"/>
              <w:right w:val="nil"/>
            </w:tcBorders>
            <w:shd w:val="clear" w:color="auto" w:fill="auto"/>
            <w:noWrap/>
            <w:vAlign w:val="bottom"/>
          </w:tcPr>
          <w:p w14:paraId="1FC99B16"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4.52    1.63</w:t>
            </w:r>
          </w:p>
        </w:tc>
      </w:tr>
      <w:tr w:rsidR="00DF282A" w:rsidRPr="00C8799A" w14:paraId="557FDF60" w14:textId="77777777" w:rsidTr="002D4792">
        <w:trPr>
          <w:trHeight w:val="270"/>
        </w:trPr>
        <w:tc>
          <w:tcPr>
            <w:tcW w:w="1350" w:type="dxa"/>
            <w:tcBorders>
              <w:top w:val="nil"/>
              <w:left w:val="nil"/>
              <w:bottom w:val="nil"/>
              <w:right w:val="nil"/>
            </w:tcBorders>
            <w:shd w:val="clear" w:color="auto" w:fill="auto"/>
            <w:noWrap/>
            <w:vAlign w:val="bottom"/>
          </w:tcPr>
          <w:p w14:paraId="44CF3D3E" w14:textId="28D00B38" w:rsidR="00DF282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Lateral</w:t>
            </w:r>
          </w:p>
        </w:tc>
        <w:tc>
          <w:tcPr>
            <w:tcW w:w="3870" w:type="dxa"/>
            <w:tcBorders>
              <w:top w:val="nil"/>
              <w:left w:val="nil"/>
              <w:bottom w:val="nil"/>
              <w:right w:val="nil"/>
            </w:tcBorders>
            <w:shd w:val="clear" w:color="auto" w:fill="auto"/>
            <w:vAlign w:val="bottom"/>
          </w:tcPr>
          <w:p w14:paraId="5D6D5CF2"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On-record without facework</w:t>
            </w:r>
          </w:p>
        </w:tc>
        <w:tc>
          <w:tcPr>
            <w:tcW w:w="990" w:type="dxa"/>
            <w:tcBorders>
              <w:top w:val="nil"/>
              <w:left w:val="nil"/>
              <w:bottom w:val="nil"/>
              <w:right w:val="nil"/>
            </w:tcBorders>
            <w:shd w:val="clear" w:color="auto" w:fill="auto"/>
            <w:vAlign w:val="bottom"/>
          </w:tcPr>
          <w:p w14:paraId="47939F8F"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GPG</w:t>
            </w:r>
          </w:p>
        </w:tc>
        <w:tc>
          <w:tcPr>
            <w:tcW w:w="1800" w:type="dxa"/>
            <w:tcBorders>
              <w:top w:val="nil"/>
              <w:left w:val="nil"/>
              <w:bottom w:val="nil"/>
              <w:right w:val="nil"/>
            </w:tcBorders>
            <w:shd w:val="clear" w:color="auto" w:fill="auto"/>
            <w:vAlign w:val="bottom"/>
          </w:tcPr>
          <w:p w14:paraId="055CFD28"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4.24      1.46</w:t>
            </w:r>
          </w:p>
        </w:tc>
        <w:tc>
          <w:tcPr>
            <w:tcW w:w="1440" w:type="dxa"/>
            <w:tcBorders>
              <w:top w:val="nil"/>
              <w:left w:val="nil"/>
              <w:bottom w:val="nil"/>
              <w:right w:val="nil"/>
            </w:tcBorders>
            <w:shd w:val="clear" w:color="auto" w:fill="auto"/>
            <w:noWrap/>
            <w:vAlign w:val="bottom"/>
          </w:tcPr>
          <w:p w14:paraId="5B689097"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4.45    1.51</w:t>
            </w:r>
          </w:p>
        </w:tc>
      </w:tr>
      <w:tr w:rsidR="00DF282A" w:rsidRPr="00C8799A" w14:paraId="32D79E42" w14:textId="77777777" w:rsidTr="002D4792">
        <w:trPr>
          <w:trHeight w:val="270"/>
        </w:trPr>
        <w:tc>
          <w:tcPr>
            <w:tcW w:w="1350" w:type="dxa"/>
            <w:tcBorders>
              <w:top w:val="nil"/>
              <w:left w:val="nil"/>
              <w:bottom w:val="nil"/>
              <w:right w:val="nil"/>
            </w:tcBorders>
            <w:shd w:val="clear" w:color="auto" w:fill="auto"/>
            <w:noWrap/>
            <w:vAlign w:val="bottom"/>
          </w:tcPr>
          <w:p w14:paraId="25A93CA5" w14:textId="504B3970" w:rsidR="00DF282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Upward</w:t>
            </w:r>
          </w:p>
        </w:tc>
        <w:tc>
          <w:tcPr>
            <w:tcW w:w="3870" w:type="dxa"/>
            <w:tcBorders>
              <w:top w:val="nil"/>
              <w:left w:val="nil"/>
              <w:bottom w:val="nil"/>
              <w:right w:val="nil"/>
            </w:tcBorders>
            <w:shd w:val="clear" w:color="auto" w:fill="auto"/>
            <w:vAlign w:val="bottom"/>
          </w:tcPr>
          <w:p w14:paraId="68884674"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On-record without facework, with expletives </w:t>
            </w:r>
          </w:p>
        </w:tc>
        <w:tc>
          <w:tcPr>
            <w:tcW w:w="990" w:type="dxa"/>
            <w:tcBorders>
              <w:top w:val="nil"/>
              <w:left w:val="nil"/>
              <w:bottom w:val="nil"/>
              <w:right w:val="nil"/>
            </w:tcBorders>
            <w:shd w:val="clear" w:color="auto" w:fill="auto"/>
            <w:vAlign w:val="bottom"/>
          </w:tcPr>
          <w:p w14:paraId="4F03B90A"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GPG</w:t>
            </w:r>
          </w:p>
        </w:tc>
        <w:tc>
          <w:tcPr>
            <w:tcW w:w="1800" w:type="dxa"/>
            <w:tcBorders>
              <w:top w:val="nil"/>
              <w:left w:val="nil"/>
              <w:bottom w:val="nil"/>
              <w:right w:val="nil"/>
            </w:tcBorders>
            <w:shd w:val="clear" w:color="auto" w:fill="auto"/>
            <w:vAlign w:val="bottom"/>
          </w:tcPr>
          <w:p w14:paraId="5CDE99DC"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2.03      0.82</w:t>
            </w:r>
          </w:p>
        </w:tc>
        <w:tc>
          <w:tcPr>
            <w:tcW w:w="1440" w:type="dxa"/>
            <w:tcBorders>
              <w:top w:val="nil"/>
              <w:left w:val="nil"/>
              <w:bottom w:val="nil"/>
              <w:right w:val="nil"/>
            </w:tcBorders>
            <w:shd w:val="clear" w:color="auto" w:fill="auto"/>
            <w:vAlign w:val="bottom"/>
          </w:tcPr>
          <w:p w14:paraId="62C175F8"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4.45    1.23</w:t>
            </w:r>
          </w:p>
        </w:tc>
      </w:tr>
      <w:tr w:rsidR="00DF282A" w:rsidRPr="00C8799A" w14:paraId="4471E7CB" w14:textId="77777777" w:rsidTr="002D4792">
        <w:trPr>
          <w:trHeight w:val="74"/>
        </w:trPr>
        <w:tc>
          <w:tcPr>
            <w:tcW w:w="1350" w:type="dxa"/>
            <w:tcBorders>
              <w:top w:val="nil"/>
              <w:left w:val="nil"/>
              <w:bottom w:val="nil"/>
              <w:right w:val="nil"/>
            </w:tcBorders>
            <w:shd w:val="clear" w:color="auto" w:fill="auto"/>
            <w:noWrap/>
            <w:vAlign w:val="bottom"/>
          </w:tcPr>
          <w:p w14:paraId="14DF2AC9" w14:textId="70E74C36" w:rsidR="00DF282A" w:rsidRDefault="00DB601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Lateral</w:t>
            </w:r>
          </w:p>
        </w:tc>
        <w:tc>
          <w:tcPr>
            <w:tcW w:w="3870" w:type="dxa"/>
            <w:tcBorders>
              <w:top w:val="nil"/>
              <w:left w:val="nil"/>
              <w:bottom w:val="nil"/>
              <w:right w:val="nil"/>
            </w:tcBorders>
            <w:shd w:val="clear" w:color="auto" w:fill="auto"/>
            <w:vAlign w:val="bottom"/>
          </w:tcPr>
          <w:p w14:paraId="50792E92"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On-record without facework, with expletives</w:t>
            </w:r>
          </w:p>
        </w:tc>
        <w:tc>
          <w:tcPr>
            <w:tcW w:w="990" w:type="dxa"/>
            <w:tcBorders>
              <w:top w:val="nil"/>
              <w:left w:val="nil"/>
              <w:bottom w:val="nil"/>
              <w:right w:val="nil"/>
            </w:tcBorders>
            <w:shd w:val="clear" w:color="auto" w:fill="auto"/>
            <w:vAlign w:val="bottom"/>
          </w:tcPr>
          <w:p w14:paraId="53FC70CD"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GPG</w:t>
            </w:r>
          </w:p>
        </w:tc>
        <w:tc>
          <w:tcPr>
            <w:tcW w:w="1800" w:type="dxa"/>
            <w:tcBorders>
              <w:top w:val="nil"/>
              <w:left w:val="nil"/>
              <w:bottom w:val="nil"/>
              <w:right w:val="nil"/>
            </w:tcBorders>
            <w:shd w:val="clear" w:color="auto" w:fill="auto"/>
            <w:vAlign w:val="bottom"/>
          </w:tcPr>
          <w:p w14:paraId="1680598B"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2.70      1.28</w:t>
            </w:r>
          </w:p>
        </w:tc>
        <w:tc>
          <w:tcPr>
            <w:tcW w:w="1440" w:type="dxa"/>
            <w:tcBorders>
              <w:top w:val="nil"/>
              <w:left w:val="nil"/>
              <w:bottom w:val="nil"/>
              <w:right w:val="nil"/>
            </w:tcBorders>
            <w:shd w:val="clear" w:color="auto" w:fill="auto"/>
            <w:vAlign w:val="bottom"/>
          </w:tcPr>
          <w:p w14:paraId="54F7E0A4"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3.89    1.52</w:t>
            </w:r>
          </w:p>
        </w:tc>
      </w:tr>
      <w:tr w:rsidR="00DF282A" w:rsidRPr="00C8799A" w14:paraId="0AF91DF0" w14:textId="77777777" w:rsidTr="002D4792">
        <w:trPr>
          <w:trHeight w:val="80"/>
        </w:trPr>
        <w:tc>
          <w:tcPr>
            <w:tcW w:w="1350" w:type="dxa"/>
            <w:tcBorders>
              <w:top w:val="nil"/>
              <w:left w:val="nil"/>
              <w:bottom w:val="single" w:sz="4" w:space="0" w:color="auto"/>
              <w:right w:val="nil"/>
            </w:tcBorders>
            <w:shd w:val="clear" w:color="auto" w:fill="auto"/>
            <w:vAlign w:val="bottom"/>
          </w:tcPr>
          <w:p w14:paraId="60D62605" w14:textId="77777777" w:rsidR="00DF282A" w:rsidRPr="00C8799A" w:rsidRDefault="00DF282A" w:rsidP="008814F2">
            <w:pPr>
              <w:spacing w:after="0" w:line="240" w:lineRule="auto"/>
              <w:rPr>
                <w:rFonts w:ascii="Times New Roman" w:eastAsia="Times New Roman" w:hAnsi="Times New Roman"/>
                <w:color w:val="000000"/>
                <w:sz w:val="20"/>
                <w:szCs w:val="20"/>
                <w:vertAlign w:val="superscript"/>
              </w:rPr>
            </w:pPr>
          </w:p>
        </w:tc>
        <w:tc>
          <w:tcPr>
            <w:tcW w:w="3870" w:type="dxa"/>
            <w:tcBorders>
              <w:top w:val="nil"/>
              <w:left w:val="nil"/>
              <w:bottom w:val="single" w:sz="4" w:space="0" w:color="auto"/>
              <w:right w:val="nil"/>
            </w:tcBorders>
            <w:shd w:val="clear" w:color="auto" w:fill="auto"/>
            <w:vAlign w:val="bottom"/>
          </w:tcPr>
          <w:p w14:paraId="127D6E67"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90" w:type="dxa"/>
            <w:tcBorders>
              <w:top w:val="nil"/>
              <w:left w:val="nil"/>
              <w:bottom w:val="single" w:sz="4" w:space="0" w:color="auto"/>
              <w:right w:val="nil"/>
            </w:tcBorders>
            <w:shd w:val="clear" w:color="auto" w:fill="auto"/>
            <w:vAlign w:val="bottom"/>
          </w:tcPr>
          <w:p w14:paraId="71011E10"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1800" w:type="dxa"/>
            <w:tcBorders>
              <w:top w:val="nil"/>
              <w:left w:val="nil"/>
              <w:bottom w:val="single" w:sz="4" w:space="0" w:color="auto"/>
              <w:right w:val="nil"/>
            </w:tcBorders>
            <w:shd w:val="clear" w:color="auto" w:fill="auto"/>
            <w:vAlign w:val="bottom"/>
          </w:tcPr>
          <w:p w14:paraId="52EB31F0"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1440" w:type="dxa"/>
            <w:tcBorders>
              <w:top w:val="nil"/>
              <w:left w:val="nil"/>
              <w:bottom w:val="single" w:sz="4" w:space="0" w:color="auto"/>
              <w:right w:val="nil"/>
            </w:tcBorders>
            <w:shd w:val="clear" w:color="auto" w:fill="auto"/>
            <w:vAlign w:val="bottom"/>
          </w:tcPr>
          <w:p w14:paraId="23E7B435" w14:textId="77777777" w:rsidR="00DF282A" w:rsidRPr="00C8799A" w:rsidRDefault="00DF282A" w:rsidP="008814F2">
            <w:pPr>
              <w:spacing w:after="0" w:line="240" w:lineRule="auto"/>
              <w:rPr>
                <w:rFonts w:ascii="Times New Roman" w:eastAsia="Times New Roman" w:hAnsi="Times New Roman"/>
                <w:color w:val="000000"/>
                <w:sz w:val="20"/>
                <w:szCs w:val="20"/>
              </w:rPr>
            </w:pPr>
          </w:p>
        </w:tc>
      </w:tr>
    </w:tbl>
    <w:p w14:paraId="11FE3B02" w14:textId="568916DB" w:rsidR="00DF282A" w:rsidRDefault="00DF282A" w:rsidP="00DF282A">
      <w:pPr>
        <w:tabs>
          <w:tab w:val="left" w:pos="720"/>
        </w:tabs>
        <w:spacing w:after="0" w:line="240" w:lineRule="auto"/>
        <w:rPr>
          <w:rFonts w:ascii="Times New Roman" w:eastAsia="Calibri" w:hAnsi="Times New Roman" w:cs="Times New Roman"/>
          <w:iCs/>
          <w:sz w:val="18"/>
          <w:szCs w:val="18"/>
        </w:rPr>
      </w:pPr>
      <w:r>
        <w:rPr>
          <w:rFonts w:ascii="Times New Roman" w:eastAsia="Calibri" w:hAnsi="Times New Roman" w:cs="Times New Roman"/>
          <w:iCs/>
          <w:sz w:val="18"/>
          <w:szCs w:val="18"/>
        </w:rPr>
        <w:t>Note: GPG = gender pay gap</w:t>
      </w:r>
    </w:p>
    <w:p w14:paraId="0EDF41AE" w14:textId="77777777" w:rsidR="009C157E" w:rsidRDefault="009C157E" w:rsidP="00DF282A">
      <w:pPr>
        <w:tabs>
          <w:tab w:val="left" w:pos="720"/>
        </w:tabs>
        <w:spacing w:after="0" w:line="240" w:lineRule="auto"/>
        <w:rPr>
          <w:rFonts w:ascii="Times New Roman" w:eastAsia="Calibri" w:hAnsi="Times New Roman" w:cs="Times New Roman"/>
          <w:iCs/>
          <w:sz w:val="18"/>
          <w:szCs w:val="18"/>
        </w:rPr>
      </w:pPr>
    </w:p>
    <w:p w14:paraId="09860A91" w14:textId="77777777" w:rsidR="009C2024" w:rsidRDefault="009C2024">
      <w:pPr>
        <w:rPr>
          <w:rFonts w:ascii="Times New Roman" w:eastAsia="Times New Roman" w:hAnsi="Times New Roman" w:cs="Times New Roman"/>
          <w:b/>
          <w:bCs/>
          <w:sz w:val="24"/>
          <w:szCs w:val="24"/>
        </w:rPr>
      </w:pPr>
      <w:bookmarkStart w:id="21" w:name="_Hlk117244536"/>
      <w:r>
        <w:rPr>
          <w:rFonts w:ascii="Times New Roman" w:eastAsia="Times New Roman" w:hAnsi="Times New Roman" w:cs="Times New Roman"/>
          <w:b/>
          <w:bCs/>
          <w:sz w:val="24"/>
          <w:szCs w:val="24"/>
        </w:rPr>
        <w:br w:type="page"/>
      </w:r>
    </w:p>
    <w:p w14:paraId="18D5C1CB" w14:textId="455FDBF4" w:rsidR="00DF282A" w:rsidRPr="00F67492" w:rsidRDefault="00DF282A" w:rsidP="00F67492">
      <w:pPr>
        <w:rPr>
          <w:rFonts w:ascii="Times New Roman" w:eastAsia="Times New Roman" w:hAnsi="Times New Roman" w:cs="Times New Roman"/>
          <w:b/>
          <w:bCs/>
          <w:sz w:val="24"/>
          <w:szCs w:val="24"/>
        </w:rPr>
      </w:pPr>
      <w:r w:rsidRPr="00F67492">
        <w:rPr>
          <w:rFonts w:ascii="Times New Roman" w:eastAsia="Times New Roman" w:hAnsi="Times New Roman" w:cs="Times New Roman"/>
          <w:b/>
          <w:bCs/>
          <w:sz w:val="24"/>
          <w:szCs w:val="24"/>
        </w:rPr>
        <w:lastRenderedPageBreak/>
        <w:t xml:space="preserve">Table </w:t>
      </w:r>
      <w:r w:rsidR="00C53AB3" w:rsidRPr="00F67492">
        <w:rPr>
          <w:rFonts w:ascii="Times New Roman" w:eastAsia="Times New Roman" w:hAnsi="Times New Roman" w:cs="Times New Roman"/>
          <w:b/>
          <w:bCs/>
          <w:sz w:val="24"/>
          <w:szCs w:val="24"/>
        </w:rPr>
        <w:t>2</w:t>
      </w:r>
      <w:r w:rsidR="008467FD">
        <w:rPr>
          <w:rFonts w:ascii="Times New Roman" w:eastAsia="Times New Roman" w:hAnsi="Times New Roman" w:cs="Times New Roman"/>
          <w:b/>
          <w:bCs/>
          <w:sz w:val="24"/>
          <w:szCs w:val="24"/>
        </w:rPr>
        <w:t>.</w:t>
      </w:r>
      <w:r w:rsidR="00C53AB3" w:rsidRPr="00F67492">
        <w:rPr>
          <w:rFonts w:ascii="Times New Roman" w:eastAsia="Times New Roman" w:hAnsi="Times New Roman" w:cs="Times New Roman"/>
          <w:b/>
          <w:bCs/>
          <w:sz w:val="24"/>
          <w:szCs w:val="24"/>
        </w:rPr>
        <w:t xml:space="preserve"> </w:t>
      </w:r>
      <w:r w:rsidRPr="00F67492">
        <w:rPr>
          <w:rFonts w:ascii="Times New Roman" w:eastAsia="Times New Roman" w:hAnsi="Times New Roman" w:cs="Times New Roman"/>
          <w:b/>
          <w:bCs/>
          <w:sz w:val="24"/>
          <w:szCs w:val="24"/>
        </w:rPr>
        <w:t xml:space="preserve">Means, Standard Deviations, and Correlations among </w:t>
      </w:r>
      <w:r w:rsidR="00851970" w:rsidRPr="00F67492">
        <w:rPr>
          <w:rFonts w:ascii="Times New Roman" w:eastAsia="Times New Roman" w:hAnsi="Times New Roman" w:cs="Times New Roman"/>
          <w:b/>
          <w:bCs/>
          <w:sz w:val="24"/>
          <w:szCs w:val="24"/>
        </w:rPr>
        <w:t xml:space="preserve">Study </w:t>
      </w:r>
      <w:r w:rsidRPr="00F67492">
        <w:rPr>
          <w:rFonts w:ascii="Times New Roman" w:eastAsia="Times New Roman" w:hAnsi="Times New Roman" w:cs="Times New Roman"/>
          <w:b/>
          <w:bCs/>
          <w:sz w:val="24"/>
          <w:szCs w:val="24"/>
        </w:rPr>
        <w:t xml:space="preserve">Variables </w:t>
      </w:r>
    </w:p>
    <w:tbl>
      <w:tblPr>
        <w:tblW w:w="8482" w:type="dxa"/>
        <w:tblLayout w:type="fixed"/>
        <w:tblLook w:val="04A0" w:firstRow="1" w:lastRow="0" w:firstColumn="1" w:lastColumn="0" w:noHBand="0" w:noVBand="1"/>
      </w:tblPr>
      <w:tblGrid>
        <w:gridCol w:w="2340"/>
        <w:gridCol w:w="900"/>
        <w:gridCol w:w="866"/>
        <w:gridCol w:w="866"/>
        <w:gridCol w:w="972"/>
        <w:gridCol w:w="900"/>
        <w:gridCol w:w="990"/>
        <w:gridCol w:w="648"/>
      </w:tblGrid>
      <w:tr w:rsidR="00DF282A" w:rsidRPr="00C8799A" w14:paraId="44993E3C" w14:textId="77777777" w:rsidTr="008814F2">
        <w:trPr>
          <w:trHeight w:val="300"/>
        </w:trPr>
        <w:tc>
          <w:tcPr>
            <w:tcW w:w="2340" w:type="dxa"/>
            <w:tcBorders>
              <w:top w:val="single" w:sz="4" w:space="0" w:color="auto"/>
              <w:left w:val="nil"/>
              <w:bottom w:val="single" w:sz="4" w:space="0" w:color="auto"/>
              <w:right w:val="nil"/>
            </w:tcBorders>
            <w:shd w:val="clear" w:color="auto" w:fill="auto"/>
            <w:noWrap/>
            <w:vAlign w:val="bottom"/>
            <w:hideMark/>
          </w:tcPr>
          <w:bookmarkEnd w:id="21"/>
          <w:p w14:paraId="5B7854A6" w14:textId="77777777" w:rsidR="00DF282A" w:rsidRPr="00C8799A" w:rsidRDefault="00DF282A" w:rsidP="008814F2">
            <w:pPr>
              <w:spacing w:after="0" w:line="240" w:lineRule="auto"/>
              <w:rPr>
                <w:rFonts w:ascii="Times New Roman" w:eastAsia="Times New Roman" w:hAnsi="Times New Roman"/>
                <w:color w:val="000000"/>
              </w:rPr>
            </w:pPr>
            <w:r w:rsidRPr="00C8799A">
              <w:rPr>
                <w:rFonts w:ascii="Times New Roman" w:eastAsia="Times New Roman" w:hAnsi="Times New Roman"/>
                <w:color w:val="000000"/>
              </w:rPr>
              <w:t>Variables</w:t>
            </w:r>
          </w:p>
        </w:tc>
        <w:tc>
          <w:tcPr>
            <w:tcW w:w="900" w:type="dxa"/>
            <w:tcBorders>
              <w:top w:val="single" w:sz="4" w:space="0" w:color="auto"/>
              <w:left w:val="nil"/>
              <w:bottom w:val="single" w:sz="4" w:space="0" w:color="auto"/>
              <w:right w:val="nil"/>
            </w:tcBorders>
            <w:shd w:val="clear" w:color="auto" w:fill="auto"/>
            <w:vAlign w:val="bottom"/>
          </w:tcPr>
          <w:p w14:paraId="32543E38" w14:textId="77777777" w:rsidR="00DF282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FD636F">
              <w:rPr>
                <w:rFonts w:ascii="Times New Roman" w:eastAsia="Times New Roman" w:hAnsi="Times New Roman"/>
                <w:i/>
                <w:iCs/>
                <w:color w:val="000000"/>
              </w:rPr>
              <w:t>M</w:t>
            </w:r>
          </w:p>
        </w:tc>
        <w:tc>
          <w:tcPr>
            <w:tcW w:w="866" w:type="dxa"/>
            <w:tcBorders>
              <w:top w:val="single" w:sz="4" w:space="0" w:color="auto"/>
              <w:left w:val="nil"/>
              <w:bottom w:val="single" w:sz="4" w:space="0" w:color="auto"/>
              <w:right w:val="nil"/>
            </w:tcBorders>
            <w:shd w:val="clear" w:color="auto" w:fill="auto"/>
            <w:vAlign w:val="bottom"/>
          </w:tcPr>
          <w:p w14:paraId="64E3C2FB" w14:textId="77777777" w:rsidR="00DF282A" w:rsidRDefault="00DF282A" w:rsidP="008814F2">
            <w:pPr>
              <w:spacing w:after="0" w:line="240" w:lineRule="auto"/>
              <w:rPr>
                <w:rFonts w:ascii="Times New Roman" w:eastAsia="Times New Roman" w:hAnsi="Times New Roman"/>
                <w:color w:val="000000"/>
              </w:rPr>
            </w:pPr>
            <w:r w:rsidRPr="00FD636F">
              <w:rPr>
                <w:rFonts w:ascii="Times New Roman" w:eastAsia="Times New Roman" w:hAnsi="Times New Roman"/>
                <w:i/>
                <w:iCs/>
                <w:color w:val="000000"/>
              </w:rPr>
              <w:t xml:space="preserve">SD </w:t>
            </w:r>
          </w:p>
        </w:tc>
        <w:tc>
          <w:tcPr>
            <w:tcW w:w="866" w:type="dxa"/>
            <w:tcBorders>
              <w:top w:val="single" w:sz="4" w:space="0" w:color="auto"/>
              <w:left w:val="nil"/>
              <w:bottom w:val="single" w:sz="4" w:space="0" w:color="auto"/>
              <w:right w:val="nil"/>
            </w:tcBorders>
            <w:shd w:val="clear" w:color="auto" w:fill="auto"/>
            <w:noWrap/>
            <w:vAlign w:val="bottom"/>
            <w:hideMark/>
          </w:tcPr>
          <w:p w14:paraId="10BC12D2"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C8799A">
              <w:rPr>
                <w:rFonts w:ascii="Times New Roman" w:eastAsia="Times New Roman" w:hAnsi="Times New Roman"/>
                <w:color w:val="000000"/>
              </w:rPr>
              <w:t>1</w:t>
            </w:r>
          </w:p>
        </w:tc>
        <w:tc>
          <w:tcPr>
            <w:tcW w:w="972" w:type="dxa"/>
            <w:tcBorders>
              <w:top w:val="single" w:sz="4" w:space="0" w:color="auto"/>
              <w:left w:val="nil"/>
              <w:bottom w:val="single" w:sz="4" w:space="0" w:color="auto"/>
              <w:right w:val="nil"/>
            </w:tcBorders>
            <w:shd w:val="clear" w:color="auto" w:fill="auto"/>
            <w:noWrap/>
            <w:vAlign w:val="bottom"/>
            <w:hideMark/>
          </w:tcPr>
          <w:p w14:paraId="1A2AAA87"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C8799A">
              <w:rPr>
                <w:rFonts w:ascii="Times New Roman" w:eastAsia="Times New Roman" w:hAnsi="Times New Roman"/>
                <w:color w:val="000000"/>
              </w:rPr>
              <w:t>2</w:t>
            </w:r>
          </w:p>
        </w:tc>
        <w:tc>
          <w:tcPr>
            <w:tcW w:w="900" w:type="dxa"/>
            <w:tcBorders>
              <w:top w:val="single" w:sz="4" w:space="0" w:color="auto"/>
              <w:left w:val="nil"/>
              <w:bottom w:val="single" w:sz="4" w:space="0" w:color="auto"/>
              <w:right w:val="nil"/>
            </w:tcBorders>
            <w:shd w:val="clear" w:color="auto" w:fill="auto"/>
            <w:noWrap/>
            <w:vAlign w:val="bottom"/>
            <w:hideMark/>
          </w:tcPr>
          <w:p w14:paraId="71DCC545"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C8799A">
              <w:rPr>
                <w:rFonts w:ascii="Times New Roman" w:eastAsia="Times New Roman" w:hAnsi="Times New Roman"/>
                <w:color w:val="000000"/>
              </w:rPr>
              <w:t>3</w:t>
            </w:r>
          </w:p>
        </w:tc>
        <w:tc>
          <w:tcPr>
            <w:tcW w:w="990" w:type="dxa"/>
            <w:tcBorders>
              <w:top w:val="single" w:sz="4" w:space="0" w:color="auto"/>
              <w:left w:val="nil"/>
              <w:bottom w:val="single" w:sz="4" w:space="0" w:color="auto"/>
              <w:right w:val="nil"/>
            </w:tcBorders>
            <w:shd w:val="clear" w:color="auto" w:fill="auto"/>
            <w:noWrap/>
            <w:vAlign w:val="bottom"/>
            <w:hideMark/>
          </w:tcPr>
          <w:p w14:paraId="3D88EC2A"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C8799A">
              <w:rPr>
                <w:rFonts w:ascii="Times New Roman" w:eastAsia="Times New Roman" w:hAnsi="Times New Roman"/>
                <w:color w:val="000000"/>
              </w:rPr>
              <w:t>4</w:t>
            </w:r>
          </w:p>
        </w:tc>
        <w:tc>
          <w:tcPr>
            <w:tcW w:w="648" w:type="dxa"/>
            <w:tcBorders>
              <w:top w:val="single" w:sz="4" w:space="0" w:color="auto"/>
              <w:left w:val="nil"/>
              <w:bottom w:val="single" w:sz="4" w:space="0" w:color="auto"/>
              <w:right w:val="nil"/>
            </w:tcBorders>
            <w:shd w:val="clear" w:color="auto" w:fill="auto"/>
            <w:noWrap/>
            <w:vAlign w:val="bottom"/>
            <w:hideMark/>
          </w:tcPr>
          <w:p w14:paraId="48D8EA17" w14:textId="77777777" w:rsidR="00DF282A" w:rsidRPr="00C8799A" w:rsidRDefault="00DF282A" w:rsidP="008814F2">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sidRPr="00C8799A">
              <w:rPr>
                <w:rFonts w:ascii="Times New Roman" w:eastAsia="Times New Roman" w:hAnsi="Times New Roman"/>
                <w:color w:val="000000"/>
              </w:rPr>
              <w:t>5</w:t>
            </w:r>
          </w:p>
        </w:tc>
      </w:tr>
      <w:tr w:rsidR="00DF282A" w:rsidRPr="00C8799A" w14:paraId="50360BF9" w14:textId="77777777" w:rsidTr="008814F2">
        <w:trPr>
          <w:trHeight w:val="525"/>
        </w:trPr>
        <w:tc>
          <w:tcPr>
            <w:tcW w:w="2340" w:type="dxa"/>
            <w:tcBorders>
              <w:top w:val="nil"/>
              <w:left w:val="nil"/>
              <w:bottom w:val="nil"/>
              <w:right w:val="nil"/>
            </w:tcBorders>
            <w:shd w:val="clear" w:color="auto" w:fill="auto"/>
            <w:noWrap/>
            <w:vAlign w:val="bottom"/>
            <w:hideMark/>
          </w:tcPr>
          <w:p w14:paraId="45F56162" w14:textId="77777777" w:rsidR="00DF282A" w:rsidRPr="00C8799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 xml:space="preserve">1. </w:t>
            </w:r>
            <w:r>
              <w:rPr>
                <w:rFonts w:ascii="Times New Roman" w:eastAsia="Times New Roman" w:hAnsi="Times New Roman"/>
                <w:color w:val="000000"/>
                <w:sz w:val="20"/>
                <w:szCs w:val="20"/>
              </w:rPr>
              <w:t>Power</w:t>
            </w:r>
          </w:p>
        </w:tc>
        <w:tc>
          <w:tcPr>
            <w:tcW w:w="900" w:type="dxa"/>
            <w:tcBorders>
              <w:top w:val="nil"/>
              <w:left w:val="nil"/>
              <w:bottom w:val="nil"/>
              <w:right w:val="nil"/>
            </w:tcBorders>
            <w:shd w:val="clear" w:color="auto" w:fill="auto"/>
            <w:vAlign w:val="bottom"/>
          </w:tcPr>
          <w:p w14:paraId="71A5C16B" w14:textId="7D28AB07" w:rsidR="00DF282A" w:rsidRPr="00C8799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1.</w:t>
            </w:r>
            <w:r w:rsidR="004B73AB">
              <w:rPr>
                <w:rFonts w:ascii="Times New Roman" w:eastAsia="Times New Roman" w:hAnsi="Times New Roman"/>
                <w:color w:val="000000"/>
                <w:sz w:val="20"/>
                <w:szCs w:val="20"/>
              </w:rPr>
              <w:t>50</w:t>
            </w:r>
          </w:p>
        </w:tc>
        <w:tc>
          <w:tcPr>
            <w:tcW w:w="866" w:type="dxa"/>
            <w:tcBorders>
              <w:top w:val="nil"/>
              <w:left w:val="nil"/>
              <w:bottom w:val="nil"/>
              <w:right w:val="nil"/>
            </w:tcBorders>
            <w:shd w:val="clear" w:color="auto" w:fill="auto"/>
            <w:vAlign w:val="bottom"/>
          </w:tcPr>
          <w:p w14:paraId="7EFA1762"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r w:rsidRPr="00C8799A">
              <w:rPr>
                <w:rFonts w:ascii="Times New Roman" w:eastAsia="Times New Roman" w:hAnsi="Times New Roman"/>
                <w:color w:val="000000"/>
                <w:sz w:val="20"/>
                <w:szCs w:val="20"/>
              </w:rPr>
              <w:t>.5</w:t>
            </w:r>
            <w:r>
              <w:rPr>
                <w:rFonts w:ascii="Times New Roman" w:eastAsia="Times New Roman" w:hAnsi="Times New Roman"/>
                <w:color w:val="000000"/>
                <w:sz w:val="20"/>
                <w:szCs w:val="20"/>
              </w:rPr>
              <w:t>0</w:t>
            </w:r>
          </w:p>
        </w:tc>
        <w:tc>
          <w:tcPr>
            <w:tcW w:w="866" w:type="dxa"/>
            <w:tcBorders>
              <w:top w:val="nil"/>
              <w:left w:val="nil"/>
              <w:bottom w:val="nil"/>
              <w:right w:val="nil"/>
            </w:tcBorders>
            <w:shd w:val="clear" w:color="auto" w:fill="auto"/>
            <w:noWrap/>
            <w:vAlign w:val="bottom"/>
            <w:hideMark/>
          </w:tcPr>
          <w:p w14:paraId="5B6011FF" w14:textId="433455F5" w:rsidR="00DF282A" w:rsidRPr="00C8799A" w:rsidRDefault="00DF282A" w:rsidP="008814F2">
            <w:pPr>
              <w:spacing w:after="0" w:line="240" w:lineRule="auto"/>
              <w:rPr>
                <w:rFonts w:ascii="Times New Roman" w:eastAsia="Times New Roman" w:hAnsi="Times New Roman"/>
                <w:color w:val="000000"/>
                <w:sz w:val="20"/>
                <w:szCs w:val="20"/>
              </w:rPr>
            </w:pPr>
          </w:p>
        </w:tc>
        <w:tc>
          <w:tcPr>
            <w:tcW w:w="972" w:type="dxa"/>
            <w:tcBorders>
              <w:top w:val="nil"/>
              <w:left w:val="nil"/>
              <w:bottom w:val="nil"/>
              <w:right w:val="nil"/>
            </w:tcBorders>
            <w:shd w:val="clear" w:color="auto" w:fill="auto"/>
            <w:noWrap/>
            <w:vAlign w:val="bottom"/>
            <w:hideMark/>
          </w:tcPr>
          <w:p w14:paraId="0F9F462C"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00" w:type="dxa"/>
            <w:tcBorders>
              <w:top w:val="nil"/>
              <w:left w:val="nil"/>
              <w:bottom w:val="nil"/>
              <w:right w:val="nil"/>
            </w:tcBorders>
            <w:shd w:val="clear" w:color="auto" w:fill="auto"/>
            <w:noWrap/>
            <w:vAlign w:val="bottom"/>
            <w:hideMark/>
          </w:tcPr>
          <w:p w14:paraId="6C53B3FD"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90" w:type="dxa"/>
            <w:tcBorders>
              <w:top w:val="nil"/>
              <w:left w:val="nil"/>
              <w:bottom w:val="nil"/>
              <w:right w:val="nil"/>
            </w:tcBorders>
            <w:shd w:val="clear" w:color="auto" w:fill="auto"/>
            <w:noWrap/>
            <w:vAlign w:val="bottom"/>
            <w:hideMark/>
          </w:tcPr>
          <w:p w14:paraId="622CDEFA"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648" w:type="dxa"/>
            <w:tcBorders>
              <w:top w:val="nil"/>
              <w:left w:val="nil"/>
              <w:bottom w:val="nil"/>
              <w:right w:val="nil"/>
            </w:tcBorders>
            <w:shd w:val="clear" w:color="auto" w:fill="auto"/>
            <w:noWrap/>
            <w:vAlign w:val="bottom"/>
            <w:hideMark/>
          </w:tcPr>
          <w:p w14:paraId="6E731694" w14:textId="77777777" w:rsidR="00DF282A" w:rsidRPr="00C8799A" w:rsidRDefault="00DF282A" w:rsidP="008814F2">
            <w:pPr>
              <w:spacing w:after="0" w:line="240" w:lineRule="auto"/>
              <w:rPr>
                <w:rFonts w:ascii="Times New Roman" w:eastAsia="Times New Roman" w:hAnsi="Times New Roman"/>
                <w:color w:val="000000"/>
                <w:sz w:val="20"/>
                <w:szCs w:val="20"/>
              </w:rPr>
            </w:pPr>
          </w:p>
        </w:tc>
      </w:tr>
      <w:tr w:rsidR="00DF282A" w:rsidRPr="00C8799A" w14:paraId="2543D18D" w14:textId="77777777" w:rsidTr="008814F2">
        <w:trPr>
          <w:trHeight w:val="525"/>
        </w:trPr>
        <w:tc>
          <w:tcPr>
            <w:tcW w:w="2340" w:type="dxa"/>
            <w:tcBorders>
              <w:top w:val="nil"/>
              <w:left w:val="nil"/>
              <w:bottom w:val="nil"/>
              <w:right w:val="nil"/>
            </w:tcBorders>
            <w:shd w:val="clear" w:color="auto" w:fill="auto"/>
            <w:vAlign w:val="bottom"/>
            <w:hideMark/>
          </w:tcPr>
          <w:p w14:paraId="447631FD" w14:textId="77777777" w:rsidR="00DF282A" w:rsidRPr="00C8799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 xml:space="preserve">2. </w:t>
            </w:r>
            <w:r>
              <w:rPr>
                <w:rFonts w:ascii="Times New Roman" w:eastAsia="Times New Roman" w:hAnsi="Times New Roman"/>
                <w:color w:val="000000"/>
                <w:sz w:val="20"/>
                <w:szCs w:val="20"/>
              </w:rPr>
              <w:t>Politeness</w:t>
            </w:r>
          </w:p>
        </w:tc>
        <w:tc>
          <w:tcPr>
            <w:tcW w:w="900" w:type="dxa"/>
            <w:tcBorders>
              <w:top w:val="nil"/>
              <w:left w:val="nil"/>
              <w:bottom w:val="nil"/>
              <w:right w:val="nil"/>
            </w:tcBorders>
            <w:shd w:val="clear" w:color="auto" w:fill="auto"/>
            <w:vAlign w:val="bottom"/>
          </w:tcPr>
          <w:p w14:paraId="05688B49"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w:t>
            </w:r>
            <w:r w:rsidRPr="00C8799A">
              <w:rPr>
                <w:rFonts w:ascii="Times New Roman" w:eastAsia="Times New Roman" w:hAnsi="Times New Roman"/>
                <w:color w:val="000000"/>
                <w:sz w:val="20"/>
                <w:szCs w:val="20"/>
              </w:rPr>
              <w:t>.</w:t>
            </w:r>
            <w:r>
              <w:rPr>
                <w:rFonts w:ascii="Times New Roman" w:eastAsia="Times New Roman" w:hAnsi="Times New Roman"/>
                <w:color w:val="000000"/>
                <w:sz w:val="20"/>
                <w:szCs w:val="20"/>
              </w:rPr>
              <w:t>00</w:t>
            </w:r>
          </w:p>
        </w:tc>
        <w:tc>
          <w:tcPr>
            <w:tcW w:w="866" w:type="dxa"/>
            <w:tcBorders>
              <w:top w:val="nil"/>
              <w:left w:val="nil"/>
              <w:bottom w:val="nil"/>
              <w:right w:val="nil"/>
            </w:tcBorders>
            <w:shd w:val="clear" w:color="auto" w:fill="auto"/>
            <w:vAlign w:val="bottom"/>
          </w:tcPr>
          <w:p w14:paraId="16B410DE"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0.84</w:t>
            </w:r>
          </w:p>
        </w:tc>
        <w:tc>
          <w:tcPr>
            <w:tcW w:w="866" w:type="dxa"/>
            <w:tcBorders>
              <w:top w:val="nil"/>
              <w:left w:val="nil"/>
              <w:bottom w:val="nil"/>
              <w:right w:val="nil"/>
            </w:tcBorders>
            <w:shd w:val="clear" w:color="auto" w:fill="auto"/>
            <w:vAlign w:val="bottom"/>
            <w:hideMark/>
          </w:tcPr>
          <w:p w14:paraId="14F7C19C" w14:textId="275B14AE"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8799A">
              <w:rPr>
                <w:rFonts w:ascii="Times New Roman" w:eastAsia="Times New Roman" w:hAnsi="Times New Roman"/>
                <w:color w:val="000000"/>
                <w:sz w:val="20"/>
                <w:szCs w:val="20"/>
              </w:rPr>
              <w:t>0.0</w:t>
            </w:r>
            <w:r w:rsidR="00C53AB3">
              <w:rPr>
                <w:rFonts w:ascii="Times New Roman" w:eastAsia="Times New Roman" w:hAnsi="Times New Roman"/>
                <w:color w:val="000000"/>
                <w:sz w:val="20"/>
                <w:szCs w:val="20"/>
              </w:rPr>
              <w:t>2</w:t>
            </w:r>
            <w:r w:rsidRPr="00C8799A">
              <w:rPr>
                <w:rFonts w:ascii="Times New Roman" w:eastAsia="Times New Roman" w:hAnsi="Times New Roman"/>
                <w:color w:val="000000"/>
                <w:sz w:val="20"/>
                <w:szCs w:val="20"/>
              </w:rPr>
              <w:t xml:space="preserve"> </w:t>
            </w:r>
          </w:p>
        </w:tc>
        <w:tc>
          <w:tcPr>
            <w:tcW w:w="972" w:type="dxa"/>
            <w:tcBorders>
              <w:top w:val="nil"/>
              <w:left w:val="nil"/>
              <w:bottom w:val="nil"/>
              <w:right w:val="nil"/>
            </w:tcBorders>
            <w:shd w:val="clear" w:color="auto" w:fill="auto"/>
            <w:noWrap/>
            <w:vAlign w:val="bottom"/>
            <w:hideMark/>
          </w:tcPr>
          <w:p w14:paraId="7FCB308B" w14:textId="6C351F5D" w:rsidR="00DF282A" w:rsidRPr="00C8799A" w:rsidRDefault="00DF282A" w:rsidP="008814F2">
            <w:pPr>
              <w:spacing w:after="0" w:line="240" w:lineRule="auto"/>
              <w:rPr>
                <w:rFonts w:ascii="Times New Roman" w:eastAsia="Times New Roman" w:hAnsi="Times New Roman"/>
                <w:color w:val="000000"/>
                <w:sz w:val="20"/>
                <w:szCs w:val="20"/>
              </w:rPr>
            </w:pPr>
          </w:p>
        </w:tc>
        <w:tc>
          <w:tcPr>
            <w:tcW w:w="900" w:type="dxa"/>
            <w:tcBorders>
              <w:top w:val="nil"/>
              <w:left w:val="nil"/>
              <w:bottom w:val="nil"/>
              <w:right w:val="nil"/>
            </w:tcBorders>
            <w:shd w:val="clear" w:color="auto" w:fill="auto"/>
            <w:noWrap/>
            <w:vAlign w:val="bottom"/>
            <w:hideMark/>
          </w:tcPr>
          <w:p w14:paraId="31125183"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90" w:type="dxa"/>
            <w:tcBorders>
              <w:top w:val="nil"/>
              <w:left w:val="nil"/>
              <w:bottom w:val="nil"/>
              <w:right w:val="nil"/>
            </w:tcBorders>
            <w:shd w:val="clear" w:color="auto" w:fill="auto"/>
            <w:noWrap/>
            <w:vAlign w:val="bottom"/>
            <w:hideMark/>
          </w:tcPr>
          <w:p w14:paraId="26CDE2BC"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648" w:type="dxa"/>
            <w:tcBorders>
              <w:top w:val="nil"/>
              <w:left w:val="nil"/>
              <w:bottom w:val="nil"/>
              <w:right w:val="nil"/>
            </w:tcBorders>
            <w:shd w:val="clear" w:color="auto" w:fill="auto"/>
            <w:noWrap/>
            <w:vAlign w:val="bottom"/>
            <w:hideMark/>
          </w:tcPr>
          <w:p w14:paraId="43801F76" w14:textId="77777777" w:rsidR="00DF282A" w:rsidRPr="00C8799A" w:rsidRDefault="00DF282A" w:rsidP="008814F2">
            <w:pPr>
              <w:spacing w:after="0" w:line="240" w:lineRule="auto"/>
              <w:rPr>
                <w:rFonts w:ascii="Times New Roman" w:eastAsia="Times New Roman" w:hAnsi="Times New Roman"/>
                <w:color w:val="000000"/>
                <w:sz w:val="20"/>
                <w:szCs w:val="20"/>
              </w:rPr>
            </w:pPr>
          </w:p>
        </w:tc>
      </w:tr>
      <w:tr w:rsidR="00DF282A" w:rsidRPr="00C8799A" w14:paraId="6A4F4873" w14:textId="77777777" w:rsidTr="008814F2">
        <w:trPr>
          <w:trHeight w:val="525"/>
        </w:trPr>
        <w:tc>
          <w:tcPr>
            <w:tcW w:w="2340" w:type="dxa"/>
            <w:tcBorders>
              <w:top w:val="nil"/>
              <w:left w:val="nil"/>
              <w:bottom w:val="nil"/>
              <w:right w:val="nil"/>
            </w:tcBorders>
            <w:shd w:val="clear" w:color="auto" w:fill="auto"/>
            <w:noWrap/>
            <w:vAlign w:val="bottom"/>
            <w:hideMark/>
          </w:tcPr>
          <w:p w14:paraId="35CAE657" w14:textId="77777777" w:rsidR="00DF282A" w:rsidRPr="00C8799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 xml:space="preserve">3. </w:t>
            </w:r>
            <w:r>
              <w:rPr>
                <w:rFonts w:ascii="Times New Roman" w:eastAsia="Times New Roman" w:hAnsi="Times New Roman"/>
                <w:color w:val="000000"/>
                <w:sz w:val="20"/>
                <w:szCs w:val="20"/>
              </w:rPr>
              <w:t>Issue</w:t>
            </w:r>
          </w:p>
        </w:tc>
        <w:tc>
          <w:tcPr>
            <w:tcW w:w="900" w:type="dxa"/>
            <w:tcBorders>
              <w:top w:val="nil"/>
              <w:left w:val="nil"/>
              <w:bottom w:val="nil"/>
              <w:right w:val="nil"/>
            </w:tcBorders>
            <w:shd w:val="clear" w:color="auto" w:fill="auto"/>
            <w:vAlign w:val="bottom"/>
          </w:tcPr>
          <w:p w14:paraId="43F36275"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C8799A">
              <w:rPr>
                <w:rFonts w:ascii="Times New Roman" w:eastAsia="Times New Roman" w:hAnsi="Times New Roman"/>
                <w:color w:val="000000"/>
                <w:sz w:val="20"/>
                <w:szCs w:val="20"/>
              </w:rPr>
              <w:t>.</w:t>
            </w:r>
            <w:r>
              <w:rPr>
                <w:rFonts w:ascii="Times New Roman" w:eastAsia="Times New Roman" w:hAnsi="Times New Roman"/>
                <w:color w:val="000000"/>
                <w:sz w:val="20"/>
                <w:szCs w:val="20"/>
              </w:rPr>
              <w:t>50</w:t>
            </w:r>
          </w:p>
        </w:tc>
        <w:tc>
          <w:tcPr>
            <w:tcW w:w="866" w:type="dxa"/>
            <w:tcBorders>
              <w:top w:val="nil"/>
              <w:left w:val="nil"/>
              <w:bottom w:val="nil"/>
              <w:right w:val="nil"/>
            </w:tcBorders>
            <w:shd w:val="clear" w:color="auto" w:fill="auto"/>
            <w:vAlign w:val="bottom"/>
          </w:tcPr>
          <w:p w14:paraId="6B150DF3"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r w:rsidRPr="00C8799A">
              <w:rPr>
                <w:rFonts w:ascii="Times New Roman" w:eastAsia="Times New Roman" w:hAnsi="Times New Roman"/>
                <w:color w:val="000000"/>
                <w:sz w:val="20"/>
                <w:szCs w:val="20"/>
              </w:rPr>
              <w:t>.</w:t>
            </w:r>
            <w:r>
              <w:rPr>
                <w:rFonts w:ascii="Times New Roman" w:eastAsia="Times New Roman" w:hAnsi="Times New Roman"/>
                <w:color w:val="000000"/>
                <w:sz w:val="20"/>
                <w:szCs w:val="20"/>
              </w:rPr>
              <w:t>50</w:t>
            </w:r>
          </w:p>
        </w:tc>
        <w:tc>
          <w:tcPr>
            <w:tcW w:w="866" w:type="dxa"/>
            <w:tcBorders>
              <w:top w:val="nil"/>
              <w:left w:val="nil"/>
              <w:bottom w:val="nil"/>
              <w:right w:val="nil"/>
            </w:tcBorders>
            <w:shd w:val="clear" w:color="auto" w:fill="auto"/>
            <w:vAlign w:val="bottom"/>
            <w:hideMark/>
          </w:tcPr>
          <w:p w14:paraId="21C50F40" w14:textId="41980B09"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8799A">
              <w:rPr>
                <w:rFonts w:ascii="Times New Roman" w:eastAsia="Times New Roman" w:hAnsi="Times New Roman"/>
                <w:color w:val="000000"/>
                <w:sz w:val="20"/>
                <w:szCs w:val="20"/>
              </w:rPr>
              <w:t>0.</w:t>
            </w:r>
            <w:r>
              <w:rPr>
                <w:rFonts w:ascii="Times New Roman" w:eastAsia="Times New Roman" w:hAnsi="Times New Roman"/>
                <w:color w:val="000000"/>
                <w:sz w:val="20"/>
                <w:szCs w:val="20"/>
              </w:rPr>
              <w:t>0</w:t>
            </w:r>
            <w:r w:rsidR="00C53AB3">
              <w:rPr>
                <w:rFonts w:ascii="Times New Roman" w:eastAsia="Times New Roman" w:hAnsi="Times New Roman"/>
                <w:color w:val="000000"/>
                <w:sz w:val="20"/>
                <w:szCs w:val="20"/>
              </w:rPr>
              <w:t>6</w:t>
            </w:r>
            <w:r w:rsidRPr="00C8799A">
              <w:rPr>
                <w:rFonts w:ascii="Times New Roman" w:eastAsia="Times New Roman" w:hAnsi="Times New Roman"/>
                <w:color w:val="000000"/>
                <w:sz w:val="20"/>
                <w:szCs w:val="20"/>
              </w:rPr>
              <w:t xml:space="preserve"> </w:t>
            </w:r>
          </w:p>
        </w:tc>
        <w:tc>
          <w:tcPr>
            <w:tcW w:w="972" w:type="dxa"/>
            <w:tcBorders>
              <w:top w:val="nil"/>
              <w:left w:val="nil"/>
              <w:bottom w:val="nil"/>
              <w:right w:val="nil"/>
            </w:tcBorders>
            <w:shd w:val="clear" w:color="auto" w:fill="auto"/>
            <w:vAlign w:val="bottom"/>
            <w:hideMark/>
          </w:tcPr>
          <w:p w14:paraId="1FE6DA5A" w14:textId="08DA5236" w:rsidR="00DF282A" w:rsidRPr="00C8799A" w:rsidRDefault="002726A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00DF282A" w:rsidRPr="00C8799A">
              <w:rPr>
                <w:rFonts w:ascii="Times New Roman" w:eastAsia="Times New Roman" w:hAnsi="Times New Roman"/>
                <w:color w:val="000000"/>
                <w:sz w:val="20"/>
                <w:szCs w:val="20"/>
              </w:rPr>
              <w:t>0.0</w:t>
            </w:r>
            <w:r w:rsidR="00DF282A">
              <w:rPr>
                <w:rFonts w:ascii="Times New Roman" w:eastAsia="Times New Roman" w:hAnsi="Times New Roman"/>
                <w:color w:val="000000"/>
                <w:sz w:val="20"/>
                <w:szCs w:val="20"/>
              </w:rPr>
              <w:t>3</w:t>
            </w:r>
            <w:r w:rsidR="00DF282A" w:rsidRPr="00C8799A">
              <w:rPr>
                <w:rFonts w:ascii="Times New Roman" w:eastAsia="Times New Roman" w:hAnsi="Times New Roman"/>
                <w:color w:val="000000"/>
                <w:sz w:val="20"/>
                <w:szCs w:val="20"/>
              </w:rPr>
              <w:t xml:space="preserve"> </w:t>
            </w:r>
          </w:p>
        </w:tc>
        <w:tc>
          <w:tcPr>
            <w:tcW w:w="900" w:type="dxa"/>
            <w:tcBorders>
              <w:top w:val="nil"/>
              <w:left w:val="nil"/>
              <w:bottom w:val="nil"/>
              <w:right w:val="nil"/>
            </w:tcBorders>
            <w:shd w:val="clear" w:color="auto" w:fill="auto"/>
            <w:noWrap/>
            <w:vAlign w:val="bottom"/>
            <w:hideMark/>
          </w:tcPr>
          <w:p w14:paraId="765368D6" w14:textId="7EE3DE02" w:rsidR="00DF282A" w:rsidRPr="00C8799A" w:rsidRDefault="00DF282A" w:rsidP="008814F2">
            <w:pPr>
              <w:spacing w:after="0" w:line="240" w:lineRule="auto"/>
              <w:rPr>
                <w:rFonts w:ascii="Times New Roman" w:eastAsia="Times New Roman" w:hAnsi="Times New Roman"/>
                <w:color w:val="000000"/>
                <w:sz w:val="20"/>
                <w:szCs w:val="20"/>
              </w:rPr>
            </w:pPr>
          </w:p>
        </w:tc>
        <w:tc>
          <w:tcPr>
            <w:tcW w:w="990" w:type="dxa"/>
            <w:tcBorders>
              <w:top w:val="nil"/>
              <w:left w:val="nil"/>
              <w:bottom w:val="nil"/>
              <w:right w:val="nil"/>
            </w:tcBorders>
            <w:shd w:val="clear" w:color="auto" w:fill="auto"/>
            <w:noWrap/>
            <w:vAlign w:val="bottom"/>
            <w:hideMark/>
          </w:tcPr>
          <w:p w14:paraId="78E9D825"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648" w:type="dxa"/>
            <w:tcBorders>
              <w:top w:val="nil"/>
              <w:left w:val="nil"/>
              <w:bottom w:val="nil"/>
              <w:right w:val="nil"/>
            </w:tcBorders>
            <w:shd w:val="clear" w:color="auto" w:fill="auto"/>
            <w:noWrap/>
            <w:vAlign w:val="bottom"/>
            <w:hideMark/>
          </w:tcPr>
          <w:p w14:paraId="3E15EDC4" w14:textId="77777777" w:rsidR="00DF282A" w:rsidRPr="00C8799A" w:rsidRDefault="00DF282A" w:rsidP="008814F2">
            <w:pPr>
              <w:spacing w:after="0" w:line="240" w:lineRule="auto"/>
              <w:rPr>
                <w:rFonts w:ascii="Times New Roman" w:eastAsia="Times New Roman" w:hAnsi="Times New Roman"/>
                <w:color w:val="000000"/>
                <w:sz w:val="20"/>
                <w:szCs w:val="20"/>
              </w:rPr>
            </w:pPr>
          </w:p>
        </w:tc>
      </w:tr>
      <w:tr w:rsidR="00DF282A" w:rsidRPr="00C8799A" w14:paraId="62220D20" w14:textId="77777777" w:rsidTr="008814F2">
        <w:trPr>
          <w:trHeight w:val="525"/>
        </w:trPr>
        <w:tc>
          <w:tcPr>
            <w:tcW w:w="2340" w:type="dxa"/>
            <w:tcBorders>
              <w:top w:val="nil"/>
              <w:left w:val="nil"/>
              <w:bottom w:val="nil"/>
              <w:right w:val="nil"/>
            </w:tcBorders>
            <w:shd w:val="clear" w:color="auto" w:fill="auto"/>
            <w:noWrap/>
            <w:vAlign w:val="bottom"/>
            <w:hideMark/>
          </w:tcPr>
          <w:p w14:paraId="7E9B5238" w14:textId="77777777" w:rsidR="00DF282A" w:rsidRDefault="00DF282A" w:rsidP="008814F2">
            <w:pPr>
              <w:spacing w:after="0" w:line="240" w:lineRule="auto"/>
              <w:rPr>
                <w:rFonts w:ascii="Times New Roman" w:eastAsia="Times New Roman" w:hAnsi="Times New Roman"/>
                <w:color w:val="000000"/>
                <w:sz w:val="20"/>
                <w:szCs w:val="20"/>
              </w:rPr>
            </w:pPr>
          </w:p>
          <w:p w14:paraId="27AE2482" w14:textId="77777777" w:rsidR="00DF282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 xml:space="preserve">4. </w:t>
            </w:r>
            <w:r>
              <w:rPr>
                <w:rFonts w:ascii="Times New Roman" w:eastAsia="Times New Roman" w:hAnsi="Times New Roman"/>
                <w:color w:val="000000"/>
                <w:sz w:val="20"/>
                <w:szCs w:val="20"/>
              </w:rPr>
              <w:t>Comm. Competence</w:t>
            </w:r>
          </w:p>
          <w:p w14:paraId="5EBB53EF" w14:textId="77777777" w:rsidR="00DF282A" w:rsidRPr="00C8799A" w:rsidRDefault="00DF282A" w:rsidP="008814F2">
            <w:pPr>
              <w:spacing w:after="0" w:line="240" w:lineRule="auto"/>
              <w:rPr>
                <w:rFonts w:ascii="Times New Roman" w:eastAsia="Times New Roman" w:hAnsi="Times New Roman"/>
                <w:color w:val="000000"/>
                <w:sz w:val="20"/>
                <w:szCs w:val="20"/>
                <w:vertAlign w:val="superscript"/>
              </w:rPr>
            </w:pPr>
          </w:p>
        </w:tc>
        <w:tc>
          <w:tcPr>
            <w:tcW w:w="900" w:type="dxa"/>
            <w:tcBorders>
              <w:top w:val="nil"/>
              <w:left w:val="nil"/>
              <w:bottom w:val="nil"/>
              <w:right w:val="nil"/>
            </w:tcBorders>
            <w:shd w:val="clear" w:color="auto" w:fill="auto"/>
            <w:vAlign w:val="bottom"/>
          </w:tcPr>
          <w:p w14:paraId="538FE751" w14:textId="77777777" w:rsidR="00DF282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w:t>
            </w:r>
            <w:r w:rsidRPr="00C8799A">
              <w:rPr>
                <w:rFonts w:ascii="Times New Roman" w:eastAsia="Times New Roman" w:hAnsi="Times New Roman"/>
                <w:color w:val="000000"/>
                <w:sz w:val="20"/>
                <w:szCs w:val="20"/>
              </w:rPr>
              <w:t>.</w:t>
            </w:r>
            <w:r>
              <w:rPr>
                <w:rFonts w:ascii="Times New Roman" w:eastAsia="Times New Roman" w:hAnsi="Times New Roman"/>
                <w:color w:val="000000"/>
                <w:sz w:val="20"/>
                <w:szCs w:val="20"/>
              </w:rPr>
              <w:t>53</w:t>
            </w:r>
          </w:p>
        </w:tc>
        <w:tc>
          <w:tcPr>
            <w:tcW w:w="866" w:type="dxa"/>
            <w:tcBorders>
              <w:top w:val="nil"/>
              <w:left w:val="nil"/>
              <w:bottom w:val="nil"/>
              <w:right w:val="nil"/>
            </w:tcBorders>
            <w:shd w:val="clear" w:color="auto" w:fill="auto"/>
            <w:vAlign w:val="bottom"/>
          </w:tcPr>
          <w:p w14:paraId="52A9F30E" w14:textId="77777777" w:rsidR="00DF282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1.</w:t>
            </w:r>
            <w:r>
              <w:rPr>
                <w:rFonts w:ascii="Times New Roman" w:eastAsia="Times New Roman" w:hAnsi="Times New Roman"/>
                <w:color w:val="000000"/>
                <w:sz w:val="20"/>
                <w:szCs w:val="20"/>
              </w:rPr>
              <w:t>68</w:t>
            </w:r>
          </w:p>
        </w:tc>
        <w:tc>
          <w:tcPr>
            <w:tcW w:w="866" w:type="dxa"/>
            <w:tcBorders>
              <w:top w:val="nil"/>
              <w:left w:val="nil"/>
              <w:bottom w:val="nil"/>
              <w:right w:val="nil"/>
            </w:tcBorders>
            <w:shd w:val="clear" w:color="auto" w:fill="auto"/>
            <w:vAlign w:val="bottom"/>
            <w:hideMark/>
          </w:tcPr>
          <w:p w14:paraId="5CDE37C0" w14:textId="06C8DC88"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8799A">
              <w:rPr>
                <w:rFonts w:ascii="Times New Roman" w:eastAsia="Times New Roman" w:hAnsi="Times New Roman"/>
                <w:color w:val="000000"/>
                <w:sz w:val="20"/>
                <w:szCs w:val="20"/>
              </w:rPr>
              <w:t>0.</w:t>
            </w:r>
            <w:r w:rsidR="00C53AB3">
              <w:rPr>
                <w:rFonts w:ascii="Times New Roman" w:eastAsia="Times New Roman" w:hAnsi="Times New Roman"/>
                <w:color w:val="000000"/>
                <w:sz w:val="20"/>
                <w:szCs w:val="20"/>
              </w:rPr>
              <w:t>10</w:t>
            </w:r>
            <w:r>
              <w:rPr>
                <w:rFonts w:ascii="Times New Roman" w:eastAsia="Times New Roman" w:hAnsi="Times New Roman"/>
                <w:color w:val="000000"/>
                <w:sz w:val="20"/>
                <w:szCs w:val="20"/>
              </w:rPr>
              <w:t>*</w:t>
            </w:r>
            <w:r w:rsidRPr="00C8799A">
              <w:rPr>
                <w:rFonts w:ascii="Times New Roman" w:eastAsia="Times New Roman" w:hAnsi="Times New Roman"/>
                <w:color w:val="000000"/>
                <w:sz w:val="20"/>
                <w:szCs w:val="20"/>
              </w:rPr>
              <w:t xml:space="preserve"> </w:t>
            </w:r>
          </w:p>
        </w:tc>
        <w:tc>
          <w:tcPr>
            <w:tcW w:w="972" w:type="dxa"/>
            <w:tcBorders>
              <w:top w:val="nil"/>
              <w:left w:val="nil"/>
              <w:bottom w:val="nil"/>
              <w:right w:val="nil"/>
            </w:tcBorders>
            <w:shd w:val="clear" w:color="auto" w:fill="auto"/>
            <w:vAlign w:val="bottom"/>
            <w:hideMark/>
          </w:tcPr>
          <w:p w14:paraId="540DAE85" w14:textId="62C0F85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8799A">
              <w:rPr>
                <w:rFonts w:ascii="Times New Roman" w:eastAsia="Times New Roman" w:hAnsi="Times New Roman"/>
                <w:color w:val="000000"/>
                <w:sz w:val="20"/>
                <w:szCs w:val="20"/>
              </w:rPr>
              <w:t>0.</w:t>
            </w:r>
            <w:r>
              <w:rPr>
                <w:rFonts w:ascii="Times New Roman" w:eastAsia="Times New Roman" w:hAnsi="Times New Roman"/>
                <w:color w:val="000000"/>
                <w:sz w:val="20"/>
                <w:szCs w:val="20"/>
              </w:rPr>
              <w:t>55**</w:t>
            </w:r>
            <w:r w:rsidRPr="00C8799A">
              <w:rPr>
                <w:rFonts w:ascii="Times New Roman" w:eastAsia="Times New Roman" w:hAnsi="Times New Roman"/>
                <w:color w:val="000000"/>
                <w:sz w:val="20"/>
                <w:szCs w:val="20"/>
              </w:rPr>
              <w:t xml:space="preserve"> </w:t>
            </w:r>
          </w:p>
        </w:tc>
        <w:tc>
          <w:tcPr>
            <w:tcW w:w="900" w:type="dxa"/>
            <w:tcBorders>
              <w:top w:val="nil"/>
              <w:left w:val="nil"/>
              <w:bottom w:val="nil"/>
              <w:right w:val="nil"/>
            </w:tcBorders>
            <w:shd w:val="clear" w:color="auto" w:fill="auto"/>
            <w:vAlign w:val="bottom"/>
            <w:hideMark/>
          </w:tcPr>
          <w:p w14:paraId="2BED0221" w14:textId="5447F0C8"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r w:rsidRPr="00C8799A">
              <w:rPr>
                <w:rFonts w:ascii="Times New Roman" w:eastAsia="Times New Roman" w:hAnsi="Times New Roman"/>
                <w:color w:val="000000"/>
                <w:sz w:val="20"/>
                <w:szCs w:val="20"/>
              </w:rPr>
              <w:t>.</w:t>
            </w:r>
            <w:r>
              <w:rPr>
                <w:rFonts w:ascii="Times New Roman" w:eastAsia="Times New Roman" w:hAnsi="Times New Roman"/>
                <w:color w:val="000000"/>
                <w:sz w:val="20"/>
                <w:szCs w:val="20"/>
              </w:rPr>
              <w:t>00</w:t>
            </w:r>
          </w:p>
        </w:tc>
        <w:tc>
          <w:tcPr>
            <w:tcW w:w="990" w:type="dxa"/>
            <w:tcBorders>
              <w:top w:val="nil"/>
              <w:left w:val="nil"/>
              <w:bottom w:val="nil"/>
              <w:right w:val="nil"/>
            </w:tcBorders>
            <w:shd w:val="clear" w:color="auto" w:fill="auto"/>
            <w:noWrap/>
            <w:vAlign w:val="bottom"/>
            <w:hideMark/>
          </w:tcPr>
          <w:p w14:paraId="3E776F59" w14:textId="66ED18E6" w:rsidR="00DF282A" w:rsidRPr="00C8799A" w:rsidRDefault="00DF282A" w:rsidP="008814F2">
            <w:pPr>
              <w:spacing w:after="0" w:line="240" w:lineRule="auto"/>
              <w:rPr>
                <w:rFonts w:ascii="Times New Roman" w:eastAsia="Times New Roman" w:hAnsi="Times New Roman"/>
                <w:color w:val="000000"/>
                <w:sz w:val="20"/>
                <w:szCs w:val="20"/>
              </w:rPr>
            </w:pPr>
          </w:p>
        </w:tc>
        <w:tc>
          <w:tcPr>
            <w:tcW w:w="648" w:type="dxa"/>
            <w:tcBorders>
              <w:top w:val="nil"/>
              <w:left w:val="nil"/>
              <w:bottom w:val="nil"/>
              <w:right w:val="nil"/>
            </w:tcBorders>
            <w:shd w:val="clear" w:color="auto" w:fill="auto"/>
            <w:noWrap/>
            <w:vAlign w:val="bottom"/>
            <w:hideMark/>
          </w:tcPr>
          <w:p w14:paraId="06F78E7D" w14:textId="77777777" w:rsidR="00DF282A" w:rsidRPr="00C8799A" w:rsidRDefault="00DF282A" w:rsidP="008814F2">
            <w:pPr>
              <w:spacing w:after="0" w:line="240" w:lineRule="auto"/>
              <w:rPr>
                <w:rFonts w:ascii="Times New Roman" w:eastAsia="Times New Roman" w:hAnsi="Times New Roman"/>
                <w:color w:val="000000"/>
                <w:sz w:val="20"/>
                <w:szCs w:val="20"/>
              </w:rPr>
            </w:pPr>
          </w:p>
        </w:tc>
      </w:tr>
      <w:tr w:rsidR="00DF282A" w:rsidRPr="00C8799A" w14:paraId="2FE0E1B3" w14:textId="77777777" w:rsidTr="00854ABD">
        <w:trPr>
          <w:trHeight w:val="525"/>
        </w:trPr>
        <w:tc>
          <w:tcPr>
            <w:tcW w:w="2340" w:type="dxa"/>
            <w:tcBorders>
              <w:top w:val="nil"/>
              <w:left w:val="nil"/>
              <w:right w:val="nil"/>
            </w:tcBorders>
            <w:shd w:val="clear" w:color="auto" w:fill="auto"/>
            <w:noWrap/>
            <w:vAlign w:val="bottom"/>
            <w:hideMark/>
          </w:tcPr>
          <w:p w14:paraId="4F5E7BE9" w14:textId="77777777" w:rsidR="00DF282A" w:rsidRPr="00C8799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 xml:space="preserve">5. </w:t>
            </w:r>
            <w:r>
              <w:rPr>
                <w:rFonts w:ascii="Times New Roman" w:eastAsia="Times New Roman" w:hAnsi="Times New Roman"/>
                <w:color w:val="000000"/>
                <w:sz w:val="20"/>
                <w:szCs w:val="20"/>
              </w:rPr>
              <w:t xml:space="preserve">Courageousness </w:t>
            </w:r>
          </w:p>
        </w:tc>
        <w:tc>
          <w:tcPr>
            <w:tcW w:w="900" w:type="dxa"/>
            <w:tcBorders>
              <w:top w:val="nil"/>
              <w:left w:val="nil"/>
              <w:right w:val="nil"/>
            </w:tcBorders>
            <w:shd w:val="clear" w:color="auto" w:fill="auto"/>
            <w:vAlign w:val="bottom"/>
          </w:tcPr>
          <w:p w14:paraId="76C47A13" w14:textId="77777777"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4</w:t>
            </w:r>
            <w:r w:rsidRPr="00C8799A">
              <w:rPr>
                <w:rFonts w:ascii="Times New Roman" w:eastAsia="Times New Roman" w:hAnsi="Times New Roman"/>
                <w:color w:val="000000"/>
                <w:sz w:val="20"/>
                <w:szCs w:val="20"/>
              </w:rPr>
              <w:t>.</w:t>
            </w:r>
            <w:r>
              <w:rPr>
                <w:rFonts w:ascii="Times New Roman" w:eastAsia="Times New Roman" w:hAnsi="Times New Roman"/>
                <w:color w:val="000000"/>
                <w:sz w:val="20"/>
                <w:szCs w:val="20"/>
              </w:rPr>
              <w:t>36</w:t>
            </w:r>
          </w:p>
        </w:tc>
        <w:tc>
          <w:tcPr>
            <w:tcW w:w="866" w:type="dxa"/>
            <w:tcBorders>
              <w:top w:val="nil"/>
              <w:left w:val="nil"/>
              <w:right w:val="nil"/>
            </w:tcBorders>
            <w:shd w:val="clear" w:color="auto" w:fill="auto"/>
            <w:vAlign w:val="bottom"/>
          </w:tcPr>
          <w:p w14:paraId="6A8C2256" w14:textId="77777777" w:rsidR="00DF282A" w:rsidRPr="00C8799A" w:rsidRDefault="00DF282A" w:rsidP="008814F2">
            <w:pPr>
              <w:spacing w:after="0" w:line="240" w:lineRule="auto"/>
              <w:rPr>
                <w:rFonts w:ascii="Times New Roman" w:eastAsia="Times New Roman" w:hAnsi="Times New Roman"/>
                <w:color w:val="000000"/>
                <w:sz w:val="20"/>
                <w:szCs w:val="20"/>
              </w:rPr>
            </w:pPr>
            <w:r w:rsidRPr="00C8799A">
              <w:rPr>
                <w:rFonts w:ascii="Times New Roman" w:eastAsia="Times New Roman" w:hAnsi="Times New Roman"/>
                <w:color w:val="000000"/>
                <w:sz w:val="20"/>
                <w:szCs w:val="20"/>
              </w:rPr>
              <w:t>1.</w:t>
            </w:r>
            <w:r>
              <w:rPr>
                <w:rFonts w:ascii="Times New Roman" w:eastAsia="Times New Roman" w:hAnsi="Times New Roman"/>
                <w:color w:val="000000"/>
                <w:sz w:val="20"/>
                <w:szCs w:val="20"/>
              </w:rPr>
              <w:t>00</w:t>
            </w:r>
          </w:p>
        </w:tc>
        <w:tc>
          <w:tcPr>
            <w:tcW w:w="866" w:type="dxa"/>
            <w:tcBorders>
              <w:top w:val="nil"/>
              <w:left w:val="nil"/>
              <w:right w:val="nil"/>
            </w:tcBorders>
            <w:shd w:val="clear" w:color="auto" w:fill="auto"/>
            <w:vAlign w:val="bottom"/>
            <w:hideMark/>
          </w:tcPr>
          <w:p w14:paraId="1D0E2BC4" w14:textId="735DC181" w:rsidR="00DF282A" w:rsidRPr="00C8799A" w:rsidRDefault="002726A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00DF282A" w:rsidRPr="00C8799A">
              <w:rPr>
                <w:rFonts w:ascii="Times New Roman" w:eastAsia="Times New Roman" w:hAnsi="Times New Roman"/>
                <w:color w:val="000000"/>
                <w:sz w:val="20"/>
                <w:szCs w:val="20"/>
              </w:rPr>
              <w:t>0.1</w:t>
            </w:r>
            <w:r w:rsidR="00C53AB3">
              <w:rPr>
                <w:rFonts w:ascii="Times New Roman" w:eastAsia="Times New Roman" w:hAnsi="Times New Roman"/>
                <w:color w:val="000000"/>
                <w:sz w:val="20"/>
                <w:szCs w:val="20"/>
              </w:rPr>
              <w:t>7</w:t>
            </w:r>
            <w:r w:rsidR="00DF282A">
              <w:rPr>
                <w:rFonts w:ascii="Times New Roman" w:eastAsia="Times New Roman" w:hAnsi="Times New Roman"/>
                <w:color w:val="000000"/>
                <w:sz w:val="20"/>
                <w:szCs w:val="20"/>
              </w:rPr>
              <w:t>**</w:t>
            </w:r>
            <w:r w:rsidR="00DF282A" w:rsidRPr="00C8799A">
              <w:rPr>
                <w:rFonts w:ascii="Times New Roman" w:eastAsia="Times New Roman" w:hAnsi="Times New Roman"/>
                <w:color w:val="000000"/>
                <w:sz w:val="20"/>
                <w:szCs w:val="20"/>
              </w:rPr>
              <w:t xml:space="preserve"> </w:t>
            </w:r>
          </w:p>
        </w:tc>
        <w:tc>
          <w:tcPr>
            <w:tcW w:w="972" w:type="dxa"/>
            <w:tcBorders>
              <w:top w:val="nil"/>
              <w:left w:val="nil"/>
              <w:right w:val="nil"/>
            </w:tcBorders>
            <w:shd w:val="clear" w:color="auto" w:fill="auto"/>
            <w:vAlign w:val="bottom"/>
            <w:hideMark/>
          </w:tcPr>
          <w:p w14:paraId="43B1AE9B" w14:textId="44C1F2E6"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r w:rsidRPr="00C8799A">
              <w:rPr>
                <w:rFonts w:ascii="Times New Roman" w:eastAsia="Times New Roman" w:hAnsi="Times New Roman"/>
                <w:color w:val="000000"/>
                <w:sz w:val="20"/>
                <w:szCs w:val="20"/>
              </w:rPr>
              <w:t>.</w:t>
            </w:r>
            <w:r>
              <w:rPr>
                <w:rFonts w:ascii="Times New Roman" w:eastAsia="Times New Roman" w:hAnsi="Times New Roman"/>
                <w:color w:val="000000"/>
                <w:sz w:val="20"/>
                <w:szCs w:val="20"/>
              </w:rPr>
              <w:t>1</w:t>
            </w:r>
            <w:r w:rsidR="00C53AB3">
              <w:rPr>
                <w:rFonts w:ascii="Times New Roman" w:eastAsia="Times New Roman" w:hAnsi="Times New Roman"/>
                <w:color w:val="000000"/>
                <w:sz w:val="20"/>
                <w:szCs w:val="20"/>
              </w:rPr>
              <w:t>5</w:t>
            </w:r>
            <w:r>
              <w:rPr>
                <w:rFonts w:ascii="Times New Roman" w:eastAsia="Times New Roman" w:hAnsi="Times New Roman"/>
                <w:color w:val="000000"/>
                <w:sz w:val="20"/>
                <w:szCs w:val="20"/>
              </w:rPr>
              <w:t>**</w:t>
            </w:r>
            <w:r w:rsidRPr="00C8799A">
              <w:rPr>
                <w:rFonts w:ascii="Times New Roman" w:eastAsia="Times New Roman" w:hAnsi="Times New Roman"/>
                <w:color w:val="000000"/>
                <w:sz w:val="20"/>
                <w:szCs w:val="20"/>
              </w:rPr>
              <w:t xml:space="preserve"> </w:t>
            </w:r>
          </w:p>
        </w:tc>
        <w:tc>
          <w:tcPr>
            <w:tcW w:w="900" w:type="dxa"/>
            <w:tcBorders>
              <w:top w:val="nil"/>
              <w:left w:val="nil"/>
              <w:right w:val="nil"/>
            </w:tcBorders>
            <w:shd w:val="clear" w:color="auto" w:fill="auto"/>
            <w:vAlign w:val="bottom"/>
            <w:hideMark/>
          </w:tcPr>
          <w:p w14:paraId="12845730" w14:textId="390FFCB6"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Pr="00C8799A">
              <w:rPr>
                <w:rFonts w:ascii="Times New Roman" w:eastAsia="Times New Roman" w:hAnsi="Times New Roman"/>
                <w:color w:val="000000"/>
                <w:sz w:val="20"/>
                <w:szCs w:val="20"/>
              </w:rPr>
              <w:t>0.0</w:t>
            </w:r>
            <w:r w:rsidR="00C53AB3">
              <w:rPr>
                <w:rFonts w:ascii="Times New Roman" w:eastAsia="Times New Roman" w:hAnsi="Times New Roman"/>
                <w:color w:val="000000"/>
                <w:sz w:val="20"/>
                <w:szCs w:val="20"/>
              </w:rPr>
              <w:t>1</w:t>
            </w:r>
            <w:r w:rsidRPr="00C8799A">
              <w:rPr>
                <w:rFonts w:ascii="Times New Roman" w:eastAsia="Times New Roman" w:hAnsi="Times New Roman"/>
                <w:color w:val="000000"/>
                <w:sz w:val="20"/>
                <w:szCs w:val="20"/>
              </w:rPr>
              <w:t xml:space="preserve"> </w:t>
            </w:r>
          </w:p>
        </w:tc>
        <w:tc>
          <w:tcPr>
            <w:tcW w:w="990" w:type="dxa"/>
            <w:tcBorders>
              <w:top w:val="nil"/>
              <w:left w:val="nil"/>
              <w:right w:val="nil"/>
            </w:tcBorders>
            <w:shd w:val="clear" w:color="auto" w:fill="auto"/>
            <w:vAlign w:val="bottom"/>
            <w:hideMark/>
          </w:tcPr>
          <w:p w14:paraId="7A118EF8" w14:textId="1868DE54" w:rsidR="00DF282A" w:rsidRPr="00C8799A" w:rsidRDefault="002726A6"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00DF282A" w:rsidRPr="00C8799A">
              <w:rPr>
                <w:rFonts w:ascii="Times New Roman" w:eastAsia="Times New Roman" w:hAnsi="Times New Roman"/>
                <w:color w:val="000000"/>
                <w:sz w:val="20"/>
                <w:szCs w:val="20"/>
              </w:rPr>
              <w:t>0.3</w:t>
            </w:r>
            <w:r w:rsidR="00C53AB3">
              <w:rPr>
                <w:rFonts w:ascii="Times New Roman" w:eastAsia="Times New Roman" w:hAnsi="Times New Roman"/>
                <w:color w:val="000000"/>
                <w:sz w:val="20"/>
                <w:szCs w:val="20"/>
              </w:rPr>
              <w:t>1</w:t>
            </w:r>
            <w:r w:rsidR="00DF282A">
              <w:rPr>
                <w:rFonts w:ascii="Times New Roman" w:eastAsia="Times New Roman" w:hAnsi="Times New Roman"/>
                <w:color w:val="000000"/>
                <w:sz w:val="20"/>
                <w:szCs w:val="20"/>
              </w:rPr>
              <w:t>**</w:t>
            </w:r>
            <w:r w:rsidR="00DF282A" w:rsidRPr="00C8799A">
              <w:rPr>
                <w:rFonts w:ascii="Times New Roman" w:eastAsia="Times New Roman" w:hAnsi="Times New Roman"/>
                <w:color w:val="000000"/>
                <w:sz w:val="20"/>
                <w:szCs w:val="20"/>
              </w:rPr>
              <w:t xml:space="preserve"> </w:t>
            </w:r>
          </w:p>
        </w:tc>
        <w:tc>
          <w:tcPr>
            <w:tcW w:w="648" w:type="dxa"/>
            <w:tcBorders>
              <w:top w:val="nil"/>
              <w:left w:val="nil"/>
              <w:right w:val="nil"/>
            </w:tcBorders>
            <w:shd w:val="clear" w:color="auto" w:fill="auto"/>
            <w:noWrap/>
            <w:vAlign w:val="bottom"/>
            <w:hideMark/>
          </w:tcPr>
          <w:p w14:paraId="0EA6CBB0" w14:textId="0C36E4D6" w:rsidR="00DF282A" w:rsidRPr="00C8799A" w:rsidRDefault="00DF282A" w:rsidP="008814F2">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p>
        </w:tc>
      </w:tr>
      <w:tr w:rsidR="00DF282A" w:rsidRPr="00C8799A" w14:paraId="19A9CACA" w14:textId="77777777" w:rsidTr="00854ABD">
        <w:trPr>
          <w:trHeight w:val="74"/>
        </w:trPr>
        <w:tc>
          <w:tcPr>
            <w:tcW w:w="2340" w:type="dxa"/>
            <w:tcBorders>
              <w:top w:val="nil"/>
              <w:left w:val="nil"/>
              <w:right w:val="nil"/>
            </w:tcBorders>
            <w:shd w:val="clear" w:color="auto" w:fill="auto"/>
            <w:noWrap/>
            <w:vAlign w:val="bottom"/>
          </w:tcPr>
          <w:p w14:paraId="613F63CC"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00" w:type="dxa"/>
            <w:tcBorders>
              <w:top w:val="nil"/>
              <w:left w:val="nil"/>
              <w:right w:val="nil"/>
            </w:tcBorders>
            <w:shd w:val="clear" w:color="auto" w:fill="auto"/>
            <w:vAlign w:val="bottom"/>
          </w:tcPr>
          <w:p w14:paraId="57E465CB"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866" w:type="dxa"/>
            <w:tcBorders>
              <w:top w:val="nil"/>
              <w:left w:val="nil"/>
              <w:right w:val="nil"/>
            </w:tcBorders>
            <w:shd w:val="clear" w:color="auto" w:fill="auto"/>
            <w:vAlign w:val="bottom"/>
          </w:tcPr>
          <w:p w14:paraId="70221108"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866" w:type="dxa"/>
            <w:tcBorders>
              <w:top w:val="nil"/>
              <w:left w:val="nil"/>
              <w:right w:val="nil"/>
            </w:tcBorders>
            <w:shd w:val="clear" w:color="auto" w:fill="auto"/>
            <w:vAlign w:val="bottom"/>
          </w:tcPr>
          <w:p w14:paraId="65F45C83"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72" w:type="dxa"/>
            <w:tcBorders>
              <w:top w:val="nil"/>
              <w:left w:val="nil"/>
              <w:right w:val="nil"/>
            </w:tcBorders>
            <w:shd w:val="clear" w:color="auto" w:fill="auto"/>
            <w:vAlign w:val="bottom"/>
          </w:tcPr>
          <w:p w14:paraId="6A8DEA20"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00" w:type="dxa"/>
            <w:tcBorders>
              <w:top w:val="nil"/>
              <w:left w:val="nil"/>
              <w:right w:val="nil"/>
            </w:tcBorders>
            <w:shd w:val="clear" w:color="auto" w:fill="auto"/>
            <w:vAlign w:val="bottom"/>
          </w:tcPr>
          <w:p w14:paraId="615BB3FA"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90" w:type="dxa"/>
            <w:tcBorders>
              <w:top w:val="nil"/>
              <w:left w:val="nil"/>
              <w:right w:val="nil"/>
            </w:tcBorders>
            <w:shd w:val="clear" w:color="auto" w:fill="auto"/>
            <w:vAlign w:val="bottom"/>
          </w:tcPr>
          <w:p w14:paraId="16145C4F"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648" w:type="dxa"/>
            <w:tcBorders>
              <w:top w:val="nil"/>
              <w:left w:val="nil"/>
              <w:right w:val="nil"/>
            </w:tcBorders>
            <w:shd w:val="clear" w:color="auto" w:fill="auto"/>
            <w:vAlign w:val="bottom"/>
          </w:tcPr>
          <w:p w14:paraId="2625F80D" w14:textId="77777777" w:rsidR="00DF282A" w:rsidRPr="00C8799A" w:rsidRDefault="00DF282A" w:rsidP="008814F2">
            <w:pPr>
              <w:spacing w:after="0" w:line="240" w:lineRule="auto"/>
              <w:rPr>
                <w:rFonts w:ascii="Times New Roman" w:eastAsia="Times New Roman" w:hAnsi="Times New Roman"/>
                <w:color w:val="000000"/>
                <w:sz w:val="20"/>
                <w:szCs w:val="20"/>
              </w:rPr>
            </w:pPr>
          </w:p>
        </w:tc>
      </w:tr>
      <w:tr w:rsidR="00DF282A" w:rsidRPr="00C8799A" w14:paraId="349DAB73" w14:textId="77777777" w:rsidTr="00854ABD">
        <w:trPr>
          <w:trHeight w:val="80"/>
        </w:trPr>
        <w:tc>
          <w:tcPr>
            <w:tcW w:w="2340" w:type="dxa"/>
            <w:tcBorders>
              <w:left w:val="nil"/>
              <w:bottom w:val="single" w:sz="4" w:space="0" w:color="auto"/>
              <w:right w:val="nil"/>
            </w:tcBorders>
            <w:shd w:val="clear" w:color="auto" w:fill="auto"/>
            <w:vAlign w:val="bottom"/>
          </w:tcPr>
          <w:p w14:paraId="21D56679" w14:textId="77777777" w:rsidR="00DF282A" w:rsidRPr="00C8799A" w:rsidRDefault="00DF282A" w:rsidP="008814F2">
            <w:pPr>
              <w:spacing w:after="0" w:line="240" w:lineRule="auto"/>
              <w:rPr>
                <w:rFonts w:ascii="Times New Roman" w:eastAsia="Times New Roman" w:hAnsi="Times New Roman"/>
                <w:color w:val="000000"/>
                <w:sz w:val="20"/>
                <w:szCs w:val="20"/>
                <w:vertAlign w:val="superscript"/>
              </w:rPr>
            </w:pPr>
          </w:p>
        </w:tc>
        <w:tc>
          <w:tcPr>
            <w:tcW w:w="900" w:type="dxa"/>
            <w:tcBorders>
              <w:left w:val="nil"/>
              <w:bottom w:val="single" w:sz="4" w:space="0" w:color="auto"/>
              <w:right w:val="nil"/>
            </w:tcBorders>
            <w:shd w:val="clear" w:color="auto" w:fill="auto"/>
            <w:vAlign w:val="bottom"/>
          </w:tcPr>
          <w:p w14:paraId="12C9078D"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866" w:type="dxa"/>
            <w:tcBorders>
              <w:left w:val="nil"/>
              <w:bottom w:val="single" w:sz="4" w:space="0" w:color="auto"/>
              <w:right w:val="nil"/>
            </w:tcBorders>
            <w:shd w:val="clear" w:color="auto" w:fill="auto"/>
            <w:vAlign w:val="bottom"/>
          </w:tcPr>
          <w:p w14:paraId="45336CA9"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866" w:type="dxa"/>
            <w:tcBorders>
              <w:left w:val="nil"/>
              <w:bottom w:val="single" w:sz="4" w:space="0" w:color="auto"/>
              <w:right w:val="nil"/>
            </w:tcBorders>
            <w:shd w:val="clear" w:color="auto" w:fill="auto"/>
            <w:vAlign w:val="bottom"/>
          </w:tcPr>
          <w:p w14:paraId="60DC7153"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72" w:type="dxa"/>
            <w:tcBorders>
              <w:left w:val="nil"/>
              <w:bottom w:val="single" w:sz="4" w:space="0" w:color="auto"/>
              <w:right w:val="nil"/>
            </w:tcBorders>
            <w:shd w:val="clear" w:color="auto" w:fill="auto"/>
            <w:vAlign w:val="bottom"/>
          </w:tcPr>
          <w:p w14:paraId="03F46681"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00" w:type="dxa"/>
            <w:tcBorders>
              <w:left w:val="nil"/>
              <w:bottom w:val="single" w:sz="4" w:space="0" w:color="auto"/>
              <w:right w:val="nil"/>
            </w:tcBorders>
            <w:shd w:val="clear" w:color="auto" w:fill="auto"/>
            <w:vAlign w:val="bottom"/>
          </w:tcPr>
          <w:p w14:paraId="520D252D"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990" w:type="dxa"/>
            <w:tcBorders>
              <w:left w:val="nil"/>
              <w:bottom w:val="single" w:sz="4" w:space="0" w:color="auto"/>
              <w:right w:val="nil"/>
            </w:tcBorders>
            <w:shd w:val="clear" w:color="auto" w:fill="auto"/>
            <w:vAlign w:val="bottom"/>
          </w:tcPr>
          <w:p w14:paraId="5D57FFAB" w14:textId="77777777" w:rsidR="00DF282A" w:rsidRPr="00C8799A" w:rsidRDefault="00DF282A" w:rsidP="008814F2">
            <w:pPr>
              <w:spacing w:after="0" w:line="240" w:lineRule="auto"/>
              <w:rPr>
                <w:rFonts w:ascii="Times New Roman" w:eastAsia="Times New Roman" w:hAnsi="Times New Roman"/>
                <w:color w:val="000000"/>
                <w:sz w:val="20"/>
                <w:szCs w:val="20"/>
              </w:rPr>
            </w:pPr>
          </w:p>
        </w:tc>
        <w:tc>
          <w:tcPr>
            <w:tcW w:w="648" w:type="dxa"/>
            <w:tcBorders>
              <w:left w:val="nil"/>
              <w:bottom w:val="single" w:sz="4" w:space="0" w:color="auto"/>
              <w:right w:val="nil"/>
            </w:tcBorders>
            <w:shd w:val="clear" w:color="auto" w:fill="auto"/>
            <w:vAlign w:val="bottom"/>
          </w:tcPr>
          <w:p w14:paraId="13F83889" w14:textId="77777777" w:rsidR="00DF282A" w:rsidRPr="00C8799A" w:rsidRDefault="00DF282A" w:rsidP="008814F2">
            <w:pPr>
              <w:spacing w:after="0" w:line="240" w:lineRule="auto"/>
              <w:rPr>
                <w:rFonts w:ascii="Times New Roman" w:eastAsia="Times New Roman" w:hAnsi="Times New Roman"/>
                <w:color w:val="000000"/>
                <w:sz w:val="20"/>
                <w:szCs w:val="20"/>
              </w:rPr>
            </w:pPr>
          </w:p>
        </w:tc>
      </w:tr>
    </w:tbl>
    <w:p w14:paraId="351B4706" w14:textId="2E0F83F9" w:rsidR="00DF282A" w:rsidRDefault="00DF282A" w:rsidP="00F67492">
      <w:pPr>
        <w:tabs>
          <w:tab w:val="left" w:pos="720"/>
        </w:tabs>
        <w:spacing w:after="0" w:line="240" w:lineRule="auto"/>
        <w:rPr>
          <w:rFonts w:ascii="Times New Roman" w:eastAsia="Calibri" w:hAnsi="Times New Roman" w:cs="Times New Roman"/>
          <w:b/>
          <w:sz w:val="18"/>
          <w:szCs w:val="18"/>
        </w:rPr>
      </w:pPr>
      <w:r>
        <w:rPr>
          <w:rFonts w:ascii="Times New Roman" w:eastAsia="Calibri" w:hAnsi="Times New Roman" w:cs="Times New Roman"/>
          <w:sz w:val="18"/>
          <w:szCs w:val="18"/>
          <w:vertAlign w:val="superscript"/>
        </w:rPr>
        <w:t>**</w:t>
      </w:r>
      <w:r>
        <w:rPr>
          <w:rFonts w:ascii="Times New Roman" w:eastAsia="Calibri" w:hAnsi="Times New Roman" w:cs="Times New Roman"/>
          <w:i/>
          <w:sz w:val="18"/>
          <w:szCs w:val="18"/>
        </w:rPr>
        <w:t xml:space="preserve">p </w:t>
      </w:r>
      <w:r w:rsidRPr="00854ABD">
        <w:rPr>
          <w:rFonts w:ascii="Times New Roman" w:eastAsia="Calibri" w:hAnsi="Times New Roman" w:cs="Times New Roman"/>
          <w:iCs/>
          <w:sz w:val="18"/>
          <w:szCs w:val="18"/>
        </w:rPr>
        <w:t xml:space="preserve">&lt; .01; </w:t>
      </w:r>
      <w:r w:rsidRPr="00854ABD">
        <w:rPr>
          <w:rFonts w:ascii="Times New Roman" w:eastAsia="Calibri" w:hAnsi="Times New Roman" w:cs="Times New Roman"/>
          <w:iCs/>
          <w:sz w:val="18"/>
          <w:szCs w:val="18"/>
          <w:vertAlign w:val="superscript"/>
        </w:rPr>
        <w:t>*</w:t>
      </w:r>
      <w:r w:rsidRPr="001B5332">
        <w:rPr>
          <w:rFonts w:ascii="Times New Roman" w:eastAsia="Calibri" w:hAnsi="Times New Roman" w:cs="Times New Roman"/>
          <w:i/>
          <w:sz w:val="18"/>
          <w:szCs w:val="18"/>
        </w:rPr>
        <w:t>p</w:t>
      </w:r>
      <w:r w:rsidRPr="00854ABD">
        <w:rPr>
          <w:rFonts w:ascii="Times New Roman" w:eastAsia="Calibri" w:hAnsi="Times New Roman" w:cs="Times New Roman"/>
          <w:iCs/>
          <w:sz w:val="18"/>
          <w:szCs w:val="18"/>
        </w:rPr>
        <w:t xml:space="preserve"> &lt; .05</w:t>
      </w:r>
    </w:p>
    <w:p w14:paraId="108DAE2C" w14:textId="77777777" w:rsidR="009C2024" w:rsidRDefault="009C2024" w:rsidP="00DF282A">
      <w:pPr>
        <w:spacing w:after="0" w:line="480" w:lineRule="auto"/>
        <w:rPr>
          <w:rFonts w:ascii="Times New Roman" w:hAnsi="Times New Roman" w:cs="Times New Roman"/>
          <w:b/>
          <w:bCs/>
          <w:sz w:val="24"/>
          <w:szCs w:val="24"/>
        </w:rPr>
      </w:pPr>
    </w:p>
    <w:p w14:paraId="47879A51" w14:textId="4CD488B7" w:rsidR="00DF282A" w:rsidRDefault="00DF282A" w:rsidP="00DF28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Hypotheses</w:t>
      </w:r>
    </w:p>
    <w:p w14:paraId="55C8CB07" w14:textId="539F1936" w:rsidR="00DF282A" w:rsidRPr="00F67492" w:rsidRDefault="00DF282A" w:rsidP="00854ABD">
      <w:pPr>
        <w:spacing w:after="0" w:line="480" w:lineRule="auto"/>
        <w:rPr>
          <w:rFonts w:ascii="Times New Roman" w:hAnsi="Times New Roman" w:cs="Times New Roman"/>
          <w:b/>
          <w:bCs/>
          <w:i/>
          <w:iCs/>
          <w:sz w:val="24"/>
          <w:szCs w:val="24"/>
        </w:rPr>
      </w:pPr>
      <w:bookmarkStart w:id="22" w:name="_Hlk108603187"/>
      <w:r w:rsidRPr="00F67492">
        <w:rPr>
          <w:rFonts w:ascii="Times New Roman" w:hAnsi="Times New Roman" w:cs="Times New Roman"/>
          <w:b/>
          <w:bCs/>
          <w:i/>
          <w:iCs/>
          <w:sz w:val="24"/>
          <w:szCs w:val="24"/>
        </w:rPr>
        <w:t>Power and Communication Competence</w:t>
      </w:r>
      <w:r w:rsidR="00AC694B" w:rsidRPr="00F67492">
        <w:rPr>
          <w:rFonts w:ascii="Times New Roman" w:hAnsi="Times New Roman" w:cs="Times New Roman"/>
          <w:b/>
          <w:bCs/>
          <w:i/>
          <w:iCs/>
          <w:sz w:val="24"/>
          <w:szCs w:val="24"/>
        </w:rPr>
        <w:t xml:space="preserve"> (H1a)</w:t>
      </w:r>
    </w:p>
    <w:bookmarkEnd w:id="22"/>
    <w:p w14:paraId="545B76D1" w14:textId="66CDA8F5" w:rsidR="000966B3" w:rsidRPr="00854ABD" w:rsidRDefault="00DF282A" w:rsidP="00854A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H1a predicted </w:t>
      </w:r>
      <w:r w:rsidR="00217754">
        <w:rPr>
          <w:rFonts w:ascii="Times New Roman" w:hAnsi="Times New Roman" w:cs="Times New Roman"/>
          <w:sz w:val="24"/>
          <w:szCs w:val="24"/>
        </w:rPr>
        <w:t>SJAW</w:t>
      </w:r>
      <w:r>
        <w:rPr>
          <w:rFonts w:ascii="Times New Roman" w:hAnsi="Times New Roman" w:cs="Times New Roman"/>
          <w:sz w:val="24"/>
          <w:szCs w:val="24"/>
        </w:rPr>
        <w:t xml:space="preserve"> voiced </w:t>
      </w:r>
      <w:r w:rsidR="00033EC2">
        <w:rPr>
          <w:rFonts w:ascii="Times New Roman" w:hAnsi="Times New Roman" w:cs="Times New Roman"/>
          <w:sz w:val="24"/>
          <w:szCs w:val="24"/>
        </w:rPr>
        <w:t xml:space="preserve">by a coworker </w:t>
      </w:r>
      <w:r>
        <w:rPr>
          <w:rFonts w:ascii="Times New Roman" w:hAnsi="Times New Roman" w:cs="Times New Roman"/>
          <w:sz w:val="24"/>
          <w:szCs w:val="24"/>
        </w:rPr>
        <w:t xml:space="preserve">to a supervisor would be perceived as more communicatively competent than when voiced to a coworker. </w:t>
      </w:r>
      <w:r w:rsidR="0072622F">
        <w:rPr>
          <w:rFonts w:ascii="Times New Roman" w:hAnsi="Times New Roman" w:cs="Times New Roman"/>
          <w:sz w:val="24"/>
          <w:szCs w:val="24"/>
        </w:rPr>
        <w:t>Results revealed</w:t>
      </w:r>
      <w:r>
        <w:rPr>
          <w:rFonts w:ascii="Times New Roman" w:hAnsi="Times New Roman" w:cs="Times New Roman"/>
          <w:sz w:val="24"/>
          <w:szCs w:val="24"/>
        </w:rPr>
        <w:t xml:space="preserve"> a significant main effect for power </w:t>
      </w:r>
      <w:proofErr w:type="gramStart"/>
      <w:r>
        <w:rPr>
          <w:rFonts w:ascii="Times New Roman" w:hAnsi="Times New Roman" w:cs="Times New Roman"/>
          <w:i/>
          <w:iCs/>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1, 469) = 7.</w:t>
      </w:r>
      <w:r w:rsidR="00F15A93">
        <w:rPr>
          <w:rFonts w:ascii="Times New Roman" w:hAnsi="Times New Roman" w:cs="Times New Roman"/>
          <w:sz w:val="24"/>
          <w:szCs w:val="24"/>
        </w:rPr>
        <w:t>06</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w:t>
      </w:r>
      <w:r w:rsidR="0072622F">
        <w:rPr>
          <w:rFonts w:ascii="Times New Roman" w:hAnsi="Times New Roman" w:cs="Times New Roman"/>
          <w:sz w:val="24"/>
          <w:szCs w:val="24"/>
        </w:rPr>
        <w:t>&lt;</w:t>
      </w:r>
      <w:r>
        <w:rPr>
          <w:rFonts w:ascii="Times New Roman" w:hAnsi="Times New Roman" w:cs="Times New Roman"/>
          <w:sz w:val="24"/>
          <w:szCs w:val="24"/>
        </w:rPr>
        <w:t xml:space="preserve"> .0</w:t>
      </w:r>
      <w:r w:rsidR="0072622F">
        <w:rPr>
          <w:rFonts w:ascii="Times New Roman" w:hAnsi="Times New Roman" w:cs="Times New Roman"/>
          <w:sz w:val="24"/>
          <w:szCs w:val="24"/>
        </w:rPr>
        <w:t>1</w:t>
      </w:r>
      <w:r>
        <w:rPr>
          <w:rFonts w:ascii="Times New Roman" w:hAnsi="Times New Roman" w:cs="Times New Roman"/>
          <w:sz w:val="24"/>
          <w:szCs w:val="24"/>
        </w:rPr>
        <w:t xml:space="preserve">; however, the effect size was small (partial eta squared = .015).  Additionally, </w:t>
      </w:r>
      <w:r w:rsidR="005E3721">
        <w:rPr>
          <w:rFonts w:ascii="Times New Roman" w:hAnsi="Times New Roman" w:cs="Times New Roman"/>
          <w:sz w:val="24"/>
          <w:szCs w:val="24"/>
        </w:rPr>
        <w:t xml:space="preserve">examination of cell means </w:t>
      </w:r>
      <w:r>
        <w:rPr>
          <w:rFonts w:ascii="Times New Roman" w:hAnsi="Times New Roman" w:cs="Times New Roman"/>
          <w:sz w:val="24"/>
          <w:szCs w:val="24"/>
        </w:rPr>
        <w:t>indicate</w:t>
      </w:r>
      <w:r w:rsidR="005E3721">
        <w:rPr>
          <w:rFonts w:ascii="Times New Roman" w:hAnsi="Times New Roman" w:cs="Times New Roman"/>
          <w:sz w:val="24"/>
          <w:szCs w:val="24"/>
        </w:rPr>
        <w:t>d</w:t>
      </w:r>
      <w:r>
        <w:rPr>
          <w:rFonts w:ascii="Times New Roman" w:hAnsi="Times New Roman" w:cs="Times New Roman"/>
          <w:sz w:val="24"/>
          <w:szCs w:val="24"/>
        </w:rPr>
        <w:t xml:space="preserve"> that</w:t>
      </w:r>
      <w:r w:rsidR="005E3721">
        <w:rPr>
          <w:rFonts w:ascii="Times New Roman" w:hAnsi="Times New Roman" w:cs="Times New Roman"/>
          <w:sz w:val="24"/>
          <w:szCs w:val="24"/>
        </w:rPr>
        <w:t>, contrary to H1a,</w:t>
      </w:r>
      <w:r>
        <w:rPr>
          <w:rFonts w:ascii="Times New Roman" w:hAnsi="Times New Roman" w:cs="Times New Roman"/>
          <w:sz w:val="24"/>
          <w:szCs w:val="24"/>
        </w:rPr>
        <w:t xml:space="preserve"> </w:t>
      </w:r>
      <w:r w:rsidR="00217754">
        <w:rPr>
          <w:rFonts w:ascii="Times New Roman" w:hAnsi="Times New Roman" w:cs="Times New Roman"/>
          <w:sz w:val="24"/>
          <w:szCs w:val="24"/>
        </w:rPr>
        <w:t>SJAW</w:t>
      </w:r>
      <w:r>
        <w:rPr>
          <w:rFonts w:ascii="Times New Roman" w:hAnsi="Times New Roman" w:cs="Times New Roman"/>
          <w:sz w:val="24"/>
          <w:szCs w:val="24"/>
        </w:rPr>
        <w:t xml:space="preserve"> voiced </w:t>
      </w:r>
      <w:r w:rsidR="00033EC2">
        <w:rPr>
          <w:rFonts w:ascii="Times New Roman" w:hAnsi="Times New Roman" w:cs="Times New Roman"/>
          <w:sz w:val="24"/>
          <w:szCs w:val="24"/>
        </w:rPr>
        <w:t xml:space="preserve">by a coworker </w:t>
      </w:r>
      <w:r>
        <w:rPr>
          <w:rFonts w:ascii="Times New Roman" w:hAnsi="Times New Roman" w:cs="Times New Roman"/>
          <w:sz w:val="24"/>
          <w:szCs w:val="24"/>
        </w:rPr>
        <w:t xml:space="preserve">to a coworker is perceived as more communicatively competent than when voiced to a supervisor. Thus, H1a was not supported. </w:t>
      </w:r>
    </w:p>
    <w:p w14:paraId="53EA23C4" w14:textId="0DC55B88" w:rsidR="000966B3" w:rsidRPr="00F67492" w:rsidRDefault="000966B3" w:rsidP="000966B3">
      <w:pPr>
        <w:spacing w:after="0" w:line="480" w:lineRule="auto"/>
        <w:rPr>
          <w:rFonts w:ascii="Times New Roman" w:hAnsi="Times New Roman" w:cs="Times New Roman"/>
          <w:b/>
          <w:bCs/>
          <w:i/>
          <w:iCs/>
          <w:sz w:val="24"/>
          <w:szCs w:val="24"/>
        </w:rPr>
      </w:pPr>
      <w:bookmarkStart w:id="23" w:name="_Hlk117244566"/>
      <w:r w:rsidRPr="00F67492">
        <w:rPr>
          <w:rFonts w:ascii="Times New Roman" w:hAnsi="Times New Roman" w:cs="Times New Roman"/>
          <w:b/>
          <w:bCs/>
          <w:i/>
          <w:iCs/>
          <w:sz w:val="24"/>
          <w:szCs w:val="24"/>
        </w:rPr>
        <w:t>Power and Courageousness (H1b)</w:t>
      </w:r>
    </w:p>
    <w:bookmarkEnd w:id="23"/>
    <w:p w14:paraId="187973D4" w14:textId="50BB7F83" w:rsidR="000966B3" w:rsidRPr="00854ABD" w:rsidRDefault="000966B3" w:rsidP="00F82CCE">
      <w:pPr>
        <w:spacing w:after="0" w:line="480" w:lineRule="auto"/>
        <w:ind w:firstLine="720"/>
        <w:rPr>
          <w:rFonts w:ascii="Times New Roman" w:hAnsi="Times New Roman"/>
          <w:color w:val="000000" w:themeColor="text1"/>
          <w:sz w:val="24"/>
          <w:szCs w:val="24"/>
        </w:rPr>
      </w:pPr>
      <w:r w:rsidRPr="00B973D3">
        <w:rPr>
          <w:rFonts w:ascii="Times New Roman" w:hAnsi="Times New Roman" w:cs="Times New Roman"/>
          <w:sz w:val="24"/>
          <w:szCs w:val="24"/>
        </w:rPr>
        <w:t xml:space="preserve">H1b predicted </w:t>
      </w:r>
      <w:r w:rsidR="00217754">
        <w:rPr>
          <w:rFonts w:ascii="Times New Roman" w:hAnsi="Times New Roman" w:cs="Times New Roman"/>
          <w:sz w:val="24"/>
          <w:szCs w:val="24"/>
        </w:rPr>
        <w:t>SJAW</w:t>
      </w:r>
      <w:r w:rsidRPr="00B973D3">
        <w:rPr>
          <w:rFonts w:ascii="Times New Roman" w:hAnsi="Times New Roman" w:cs="Times New Roman"/>
          <w:sz w:val="24"/>
          <w:szCs w:val="24"/>
        </w:rPr>
        <w:t xml:space="preserve"> voiced by a coworker to a supervisor would be perceived as more courageous than when voiced to a coworker. </w:t>
      </w:r>
      <w:r w:rsidR="00C223D7">
        <w:rPr>
          <w:rFonts w:ascii="Times New Roman" w:hAnsi="Times New Roman" w:cs="Times New Roman"/>
          <w:sz w:val="24"/>
          <w:szCs w:val="24"/>
        </w:rPr>
        <w:t>R</w:t>
      </w:r>
      <w:r w:rsidRPr="00B973D3">
        <w:rPr>
          <w:rFonts w:ascii="Times New Roman" w:hAnsi="Times New Roman" w:cs="Times New Roman"/>
          <w:sz w:val="24"/>
          <w:szCs w:val="24"/>
        </w:rPr>
        <w:t xml:space="preserve">esults revealed a significant main effect for power </w:t>
      </w:r>
      <w:r w:rsidR="00C223D7">
        <w:rPr>
          <w:rFonts w:ascii="Times New Roman" w:hAnsi="Times New Roman" w:cs="Times New Roman"/>
          <w:sz w:val="24"/>
          <w:szCs w:val="24"/>
        </w:rPr>
        <w:t xml:space="preserve">on perceptions of courage, </w:t>
      </w:r>
      <w:proofErr w:type="gramStart"/>
      <w:r w:rsidRPr="00B973D3">
        <w:rPr>
          <w:rFonts w:ascii="Times New Roman" w:hAnsi="Times New Roman" w:cs="Times New Roman"/>
          <w:i/>
          <w:iCs/>
          <w:sz w:val="24"/>
          <w:szCs w:val="24"/>
        </w:rPr>
        <w:t>F</w:t>
      </w:r>
      <w:r w:rsidRPr="00B973D3">
        <w:rPr>
          <w:rFonts w:ascii="Times New Roman" w:hAnsi="Times New Roman" w:cs="Times New Roman"/>
          <w:sz w:val="24"/>
          <w:szCs w:val="24"/>
        </w:rPr>
        <w:t>(</w:t>
      </w:r>
      <w:proofErr w:type="gramEnd"/>
      <w:r w:rsidRPr="00B973D3">
        <w:rPr>
          <w:rFonts w:ascii="Times New Roman" w:hAnsi="Times New Roman" w:cs="Times New Roman"/>
          <w:sz w:val="24"/>
          <w:szCs w:val="24"/>
        </w:rPr>
        <w:t>1, 479) = 15.</w:t>
      </w:r>
      <w:r w:rsidR="00F15A93" w:rsidRPr="00B973D3">
        <w:rPr>
          <w:rFonts w:ascii="Times New Roman" w:hAnsi="Times New Roman" w:cs="Times New Roman"/>
          <w:sz w:val="24"/>
          <w:szCs w:val="24"/>
        </w:rPr>
        <w:t>4</w:t>
      </w:r>
      <w:r w:rsidR="00F15A93">
        <w:rPr>
          <w:rFonts w:ascii="Times New Roman" w:hAnsi="Times New Roman" w:cs="Times New Roman"/>
          <w:sz w:val="24"/>
          <w:szCs w:val="24"/>
        </w:rPr>
        <w:t>7</w:t>
      </w:r>
      <w:r w:rsidRPr="00B973D3">
        <w:rPr>
          <w:rFonts w:ascii="Times New Roman" w:hAnsi="Times New Roman" w:cs="Times New Roman"/>
          <w:sz w:val="24"/>
          <w:szCs w:val="24"/>
        </w:rPr>
        <w:t xml:space="preserve">, </w:t>
      </w:r>
      <w:r w:rsidRPr="00B973D3">
        <w:rPr>
          <w:rFonts w:ascii="Times New Roman" w:hAnsi="Times New Roman" w:cs="Times New Roman"/>
          <w:i/>
          <w:iCs/>
          <w:sz w:val="24"/>
          <w:szCs w:val="24"/>
        </w:rPr>
        <w:t>p</w:t>
      </w:r>
      <w:r w:rsidRPr="00B973D3">
        <w:rPr>
          <w:rFonts w:ascii="Times New Roman" w:hAnsi="Times New Roman" w:cs="Times New Roman"/>
          <w:sz w:val="24"/>
          <w:szCs w:val="24"/>
        </w:rPr>
        <w:t xml:space="preserve"> </w:t>
      </w:r>
      <w:r w:rsidR="00C85FDD" w:rsidRPr="00B973D3">
        <w:rPr>
          <w:rFonts w:ascii="Times New Roman" w:hAnsi="Times New Roman" w:cs="Times New Roman"/>
          <w:sz w:val="24"/>
          <w:szCs w:val="24"/>
        </w:rPr>
        <w:t>&lt;</w:t>
      </w:r>
      <w:r w:rsidRPr="00B973D3">
        <w:rPr>
          <w:rFonts w:ascii="Times New Roman" w:hAnsi="Times New Roman" w:cs="Times New Roman"/>
          <w:sz w:val="24"/>
          <w:szCs w:val="24"/>
        </w:rPr>
        <w:t xml:space="preserve"> .00</w:t>
      </w:r>
      <w:r w:rsidR="00C85FDD" w:rsidRPr="00B973D3">
        <w:rPr>
          <w:rFonts w:ascii="Times New Roman" w:hAnsi="Times New Roman" w:cs="Times New Roman"/>
          <w:sz w:val="24"/>
          <w:szCs w:val="24"/>
        </w:rPr>
        <w:t>1</w:t>
      </w:r>
      <w:r w:rsidRPr="00B973D3">
        <w:rPr>
          <w:rFonts w:ascii="Times New Roman" w:hAnsi="Times New Roman" w:cs="Times New Roman"/>
          <w:sz w:val="24"/>
          <w:szCs w:val="24"/>
        </w:rPr>
        <w:t>; the effect size was small-</w:t>
      </w:r>
      <w:r w:rsidR="00C85FDD" w:rsidRPr="00B973D3">
        <w:rPr>
          <w:rFonts w:ascii="Times New Roman" w:hAnsi="Times New Roman" w:cs="Times New Roman"/>
          <w:sz w:val="24"/>
          <w:szCs w:val="24"/>
        </w:rPr>
        <w:t>to-</w:t>
      </w:r>
      <w:r w:rsidRPr="00B973D3">
        <w:rPr>
          <w:rFonts w:ascii="Times New Roman" w:hAnsi="Times New Roman" w:cs="Times New Roman"/>
          <w:sz w:val="24"/>
          <w:szCs w:val="24"/>
        </w:rPr>
        <w:t xml:space="preserve">medium (partial eta squared = .032). Specifically, participants assigned to </w:t>
      </w:r>
      <w:r w:rsidR="00F82CCE" w:rsidRPr="00B973D3">
        <w:rPr>
          <w:rFonts w:ascii="Times New Roman" w:hAnsi="Times New Roman" w:cs="Times New Roman"/>
          <w:sz w:val="24"/>
          <w:szCs w:val="24"/>
        </w:rPr>
        <w:t xml:space="preserve">conditions in which </w:t>
      </w:r>
      <w:r w:rsidR="00217754">
        <w:rPr>
          <w:rFonts w:ascii="Times New Roman" w:hAnsi="Times New Roman" w:cs="Times New Roman"/>
          <w:sz w:val="24"/>
          <w:szCs w:val="24"/>
        </w:rPr>
        <w:t>SJAW</w:t>
      </w:r>
      <w:r w:rsidR="00AE103E" w:rsidRPr="00B973D3">
        <w:rPr>
          <w:rFonts w:ascii="Times New Roman" w:hAnsi="Times New Roman" w:cs="Times New Roman"/>
          <w:sz w:val="24"/>
          <w:szCs w:val="24"/>
        </w:rPr>
        <w:t xml:space="preserve"> </w:t>
      </w:r>
      <w:r w:rsidR="00ED62CA" w:rsidRPr="00B973D3">
        <w:rPr>
          <w:rFonts w:ascii="Times New Roman" w:hAnsi="Times New Roman" w:cs="Times New Roman"/>
          <w:sz w:val="24"/>
          <w:szCs w:val="24"/>
        </w:rPr>
        <w:t xml:space="preserve">was </w:t>
      </w:r>
      <w:r w:rsidR="00AE103E" w:rsidRPr="00B973D3">
        <w:rPr>
          <w:rFonts w:ascii="Times New Roman" w:hAnsi="Times New Roman" w:cs="Times New Roman"/>
          <w:sz w:val="24"/>
          <w:szCs w:val="24"/>
        </w:rPr>
        <w:t>communicated to a</w:t>
      </w:r>
      <w:r w:rsidRPr="00B973D3">
        <w:rPr>
          <w:rFonts w:ascii="Times New Roman" w:hAnsi="Times New Roman" w:cs="Times New Roman"/>
          <w:sz w:val="24"/>
          <w:szCs w:val="24"/>
        </w:rPr>
        <w:t xml:space="preserve"> supervisor perceived</w:t>
      </w:r>
      <w:r w:rsidR="00AE103E" w:rsidRPr="00B973D3">
        <w:rPr>
          <w:rFonts w:ascii="Times New Roman" w:hAnsi="Times New Roman" w:cs="Times New Roman"/>
          <w:sz w:val="24"/>
          <w:szCs w:val="24"/>
        </w:rPr>
        <w:t xml:space="preserve"> the advocate to be more</w:t>
      </w:r>
      <w:r w:rsidRPr="00B973D3">
        <w:rPr>
          <w:rFonts w:ascii="Times New Roman" w:hAnsi="Times New Roman" w:cs="Times New Roman"/>
          <w:sz w:val="24"/>
          <w:szCs w:val="24"/>
        </w:rPr>
        <w:t xml:space="preserve"> courage</w:t>
      </w:r>
      <w:r w:rsidR="00AE103E" w:rsidRPr="00B973D3">
        <w:rPr>
          <w:rFonts w:ascii="Times New Roman" w:hAnsi="Times New Roman" w:cs="Times New Roman"/>
          <w:sz w:val="24"/>
          <w:szCs w:val="24"/>
        </w:rPr>
        <w:t>ous</w:t>
      </w:r>
      <w:r w:rsidRPr="00B973D3">
        <w:rPr>
          <w:rFonts w:ascii="Times New Roman" w:hAnsi="Times New Roman" w:cs="Times New Roman"/>
          <w:sz w:val="24"/>
          <w:szCs w:val="24"/>
        </w:rPr>
        <w:t xml:space="preserve"> than </w:t>
      </w:r>
      <w:r w:rsidR="00AE103E" w:rsidRPr="00B973D3">
        <w:rPr>
          <w:rFonts w:ascii="Times New Roman" w:hAnsi="Times New Roman" w:cs="Times New Roman"/>
          <w:sz w:val="24"/>
          <w:szCs w:val="24"/>
        </w:rPr>
        <w:t>participants</w:t>
      </w:r>
      <w:r w:rsidRPr="00B973D3">
        <w:rPr>
          <w:rFonts w:ascii="Times New Roman" w:hAnsi="Times New Roman" w:cs="Times New Roman"/>
          <w:sz w:val="24"/>
          <w:szCs w:val="24"/>
        </w:rPr>
        <w:t xml:space="preserve"> </w:t>
      </w:r>
      <w:r w:rsidRPr="00B973D3">
        <w:rPr>
          <w:rFonts w:ascii="Times New Roman" w:hAnsi="Times New Roman" w:cs="Times New Roman"/>
          <w:sz w:val="24"/>
          <w:szCs w:val="24"/>
        </w:rPr>
        <w:lastRenderedPageBreak/>
        <w:t>assigned to condition</w:t>
      </w:r>
      <w:r w:rsidR="00ED62CA" w:rsidRPr="00B973D3">
        <w:rPr>
          <w:rFonts w:ascii="Times New Roman" w:hAnsi="Times New Roman" w:cs="Times New Roman"/>
          <w:sz w:val="24"/>
          <w:szCs w:val="24"/>
        </w:rPr>
        <w:t xml:space="preserve">s in which </w:t>
      </w:r>
      <w:r w:rsidR="00217754">
        <w:rPr>
          <w:rFonts w:ascii="Times New Roman" w:hAnsi="Times New Roman" w:cs="Times New Roman"/>
          <w:sz w:val="24"/>
          <w:szCs w:val="24"/>
        </w:rPr>
        <w:t>SJAW</w:t>
      </w:r>
      <w:r w:rsidR="00ED62CA" w:rsidRPr="00B973D3">
        <w:rPr>
          <w:rFonts w:ascii="Times New Roman" w:hAnsi="Times New Roman" w:cs="Times New Roman"/>
          <w:sz w:val="24"/>
          <w:szCs w:val="24"/>
        </w:rPr>
        <w:t xml:space="preserve"> was communicated to a coworker</w:t>
      </w:r>
      <w:r w:rsidRPr="00854ABD">
        <w:rPr>
          <w:rFonts w:ascii="Times New Roman" w:hAnsi="Times New Roman"/>
          <w:color w:val="000000" w:themeColor="text1"/>
          <w:sz w:val="24"/>
          <w:szCs w:val="24"/>
        </w:rPr>
        <w:t xml:space="preserve">, </w:t>
      </w:r>
      <w:r w:rsidRPr="00854ABD">
        <w:rPr>
          <w:rFonts w:ascii="Times New Roman" w:hAnsi="Times New Roman"/>
          <w:i/>
          <w:iCs/>
          <w:color w:val="000000" w:themeColor="text1"/>
          <w:sz w:val="24"/>
          <w:szCs w:val="24"/>
        </w:rPr>
        <w:t>p</w:t>
      </w:r>
      <w:r w:rsidR="00C167EA" w:rsidRPr="00854ABD">
        <w:rPr>
          <w:rFonts w:ascii="Times New Roman" w:hAnsi="Times New Roman"/>
          <w:color w:val="000000" w:themeColor="text1"/>
          <w:sz w:val="24"/>
          <w:szCs w:val="24"/>
        </w:rPr>
        <w:t xml:space="preserve"> </w:t>
      </w:r>
      <w:r w:rsidRPr="00854ABD">
        <w:rPr>
          <w:rFonts w:ascii="Times New Roman" w:hAnsi="Times New Roman"/>
          <w:color w:val="000000" w:themeColor="text1"/>
          <w:sz w:val="24"/>
          <w:szCs w:val="24"/>
        </w:rPr>
        <w:t>&lt;</w:t>
      </w:r>
      <w:r w:rsidR="00C167EA" w:rsidRPr="00854ABD">
        <w:rPr>
          <w:rFonts w:ascii="Times New Roman" w:hAnsi="Times New Roman"/>
          <w:color w:val="000000" w:themeColor="text1"/>
          <w:sz w:val="24"/>
          <w:szCs w:val="24"/>
        </w:rPr>
        <w:t xml:space="preserve"> </w:t>
      </w:r>
      <w:r w:rsidRPr="00854ABD">
        <w:rPr>
          <w:rFonts w:ascii="Times New Roman" w:hAnsi="Times New Roman"/>
          <w:color w:val="000000" w:themeColor="text1"/>
          <w:sz w:val="24"/>
          <w:szCs w:val="24"/>
        </w:rPr>
        <w:t xml:space="preserve">.001. </w:t>
      </w:r>
      <w:r w:rsidRPr="00B973D3">
        <w:rPr>
          <w:rFonts w:ascii="Times New Roman" w:hAnsi="Times New Roman"/>
          <w:color w:val="000000" w:themeColor="text1"/>
          <w:sz w:val="24"/>
          <w:szCs w:val="24"/>
        </w:rPr>
        <w:t>Thus, H1b was supported</w:t>
      </w:r>
      <w:r w:rsidRPr="00854ABD">
        <w:rPr>
          <w:rFonts w:ascii="Times New Roman" w:hAnsi="Times New Roman"/>
          <w:color w:val="000000" w:themeColor="text1"/>
          <w:sz w:val="24"/>
          <w:szCs w:val="24"/>
        </w:rPr>
        <w:t>.</w:t>
      </w:r>
    </w:p>
    <w:p w14:paraId="22BB229A" w14:textId="7D523BAE" w:rsidR="00AC694B" w:rsidRPr="00F67492" w:rsidRDefault="00AC694B" w:rsidP="00854ABD">
      <w:pPr>
        <w:spacing w:after="0" w:line="480" w:lineRule="auto"/>
        <w:rPr>
          <w:rFonts w:ascii="Times New Roman" w:hAnsi="Times New Roman" w:cs="Times New Roman"/>
          <w:b/>
          <w:bCs/>
          <w:i/>
          <w:iCs/>
          <w:sz w:val="24"/>
          <w:szCs w:val="24"/>
        </w:rPr>
      </w:pPr>
      <w:bookmarkStart w:id="24" w:name="_Hlk117244574"/>
      <w:r w:rsidRPr="00F67492">
        <w:rPr>
          <w:rFonts w:ascii="Times New Roman" w:hAnsi="Times New Roman" w:cs="Times New Roman"/>
          <w:b/>
          <w:bCs/>
          <w:i/>
          <w:iCs/>
          <w:sz w:val="24"/>
          <w:szCs w:val="24"/>
        </w:rPr>
        <w:t>Politeness and Communication Competence (H2a)</w:t>
      </w:r>
    </w:p>
    <w:bookmarkEnd w:id="24"/>
    <w:p w14:paraId="002B3402" w14:textId="083D4EA5" w:rsidR="00AC694B" w:rsidRPr="00C44AB0" w:rsidRDefault="00AC694B" w:rsidP="00AC694B">
      <w:pPr>
        <w:spacing w:after="0" w:line="480" w:lineRule="auto"/>
        <w:ind w:firstLine="720"/>
        <w:rPr>
          <w:rFonts w:ascii="Times New Roman" w:hAnsi="Times New Roman" w:cs="Times New Roman"/>
          <w:sz w:val="24"/>
          <w:szCs w:val="24"/>
        </w:rPr>
      </w:pPr>
      <w:r w:rsidRPr="00C44AB0">
        <w:rPr>
          <w:rFonts w:ascii="Times New Roman" w:hAnsi="Times New Roman" w:cs="Times New Roman"/>
          <w:sz w:val="24"/>
          <w:szCs w:val="24"/>
        </w:rPr>
        <w:t>H2a involved the influence of</w:t>
      </w:r>
      <w:r>
        <w:rPr>
          <w:rFonts w:ascii="Times New Roman" w:hAnsi="Times New Roman" w:cs="Times New Roman"/>
          <w:sz w:val="24"/>
          <w:szCs w:val="24"/>
        </w:rPr>
        <w:t xml:space="preserve"> degree of </w:t>
      </w:r>
      <w:r w:rsidR="00217754">
        <w:rPr>
          <w:rFonts w:ascii="Times New Roman" w:hAnsi="Times New Roman" w:cs="Times New Roman"/>
          <w:sz w:val="24"/>
          <w:szCs w:val="24"/>
        </w:rPr>
        <w:t>SJAW</w:t>
      </w:r>
      <w:r w:rsidRPr="00C44AB0">
        <w:rPr>
          <w:rFonts w:ascii="Times New Roman" w:hAnsi="Times New Roman" w:cs="Times New Roman"/>
          <w:sz w:val="24"/>
          <w:szCs w:val="24"/>
        </w:rPr>
        <w:t xml:space="preserve"> politeness on perceived communication competence</w:t>
      </w:r>
      <w:r>
        <w:rPr>
          <w:rFonts w:ascii="Times New Roman" w:hAnsi="Times New Roman" w:cs="Times New Roman"/>
          <w:sz w:val="24"/>
          <w:szCs w:val="24"/>
        </w:rPr>
        <w:t>. H2a(</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predicted </w:t>
      </w:r>
      <w:r w:rsidR="00217754">
        <w:rPr>
          <w:rFonts w:ascii="Times New Roman" w:hAnsi="Times New Roman" w:cs="Times New Roman"/>
          <w:sz w:val="24"/>
          <w:szCs w:val="24"/>
        </w:rPr>
        <w:t>SJAW</w:t>
      </w:r>
      <w:r>
        <w:rPr>
          <w:rFonts w:ascii="Times New Roman" w:hAnsi="Times New Roman" w:cs="Times New Roman"/>
          <w:sz w:val="24"/>
          <w:szCs w:val="24"/>
        </w:rPr>
        <w:t xml:space="preserve"> voiced with facework </w:t>
      </w:r>
      <w:r w:rsidR="00CD77DD">
        <w:rPr>
          <w:rFonts w:ascii="Times New Roman" w:hAnsi="Times New Roman" w:cs="Times New Roman"/>
          <w:sz w:val="24"/>
          <w:szCs w:val="24"/>
        </w:rPr>
        <w:t xml:space="preserve">to </w:t>
      </w:r>
      <w:r>
        <w:rPr>
          <w:rFonts w:ascii="Times New Roman" w:hAnsi="Times New Roman" w:cs="Times New Roman"/>
          <w:sz w:val="24"/>
          <w:szCs w:val="24"/>
        </w:rPr>
        <w:t xml:space="preserve">a coworker would be perceived as more communicatively competent than when voiced without facework. H2a(ii) predicted </w:t>
      </w:r>
      <w:r w:rsidR="00217754">
        <w:rPr>
          <w:rFonts w:ascii="Times New Roman" w:hAnsi="Times New Roman" w:cs="Times New Roman"/>
          <w:sz w:val="24"/>
          <w:szCs w:val="24"/>
        </w:rPr>
        <w:t>SJAW</w:t>
      </w:r>
      <w:r>
        <w:rPr>
          <w:rFonts w:ascii="Times New Roman" w:hAnsi="Times New Roman" w:cs="Times New Roman"/>
          <w:sz w:val="24"/>
          <w:szCs w:val="24"/>
        </w:rPr>
        <w:t xml:space="preserve"> voiced without facework </w:t>
      </w:r>
      <w:r w:rsidR="0055682A">
        <w:rPr>
          <w:rFonts w:ascii="Times New Roman" w:hAnsi="Times New Roman" w:cs="Times New Roman"/>
          <w:sz w:val="24"/>
          <w:szCs w:val="24"/>
        </w:rPr>
        <w:t>to a coworker</w:t>
      </w:r>
      <w:r>
        <w:rPr>
          <w:rFonts w:ascii="Times New Roman" w:hAnsi="Times New Roman" w:cs="Times New Roman"/>
          <w:sz w:val="24"/>
          <w:szCs w:val="24"/>
        </w:rPr>
        <w:t xml:space="preserve"> would be perceived as more communicatively competent than when voiced without facework, with expletives. Consistent with H2a, results revealed a significant main effect for politeness on perceptions of communication competence,</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2, 469) = 116.93, </w:t>
      </w:r>
      <w:r>
        <w:rPr>
          <w:rFonts w:ascii="Times New Roman" w:hAnsi="Times New Roman" w:cs="Times New Roman"/>
          <w:i/>
          <w:iCs/>
          <w:sz w:val="24"/>
          <w:szCs w:val="24"/>
        </w:rPr>
        <w:t>p</w:t>
      </w:r>
      <w:r>
        <w:rPr>
          <w:rFonts w:ascii="Times New Roman" w:hAnsi="Times New Roman" w:cs="Times New Roman"/>
          <w:sz w:val="24"/>
          <w:szCs w:val="24"/>
        </w:rPr>
        <w:t xml:space="preserve"> &lt; .001; the effect size was large (partial eta squared = .333). </w:t>
      </w:r>
      <w:r w:rsidR="008D213E">
        <w:rPr>
          <w:rFonts w:ascii="Times New Roman" w:hAnsi="Times New Roman" w:cs="Times New Roman"/>
          <w:sz w:val="24"/>
          <w:szCs w:val="24"/>
        </w:rPr>
        <w:t>A planned</w:t>
      </w:r>
      <w:r>
        <w:rPr>
          <w:rFonts w:ascii="Times New Roman" w:hAnsi="Times New Roman" w:cs="Times New Roman"/>
          <w:sz w:val="24"/>
          <w:szCs w:val="24"/>
        </w:rPr>
        <w:t xml:space="preserve"> comparison</w:t>
      </w:r>
      <w:r w:rsidR="008D213E">
        <w:rPr>
          <w:rFonts w:ascii="Times New Roman" w:hAnsi="Times New Roman" w:cs="Times New Roman"/>
          <w:sz w:val="24"/>
          <w:szCs w:val="24"/>
        </w:rPr>
        <w:t xml:space="preserve"> test</w:t>
      </w:r>
      <w:r>
        <w:rPr>
          <w:rFonts w:ascii="Times New Roman" w:hAnsi="Times New Roman" w:cs="Times New Roman"/>
          <w:sz w:val="24"/>
          <w:szCs w:val="24"/>
        </w:rPr>
        <w:t xml:space="preserve"> was conducted to understand group mean differences. </w:t>
      </w:r>
      <w:r w:rsidR="008D213E">
        <w:rPr>
          <w:rFonts w:ascii="Times New Roman" w:hAnsi="Times New Roman" w:cs="Times New Roman"/>
          <w:sz w:val="24"/>
          <w:szCs w:val="24"/>
        </w:rPr>
        <w:t>Follow-up</w:t>
      </w:r>
      <w:r w:rsidRPr="00C44AB0">
        <w:rPr>
          <w:rFonts w:ascii="Times New Roman" w:hAnsi="Times New Roman" w:cs="Times New Roman"/>
          <w:sz w:val="24"/>
          <w:szCs w:val="24"/>
        </w:rPr>
        <w:t xml:space="preserve"> tests evaluated the three pairwise differences among mean, with alpha set at .0</w:t>
      </w:r>
      <w:r w:rsidR="00A554E6">
        <w:rPr>
          <w:rFonts w:ascii="Times New Roman" w:hAnsi="Times New Roman" w:cs="Times New Roman"/>
          <w:sz w:val="24"/>
          <w:szCs w:val="24"/>
        </w:rPr>
        <w:t>16</w:t>
      </w:r>
      <w:r w:rsidRPr="00C44AB0">
        <w:rPr>
          <w:rFonts w:ascii="Times New Roman" w:hAnsi="Times New Roman" w:cs="Times New Roman"/>
          <w:sz w:val="24"/>
          <w:szCs w:val="24"/>
        </w:rPr>
        <w:t xml:space="preserve"> </w:t>
      </w:r>
      <w:r w:rsidR="00A554E6">
        <w:rPr>
          <w:rFonts w:ascii="Times New Roman" w:eastAsia="Times New Roman" w:hAnsi="Times New Roman" w:cs="Times New Roman"/>
          <w:color w:val="000000"/>
          <w:sz w:val="24"/>
          <w:szCs w:val="24"/>
          <w:shd w:val="clear" w:color="auto" w:fill="FFFFFF"/>
        </w:rPr>
        <w:t xml:space="preserve">(.05/3 = .016) </w:t>
      </w:r>
      <w:r w:rsidRPr="00C44AB0">
        <w:rPr>
          <w:rFonts w:ascii="Times New Roman" w:hAnsi="Times New Roman" w:cs="Times New Roman"/>
          <w:sz w:val="24"/>
          <w:szCs w:val="24"/>
        </w:rPr>
        <w:t xml:space="preserve">to control for Type I error </w:t>
      </w:r>
      <w:r w:rsidR="00DE4665">
        <w:rPr>
          <w:rFonts w:ascii="Times New Roman" w:hAnsi="Times New Roman" w:cs="Times New Roman"/>
          <w:sz w:val="24"/>
          <w:szCs w:val="24"/>
        </w:rPr>
        <w:t>across</w:t>
      </w:r>
      <w:r w:rsidR="00DE4665" w:rsidRPr="00C44AB0">
        <w:rPr>
          <w:rFonts w:ascii="Times New Roman" w:hAnsi="Times New Roman" w:cs="Times New Roman"/>
          <w:sz w:val="24"/>
          <w:szCs w:val="24"/>
        </w:rPr>
        <w:t xml:space="preserve"> </w:t>
      </w:r>
      <w:r w:rsidRPr="00C44AB0">
        <w:rPr>
          <w:rFonts w:ascii="Times New Roman" w:hAnsi="Times New Roman" w:cs="Times New Roman"/>
          <w:sz w:val="24"/>
          <w:szCs w:val="24"/>
        </w:rPr>
        <w:t xml:space="preserve">the three </w:t>
      </w:r>
      <w:r w:rsidRPr="001E1181">
        <w:rPr>
          <w:rFonts w:ascii="Times New Roman" w:hAnsi="Times New Roman" w:cs="Times New Roman"/>
          <w:sz w:val="24"/>
          <w:szCs w:val="24"/>
        </w:rPr>
        <w:t xml:space="preserve">comparisons. Specifically, participants assigned to the </w:t>
      </w:r>
      <w:r w:rsidR="00217754">
        <w:rPr>
          <w:rFonts w:ascii="Times New Roman" w:hAnsi="Times New Roman" w:cs="Times New Roman"/>
          <w:sz w:val="24"/>
          <w:szCs w:val="24"/>
        </w:rPr>
        <w:t>SJAW</w:t>
      </w:r>
      <w:r w:rsidRPr="001E1181">
        <w:rPr>
          <w:rFonts w:ascii="Times New Roman" w:hAnsi="Times New Roman" w:cs="Times New Roman"/>
          <w:sz w:val="24"/>
          <w:szCs w:val="24"/>
        </w:rPr>
        <w:t xml:space="preserve"> with facework condition (</w:t>
      </w:r>
      <w:r w:rsidRPr="00904C14">
        <w:rPr>
          <w:rFonts w:ascii="Times New Roman" w:hAnsi="Times New Roman"/>
          <w:i/>
          <w:color w:val="000000" w:themeColor="text1"/>
          <w:sz w:val="24"/>
          <w:szCs w:val="24"/>
        </w:rPr>
        <w:t xml:space="preserve">M </w:t>
      </w:r>
      <w:r w:rsidRPr="00904C14">
        <w:rPr>
          <w:rFonts w:ascii="Times New Roman" w:hAnsi="Times New Roman"/>
          <w:color w:val="000000" w:themeColor="text1"/>
          <w:sz w:val="24"/>
          <w:szCs w:val="24"/>
        </w:rPr>
        <w:t xml:space="preserve">= 4.50, </w:t>
      </w:r>
      <w:r w:rsidRPr="00904C14">
        <w:rPr>
          <w:rFonts w:ascii="Times New Roman" w:hAnsi="Times New Roman"/>
          <w:i/>
          <w:color w:val="000000" w:themeColor="text1"/>
          <w:sz w:val="24"/>
          <w:szCs w:val="24"/>
        </w:rPr>
        <w:t xml:space="preserve">SD </w:t>
      </w:r>
      <w:r w:rsidRPr="00904C14">
        <w:rPr>
          <w:rFonts w:ascii="Times New Roman" w:hAnsi="Times New Roman"/>
          <w:color w:val="000000" w:themeColor="text1"/>
          <w:sz w:val="24"/>
          <w:szCs w:val="24"/>
        </w:rPr>
        <w:t xml:space="preserve">= 1.47) </w:t>
      </w:r>
      <w:r w:rsidRPr="001E1181">
        <w:rPr>
          <w:rFonts w:ascii="Times New Roman" w:hAnsi="Times New Roman" w:cs="Times New Roman"/>
          <w:sz w:val="24"/>
          <w:szCs w:val="24"/>
        </w:rPr>
        <w:t xml:space="preserve">reported a higher degree of perceived communication competence than those assigned to the </w:t>
      </w:r>
      <w:r w:rsidR="00217754">
        <w:rPr>
          <w:rFonts w:ascii="Times New Roman" w:hAnsi="Times New Roman" w:cs="Times New Roman"/>
          <w:sz w:val="24"/>
          <w:szCs w:val="24"/>
        </w:rPr>
        <w:t>SJAW</w:t>
      </w:r>
      <w:r w:rsidRPr="001E1181">
        <w:rPr>
          <w:rFonts w:ascii="Times New Roman" w:hAnsi="Times New Roman" w:cs="Times New Roman"/>
          <w:sz w:val="24"/>
          <w:szCs w:val="24"/>
        </w:rPr>
        <w:t xml:space="preserve"> without facework condition (</w:t>
      </w:r>
      <w:r w:rsidRPr="00904C14">
        <w:rPr>
          <w:rFonts w:ascii="Times New Roman" w:hAnsi="Times New Roman"/>
          <w:i/>
          <w:color w:val="000000" w:themeColor="text1"/>
          <w:sz w:val="24"/>
          <w:szCs w:val="24"/>
        </w:rPr>
        <w:t xml:space="preserve">M </w:t>
      </w:r>
      <w:r w:rsidRPr="00904C14">
        <w:rPr>
          <w:rFonts w:ascii="Times New Roman" w:hAnsi="Times New Roman"/>
          <w:color w:val="000000" w:themeColor="text1"/>
          <w:sz w:val="24"/>
          <w:szCs w:val="24"/>
        </w:rPr>
        <w:t xml:space="preserve">= 3.87, </w:t>
      </w:r>
      <w:r w:rsidRPr="00904C14">
        <w:rPr>
          <w:rFonts w:ascii="Times New Roman" w:hAnsi="Times New Roman"/>
          <w:i/>
          <w:color w:val="000000" w:themeColor="text1"/>
          <w:sz w:val="24"/>
          <w:szCs w:val="24"/>
        </w:rPr>
        <w:t xml:space="preserve">SD </w:t>
      </w:r>
      <w:r w:rsidRPr="00904C14">
        <w:rPr>
          <w:rFonts w:ascii="Times New Roman" w:hAnsi="Times New Roman"/>
          <w:color w:val="000000" w:themeColor="text1"/>
          <w:sz w:val="24"/>
          <w:szCs w:val="24"/>
        </w:rPr>
        <w:t xml:space="preserve">= 1.55), </w:t>
      </w:r>
      <w:r w:rsidRPr="00904C14">
        <w:rPr>
          <w:rFonts w:ascii="Times New Roman" w:hAnsi="Times New Roman"/>
          <w:i/>
          <w:iCs/>
          <w:color w:val="000000" w:themeColor="text1"/>
          <w:sz w:val="24"/>
          <w:szCs w:val="24"/>
        </w:rPr>
        <w:t>p</w:t>
      </w:r>
      <w:r w:rsidRPr="00904C14">
        <w:rPr>
          <w:rFonts w:ascii="Times New Roman" w:hAnsi="Times New Roman"/>
          <w:color w:val="000000" w:themeColor="text1"/>
          <w:sz w:val="24"/>
          <w:szCs w:val="24"/>
        </w:rPr>
        <w:t xml:space="preserve"> &lt; .001. Participants assigned to the </w:t>
      </w:r>
      <w:r w:rsidR="00217754">
        <w:rPr>
          <w:rFonts w:ascii="Times New Roman" w:hAnsi="Times New Roman"/>
          <w:color w:val="000000" w:themeColor="text1"/>
          <w:sz w:val="24"/>
          <w:szCs w:val="24"/>
        </w:rPr>
        <w:t>SJAW</w:t>
      </w:r>
      <w:r w:rsidRPr="00904C14">
        <w:rPr>
          <w:rFonts w:ascii="Times New Roman" w:hAnsi="Times New Roman"/>
          <w:color w:val="000000" w:themeColor="text1"/>
          <w:sz w:val="24"/>
          <w:szCs w:val="24"/>
        </w:rPr>
        <w:t xml:space="preserve"> without facework condition </w:t>
      </w:r>
      <w:r w:rsidRPr="001E1181">
        <w:rPr>
          <w:rFonts w:ascii="Times New Roman" w:hAnsi="Times New Roman"/>
          <w:color w:val="000000" w:themeColor="text1"/>
          <w:sz w:val="24"/>
          <w:szCs w:val="24"/>
        </w:rPr>
        <w:t xml:space="preserve">reported a higher degree of perceived communication competence than those assigned to the </w:t>
      </w:r>
      <w:r w:rsidR="00217754">
        <w:rPr>
          <w:rFonts w:ascii="Times New Roman" w:hAnsi="Times New Roman"/>
          <w:color w:val="000000" w:themeColor="text1"/>
          <w:sz w:val="24"/>
          <w:szCs w:val="24"/>
        </w:rPr>
        <w:t>SJAW</w:t>
      </w:r>
      <w:r w:rsidRPr="001E1181">
        <w:rPr>
          <w:rFonts w:ascii="Times New Roman" w:hAnsi="Times New Roman"/>
          <w:color w:val="000000" w:themeColor="text1"/>
          <w:sz w:val="24"/>
          <w:szCs w:val="24"/>
        </w:rPr>
        <w:t xml:space="preserve"> without facework, with expletives condition</w:t>
      </w:r>
      <w:r w:rsidRPr="00904C14">
        <w:rPr>
          <w:rFonts w:ascii="Times New Roman" w:hAnsi="Times New Roman"/>
          <w:color w:val="000000" w:themeColor="text1"/>
          <w:sz w:val="24"/>
          <w:szCs w:val="24"/>
        </w:rPr>
        <w:t xml:space="preserve"> (</w:t>
      </w:r>
      <w:r w:rsidRPr="00904C14">
        <w:rPr>
          <w:rFonts w:ascii="Times New Roman" w:hAnsi="Times New Roman"/>
          <w:i/>
          <w:color w:val="000000" w:themeColor="text1"/>
          <w:sz w:val="24"/>
          <w:szCs w:val="24"/>
        </w:rPr>
        <w:t xml:space="preserve">M </w:t>
      </w:r>
      <w:r w:rsidRPr="00904C14">
        <w:rPr>
          <w:rFonts w:ascii="Times New Roman" w:hAnsi="Times New Roman"/>
          <w:color w:val="000000" w:themeColor="text1"/>
          <w:sz w:val="24"/>
          <w:szCs w:val="24"/>
        </w:rPr>
        <w:t xml:space="preserve">= 2.23, </w:t>
      </w:r>
      <w:r w:rsidRPr="00904C14">
        <w:rPr>
          <w:rFonts w:ascii="Times New Roman" w:hAnsi="Times New Roman"/>
          <w:i/>
          <w:color w:val="000000" w:themeColor="text1"/>
          <w:sz w:val="24"/>
          <w:szCs w:val="24"/>
        </w:rPr>
        <w:t xml:space="preserve">SD </w:t>
      </w:r>
      <w:r w:rsidRPr="00904C14">
        <w:rPr>
          <w:rFonts w:ascii="Times New Roman" w:hAnsi="Times New Roman"/>
          <w:color w:val="000000" w:themeColor="text1"/>
          <w:sz w:val="24"/>
          <w:szCs w:val="24"/>
        </w:rPr>
        <w:t xml:space="preserve">= 1.09), p &lt; .001. Finally, participants assigned to the </w:t>
      </w:r>
      <w:r w:rsidR="00217754">
        <w:rPr>
          <w:rFonts w:ascii="Times New Roman" w:hAnsi="Times New Roman"/>
          <w:color w:val="000000" w:themeColor="text1"/>
          <w:sz w:val="24"/>
          <w:szCs w:val="24"/>
        </w:rPr>
        <w:t>SJAW</w:t>
      </w:r>
      <w:r w:rsidRPr="00904C14">
        <w:rPr>
          <w:rFonts w:ascii="Times New Roman" w:hAnsi="Times New Roman"/>
          <w:color w:val="000000" w:themeColor="text1"/>
          <w:sz w:val="24"/>
          <w:szCs w:val="24"/>
        </w:rPr>
        <w:t xml:space="preserve"> with facework condition perceived the speaker to be significantly more </w:t>
      </w:r>
      <w:r w:rsidR="00D2184A">
        <w:rPr>
          <w:rFonts w:ascii="Times New Roman" w:hAnsi="Times New Roman"/>
          <w:color w:val="000000" w:themeColor="text1"/>
          <w:sz w:val="24"/>
          <w:szCs w:val="24"/>
        </w:rPr>
        <w:t xml:space="preserve">communicatively </w:t>
      </w:r>
      <w:r w:rsidRPr="00904C14">
        <w:rPr>
          <w:rFonts w:ascii="Times New Roman" w:hAnsi="Times New Roman"/>
          <w:color w:val="000000" w:themeColor="text1"/>
          <w:sz w:val="24"/>
          <w:szCs w:val="24"/>
        </w:rPr>
        <w:t xml:space="preserve">competent than those assigned to the </w:t>
      </w:r>
      <w:r w:rsidR="00217754">
        <w:rPr>
          <w:rFonts w:ascii="Times New Roman" w:hAnsi="Times New Roman"/>
          <w:color w:val="000000" w:themeColor="text1"/>
          <w:sz w:val="24"/>
          <w:szCs w:val="24"/>
        </w:rPr>
        <w:t>SJAW</w:t>
      </w:r>
      <w:r w:rsidRPr="00904C14">
        <w:rPr>
          <w:rFonts w:ascii="Times New Roman" w:hAnsi="Times New Roman"/>
          <w:color w:val="000000" w:themeColor="text1"/>
          <w:sz w:val="24"/>
          <w:szCs w:val="24"/>
        </w:rPr>
        <w:t xml:space="preserve"> without facework with expletives</w:t>
      </w:r>
      <w:r w:rsidR="00B10940" w:rsidRPr="00904C14">
        <w:rPr>
          <w:rFonts w:ascii="Times New Roman" w:hAnsi="Times New Roman"/>
          <w:color w:val="000000" w:themeColor="text1"/>
          <w:sz w:val="24"/>
          <w:szCs w:val="24"/>
        </w:rPr>
        <w:t xml:space="preserve">, </w:t>
      </w:r>
      <w:r w:rsidRPr="00904C14">
        <w:rPr>
          <w:rFonts w:ascii="Times New Roman" w:hAnsi="Times New Roman"/>
          <w:i/>
          <w:iCs/>
          <w:color w:val="000000" w:themeColor="text1"/>
          <w:sz w:val="24"/>
          <w:szCs w:val="24"/>
        </w:rPr>
        <w:t>p</w:t>
      </w:r>
      <w:r w:rsidRPr="00904C14">
        <w:rPr>
          <w:rFonts w:ascii="Times New Roman" w:hAnsi="Times New Roman"/>
          <w:color w:val="000000" w:themeColor="text1"/>
          <w:sz w:val="24"/>
          <w:szCs w:val="24"/>
        </w:rPr>
        <w:t xml:space="preserve"> &lt; .001. </w:t>
      </w:r>
      <w:r w:rsidRPr="001E1181">
        <w:rPr>
          <w:rFonts w:ascii="Times New Roman" w:hAnsi="Times New Roman"/>
          <w:color w:val="000000" w:themeColor="text1"/>
          <w:sz w:val="24"/>
          <w:szCs w:val="24"/>
        </w:rPr>
        <w:t>Thus, H2a and its subparts were supported.</w:t>
      </w:r>
      <w:r>
        <w:rPr>
          <w:rFonts w:ascii="Times New Roman" w:hAnsi="Times New Roman"/>
          <w:color w:val="000000" w:themeColor="text1"/>
        </w:rPr>
        <w:t xml:space="preserve">  </w:t>
      </w:r>
    </w:p>
    <w:p w14:paraId="048A6019" w14:textId="77777777" w:rsidR="006F54E0" w:rsidRDefault="006F54E0" w:rsidP="00854ABD">
      <w:pPr>
        <w:tabs>
          <w:tab w:val="left" w:pos="5295"/>
        </w:tabs>
        <w:spacing w:after="0" w:line="480" w:lineRule="auto"/>
        <w:rPr>
          <w:rFonts w:ascii="Times New Roman" w:hAnsi="Times New Roman" w:cs="Times New Roman"/>
          <w:b/>
          <w:bCs/>
          <w:i/>
          <w:iCs/>
          <w:sz w:val="24"/>
          <w:szCs w:val="24"/>
        </w:rPr>
      </w:pPr>
      <w:bookmarkStart w:id="25" w:name="_Hlk117244589"/>
    </w:p>
    <w:p w14:paraId="74054E89" w14:textId="77777777" w:rsidR="006F54E0" w:rsidRDefault="006F54E0" w:rsidP="00854ABD">
      <w:pPr>
        <w:tabs>
          <w:tab w:val="left" w:pos="5295"/>
        </w:tabs>
        <w:spacing w:after="0" w:line="480" w:lineRule="auto"/>
        <w:rPr>
          <w:rFonts w:ascii="Times New Roman" w:hAnsi="Times New Roman" w:cs="Times New Roman"/>
          <w:b/>
          <w:bCs/>
          <w:i/>
          <w:iCs/>
          <w:sz w:val="24"/>
          <w:szCs w:val="24"/>
        </w:rPr>
      </w:pPr>
    </w:p>
    <w:p w14:paraId="2BA6C2D9" w14:textId="3B66DBA6" w:rsidR="00D909C1" w:rsidRPr="00F67492" w:rsidRDefault="00D909C1" w:rsidP="00854ABD">
      <w:pPr>
        <w:tabs>
          <w:tab w:val="left" w:pos="5295"/>
        </w:tabs>
        <w:spacing w:after="0" w:line="480" w:lineRule="auto"/>
        <w:rPr>
          <w:rFonts w:ascii="Times New Roman" w:hAnsi="Times New Roman" w:cs="Times New Roman"/>
          <w:b/>
          <w:bCs/>
          <w:i/>
          <w:iCs/>
          <w:sz w:val="24"/>
          <w:szCs w:val="24"/>
        </w:rPr>
      </w:pPr>
      <w:r w:rsidRPr="00F67492">
        <w:rPr>
          <w:rFonts w:ascii="Times New Roman" w:hAnsi="Times New Roman" w:cs="Times New Roman"/>
          <w:b/>
          <w:bCs/>
          <w:i/>
          <w:iCs/>
          <w:sz w:val="24"/>
          <w:szCs w:val="24"/>
        </w:rPr>
        <w:lastRenderedPageBreak/>
        <w:t>Politeness and Courageousness (H2b)</w:t>
      </w:r>
      <w:bookmarkEnd w:id="25"/>
      <w:r w:rsidR="00C53AB3" w:rsidRPr="00F67492">
        <w:rPr>
          <w:rFonts w:ascii="Times New Roman" w:hAnsi="Times New Roman" w:cs="Times New Roman"/>
          <w:b/>
          <w:bCs/>
          <w:i/>
          <w:iCs/>
          <w:sz w:val="24"/>
          <w:szCs w:val="24"/>
        </w:rPr>
        <w:tab/>
      </w:r>
    </w:p>
    <w:p w14:paraId="378DC8F0" w14:textId="6AB6B872" w:rsidR="00D909C1" w:rsidRDefault="00D909C1" w:rsidP="00D909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H2b involved the influence of degree of </w:t>
      </w:r>
      <w:r w:rsidR="00217754">
        <w:rPr>
          <w:rFonts w:ascii="Times New Roman" w:hAnsi="Times New Roman" w:cs="Times New Roman"/>
          <w:sz w:val="24"/>
          <w:szCs w:val="24"/>
        </w:rPr>
        <w:t>SJAW</w:t>
      </w:r>
      <w:r>
        <w:rPr>
          <w:rFonts w:ascii="Times New Roman" w:hAnsi="Times New Roman" w:cs="Times New Roman"/>
          <w:sz w:val="24"/>
          <w:szCs w:val="24"/>
        </w:rPr>
        <w:t xml:space="preserve"> politeness on perceived courageousness.  H2b(</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predicted </w:t>
      </w:r>
      <w:r w:rsidR="00217754">
        <w:rPr>
          <w:rFonts w:ascii="Times New Roman" w:hAnsi="Times New Roman" w:cs="Times New Roman"/>
          <w:sz w:val="24"/>
          <w:szCs w:val="24"/>
        </w:rPr>
        <w:t>SJAW</w:t>
      </w:r>
      <w:r>
        <w:rPr>
          <w:rFonts w:ascii="Times New Roman" w:hAnsi="Times New Roman" w:cs="Times New Roman"/>
          <w:sz w:val="24"/>
          <w:szCs w:val="24"/>
        </w:rPr>
        <w:t xml:space="preserve"> voiced with facework by a coworker would be perceived as more courageous than when voiced without facework. H2b(ii) predicted </w:t>
      </w:r>
      <w:r w:rsidR="00217754">
        <w:rPr>
          <w:rFonts w:ascii="Times New Roman" w:hAnsi="Times New Roman" w:cs="Times New Roman"/>
          <w:sz w:val="24"/>
          <w:szCs w:val="24"/>
        </w:rPr>
        <w:t>SJAW</w:t>
      </w:r>
      <w:r>
        <w:rPr>
          <w:rFonts w:ascii="Times New Roman" w:hAnsi="Times New Roman" w:cs="Times New Roman"/>
          <w:sz w:val="24"/>
          <w:szCs w:val="24"/>
        </w:rPr>
        <w:t xml:space="preserve"> voiced without facework is more courageous than when voiced without facework, with expletives. Consistent with H2b, results revealed a significant main effect for politeness on perceptions of courageousness, </w:t>
      </w:r>
      <w:proofErr w:type="gramStart"/>
      <w:r>
        <w:rPr>
          <w:rFonts w:ascii="Times New Roman" w:hAnsi="Times New Roman" w:cs="Times New Roman"/>
          <w:i/>
          <w:iCs/>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2, 467) = 11.307, </w:t>
      </w:r>
      <w:r>
        <w:rPr>
          <w:rFonts w:ascii="Times New Roman" w:hAnsi="Times New Roman" w:cs="Times New Roman"/>
          <w:i/>
          <w:iCs/>
          <w:sz w:val="24"/>
          <w:szCs w:val="24"/>
        </w:rPr>
        <w:t>p</w:t>
      </w:r>
      <w:r>
        <w:rPr>
          <w:rFonts w:ascii="Times New Roman" w:hAnsi="Times New Roman" w:cs="Times New Roman"/>
          <w:sz w:val="24"/>
          <w:szCs w:val="24"/>
        </w:rPr>
        <w:t xml:space="preserve"> &lt; .001; the effect size was medium-to-small (partial eta squared = .046). </w:t>
      </w:r>
      <w:r w:rsidR="008D213E">
        <w:rPr>
          <w:rFonts w:ascii="Times New Roman" w:hAnsi="Times New Roman" w:cs="Times New Roman"/>
          <w:sz w:val="24"/>
          <w:szCs w:val="24"/>
        </w:rPr>
        <w:t>Planned</w:t>
      </w:r>
      <w:r>
        <w:rPr>
          <w:rFonts w:ascii="Times New Roman" w:hAnsi="Times New Roman" w:cs="Times New Roman"/>
          <w:sz w:val="24"/>
          <w:szCs w:val="24"/>
        </w:rPr>
        <w:t xml:space="preserve"> comparison</w:t>
      </w:r>
      <w:r w:rsidR="008D213E">
        <w:rPr>
          <w:rFonts w:ascii="Times New Roman" w:hAnsi="Times New Roman" w:cs="Times New Roman"/>
          <w:sz w:val="24"/>
          <w:szCs w:val="24"/>
        </w:rPr>
        <w:t xml:space="preserve"> tests</w:t>
      </w:r>
      <w:r>
        <w:rPr>
          <w:rFonts w:ascii="Times New Roman" w:hAnsi="Times New Roman" w:cs="Times New Roman"/>
          <w:sz w:val="24"/>
          <w:szCs w:val="24"/>
        </w:rPr>
        <w:t xml:space="preserve"> were conducted to understand group mean differences. </w:t>
      </w:r>
      <w:r w:rsidR="008D213E">
        <w:rPr>
          <w:rFonts w:ascii="Times New Roman" w:hAnsi="Times New Roman" w:cs="Times New Roman"/>
          <w:sz w:val="24"/>
          <w:szCs w:val="24"/>
        </w:rPr>
        <w:t>Follow-up</w:t>
      </w:r>
      <w:r>
        <w:rPr>
          <w:rFonts w:ascii="Times New Roman" w:hAnsi="Times New Roman" w:cs="Times New Roman"/>
          <w:sz w:val="24"/>
          <w:szCs w:val="24"/>
        </w:rPr>
        <w:t xml:space="preserve"> tests evaluated the three pairwise differences among means, with alpha set at </w:t>
      </w:r>
      <w:r w:rsidR="00A554E6" w:rsidRPr="00C44AB0">
        <w:rPr>
          <w:rFonts w:ascii="Times New Roman" w:hAnsi="Times New Roman" w:cs="Times New Roman"/>
          <w:sz w:val="24"/>
          <w:szCs w:val="24"/>
        </w:rPr>
        <w:t>.0</w:t>
      </w:r>
      <w:r w:rsidR="00A554E6">
        <w:rPr>
          <w:rFonts w:ascii="Times New Roman" w:hAnsi="Times New Roman" w:cs="Times New Roman"/>
          <w:sz w:val="24"/>
          <w:szCs w:val="24"/>
        </w:rPr>
        <w:t>16</w:t>
      </w:r>
      <w:r w:rsidR="00A554E6" w:rsidRPr="00C44AB0">
        <w:rPr>
          <w:rFonts w:ascii="Times New Roman" w:hAnsi="Times New Roman" w:cs="Times New Roman"/>
          <w:sz w:val="24"/>
          <w:szCs w:val="24"/>
        </w:rPr>
        <w:t xml:space="preserve"> </w:t>
      </w:r>
      <w:r w:rsidR="00A554E6">
        <w:rPr>
          <w:rFonts w:ascii="Times New Roman" w:eastAsia="Times New Roman" w:hAnsi="Times New Roman" w:cs="Times New Roman"/>
          <w:color w:val="000000"/>
          <w:sz w:val="24"/>
          <w:szCs w:val="24"/>
          <w:shd w:val="clear" w:color="auto" w:fill="FFFFFF"/>
        </w:rPr>
        <w:t xml:space="preserve">(.05/3 = .016) </w:t>
      </w:r>
      <w:r>
        <w:rPr>
          <w:rFonts w:ascii="Times New Roman" w:hAnsi="Times New Roman" w:cs="Times New Roman"/>
          <w:sz w:val="24"/>
          <w:szCs w:val="24"/>
        </w:rPr>
        <w:t xml:space="preserve">to control for Type 1 error </w:t>
      </w:r>
      <w:r w:rsidR="00FA4D47">
        <w:rPr>
          <w:rFonts w:ascii="Times New Roman" w:hAnsi="Times New Roman" w:cs="Times New Roman"/>
          <w:sz w:val="24"/>
          <w:szCs w:val="24"/>
        </w:rPr>
        <w:t xml:space="preserve">across </w:t>
      </w:r>
      <w:r>
        <w:rPr>
          <w:rFonts w:ascii="Times New Roman" w:hAnsi="Times New Roman" w:cs="Times New Roman"/>
          <w:sz w:val="24"/>
          <w:szCs w:val="24"/>
        </w:rPr>
        <w:t xml:space="preserve">the three comparisons. Specifically, results did not detect a significant difference in perceived courageousness between </w:t>
      </w:r>
      <w:r w:rsidR="00217754">
        <w:rPr>
          <w:rFonts w:ascii="Times New Roman" w:hAnsi="Times New Roman" w:cs="Times New Roman"/>
          <w:sz w:val="24"/>
          <w:szCs w:val="24"/>
        </w:rPr>
        <w:t>SJAW</w:t>
      </w:r>
      <w:r>
        <w:rPr>
          <w:rFonts w:ascii="Times New Roman" w:hAnsi="Times New Roman" w:cs="Times New Roman"/>
          <w:sz w:val="24"/>
          <w:szCs w:val="24"/>
        </w:rPr>
        <w:t xml:space="preserve"> with facework (</w:t>
      </w:r>
      <w:r>
        <w:rPr>
          <w:rFonts w:ascii="Times New Roman" w:hAnsi="Times New Roman" w:cs="Times New Roman"/>
          <w:i/>
          <w:iCs/>
          <w:sz w:val="24"/>
          <w:szCs w:val="24"/>
        </w:rPr>
        <w:t xml:space="preserve">M </w:t>
      </w:r>
      <w:r>
        <w:rPr>
          <w:rFonts w:ascii="Times New Roman" w:hAnsi="Times New Roman" w:cs="Times New Roman"/>
          <w:sz w:val="24"/>
          <w:szCs w:val="24"/>
        </w:rPr>
        <w:t xml:space="preserve">= 4.47, </w:t>
      </w:r>
      <w:r>
        <w:rPr>
          <w:rFonts w:ascii="Times New Roman" w:hAnsi="Times New Roman" w:cs="Times New Roman"/>
          <w:i/>
          <w:iCs/>
          <w:sz w:val="24"/>
          <w:szCs w:val="24"/>
        </w:rPr>
        <w:t xml:space="preserve">SD </w:t>
      </w:r>
      <w:r>
        <w:rPr>
          <w:rFonts w:ascii="Times New Roman" w:hAnsi="Times New Roman" w:cs="Times New Roman"/>
          <w:sz w:val="24"/>
          <w:szCs w:val="24"/>
        </w:rPr>
        <w:t xml:space="preserve">= 1.59) and </w:t>
      </w:r>
      <w:r w:rsidR="00217754">
        <w:rPr>
          <w:rFonts w:ascii="Times New Roman" w:hAnsi="Times New Roman" w:cs="Times New Roman"/>
          <w:sz w:val="24"/>
          <w:szCs w:val="24"/>
        </w:rPr>
        <w:t>SJAW</w:t>
      </w:r>
      <w:r>
        <w:rPr>
          <w:rFonts w:ascii="Times New Roman" w:hAnsi="Times New Roman" w:cs="Times New Roman"/>
          <w:sz w:val="24"/>
          <w:szCs w:val="24"/>
        </w:rPr>
        <w:t xml:space="preserve"> without facework (</w:t>
      </w:r>
      <w:r>
        <w:rPr>
          <w:rFonts w:ascii="Times New Roman" w:hAnsi="Times New Roman" w:cs="Times New Roman"/>
          <w:i/>
          <w:iCs/>
          <w:sz w:val="24"/>
          <w:szCs w:val="24"/>
        </w:rPr>
        <w:t>M</w:t>
      </w:r>
      <w:r>
        <w:rPr>
          <w:rFonts w:ascii="Times New Roman" w:hAnsi="Times New Roman" w:cs="Times New Roman"/>
          <w:sz w:val="24"/>
          <w:szCs w:val="24"/>
        </w:rPr>
        <w:t xml:space="preserve"> = 4.68, </w:t>
      </w:r>
      <w:r>
        <w:rPr>
          <w:rFonts w:ascii="Times New Roman" w:hAnsi="Times New Roman" w:cs="Times New Roman"/>
          <w:i/>
          <w:iCs/>
          <w:sz w:val="24"/>
          <w:szCs w:val="24"/>
        </w:rPr>
        <w:t xml:space="preserve">SD </w:t>
      </w:r>
      <w:r>
        <w:rPr>
          <w:rFonts w:ascii="Times New Roman" w:hAnsi="Times New Roman" w:cs="Times New Roman"/>
          <w:sz w:val="24"/>
          <w:szCs w:val="24"/>
        </w:rPr>
        <w:t xml:space="preserve">= 1.48), </w:t>
      </w:r>
      <w:r>
        <w:rPr>
          <w:rFonts w:ascii="Times New Roman" w:hAnsi="Times New Roman" w:cs="Times New Roman"/>
          <w:i/>
          <w:iCs/>
          <w:sz w:val="24"/>
          <w:szCs w:val="24"/>
        </w:rPr>
        <w:t>ns</w:t>
      </w:r>
      <w:r>
        <w:rPr>
          <w:rFonts w:ascii="Times New Roman" w:hAnsi="Times New Roman" w:cs="Times New Roman"/>
          <w:sz w:val="24"/>
          <w:szCs w:val="24"/>
        </w:rPr>
        <w:t xml:space="preserve">. However, results indicated that both conditions were seen as significantly more courageous than </w:t>
      </w:r>
      <w:r w:rsidR="00217754">
        <w:rPr>
          <w:rFonts w:ascii="Times New Roman" w:hAnsi="Times New Roman" w:cs="Times New Roman"/>
          <w:sz w:val="24"/>
          <w:szCs w:val="24"/>
        </w:rPr>
        <w:t>SJAW</w:t>
      </w:r>
      <w:r>
        <w:rPr>
          <w:rFonts w:ascii="Times New Roman" w:hAnsi="Times New Roman" w:cs="Times New Roman"/>
          <w:sz w:val="24"/>
          <w:szCs w:val="24"/>
        </w:rPr>
        <w:t xml:space="preserve"> voiced without facework, with expletives (</w:t>
      </w:r>
      <w:r>
        <w:rPr>
          <w:rFonts w:ascii="Times New Roman" w:hAnsi="Times New Roman" w:cs="Times New Roman"/>
          <w:i/>
          <w:iCs/>
          <w:sz w:val="24"/>
          <w:szCs w:val="24"/>
        </w:rPr>
        <w:t>M</w:t>
      </w:r>
      <w:r>
        <w:rPr>
          <w:rFonts w:ascii="Times New Roman" w:hAnsi="Times New Roman" w:cs="Times New Roman"/>
          <w:sz w:val="24"/>
          <w:szCs w:val="24"/>
        </w:rPr>
        <w:t xml:space="preserve"> = 3.92, </w:t>
      </w:r>
      <w:r>
        <w:rPr>
          <w:rFonts w:ascii="Times New Roman" w:hAnsi="Times New Roman" w:cs="Times New Roman"/>
          <w:i/>
          <w:iCs/>
          <w:sz w:val="24"/>
          <w:szCs w:val="24"/>
        </w:rPr>
        <w:t xml:space="preserve">SD </w:t>
      </w:r>
      <w:r>
        <w:rPr>
          <w:rFonts w:ascii="Times New Roman" w:hAnsi="Times New Roman" w:cs="Times New Roman"/>
          <w:sz w:val="24"/>
          <w:szCs w:val="24"/>
        </w:rPr>
        <w:t xml:space="preserve">= 1.52), </w:t>
      </w:r>
      <w:r>
        <w:rPr>
          <w:rFonts w:ascii="Times New Roman" w:hAnsi="Times New Roman" w:cs="Times New Roman"/>
          <w:i/>
          <w:iCs/>
          <w:sz w:val="24"/>
          <w:szCs w:val="24"/>
        </w:rPr>
        <w:t xml:space="preserve">p </w:t>
      </w:r>
      <w:r>
        <w:rPr>
          <w:rFonts w:ascii="Times New Roman" w:hAnsi="Times New Roman" w:cs="Times New Roman"/>
          <w:sz w:val="24"/>
          <w:szCs w:val="24"/>
        </w:rPr>
        <w:t xml:space="preserve">&lt; .01 and </w:t>
      </w:r>
      <w:r>
        <w:rPr>
          <w:rFonts w:ascii="Times New Roman" w:hAnsi="Times New Roman" w:cs="Times New Roman"/>
          <w:i/>
          <w:iCs/>
          <w:sz w:val="24"/>
          <w:szCs w:val="24"/>
        </w:rPr>
        <w:t>p</w:t>
      </w:r>
      <w:r>
        <w:rPr>
          <w:rFonts w:ascii="Times New Roman" w:hAnsi="Times New Roman" w:cs="Times New Roman"/>
          <w:sz w:val="24"/>
          <w:szCs w:val="24"/>
        </w:rPr>
        <w:t xml:space="preserve"> &lt; .001, respectively. Thus, H2b(</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was not supported but H2b(ii) was supported.  </w:t>
      </w:r>
    </w:p>
    <w:p w14:paraId="00B9840C" w14:textId="50D9F44D" w:rsidR="00907408" w:rsidRPr="00F67492" w:rsidRDefault="00907408" w:rsidP="00907408">
      <w:pPr>
        <w:spacing w:after="0" w:line="480" w:lineRule="auto"/>
        <w:rPr>
          <w:rFonts w:ascii="Times New Roman" w:hAnsi="Times New Roman" w:cs="Times New Roman"/>
          <w:b/>
          <w:bCs/>
          <w:i/>
          <w:iCs/>
          <w:sz w:val="24"/>
          <w:szCs w:val="24"/>
        </w:rPr>
      </w:pPr>
      <w:bookmarkStart w:id="26" w:name="_Hlk117244599"/>
      <w:r w:rsidRPr="00F67492">
        <w:rPr>
          <w:rFonts w:ascii="Times New Roman" w:hAnsi="Times New Roman" w:cs="Times New Roman"/>
          <w:b/>
          <w:bCs/>
          <w:i/>
          <w:iCs/>
          <w:sz w:val="24"/>
          <w:szCs w:val="24"/>
        </w:rPr>
        <w:t>Interaction of Power and Politeness on Communication Competence (H</w:t>
      </w:r>
      <w:r w:rsidR="00FD4649">
        <w:rPr>
          <w:rFonts w:ascii="Times New Roman" w:hAnsi="Times New Roman" w:cs="Times New Roman"/>
          <w:b/>
          <w:bCs/>
          <w:i/>
          <w:iCs/>
          <w:sz w:val="24"/>
          <w:szCs w:val="24"/>
        </w:rPr>
        <w:t>3</w:t>
      </w:r>
      <w:r w:rsidRPr="00F67492">
        <w:rPr>
          <w:rFonts w:ascii="Times New Roman" w:hAnsi="Times New Roman" w:cs="Times New Roman"/>
          <w:b/>
          <w:bCs/>
          <w:i/>
          <w:iCs/>
          <w:sz w:val="24"/>
          <w:szCs w:val="24"/>
        </w:rPr>
        <w:t>)</w:t>
      </w:r>
    </w:p>
    <w:p w14:paraId="0C03048D" w14:textId="681455A3" w:rsidR="00486E9B" w:rsidRDefault="00907408" w:rsidP="00171B48">
      <w:pPr>
        <w:autoSpaceDE w:val="0"/>
        <w:autoSpaceDN w:val="0"/>
        <w:adjustRightInd w:val="0"/>
        <w:spacing w:after="0" w:line="480" w:lineRule="auto"/>
        <w:ind w:firstLine="720"/>
        <w:rPr>
          <w:rFonts w:ascii="Times New Roman" w:hAnsi="Times New Roman" w:cs="Times New Roman"/>
          <w:sz w:val="24"/>
          <w:szCs w:val="24"/>
        </w:rPr>
      </w:pPr>
      <w:bookmarkStart w:id="27" w:name="_Hlk116587593"/>
      <w:bookmarkEnd w:id="26"/>
      <w:r>
        <w:rPr>
          <w:rFonts w:ascii="Times New Roman" w:hAnsi="Times New Roman" w:cs="Times New Roman"/>
          <w:sz w:val="24"/>
          <w:szCs w:val="24"/>
        </w:rPr>
        <w:t>Results indicated a significant interaction effect between power and politeness in terms of</w:t>
      </w:r>
      <w:r w:rsidR="00171B48">
        <w:rPr>
          <w:rFonts w:ascii="Times New Roman" w:hAnsi="Times New Roman" w:cs="Times New Roman"/>
          <w:sz w:val="24"/>
          <w:szCs w:val="24"/>
        </w:rPr>
        <w:t xml:space="preserve"> g</w:t>
      </w:r>
      <w:r w:rsidR="005D03A8">
        <w:rPr>
          <w:rFonts w:ascii="Times New Roman" w:hAnsi="Times New Roman" w:cs="Times New Roman"/>
          <w:sz w:val="24"/>
          <w:szCs w:val="24"/>
        </w:rPr>
        <w:t xml:space="preserve">enerating perceptions of </w:t>
      </w:r>
      <w:r>
        <w:rPr>
          <w:rFonts w:ascii="Times New Roman" w:hAnsi="Times New Roman" w:cs="Times New Roman"/>
          <w:sz w:val="24"/>
          <w:szCs w:val="24"/>
        </w:rPr>
        <w:t>communication competence</w:t>
      </w:r>
      <w:r w:rsidR="00171B48">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i/>
          <w:iCs/>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2, 469) = 3.8</w:t>
      </w:r>
      <w:r w:rsidR="005D7B18">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w:t>
      </w:r>
      <w:r w:rsidR="005D03A8">
        <w:rPr>
          <w:rFonts w:ascii="Times New Roman" w:hAnsi="Times New Roman" w:cs="Times New Roman"/>
          <w:sz w:val="24"/>
          <w:szCs w:val="24"/>
        </w:rPr>
        <w:t>&lt;</w:t>
      </w:r>
      <w:r>
        <w:rPr>
          <w:rFonts w:ascii="Times New Roman" w:hAnsi="Times New Roman" w:cs="Times New Roman"/>
          <w:sz w:val="24"/>
          <w:szCs w:val="24"/>
        </w:rPr>
        <w:t xml:space="preserve"> .0</w:t>
      </w:r>
      <w:r w:rsidR="005D03A8">
        <w:rPr>
          <w:rFonts w:ascii="Times New Roman" w:hAnsi="Times New Roman" w:cs="Times New Roman"/>
          <w:sz w:val="24"/>
          <w:szCs w:val="24"/>
        </w:rPr>
        <w:t>5</w:t>
      </w:r>
      <w:r>
        <w:rPr>
          <w:rFonts w:ascii="Times New Roman" w:hAnsi="Times New Roman" w:cs="Times New Roman"/>
          <w:sz w:val="24"/>
          <w:szCs w:val="24"/>
        </w:rPr>
        <w:t>; however, the effect size was small (partial eta squared = .016).</w:t>
      </w:r>
      <w:r w:rsidR="00486E9B">
        <w:rPr>
          <w:rFonts w:ascii="Times New Roman" w:hAnsi="Times New Roman" w:cs="Times New Roman"/>
          <w:sz w:val="24"/>
          <w:szCs w:val="24"/>
        </w:rPr>
        <w:t xml:space="preserve"> H3 involved the interactive effect of </w:t>
      </w:r>
      <w:r w:rsidR="00217754">
        <w:rPr>
          <w:rFonts w:ascii="Times New Roman" w:hAnsi="Times New Roman" w:cs="Times New Roman"/>
          <w:sz w:val="24"/>
          <w:szCs w:val="24"/>
        </w:rPr>
        <w:t>SJAW</w:t>
      </w:r>
      <w:r w:rsidR="00486E9B">
        <w:rPr>
          <w:rFonts w:ascii="Times New Roman" w:hAnsi="Times New Roman" w:cs="Times New Roman"/>
          <w:sz w:val="24"/>
          <w:szCs w:val="24"/>
        </w:rPr>
        <w:t xml:space="preserve"> politeness when </w:t>
      </w:r>
      <w:r w:rsidR="00217754">
        <w:rPr>
          <w:rFonts w:ascii="Times New Roman" w:hAnsi="Times New Roman" w:cs="Times New Roman"/>
          <w:sz w:val="24"/>
          <w:szCs w:val="24"/>
        </w:rPr>
        <w:t>SJAW</w:t>
      </w:r>
      <w:r w:rsidR="00486E9B">
        <w:rPr>
          <w:rFonts w:ascii="Times New Roman" w:hAnsi="Times New Roman" w:cs="Times New Roman"/>
          <w:sz w:val="24"/>
          <w:szCs w:val="24"/>
        </w:rPr>
        <w:t xml:space="preserve"> is voiced </w:t>
      </w:r>
      <w:r w:rsidR="00033EC2">
        <w:rPr>
          <w:rFonts w:ascii="Times New Roman" w:hAnsi="Times New Roman" w:cs="Times New Roman"/>
          <w:sz w:val="24"/>
          <w:szCs w:val="24"/>
        </w:rPr>
        <w:t xml:space="preserve">by a coworker </w:t>
      </w:r>
      <w:r w:rsidR="00486E9B">
        <w:rPr>
          <w:rFonts w:ascii="Times New Roman" w:hAnsi="Times New Roman" w:cs="Times New Roman"/>
          <w:sz w:val="24"/>
          <w:szCs w:val="24"/>
        </w:rPr>
        <w:t>to a supervisor versus a coworker on perceptions of communication competence. Specifically, H</w:t>
      </w:r>
      <w:r w:rsidR="00791089">
        <w:rPr>
          <w:rFonts w:ascii="Times New Roman" w:hAnsi="Times New Roman" w:cs="Times New Roman"/>
          <w:sz w:val="24"/>
          <w:szCs w:val="24"/>
        </w:rPr>
        <w:t>3</w:t>
      </w:r>
      <w:r w:rsidR="00486E9B">
        <w:rPr>
          <w:rFonts w:ascii="Times New Roman" w:hAnsi="Times New Roman" w:cs="Times New Roman"/>
          <w:sz w:val="24"/>
          <w:szCs w:val="24"/>
        </w:rPr>
        <w:t xml:space="preserve"> predicted that the greatest difference in participants’ perceptions of communication competence exists between </w:t>
      </w:r>
      <w:r w:rsidR="00217754">
        <w:rPr>
          <w:rFonts w:ascii="Times New Roman" w:hAnsi="Times New Roman" w:cs="Times New Roman"/>
          <w:sz w:val="24"/>
          <w:szCs w:val="24"/>
        </w:rPr>
        <w:t>SJAW</w:t>
      </w:r>
      <w:r w:rsidR="00486E9B">
        <w:rPr>
          <w:rFonts w:ascii="Times New Roman" w:hAnsi="Times New Roman" w:cs="Times New Roman"/>
          <w:sz w:val="24"/>
          <w:szCs w:val="24"/>
        </w:rPr>
        <w:t xml:space="preserve"> with facework voiced to a supervisor and </w:t>
      </w:r>
      <w:r w:rsidR="00217754">
        <w:rPr>
          <w:rFonts w:ascii="Times New Roman" w:hAnsi="Times New Roman" w:cs="Times New Roman"/>
          <w:sz w:val="24"/>
          <w:szCs w:val="24"/>
        </w:rPr>
        <w:t>SJAW</w:t>
      </w:r>
      <w:r w:rsidR="00486E9B">
        <w:rPr>
          <w:rFonts w:ascii="Times New Roman" w:hAnsi="Times New Roman" w:cs="Times New Roman"/>
          <w:sz w:val="24"/>
          <w:szCs w:val="24"/>
        </w:rPr>
        <w:t xml:space="preserve"> voiced without facework/with expletives to a coworker, such </w:t>
      </w:r>
      <w:r w:rsidR="00486E9B">
        <w:rPr>
          <w:rFonts w:ascii="Times New Roman" w:hAnsi="Times New Roman" w:cs="Times New Roman"/>
          <w:sz w:val="24"/>
          <w:szCs w:val="24"/>
        </w:rPr>
        <w:lastRenderedPageBreak/>
        <w:t xml:space="preserve">that addressing powerful others politely is seen as especially </w:t>
      </w:r>
      <w:r w:rsidR="00791089">
        <w:rPr>
          <w:rFonts w:ascii="Times New Roman" w:hAnsi="Times New Roman" w:cs="Times New Roman"/>
          <w:sz w:val="24"/>
          <w:szCs w:val="24"/>
        </w:rPr>
        <w:t xml:space="preserve">competent </w:t>
      </w:r>
      <w:r w:rsidR="00486E9B">
        <w:rPr>
          <w:rFonts w:ascii="Times New Roman" w:hAnsi="Times New Roman" w:cs="Times New Roman"/>
          <w:sz w:val="24"/>
          <w:szCs w:val="24"/>
        </w:rPr>
        <w:t xml:space="preserve">as compared to addressing coworkers with expletives. Results indicated that </w:t>
      </w:r>
      <w:r w:rsidR="004C7A47">
        <w:rPr>
          <w:rFonts w:ascii="Times New Roman" w:hAnsi="Times New Roman" w:cs="Times New Roman"/>
          <w:sz w:val="24"/>
          <w:szCs w:val="24"/>
        </w:rPr>
        <w:t xml:space="preserve">the greatest difference between means was 2.66, which occurred between </w:t>
      </w:r>
      <w:r w:rsidR="00217754">
        <w:rPr>
          <w:rFonts w:ascii="Times New Roman" w:hAnsi="Times New Roman" w:cs="Times New Roman"/>
          <w:sz w:val="24"/>
          <w:szCs w:val="24"/>
        </w:rPr>
        <w:t>SJAW</w:t>
      </w:r>
      <w:r w:rsidR="004C7A47">
        <w:rPr>
          <w:rFonts w:ascii="Times New Roman" w:hAnsi="Times New Roman" w:cs="Times New Roman"/>
          <w:sz w:val="24"/>
          <w:szCs w:val="24"/>
        </w:rPr>
        <w:t xml:space="preserve"> voiced with facework to a supervisor (</w:t>
      </w:r>
      <w:r w:rsidR="004C7A47" w:rsidRPr="00165DA1">
        <w:rPr>
          <w:rFonts w:ascii="Times New Roman" w:hAnsi="Times New Roman" w:cs="Times New Roman"/>
          <w:i/>
          <w:iCs/>
          <w:sz w:val="24"/>
          <w:szCs w:val="24"/>
        </w:rPr>
        <w:t>M</w:t>
      </w:r>
      <w:r w:rsidR="004C7A47">
        <w:rPr>
          <w:rFonts w:ascii="Times New Roman" w:hAnsi="Times New Roman" w:cs="Times New Roman"/>
          <w:sz w:val="24"/>
          <w:szCs w:val="24"/>
        </w:rPr>
        <w:t xml:space="preserve"> = 4.59, </w:t>
      </w:r>
      <w:r w:rsidR="004C7A47" w:rsidRPr="00165DA1">
        <w:rPr>
          <w:rFonts w:ascii="Times New Roman" w:hAnsi="Times New Roman" w:cs="Times New Roman"/>
          <w:i/>
          <w:iCs/>
          <w:sz w:val="24"/>
          <w:szCs w:val="24"/>
        </w:rPr>
        <w:t>SD</w:t>
      </w:r>
      <w:r w:rsidR="004C7A47">
        <w:rPr>
          <w:rFonts w:ascii="Times New Roman" w:hAnsi="Times New Roman" w:cs="Times New Roman"/>
          <w:sz w:val="24"/>
          <w:szCs w:val="24"/>
        </w:rPr>
        <w:t xml:space="preserve"> = 1.45) and </w:t>
      </w:r>
      <w:r w:rsidR="00217754">
        <w:rPr>
          <w:rFonts w:ascii="Times New Roman" w:hAnsi="Times New Roman" w:cs="Times New Roman"/>
          <w:sz w:val="24"/>
          <w:szCs w:val="24"/>
        </w:rPr>
        <w:t>SJAW</w:t>
      </w:r>
      <w:r w:rsidR="004C7A47">
        <w:rPr>
          <w:rFonts w:ascii="Times New Roman" w:hAnsi="Times New Roman" w:cs="Times New Roman"/>
          <w:sz w:val="24"/>
          <w:szCs w:val="24"/>
        </w:rPr>
        <w:t xml:space="preserve"> voiced without facework with expletives—also voiced to a supervisor (</w:t>
      </w:r>
      <w:r w:rsidR="004C7A47" w:rsidRPr="00247C00">
        <w:rPr>
          <w:rFonts w:ascii="Times New Roman" w:hAnsi="Times New Roman" w:cs="Times New Roman"/>
          <w:i/>
          <w:iCs/>
          <w:sz w:val="24"/>
          <w:szCs w:val="24"/>
        </w:rPr>
        <w:t>M</w:t>
      </w:r>
      <w:r w:rsidR="004C7A47">
        <w:rPr>
          <w:rFonts w:ascii="Times New Roman" w:hAnsi="Times New Roman" w:cs="Times New Roman"/>
          <w:sz w:val="24"/>
          <w:szCs w:val="24"/>
        </w:rPr>
        <w:t xml:space="preserve"> = 1.93, </w:t>
      </w:r>
      <w:r w:rsidR="004C7A47" w:rsidRPr="00247C00">
        <w:rPr>
          <w:rFonts w:ascii="Times New Roman" w:hAnsi="Times New Roman" w:cs="Times New Roman"/>
          <w:i/>
          <w:iCs/>
          <w:sz w:val="24"/>
          <w:szCs w:val="24"/>
        </w:rPr>
        <w:t>SD</w:t>
      </w:r>
      <w:r w:rsidR="004C7A47">
        <w:rPr>
          <w:rFonts w:ascii="Times New Roman" w:hAnsi="Times New Roman" w:cs="Times New Roman"/>
          <w:sz w:val="24"/>
          <w:szCs w:val="24"/>
        </w:rPr>
        <w:t xml:space="preserve"> = 0.72), not a coworker. T</w:t>
      </w:r>
      <w:r w:rsidR="00486E9B">
        <w:rPr>
          <w:rFonts w:ascii="Times New Roman" w:hAnsi="Times New Roman" w:cs="Times New Roman"/>
          <w:sz w:val="24"/>
          <w:szCs w:val="24"/>
        </w:rPr>
        <w:t xml:space="preserve">he difference between means comparing </w:t>
      </w:r>
      <w:r w:rsidR="00217754">
        <w:rPr>
          <w:rFonts w:ascii="Times New Roman" w:hAnsi="Times New Roman" w:cs="Times New Roman"/>
          <w:sz w:val="24"/>
          <w:szCs w:val="24"/>
        </w:rPr>
        <w:t>SJAW</w:t>
      </w:r>
      <w:r w:rsidR="00486E9B">
        <w:rPr>
          <w:rFonts w:ascii="Times New Roman" w:hAnsi="Times New Roman" w:cs="Times New Roman"/>
          <w:sz w:val="24"/>
          <w:szCs w:val="24"/>
        </w:rPr>
        <w:t xml:space="preserve"> with facework voiced to a supervisor (</w:t>
      </w:r>
      <w:r w:rsidR="00486E9B" w:rsidRPr="00247C00">
        <w:rPr>
          <w:rFonts w:ascii="Times New Roman" w:hAnsi="Times New Roman" w:cs="Times New Roman"/>
          <w:i/>
          <w:iCs/>
          <w:sz w:val="24"/>
          <w:szCs w:val="24"/>
        </w:rPr>
        <w:t>M</w:t>
      </w:r>
      <w:r w:rsidR="00486E9B">
        <w:rPr>
          <w:rFonts w:ascii="Times New Roman" w:hAnsi="Times New Roman" w:cs="Times New Roman"/>
          <w:sz w:val="24"/>
          <w:szCs w:val="24"/>
        </w:rPr>
        <w:t xml:space="preserve"> = 4.59, </w:t>
      </w:r>
      <w:r w:rsidR="00486E9B" w:rsidRPr="00247C00">
        <w:rPr>
          <w:rFonts w:ascii="Times New Roman" w:hAnsi="Times New Roman" w:cs="Times New Roman"/>
          <w:i/>
          <w:iCs/>
          <w:sz w:val="24"/>
          <w:szCs w:val="24"/>
        </w:rPr>
        <w:t>SD</w:t>
      </w:r>
      <w:r w:rsidR="00486E9B">
        <w:rPr>
          <w:rFonts w:ascii="Times New Roman" w:hAnsi="Times New Roman" w:cs="Times New Roman"/>
          <w:sz w:val="24"/>
          <w:szCs w:val="24"/>
        </w:rPr>
        <w:t xml:space="preserve"> = 1.45) and </w:t>
      </w:r>
      <w:r w:rsidR="00217754">
        <w:rPr>
          <w:rFonts w:ascii="Times New Roman" w:hAnsi="Times New Roman" w:cs="Times New Roman"/>
          <w:sz w:val="24"/>
          <w:szCs w:val="24"/>
        </w:rPr>
        <w:t>SJAW</w:t>
      </w:r>
      <w:r w:rsidR="00486E9B">
        <w:rPr>
          <w:rFonts w:ascii="Times New Roman" w:hAnsi="Times New Roman" w:cs="Times New Roman"/>
          <w:sz w:val="24"/>
          <w:szCs w:val="24"/>
        </w:rPr>
        <w:t xml:space="preserve"> without facework with expletives voiced to a coworker (</w:t>
      </w:r>
      <w:r w:rsidR="00486E9B" w:rsidRPr="00247C00">
        <w:rPr>
          <w:rFonts w:ascii="Times New Roman" w:hAnsi="Times New Roman" w:cs="Times New Roman"/>
          <w:i/>
          <w:iCs/>
          <w:sz w:val="24"/>
          <w:szCs w:val="24"/>
        </w:rPr>
        <w:t>M</w:t>
      </w:r>
      <w:r w:rsidR="00486E9B">
        <w:rPr>
          <w:rFonts w:ascii="Times New Roman" w:hAnsi="Times New Roman" w:cs="Times New Roman"/>
          <w:sz w:val="24"/>
          <w:szCs w:val="24"/>
        </w:rPr>
        <w:t xml:space="preserve"> = 2.52, </w:t>
      </w:r>
      <w:r w:rsidR="00486E9B" w:rsidRPr="00247C00">
        <w:rPr>
          <w:rFonts w:ascii="Times New Roman" w:hAnsi="Times New Roman" w:cs="Times New Roman"/>
          <w:i/>
          <w:iCs/>
          <w:sz w:val="24"/>
          <w:szCs w:val="24"/>
        </w:rPr>
        <w:t>SD</w:t>
      </w:r>
      <w:r w:rsidR="00486E9B">
        <w:rPr>
          <w:rFonts w:ascii="Times New Roman" w:hAnsi="Times New Roman" w:cs="Times New Roman"/>
          <w:sz w:val="24"/>
          <w:szCs w:val="24"/>
        </w:rPr>
        <w:t xml:space="preserve"> = 1.29)</w:t>
      </w:r>
      <w:r w:rsidR="004C7A47">
        <w:rPr>
          <w:rFonts w:ascii="Times New Roman" w:hAnsi="Times New Roman" w:cs="Times New Roman"/>
          <w:sz w:val="24"/>
          <w:szCs w:val="24"/>
        </w:rPr>
        <w:t xml:space="preserve"> was 2.07—the second greatest mean difference observed among conditions</w:t>
      </w:r>
      <w:r w:rsidR="00486E9B">
        <w:rPr>
          <w:rFonts w:ascii="Times New Roman" w:hAnsi="Times New Roman" w:cs="Times New Roman"/>
          <w:sz w:val="24"/>
          <w:szCs w:val="24"/>
        </w:rPr>
        <w:t xml:space="preserve">. </w:t>
      </w:r>
      <w:r w:rsidR="00791089">
        <w:rPr>
          <w:rFonts w:ascii="Times New Roman" w:hAnsi="Times New Roman" w:cs="Times New Roman"/>
          <w:sz w:val="24"/>
          <w:szCs w:val="24"/>
        </w:rPr>
        <w:t>Thus, H</w:t>
      </w:r>
      <w:r w:rsidR="00E06E8D">
        <w:rPr>
          <w:rFonts w:ascii="Times New Roman" w:hAnsi="Times New Roman" w:cs="Times New Roman"/>
          <w:sz w:val="24"/>
          <w:szCs w:val="24"/>
        </w:rPr>
        <w:t>3</w:t>
      </w:r>
      <w:r w:rsidR="00791089">
        <w:rPr>
          <w:rFonts w:ascii="Times New Roman" w:hAnsi="Times New Roman" w:cs="Times New Roman"/>
          <w:sz w:val="24"/>
          <w:szCs w:val="24"/>
        </w:rPr>
        <w:t xml:space="preserve"> was not supported.</w:t>
      </w:r>
    </w:p>
    <w:p w14:paraId="03E7A44E" w14:textId="034ED91B" w:rsidR="00006B28" w:rsidRPr="00A52E68" w:rsidRDefault="00553B2B" w:rsidP="00854ABD">
      <w:pPr>
        <w:spacing w:after="0" w:line="480" w:lineRule="auto"/>
        <w:rPr>
          <w:rFonts w:ascii="Times New Roman" w:hAnsi="Times New Roman" w:cs="Times New Roman"/>
          <w:b/>
          <w:bCs/>
          <w:sz w:val="24"/>
          <w:szCs w:val="24"/>
        </w:rPr>
      </w:pPr>
      <w:bookmarkStart w:id="28" w:name="_Hlk117244606"/>
      <w:bookmarkEnd w:id="27"/>
      <w:r w:rsidRPr="00F67492">
        <w:rPr>
          <w:rFonts w:ascii="Times New Roman" w:hAnsi="Times New Roman" w:cs="Times New Roman"/>
          <w:b/>
          <w:bCs/>
          <w:i/>
          <w:iCs/>
          <w:sz w:val="24"/>
          <w:szCs w:val="24"/>
        </w:rPr>
        <w:t>Interaction of Power and Politeness on Perceptions of Courageousness (H</w:t>
      </w:r>
      <w:r w:rsidR="00FD4649">
        <w:rPr>
          <w:rFonts w:ascii="Times New Roman" w:hAnsi="Times New Roman" w:cs="Times New Roman"/>
          <w:b/>
          <w:bCs/>
          <w:i/>
          <w:iCs/>
          <w:sz w:val="24"/>
          <w:szCs w:val="24"/>
        </w:rPr>
        <w:t>4</w:t>
      </w:r>
      <w:r w:rsidRPr="00F67492">
        <w:rPr>
          <w:rFonts w:ascii="Times New Roman" w:hAnsi="Times New Roman" w:cs="Times New Roman"/>
          <w:b/>
          <w:bCs/>
          <w:i/>
          <w:iCs/>
          <w:sz w:val="24"/>
          <w:szCs w:val="24"/>
        </w:rPr>
        <w:t>)</w:t>
      </w:r>
    </w:p>
    <w:bookmarkEnd w:id="28"/>
    <w:p w14:paraId="32A54199" w14:textId="7B527DDB" w:rsidR="00DF282A" w:rsidRPr="00F546D3" w:rsidRDefault="00171B48" w:rsidP="00904C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Results indicated a significant interaction effect between power and politeness in terms of generating perceptions of courageousness, </w:t>
      </w:r>
      <w:proofErr w:type="gramStart"/>
      <w:r w:rsidRPr="00C53AB3">
        <w:rPr>
          <w:rFonts w:ascii="Times New Roman" w:hAnsi="Times New Roman" w:cs="Times New Roman"/>
          <w:i/>
          <w:iCs/>
          <w:sz w:val="24"/>
          <w:szCs w:val="24"/>
        </w:rPr>
        <w:t>F</w:t>
      </w:r>
      <w:r w:rsidRPr="00C53AB3">
        <w:rPr>
          <w:rFonts w:ascii="Times New Roman" w:hAnsi="Times New Roman" w:cs="Times New Roman"/>
          <w:sz w:val="24"/>
          <w:szCs w:val="24"/>
        </w:rPr>
        <w:t>(</w:t>
      </w:r>
      <w:proofErr w:type="gramEnd"/>
      <w:r w:rsidRPr="00C53AB3">
        <w:rPr>
          <w:rFonts w:ascii="Times New Roman" w:hAnsi="Times New Roman" w:cs="Times New Roman"/>
          <w:sz w:val="24"/>
          <w:szCs w:val="24"/>
        </w:rPr>
        <w:t>2, 469</w:t>
      </w:r>
      <w:r w:rsidR="00921DDE" w:rsidRPr="00C53AB3">
        <w:rPr>
          <w:rFonts w:ascii="Times New Roman" w:hAnsi="Times New Roman" w:cs="Times New Roman"/>
          <w:sz w:val="24"/>
          <w:szCs w:val="24"/>
        </w:rPr>
        <w:t>)</w:t>
      </w:r>
      <w:r w:rsidR="00720298">
        <w:rPr>
          <w:rFonts w:ascii="Times New Roman" w:hAnsi="Times New Roman" w:cs="Times New Roman"/>
          <w:sz w:val="24"/>
          <w:szCs w:val="24"/>
        </w:rPr>
        <w:t xml:space="preserve"> </w:t>
      </w:r>
      <w:r w:rsidR="00921DDE" w:rsidRPr="00C53AB3">
        <w:rPr>
          <w:rFonts w:ascii="Times New Roman" w:hAnsi="Times New Roman" w:cs="Times New Roman"/>
          <w:sz w:val="24"/>
          <w:szCs w:val="24"/>
        </w:rPr>
        <w:t>=</w:t>
      </w:r>
      <w:r w:rsidR="00720298">
        <w:rPr>
          <w:rFonts w:ascii="Times New Roman" w:hAnsi="Times New Roman" w:cs="Times New Roman"/>
          <w:sz w:val="24"/>
          <w:szCs w:val="24"/>
        </w:rPr>
        <w:t xml:space="preserve"> </w:t>
      </w:r>
      <w:r w:rsidR="00C53AB3" w:rsidRPr="00854ABD">
        <w:rPr>
          <w:rFonts w:ascii="Times New Roman" w:hAnsi="Times New Roman" w:cs="Times New Roman"/>
          <w:sz w:val="24"/>
          <w:szCs w:val="24"/>
        </w:rPr>
        <w:t>3.81</w:t>
      </w:r>
      <w:r w:rsidR="00921DDE" w:rsidRPr="00C53AB3">
        <w:rPr>
          <w:rFonts w:ascii="Times New Roman" w:hAnsi="Times New Roman" w:cs="Times New Roman"/>
          <w:sz w:val="24"/>
          <w:szCs w:val="24"/>
        </w:rPr>
        <w:t xml:space="preserve">, </w:t>
      </w:r>
      <w:r w:rsidR="00921DDE" w:rsidRPr="00854ABD">
        <w:rPr>
          <w:rFonts w:ascii="Times New Roman" w:hAnsi="Times New Roman" w:cs="Times New Roman"/>
          <w:i/>
          <w:iCs/>
          <w:sz w:val="24"/>
          <w:szCs w:val="24"/>
        </w:rPr>
        <w:t>p</w:t>
      </w:r>
      <w:r w:rsidR="00720298">
        <w:rPr>
          <w:rFonts w:ascii="Times New Roman" w:hAnsi="Times New Roman" w:cs="Times New Roman"/>
          <w:sz w:val="24"/>
          <w:szCs w:val="24"/>
        </w:rPr>
        <w:t xml:space="preserve"> </w:t>
      </w:r>
      <w:r w:rsidR="00921DDE" w:rsidRPr="00C53AB3">
        <w:rPr>
          <w:rFonts w:ascii="Times New Roman" w:hAnsi="Times New Roman" w:cs="Times New Roman"/>
          <w:sz w:val="24"/>
          <w:szCs w:val="24"/>
        </w:rPr>
        <w:t>&lt;</w:t>
      </w:r>
      <w:r w:rsidR="00720298">
        <w:rPr>
          <w:rFonts w:ascii="Times New Roman" w:hAnsi="Times New Roman" w:cs="Times New Roman"/>
          <w:sz w:val="24"/>
          <w:szCs w:val="24"/>
        </w:rPr>
        <w:t xml:space="preserve"> </w:t>
      </w:r>
      <w:r w:rsidR="00921DDE" w:rsidRPr="00C53AB3">
        <w:rPr>
          <w:rFonts w:ascii="Times New Roman" w:hAnsi="Times New Roman" w:cs="Times New Roman"/>
          <w:sz w:val="24"/>
          <w:szCs w:val="24"/>
        </w:rPr>
        <w:t>.05</w:t>
      </w:r>
      <w:r w:rsidRPr="00C53AB3">
        <w:rPr>
          <w:rFonts w:ascii="Times New Roman" w:hAnsi="Times New Roman" w:cs="Times New Roman"/>
          <w:sz w:val="24"/>
          <w:szCs w:val="24"/>
        </w:rPr>
        <w:t>.</w:t>
      </w:r>
      <w:r>
        <w:rPr>
          <w:rFonts w:ascii="Times New Roman" w:hAnsi="Times New Roman" w:cs="Times New Roman"/>
          <w:sz w:val="24"/>
          <w:szCs w:val="24"/>
        </w:rPr>
        <w:t xml:space="preserve"> </w:t>
      </w:r>
      <w:r w:rsidR="00553B2B">
        <w:rPr>
          <w:rFonts w:ascii="Times New Roman" w:hAnsi="Times New Roman" w:cs="Times New Roman"/>
          <w:sz w:val="24"/>
          <w:szCs w:val="24"/>
        </w:rPr>
        <w:t>H</w:t>
      </w:r>
      <w:r>
        <w:rPr>
          <w:rFonts w:ascii="Times New Roman" w:hAnsi="Times New Roman" w:cs="Times New Roman"/>
          <w:sz w:val="24"/>
          <w:szCs w:val="24"/>
        </w:rPr>
        <w:t>4</w:t>
      </w:r>
      <w:r w:rsidR="00553B2B">
        <w:rPr>
          <w:rFonts w:ascii="Times New Roman" w:hAnsi="Times New Roman" w:cs="Times New Roman"/>
          <w:sz w:val="24"/>
          <w:szCs w:val="24"/>
        </w:rPr>
        <w:t xml:space="preserve"> involved the</w:t>
      </w:r>
      <w:r>
        <w:rPr>
          <w:rFonts w:ascii="Times New Roman" w:hAnsi="Times New Roman" w:cs="Times New Roman"/>
          <w:sz w:val="24"/>
          <w:szCs w:val="24"/>
        </w:rPr>
        <w:t xml:space="preserve"> interactive</w:t>
      </w:r>
      <w:r w:rsidR="00553B2B">
        <w:rPr>
          <w:rFonts w:ascii="Times New Roman" w:hAnsi="Times New Roman" w:cs="Times New Roman"/>
          <w:sz w:val="24"/>
          <w:szCs w:val="24"/>
        </w:rPr>
        <w:t xml:space="preserve"> </w:t>
      </w:r>
      <w:r>
        <w:rPr>
          <w:rFonts w:ascii="Times New Roman" w:hAnsi="Times New Roman" w:cs="Times New Roman"/>
          <w:sz w:val="24"/>
          <w:szCs w:val="24"/>
        </w:rPr>
        <w:t>effect</w:t>
      </w:r>
      <w:r w:rsidR="00553B2B">
        <w:rPr>
          <w:rFonts w:ascii="Times New Roman" w:hAnsi="Times New Roman" w:cs="Times New Roman"/>
          <w:sz w:val="24"/>
          <w:szCs w:val="24"/>
        </w:rPr>
        <w:t xml:space="preserve"> of </w:t>
      </w:r>
      <w:r w:rsidR="00217754">
        <w:rPr>
          <w:rFonts w:ascii="Times New Roman" w:hAnsi="Times New Roman" w:cs="Times New Roman"/>
          <w:sz w:val="24"/>
          <w:szCs w:val="24"/>
        </w:rPr>
        <w:t>SJAW</w:t>
      </w:r>
      <w:r w:rsidR="00553B2B">
        <w:rPr>
          <w:rFonts w:ascii="Times New Roman" w:hAnsi="Times New Roman" w:cs="Times New Roman"/>
          <w:sz w:val="24"/>
          <w:szCs w:val="24"/>
        </w:rPr>
        <w:t xml:space="preserve"> politeness </w:t>
      </w:r>
      <w:r>
        <w:rPr>
          <w:rFonts w:ascii="Times New Roman" w:hAnsi="Times New Roman" w:cs="Times New Roman"/>
          <w:sz w:val="24"/>
          <w:szCs w:val="24"/>
        </w:rPr>
        <w:t xml:space="preserve">and power </w:t>
      </w:r>
      <w:r w:rsidR="00553B2B">
        <w:rPr>
          <w:rFonts w:ascii="Times New Roman" w:hAnsi="Times New Roman" w:cs="Times New Roman"/>
          <w:sz w:val="24"/>
          <w:szCs w:val="24"/>
        </w:rPr>
        <w:t xml:space="preserve">on </w:t>
      </w:r>
      <w:r>
        <w:rPr>
          <w:rFonts w:ascii="Times New Roman" w:hAnsi="Times New Roman" w:cs="Times New Roman"/>
          <w:sz w:val="24"/>
          <w:szCs w:val="24"/>
        </w:rPr>
        <w:t>perceptions of</w:t>
      </w:r>
      <w:r w:rsidR="00553B2B">
        <w:rPr>
          <w:rFonts w:ascii="Times New Roman" w:hAnsi="Times New Roman" w:cs="Times New Roman"/>
          <w:sz w:val="24"/>
          <w:szCs w:val="24"/>
        </w:rPr>
        <w:t xml:space="preserve"> courageousness. Specifically, H</w:t>
      </w:r>
      <w:r>
        <w:rPr>
          <w:rFonts w:ascii="Times New Roman" w:hAnsi="Times New Roman" w:cs="Times New Roman"/>
          <w:sz w:val="24"/>
          <w:szCs w:val="24"/>
        </w:rPr>
        <w:t>4</w:t>
      </w:r>
      <w:r w:rsidR="00553B2B">
        <w:rPr>
          <w:rFonts w:ascii="Times New Roman" w:hAnsi="Times New Roman" w:cs="Times New Roman"/>
          <w:sz w:val="24"/>
          <w:szCs w:val="24"/>
        </w:rPr>
        <w:t xml:space="preserve"> predicted that the greatest difference in participants’ perceptions of courageousness exists between </w:t>
      </w:r>
      <w:r w:rsidR="00217754">
        <w:rPr>
          <w:rFonts w:ascii="Times New Roman" w:hAnsi="Times New Roman" w:cs="Times New Roman"/>
          <w:sz w:val="24"/>
          <w:szCs w:val="24"/>
        </w:rPr>
        <w:t>SJAW</w:t>
      </w:r>
      <w:r w:rsidR="00553B2B">
        <w:rPr>
          <w:rFonts w:ascii="Times New Roman" w:hAnsi="Times New Roman" w:cs="Times New Roman"/>
          <w:sz w:val="24"/>
          <w:szCs w:val="24"/>
        </w:rPr>
        <w:t xml:space="preserve"> with facework voiced by a coworker to a supervisor and </w:t>
      </w:r>
      <w:r w:rsidR="00217754">
        <w:rPr>
          <w:rFonts w:ascii="Times New Roman" w:hAnsi="Times New Roman" w:cs="Times New Roman"/>
          <w:sz w:val="24"/>
          <w:szCs w:val="24"/>
        </w:rPr>
        <w:t>SJAW</w:t>
      </w:r>
      <w:r w:rsidR="00553B2B">
        <w:rPr>
          <w:rFonts w:ascii="Times New Roman" w:hAnsi="Times New Roman" w:cs="Times New Roman"/>
          <w:sz w:val="24"/>
          <w:szCs w:val="24"/>
        </w:rPr>
        <w:t xml:space="preserve"> voiced without facework/with expletives by a coworker to a coworker, such that addressing powerful others politely is seen as especially courageous as compared to addressing coworkers with expletives. Results indicated that the</w:t>
      </w:r>
      <w:r w:rsidR="00006B28">
        <w:rPr>
          <w:rFonts w:ascii="Times New Roman" w:hAnsi="Times New Roman" w:cs="Times New Roman"/>
          <w:sz w:val="24"/>
          <w:szCs w:val="24"/>
        </w:rPr>
        <w:t xml:space="preserve"> greatest difference between means is 1.24, which occurs between </w:t>
      </w:r>
      <w:r w:rsidR="00217754">
        <w:rPr>
          <w:rFonts w:ascii="Times New Roman" w:hAnsi="Times New Roman" w:cs="Times New Roman"/>
          <w:sz w:val="24"/>
          <w:szCs w:val="24"/>
        </w:rPr>
        <w:t>SJAW</w:t>
      </w:r>
      <w:r w:rsidR="00006B28">
        <w:rPr>
          <w:rFonts w:ascii="Times New Roman" w:hAnsi="Times New Roman" w:cs="Times New Roman"/>
          <w:sz w:val="24"/>
          <w:szCs w:val="24"/>
        </w:rPr>
        <w:t xml:space="preserve"> voiced without facework to a supervisor (</w:t>
      </w:r>
      <w:r w:rsidR="00006B28" w:rsidRPr="00854ABD">
        <w:rPr>
          <w:rFonts w:ascii="Times New Roman" w:hAnsi="Times New Roman" w:cs="Times New Roman"/>
          <w:i/>
          <w:iCs/>
          <w:sz w:val="24"/>
          <w:szCs w:val="24"/>
        </w:rPr>
        <w:t>M</w:t>
      </w:r>
      <w:r w:rsidR="00006B28">
        <w:rPr>
          <w:rFonts w:ascii="Times New Roman" w:hAnsi="Times New Roman" w:cs="Times New Roman"/>
          <w:sz w:val="24"/>
          <w:szCs w:val="24"/>
        </w:rPr>
        <w:t xml:space="preserve"> = 4.85, </w:t>
      </w:r>
      <w:r w:rsidR="00006B28" w:rsidRPr="00854ABD">
        <w:rPr>
          <w:rFonts w:ascii="Times New Roman" w:hAnsi="Times New Roman" w:cs="Times New Roman"/>
          <w:i/>
          <w:iCs/>
          <w:sz w:val="24"/>
          <w:szCs w:val="24"/>
        </w:rPr>
        <w:t>SD</w:t>
      </w:r>
      <w:r w:rsidR="00006B28">
        <w:rPr>
          <w:rFonts w:ascii="Times New Roman" w:hAnsi="Times New Roman" w:cs="Times New Roman"/>
          <w:sz w:val="24"/>
          <w:szCs w:val="24"/>
        </w:rPr>
        <w:t xml:space="preserve"> = 1.53) and </w:t>
      </w:r>
      <w:r w:rsidR="00217754">
        <w:rPr>
          <w:rFonts w:ascii="Times New Roman" w:hAnsi="Times New Roman" w:cs="Times New Roman"/>
          <w:sz w:val="24"/>
          <w:szCs w:val="24"/>
        </w:rPr>
        <w:t>SJAW</w:t>
      </w:r>
      <w:r w:rsidR="00006B28">
        <w:rPr>
          <w:rFonts w:ascii="Times New Roman" w:hAnsi="Times New Roman" w:cs="Times New Roman"/>
          <w:sz w:val="24"/>
          <w:szCs w:val="24"/>
        </w:rPr>
        <w:t xml:space="preserve"> voiced without facework with expletives voiced to a coworker (</w:t>
      </w:r>
      <w:r w:rsidR="00006B28" w:rsidRPr="00247C00">
        <w:rPr>
          <w:rFonts w:ascii="Times New Roman" w:hAnsi="Times New Roman" w:cs="Times New Roman"/>
          <w:i/>
          <w:iCs/>
          <w:sz w:val="24"/>
          <w:szCs w:val="24"/>
        </w:rPr>
        <w:t>M</w:t>
      </w:r>
      <w:r w:rsidR="00006B28">
        <w:rPr>
          <w:rFonts w:ascii="Times New Roman" w:hAnsi="Times New Roman" w:cs="Times New Roman"/>
          <w:sz w:val="24"/>
          <w:szCs w:val="24"/>
        </w:rPr>
        <w:t xml:space="preserve"> = 3.61, </w:t>
      </w:r>
      <w:r w:rsidR="00006B28" w:rsidRPr="00247C00">
        <w:rPr>
          <w:rFonts w:ascii="Times New Roman" w:hAnsi="Times New Roman" w:cs="Times New Roman"/>
          <w:i/>
          <w:iCs/>
          <w:sz w:val="24"/>
          <w:szCs w:val="24"/>
        </w:rPr>
        <w:t>SD</w:t>
      </w:r>
      <w:r w:rsidR="00006B28">
        <w:rPr>
          <w:rFonts w:ascii="Times New Roman" w:hAnsi="Times New Roman" w:cs="Times New Roman"/>
          <w:sz w:val="24"/>
          <w:szCs w:val="24"/>
        </w:rPr>
        <w:t xml:space="preserve"> = 1.58). The </w:t>
      </w:r>
      <w:r w:rsidR="00553B2B">
        <w:rPr>
          <w:rFonts w:ascii="Times New Roman" w:hAnsi="Times New Roman" w:cs="Times New Roman"/>
          <w:sz w:val="24"/>
          <w:szCs w:val="24"/>
        </w:rPr>
        <w:t xml:space="preserve">difference between means when comparing </w:t>
      </w:r>
      <w:r w:rsidR="00217754">
        <w:rPr>
          <w:rFonts w:ascii="Times New Roman" w:hAnsi="Times New Roman" w:cs="Times New Roman"/>
          <w:sz w:val="24"/>
          <w:szCs w:val="24"/>
        </w:rPr>
        <w:t>SJAW</w:t>
      </w:r>
      <w:r w:rsidR="00553B2B">
        <w:rPr>
          <w:rFonts w:ascii="Times New Roman" w:hAnsi="Times New Roman" w:cs="Times New Roman"/>
          <w:sz w:val="24"/>
          <w:szCs w:val="24"/>
        </w:rPr>
        <w:t xml:space="preserve"> with facework voiced to a supervisor (</w:t>
      </w:r>
      <w:r w:rsidR="00553B2B" w:rsidRPr="00247C00">
        <w:rPr>
          <w:rFonts w:ascii="Times New Roman" w:hAnsi="Times New Roman" w:cs="Times New Roman"/>
          <w:i/>
          <w:iCs/>
          <w:sz w:val="24"/>
          <w:szCs w:val="24"/>
        </w:rPr>
        <w:t>M</w:t>
      </w:r>
      <w:r w:rsidR="00553B2B">
        <w:rPr>
          <w:rFonts w:ascii="Times New Roman" w:hAnsi="Times New Roman" w:cs="Times New Roman"/>
          <w:sz w:val="24"/>
          <w:szCs w:val="24"/>
        </w:rPr>
        <w:t xml:space="preserve"> = 4.79, </w:t>
      </w:r>
      <w:r w:rsidR="00553B2B" w:rsidRPr="00247C00">
        <w:rPr>
          <w:rFonts w:ascii="Times New Roman" w:hAnsi="Times New Roman" w:cs="Times New Roman"/>
          <w:i/>
          <w:iCs/>
          <w:sz w:val="24"/>
          <w:szCs w:val="24"/>
        </w:rPr>
        <w:t>SD</w:t>
      </w:r>
      <w:r w:rsidR="00553B2B">
        <w:rPr>
          <w:rFonts w:ascii="Times New Roman" w:hAnsi="Times New Roman" w:cs="Times New Roman"/>
          <w:sz w:val="24"/>
          <w:szCs w:val="24"/>
        </w:rPr>
        <w:t xml:space="preserve"> = 1.48) and </w:t>
      </w:r>
      <w:r w:rsidR="00217754">
        <w:rPr>
          <w:rFonts w:ascii="Times New Roman" w:hAnsi="Times New Roman" w:cs="Times New Roman"/>
          <w:sz w:val="24"/>
          <w:szCs w:val="24"/>
        </w:rPr>
        <w:t>SJAW</w:t>
      </w:r>
      <w:r w:rsidR="00553B2B">
        <w:rPr>
          <w:rFonts w:ascii="Times New Roman" w:hAnsi="Times New Roman" w:cs="Times New Roman"/>
          <w:sz w:val="24"/>
          <w:szCs w:val="24"/>
        </w:rPr>
        <w:t xml:space="preserve"> without facework with expletives voiced to a coworker (</w:t>
      </w:r>
      <w:r w:rsidR="00553B2B" w:rsidRPr="00247C00">
        <w:rPr>
          <w:rFonts w:ascii="Times New Roman" w:hAnsi="Times New Roman" w:cs="Times New Roman"/>
          <w:i/>
          <w:iCs/>
          <w:sz w:val="24"/>
          <w:szCs w:val="24"/>
        </w:rPr>
        <w:t>M</w:t>
      </w:r>
      <w:r w:rsidR="00553B2B">
        <w:rPr>
          <w:rFonts w:ascii="Times New Roman" w:hAnsi="Times New Roman" w:cs="Times New Roman"/>
          <w:sz w:val="24"/>
          <w:szCs w:val="24"/>
        </w:rPr>
        <w:t xml:space="preserve"> = 3.61, </w:t>
      </w:r>
      <w:r w:rsidR="00553B2B" w:rsidRPr="00247C00">
        <w:rPr>
          <w:rFonts w:ascii="Times New Roman" w:hAnsi="Times New Roman" w:cs="Times New Roman"/>
          <w:i/>
          <w:iCs/>
          <w:sz w:val="24"/>
          <w:szCs w:val="24"/>
        </w:rPr>
        <w:t>SD</w:t>
      </w:r>
      <w:r w:rsidR="00553B2B">
        <w:rPr>
          <w:rFonts w:ascii="Times New Roman" w:hAnsi="Times New Roman" w:cs="Times New Roman"/>
          <w:sz w:val="24"/>
          <w:szCs w:val="24"/>
        </w:rPr>
        <w:t xml:space="preserve"> = 1.58</w:t>
      </w:r>
      <w:r w:rsidR="00947440">
        <w:rPr>
          <w:rFonts w:ascii="Times New Roman" w:hAnsi="Times New Roman" w:cs="Times New Roman"/>
          <w:sz w:val="24"/>
          <w:szCs w:val="24"/>
        </w:rPr>
        <w:t>)</w:t>
      </w:r>
      <w:r w:rsidR="00006B28">
        <w:rPr>
          <w:rFonts w:ascii="Times New Roman" w:hAnsi="Times New Roman" w:cs="Times New Roman"/>
          <w:sz w:val="24"/>
          <w:szCs w:val="24"/>
        </w:rPr>
        <w:t xml:space="preserve"> was 1.18</w:t>
      </w:r>
      <w:r w:rsidR="00553B2B">
        <w:rPr>
          <w:rFonts w:ascii="Times New Roman" w:hAnsi="Times New Roman" w:cs="Times New Roman"/>
          <w:sz w:val="24"/>
          <w:szCs w:val="24"/>
        </w:rPr>
        <w:t>. This was the second-greatest difference between means, thus H</w:t>
      </w:r>
      <w:r w:rsidR="00A2380D">
        <w:rPr>
          <w:rFonts w:ascii="Times New Roman" w:hAnsi="Times New Roman" w:cs="Times New Roman"/>
          <w:sz w:val="24"/>
          <w:szCs w:val="24"/>
        </w:rPr>
        <w:t>4</w:t>
      </w:r>
      <w:r w:rsidR="00553B2B">
        <w:rPr>
          <w:rFonts w:ascii="Times New Roman" w:hAnsi="Times New Roman" w:cs="Times New Roman"/>
          <w:sz w:val="24"/>
          <w:szCs w:val="24"/>
        </w:rPr>
        <w:t xml:space="preserve"> is not supported. </w:t>
      </w:r>
    </w:p>
    <w:p w14:paraId="73181B4B" w14:textId="77777777" w:rsidR="006F54E0" w:rsidRDefault="006F54E0" w:rsidP="00DF282A">
      <w:pPr>
        <w:spacing w:after="0" w:line="480" w:lineRule="auto"/>
        <w:rPr>
          <w:rFonts w:ascii="Times New Roman" w:hAnsi="Times New Roman" w:cs="Times New Roman"/>
          <w:b/>
          <w:bCs/>
          <w:sz w:val="24"/>
          <w:szCs w:val="24"/>
        </w:rPr>
      </w:pPr>
      <w:bookmarkStart w:id="29" w:name="_Hlk117244620"/>
    </w:p>
    <w:p w14:paraId="19EFE336" w14:textId="228F6B67" w:rsidR="00DF282A" w:rsidRPr="00854ABD" w:rsidRDefault="00061B82" w:rsidP="00DF282A">
      <w:pPr>
        <w:spacing w:after="0" w:line="480" w:lineRule="auto"/>
        <w:rPr>
          <w:rFonts w:ascii="Times New Roman" w:hAnsi="Times New Roman" w:cs="Times New Roman"/>
          <w:b/>
          <w:bCs/>
          <w:sz w:val="24"/>
          <w:szCs w:val="24"/>
        </w:rPr>
      </w:pPr>
      <w:r w:rsidRPr="00854ABD">
        <w:rPr>
          <w:rFonts w:ascii="Times New Roman" w:hAnsi="Times New Roman" w:cs="Times New Roman"/>
          <w:b/>
          <w:bCs/>
          <w:sz w:val="24"/>
          <w:szCs w:val="24"/>
        </w:rPr>
        <w:lastRenderedPageBreak/>
        <w:t>Influence of Issue-Type on Study Variables (RQ)</w:t>
      </w:r>
    </w:p>
    <w:bookmarkEnd w:id="29"/>
    <w:p w14:paraId="14781E8E" w14:textId="41011ED0" w:rsidR="00DF282A" w:rsidRPr="00F21481" w:rsidRDefault="00DF282A" w:rsidP="00854A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Results indicated a significant interaction effect between politeness and issue</w:t>
      </w:r>
      <w:r w:rsidR="001C643B">
        <w:rPr>
          <w:rFonts w:ascii="Times New Roman" w:hAnsi="Times New Roman" w:cs="Times New Roman"/>
          <w:sz w:val="24"/>
          <w:szCs w:val="24"/>
        </w:rPr>
        <w:t xml:space="preserve"> in terms of perceptions of courageousness,</w:t>
      </w:r>
      <w:r>
        <w:rPr>
          <w:rFonts w:ascii="Times New Roman" w:hAnsi="Times New Roman" w:cs="Times New Roman"/>
          <w:i/>
          <w:iCs/>
          <w:sz w:val="24"/>
          <w:szCs w:val="24"/>
        </w:rPr>
        <w:t xml:space="preserve"> </w:t>
      </w:r>
      <w:proofErr w:type="gramStart"/>
      <w:r w:rsidR="001C643B">
        <w:rPr>
          <w:rFonts w:ascii="Times New Roman" w:hAnsi="Times New Roman" w:cs="Times New Roman"/>
          <w:i/>
          <w:iCs/>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2, 467) = 3.67, </w:t>
      </w:r>
      <w:r>
        <w:rPr>
          <w:rFonts w:ascii="Times New Roman" w:hAnsi="Times New Roman" w:cs="Times New Roman"/>
          <w:i/>
          <w:iCs/>
          <w:sz w:val="24"/>
          <w:szCs w:val="24"/>
        </w:rPr>
        <w:t>p</w:t>
      </w:r>
      <w:r>
        <w:rPr>
          <w:rFonts w:ascii="Times New Roman" w:hAnsi="Times New Roman" w:cs="Times New Roman"/>
          <w:sz w:val="24"/>
          <w:szCs w:val="24"/>
        </w:rPr>
        <w:t xml:space="preserve"> </w:t>
      </w:r>
      <w:r w:rsidR="00947440">
        <w:rPr>
          <w:rFonts w:ascii="Times New Roman" w:hAnsi="Times New Roman" w:cs="Times New Roman"/>
          <w:sz w:val="24"/>
          <w:szCs w:val="24"/>
        </w:rPr>
        <w:t>&lt;</w:t>
      </w:r>
      <w:r>
        <w:rPr>
          <w:rFonts w:ascii="Times New Roman" w:hAnsi="Times New Roman" w:cs="Times New Roman"/>
          <w:sz w:val="24"/>
          <w:szCs w:val="24"/>
        </w:rPr>
        <w:t xml:space="preserve"> .0</w:t>
      </w:r>
      <w:r w:rsidR="00947440">
        <w:rPr>
          <w:rFonts w:ascii="Times New Roman" w:hAnsi="Times New Roman" w:cs="Times New Roman"/>
          <w:sz w:val="24"/>
          <w:szCs w:val="24"/>
        </w:rPr>
        <w:t>5</w:t>
      </w:r>
      <w:r>
        <w:rPr>
          <w:rFonts w:ascii="Times New Roman" w:hAnsi="Times New Roman" w:cs="Times New Roman"/>
          <w:sz w:val="24"/>
          <w:szCs w:val="24"/>
        </w:rPr>
        <w:t xml:space="preserve">; however, the effect size was small (partial eta squared = .015). </w:t>
      </w:r>
      <w:r w:rsidR="001C643B">
        <w:rPr>
          <w:rFonts w:ascii="Times New Roman" w:hAnsi="Times New Roman" w:cs="Times New Roman"/>
          <w:sz w:val="24"/>
          <w:szCs w:val="24"/>
        </w:rPr>
        <w:t>Specifically, w</w:t>
      </w:r>
      <w:r w:rsidR="00B44FE0">
        <w:rPr>
          <w:rFonts w:ascii="Times New Roman" w:hAnsi="Times New Roman" w:cs="Times New Roman"/>
          <w:sz w:val="24"/>
          <w:szCs w:val="24"/>
        </w:rPr>
        <w:t xml:space="preserve">hen </w:t>
      </w:r>
      <w:r w:rsidR="001C643B">
        <w:rPr>
          <w:rFonts w:ascii="Times New Roman" w:hAnsi="Times New Roman" w:cs="Times New Roman"/>
          <w:sz w:val="24"/>
          <w:szCs w:val="24"/>
        </w:rPr>
        <w:t xml:space="preserve">the content of the </w:t>
      </w:r>
      <w:r w:rsidR="00217754">
        <w:rPr>
          <w:rFonts w:ascii="Times New Roman" w:hAnsi="Times New Roman" w:cs="Times New Roman"/>
          <w:sz w:val="24"/>
          <w:szCs w:val="24"/>
        </w:rPr>
        <w:t>SJAW</w:t>
      </w:r>
      <w:r w:rsidR="00B44FE0">
        <w:rPr>
          <w:rFonts w:ascii="Times New Roman" w:hAnsi="Times New Roman" w:cs="Times New Roman"/>
          <w:sz w:val="24"/>
          <w:szCs w:val="24"/>
        </w:rPr>
        <w:t xml:space="preserve"> </w:t>
      </w:r>
      <w:r w:rsidR="001C643B">
        <w:rPr>
          <w:rFonts w:ascii="Times New Roman" w:hAnsi="Times New Roman" w:cs="Times New Roman"/>
          <w:sz w:val="24"/>
          <w:szCs w:val="24"/>
        </w:rPr>
        <w:t xml:space="preserve">message was about </w:t>
      </w:r>
      <w:r w:rsidR="00B44FE0">
        <w:rPr>
          <w:rFonts w:ascii="Times New Roman" w:hAnsi="Times New Roman" w:cs="Times New Roman"/>
          <w:sz w:val="24"/>
          <w:szCs w:val="24"/>
        </w:rPr>
        <w:t xml:space="preserve">gender pay gap perceptions of courageousness </w:t>
      </w:r>
      <w:r w:rsidR="001C643B">
        <w:rPr>
          <w:rFonts w:ascii="Times New Roman" w:hAnsi="Times New Roman" w:cs="Times New Roman"/>
          <w:sz w:val="24"/>
          <w:szCs w:val="24"/>
        </w:rPr>
        <w:t xml:space="preserve">varied less across politeness condition as compared to when the </w:t>
      </w:r>
      <w:r w:rsidR="00217754">
        <w:rPr>
          <w:rFonts w:ascii="Times New Roman" w:hAnsi="Times New Roman" w:cs="Times New Roman"/>
          <w:sz w:val="24"/>
          <w:szCs w:val="24"/>
        </w:rPr>
        <w:t>SJAW</w:t>
      </w:r>
      <w:r w:rsidR="001C643B">
        <w:rPr>
          <w:rFonts w:ascii="Times New Roman" w:hAnsi="Times New Roman" w:cs="Times New Roman"/>
          <w:sz w:val="24"/>
          <w:szCs w:val="24"/>
        </w:rPr>
        <w:t xml:space="preserve"> message was about a lack of diversity</w:t>
      </w:r>
      <w:r w:rsidR="00B44FE0">
        <w:rPr>
          <w:rFonts w:ascii="Times New Roman" w:hAnsi="Times New Roman" w:cs="Times New Roman"/>
          <w:sz w:val="24"/>
          <w:szCs w:val="24"/>
        </w:rPr>
        <w:t xml:space="preserve">. However, when </w:t>
      </w:r>
      <w:r w:rsidR="00217754">
        <w:rPr>
          <w:rFonts w:ascii="Times New Roman" w:hAnsi="Times New Roman" w:cs="Times New Roman"/>
          <w:sz w:val="24"/>
          <w:szCs w:val="24"/>
        </w:rPr>
        <w:t>SJAW</w:t>
      </w:r>
      <w:r w:rsidR="00B44FE0">
        <w:rPr>
          <w:rFonts w:ascii="Times New Roman" w:hAnsi="Times New Roman" w:cs="Times New Roman"/>
          <w:sz w:val="24"/>
          <w:szCs w:val="24"/>
        </w:rPr>
        <w:t xml:space="preserve"> emphasized a lack of diversity, the highest degree of</w:t>
      </w:r>
      <w:r w:rsidR="001C643B">
        <w:rPr>
          <w:rFonts w:ascii="Times New Roman" w:hAnsi="Times New Roman" w:cs="Times New Roman"/>
          <w:sz w:val="24"/>
          <w:szCs w:val="24"/>
        </w:rPr>
        <w:t xml:space="preserve"> perceived</w:t>
      </w:r>
      <w:r w:rsidR="00B44FE0">
        <w:rPr>
          <w:rFonts w:ascii="Times New Roman" w:hAnsi="Times New Roman" w:cs="Times New Roman"/>
          <w:sz w:val="24"/>
          <w:szCs w:val="24"/>
        </w:rPr>
        <w:t xml:space="preserve"> courageousness </w:t>
      </w:r>
      <w:r w:rsidR="00CB5EAB">
        <w:rPr>
          <w:rFonts w:ascii="Times New Roman" w:hAnsi="Times New Roman" w:cs="Times New Roman"/>
          <w:sz w:val="24"/>
          <w:szCs w:val="24"/>
        </w:rPr>
        <w:t>occurred</w:t>
      </w:r>
      <w:r w:rsidR="00B44FE0">
        <w:rPr>
          <w:rFonts w:ascii="Times New Roman" w:hAnsi="Times New Roman" w:cs="Times New Roman"/>
          <w:sz w:val="24"/>
          <w:szCs w:val="24"/>
        </w:rPr>
        <w:t xml:space="preserve"> when no facework was utilized and the lowest degree of courageousness was indicated when no facework with expletives was utilized. </w:t>
      </w:r>
    </w:p>
    <w:p w14:paraId="4B5DB245" w14:textId="6307DC44" w:rsidR="00A52E68" w:rsidRDefault="00921DDE" w:rsidP="00854ABD">
      <w:pPr>
        <w:autoSpaceDE w:val="0"/>
        <w:autoSpaceDN w:val="0"/>
        <w:adjustRightInd w:val="0"/>
        <w:spacing w:after="0" w:line="480" w:lineRule="auto"/>
        <w:rPr>
          <w:rFonts w:ascii="Times New Roman" w:hAnsi="Times New Roman" w:cs="Times New Roman"/>
          <w:sz w:val="24"/>
          <w:szCs w:val="24"/>
        </w:rPr>
        <w:sectPr w:rsidR="00A52E68" w:rsidSect="00D2314C">
          <w:pgSz w:w="12240" w:h="15840"/>
          <w:pgMar w:top="1440" w:right="1440" w:bottom="1440" w:left="1440" w:header="720" w:footer="720" w:gutter="0"/>
          <w:cols w:space="720"/>
          <w:titlePg/>
          <w:docGrid w:linePitch="360"/>
        </w:sectPr>
      </w:pPr>
      <w:r>
        <w:rPr>
          <w:rFonts w:ascii="Times New Roman" w:hAnsi="Times New Roman" w:cs="Times New Roman"/>
          <w:sz w:val="24"/>
          <w:szCs w:val="24"/>
        </w:rPr>
        <w:tab/>
      </w:r>
      <w:r w:rsidR="00C7043A">
        <w:rPr>
          <w:rFonts w:ascii="Times New Roman" w:hAnsi="Times New Roman" w:cs="Times New Roman"/>
          <w:sz w:val="24"/>
          <w:szCs w:val="24"/>
        </w:rPr>
        <w:t xml:space="preserve">No other interaction effects were observed among study conditions associated with </w:t>
      </w:r>
      <w:r w:rsidR="00217754">
        <w:rPr>
          <w:rFonts w:ascii="Times New Roman" w:hAnsi="Times New Roman" w:cs="Times New Roman"/>
          <w:sz w:val="24"/>
          <w:szCs w:val="24"/>
        </w:rPr>
        <w:t>SJAW</w:t>
      </w:r>
      <w:r w:rsidR="004B2BE4">
        <w:rPr>
          <w:rFonts w:ascii="Times New Roman" w:hAnsi="Times New Roman" w:cs="Times New Roman"/>
          <w:sz w:val="24"/>
          <w:szCs w:val="24"/>
        </w:rPr>
        <w:t xml:space="preserve"> </w:t>
      </w:r>
      <w:r w:rsidR="00C7043A">
        <w:rPr>
          <w:rFonts w:ascii="Times New Roman" w:hAnsi="Times New Roman" w:cs="Times New Roman"/>
          <w:sz w:val="24"/>
          <w:szCs w:val="24"/>
        </w:rPr>
        <w:t xml:space="preserve">issue-type, which implies that issue-type had only minor influence in shaping perceptions of </w:t>
      </w:r>
      <w:r w:rsidR="008033CD">
        <w:rPr>
          <w:rFonts w:ascii="Times New Roman" w:hAnsi="Times New Roman" w:cs="Times New Roman"/>
          <w:sz w:val="24"/>
          <w:szCs w:val="24"/>
        </w:rPr>
        <w:t>social justice</w:t>
      </w:r>
      <w:r w:rsidR="00C525BD">
        <w:rPr>
          <w:rFonts w:ascii="Times New Roman" w:hAnsi="Times New Roman" w:cs="Times New Roman"/>
          <w:sz w:val="24"/>
          <w:szCs w:val="24"/>
        </w:rPr>
        <w:t xml:space="preserve"> </w:t>
      </w:r>
      <w:r w:rsidR="00C7043A">
        <w:rPr>
          <w:rFonts w:ascii="Times New Roman" w:hAnsi="Times New Roman" w:cs="Times New Roman"/>
          <w:sz w:val="24"/>
          <w:szCs w:val="24"/>
        </w:rPr>
        <w:t>advocates’ competence or courageousness.</w:t>
      </w:r>
    </w:p>
    <w:p w14:paraId="0A56B1ED" w14:textId="6B44FBE0" w:rsidR="00CF3AD7" w:rsidRPr="00D547AA" w:rsidRDefault="00A52E68" w:rsidP="00A52E6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5: </w:t>
      </w:r>
      <w:r w:rsidR="00CF3AD7" w:rsidRPr="00D547AA">
        <w:rPr>
          <w:rFonts w:ascii="Times New Roman" w:hAnsi="Times New Roman" w:cs="Times New Roman"/>
          <w:b/>
          <w:bCs/>
          <w:sz w:val="24"/>
          <w:szCs w:val="24"/>
        </w:rPr>
        <w:t>Discussion</w:t>
      </w:r>
    </w:p>
    <w:p w14:paraId="3AF47DAE" w14:textId="34EB03A7" w:rsidR="00CF3AD7"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goals of this research were to </w:t>
      </w:r>
      <w:r w:rsidR="006E4BBD">
        <w:rPr>
          <w:rFonts w:ascii="Times New Roman" w:hAnsi="Times New Roman" w:cs="Times New Roman"/>
          <w:sz w:val="24"/>
          <w:szCs w:val="24"/>
        </w:rPr>
        <w:t xml:space="preserve">investigate </w:t>
      </w:r>
      <w:r w:rsidR="00217754">
        <w:rPr>
          <w:rFonts w:ascii="Times New Roman" w:hAnsi="Times New Roman" w:cs="Times New Roman"/>
          <w:sz w:val="24"/>
          <w:szCs w:val="24"/>
        </w:rPr>
        <w:t>social justice issues advocacy</w:t>
      </w:r>
      <w:r>
        <w:rPr>
          <w:rFonts w:ascii="Times New Roman" w:hAnsi="Times New Roman" w:cs="Times New Roman"/>
          <w:sz w:val="24"/>
          <w:szCs w:val="24"/>
        </w:rPr>
        <w:t xml:space="preserve"> (</w:t>
      </w:r>
      <w:r w:rsidR="00217754">
        <w:rPr>
          <w:rFonts w:ascii="Times New Roman" w:hAnsi="Times New Roman" w:cs="Times New Roman"/>
          <w:sz w:val="24"/>
          <w:szCs w:val="24"/>
        </w:rPr>
        <w:t>SJAW</w:t>
      </w:r>
      <w:r>
        <w:rPr>
          <w:rFonts w:ascii="Times New Roman" w:hAnsi="Times New Roman" w:cs="Times New Roman"/>
          <w:sz w:val="24"/>
          <w:szCs w:val="24"/>
        </w:rPr>
        <w:t>)</w:t>
      </w:r>
      <w:r w:rsidR="006E4BBD">
        <w:rPr>
          <w:rFonts w:ascii="Times New Roman" w:hAnsi="Times New Roman" w:cs="Times New Roman"/>
          <w:sz w:val="24"/>
          <w:szCs w:val="24"/>
        </w:rPr>
        <w:t xml:space="preserve"> and consider its viability as</w:t>
      </w:r>
      <w:r>
        <w:rPr>
          <w:rFonts w:ascii="Times New Roman" w:hAnsi="Times New Roman" w:cs="Times New Roman"/>
          <w:sz w:val="24"/>
          <w:szCs w:val="24"/>
        </w:rPr>
        <w:t xml:space="preserve"> a distinct and unique branch of the nomological network of the employee voice construct, as well as to determine how specific language features used when voicing social justice issues in the workplace create favorable or unfavorable perceptions of advocates. Specifically, this study examined how (a) power dynamics, (b) degree of politeness, and (c) issue type influence perceptions of communication competence and courageousness of those voicing </w:t>
      </w:r>
      <w:r w:rsidR="00217754">
        <w:rPr>
          <w:rFonts w:ascii="Times New Roman" w:hAnsi="Times New Roman" w:cs="Times New Roman"/>
          <w:sz w:val="24"/>
          <w:szCs w:val="24"/>
        </w:rPr>
        <w:t>SJAW</w:t>
      </w:r>
      <w:r>
        <w:rPr>
          <w:rFonts w:ascii="Times New Roman" w:hAnsi="Times New Roman" w:cs="Times New Roman"/>
          <w:sz w:val="24"/>
          <w:szCs w:val="24"/>
        </w:rPr>
        <w:t xml:space="preserve"> in the workplace. In the following paragraphs, key findings of this research and its contributions to </w:t>
      </w:r>
      <w:r w:rsidR="006E4BBD">
        <w:rPr>
          <w:rFonts w:ascii="Times New Roman" w:hAnsi="Times New Roman" w:cs="Times New Roman"/>
          <w:sz w:val="24"/>
          <w:szCs w:val="24"/>
        </w:rPr>
        <w:t xml:space="preserve">literatures on employee </w:t>
      </w:r>
      <w:r>
        <w:rPr>
          <w:rFonts w:ascii="Times New Roman" w:hAnsi="Times New Roman" w:cs="Times New Roman"/>
          <w:sz w:val="24"/>
          <w:szCs w:val="24"/>
        </w:rPr>
        <w:t>voice, politeness theory, and courage</w:t>
      </w:r>
      <w:r w:rsidR="006E4BBD">
        <w:rPr>
          <w:rFonts w:ascii="Times New Roman" w:hAnsi="Times New Roman" w:cs="Times New Roman"/>
          <w:sz w:val="24"/>
          <w:szCs w:val="24"/>
        </w:rPr>
        <w:t xml:space="preserve"> in t</w:t>
      </w:r>
      <w:r w:rsidR="00CE207C">
        <w:rPr>
          <w:rFonts w:ascii="Times New Roman" w:hAnsi="Times New Roman" w:cs="Times New Roman"/>
          <w:sz w:val="24"/>
          <w:szCs w:val="24"/>
        </w:rPr>
        <w:t>he workplace</w:t>
      </w:r>
      <w:r w:rsidR="00152BEB">
        <w:rPr>
          <w:rFonts w:ascii="Times New Roman" w:hAnsi="Times New Roman" w:cs="Times New Roman"/>
          <w:sz w:val="24"/>
          <w:szCs w:val="24"/>
        </w:rPr>
        <w:t xml:space="preserve"> are discussed</w:t>
      </w:r>
      <w:r>
        <w:rPr>
          <w:rFonts w:ascii="Times New Roman" w:hAnsi="Times New Roman" w:cs="Times New Roman"/>
          <w:sz w:val="24"/>
          <w:szCs w:val="24"/>
        </w:rPr>
        <w:t xml:space="preserve">. </w:t>
      </w:r>
    </w:p>
    <w:p w14:paraId="47343022" w14:textId="36F7FE40" w:rsidR="00F42592" w:rsidRDefault="00CF3AD7" w:rsidP="00CF3AD7">
      <w:pPr>
        <w:spacing w:after="0" w:line="480" w:lineRule="auto"/>
        <w:ind w:firstLine="720"/>
        <w:rPr>
          <w:rFonts w:ascii="Times New Roman" w:hAnsi="Times New Roman" w:cs="Times New Roman"/>
          <w:bCs/>
          <w:sz w:val="24"/>
          <w:szCs w:val="24"/>
        </w:rPr>
      </w:pPr>
      <w:r w:rsidRPr="008C1DA0">
        <w:rPr>
          <w:rFonts w:ascii="Times New Roman" w:hAnsi="Times New Roman" w:cs="Times New Roman"/>
          <w:sz w:val="24"/>
          <w:szCs w:val="24"/>
        </w:rPr>
        <w:t xml:space="preserve">First, this study </w:t>
      </w:r>
      <w:r>
        <w:rPr>
          <w:rFonts w:ascii="Times New Roman" w:hAnsi="Times New Roman" w:cs="Times New Roman"/>
          <w:sz w:val="24"/>
          <w:szCs w:val="24"/>
        </w:rPr>
        <w:t xml:space="preserve">contributes to the employee voice behavior literature by establishing </w:t>
      </w:r>
      <w:r w:rsidR="00217754">
        <w:rPr>
          <w:rFonts w:ascii="Times New Roman" w:hAnsi="Times New Roman" w:cs="Times New Roman"/>
          <w:sz w:val="24"/>
          <w:szCs w:val="24"/>
        </w:rPr>
        <w:t>SJAW</w:t>
      </w:r>
      <w:r>
        <w:rPr>
          <w:rFonts w:ascii="Times New Roman" w:hAnsi="Times New Roman" w:cs="Times New Roman"/>
          <w:sz w:val="24"/>
          <w:szCs w:val="24"/>
        </w:rPr>
        <w:t xml:space="preserve"> as </w:t>
      </w:r>
      <w:r w:rsidR="00152BEB">
        <w:rPr>
          <w:rFonts w:ascii="Times New Roman" w:hAnsi="Times New Roman" w:cs="Times New Roman"/>
          <w:sz w:val="24"/>
          <w:szCs w:val="24"/>
        </w:rPr>
        <w:t xml:space="preserve">a </w:t>
      </w:r>
      <w:r>
        <w:rPr>
          <w:rFonts w:ascii="Times New Roman" w:hAnsi="Times New Roman" w:cs="Times New Roman"/>
          <w:sz w:val="24"/>
          <w:szCs w:val="24"/>
        </w:rPr>
        <w:t xml:space="preserve">sub-category of employee voice. The current political climate in the U.S. makes voicing social justice issues potentially harmful to individuals’ reputations by promoting attributions of “virtue signaling,” “moral grandstanding” (Tosi &amp; </w:t>
      </w:r>
      <w:proofErr w:type="spellStart"/>
      <w:r>
        <w:rPr>
          <w:rFonts w:ascii="Times New Roman" w:hAnsi="Times New Roman" w:cs="Times New Roman"/>
          <w:sz w:val="24"/>
          <w:szCs w:val="24"/>
        </w:rPr>
        <w:t>Warmke</w:t>
      </w:r>
      <w:proofErr w:type="spellEnd"/>
      <w:r>
        <w:rPr>
          <w:rFonts w:ascii="Times New Roman" w:hAnsi="Times New Roman" w:cs="Times New Roman"/>
          <w:sz w:val="24"/>
          <w:szCs w:val="24"/>
        </w:rPr>
        <w:t>, 2020)</w:t>
      </w:r>
      <w:r w:rsidR="00F00302">
        <w:rPr>
          <w:rFonts w:ascii="Times New Roman" w:hAnsi="Times New Roman" w:cs="Times New Roman"/>
          <w:sz w:val="24"/>
          <w:szCs w:val="24"/>
        </w:rPr>
        <w:t>,</w:t>
      </w:r>
      <w:r>
        <w:rPr>
          <w:rFonts w:ascii="Times New Roman" w:hAnsi="Times New Roman" w:cs="Times New Roman"/>
          <w:sz w:val="24"/>
          <w:szCs w:val="24"/>
        </w:rPr>
        <w:t xml:space="preserve"> or speaking out for the purpose of gaining recognition or appearing morally superior (</w:t>
      </w:r>
      <w:proofErr w:type="spellStart"/>
      <w:r>
        <w:rPr>
          <w:rFonts w:ascii="Times New Roman" w:hAnsi="Times New Roman" w:cs="Times New Roman"/>
          <w:sz w:val="24"/>
          <w:szCs w:val="24"/>
        </w:rPr>
        <w:t>Westra</w:t>
      </w:r>
      <w:proofErr w:type="spellEnd"/>
      <w:r>
        <w:rPr>
          <w:rFonts w:ascii="Times New Roman" w:hAnsi="Times New Roman" w:cs="Times New Roman"/>
          <w:sz w:val="24"/>
          <w:szCs w:val="24"/>
        </w:rPr>
        <w:t xml:space="preserve">, 2021). </w:t>
      </w:r>
      <w:r>
        <w:rPr>
          <w:rFonts w:ascii="Times New Roman" w:hAnsi="Times New Roman" w:cs="Times New Roman"/>
          <w:bCs/>
          <w:sz w:val="24"/>
          <w:szCs w:val="24"/>
        </w:rPr>
        <w:t>There are several motivations for would-be organizational issue advocates to remain silent on issues of social justice, including the potential harm to one’s workplace reputation, emotional well-being, and professional opportunities (</w:t>
      </w:r>
      <w:r>
        <w:rPr>
          <w:rFonts w:ascii="Times New Roman" w:hAnsi="Times New Roman" w:cs="Times New Roman"/>
          <w:sz w:val="24"/>
          <w:szCs w:val="24"/>
        </w:rPr>
        <w:t>Ashford</w:t>
      </w:r>
      <w:r w:rsidR="00487BA8">
        <w:rPr>
          <w:rFonts w:ascii="Times New Roman" w:hAnsi="Times New Roman" w:cs="Times New Roman"/>
          <w:sz w:val="24"/>
          <w:szCs w:val="24"/>
        </w:rPr>
        <w:t xml:space="preserve"> et al.</w:t>
      </w:r>
      <w:r>
        <w:rPr>
          <w:rFonts w:ascii="Times New Roman" w:hAnsi="Times New Roman" w:cs="Times New Roman"/>
          <w:sz w:val="24"/>
          <w:szCs w:val="24"/>
        </w:rPr>
        <w:t xml:space="preserve">, 1998; </w:t>
      </w:r>
      <w:proofErr w:type="spellStart"/>
      <w:r>
        <w:rPr>
          <w:rFonts w:ascii="Times New Roman" w:hAnsi="Times New Roman" w:cs="Times New Roman"/>
          <w:bCs/>
          <w:sz w:val="24"/>
          <w:szCs w:val="24"/>
        </w:rPr>
        <w:t>Detert</w:t>
      </w:r>
      <w:proofErr w:type="spellEnd"/>
      <w:r>
        <w:rPr>
          <w:rFonts w:ascii="Times New Roman" w:hAnsi="Times New Roman" w:cs="Times New Roman"/>
          <w:bCs/>
          <w:sz w:val="24"/>
          <w:szCs w:val="24"/>
        </w:rPr>
        <w:t xml:space="preserve"> &amp; Burris, 2007; </w:t>
      </w:r>
      <w:r>
        <w:rPr>
          <w:rFonts w:ascii="Times New Roman" w:hAnsi="Times New Roman" w:cs="Times New Roman"/>
          <w:sz w:val="24"/>
          <w:szCs w:val="24"/>
        </w:rPr>
        <w:t>Morrison, 2011; Milliken et al., 2003</w:t>
      </w:r>
      <w:r>
        <w:rPr>
          <w:rFonts w:ascii="Times New Roman" w:hAnsi="Times New Roman" w:cs="Times New Roman"/>
          <w:bCs/>
          <w:sz w:val="24"/>
          <w:szCs w:val="24"/>
        </w:rPr>
        <w:t xml:space="preserve">). Potential advocates may fear violating organizational and societal expectations that encourage deference to authority, expectations for who can give directives to whom, and expectations that sensitive topics should be avoided to protect coworkers’ and supervisors’ </w:t>
      </w:r>
      <w:r w:rsidR="00F42592">
        <w:rPr>
          <w:rFonts w:ascii="Times New Roman" w:hAnsi="Times New Roman" w:cs="Times New Roman"/>
          <w:bCs/>
          <w:sz w:val="24"/>
          <w:szCs w:val="24"/>
        </w:rPr>
        <w:t xml:space="preserve">preferred </w:t>
      </w:r>
      <w:r>
        <w:rPr>
          <w:rFonts w:ascii="Times New Roman" w:hAnsi="Times New Roman" w:cs="Times New Roman"/>
          <w:bCs/>
          <w:sz w:val="24"/>
          <w:szCs w:val="24"/>
        </w:rPr>
        <w:t>perceptions of self (</w:t>
      </w:r>
      <w:proofErr w:type="spellStart"/>
      <w:r>
        <w:rPr>
          <w:rFonts w:ascii="Times New Roman" w:hAnsi="Times New Roman" w:cs="Times New Roman"/>
          <w:bCs/>
          <w:sz w:val="24"/>
          <w:szCs w:val="24"/>
        </w:rPr>
        <w:t>Valde</w:t>
      </w:r>
      <w:proofErr w:type="spellEnd"/>
      <w:r>
        <w:rPr>
          <w:rFonts w:ascii="Times New Roman" w:hAnsi="Times New Roman" w:cs="Times New Roman"/>
          <w:bCs/>
          <w:sz w:val="24"/>
          <w:szCs w:val="24"/>
        </w:rPr>
        <w:t xml:space="preserve"> &amp; Henningsen, 201</w:t>
      </w:r>
      <w:r w:rsidR="002D3BD0">
        <w:rPr>
          <w:rFonts w:ascii="Times New Roman" w:hAnsi="Times New Roman" w:cs="Times New Roman"/>
          <w:bCs/>
          <w:sz w:val="24"/>
          <w:szCs w:val="24"/>
        </w:rPr>
        <w:t>5</w:t>
      </w:r>
      <w:r>
        <w:rPr>
          <w:rFonts w:ascii="Times New Roman" w:hAnsi="Times New Roman" w:cs="Times New Roman"/>
          <w:bCs/>
          <w:sz w:val="24"/>
          <w:szCs w:val="24"/>
        </w:rPr>
        <w:t xml:space="preserve">). </w:t>
      </w:r>
    </w:p>
    <w:p w14:paraId="508658F9" w14:textId="635CD363" w:rsidR="00CF3AD7" w:rsidRDefault="00CF3AD7" w:rsidP="00845D5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However, this research supports the notion that potential </w:t>
      </w:r>
      <w:r w:rsidR="008033CD">
        <w:rPr>
          <w:rFonts w:ascii="Times New Roman" w:hAnsi="Times New Roman" w:cs="Times New Roman"/>
          <w:bCs/>
          <w:sz w:val="24"/>
          <w:szCs w:val="24"/>
        </w:rPr>
        <w:t>social justice</w:t>
      </w:r>
      <w:r w:rsidR="00C525BD">
        <w:rPr>
          <w:rFonts w:ascii="Times New Roman" w:hAnsi="Times New Roman" w:cs="Times New Roman"/>
          <w:bCs/>
          <w:sz w:val="24"/>
          <w:szCs w:val="24"/>
        </w:rPr>
        <w:t xml:space="preserve"> </w:t>
      </w:r>
      <w:r w:rsidR="00A07A3D">
        <w:rPr>
          <w:rFonts w:ascii="Times New Roman" w:hAnsi="Times New Roman" w:cs="Times New Roman"/>
          <w:bCs/>
          <w:sz w:val="24"/>
          <w:szCs w:val="24"/>
        </w:rPr>
        <w:t>advocate</w:t>
      </w:r>
      <w:r>
        <w:rPr>
          <w:rFonts w:ascii="Times New Roman" w:hAnsi="Times New Roman" w:cs="Times New Roman"/>
          <w:bCs/>
          <w:sz w:val="24"/>
          <w:szCs w:val="24"/>
        </w:rPr>
        <w:t xml:space="preserve">s need not choose between achieving perceptions of either communication competence or courageousness </w:t>
      </w:r>
      <w:r>
        <w:rPr>
          <w:rFonts w:ascii="Times New Roman" w:hAnsi="Times New Roman" w:cs="Times New Roman"/>
          <w:bCs/>
          <w:sz w:val="24"/>
          <w:szCs w:val="24"/>
        </w:rPr>
        <w:lastRenderedPageBreak/>
        <w:t xml:space="preserve">when engaging in </w:t>
      </w:r>
      <w:r w:rsidR="00217754">
        <w:rPr>
          <w:rFonts w:ascii="Times New Roman" w:hAnsi="Times New Roman" w:cs="Times New Roman"/>
          <w:bCs/>
          <w:sz w:val="24"/>
          <w:szCs w:val="24"/>
        </w:rPr>
        <w:t>SJAW</w:t>
      </w:r>
      <w:r>
        <w:rPr>
          <w:rFonts w:ascii="Times New Roman" w:hAnsi="Times New Roman" w:cs="Times New Roman"/>
          <w:bCs/>
          <w:sz w:val="24"/>
          <w:szCs w:val="24"/>
        </w:rPr>
        <w:t xml:space="preserve">. Results indicated that, on the contrary, the use of politeness and facework in </w:t>
      </w:r>
      <w:r w:rsidR="00217754">
        <w:rPr>
          <w:rFonts w:ascii="Times New Roman" w:hAnsi="Times New Roman" w:cs="Times New Roman"/>
          <w:bCs/>
          <w:sz w:val="24"/>
          <w:szCs w:val="24"/>
        </w:rPr>
        <w:t>SJAW</w:t>
      </w:r>
      <w:r>
        <w:rPr>
          <w:rFonts w:ascii="Times New Roman" w:hAnsi="Times New Roman" w:cs="Times New Roman"/>
          <w:bCs/>
          <w:sz w:val="24"/>
          <w:szCs w:val="24"/>
        </w:rPr>
        <w:t xml:space="preserve"> gained both perceptions of competence </w:t>
      </w:r>
      <w:r w:rsidRPr="00522F91">
        <w:rPr>
          <w:rFonts w:ascii="Times New Roman" w:hAnsi="Times New Roman" w:cs="Times New Roman"/>
          <w:bCs/>
          <w:i/>
          <w:iCs/>
          <w:sz w:val="24"/>
          <w:szCs w:val="24"/>
        </w:rPr>
        <w:t>and</w:t>
      </w:r>
      <w:r>
        <w:rPr>
          <w:rFonts w:ascii="Times New Roman" w:hAnsi="Times New Roman" w:cs="Times New Roman"/>
          <w:bCs/>
          <w:sz w:val="24"/>
          <w:szCs w:val="24"/>
        </w:rPr>
        <w:t xml:space="preserve"> courageousness for the advocate, </w:t>
      </w:r>
      <w:r w:rsidR="00C525BD" w:rsidRPr="002D10DF">
        <w:rPr>
          <w:rFonts w:ascii="Times New Roman" w:hAnsi="Times New Roman" w:cs="Times New Roman"/>
          <w:bCs/>
          <w:sz w:val="24"/>
          <w:szCs w:val="24"/>
        </w:rPr>
        <w:t>with politeness specifically functioning as the</w:t>
      </w:r>
      <w:r w:rsidR="00C525BD">
        <w:rPr>
          <w:rFonts w:ascii="Times New Roman" w:hAnsi="Times New Roman" w:cs="Times New Roman"/>
          <w:bCs/>
          <w:sz w:val="24"/>
          <w:szCs w:val="24"/>
        </w:rPr>
        <w:t xml:space="preserve"> linguistic component necessary to</w:t>
      </w:r>
      <w:r w:rsidR="00C525BD" w:rsidRPr="002D10DF">
        <w:rPr>
          <w:rFonts w:ascii="Times New Roman" w:hAnsi="Times New Roman" w:cs="Times New Roman"/>
          <w:bCs/>
          <w:sz w:val="24"/>
          <w:szCs w:val="24"/>
        </w:rPr>
        <w:t xml:space="preserve"> fostering </w:t>
      </w:r>
      <w:proofErr w:type="gramStart"/>
      <w:r w:rsidR="00C525BD" w:rsidRPr="002D10DF">
        <w:rPr>
          <w:rFonts w:ascii="Times New Roman" w:hAnsi="Times New Roman" w:cs="Times New Roman"/>
          <w:bCs/>
          <w:sz w:val="24"/>
          <w:szCs w:val="24"/>
        </w:rPr>
        <w:t>both of these</w:t>
      </w:r>
      <w:proofErr w:type="gramEnd"/>
      <w:r w:rsidR="00C525BD" w:rsidRPr="002D10DF">
        <w:rPr>
          <w:rFonts w:ascii="Times New Roman" w:hAnsi="Times New Roman" w:cs="Times New Roman"/>
          <w:bCs/>
          <w:sz w:val="24"/>
          <w:szCs w:val="24"/>
        </w:rPr>
        <w:t xml:space="preserve"> perceptions</w:t>
      </w:r>
      <w:r w:rsidR="00C525BD">
        <w:rPr>
          <w:rFonts w:ascii="Times New Roman" w:hAnsi="Times New Roman" w:cs="Times New Roman"/>
          <w:bCs/>
          <w:sz w:val="24"/>
          <w:szCs w:val="24"/>
        </w:rPr>
        <w:t>.</w:t>
      </w:r>
      <w:r w:rsidR="00845D5B">
        <w:rPr>
          <w:rFonts w:ascii="Times New Roman" w:hAnsi="Times New Roman" w:cs="Times New Roman"/>
          <w:bCs/>
          <w:sz w:val="24"/>
          <w:szCs w:val="24"/>
        </w:rPr>
        <w:t xml:space="preserve"> </w:t>
      </w:r>
      <w:r w:rsidRPr="005864BC">
        <w:rPr>
          <w:rFonts w:ascii="Times New Roman" w:hAnsi="Times New Roman" w:cs="Times New Roman"/>
          <w:bCs/>
          <w:sz w:val="24"/>
          <w:szCs w:val="24"/>
        </w:rPr>
        <w:t xml:space="preserve">This research </w:t>
      </w:r>
      <w:r w:rsidR="00E231C5">
        <w:rPr>
          <w:rFonts w:ascii="Times New Roman" w:hAnsi="Times New Roman" w:cs="Times New Roman"/>
          <w:bCs/>
          <w:sz w:val="24"/>
          <w:szCs w:val="24"/>
        </w:rPr>
        <w:t>aligns with</w:t>
      </w:r>
      <w:r w:rsidRPr="005864BC">
        <w:rPr>
          <w:rFonts w:ascii="Times New Roman" w:hAnsi="Times New Roman" w:cs="Times New Roman"/>
          <w:bCs/>
          <w:sz w:val="24"/>
          <w:szCs w:val="24"/>
        </w:rPr>
        <w:t xml:space="preserve"> </w:t>
      </w:r>
      <w:proofErr w:type="spellStart"/>
      <w:r w:rsidRPr="005864BC">
        <w:rPr>
          <w:rFonts w:ascii="Times New Roman" w:hAnsi="Times New Roman" w:cs="Times New Roman"/>
          <w:bCs/>
          <w:sz w:val="24"/>
          <w:szCs w:val="24"/>
        </w:rPr>
        <w:t>Kassing’s</w:t>
      </w:r>
      <w:proofErr w:type="spellEnd"/>
      <w:r w:rsidRPr="005864BC">
        <w:rPr>
          <w:rFonts w:ascii="Times New Roman" w:hAnsi="Times New Roman" w:cs="Times New Roman"/>
          <w:bCs/>
          <w:sz w:val="24"/>
          <w:szCs w:val="24"/>
        </w:rPr>
        <w:t xml:space="preserve"> (2005) research</w:t>
      </w:r>
      <w:r w:rsidRPr="00852CA5">
        <w:rPr>
          <w:rFonts w:ascii="Times New Roman" w:hAnsi="Times New Roman" w:cs="Times New Roman"/>
          <w:bCs/>
          <w:sz w:val="24"/>
          <w:szCs w:val="24"/>
        </w:rPr>
        <w:t xml:space="preserve"> that </w:t>
      </w:r>
      <w:r w:rsidR="002230EF">
        <w:rPr>
          <w:rFonts w:ascii="Times New Roman" w:hAnsi="Times New Roman" w:cs="Times New Roman"/>
          <w:bCs/>
          <w:sz w:val="24"/>
          <w:szCs w:val="24"/>
        </w:rPr>
        <w:t>revealed</w:t>
      </w:r>
      <w:r w:rsidR="002230EF" w:rsidRPr="00852CA5">
        <w:rPr>
          <w:rFonts w:ascii="Times New Roman" w:hAnsi="Times New Roman" w:cs="Times New Roman"/>
          <w:bCs/>
          <w:sz w:val="24"/>
          <w:szCs w:val="24"/>
        </w:rPr>
        <w:t xml:space="preserve"> </w:t>
      </w:r>
      <w:r w:rsidRPr="00852CA5">
        <w:rPr>
          <w:rFonts w:ascii="Times New Roman" w:hAnsi="Times New Roman" w:cs="Times New Roman"/>
          <w:bCs/>
          <w:sz w:val="24"/>
          <w:szCs w:val="24"/>
        </w:rPr>
        <w:t xml:space="preserve">upward dissent </w:t>
      </w:r>
      <w:r>
        <w:rPr>
          <w:rFonts w:ascii="Times New Roman" w:hAnsi="Times New Roman" w:cs="Times New Roman"/>
          <w:bCs/>
          <w:sz w:val="24"/>
          <w:szCs w:val="24"/>
        </w:rPr>
        <w:t>couched in</w:t>
      </w:r>
      <w:r w:rsidRPr="00852CA5">
        <w:rPr>
          <w:rFonts w:ascii="Times New Roman" w:hAnsi="Times New Roman" w:cs="Times New Roman"/>
          <w:bCs/>
          <w:sz w:val="24"/>
          <w:szCs w:val="24"/>
        </w:rPr>
        <w:t xml:space="preserve"> facework was rated as </w:t>
      </w:r>
      <w:r w:rsidR="0093414B">
        <w:rPr>
          <w:rFonts w:ascii="Times New Roman" w:hAnsi="Times New Roman" w:cs="Times New Roman"/>
          <w:bCs/>
          <w:sz w:val="24"/>
          <w:szCs w:val="24"/>
        </w:rPr>
        <w:t>more</w:t>
      </w:r>
      <w:r w:rsidRPr="00852CA5">
        <w:rPr>
          <w:rFonts w:ascii="Times New Roman" w:hAnsi="Times New Roman" w:cs="Times New Roman"/>
          <w:bCs/>
          <w:sz w:val="24"/>
          <w:szCs w:val="24"/>
        </w:rPr>
        <w:t xml:space="preserve"> communicatively competent</w:t>
      </w:r>
      <w:r w:rsidR="002230EF">
        <w:rPr>
          <w:rFonts w:ascii="Times New Roman" w:hAnsi="Times New Roman" w:cs="Times New Roman"/>
          <w:bCs/>
          <w:sz w:val="24"/>
          <w:szCs w:val="24"/>
        </w:rPr>
        <w:t xml:space="preserve"> compared to other forms of dissent</w:t>
      </w:r>
      <w:r w:rsidRPr="00852CA5">
        <w:rPr>
          <w:rFonts w:ascii="Times New Roman" w:hAnsi="Times New Roman" w:cs="Times New Roman"/>
          <w:bCs/>
          <w:sz w:val="24"/>
          <w:szCs w:val="24"/>
        </w:rPr>
        <w:t>.</w:t>
      </w:r>
      <w:r>
        <w:rPr>
          <w:rFonts w:ascii="Times New Roman" w:hAnsi="Times New Roman" w:cs="Times New Roman"/>
          <w:bCs/>
          <w:sz w:val="24"/>
          <w:szCs w:val="24"/>
        </w:rPr>
        <w:t xml:space="preserve"> Likewise, the present study demonstrated that </w:t>
      </w:r>
      <w:r w:rsidR="00217754">
        <w:rPr>
          <w:rFonts w:ascii="Times New Roman" w:hAnsi="Times New Roman" w:cs="Times New Roman"/>
          <w:bCs/>
          <w:sz w:val="24"/>
          <w:szCs w:val="24"/>
        </w:rPr>
        <w:t>SJAW</w:t>
      </w:r>
      <w:r w:rsidR="00845D5B">
        <w:rPr>
          <w:rFonts w:ascii="Times New Roman" w:hAnsi="Times New Roman" w:cs="Times New Roman"/>
          <w:bCs/>
          <w:sz w:val="24"/>
          <w:szCs w:val="24"/>
        </w:rPr>
        <w:t xml:space="preserve"> </w:t>
      </w:r>
      <w:r w:rsidR="003C70F2">
        <w:rPr>
          <w:rFonts w:ascii="Times New Roman" w:hAnsi="Times New Roman" w:cs="Times New Roman"/>
          <w:bCs/>
          <w:sz w:val="24"/>
          <w:szCs w:val="24"/>
        </w:rPr>
        <w:t>that</w:t>
      </w:r>
      <w:r w:rsidR="002230EF">
        <w:rPr>
          <w:rFonts w:ascii="Times New Roman" w:hAnsi="Times New Roman" w:cs="Times New Roman"/>
          <w:bCs/>
          <w:sz w:val="24"/>
          <w:szCs w:val="24"/>
        </w:rPr>
        <w:t xml:space="preserve"> </w:t>
      </w:r>
      <w:r>
        <w:rPr>
          <w:rFonts w:ascii="Times New Roman" w:hAnsi="Times New Roman" w:cs="Times New Roman"/>
          <w:bCs/>
          <w:sz w:val="24"/>
          <w:szCs w:val="24"/>
        </w:rPr>
        <w:t xml:space="preserve">included the most politeness also achieved the most perceptions of competence. Taken together, these patterns of findings suggest politeness is a key </w:t>
      </w:r>
      <w:r w:rsidR="00845D5B">
        <w:rPr>
          <w:rFonts w:ascii="Times New Roman" w:hAnsi="Times New Roman" w:cs="Times New Roman"/>
          <w:bCs/>
          <w:sz w:val="24"/>
          <w:szCs w:val="24"/>
        </w:rPr>
        <w:t>aspect of</w:t>
      </w:r>
      <w:r>
        <w:rPr>
          <w:rFonts w:ascii="Times New Roman" w:hAnsi="Times New Roman" w:cs="Times New Roman"/>
          <w:bCs/>
          <w:sz w:val="24"/>
          <w:szCs w:val="24"/>
        </w:rPr>
        <w:t xml:space="preserve"> managing </w:t>
      </w:r>
      <w:r w:rsidR="002230EF">
        <w:rPr>
          <w:rFonts w:ascii="Times New Roman" w:hAnsi="Times New Roman" w:cs="Times New Roman"/>
          <w:bCs/>
          <w:sz w:val="24"/>
          <w:szCs w:val="24"/>
        </w:rPr>
        <w:t xml:space="preserve">reputational </w:t>
      </w:r>
      <w:r>
        <w:rPr>
          <w:rFonts w:ascii="Times New Roman" w:hAnsi="Times New Roman" w:cs="Times New Roman"/>
          <w:bCs/>
          <w:sz w:val="24"/>
          <w:szCs w:val="24"/>
        </w:rPr>
        <w:t xml:space="preserve">riskiness due to violating the status quo and breaching organizational hierarchy. </w:t>
      </w:r>
    </w:p>
    <w:p w14:paraId="4866E581" w14:textId="0903D426" w:rsidR="00845D5B" w:rsidRDefault="003C70F2" w:rsidP="00845D5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w:t>
      </w:r>
      <w:r w:rsidR="008927BE">
        <w:rPr>
          <w:rFonts w:ascii="Times New Roman" w:hAnsi="Times New Roman" w:cs="Times New Roman"/>
          <w:bCs/>
          <w:sz w:val="24"/>
          <w:szCs w:val="24"/>
        </w:rPr>
        <w:t xml:space="preserve"> findings of this research also support</w:t>
      </w:r>
      <w:r>
        <w:rPr>
          <w:rFonts w:ascii="Times New Roman" w:hAnsi="Times New Roman" w:cs="Times New Roman"/>
          <w:bCs/>
          <w:sz w:val="24"/>
          <w:szCs w:val="24"/>
        </w:rPr>
        <w:t xml:space="preserve"> the idea that the type of issue advocated by the employee would not impact perceptions of competence and courageousness. </w:t>
      </w:r>
      <w:r w:rsidR="00713686">
        <w:rPr>
          <w:rFonts w:ascii="Times New Roman" w:hAnsi="Times New Roman" w:cs="Times New Roman"/>
          <w:bCs/>
          <w:sz w:val="24"/>
          <w:szCs w:val="24"/>
        </w:rPr>
        <w:t>In recent years, social science research has paid increased attention to the goal of replication to establish the validity of findings (Kohler &amp; Cortina, 2019). Th</w:t>
      </w:r>
      <w:r w:rsidR="000C347F">
        <w:rPr>
          <w:rFonts w:ascii="Times New Roman" w:hAnsi="Times New Roman" w:cs="Times New Roman"/>
          <w:bCs/>
          <w:sz w:val="24"/>
          <w:szCs w:val="24"/>
        </w:rPr>
        <w:t>e research design of this study addressed</w:t>
      </w:r>
      <w:r w:rsidR="009C590C">
        <w:rPr>
          <w:rFonts w:ascii="Times New Roman" w:hAnsi="Times New Roman" w:cs="Times New Roman"/>
          <w:bCs/>
          <w:sz w:val="24"/>
          <w:szCs w:val="24"/>
        </w:rPr>
        <w:t xml:space="preserve"> this goal by building in an internal replicability mechanism to each of the 12 conditions. As the results reveal, </w:t>
      </w:r>
      <w:r w:rsidR="009C590C">
        <w:rPr>
          <w:rFonts w:ascii="Times New Roman" w:hAnsi="Times New Roman" w:cs="Times New Roman"/>
          <w:sz w:val="24"/>
          <w:szCs w:val="24"/>
        </w:rPr>
        <w:t>perceptions of social justice advocates’ competence or courageousness</w:t>
      </w:r>
      <w:r w:rsidR="000C347F">
        <w:rPr>
          <w:rFonts w:ascii="Times New Roman" w:hAnsi="Times New Roman" w:cs="Times New Roman"/>
          <w:sz w:val="24"/>
          <w:szCs w:val="24"/>
        </w:rPr>
        <w:t xml:space="preserve"> </w:t>
      </w:r>
      <w:r w:rsidR="009C590C">
        <w:rPr>
          <w:rFonts w:ascii="Times New Roman" w:hAnsi="Times New Roman" w:cs="Times New Roman"/>
          <w:sz w:val="24"/>
          <w:szCs w:val="24"/>
        </w:rPr>
        <w:t xml:space="preserve">do not seem to be related to issue-type, which was </w:t>
      </w:r>
      <w:r w:rsidR="000C347F">
        <w:rPr>
          <w:rFonts w:ascii="Times New Roman" w:hAnsi="Times New Roman" w:cs="Times New Roman"/>
          <w:sz w:val="24"/>
          <w:szCs w:val="24"/>
        </w:rPr>
        <w:t xml:space="preserve">shown repeatedly across the 12 conditions, thus strengthening the finding that the primary catalyst to shaping perceptions of competence and courageousness is, in fact, politeness. </w:t>
      </w:r>
      <w:r w:rsidR="009C590C">
        <w:rPr>
          <w:rFonts w:ascii="Times New Roman" w:hAnsi="Times New Roman" w:cs="Times New Roman"/>
          <w:sz w:val="24"/>
          <w:szCs w:val="24"/>
        </w:rPr>
        <w:t xml:space="preserve"> </w:t>
      </w:r>
    </w:p>
    <w:p w14:paraId="4D101D5A" w14:textId="76F961D7" w:rsidR="00CF3AD7" w:rsidRPr="00BB2214" w:rsidRDefault="00CF3AD7" w:rsidP="002354D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This research </w:t>
      </w:r>
      <w:r w:rsidR="000C347F">
        <w:rPr>
          <w:rFonts w:ascii="Times New Roman" w:hAnsi="Times New Roman" w:cs="Times New Roman"/>
          <w:bCs/>
          <w:sz w:val="24"/>
          <w:szCs w:val="24"/>
        </w:rPr>
        <w:t xml:space="preserve">also </w:t>
      </w:r>
      <w:r w:rsidR="002954AD">
        <w:rPr>
          <w:rFonts w:ascii="Times New Roman" w:hAnsi="Times New Roman" w:cs="Times New Roman"/>
          <w:bCs/>
          <w:sz w:val="24"/>
          <w:szCs w:val="24"/>
        </w:rPr>
        <w:t>contributes</w:t>
      </w:r>
      <w:r>
        <w:rPr>
          <w:rFonts w:ascii="Times New Roman" w:hAnsi="Times New Roman" w:cs="Times New Roman"/>
          <w:bCs/>
          <w:sz w:val="24"/>
          <w:szCs w:val="24"/>
        </w:rPr>
        <w:t xml:space="preserve"> to literature in organizational behavior that focuses on the connection between speech style and status attainment. Much of this research emphasizes the importance of speaking assertively to command respect and move up the corporate ladder (Fragale, 2006). On one hand, “tentative” or “powerless speech,” such a</w:t>
      </w:r>
      <w:r w:rsidR="00CD6818">
        <w:rPr>
          <w:rFonts w:ascii="Times New Roman" w:hAnsi="Times New Roman" w:cs="Times New Roman"/>
          <w:bCs/>
          <w:sz w:val="24"/>
          <w:szCs w:val="24"/>
        </w:rPr>
        <w:t xml:space="preserve">s </w:t>
      </w:r>
      <w:r>
        <w:rPr>
          <w:rFonts w:ascii="Times New Roman" w:hAnsi="Times New Roman" w:cs="Times New Roman"/>
          <w:bCs/>
          <w:sz w:val="24"/>
          <w:szCs w:val="24"/>
        </w:rPr>
        <w:t>hedge</w:t>
      </w:r>
      <w:r w:rsidR="00A0403C">
        <w:rPr>
          <w:rFonts w:ascii="Times New Roman" w:hAnsi="Times New Roman" w:cs="Times New Roman"/>
          <w:bCs/>
          <w:sz w:val="24"/>
          <w:szCs w:val="24"/>
        </w:rPr>
        <w:t>s and</w:t>
      </w:r>
      <w:r>
        <w:rPr>
          <w:rFonts w:ascii="Times New Roman" w:hAnsi="Times New Roman" w:cs="Times New Roman"/>
          <w:bCs/>
          <w:sz w:val="24"/>
          <w:szCs w:val="24"/>
        </w:rPr>
        <w:t xml:space="preserve"> tag questions</w:t>
      </w:r>
      <w:r w:rsidR="00CD6818">
        <w:rPr>
          <w:rFonts w:ascii="Times New Roman" w:hAnsi="Times New Roman" w:cs="Times New Roman"/>
          <w:bCs/>
          <w:sz w:val="24"/>
          <w:szCs w:val="24"/>
        </w:rPr>
        <w:t xml:space="preserve"> t</w:t>
      </w:r>
      <w:r>
        <w:rPr>
          <w:rFonts w:ascii="Times New Roman" w:hAnsi="Times New Roman" w:cs="Times New Roman"/>
          <w:bCs/>
          <w:sz w:val="24"/>
          <w:szCs w:val="24"/>
        </w:rPr>
        <w:t>hat characterize polite messages (Lakoff, 197</w:t>
      </w:r>
      <w:r w:rsidR="004F3687">
        <w:rPr>
          <w:rFonts w:ascii="Times New Roman" w:hAnsi="Times New Roman" w:cs="Times New Roman"/>
          <w:bCs/>
          <w:sz w:val="24"/>
          <w:szCs w:val="24"/>
        </w:rPr>
        <w:t>3</w:t>
      </w:r>
      <w:r>
        <w:rPr>
          <w:rFonts w:ascii="Times New Roman" w:hAnsi="Times New Roman" w:cs="Times New Roman"/>
          <w:bCs/>
          <w:sz w:val="24"/>
          <w:szCs w:val="24"/>
        </w:rPr>
        <w:t>) may be seen as a lack o</w:t>
      </w:r>
      <w:r w:rsidR="00CD5644">
        <w:rPr>
          <w:rFonts w:ascii="Times New Roman" w:hAnsi="Times New Roman" w:cs="Times New Roman"/>
          <w:bCs/>
          <w:sz w:val="24"/>
          <w:szCs w:val="24"/>
        </w:rPr>
        <w:t>f</w:t>
      </w:r>
      <w:r>
        <w:rPr>
          <w:rFonts w:ascii="Times New Roman" w:hAnsi="Times New Roman" w:cs="Times New Roman"/>
          <w:bCs/>
          <w:sz w:val="24"/>
          <w:szCs w:val="24"/>
        </w:rPr>
        <w:t xml:space="preserve"> assertiveness </w:t>
      </w:r>
      <w:r>
        <w:rPr>
          <w:rFonts w:ascii="Times New Roman" w:hAnsi="Times New Roman" w:cs="Times New Roman"/>
          <w:bCs/>
          <w:sz w:val="24"/>
          <w:szCs w:val="24"/>
        </w:rPr>
        <w:lastRenderedPageBreak/>
        <w:t>or uncertainty. However,</w:t>
      </w:r>
      <w:r w:rsidR="00CD5644">
        <w:rPr>
          <w:rFonts w:ascii="Times New Roman" w:hAnsi="Times New Roman" w:cs="Times New Roman"/>
          <w:bCs/>
          <w:sz w:val="24"/>
          <w:szCs w:val="24"/>
        </w:rPr>
        <w:t xml:space="preserve"> these findings revealed that</w:t>
      </w:r>
      <w:r>
        <w:rPr>
          <w:rFonts w:ascii="Times New Roman" w:hAnsi="Times New Roman" w:cs="Times New Roman"/>
          <w:bCs/>
          <w:sz w:val="24"/>
          <w:szCs w:val="24"/>
        </w:rPr>
        <w:t xml:space="preserve"> using these linguistic </w:t>
      </w:r>
      <w:r w:rsidR="00CD5644">
        <w:rPr>
          <w:rFonts w:ascii="Times New Roman" w:hAnsi="Times New Roman" w:cs="Times New Roman"/>
          <w:bCs/>
          <w:sz w:val="24"/>
          <w:szCs w:val="24"/>
        </w:rPr>
        <w:t xml:space="preserve">adjustments </w:t>
      </w:r>
      <w:r>
        <w:rPr>
          <w:rFonts w:ascii="Times New Roman" w:hAnsi="Times New Roman" w:cs="Times New Roman"/>
          <w:bCs/>
          <w:sz w:val="24"/>
          <w:szCs w:val="24"/>
        </w:rPr>
        <w:t xml:space="preserve">when voicing </w:t>
      </w:r>
      <w:r w:rsidR="00217754">
        <w:rPr>
          <w:rFonts w:ascii="Times New Roman" w:hAnsi="Times New Roman" w:cs="Times New Roman"/>
          <w:bCs/>
          <w:sz w:val="24"/>
          <w:szCs w:val="24"/>
        </w:rPr>
        <w:t>SJAW</w:t>
      </w:r>
      <w:r>
        <w:rPr>
          <w:rFonts w:ascii="Times New Roman" w:hAnsi="Times New Roman" w:cs="Times New Roman"/>
          <w:bCs/>
          <w:sz w:val="24"/>
          <w:szCs w:val="24"/>
        </w:rPr>
        <w:t xml:space="preserve"> can facilitate perceptions of the positive qualities of competence and courageousness, both of which are desirable and necessary characteristics for organizational members and leaders. Thus, in the context of </w:t>
      </w:r>
      <w:r w:rsidR="00217754">
        <w:rPr>
          <w:rFonts w:ascii="Times New Roman" w:hAnsi="Times New Roman" w:cs="Times New Roman"/>
          <w:bCs/>
          <w:sz w:val="24"/>
          <w:szCs w:val="24"/>
        </w:rPr>
        <w:t>SJAW</w:t>
      </w:r>
      <w:r>
        <w:rPr>
          <w:rFonts w:ascii="Times New Roman" w:hAnsi="Times New Roman" w:cs="Times New Roman"/>
          <w:bCs/>
          <w:sz w:val="24"/>
          <w:szCs w:val="24"/>
        </w:rPr>
        <w:t>, tentative or softened speech signals interpersonal sensitivity</w:t>
      </w:r>
      <w:r w:rsidR="00897D24">
        <w:rPr>
          <w:rFonts w:ascii="Times New Roman" w:hAnsi="Times New Roman" w:cs="Times New Roman"/>
          <w:bCs/>
          <w:sz w:val="24"/>
          <w:szCs w:val="24"/>
        </w:rPr>
        <w:t xml:space="preserve"> (Leaper &amp; </w:t>
      </w:r>
      <w:proofErr w:type="spellStart"/>
      <w:r w:rsidR="00897D24">
        <w:rPr>
          <w:rFonts w:ascii="Times New Roman" w:hAnsi="Times New Roman" w:cs="Times New Roman"/>
          <w:bCs/>
          <w:sz w:val="24"/>
          <w:szCs w:val="24"/>
        </w:rPr>
        <w:t>Robnett</w:t>
      </w:r>
      <w:proofErr w:type="spellEnd"/>
      <w:r w:rsidR="00897D24">
        <w:rPr>
          <w:rFonts w:ascii="Times New Roman" w:hAnsi="Times New Roman" w:cs="Times New Roman"/>
          <w:bCs/>
          <w:sz w:val="24"/>
          <w:szCs w:val="24"/>
        </w:rPr>
        <w:t>, 201</w:t>
      </w:r>
      <w:r w:rsidR="002354D7">
        <w:rPr>
          <w:rFonts w:ascii="Times New Roman" w:hAnsi="Times New Roman" w:cs="Times New Roman"/>
          <w:bCs/>
          <w:sz w:val="24"/>
          <w:szCs w:val="24"/>
        </w:rPr>
        <w:t>1</w:t>
      </w:r>
      <w:r w:rsidR="00897D24">
        <w:rPr>
          <w:rFonts w:ascii="Times New Roman" w:hAnsi="Times New Roman" w:cs="Times New Roman"/>
          <w:bCs/>
          <w:sz w:val="24"/>
          <w:szCs w:val="24"/>
        </w:rPr>
        <w:t>)</w:t>
      </w:r>
      <w:r>
        <w:rPr>
          <w:rFonts w:ascii="Times New Roman" w:hAnsi="Times New Roman" w:cs="Times New Roman"/>
          <w:bCs/>
          <w:sz w:val="24"/>
          <w:szCs w:val="24"/>
        </w:rPr>
        <w:t xml:space="preserve">, while also achieving the function of raising face-threatening but important social justice-related concerns. Additionally, advocates who do not use the resource of politeness can expect the reverse; that is, they will </w:t>
      </w:r>
      <w:r w:rsidR="007E188A">
        <w:rPr>
          <w:rFonts w:ascii="Times New Roman" w:hAnsi="Times New Roman" w:cs="Times New Roman"/>
          <w:bCs/>
          <w:sz w:val="24"/>
          <w:szCs w:val="24"/>
        </w:rPr>
        <w:t xml:space="preserve">likely </w:t>
      </w:r>
      <w:r>
        <w:rPr>
          <w:rFonts w:ascii="Times New Roman" w:hAnsi="Times New Roman" w:cs="Times New Roman"/>
          <w:bCs/>
          <w:sz w:val="24"/>
          <w:szCs w:val="24"/>
        </w:rPr>
        <w:t xml:space="preserve">be perceived as </w:t>
      </w:r>
      <w:r w:rsidR="007E188A">
        <w:rPr>
          <w:rFonts w:ascii="Times New Roman" w:hAnsi="Times New Roman" w:cs="Times New Roman"/>
          <w:bCs/>
          <w:sz w:val="24"/>
          <w:szCs w:val="24"/>
        </w:rPr>
        <w:t>lacking courage and</w:t>
      </w:r>
      <w:r>
        <w:rPr>
          <w:rFonts w:ascii="Times New Roman" w:hAnsi="Times New Roman" w:cs="Times New Roman"/>
          <w:bCs/>
          <w:sz w:val="24"/>
          <w:szCs w:val="24"/>
        </w:rPr>
        <w:t xml:space="preserve"> communicatively </w:t>
      </w:r>
      <w:r w:rsidR="007E188A">
        <w:rPr>
          <w:rFonts w:ascii="Times New Roman" w:hAnsi="Times New Roman" w:cs="Times New Roman"/>
          <w:bCs/>
          <w:sz w:val="24"/>
          <w:szCs w:val="24"/>
        </w:rPr>
        <w:t>in</w:t>
      </w:r>
      <w:r>
        <w:rPr>
          <w:rFonts w:ascii="Times New Roman" w:hAnsi="Times New Roman" w:cs="Times New Roman"/>
          <w:bCs/>
          <w:sz w:val="24"/>
          <w:szCs w:val="24"/>
        </w:rPr>
        <w:t xml:space="preserve">competent in these situations. Overall, the use of politeness in voicing </w:t>
      </w:r>
      <w:r w:rsidR="00217754">
        <w:rPr>
          <w:rFonts w:ascii="Times New Roman" w:hAnsi="Times New Roman" w:cs="Times New Roman"/>
          <w:bCs/>
          <w:sz w:val="24"/>
          <w:szCs w:val="24"/>
        </w:rPr>
        <w:t>SJAW</w:t>
      </w:r>
      <w:r>
        <w:rPr>
          <w:rFonts w:ascii="Times New Roman" w:hAnsi="Times New Roman" w:cs="Times New Roman"/>
          <w:bCs/>
          <w:sz w:val="24"/>
          <w:szCs w:val="24"/>
        </w:rPr>
        <w:t xml:space="preserve"> is shown to be a crucial aspect of these messages that </w:t>
      </w:r>
      <w:r w:rsidR="007E188A">
        <w:rPr>
          <w:rFonts w:ascii="Times New Roman" w:hAnsi="Times New Roman" w:cs="Times New Roman"/>
          <w:bCs/>
          <w:sz w:val="24"/>
          <w:szCs w:val="24"/>
        </w:rPr>
        <w:t xml:space="preserve">influences </w:t>
      </w:r>
      <w:r>
        <w:rPr>
          <w:rFonts w:ascii="Times New Roman" w:hAnsi="Times New Roman" w:cs="Times New Roman"/>
          <w:bCs/>
          <w:sz w:val="24"/>
          <w:szCs w:val="24"/>
        </w:rPr>
        <w:t>advocates’ ability to maintain positive perceptions.</w:t>
      </w:r>
    </w:p>
    <w:p w14:paraId="27E1B17E" w14:textId="13ADE724" w:rsidR="006144FF"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contributes by expanding upon the growing literature in organizational communication on the interplay of power and politeness in workplace interactions. Results indicated that </w:t>
      </w:r>
      <w:r w:rsidR="00217754">
        <w:rPr>
          <w:rFonts w:ascii="Times New Roman" w:hAnsi="Times New Roman" w:cs="Times New Roman"/>
          <w:sz w:val="24"/>
          <w:szCs w:val="24"/>
        </w:rPr>
        <w:t>SJAW</w:t>
      </w:r>
      <w:r>
        <w:rPr>
          <w:rFonts w:ascii="Times New Roman" w:hAnsi="Times New Roman" w:cs="Times New Roman"/>
          <w:sz w:val="24"/>
          <w:szCs w:val="24"/>
        </w:rPr>
        <w:t xml:space="preserve"> voiced laterally (i.e., by a coworker to a coworker) was found to be the most communicatively competent, especially when it involved facework. This finding most likely </w:t>
      </w:r>
      <w:r w:rsidR="001E3C79">
        <w:rPr>
          <w:rFonts w:ascii="Times New Roman" w:hAnsi="Times New Roman" w:cs="Times New Roman"/>
          <w:sz w:val="24"/>
          <w:szCs w:val="24"/>
        </w:rPr>
        <w:t xml:space="preserve">does </w:t>
      </w:r>
      <w:r>
        <w:rPr>
          <w:rFonts w:ascii="Times New Roman" w:hAnsi="Times New Roman" w:cs="Times New Roman"/>
          <w:sz w:val="24"/>
          <w:szCs w:val="24"/>
        </w:rPr>
        <w:t xml:space="preserve">not </w:t>
      </w:r>
      <w:r w:rsidR="001E3C79">
        <w:rPr>
          <w:rFonts w:ascii="Times New Roman" w:hAnsi="Times New Roman" w:cs="Times New Roman"/>
          <w:sz w:val="24"/>
          <w:szCs w:val="24"/>
        </w:rPr>
        <w:t xml:space="preserve">indicate </w:t>
      </w:r>
      <w:r>
        <w:rPr>
          <w:rFonts w:ascii="Times New Roman" w:hAnsi="Times New Roman" w:cs="Times New Roman"/>
          <w:sz w:val="24"/>
          <w:szCs w:val="24"/>
        </w:rPr>
        <w:t xml:space="preserve">people prefer to voice </w:t>
      </w:r>
      <w:r w:rsidR="00217754">
        <w:rPr>
          <w:rFonts w:ascii="Times New Roman" w:hAnsi="Times New Roman" w:cs="Times New Roman"/>
          <w:sz w:val="24"/>
          <w:szCs w:val="24"/>
        </w:rPr>
        <w:t>SJAW</w:t>
      </w:r>
      <w:r>
        <w:rPr>
          <w:rFonts w:ascii="Times New Roman" w:hAnsi="Times New Roman" w:cs="Times New Roman"/>
          <w:sz w:val="24"/>
          <w:szCs w:val="24"/>
        </w:rPr>
        <w:t xml:space="preserve"> to coworkers as much as they </w:t>
      </w:r>
      <w:r w:rsidRPr="00C92FC8">
        <w:rPr>
          <w:rFonts w:ascii="Times New Roman" w:hAnsi="Times New Roman" w:cs="Times New Roman"/>
          <w:i/>
          <w:iCs/>
          <w:sz w:val="24"/>
          <w:szCs w:val="24"/>
        </w:rPr>
        <w:t>do not</w:t>
      </w:r>
      <w:r>
        <w:rPr>
          <w:rFonts w:ascii="Times New Roman" w:hAnsi="Times New Roman" w:cs="Times New Roman"/>
          <w:sz w:val="24"/>
          <w:szCs w:val="24"/>
        </w:rPr>
        <w:t xml:space="preserve"> prefer raising sensitive issues to authority figures. These findings were consistent with </w:t>
      </w:r>
      <w:proofErr w:type="spellStart"/>
      <w:r>
        <w:rPr>
          <w:rFonts w:ascii="Times New Roman" w:hAnsi="Times New Roman" w:cs="Times New Roman"/>
          <w:sz w:val="24"/>
          <w:szCs w:val="24"/>
        </w:rPr>
        <w:t>Ploeger</w:t>
      </w:r>
      <w:proofErr w:type="spellEnd"/>
      <w:r w:rsidR="006B6C3B">
        <w:rPr>
          <w:rFonts w:ascii="Times New Roman" w:hAnsi="Times New Roman" w:cs="Times New Roman"/>
          <w:sz w:val="24"/>
          <w:szCs w:val="24"/>
        </w:rPr>
        <w:t xml:space="preserve"> et al</w:t>
      </w:r>
      <w:r w:rsidR="006144FF">
        <w:rPr>
          <w:rFonts w:ascii="Times New Roman" w:hAnsi="Times New Roman" w:cs="Times New Roman"/>
          <w:sz w:val="24"/>
          <w:szCs w:val="24"/>
        </w:rPr>
        <w:t>.</w:t>
      </w:r>
      <w:r w:rsidR="006B6C3B">
        <w:rPr>
          <w:rFonts w:ascii="Times New Roman" w:hAnsi="Times New Roman" w:cs="Times New Roman"/>
          <w:sz w:val="24"/>
          <w:szCs w:val="24"/>
        </w:rPr>
        <w:t>’</w:t>
      </w:r>
      <w:r>
        <w:rPr>
          <w:rFonts w:ascii="Times New Roman" w:hAnsi="Times New Roman" w:cs="Times New Roman"/>
          <w:sz w:val="24"/>
          <w:szCs w:val="24"/>
        </w:rPr>
        <w:t xml:space="preserve">s (2011) previous research on the hierarchical mum effect, which examined patterns of directness used when denying unethical requests at work. This study showed that subordinates used the most indirect language (i.e., the </w:t>
      </w:r>
      <w:proofErr w:type="gramStart"/>
      <w:r>
        <w:rPr>
          <w:rFonts w:ascii="Times New Roman" w:hAnsi="Times New Roman" w:cs="Times New Roman"/>
          <w:sz w:val="24"/>
          <w:szCs w:val="24"/>
        </w:rPr>
        <w:t>most polite</w:t>
      </w:r>
      <w:proofErr w:type="gramEnd"/>
      <w:r>
        <w:rPr>
          <w:rFonts w:ascii="Times New Roman" w:hAnsi="Times New Roman" w:cs="Times New Roman"/>
          <w:sz w:val="24"/>
          <w:szCs w:val="24"/>
        </w:rPr>
        <w:t xml:space="preserve"> language) when denying a supervisor’s unethical request (</w:t>
      </w:r>
      <w:proofErr w:type="spellStart"/>
      <w:r>
        <w:rPr>
          <w:rFonts w:ascii="Times New Roman" w:hAnsi="Times New Roman" w:cs="Times New Roman"/>
          <w:sz w:val="24"/>
          <w:szCs w:val="24"/>
        </w:rPr>
        <w:t>Ploeger</w:t>
      </w:r>
      <w:proofErr w:type="spellEnd"/>
      <w:r>
        <w:rPr>
          <w:rFonts w:ascii="Times New Roman" w:hAnsi="Times New Roman" w:cs="Times New Roman"/>
          <w:sz w:val="24"/>
          <w:szCs w:val="24"/>
        </w:rPr>
        <w:t xml:space="preserve"> et al., 2011). </w:t>
      </w:r>
    </w:p>
    <w:p w14:paraId="7E42D7D0" w14:textId="7C37684D" w:rsidR="00CF3AD7"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Findings were also aligned with previous research on the moral mum effect (</w:t>
      </w:r>
      <w:proofErr w:type="spellStart"/>
      <w:r>
        <w:rPr>
          <w:rFonts w:ascii="Times New Roman" w:hAnsi="Times New Roman" w:cs="Times New Roman"/>
          <w:sz w:val="24"/>
          <w:szCs w:val="24"/>
        </w:rPr>
        <w:t>Bisel</w:t>
      </w:r>
      <w:proofErr w:type="spellEnd"/>
      <w:r>
        <w:rPr>
          <w:rFonts w:ascii="Times New Roman" w:hAnsi="Times New Roman" w:cs="Times New Roman"/>
          <w:sz w:val="24"/>
          <w:szCs w:val="24"/>
        </w:rPr>
        <w:t xml:space="preserve"> et al., 2011), which describes individuals’ reluctance to use explicitly moral language in the workplace. This alignment is unsurprising given the fact that </w:t>
      </w:r>
      <w:r w:rsidR="00217754">
        <w:rPr>
          <w:rFonts w:ascii="Times New Roman" w:hAnsi="Times New Roman" w:cs="Times New Roman"/>
          <w:sz w:val="24"/>
          <w:szCs w:val="24"/>
        </w:rPr>
        <w:t>SJAW</w:t>
      </w:r>
      <w:r>
        <w:rPr>
          <w:rFonts w:ascii="Times New Roman" w:hAnsi="Times New Roman" w:cs="Times New Roman"/>
          <w:sz w:val="24"/>
          <w:szCs w:val="24"/>
        </w:rPr>
        <w:t xml:space="preserve"> is inherently face threatening due to the </w:t>
      </w:r>
      <w:r>
        <w:rPr>
          <w:rFonts w:ascii="Times New Roman" w:hAnsi="Times New Roman" w:cs="Times New Roman"/>
          <w:sz w:val="24"/>
          <w:szCs w:val="24"/>
        </w:rPr>
        <w:lastRenderedPageBreak/>
        <w:t xml:space="preserve">moral and ethical nature of the issues being voiced, which implicitly calls the moral identity of the </w:t>
      </w:r>
      <w:r w:rsidR="0000708E">
        <w:rPr>
          <w:rFonts w:ascii="Times New Roman" w:hAnsi="Times New Roman" w:cs="Times New Roman"/>
          <w:sz w:val="24"/>
          <w:szCs w:val="24"/>
        </w:rPr>
        <w:t xml:space="preserve">individual and collective </w:t>
      </w:r>
      <w:r>
        <w:rPr>
          <w:rFonts w:ascii="Times New Roman" w:hAnsi="Times New Roman" w:cs="Times New Roman"/>
          <w:sz w:val="24"/>
          <w:szCs w:val="24"/>
        </w:rPr>
        <w:t>target</w:t>
      </w:r>
      <w:r w:rsidR="0000708E">
        <w:rPr>
          <w:rFonts w:ascii="Times New Roman" w:hAnsi="Times New Roman" w:cs="Times New Roman"/>
          <w:sz w:val="24"/>
          <w:szCs w:val="24"/>
        </w:rPr>
        <w:t xml:space="preserve"> </w:t>
      </w:r>
      <w:r>
        <w:rPr>
          <w:rFonts w:ascii="Times New Roman" w:hAnsi="Times New Roman" w:cs="Times New Roman"/>
          <w:sz w:val="24"/>
          <w:szCs w:val="24"/>
        </w:rPr>
        <w:t xml:space="preserve">into question. According to researchers on these phenomena, employees avoid raising moral issues, such as </w:t>
      </w:r>
      <w:r w:rsidR="00217754">
        <w:rPr>
          <w:rFonts w:ascii="Times New Roman" w:hAnsi="Times New Roman" w:cs="Times New Roman"/>
          <w:sz w:val="24"/>
          <w:szCs w:val="24"/>
        </w:rPr>
        <w:t>SJAW</w:t>
      </w:r>
      <w:r>
        <w:rPr>
          <w:rFonts w:ascii="Times New Roman" w:hAnsi="Times New Roman" w:cs="Times New Roman"/>
          <w:sz w:val="24"/>
          <w:szCs w:val="24"/>
        </w:rPr>
        <w:t>, to those in positions of authority to avoid committing a face-threatening act, which is seen as socially and organizationally risky (</w:t>
      </w:r>
      <w:proofErr w:type="spellStart"/>
      <w:r>
        <w:rPr>
          <w:rFonts w:ascii="Times New Roman" w:hAnsi="Times New Roman" w:cs="Times New Roman"/>
          <w:sz w:val="24"/>
          <w:szCs w:val="24"/>
        </w:rPr>
        <w:t>Bisel</w:t>
      </w:r>
      <w:proofErr w:type="spellEnd"/>
      <w:r>
        <w:rPr>
          <w:rFonts w:ascii="Times New Roman" w:hAnsi="Times New Roman" w:cs="Times New Roman"/>
          <w:sz w:val="24"/>
          <w:szCs w:val="24"/>
        </w:rPr>
        <w:t xml:space="preserve"> &amp; </w:t>
      </w:r>
      <w:proofErr w:type="spellStart"/>
      <w:r w:rsidR="006144FF">
        <w:rPr>
          <w:rFonts w:ascii="Times New Roman" w:hAnsi="Times New Roman" w:cs="Times New Roman"/>
          <w:sz w:val="24"/>
          <w:szCs w:val="24"/>
        </w:rPr>
        <w:t>Adame</w:t>
      </w:r>
      <w:proofErr w:type="spellEnd"/>
      <w:r>
        <w:rPr>
          <w:rFonts w:ascii="Times New Roman" w:hAnsi="Times New Roman" w:cs="Times New Roman"/>
          <w:sz w:val="24"/>
          <w:szCs w:val="24"/>
        </w:rPr>
        <w:t>, 201</w:t>
      </w:r>
      <w:r w:rsidR="006144FF">
        <w:rPr>
          <w:rFonts w:ascii="Times New Roman" w:hAnsi="Times New Roman" w:cs="Times New Roman"/>
          <w:sz w:val="24"/>
          <w:szCs w:val="24"/>
        </w:rPr>
        <w:t>9</w:t>
      </w:r>
      <w:r>
        <w:rPr>
          <w:rFonts w:ascii="Times New Roman" w:hAnsi="Times New Roman" w:cs="Times New Roman"/>
          <w:sz w:val="24"/>
          <w:szCs w:val="24"/>
        </w:rPr>
        <w:t xml:space="preserve">; Brown &amp; Levinson, 1987; </w:t>
      </w:r>
      <w:proofErr w:type="spellStart"/>
      <w:r>
        <w:rPr>
          <w:rFonts w:ascii="Times New Roman" w:hAnsi="Times New Roman" w:cs="Times New Roman"/>
          <w:sz w:val="24"/>
          <w:szCs w:val="24"/>
        </w:rPr>
        <w:t>Zanin</w:t>
      </w:r>
      <w:proofErr w:type="spellEnd"/>
      <w:r>
        <w:rPr>
          <w:rFonts w:ascii="Times New Roman" w:hAnsi="Times New Roman" w:cs="Times New Roman"/>
          <w:sz w:val="24"/>
          <w:szCs w:val="24"/>
        </w:rPr>
        <w:t xml:space="preserve"> et al., 2016). FTAs that are voiced to those higher in the organizational structure are especially egregious because they violate implicit communicative expectations for appropriateness in the workplace with powerholders (</w:t>
      </w:r>
      <w:proofErr w:type="spellStart"/>
      <w:r>
        <w:rPr>
          <w:rFonts w:ascii="Times New Roman" w:hAnsi="Times New Roman" w:cs="Times New Roman"/>
          <w:sz w:val="24"/>
          <w:szCs w:val="24"/>
        </w:rPr>
        <w:t>Ploeger</w:t>
      </w:r>
      <w:proofErr w:type="spellEnd"/>
      <w:r>
        <w:rPr>
          <w:rFonts w:ascii="Times New Roman" w:hAnsi="Times New Roman" w:cs="Times New Roman"/>
          <w:sz w:val="24"/>
          <w:szCs w:val="24"/>
        </w:rPr>
        <w:t xml:space="preserve"> et al., 2011). </w:t>
      </w:r>
      <w:r w:rsidR="0000708E">
        <w:rPr>
          <w:rFonts w:ascii="Times New Roman" w:hAnsi="Times New Roman" w:cs="Times New Roman"/>
          <w:sz w:val="24"/>
          <w:szCs w:val="24"/>
        </w:rPr>
        <w:t>Taken holistically</w:t>
      </w:r>
      <w:r>
        <w:rPr>
          <w:rFonts w:ascii="Times New Roman" w:hAnsi="Times New Roman" w:cs="Times New Roman"/>
          <w:sz w:val="24"/>
          <w:szCs w:val="24"/>
        </w:rPr>
        <w:t xml:space="preserve">, these results provide valuable insight into how power, organizational hierarchy and social and organizational norms for politeness play a role in how </w:t>
      </w:r>
      <w:r w:rsidR="00217754">
        <w:rPr>
          <w:rFonts w:ascii="Times New Roman" w:hAnsi="Times New Roman" w:cs="Times New Roman"/>
          <w:sz w:val="24"/>
          <w:szCs w:val="24"/>
        </w:rPr>
        <w:t>SJAW</w:t>
      </w:r>
      <w:r>
        <w:rPr>
          <w:rFonts w:ascii="Times New Roman" w:hAnsi="Times New Roman" w:cs="Times New Roman"/>
          <w:sz w:val="24"/>
          <w:szCs w:val="24"/>
        </w:rPr>
        <w:t xml:space="preserve"> is perceived in the workplace, </w:t>
      </w:r>
      <w:proofErr w:type="gramStart"/>
      <w:r>
        <w:rPr>
          <w:rFonts w:ascii="Times New Roman" w:hAnsi="Times New Roman" w:cs="Times New Roman"/>
          <w:sz w:val="24"/>
          <w:szCs w:val="24"/>
        </w:rPr>
        <w:t>and in particular, how</w:t>
      </w:r>
      <w:proofErr w:type="gramEnd"/>
      <w:r>
        <w:rPr>
          <w:rFonts w:ascii="Times New Roman" w:hAnsi="Times New Roman" w:cs="Times New Roman"/>
          <w:sz w:val="24"/>
          <w:szCs w:val="24"/>
        </w:rPr>
        <w:t xml:space="preserve"> characteristics specific to </w:t>
      </w:r>
      <w:r w:rsidR="00217754">
        <w:rPr>
          <w:rFonts w:ascii="Times New Roman" w:hAnsi="Times New Roman" w:cs="Times New Roman"/>
          <w:sz w:val="24"/>
          <w:szCs w:val="24"/>
        </w:rPr>
        <w:t>SJAW</w:t>
      </w:r>
      <w:r>
        <w:rPr>
          <w:rFonts w:ascii="Times New Roman" w:hAnsi="Times New Roman" w:cs="Times New Roman"/>
          <w:sz w:val="24"/>
          <w:szCs w:val="24"/>
        </w:rPr>
        <w:t xml:space="preserve"> function as a face-threatening act, especially when voiced to a supervisor. </w:t>
      </w:r>
    </w:p>
    <w:p w14:paraId="655E49C3" w14:textId="74A94F66" w:rsidR="00CF3AD7" w:rsidRPr="00CD7D11"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pattern of findings indicated that polite </w:t>
      </w:r>
      <w:r w:rsidR="00217754">
        <w:rPr>
          <w:rFonts w:ascii="Times New Roman" w:hAnsi="Times New Roman" w:cs="Times New Roman"/>
          <w:sz w:val="24"/>
          <w:szCs w:val="24"/>
        </w:rPr>
        <w:t>SJAW</w:t>
      </w:r>
      <w:r>
        <w:rPr>
          <w:rFonts w:ascii="Times New Roman" w:hAnsi="Times New Roman" w:cs="Times New Roman"/>
          <w:sz w:val="24"/>
          <w:szCs w:val="24"/>
        </w:rPr>
        <w:t xml:space="preserve"> is especially useful for achieving perceptions of courage and competence. Critical scholars may interpret this pattern from the framework of </w:t>
      </w:r>
      <w:r w:rsidRPr="00854ABD">
        <w:rPr>
          <w:rFonts w:ascii="Times New Roman" w:hAnsi="Times New Roman" w:cs="Times New Roman"/>
          <w:i/>
          <w:iCs/>
          <w:sz w:val="24"/>
          <w:szCs w:val="24"/>
        </w:rPr>
        <w:t>respectability politics</w:t>
      </w:r>
      <w:r>
        <w:rPr>
          <w:rFonts w:ascii="Times New Roman" w:hAnsi="Times New Roman" w:cs="Times New Roman"/>
          <w:sz w:val="24"/>
          <w:szCs w:val="24"/>
        </w:rPr>
        <w:t xml:space="preserve">. Research that emphasizes the importance of utilizing politeness when advocating for marginalized groups to those in positions of power may raise alarm </w:t>
      </w:r>
      <w:r w:rsidR="00FC156D">
        <w:rPr>
          <w:rFonts w:ascii="Times New Roman" w:hAnsi="Times New Roman" w:cs="Times New Roman"/>
          <w:sz w:val="24"/>
          <w:szCs w:val="24"/>
        </w:rPr>
        <w:t xml:space="preserve">among </w:t>
      </w:r>
      <w:r>
        <w:rPr>
          <w:rFonts w:ascii="Times New Roman" w:hAnsi="Times New Roman" w:cs="Times New Roman"/>
          <w:sz w:val="24"/>
          <w:szCs w:val="24"/>
        </w:rPr>
        <w:t>critical scholars familiar with the concept of respectability politics</w:t>
      </w:r>
      <w:r w:rsidR="00FC156D">
        <w:rPr>
          <w:rFonts w:ascii="Times New Roman" w:hAnsi="Times New Roman" w:cs="Times New Roman"/>
          <w:sz w:val="24"/>
          <w:szCs w:val="24"/>
        </w:rPr>
        <w:t>:</w:t>
      </w:r>
      <w:r>
        <w:rPr>
          <w:rFonts w:ascii="Times New Roman" w:hAnsi="Times New Roman" w:cs="Times New Roman"/>
          <w:sz w:val="24"/>
          <w:szCs w:val="24"/>
        </w:rPr>
        <w:t xml:space="preserve"> </w:t>
      </w:r>
      <w:r w:rsidR="00FC156D">
        <w:rPr>
          <w:rFonts w:ascii="Times New Roman" w:hAnsi="Times New Roman" w:cs="Times New Roman"/>
          <w:sz w:val="24"/>
          <w:szCs w:val="24"/>
        </w:rPr>
        <w:t xml:space="preserve">The </w:t>
      </w:r>
      <w:r>
        <w:rPr>
          <w:rFonts w:ascii="Times New Roman" w:hAnsi="Times New Roman" w:cs="Times New Roman"/>
          <w:sz w:val="24"/>
          <w:szCs w:val="24"/>
        </w:rPr>
        <w:t>term describes “the process by which privileged members of marginalized groups comply with dominant social norms to advance their group’s condition” (</w:t>
      </w:r>
      <w:proofErr w:type="spellStart"/>
      <w:r>
        <w:rPr>
          <w:rFonts w:ascii="Times New Roman" w:hAnsi="Times New Roman" w:cs="Times New Roman"/>
          <w:sz w:val="24"/>
          <w:szCs w:val="24"/>
        </w:rPr>
        <w:t>Dazey</w:t>
      </w:r>
      <w:proofErr w:type="spellEnd"/>
      <w:r>
        <w:rPr>
          <w:rFonts w:ascii="Times New Roman" w:hAnsi="Times New Roman" w:cs="Times New Roman"/>
          <w:sz w:val="24"/>
          <w:szCs w:val="24"/>
        </w:rPr>
        <w:t>, 2021, p. 580), and has been examined in race and ethnic studies, social movements, and critical theory for the past three decades (</w:t>
      </w:r>
      <w:proofErr w:type="spellStart"/>
      <w:r>
        <w:rPr>
          <w:rFonts w:ascii="Times New Roman" w:hAnsi="Times New Roman" w:cs="Times New Roman"/>
          <w:sz w:val="24"/>
          <w:szCs w:val="24"/>
        </w:rPr>
        <w:t>Dazey</w:t>
      </w:r>
      <w:proofErr w:type="spellEnd"/>
      <w:r>
        <w:rPr>
          <w:rFonts w:ascii="Times New Roman" w:hAnsi="Times New Roman" w:cs="Times New Roman"/>
          <w:sz w:val="24"/>
          <w:szCs w:val="24"/>
        </w:rPr>
        <w:t>, 202</w:t>
      </w:r>
      <w:r w:rsidR="00DD6B01">
        <w:rPr>
          <w:rFonts w:ascii="Times New Roman" w:hAnsi="Times New Roman" w:cs="Times New Roman"/>
          <w:sz w:val="24"/>
          <w:szCs w:val="24"/>
        </w:rPr>
        <w:t xml:space="preserve">1; </w:t>
      </w:r>
      <w:r w:rsidR="00235350">
        <w:rPr>
          <w:rFonts w:ascii="Times New Roman" w:hAnsi="Times New Roman" w:cs="Times New Roman"/>
          <w:sz w:val="24"/>
          <w:szCs w:val="24"/>
        </w:rPr>
        <w:t xml:space="preserve">Jackson, 2016; </w:t>
      </w:r>
      <w:proofErr w:type="spellStart"/>
      <w:r w:rsidR="00556223">
        <w:rPr>
          <w:rFonts w:ascii="Times New Roman" w:hAnsi="Times New Roman" w:cs="Times New Roman"/>
          <w:sz w:val="24"/>
          <w:szCs w:val="24"/>
        </w:rPr>
        <w:t>Pitcan</w:t>
      </w:r>
      <w:proofErr w:type="spellEnd"/>
      <w:r w:rsidR="00556223">
        <w:rPr>
          <w:rFonts w:ascii="Times New Roman" w:hAnsi="Times New Roman" w:cs="Times New Roman"/>
          <w:sz w:val="24"/>
          <w:szCs w:val="24"/>
        </w:rPr>
        <w:t xml:space="preserve">, Marwick, &amp; Boyd, 2018; </w:t>
      </w:r>
      <w:r w:rsidR="00DD6B01">
        <w:rPr>
          <w:rFonts w:ascii="Times New Roman" w:hAnsi="Times New Roman" w:cs="Times New Roman"/>
          <w:sz w:val="24"/>
          <w:szCs w:val="24"/>
        </w:rPr>
        <w:t>Richardson, 2019</w:t>
      </w:r>
      <w:r>
        <w:rPr>
          <w:rFonts w:ascii="Times New Roman" w:hAnsi="Times New Roman" w:cs="Times New Roman"/>
          <w:sz w:val="24"/>
          <w:szCs w:val="24"/>
        </w:rPr>
        <w:t xml:space="preserve">). A key characteristic of respectability politics is the endeavoring of marginalized people to make themselves appear “respectable” by adopting the norms and values (i.e., ways of speaking and behaving) of white, American, middle-class society, thus distinguishing themselves from </w:t>
      </w:r>
      <w:r>
        <w:rPr>
          <w:rFonts w:ascii="Times New Roman" w:hAnsi="Times New Roman" w:cs="Times New Roman"/>
          <w:sz w:val="24"/>
          <w:szCs w:val="24"/>
        </w:rPr>
        <w:lastRenderedPageBreak/>
        <w:t>“unrespectable” members of the group (</w:t>
      </w:r>
      <w:proofErr w:type="spellStart"/>
      <w:r>
        <w:rPr>
          <w:rFonts w:ascii="Times New Roman" w:hAnsi="Times New Roman" w:cs="Times New Roman"/>
          <w:sz w:val="24"/>
          <w:szCs w:val="24"/>
        </w:rPr>
        <w:t>Dazey</w:t>
      </w:r>
      <w:proofErr w:type="spellEnd"/>
      <w:r>
        <w:rPr>
          <w:rFonts w:ascii="Times New Roman" w:hAnsi="Times New Roman" w:cs="Times New Roman"/>
          <w:sz w:val="24"/>
          <w:szCs w:val="24"/>
        </w:rPr>
        <w:t xml:space="preserve">, 2021, p. 581; Higginbotham, 1993). </w:t>
      </w:r>
      <w:r>
        <w:rPr>
          <w:rFonts w:ascii="Times New Roman" w:eastAsia="Times New Roman" w:hAnsi="Times New Roman" w:cs="Times New Roman"/>
          <w:color w:val="000000"/>
          <w:sz w:val="24"/>
          <w:szCs w:val="24"/>
          <w:shd w:val="clear" w:color="auto" w:fill="FFFFFF"/>
        </w:rPr>
        <w:t xml:space="preserve">Several critiques exist for the usage of respectability politics within marginalized groups to achieve social equality, including the critique that it encourages assimilation into the dominant society, that it puts the onus of achieving equality on those who are oppressed, yet ignores the existence of structural and societal obstacles to achieving this goal, and that it encourages passivity within marginalized groups. </w:t>
      </w:r>
    </w:p>
    <w:p w14:paraId="6D4099C6" w14:textId="12606A15" w:rsidR="00CF3AD7"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However, these critiques are currently being met by a call from some scholars to view respectability politics from a broader view by recognizing the power of respectability to both facilitate change and reproduce power structures that constrain our communication and behaviors (</w:t>
      </w:r>
      <w:proofErr w:type="spellStart"/>
      <w:r>
        <w:rPr>
          <w:rFonts w:ascii="Times New Roman" w:hAnsi="Times New Roman" w:cs="Times New Roman"/>
          <w:sz w:val="24"/>
          <w:szCs w:val="24"/>
        </w:rPr>
        <w:t>Dazey</w:t>
      </w:r>
      <w:proofErr w:type="spellEnd"/>
      <w:r>
        <w:rPr>
          <w:rFonts w:ascii="Times New Roman" w:hAnsi="Times New Roman" w:cs="Times New Roman"/>
          <w:sz w:val="24"/>
          <w:szCs w:val="24"/>
        </w:rPr>
        <w:t xml:space="preserve">, 2021). This approach is an apt lens through which to view both respectability politics and polite </w:t>
      </w:r>
      <w:r w:rsidR="00217754">
        <w:rPr>
          <w:rFonts w:ascii="Times New Roman" w:hAnsi="Times New Roman" w:cs="Times New Roman"/>
          <w:sz w:val="24"/>
          <w:szCs w:val="24"/>
        </w:rPr>
        <w:t>SJAW</w:t>
      </w:r>
      <w:r>
        <w:rPr>
          <w:rFonts w:ascii="Times New Roman" w:hAnsi="Times New Roman" w:cs="Times New Roman"/>
          <w:sz w:val="24"/>
          <w:szCs w:val="24"/>
        </w:rPr>
        <w:t>. Both approaches share the goal of raising issues of social change, and both approaches could be considered a response to social injustice, in and of themselves (</w:t>
      </w:r>
      <w:proofErr w:type="spellStart"/>
      <w:r>
        <w:rPr>
          <w:rFonts w:ascii="Times New Roman" w:hAnsi="Times New Roman" w:cs="Times New Roman"/>
          <w:sz w:val="24"/>
          <w:szCs w:val="24"/>
        </w:rPr>
        <w:t>Dazey</w:t>
      </w:r>
      <w:proofErr w:type="spellEnd"/>
      <w:r>
        <w:rPr>
          <w:rFonts w:ascii="Times New Roman" w:hAnsi="Times New Roman" w:cs="Times New Roman"/>
          <w:sz w:val="24"/>
          <w:szCs w:val="24"/>
        </w:rPr>
        <w:t xml:space="preserve">, 2021). When delivered by a member of a marginalized group, both approaches can serve a dual function by simultaneously making a demand for social justice, while directly contradicting stereotypes of how individuals of marginalized groups “should” behave and speak.  In the same vein, I argue </w:t>
      </w:r>
      <w:r w:rsidR="00217754">
        <w:rPr>
          <w:rFonts w:ascii="Times New Roman" w:hAnsi="Times New Roman" w:cs="Times New Roman"/>
          <w:sz w:val="24"/>
          <w:szCs w:val="24"/>
        </w:rPr>
        <w:t>SJAW</w:t>
      </w:r>
      <w:r>
        <w:rPr>
          <w:rFonts w:ascii="Times New Roman" w:hAnsi="Times New Roman" w:cs="Times New Roman"/>
          <w:sz w:val="24"/>
          <w:szCs w:val="24"/>
        </w:rPr>
        <w:t xml:space="preserve">, as well as respectability politics, are multi-faceted concepts with complex, yet flexible, nomological and axiological substructures, which should not be dismissed with reductive labels of “word policing” or “linguistic prescriptivism.” On the contrary, the concomitantly progressive and conservative, reproductive and disruptive nature of polite </w:t>
      </w:r>
      <w:r w:rsidR="00217754">
        <w:rPr>
          <w:rFonts w:ascii="Times New Roman" w:hAnsi="Times New Roman" w:cs="Times New Roman"/>
          <w:sz w:val="24"/>
          <w:szCs w:val="24"/>
        </w:rPr>
        <w:t>SJAW</w:t>
      </w:r>
      <w:r>
        <w:rPr>
          <w:rFonts w:ascii="Times New Roman" w:hAnsi="Times New Roman" w:cs="Times New Roman"/>
          <w:sz w:val="24"/>
          <w:szCs w:val="24"/>
        </w:rPr>
        <w:t xml:space="preserve"> further supports the assertion that politeness in </w:t>
      </w:r>
      <w:r w:rsidR="00217754">
        <w:rPr>
          <w:rFonts w:ascii="Times New Roman" w:hAnsi="Times New Roman" w:cs="Times New Roman"/>
          <w:sz w:val="24"/>
          <w:szCs w:val="24"/>
        </w:rPr>
        <w:t>SJAW</w:t>
      </w:r>
      <w:r>
        <w:rPr>
          <w:rFonts w:ascii="Times New Roman" w:hAnsi="Times New Roman" w:cs="Times New Roman"/>
          <w:sz w:val="24"/>
          <w:szCs w:val="24"/>
        </w:rPr>
        <w:t xml:space="preserve">, such as respectability politics, can and should be viewed as a </w:t>
      </w:r>
      <w:r w:rsidR="00492655">
        <w:rPr>
          <w:rFonts w:ascii="Times New Roman" w:hAnsi="Times New Roman" w:cs="Times New Roman"/>
          <w:sz w:val="24"/>
          <w:szCs w:val="24"/>
        </w:rPr>
        <w:t>tool</w:t>
      </w:r>
      <w:r>
        <w:rPr>
          <w:rFonts w:ascii="Times New Roman" w:hAnsi="Times New Roman" w:cs="Times New Roman"/>
          <w:sz w:val="24"/>
          <w:szCs w:val="24"/>
        </w:rPr>
        <w:t xml:space="preserve"> to provide individuals </w:t>
      </w:r>
      <w:r w:rsidR="00492655">
        <w:rPr>
          <w:rFonts w:ascii="Times New Roman" w:hAnsi="Times New Roman" w:cs="Times New Roman"/>
          <w:sz w:val="24"/>
          <w:szCs w:val="24"/>
        </w:rPr>
        <w:t xml:space="preserve">a </w:t>
      </w:r>
      <w:r>
        <w:rPr>
          <w:rFonts w:ascii="Times New Roman" w:hAnsi="Times New Roman" w:cs="Times New Roman"/>
          <w:sz w:val="24"/>
          <w:szCs w:val="24"/>
        </w:rPr>
        <w:t>means to transform their workplace into a site of both conformity and resistance (</w:t>
      </w:r>
      <w:proofErr w:type="spellStart"/>
      <w:r>
        <w:rPr>
          <w:rFonts w:ascii="Times New Roman" w:hAnsi="Times New Roman" w:cs="Times New Roman"/>
          <w:sz w:val="24"/>
          <w:szCs w:val="24"/>
        </w:rPr>
        <w:t>Dazey</w:t>
      </w:r>
      <w:proofErr w:type="spellEnd"/>
      <w:r>
        <w:rPr>
          <w:rFonts w:ascii="Times New Roman" w:hAnsi="Times New Roman" w:cs="Times New Roman"/>
          <w:sz w:val="24"/>
          <w:szCs w:val="24"/>
        </w:rPr>
        <w:t xml:space="preserve">, 2021) by adhering to organizationally- and hierarchically-acceptable means for raising social justice issues at work (Harris, 1999). </w:t>
      </w:r>
    </w:p>
    <w:p w14:paraId="62583C43" w14:textId="3A494E5B" w:rsidR="00CF3AD7"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Finally, this research expands on the workplace courage literature in two ways. First, this research answers </w:t>
      </w:r>
      <w:proofErr w:type="spellStart"/>
      <w:r>
        <w:rPr>
          <w:rFonts w:ascii="Times New Roman" w:hAnsi="Times New Roman" w:cs="Times New Roman"/>
          <w:sz w:val="24"/>
          <w:szCs w:val="24"/>
        </w:rPr>
        <w:t>Detert</w:t>
      </w:r>
      <w:proofErr w:type="spellEnd"/>
      <w:r>
        <w:rPr>
          <w:rFonts w:ascii="Times New Roman" w:hAnsi="Times New Roman" w:cs="Times New Roman"/>
          <w:sz w:val="24"/>
          <w:szCs w:val="24"/>
        </w:rPr>
        <w:t xml:space="preserve"> and Bruno’s </w:t>
      </w:r>
      <w:r w:rsidR="00C32C41">
        <w:rPr>
          <w:rFonts w:ascii="Times New Roman" w:hAnsi="Times New Roman" w:cs="Times New Roman"/>
          <w:sz w:val="24"/>
          <w:szCs w:val="24"/>
        </w:rPr>
        <w:t>(</w:t>
      </w:r>
      <w:r>
        <w:rPr>
          <w:rFonts w:ascii="Times New Roman" w:hAnsi="Times New Roman" w:cs="Times New Roman"/>
          <w:sz w:val="24"/>
          <w:szCs w:val="24"/>
        </w:rPr>
        <w:t>2017</w:t>
      </w:r>
      <w:r w:rsidR="00C32C41">
        <w:rPr>
          <w:rFonts w:ascii="Times New Roman" w:hAnsi="Times New Roman" w:cs="Times New Roman"/>
          <w:sz w:val="24"/>
          <w:szCs w:val="24"/>
        </w:rPr>
        <w:t>)</w:t>
      </w:r>
      <w:r>
        <w:rPr>
          <w:rFonts w:ascii="Times New Roman" w:hAnsi="Times New Roman" w:cs="Times New Roman"/>
          <w:sz w:val="24"/>
          <w:szCs w:val="24"/>
        </w:rPr>
        <w:t xml:space="preserve"> call for workplace courage to be viewed as a more complex construct through the development of a taxonomy of workplace courage behaviors. This research supports the idea that </w:t>
      </w:r>
      <w:r w:rsidR="00217754">
        <w:rPr>
          <w:rFonts w:ascii="Times New Roman" w:hAnsi="Times New Roman" w:cs="Times New Roman"/>
          <w:sz w:val="24"/>
          <w:szCs w:val="24"/>
        </w:rPr>
        <w:t>SJAW</w:t>
      </w:r>
      <w:r>
        <w:rPr>
          <w:rFonts w:ascii="Times New Roman" w:hAnsi="Times New Roman" w:cs="Times New Roman"/>
          <w:sz w:val="24"/>
          <w:szCs w:val="24"/>
        </w:rPr>
        <w:t xml:space="preserve"> meets the criteria of workplace courage and should be added to the body of workplace courage literature because it is </w:t>
      </w:r>
      <w:r w:rsidR="00176638">
        <w:rPr>
          <w:rFonts w:ascii="Times New Roman" w:hAnsi="Times New Roman" w:cs="Times New Roman"/>
          <w:sz w:val="24"/>
          <w:szCs w:val="24"/>
        </w:rPr>
        <w:t>(</w:t>
      </w:r>
      <w:r>
        <w:rPr>
          <w:rFonts w:ascii="Times New Roman" w:hAnsi="Times New Roman" w:cs="Times New Roman"/>
          <w:sz w:val="24"/>
          <w:szCs w:val="24"/>
        </w:rPr>
        <w:t xml:space="preserve">a) workplace-relevant, </w:t>
      </w:r>
      <w:r w:rsidR="00176638">
        <w:rPr>
          <w:rFonts w:ascii="Times New Roman" w:hAnsi="Times New Roman" w:cs="Times New Roman"/>
          <w:sz w:val="24"/>
          <w:szCs w:val="24"/>
        </w:rPr>
        <w:t>(</w:t>
      </w:r>
      <w:r>
        <w:rPr>
          <w:rFonts w:ascii="Times New Roman" w:hAnsi="Times New Roman" w:cs="Times New Roman"/>
          <w:sz w:val="24"/>
          <w:szCs w:val="24"/>
        </w:rPr>
        <w:t xml:space="preserve">b) risky, and </w:t>
      </w:r>
      <w:r w:rsidR="00176638">
        <w:rPr>
          <w:rFonts w:ascii="Times New Roman" w:hAnsi="Times New Roman" w:cs="Times New Roman"/>
          <w:sz w:val="24"/>
          <w:szCs w:val="24"/>
        </w:rPr>
        <w:t>(</w:t>
      </w:r>
      <w:r>
        <w:rPr>
          <w:rFonts w:ascii="Times New Roman" w:hAnsi="Times New Roman" w:cs="Times New Roman"/>
          <w:sz w:val="24"/>
          <w:szCs w:val="24"/>
        </w:rPr>
        <w:t xml:space="preserve">c) for a worthy cause. First, </w:t>
      </w:r>
      <w:r w:rsidR="00217754">
        <w:rPr>
          <w:rFonts w:ascii="Times New Roman" w:hAnsi="Times New Roman" w:cs="Times New Roman"/>
          <w:sz w:val="24"/>
          <w:szCs w:val="24"/>
        </w:rPr>
        <w:t>SJAW</w:t>
      </w:r>
      <w:r>
        <w:rPr>
          <w:rFonts w:ascii="Times New Roman" w:hAnsi="Times New Roman" w:cs="Times New Roman"/>
          <w:sz w:val="24"/>
          <w:szCs w:val="24"/>
        </w:rPr>
        <w:t xml:space="preserve"> is considered “workplace relevant” because it is related to situations and/or circumstances in the workplace. </w:t>
      </w:r>
      <w:r w:rsidR="00217754">
        <w:rPr>
          <w:rFonts w:ascii="Times New Roman" w:hAnsi="Times New Roman" w:cs="Times New Roman"/>
          <w:sz w:val="24"/>
          <w:szCs w:val="24"/>
        </w:rPr>
        <w:t>SJAW</w:t>
      </w:r>
      <w:r>
        <w:rPr>
          <w:rFonts w:ascii="Times New Roman" w:hAnsi="Times New Roman" w:cs="Times New Roman"/>
          <w:sz w:val="24"/>
          <w:szCs w:val="24"/>
        </w:rPr>
        <w:t xml:space="preserve"> is also risky, due to the face-threatening nature of the message to the target (</w:t>
      </w:r>
      <w:proofErr w:type="spellStart"/>
      <w:r>
        <w:rPr>
          <w:rFonts w:ascii="Times New Roman" w:hAnsi="Times New Roman" w:cs="Times New Roman"/>
          <w:sz w:val="24"/>
          <w:szCs w:val="24"/>
        </w:rPr>
        <w:t>Valde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Hennigsen</w:t>
      </w:r>
      <w:proofErr w:type="spellEnd"/>
      <w:r>
        <w:rPr>
          <w:rFonts w:ascii="Times New Roman" w:hAnsi="Times New Roman" w:cs="Times New Roman"/>
          <w:sz w:val="24"/>
          <w:szCs w:val="24"/>
        </w:rPr>
        <w:t>, 201</w:t>
      </w:r>
      <w:r w:rsidR="002D3BD0">
        <w:rPr>
          <w:rFonts w:ascii="Times New Roman" w:hAnsi="Times New Roman" w:cs="Times New Roman"/>
          <w:sz w:val="24"/>
          <w:szCs w:val="24"/>
        </w:rPr>
        <w:t>5</w:t>
      </w:r>
      <w:r w:rsidR="0068199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Bisel</w:t>
      </w:r>
      <w:proofErr w:type="spellEnd"/>
      <w:r>
        <w:rPr>
          <w:rFonts w:ascii="Times New Roman" w:hAnsi="Times New Roman" w:cs="Times New Roman"/>
          <w:sz w:val="24"/>
          <w:szCs w:val="24"/>
        </w:rPr>
        <w:t>, 201</w:t>
      </w:r>
      <w:r w:rsidR="00F5198F">
        <w:rPr>
          <w:rFonts w:ascii="Times New Roman" w:hAnsi="Times New Roman" w:cs="Times New Roman"/>
          <w:sz w:val="24"/>
          <w:szCs w:val="24"/>
        </w:rPr>
        <w:t>8</w:t>
      </w:r>
      <w:r>
        <w:rPr>
          <w:rFonts w:ascii="Times New Roman" w:hAnsi="Times New Roman" w:cs="Times New Roman"/>
          <w:sz w:val="24"/>
          <w:szCs w:val="24"/>
        </w:rPr>
        <w:t>), the political sensitivity of the message (</w:t>
      </w:r>
      <w:r w:rsidRPr="00E0466D">
        <w:rPr>
          <w:rFonts w:ascii="Times New Roman" w:hAnsi="Times New Roman" w:cs="Times New Roman"/>
          <w:sz w:val="24"/>
          <w:szCs w:val="24"/>
        </w:rPr>
        <w:t>Lewis &amp; Yoshimura</w:t>
      </w:r>
      <w:r>
        <w:rPr>
          <w:rFonts w:ascii="Times New Roman" w:hAnsi="Times New Roman" w:cs="Times New Roman"/>
          <w:sz w:val="24"/>
          <w:szCs w:val="24"/>
        </w:rPr>
        <w:t>,</w:t>
      </w:r>
      <w:r w:rsidRPr="00E0466D">
        <w:rPr>
          <w:rFonts w:ascii="Times New Roman" w:hAnsi="Times New Roman" w:cs="Times New Roman"/>
          <w:sz w:val="24"/>
          <w:szCs w:val="24"/>
        </w:rPr>
        <w:t xml:space="preserve"> 2017</w:t>
      </w:r>
      <w:r>
        <w:rPr>
          <w:rFonts w:ascii="Times New Roman" w:hAnsi="Times New Roman" w:cs="Times New Roman"/>
          <w:sz w:val="24"/>
          <w:szCs w:val="24"/>
        </w:rPr>
        <w:t xml:space="preserve">), and its violation of the organization’s hierarchy (Pfeffer, 1992). Lastly, though this assessment is largely dependent on time and place, most would agree that challenging the status quo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obtain equal treatment for others would be a “worthy” cause (Miceli et al., 1999). Due to the current state politics in the United States, further developing the workplace courage taxonomy could help drive future research to include communication about social justice, as well as the complex circumstances and considerations of performing </w:t>
      </w:r>
      <w:r w:rsidR="00217754">
        <w:rPr>
          <w:rFonts w:ascii="Times New Roman" w:hAnsi="Times New Roman" w:cs="Times New Roman"/>
          <w:sz w:val="24"/>
          <w:szCs w:val="24"/>
        </w:rPr>
        <w:t>SJAW</w:t>
      </w:r>
      <w:r>
        <w:rPr>
          <w:rFonts w:ascii="Times New Roman" w:hAnsi="Times New Roman" w:cs="Times New Roman"/>
          <w:sz w:val="24"/>
          <w:szCs w:val="24"/>
        </w:rPr>
        <w:t xml:space="preserve"> in the workplace. </w:t>
      </w:r>
    </w:p>
    <w:p w14:paraId="292C0F62" w14:textId="77042B98" w:rsidR="00DE5E54" w:rsidRPr="000C347F" w:rsidRDefault="00CF3AD7" w:rsidP="000C34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Second, this research expand</w:t>
      </w:r>
      <w:r w:rsidR="005F60C1">
        <w:rPr>
          <w:rFonts w:ascii="Times New Roman" w:hAnsi="Times New Roman" w:cs="Times New Roman"/>
          <w:sz w:val="24"/>
          <w:szCs w:val="24"/>
        </w:rPr>
        <w:t>s</w:t>
      </w:r>
      <w:r>
        <w:rPr>
          <w:rFonts w:ascii="Times New Roman" w:hAnsi="Times New Roman" w:cs="Times New Roman"/>
          <w:sz w:val="24"/>
          <w:szCs w:val="24"/>
        </w:rPr>
        <w:t xml:space="preserve"> upon </w:t>
      </w:r>
      <w:r w:rsidR="005F60C1">
        <w:rPr>
          <w:rFonts w:ascii="Times New Roman" w:hAnsi="Times New Roman" w:cs="Times New Roman"/>
          <w:sz w:val="24"/>
          <w:szCs w:val="24"/>
        </w:rPr>
        <w:t>the paucity of scholarship on</w:t>
      </w:r>
      <w:r>
        <w:rPr>
          <w:rFonts w:ascii="Times New Roman" w:hAnsi="Times New Roman" w:cs="Times New Roman"/>
          <w:sz w:val="24"/>
          <w:szCs w:val="24"/>
        </w:rPr>
        <w:t xml:space="preserve"> workplace courage</w:t>
      </w:r>
      <w:r w:rsidR="005F60C1">
        <w:rPr>
          <w:rFonts w:ascii="Times New Roman" w:hAnsi="Times New Roman" w:cs="Times New Roman"/>
          <w:sz w:val="24"/>
          <w:szCs w:val="24"/>
        </w:rPr>
        <w:t xml:space="preserve"> by exploring</w:t>
      </w:r>
      <w:r>
        <w:rPr>
          <w:rFonts w:ascii="Times New Roman" w:hAnsi="Times New Roman" w:cs="Times New Roman"/>
          <w:sz w:val="24"/>
          <w:szCs w:val="24"/>
        </w:rPr>
        <w:t xml:space="preserve"> the </w:t>
      </w:r>
      <w:r w:rsidR="004F21EA">
        <w:rPr>
          <w:rFonts w:ascii="Times New Roman" w:hAnsi="Times New Roman" w:cs="Times New Roman"/>
          <w:sz w:val="24"/>
          <w:szCs w:val="24"/>
        </w:rPr>
        <w:t xml:space="preserve">perceptual </w:t>
      </w:r>
      <w:r>
        <w:rPr>
          <w:rFonts w:ascii="Times New Roman" w:hAnsi="Times New Roman" w:cs="Times New Roman"/>
          <w:sz w:val="24"/>
          <w:szCs w:val="24"/>
        </w:rPr>
        <w:t xml:space="preserve">consequences of </w:t>
      </w:r>
      <w:r w:rsidR="005F60C1">
        <w:rPr>
          <w:rFonts w:ascii="Times New Roman" w:hAnsi="Times New Roman" w:cs="Times New Roman"/>
          <w:sz w:val="24"/>
          <w:szCs w:val="24"/>
        </w:rPr>
        <w:t xml:space="preserve">a </w:t>
      </w:r>
      <w:r>
        <w:rPr>
          <w:rFonts w:ascii="Times New Roman" w:hAnsi="Times New Roman" w:cs="Times New Roman"/>
          <w:sz w:val="24"/>
          <w:szCs w:val="24"/>
        </w:rPr>
        <w:t xml:space="preserve">courageous act experienced by </w:t>
      </w:r>
      <w:r w:rsidR="005F60C1">
        <w:rPr>
          <w:rFonts w:ascii="Times New Roman" w:hAnsi="Times New Roman" w:cs="Times New Roman"/>
          <w:sz w:val="24"/>
          <w:szCs w:val="24"/>
        </w:rPr>
        <w:t xml:space="preserve">a </w:t>
      </w:r>
      <w:r>
        <w:rPr>
          <w:rFonts w:ascii="Times New Roman" w:hAnsi="Times New Roman" w:cs="Times New Roman"/>
          <w:sz w:val="24"/>
          <w:szCs w:val="24"/>
        </w:rPr>
        <w:t xml:space="preserve">courageous actor. Though several workplace courage studies focus on the </w:t>
      </w:r>
      <w:r w:rsidR="004F21EA">
        <w:rPr>
          <w:rFonts w:ascii="Times New Roman" w:hAnsi="Times New Roman" w:cs="Times New Roman"/>
          <w:sz w:val="24"/>
          <w:szCs w:val="24"/>
        </w:rPr>
        <w:t xml:space="preserve">influence </w:t>
      </w:r>
      <w:r>
        <w:rPr>
          <w:rFonts w:ascii="Times New Roman" w:hAnsi="Times New Roman" w:cs="Times New Roman"/>
          <w:sz w:val="24"/>
          <w:szCs w:val="24"/>
        </w:rPr>
        <w:t>of courageous act</w:t>
      </w:r>
      <w:r w:rsidR="004F21EA">
        <w:rPr>
          <w:rFonts w:ascii="Times New Roman" w:hAnsi="Times New Roman" w:cs="Times New Roman"/>
          <w:sz w:val="24"/>
          <w:szCs w:val="24"/>
        </w:rPr>
        <w:t>s</w:t>
      </w:r>
      <w:r>
        <w:rPr>
          <w:rFonts w:ascii="Times New Roman" w:hAnsi="Times New Roman" w:cs="Times New Roman"/>
          <w:sz w:val="24"/>
          <w:szCs w:val="24"/>
        </w:rPr>
        <w:t xml:space="preserve"> on a beneficiary or organization, fewer studies examined the benefits or harms of performing courageous acts. For example, courageous actors can be seen as having increased potential as a manager and executive (Finkelstein</w:t>
      </w:r>
      <w:r w:rsidR="006B6C3B">
        <w:rPr>
          <w:rFonts w:ascii="Times New Roman" w:hAnsi="Times New Roman" w:cs="Times New Roman"/>
          <w:sz w:val="24"/>
          <w:szCs w:val="24"/>
        </w:rPr>
        <w:t xml:space="preserve"> et al.</w:t>
      </w:r>
      <w:r>
        <w:rPr>
          <w:rFonts w:ascii="Times New Roman" w:hAnsi="Times New Roman" w:cs="Times New Roman"/>
          <w:sz w:val="24"/>
          <w:szCs w:val="24"/>
        </w:rPr>
        <w:t>, 2009), as well as being perceived as higher performers (</w:t>
      </w:r>
      <w:proofErr w:type="spellStart"/>
      <w:r>
        <w:rPr>
          <w:rFonts w:ascii="Times New Roman" w:hAnsi="Times New Roman" w:cs="Times New Roman"/>
          <w:sz w:val="24"/>
          <w:szCs w:val="24"/>
        </w:rPr>
        <w:t>Palanski</w:t>
      </w:r>
      <w:proofErr w:type="spellEnd"/>
      <w:r w:rsidR="006B6C3B">
        <w:rPr>
          <w:rFonts w:ascii="Times New Roman" w:hAnsi="Times New Roman" w:cs="Times New Roman"/>
          <w:sz w:val="24"/>
          <w:szCs w:val="24"/>
        </w:rPr>
        <w:t xml:space="preserve"> et al.</w:t>
      </w:r>
      <w:r>
        <w:rPr>
          <w:rFonts w:ascii="Times New Roman" w:hAnsi="Times New Roman" w:cs="Times New Roman"/>
          <w:sz w:val="24"/>
          <w:szCs w:val="24"/>
        </w:rPr>
        <w:t>, 201</w:t>
      </w:r>
      <w:r w:rsidR="006F5746">
        <w:rPr>
          <w:rFonts w:ascii="Times New Roman" w:hAnsi="Times New Roman" w:cs="Times New Roman"/>
          <w:sz w:val="24"/>
          <w:szCs w:val="24"/>
        </w:rPr>
        <w:t>5</w:t>
      </w:r>
      <w:r>
        <w:rPr>
          <w:rFonts w:ascii="Times New Roman" w:hAnsi="Times New Roman" w:cs="Times New Roman"/>
          <w:sz w:val="24"/>
          <w:szCs w:val="24"/>
        </w:rPr>
        <w:t xml:space="preserve">). This study adds nuance to the current literature by shedding light on the complexity of </w:t>
      </w:r>
      <w:r w:rsidR="00217754">
        <w:rPr>
          <w:rFonts w:ascii="Times New Roman" w:hAnsi="Times New Roman" w:cs="Times New Roman"/>
          <w:sz w:val="24"/>
          <w:szCs w:val="24"/>
        </w:rPr>
        <w:t>SJAW</w:t>
      </w:r>
      <w:r>
        <w:rPr>
          <w:rFonts w:ascii="Times New Roman" w:hAnsi="Times New Roman" w:cs="Times New Roman"/>
          <w:sz w:val="24"/>
          <w:szCs w:val="24"/>
        </w:rPr>
        <w:t xml:space="preserve"> as a courageous behavior, and the </w:t>
      </w:r>
      <w:r w:rsidR="00113A70">
        <w:rPr>
          <w:rFonts w:ascii="Times New Roman" w:hAnsi="Times New Roman" w:cs="Times New Roman"/>
          <w:sz w:val="24"/>
          <w:szCs w:val="24"/>
        </w:rPr>
        <w:t xml:space="preserve">important </w:t>
      </w:r>
      <w:r>
        <w:rPr>
          <w:rFonts w:ascii="Times New Roman" w:hAnsi="Times New Roman" w:cs="Times New Roman"/>
          <w:sz w:val="24"/>
          <w:szCs w:val="24"/>
        </w:rPr>
        <w:t xml:space="preserve">role linguistic </w:t>
      </w:r>
      <w:r w:rsidR="005C1CFA">
        <w:rPr>
          <w:rFonts w:ascii="Times New Roman" w:hAnsi="Times New Roman" w:cs="Times New Roman"/>
          <w:sz w:val="24"/>
          <w:szCs w:val="24"/>
        </w:rPr>
        <w:t xml:space="preserve">adjustments </w:t>
      </w:r>
      <w:r>
        <w:rPr>
          <w:rFonts w:ascii="Times New Roman" w:hAnsi="Times New Roman" w:cs="Times New Roman"/>
          <w:sz w:val="24"/>
          <w:szCs w:val="24"/>
        </w:rPr>
        <w:lastRenderedPageBreak/>
        <w:t xml:space="preserve">play in influencing the outcomes experienced by those performing workplace courage. As previously mentioned, depending on the way </w:t>
      </w:r>
      <w:r w:rsidR="00217754">
        <w:rPr>
          <w:rFonts w:ascii="Times New Roman" w:hAnsi="Times New Roman" w:cs="Times New Roman"/>
          <w:sz w:val="24"/>
          <w:szCs w:val="24"/>
        </w:rPr>
        <w:t>SJAW</w:t>
      </w:r>
      <w:r w:rsidR="005C1CFA">
        <w:rPr>
          <w:rFonts w:ascii="Times New Roman" w:hAnsi="Times New Roman" w:cs="Times New Roman"/>
          <w:sz w:val="24"/>
          <w:szCs w:val="24"/>
        </w:rPr>
        <w:t xml:space="preserve"> </w:t>
      </w:r>
      <w:r>
        <w:rPr>
          <w:rFonts w:ascii="Times New Roman" w:hAnsi="Times New Roman" w:cs="Times New Roman"/>
          <w:sz w:val="24"/>
          <w:szCs w:val="24"/>
        </w:rPr>
        <w:t xml:space="preserve">is expressed, the message can </w:t>
      </w:r>
      <w:r w:rsidR="005C1CFA">
        <w:rPr>
          <w:rFonts w:ascii="Times New Roman" w:hAnsi="Times New Roman" w:cs="Times New Roman"/>
          <w:sz w:val="24"/>
          <w:szCs w:val="24"/>
        </w:rPr>
        <w:t xml:space="preserve">influence </w:t>
      </w:r>
      <w:r>
        <w:rPr>
          <w:rFonts w:ascii="Times New Roman" w:hAnsi="Times New Roman" w:cs="Times New Roman"/>
          <w:sz w:val="24"/>
          <w:szCs w:val="24"/>
        </w:rPr>
        <w:t>perceptions of competence and courageousness of the actor</w:t>
      </w:r>
      <w:r w:rsidR="005C1CFA" w:rsidRPr="005C1CFA">
        <w:rPr>
          <w:rFonts w:ascii="Times New Roman" w:hAnsi="Times New Roman" w:cs="Times New Roman"/>
          <w:sz w:val="24"/>
          <w:szCs w:val="24"/>
        </w:rPr>
        <w:t xml:space="preserve"> </w:t>
      </w:r>
      <w:r w:rsidR="005C1CFA">
        <w:rPr>
          <w:rFonts w:ascii="Times New Roman" w:hAnsi="Times New Roman" w:cs="Times New Roman"/>
          <w:sz w:val="24"/>
          <w:szCs w:val="24"/>
        </w:rPr>
        <w:t>positively or negatively</w:t>
      </w:r>
      <w:r>
        <w:rPr>
          <w:rFonts w:ascii="Times New Roman" w:hAnsi="Times New Roman" w:cs="Times New Roman"/>
          <w:sz w:val="24"/>
          <w:szCs w:val="24"/>
        </w:rPr>
        <w:t xml:space="preserve">. This finding </w:t>
      </w:r>
      <w:r w:rsidR="00A07A3D">
        <w:rPr>
          <w:rFonts w:ascii="Times New Roman" w:hAnsi="Times New Roman" w:cs="Times New Roman"/>
          <w:sz w:val="24"/>
          <w:szCs w:val="24"/>
        </w:rPr>
        <w:t xml:space="preserve">is also unique in workplace courage research in that it addresses the </w:t>
      </w:r>
      <w:r w:rsidRPr="00854ABD">
        <w:rPr>
          <w:rFonts w:ascii="Times New Roman" w:hAnsi="Times New Roman" w:cs="Times New Roman"/>
          <w:i/>
          <w:iCs/>
          <w:sz w:val="24"/>
          <w:szCs w:val="24"/>
        </w:rPr>
        <w:t>communicative</w:t>
      </w:r>
      <w:r>
        <w:rPr>
          <w:rFonts w:ascii="Times New Roman" w:hAnsi="Times New Roman" w:cs="Times New Roman"/>
          <w:sz w:val="24"/>
          <w:szCs w:val="24"/>
        </w:rPr>
        <w:t xml:space="preserve"> aspect of the workplace courage act and </w:t>
      </w:r>
      <w:r w:rsidR="00A07A3D">
        <w:rPr>
          <w:rFonts w:ascii="Times New Roman" w:hAnsi="Times New Roman" w:cs="Times New Roman"/>
          <w:sz w:val="24"/>
          <w:szCs w:val="24"/>
        </w:rPr>
        <w:t xml:space="preserve">exemplifies the assertion that </w:t>
      </w:r>
      <w:r>
        <w:rPr>
          <w:rFonts w:ascii="Times New Roman" w:hAnsi="Times New Roman" w:cs="Times New Roman"/>
          <w:sz w:val="24"/>
          <w:szCs w:val="24"/>
        </w:rPr>
        <w:t xml:space="preserve">the way the message is expressed can, in fact, shape the consequences experienced by the actor. </w:t>
      </w:r>
    </w:p>
    <w:p w14:paraId="40D36A1C" w14:textId="00787BA5" w:rsidR="00F056FB" w:rsidRPr="00824C86" w:rsidRDefault="00CF3AD7" w:rsidP="00854ABD">
      <w:pPr>
        <w:spacing w:after="0" w:line="480" w:lineRule="auto"/>
        <w:rPr>
          <w:rFonts w:ascii="Times New Roman" w:hAnsi="Times New Roman" w:cs="Times New Roman"/>
          <w:b/>
          <w:bCs/>
          <w:sz w:val="24"/>
          <w:szCs w:val="24"/>
        </w:rPr>
      </w:pPr>
      <w:r w:rsidRPr="00824C86">
        <w:rPr>
          <w:rFonts w:ascii="Times New Roman" w:hAnsi="Times New Roman" w:cs="Times New Roman"/>
          <w:b/>
          <w:bCs/>
          <w:sz w:val="24"/>
          <w:szCs w:val="24"/>
        </w:rPr>
        <w:t>Practical Implication</w:t>
      </w:r>
      <w:r w:rsidR="00F056FB">
        <w:rPr>
          <w:rFonts w:ascii="Times New Roman" w:hAnsi="Times New Roman" w:cs="Times New Roman"/>
          <w:b/>
          <w:bCs/>
          <w:sz w:val="24"/>
          <w:szCs w:val="24"/>
        </w:rPr>
        <w:t>s</w:t>
      </w:r>
    </w:p>
    <w:p w14:paraId="27DB9EF5" w14:textId="76095902" w:rsidR="00CF3AD7" w:rsidRDefault="00CF3AD7" w:rsidP="005C1CFA">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Individuals have private moral concerns and aspirations. Those private moral concerns and aspirations can serve as springboards for organizational ethical development when voiced productively—a positive organizational communication phenomenon known as </w:t>
      </w:r>
      <w:r w:rsidRPr="00854ABD">
        <w:rPr>
          <w:rFonts w:ascii="Times New Roman" w:eastAsia="Times New Roman" w:hAnsi="Times New Roman" w:cs="Times New Roman"/>
          <w:i/>
          <w:iCs/>
          <w:color w:val="000000"/>
          <w:sz w:val="24"/>
          <w:szCs w:val="24"/>
        </w:rPr>
        <w:t xml:space="preserve">organizational moral learning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Bisel</w:t>
      </w:r>
      <w:proofErr w:type="spellEnd"/>
      <w:r>
        <w:rPr>
          <w:rFonts w:ascii="Times New Roman" w:eastAsia="Times New Roman" w:hAnsi="Times New Roman" w:cs="Times New Roman"/>
          <w:color w:val="000000"/>
          <w:sz w:val="24"/>
          <w:szCs w:val="24"/>
        </w:rPr>
        <w:t xml:space="preserve">, 2018). </w:t>
      </w:r>
      <w:r>
        <w:rPr>
          <w:rFonts w:ascii="Times New Roman" w:hAnsi="Times New Roman" w:cs="Times New Roman"/>
          <w:sz w:val="24"/>
          <w:szCs w:val="24"/>
        </w:rPr>
        <w:t>Organizations should consider training employees to raise social justice concerns in their organization for several reasons. First, e</w:t>
      </w:r>
      <w:r w:rsidRPr="00F314D4">
        <w:rPr>
          <w:rFonts w:ascii="Times New Roman" w:hAnsi="Times New Roman" w:cs="Times New Roman"/>
          <w:sz w:val="24"/>
          <w:szCs w:val="24"/>
        </w:rPr>
        <w:t>mployees are an integral part of identifying and addressing unethical, unfair, or otherwise problematic behaviors, policies, or procedures in the workplace (</w:t>
      </w:r>
      <w:proofErr w:type="spellStart"/>
      <w:r w:rsidRPr="00F314D4">
        <w:rPr>
          <w:rFonts w:ascii="Times New Roman" w:hAnsi="Times New Roman" w:cs="Times New Roman"/>
          <w:sz w:val="24"/>
          <w:szCs w:val="24"/>
        </w:rPr>
        <w:t>Kaptein</w:t>
      </w:r>
      <w:proofErr w:type="spellEnd"/>
      <w:r w:rsidRPr="00F314D4">
        <w:rPr>
          <w:rFonts w:ascii="Times New Roman" w:hAnsi="Times New Roman" w:cs="Times New Roman"/>
          <w:sz w:val="24"/>
          <w:szCs w:val="24"/>
        </w:rPr>
        <w:t xml:space="preserve">, 2011). </w:t>
      </w:r>
      <w:proofErr w:type="spellStart"/>
      <w:r w:rsidRPr="00F314D4">
        <w:rPr>
          <w:rFonts w:ascii="Times New Roman" w:hAnsi="Times New Roman" w:cs="Times New Roman"/>
          <w:sz w:val="24"/>
          <w:szCs w:val="24"/>
        </w:rPr>
        <w:t>Kaptein</w:t>
      </w:r>
      <w:proofErr w:type="spellEnd"/>
      <w:r w:rsidRPr="00F314D4">
        <w:rPr>
          <w:rFonts w:ascii="Times New Roman" w:hAnsi="Times New Roman" w:cs="Times New Roman"/>
          <w:sz w:val="24"/>
          <w:szCs w:val="24"/>
        </w:rPr>
        <w:t xml:space="preserve"> also argues that addressing management </w:t>
      </w:r>
      <w:r w:rsidR="008F1CB3" w:rsidRPr="00F314D4">
        <w:rPr>
          <w:rFonts w:ascii="Times New Roman" w:hAnsi="Times New Roman" w:cs="Times New Roman"/>
          <w:sz w:val="24"/>
          <w:szCs w:val="24"/>
        </w:rPr>
        <w:t xml:space="preserve">directly </w:t>
      </w:r>
      <w:r w:rsidRPr="00F314D4">
        <w:rPr>
          <w:rFonts w:ascii="Times New Roman" w:hAnsi="Times New Roman" w:cs="Times New Roman"/>
          <w:sz w:val="24"/>
          <w:szCs w:val="24"/>
        </w:rPr>
        <w:t xml:space="preserve">with concerns of unethical behavior </w:t>
      </w:r>
      <w:r>
        <w:rPr>
          <w:rFonts w:ascii="Times New Roman" w:hAnsi="Times New Roman" w:cs="Times New Roman"/>
          <w:sz w:val="24"/>
          <w:szCs w:val="24"/>
        </w:rPr>
        <w:t>is</w:t>
      </w:r>
      <w:r w:rsidRPr="00F314D4">
        <w:rPr>
          <w:rFonts w:ascii="Times New Roman" w:hAnsi="Times New Roman" w:cs="Times New Roman"/>
          <w:sz w:val="24"/>
          <w:szCs w:val="24"/>
        </w:rPr>
        <w:t xml:space="preserve"> “more efficient, effective</w:t>
      </w:r>
      <w:r w:rsidR="00D84079">
        <w:rPr>
          <w:rFonts w:ascii="Times New Roman" w:hAnsi="Times New Roman" w:cs="Times New Roman"/>
          <w:sz w:val="24"/>
          <w:szCs w:val="24"/>
        </w:rPr>
        <w:t>,</w:t>
      </w:r>
      <w:r w:rsidRPr="00F314D4">
        <w:rPr>
          <w:rFonts w:ascii="Times New Roman" w:hAnsi="Times New Roman" w:cs="Times New Roman"/>
          <w:sz w:val="24"/>
          <w:szCs w:val="24"/>
        </w:rPr>
        <w:t xml:space="preserve"> and ethical than internal and external whistleblowing” (p. 514). Encouraging and even training employees</w:t>
      </w:r>
      <w:r>
        <w:rPr>
          <w:rFonts w:ascii="Times New Roman" w:hAnsi="Times New Roman" w:cs="Times New Roman"/>
          <w:sz w:val="24"/>
          <w:szCs w:val="24"/>
        </w:rPr>
        <w:t xml:space="preserve"> how to engage in </w:t>
      </w:r>
      <w:r w:rsidR="00217754">
        <w:rPr>
          <w:rFonts w:ascii="Times New Roman" w:hAnsi="Times New Roman" w:cs="Times New Roman"/>
          <w:sz w:val="24"/>
          <w:szCs w:val="24"/>
        </w:rPr>
        <w:t>SJAW</w:t>
      </w:r>
      <w:r>
        <w:rPr>
          <w:rFonts w:ascii="Times New Roman" w:hAnsi="Times New Roman" w:cs="Times New Roman"/>
          <w:sz w:val="24"/>
          <w:szCs w:val="24"/>
        </w:rPr>
        <w:t xml:space="preserve"> politely can p</w:t>
      </w:r>
      <w:r w:rsidRPr="00F314D4">
        <w:rPr>
          <w:rFonts w:ascii="Times New Roman" w:hAnsi="Times New Roman" w:cs="Times New Roman"/>
          <w:sz w:val="24"/>
          <w:szCs w:val="24"/>
        </w:rPr>
        <w:t xml:space="preserve">rovide potential advocates with the </w:t>
      </w:r>
      <w:r w:rsidR="00662CE1">
        <w:rPr>
          <w:rFonts w:ascii="Times New Roman" w:hAnsi="Times New Roman" w:cs="Times New Roman"/>
          <w:sz w:val="24"/>
          <w:szCs w:val="24"/>
        </w:rPr>
        <w:t>communication</w:t>
      </w:r>
      <w:r w:rsidR="00662CE1" w:rsidRPr="00F314D4">
        <w:rPr>
          <w:rFonts w:ascii="Times New Roman" w:hAnsi="Times New Roman" w:cs="Times New Roman"/>
          <w:sz w:val="24"/>
          <w:szCs w:val="24"/>
        </w:rPr>
        <w:t xml:space="preserve"> </w:t>
      </w:r>
      <w:r w:rsidR="00662CE1">
        <w:rPr>
          <w:rFonts w:ascii="Times New Roman" w:hAnsi="Times New Roman" w:cs="Times New Roman"/>
          <w:sz w:val="24"/>
          <w:szCs w:val="24"/>
        </w:rPr>
        <w:t>skill</w:t>
      </w:r>
      <w:r w:rsidR="00662CE1" w:rsidRPr="00F314D4">
        <w:rPr>
          <w:rFonts w:ascii="Times New Roman" w:hAnsi="Times New Roman" w:cs="Times New Roman"/>
          <w:sz w:val="24"/>
          <w:szCs w:val="24"/>
        </w:rPr>
        <w:t xml:space="preserve"> </w:t>
      </w:r>
      <w:r w:rsidRPr="00F314D4">
        <w:rPr>
          <w:rFonts w:ascii="Times New Roman" w:hAnsi="Times New Roman" w:cs="Times New Roman"/>
          <w:sz w:val="24"/>
          <w:szCs w:val="24"/>
        </w:rPr>
        <w:t xml:space="preserve">needed to raise issues to </w:t>
      </w:r>
      <w:r w:rsidR="00BD6052">
        <w:rPr>
          <w:rFonts w:ascii="Times New Roman" w:hAnsi="Times New Roman" w:cs="Times New Roman"/>
          <w:sz w:val="24"/>
          <w:szCs w:val="24"/>
        </w:rPr>
        <w:t>decision-makers</w:t>
      </w:r>
      <w:r w:rsidRPr="00F314D4">
        <w:rPr>
          <w:rFonts w:ascii="Times New Roman" w:hAnsi="Times New Roman" w:cs="Times New Roman"/>
          <w:sz w:val="24"/>
          <w:szCs w:val="24"/>
        </w:rPr>
        <w:t xml:space="preserve"> who can make changes within the organization, thus avoiding </w:t>
      </w:r>
      <w:r>
        <w:rPr>
          <w:rFonts w:ascii="Times New Roman" w:hAnsi="Times New Roman" w:cs="Times New Roman"/>
          <w:sz w:val="24"/>
          <w:szCs w:val="24"/>
        </w:rPr>
        <w:t>the</w:t>
      </w:r>
      <w:r w:rsidRPr="00F314D4">
        <w:rPr>
          <w:rFonts w:ascii="Times New Roman" w:hAnsi="Times New Roman" w:cs="Times New Roman"/>
          <w:sz w:val="24"/>
          <w:szCs w:val="24"/>
        </w:rPr>
        <w:t xml:space="preserve"> </w:t>
      </w:r>
      <w:r>
        <w:rPr>
          <w:rFonts w:ascii="Times New Roman" w:hAnsi="Times New Roman" w:cs="Times New Roman"/>
          <w:sz w:val="24"/>
          <w:szCs w:val="24"/>
        </w:rPr>
        <w:t xml:space="preserve">organizational strife </w:t>
      </w:r>
      <w:r w:rsidRPr="00F314D4">
        <w:rPr>
          <w:rFonts w:ascii="Times New Roman" w:hAnsi="Times New Roman" w:cs="Times New Roman"/>
          <w:sz w:val="24"/>
          <w:szCs w:val="24"/>
        </w:rPr>
        <w:t xml:space="preserve">that </w:t>
      </w:r>
      <w:r>
        <w:rPr>
          <w:rFonts w:ascii="Times New Roman" w:hAnsi="Times New Roman" w:cs="Times New Roman"/>
          <w:sz w:val="24"/>
          <w:szCs w:val="24"/>
        </w:rPr>
        <w:t xml:space="preserve">can result </w:t>
      </w:r>
      <w:r w:rsidRPr="00F314D4">
        <w:rPr>
          <w:rFonts w:ascii="Times New Roman" w:hAnsi="Times New Roman" w:cs="Times New Roman"/>
          <w:sz w:val="24"/>
          <w:szCs w:val="24"/>
        </w:rPr>
        <w:t xml:space="preserve">from </w:t>
      </w:r>
      <w:r>
        <w:rPr>
          <w:rFonts w:ascii="Times New Roman" w:hAnsi="Times New Roman" w:cs="Times New Roman"/>
          <w:sz w:val="24"/>
          <w:szCs w:val="24"/>
        </w:rPr>
        <w:t xml:space="preserve">more public </w:t>
      </w:r>
      <w:r w:rsidR="00662CE1">
        <w:rPr>
          <w:rFonts w:ascii="Times New Roman" w:hAnsi="Times New Roman" w:cs="Times New Roman"/>
          <w:sz w:val="24"/>
          <w:szCs w:val="24"/>
        </w:rPr>
        <w:t xml:space="preserve">and external </w:t>
      </w:r>
      <w:r>
        <w:rPr>
          <w:rFonts w:ascii="Times New Roman" w:hAnsi="Times New Roman" w:cs="Times New Roman"/>
          <w:sz w:val="24"/>
          <w:szCs w:val="24"/>
        </w:rPr>
        <w:t xml:space="preserve">methods of raising ethical concerns (Redding, 1985). </w:t>
      </w:r>
      <w:r w:rsidRPr="00F314D4">
        <w:rPr>
          <w:rFonts w:ascii="Times New Roman" w:hAnsi="Times New Roman" w:cs="Times New Roman"/>
          <w:sz w:val="24"/>
          <w:szCs w:val="24"/>
        </w:rPr>
        <w:t>Providing</w:t>
      </w:r>
      <w:r>
        <w:rPr>
          <w:rFonts w:ascii="Times New Roman" w:hAnsi="Times New Roman" w:cs="Times New Roman"/>
          <w:sz w:val="24"/>
          <w:szCs w:val="24"/>
        </w:rPr>
        <w:t xml:space="preserve"> script</w:t>
      </w:r>
      <w:r w:rsidR="00D84079">
        <w:rPr>
          <w:rFonts w:ascii="Times New Roman" w:hAnsi="Times New Roman" w:cs="Times New Roman"/>
          <w:sz w:val="24"/>
          <w:szCs w:val="24"/>
        </w:rPr>
        <w:t>s</w:t>
      </w:r>
      <w:r>
        <w:rPr>
          <w:rFonts w:ascii="Times New Roman" w:hAnsi="Times New Roman" w:cs="Times New Roman"/>
          <w:sz w:val="24"/>
          <w:szCs w:val="24"/>
        </w:rPr>
        <w:t xml:space="preserve"> or other specific semantic “recipes”</w:t>
      </w:r>
      <w:r w:rsidRPr="00F314D4">
        <w:rPr>
          <w:rFonts w:ascii="Times New Roman" w:hAnsi="Times New Roman" w:cs="Times New Roman"/>
          <w:sz w:val="24"/>
          <w:szCs w:val="24"/>
        </w:rPr>
        <w:t xml:space="preserve"> to employees</w:t>
      </w:r>
      <w:r>
        <w:rPr>
          <w:rFonts w:ascii="Times New Roman" w:hAnsi="Times New Roman" w:cs="Times New Roman"/>
          <w:sz w:val="24"/>
          <w:szCs w:val="24"/>
        </w:rPr>
        <w:t xml:space="preserve"> that protect the professional image of the </w:t>
      </w:r>
      <w:r w:rsidR="008033CD">
        <w:rPr>
          <w:rFonts w:ascii="Times New Roman" w:hAnsi="Times New Roman" w:cs="Times New Roman"/>
          <w:sz w:val="24"/>
          <w:szCs w:val="24"/>
        </w:rPr>
        <w:t xml:space="preserve">social justice </w:t>
      </w:r>
      <w:r>
        <w:rPr>
          <w:rFonts w:ascii="Times New Roman" w:hAnsi="Times New Roman" w:cs="Times New Roman"/>
          <w:sz w:val="24"/>
          <w:szCs w:val="24"/>
        </w:rPr>
        <w:t xml:space="preserve">advocate can help reassure potential advocates that, in using </w:t>
      </w:r>
      <w:r w:rsidR="00D84079">
        <w:rPr>
          <w:rFonts w:ascii="Times New Roman" w:hAnsi="Times New Roman" w:cs="Times New Roman"/>
          <w:sz w:val="24"/>
          <w:szCs w:val="24"/>
        </w:rPr>
        <w:t xml:space="preserve">these </w:t>
      </w:r>
      <w:r>
        <w:rPr>
          <w:rFonts w:ascii="Times New Roman" w:hAnsi="Times New Roman" w:cs="Times New Roman"/>
          <w:sz w:val="24"/>
          <w:szCs w:val="24"/>
        </w:rPr>
        <w:t>script</w:t>
      </w:r>
      <w:r w:rsidR="00D84079">
        <w:rPr>
          <w:rFonts w:ascii="Times New Roman" w:hAnsi="Times New Roman" w:cs="Times New Roman"/>
          <w:sz w:val="24"/>
          <w:szCs w:val="24"/>
        </w:rPr>
        <w:t>s</w:t>
      </w:r>
      <w:r>
        <w:rPr>
          <w:rFonts w:ascii="Times New Roman" w:hAnsi="Times New Roman" w:cs="Times New Roman"/>
          <w:sz w:val="24"/>
          <w:szCs w:val="24"/>
        </w:rPr>
        <w:t>, they will potentially avoid the personal, professional, and economic penalties (</w:t>
      </w:r>
      <w:r w:rsidR="00CE09C0">
        <w:rPr>
          <w:rFonts w:ascii="Times New Roman" w:hAnsi="Times New Roman" w:cs="Times New Roman"/>
          <w:sz w:val="24"/>
          <w:szCs w:val="24"/>
        </w:rPr>
        <w:t>e.g., reputational harm or lower job performance evaluations</w:t>
      </w:r>
      <w:r>
        <w:rPr>
          <w:rFonts w:ascii="Times New Roman" w:hAnsi="Times New Roman" w:cs="Times New Roman"/>
          <w:sz w:val="24"/>
          <w:szCs w:val="24"/>
        </w:rPr>
        <w:t xml:space="preserve">) that many </w:t>
      </w:r>
      <w:r>
        <w:rPr>
          <w:rFonts w:ascii="Times New Roman" w:hAnsi="Times New Roman" w:cs="Times New Roman"/>
          <w:sz w:val="24"/>
          <w:szCs w:val="24"/>
        </w:rPr>
        <w:lastRenderedPageBreak/>
        <w:t xml:space="preserve">individuals fear can result from raising these issues at work. This reassurance, in turn, </w:t>
      </w:r>
      <w:r w:rsidRPr="00F314D4">
        <w:rPr>
          <w:rFonts w:ascii="Times New Roman" w:hAnsi="Times New Roman" w:cs="Times New Roman"/>
          <w:sz w:val="24"/>
          <w:szCs w:val="24"/>
        </w:rPr>
        <w:t>could</w:t>
      </w:r>
      <w:r>
        <w:rPr>
          <w:rFonts w:ascii="Times New Roman" w:hAnsi="Times New Roman" w:cs="Times New Roman"/>
          <w:sz w:val="24"/>
          <w:szCs w:val="24"/>
        </w:rPr>
        <w:t xml:space="preserve"> </w:t>
      </w:r>
      <w:r w:rsidRPr="00F314D4">
        <w:rPr>
          <w:rFonts w:ascii="Times New Roman" w:hAnsi="Times New Roman" w:cs="Times New Roman"/>
          <w:sz w:val="24"/>
          <w:szCs w:val="24"/>
        </w:rPr>
        <w:t>make</w:t>
      </w:r>
      <w:r>
        <w:rPr>
          <w:rFonts w:ascii="Times New Roman" w:hAnsi="Times New Roman" w:cs="Times New Roman"/>
          <w:sz w:val="24"/>
          <w:szCs w:val="24"/>
        </w:rPr>
        <w:t xml:space="preserve"> individuals</w:t>
      </w:r>
      <w:r w:rsidRPr="00F314D4">
        <w:rPr>
          <w:rFonts w:ascii="Times New Roman" w:hAnsi="Times New Roman" w:cs="Times New Roman"/>
          <w:sz w:val="24"/>
          <w:szCs w:val="24"/>
        </w:rPr>
        <w:t xml:space="preserve"> more likely to raise these issues</w:t>
      </w:r>
      <w:r>
        <w:rPr>
          <w:rFonts w:ascii="Times New Roman" w:hAnsi="Times New Roman" w:cs="Times New Roman"/>
          <w:sz w:val="24"/>
          <w:szCs w:val="24"/>
        </w:rPr>
        <w:t xml:space="preserve"> in the first place</w:t>
      </w:r>
      <w:r w:rsidRPr="00F314D4">
        <w:rPr>
          <w:rFonts w:ascii="Times New Roman" w:hAnsi="Times New Roman" w:cs="Times New Roman"/>
          <w:sz w:val="24"/>
          <w:szCs w:val="24"/>
        </w:rPr>
        <w:t xml:space="preserve"> knowing that their professional image will be protected and even bolstered by communicating these issues </w:t>
      </w:r>
      <w:r>
        <w:rPr>
          <w:rFonts w:ascii="Times New Roman" w:hAnsi="Times New Roman" w:cs="Times New Roman"/>
          <w:sz w:val="24"/>
          <w:szCs w:val="24"/>
        </w:rPr>
        <w:t>competently within their</w:t>
      </w:r>
      <w:r w:rsidRPr="00F314D4">
        <w:rPr>
          <w:rFonts w:ascii="Times New Roman" w:hAnsi="Times New Roman" w:cs="Times New Roman"/>
          <w:sz w:val="24"/>
          <w:szCs w:val="24"/>
        </w:rPr>
        <w:t xml:space="preserve"> organization</w:t>
      </w:r>
      <w:r>
        <w:rPr>
          <w:rFonts w:ascii="Times New Roman" w:hAnsi="Times New Roman" w:cs="Times New Roman"/>
          <w:sz w:val="24"/>
          <w:szCs w:val="24"/>
        </w:rPr>
        <w:t xml:space="preserve">. </w:t>
      </w:r>
    </w:p>
    <w:p w14:paraId="2F6DE1A4" w14:textId="1B1BCACE" w:rsidR="00CF3AD7"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Second, in addition to addressing unjust behaviors, policies, or procedures within the organization, speaking up to challenge the status quo has the potential to transform an entire organization for the better (</w:t>
      </w:r>
      <w:proofErr w:type="spellStart"/>
      <w:r>
        <w:rPr>
          <w:rFonts w:ascii="Times New Roman" w:hAnsi="Times New Roman" w:cs="Times New Roman"/>
          <w:sz w:val="24"/>
          <w:szCs w:val="24"/>
        </w:rPr>
        <w:t>Eyrich</w:t>
      </w:r>
      <w:proofErr w:type="spellEnd"/>
      <w:r w:rsidR="006B6C3B">
        <w:rPr>
          <w:rFonts w:ascii="Times New Roman" w:hAnsi="Times New Roman" w:cs="Times New Roman"/>
          <w:sz w:val="24"/>
          <w:szCs w:val="24"/>
        </w:rPr>
        <w:t xml:space="preserve"> et al.</w:t>
      </w:r>
      <w:r w:rsidR="000032DB">
        <w:rPr>
          <w:rFonts w:ascii="Times New Roman" w:hAnsi="Times New Roman" w:cs="Times New Roman"/>
          <w:sz w:val="24"/>
          <w:szCs w:val="24"/>
        </w:rPr>
        <w:t xml:space="preserve">, </w:t>
      </w:r>
      <w:r>
        <w:rPr>
          <w:rFonts w:ascii="Times New Roman" w:hAnsi="Times New Roman" w:cs="Times New Roman"/>
          <w:sz w:val="24"/>
          <w:szCs w:val="24"/>
        </w:rPr>
        <w:t xml:space="preserve">2019). </w:t>
      </w:r>
      <w:r>
        <w:rPr>
          <w:rFonts w:ascii="Times New Roman" w:eastAsia="Times New Roman" w:hAnsi="Times New Roman" w:cs="Times New Roman"/>
          <w:color w:val="000000"/>
          <w:sz w:val="24"/>
          <w:szCs w:val="24"/>
          <w:shd w:val="clear" w:color="auto" w:fill="FFFFFF"/>
        </w:rPr>
        <w:t xml:space="preserve">Popular imagination may project organizational transformation as being the exclusive domain of the </w:t>
      </w:r>
      <w:r w:rsidR="00243162">
        <w:rPr>
          <w:rFonts w:ascii="Times New Roman" w:eastAsia="Times New Roman" w:hAnsi="Times New Roman" w:cs="Times New Roman"/>
          <w:color w:val="000000"/>
          <w:sz w:val="24"/>
          <w:szCs w:val="24"/>
          <w:shd w:val="clear" w:color="auto" w:fill="FFFFFF"/>
        </w:rPr>
        <w:t>highest-level</w:t>
      </w:r>
      <w:r>
        <w:rPr>
          <w:rFonts w:ascii="Times New Roman" w:eastAsia="Times New Roman" w:hAnsi="Times New Roman" w:cs="Times New Roman"/>
          <w:color w:val="000000"/>
          <w:sz w:val="24"/>
          <w:szCs w:val="24"/>
          <w:shd w:val="clear" w:color="auto" w:fill="FFFFFF"/>
        </w:rPr>
        <w:t xml:space="preserve"> decision makers; however</w:t>
      </w:r>
      <w:r>
        <w:rPr>
          <w:rFonts w:ascii="Times New Roman" w:hAnsi="Times New Roman" w:cs="Times New Roman"/>
          <w:sz w:val="24"/>
          <w:szCs w:val="24"/>
        </w:rPr>
        <w:t xml:space="preserve">, research </w:t>
      </w:r>
      <w:r w:rsidR="000032DB">
        <w:rPr>
          <w:rFonts w:ascii="Times New Roman" w:hAnsi="Times New Roman" w:cs="Times New Roman"/>
          <w:sz w:val="24"/>
          <w:szCs w:val="24"/>
        </w:rPr>
        <w:t xml:space="preserve">revealed </w:t>
      </w:r>
      <w:r>
        <w:rPr>
          <w:rFonts w:ascii="Times New Roman" w:hAnsi="Times New Roman" w:cs="Times New Roman"/>
          <w:sz w:val="24"/>
          <w:szCs w:val="24"/>
        </w:rPr>
        <w:t xml:space="preserve">that mid-level managers and first-line supervisors </w:t>
      </w:r>
      <w:r w:rsidR="0081123A">
        <w:rPr>
          <w:rFonts w:ascii="Times New Roman" w:hAnsi="Times New Roman" w:cs="Times New Roman"/>
          <w:sz w:val="24"/>
          <w:szCs w:val="24"/>
        </w:rPr>
        <w:t>can</w:t>
      </w:r>
      <w:r>
        <w:rPr>
          <w:rFonts w:ascii="Times New Roman" w:hAnsi="Times New Roman" w:cs="Times New Roman"/>
          <w:sz w:val="24"/>
          <w:szCs w:val="24"/>
        </w:rPr>
        <w:t xml:space="preserve"> enact </w:t>
      </w:r>
      <w:r w:rsidR="000032DB">
        <w:rPr>
          <w:rFonts w:ascii="Times New Roman" w:hAnsi="Times New Roman" w:cs="Times New Roman"/>
          <w:sz w:val="24"/>
          <w:szCs w:val="24"/>
        </w:rPr>
        <w:t xml:space="preserve">surprisingly </w:t>
      </w:r>
      <w:r>
        <w:rPr>
          <w:rFonts w:ascii="Times New Roman" w:hAnsi="Times New Roman" w:cs="Times New Roman"/>
          <w:sz w:val="24"/>
          <w:szCs w:val="24"/>
        </w:rPr>
        <w:t>significant change</w:t>
      </w:r>
      <w:r w:rsidR="0081123A">
        <w:rPr>
          <w:rFonts w:ascii="Times New Roman" w:hAnsi="Times New Roman" w:cs="Times New Roman"/>
          <w:sz w:val="24"/>
          <w:szCs w:val="24"/>
        </w:rPr>
        <w:t>s, even</w:t>
      </w:r>
      <w:r>
        <w:rPr>
          <w:rFonts w:ascii="Times New Roman" w:hAnsi="Times New Roman" w:cs="Times New Roman"/>
          <w:sz w:val="24"/>
          <w:szCs w:val="24"/>
        </w:rPr>
        <w:t xml:space="preserve"> in large organization</w:t>
      </w:r>
      <w:r w:rsidR="0081123A">
        <w:rPr>
          <w:rFonts w:ascii="Times New Roman" w:hAnsi="Times New Roman" w:cs="Times New Roman"/>
          <w:sz w:val="24"/>
          <w:szCs w:val="24"/>
        </w:rPr>
        <w:t>s. For example,</w:t>
      </w:r>
      <w:r>
        <w:rPr>
          <w:rFonts w:ascii="Times New Roman" w:hAnsi="Times New Roman" w:cs="Times New Roman"/>
          <w:sz w:val="24"/>
          <w:szCs w:val="24"/>
        </w:rPr>
        <w:t xml:space="preserve"> </w:t>
      </w:r>
      <w:proofErr w:type="spellStart"/>
      <w:r>
        <w:rPr>
          <w:rFonts w:ascii="Times New Roman" w:hAnsi="Times New Roman" w:cs="Times New Roman"/>
          <w:sz w:val="24"/>
          <w:szCs w:val="24"/>
        </w:rPr>
        <w:t>Eyrich</w:t>
      </w:r>
      <w:proofErr w:type="spellEnd"/>
      <w:r>
        <w:rPr>
          <w:rFonts w:ascii="Times New Roman" w:hAnsi="Times New Roman" w:cs="Times New Roman"/>
          <w:sz w:val="24"/>
          <w:szCs w:val="24"/>
        </w:rPr>
        <w:t xml:space="preserve"> et al. (2019) </w:t>
      </w:r>
      <w:r w:rsidR="0081123A">
        <w:rPr>
          <w:rFonts w:ascii="Times New Roman" w:hAnsi="Times New Roman" w:cs="Times New Roman"/>
          <w:sz w:val="24"/>
          <w:szCs w:val="24"/>
        </w:rPr>
        <w:t xml:space="preserve">explained </w:t>
      </w:r>
      <w:r>
        <w:rPr>
          <w:rFonts w:ascii="Times New Roman" w:hAnsi="Times New Roman" w:cs="Times New Roman"/>
          <w:sz w:val="24"/>
          <w:szCs w:val="24"/>
        </w:rPr>
        <w:t xml:space="preserve">several </w:t>
      </w:r>
      <w:r w:rsidR="0081123A">
        <w:rPr>
          <w:rFonts w:ascii="Times New Roman" w:hAnsi="Times New Roman" w:cs="Times New Roman"/>
          <w:sz w:val="24"/>
          <w:szCs w:val="24"/>
        </w:rPr>
        <w:t xml:space="preserve">cases </w:t>
      </w:r>
      <w:r>
        <w:rPr>
          <w:rFonts w:ascii="Times New Roman" w:hAnsi="Times New Roman" w:cs="Times New Roman"/>
          <w:sz w:val="24"/>
          <w:szCs w:val="24"/>
        </w:rPr>
        <w:t xml:space="preserve">of large-scale cultural changes in organizations occurring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mid-level managers and supervisors with “a clarity of conscience and a willingness to speak up” (p. 4)</w:t>
      </w:r>
      <w:r w:rsidR="0081123A">
        <w:rPr>
          <w:rFonts w:ascii="Times New Roman" w:hAnsi="Times New Roman" w:cs="Times New Roman"/>
          <w:sz w:val="24"/>
          <w:szCs w:val="24"/>
        </w:rPr>
        <w:t>,</w:t>
      </w:r>
      <w:r>
        <w:rPr>
          <w:rFonts w:ascii="Times New Roman" w:hAnsi="Times New Roman" w:cs="Times New Roman"/>
          <w:sz w:val="24"/>
          <w:szCs w:val="24"/>
        </w:rPr>
        <w:t xml:space="preserve"> which can then serve as a catalyst for large-scale organizational change by providing voice, leadership, and vision for others in the organization. </w:t>
      </w:r>
    </w:p>
    <w:p w14:paraId="257612BE" w14:textId="5F2BA951" w:rsidR="00CF3AD7"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Third, a growing body of research supports the notion that </w:t>
      </w:r>
      <w:r w:rsidR="00217372">
        <w:rPr>
          <w:rFonts w:ascii="Times New Roman" w:hAnsi="Times New Roman" w:cs="Times New Roman"/>
          <w:sz w:val="24"/>
          <w:szCs w:val="24"/>
        </w:rPr>
        <w:t xml:space="preserve">courage </w:t>
      </w:r>
      <w:r>
        <w:rPr>
          <w:rFonts w:ascii="Times New Roman" w:hAnsi="Times New Roman" w:cs="Times New Roman"/>
          <w:sz w:val="24"/>
          <w:szCs w:val="24"/>
        </w:rPr>
        <w:t xml:space="preserve">(e.g., </w:t>
      </w:r>
      <w:r w:rsidR="00217754">
        <w:rPr>
          <w:rFonts w:ascii="Times New Roman" w:hAnsi="Times New Roman" w:cs="Times New Roman"/>
          <w:sz w:val="24"/>
          <w:szCs w:val="24"/>
        </w:rPr>
        <w:t>SJAW</w:t>
      </w:r>
      <w:r>
        <w:rPr>
          <w:rFonts w:ascii="Times New Roman" w:hAnsi="Times New Roman" w:cs="Times New Roman"/>
          <w:sz w:val="24"/>
          <w:szCs w:val="24"/>
        </w:rPr>
        <w:t>) is a skill that can be strengthened over time through practice and training (Cox</w:t>
      </w:r>
      <w:r w:rsidR="006B6C3B">
        <w:rPr>
          <w:rFonts w:ascii="Times New Roman" w:hAnsi="Times New Roman" w:cs="Times New Roman"/>
          <w:sz w:val="24"/>
          <w:szCs w:val="24"/>
        </w:rPr>
        <w:t xml:space="preserve"> et al.</w:t>
      </w:r>
      <w:r>
        <w:rPr>
          <w:rFonts w:ascii="Times New Roman" w:hAnsi="Times New Roman" w:cs="Times New Roman"/>
          <w:sz w:val="24"/>
          <w:szCs w:val="24"/>
        </w:rPr>
        <w:t xml:space="preserve">, 1983; </w:t>
      </w:r>
      <w:proofErr w:type="spellStart"/>
      <w:r>
        <w:rPr>
          <w:rFonts w:ascii="Times New Roman" w:hAnsi="Times New Roman" w:cs="Times New Roman"/>
          <w:sz w:val="24"/>
          <w:szCs w:val="24"/>
        </w:rPr>
        <w:t>Eyrich</w:t>
      </w:r>
      <w:proofErr w:type="spellEnd"/>
      <w:r>
        <w:rPr>
          <w:rFonts w:ascii="Times New Roman" w:hAnsi="Times New Roman" w:cs="Times New Roman"/>
          <w:sz w:val="24"/>
          <w:szCs w:val="24"/>
        </w:rPr>
        <w:t xml:space="preserve"> et al., 2019; Hallam &amp; </w:t>
      </w:r>
      <w:proofErr w:type="spellStart"/>
      <w:r>
        <w:rPr>
          <w:rFonts w:ascii="Times New Roman" w:hAnsi="Times New Roman" w:cs="Times New Roman"/>
          <w:sz w:val="24"/>
          <w:szCs w:val="24"/>
        </w:rPr>
        <w:t>Rachman</w:t>
      </w:r>
      <w:proofErr w:type="spellEnd"/>
      <w:r>
        <w:rPr>
          <w:rFonts w:ascii="Times New Roman" w:hAnsi="Times New Roman" w:cs="Times New Roman"/>
          <w:sz w:val="24"/>
          <w:szCs w:val="24"/>
        </w:rPr>
        <w:t xml:space="preserve">, 1980; </w:t>
      </w:r>
      <w:proofErr w:type="spellStart"/>
      <w:r>
        <w:rPr>
          <w:rFonts w:ascii="Times New Roman" w:hAnsi="Times New Roman" w:cs="Times New Roman"/>
          <w:sz w:val="24"/>
          <w:szCs w:val="24"/>
        </w:rPr>
        <w:t>Rachman</w:t>
      </w:r>
      <w:proofErr w:type="spellEnd"/>
      <w:r>
        <w:rPr>
          <w:rFonts w:ascii="Times New Roman" w:hAnsi="Times New Roman" w:cs="Times New Roman"/>
          <w:sz w:val="24"/>
          <w:szCs w:val="24"/>
        </w:rPr>
        <w:t xml:space="preserve">, 2010). Employees and managers alike should be trained and encouraged to use polite </w:t>
      </w:r>
      <w:r w:rsidR="00217754">
        <w:rPr>
          <w:rFonts w:ascii="Times New Roman" w:hAnsi="Times New Roman" w:cs="Times New Roman"/>
          <w:sz w:val="24"/>
          <w:szCs w:val="24"/>
        </w:rPr>
        <w:t>SJAW</w:t>
      </w:r>
      <w:r>
        <w:rPr>
          <w:rFonts w:ascii="Times New Roman" w:hAnsi="Times New Roman" w:cs="Times New Roman"/>
          <w:sz w:val="24"/>
          <w:szCs w:val="24"/>
        </w:rPr>
        <w:t xml:space="preserve"> </w:t>
      </w:r>
      <w:r w:rsidR="001006AB">
        <w:rPr>
          <w:rFonts w:ascii="Times New Roman" w:hAnsi="Times New Roman" w:cs="Times New Roman"/>
          <w:sz w:val="24"/>
          <w:szCs w:val="24"/>
        </w:rPr>
        <w:t>to</w:t>
      </w:r>
      <w:r>
        <w:rPr>
          <w:rFonts w:ascii="Times New Roman" w:hAnsi="Times New Roman" w:cs="Times New Roman"/>
          <w:sz w:val="24"/>
          <w:szCs w:val="24"/>
        </w:rPr>
        <w:t xml:space="preserve"> strengthen their ability to challenge the status quo so that, when presented with an unjust situation, they are ready to deploy the linguistic resources at their disposal to advocate competently and courageously. Ultimately, this research provides resources to employees at all levels of the organization that can help decrease the proliferation of discrimination and inequality in the workplace altogether.</w:t>
      </w:r>
    </w:p>
    <w:p w14:paraId="1AD72470" w14:textId="290B6749" w:rsidR="00CF3AD7" w:rsidRPr="00CF3AD7" w:rsidRDefault="00CF3AD7" w:rsidP="00CF3A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Again, </w:t>
      </w:r>
      <w:r w:rsidRPr="00824C86">
        <w:rPr>
          <w:rFonts w:ascii="Times New Roman" w:hAnsi="Times New Roman" w:cs="Times New Roman"/>
          <w:sz w:val="24"/>
          <w:szCs w:val="24"/>
        </w:rPr>
        <w:t xml:space="preserve">results and recommendations generated from this research should not be understood as prescribing adherence to hegemonic norms (as in respectability politics), but as a tool to help </w:t>
      </w:r>
      <w:r w:rsidR="003E7DE8">
        <w:rPr>
          <w:rFonts w:ascii="Times New Roman" w:hAnsi="Times New Roman" w:cs="Times New Roman"/>
          <w:sz w:val="24"/>
          <w:szCs w:val="24"/>
        </w:rPr>
        <w:t>would-be</w:t>
      </w:r>
      <w:r w:rsidR="003E7DE8" w:rsidRPr="00824C86">
        <w:rPr>
          <w:rFonts w:ascii="Times New Roman" w:hAnsi="Times New Roman" w:cs="Times New Roman"/>
          <w:sz w:val="24"/>
          <w:szCs w:val="24"/>
        </w:rPr>
        <w:t xml:space="preserve"> </w:t>
      </w:r>
      <w:r w:rsidR="008033CD">
        <w:rPr>
          <w:rFonts w:ascii="Times New Roman" w:hAnsi="Times New Roman" w:cs="Times New Roman"/>
          <w:sz w:val="24"/>
          <w:szCs w:val="24"/>
        </w:rPr>
        <w:t xml:space="preserve">social justice </w:t>
      </w:r>
      <w:r w:rsidRPr="00824C86">
        <w:rPr>
          <w:rFonts w:ascii="Times New Roman" w:hAnsi="Times New Roman" w:cs="Times New Roman"/>
          <w:sz w:val="24"/>
          <w:szCs w:val="24"/>
        </w:rPr>
        <w:t xml:space="preserve">advocates, whether </w:t>
      </w:r>
      <w:r w:rsidR="003E7DE8">
        <w:rPr>
          <w:rFonts w:ascii="Times New Roman" w:hAnsi="Times New Roman" w:cs="Times New Roman"/>
          <w:sz w:val="24"/>
          <w:szCs w:val="24"/>
        </w:rPr>
        <w:t>they be members</w:t>
      </w:r>
      <w:r w:rsidR="003E7DE8" w:rsidRPr="00824C86">
        <w:rPr>
          <w:rFonts w:ascii="Times New Roman" w:hAnsi="Times New Roman" w:cs="Times New Roman"/>
          <w:sz w:val="24"/>
          <w:szCs w:val="24"/>
        </w:rPr>
        <w:t xml:space="preserve"> </w:t>
      </w:r>
      <w:r w:rsidRPr="00824C86">
        <w:rPr>
          <w:rFonts w:ascii="Times New Roman" w:hAnsi="Times New Roman" w:cs="Times New Roman"/>
          <w:sz w:val="24"/>
          <w:szCs w:val="24"/>
        </w:rPr>
        <w:t xml:space="preserve">of a marginalized group or not, </w:t>
      </w:r>
      <w:r w:rsidR="00A800EF">
        <w:rPr>
          <w:rFonts w:ascii="Times New Roman" w:hAnsi="Times New Roman" w:cs="Times New Roman"/>
          <w:sz w:val="24"/>
          <w:szCs w:val="24"/>
        </w:rPr>
        <w:t xml:space="preserve">raise justice issues while also </w:t>
      </w:r>
      <w:r w:rsidRPr="00824C86">
        <w:rPr>
          <w:rFonts w:ascii="Times New Roman" w:hAnsi="Times New Roman" w:cs="Times New Roman"/>
          <w:sz w:val="24"/>
          <w:szCs w:val="24"/>
        </w:rPr>
        <w:t>preserv</w:t>
      </w:r>
      <w:r w:rsidR="00A800EF">
        <w:rPr>
          <w:rFonts w:ascii="Times New Roman" w:hAnsi="Times New Roman" w:cs="Times New Roman"/>
          <w:sz w:val="24"/>
          <w:szCs w:val="24"/>
        </w:rPr>
        <w:t>ing</w:t>
      </w:r>
      <w:r w:rsidRPr="00824C86">
        <w:rPr>
          <w:rFonts w:ascii="Times New Roman" w:hAnsi="Times New Roman" w:cs="Times New Roman"/>
          <w:sz w:val="24"/>
          <w:szCs w:val="24"/>
        </w:rPr>
        <w:t xml:space="preserve"> interpersonal relationships and meet</w:t>
      </w:r>
      <w:r w:rsidR="00A800EF">
        <w:rPr>
          <w:rFonts w:ascii="Times New Roman" w:hAnsi="Times New Roman" w:cs="Times New Roman"/>
          <w:sz w:val="24"/>
          <w:szCs w:val="24"/>
        </w:rPr>
        <w:t>ing</w:t>
      </w:r>
      <w:r w:rsidRPr="00824C86">
        <w:rPr>
          <w:rFonts w:ascii="Times New Roman" w:hAnsi="Times New Roman" w:cs="Times New Roman"/>
          <w:sz w:val="24"/>
          <w:szCs w:val="24"/>
        </w:rPr>
        <w:t xml:space="preserve"> communicative expectations of organizational life</w:t>
      </w:r>
      <w:r>
        <w:rPr>
          <w:rFonts w:ascii="Times New Roman" w:hAnsi="Times New Roman" w:cs="Times New Roman"/>
          <w:sz w:val="24"/>
          <w:szCs w:val="24"/>
        </w:rPr>
        <w:t xml:space="preserve">. This research can help individuals protect their professional image and </w:t>
      </w:r>
      <w:r w:rsidR="00845D5B">
        <w:rPr>
          <w:rFonts w:ascii="Times New Roman" w:hAnsi="Times New Roman" w:cs="Times New Roman"/>
          <w:sz w:val="24"/>
          <w:szCs w:val="24"/>
        </w:rPr>
        <w:t>recognize</w:t>
      </w:r>
      <w:r>
        <w:rPr>
          <w:rFonts w:ascii="Times New Roman" w:hAnsi="Times New Roman" w:cs="Times New Roman"/>
          <w:sz w:val="24"/>
          <w:szCs w:val="24"/>
        </w:rPr>
        <w:t xml:space="preserve"> the personal, professional, and economic realities that deter individuals from voicing </w:t>
      </w:r>
      <w:r w:rsidR="00217754">
        <w:rPr>
          <w:rFonts w:ascii="Times New Roman" w:hAnsi="Times New Roman" w:cs="Times New Roman"/>
          <w:sz w:val="24"/>
          <w:szCs w:val="24"/>
        </w:rPr>
        <w:t>SJAW</w:t>
      </w:r>
      <w:r>
        <w:rPr>
          <w:rFonts w:ascii="Times New Roman" w:hAnsi="Times New Roman" w:cs="Times New Roman"/>
          <w:sz w:val="24"/>
          <w:szCs w:val="24"/>
        </w:rPr>
        <w:t xml:space="preserve"> in the workplace. </w:t>
      </w:r>
      <w:r w:rsidRPr="00824C86">
        <w:rPr>
          <w:rFonts w:ascii="Times New Roman" w:hAnsi="Times New Roman" w:cs="Times New Roman"/>
          <w:sz w:val="24"/>
          <w:szCs w:val="24"/>
        </w:rPr>
        <w:t xml:space="preserve"> </w:t>
      </w:r>
    </w:p>
    <w:p w14:paraId="22E0124C" w14:textId="0E8F03B1" w:rsidR="00FF43AA" w:rsidRDefault="00CF3AD7" w:rsidP="00854ABD">
      <w:pPr>
        <w:spacing w:after="0" w:line="480" w:lineRule="auto"/>
        <w:rPr>
          <w:rFonts w:ascii="Times New Roman" w:hAnsi="Times New Roman" w:cs="Times New Roman"/>
          <w:b/>
          <w:sz w:val="24"/>
          <w:szCs w:val="24"/>
        </w:rPr>
      </w:pPr>
      <w:r w:rsidRPr="001937C2">
        <w:rPr>
          <w:rFonts w:ascii="Times New Roman" w:hAnsi="Times New Roman" w:cs="Times New Roman"/>
          <w:b/>
          <w:bCs/>
          <w:sz w:val="24"/>
          <w:szCs w:val="24"/>
        </w:rPr>
        <w:t xml:space="preserve">Limitations </w:t>
      </w:r>
      <w:r w:rsidR="00016F70">
        <w:rPr>
          <w:rFonts w:ascii="Times New Roman" w:hAnsi="Times New Roman" w:cs="Times New Roman"/>
          <w:b/>
          <w:bCs/>
          <w:sz w:val="24"/>
          <w:szCs w:val="24"/>
        </w:rPr>
        <w:t>and</w:t>
      </w:r>
      <w:r w:rsidR="00A32578">
        <w:rPr>
          <w:rFonts w:ascii="Times New Roman" w:hAnsi="Times New Roman" w:cs="Times New Roman"/>
          <w:b/>
          <w:bCs/>
          <w:sz w:val="24"/>
          <w:szCs w:val="24"/>
        </w:rPr>
        <w:t xml:space="preserve"> Future Directions</w:t>
      </w:r>
      <w:r>
        <w:rPr>
          <w:rFonts w:ascii="Times New Roman" w:hAnsi="Times New Roman" w:cs="Times New Roman"/>
          <w:sz w:val="24"/>
          <w:szCs w:val="24"/>
        </w:rPr>
        <w:tab/>
      </w:r>
    </w:p>
    <w:p w14:paraId="1E8688EB" w14:textId="358633B6" w:rsidR="0042702A" w:rsidRDefault="0042702A" w:rsidP="00854ABD">
      <w:pPr>
        <w:pStyle w:val="pf0"/>
        <w:spacing w:before="0" w:beforeAutospacing="0" w:after="0" w:afterAutospacing="0" w:line="480" w:lineRule="auto"/>
        <w:ind w:firstLine="720"/>
        <w:rPr>
          <w:bCs/>
        </w:rPr>
      </w:pPr>
      <w:r>
        <w:rPr>
          <w:bCs/>
        </w:rPr>
        <w:t xml:space="preserve">This study provides heuristic value in the study of employee voice behavior and workplace courage. </w:t>
      </w:r>
      <w:r>
        <w:rPr>
          <w:rStyle w:val="cf01"/>
          <w:rFonts w:ascii="Times New Roman" w:hAnsi="Times New Roman" w:cs="Times New Roman"/>
          <w:sz w:val="24"/>
          <w:szCs w:val="24"/>
        </w:rPr>
        <w:t xml:space="preserve">A limitation of this study is that the </w:t>
      </w:r>
      <w:r w:rsidRPr="0042702A">
        <w:rPr>
          <w:rStyle w:val="cf01"/>
          <w:rFonts w:ascii="Times New Roman" w:hAnsi="Times New Roman" w:cs="Times New Roman"/>
          <w:sz w:val="24"/>
          <w:szCs w:val="24"/>
        </w:rPr>
        <w:t xml:space="preserve">hypothetical nature of the experimental design and materials </w:t>
      </w:r>
      <w:r>
        <w:rPr>
          <w:rStyle w:val="cf01"/>
          <w:rFonts w:ascii="Times New Roman" w:hAnsi="Times New Roman" w:cs="Times New Roman"/>
          <w:sz w:val="24"/>
          <w:szCs w:val="24"/>
        </w:rPr>
        <w:t>may</w:t>
      </w:r>
      <w:r w:rsidRPr="0042702A">
        <w:rPr>
          <w:rStyle w:val="cf01"/>
          <w:rFonts w:ascii="Times New Roman" w:hAnsi="Times New Roman" w:cs="Times New Roman"/>
          <w:sz w:val="24"/>
          <w:szCs w:val="24"/>
        </w:rPr>
        <w:t xml:space="preserve"> weaken the ecological validity of findings. </w:t>
      </w:r>
      <w:r>
        <w:rPr>
          <w:rStyle w:val="cf01"/>
          <w:rFonts w:ascii="Times New Roman" w:hAnsi="Times New Roman" w:cs="Times New Roman"/>
          <w:sz w:val="24"/>
          <w:szCs w:val="24"/>
        </w:rPr>
        <w:t xml:space="preserve">To remedy this pitfall, future research should involve </w:t>
      </w:r>
      <w:r w:rsidRPr="0042702A">
        <w:rPr>
          <w:rStyle w:val="cf01"/>
          <w:rFonts w:ascii="Times New Roman" w:hAnsi="Times New Roman" w:cs="Times New Roman"/>
          <w:sz w:val="24"/>
          <w:szCs w:val="24"/>
        </w:rPr>
        <w:t xml:space="preserve">naturalistic field case observations of </w:t>
      </w:r>
      <w:r w:rsidR="00217754">
        <w:rPr>
          <w:rStyle w:val="cf01"/>
          <w:rFonts w:ascii="Times New Roman" w:hAnsi="Times New Roman" w:cs="Times New Roman"/>
          <w:sz w:val="24"/>
          <w:szCs w:val="24"/>
        </w:rPr>
        <w:t>SJAW</w:t>
      </w:r>
      <w:r w:rsidRPr="0042702A">
        <w:rPr>
          <w:rStyle w:val="cf01"/>
          <w:rFonts w:ascii="Times New Roman" w:hAnsi="Times New Roman" w:cs="Times New Roman"/>
          <w:sz w:val="24"/>
          <w:szCs w:val="24"/>
        </w:rPr>
        <w:t xml:space="preserve">, which can </w:t>
      </w:r>
      <w:r>
        <w:rPr>
          <w:rStyle w:val="cf01"/>
          <w:rFonts w:ascii="Times New Roman" w:hAnsi="Times New Roman" w:cs="Times New Roman"/>
          <w:sz w:val="24"/>
          <w:szCs w:val="24"/>
        </w:rPr>
        <w:t xml:space="preserve">then </w:t>
      </w:r>
      <w:r w:rsidRPr="0042702A">
        <w:rPr>
          <w:rStyle w:val="cf01"/>
          <w:rFonts w:ascii="Times New Roman" w:hAnsi="Times New Roman" w:cs="Times New Roman"/>
          <w:sz w:val="24"/>
          <w:szCs w:val="24"/>
        </w:rPr>
        <w:t>be compared to th</w:t>
      </w:r>
      <w:r>
        <w:rPr>
          <w:rStyle w:val="cf01"/>
          <w:rFonts w:ascii="Times New Roman" w:hAnsi="Times New Roman" w:cs="Times New Roman"/>
          <w:sz w:val="24"/>
          <w:szCs w:val="24"/>
        </w:rPr>
        <w:t>is study’s</w:t>
      </w:r>
      <w:r w:rsidRPr="0042702A">
        <w:rPr>
          <w:rStyle w:val="cf01"/>
          <w:rFonts w:ascii="Times New Roman" w:hAnsi="Times New Roman" w:cs="Times New Roman"/>
          <w:sz w:val="24"/>
          <w:szCs w:val="24"/>
        </w:rPr>
        <w:t xml:space="preserve"> findings to assess their ecological validity</w:t>
      </w:r>
      <w:r>
        <w:rPr>
          <w:bCs/>
        </w:rPr>
        <w:t xml:space="preserve">. </w:t>
      </w:r>
    </w:p>
    <w:p w14:paraId="4573686E" w14:textId="3A0E4090" w:rsidR="00EB6216" w:rsidRPr="0042702A" w:rsidRDefault="00FF43AA" w:rsidP="00260D30">
      <w:pPr>
        <w:pStyle w:val="pf0"/>
        <w:spacing w:before="0" w:beforeAutospacing="0" w:after="0" w:afterAutospacing="0" w:line="480" w:lineRule="auto"/>
        <w:ind w:firstLine="720"/>
        <w:rPr>
          <w:bCs/>
        </w:rPr>
      </w:pPr>
      <w:r>
        <w:rPr>
          <w:bCs/>
        </w:rPr>
        <w:t xml:space="preserve">Future research should </w:t>
      </w:r>
      <w:r w:rsidR="0042702A">
        <w:rPr>
          <w:bCs/>
        </w:rPr>
        <w:t xml:space="preserve">also </w:t>
      </w:r>
      <w:r>
        <w:rPr>
          <w:bCs/>
        </w:rPr>
        <w:t>address the following areas</w:t>
      </w:r>
      <w:r w:rsidR="00CF3AD7">
        <w:rPr>
          <w:bCs/>
        </w:rPr>
        <w:t xml:space="preserve">: </w:t>
      </w:r>
      <w:r w:rsidR="00DC2F64">
        <w:rPr>
          <w:bCs/>
        </w:rPr>
        <w:t>(a</w:t>
      </w:r>
      <w:r w:rsidR="00CF3AD7">
        <w:rPr>
          <w:bCs/>
        </w:rPr>
        <w:t xml:space="preserve">) </w:t>
      </w:r>
      <w:r w:rsidR="00A75190">
        <w:rPr>
          <w:bCs/>
        </w:rPr>
        <w:t xml:space="preserve">developing communication behavior-focused measures for </w:t>
      </w:r>
      <w:r w:rsidR="00164F5E">
        <w:rPr>
          <w:bCs/>
        </w:rPr>
        <w:t xml:space="preserve">both </w:t>
      </w:r>
      <w:r w:rsidR="00217754">
        <w:rPr>
          <w:bCs/>
        </w:rPr>
        <w:t>SJAW</w:t>
      </w:r>
      <w:r w:rsidR="00164F5E">
        <w:rPr>
          <w:bCs/>
        </w:rPr>
        <w:t xml:space="preserve"> and workplace courage</w:t>
      </w:r>
      <w:r w:rsidR="00921DDE">
        <w:rPr>
          <w:bCs/>
        </w:rPr>
        <w:t>,</w:t>
      </w:r>
      <w:r w:rsidR="00A75190">
        <w:rPr>
          <w:bCs/>
        </w:rPr>
        <w:t xml:space="preserve"> </w:t>
      </w:r>
      <w:r w:rsidR="00DC2F64">
        <w:rPr>
          <w:bCs/>
        </w:rPr>
        <w:t>(b</w:t>
      </w:r>
      <w:r w:rsidR="00A75190">
        <w:rPr>
          <w:bCs/>
        </w:rPr>
        <w:t>)</w:t>
      </w:r>
      <w:r w:rsidR="00CF3AD7">
        <w:rPr>
          <w:bCs/>
        </w:rPr>
        <w:t xml:space="preserve"> </w:t>
      </w:r>
      <w:r w:rsidR="005F3159">
        <w:rPr>
          <w:bCs/>
        </w:rPr>
        <w:t xml:space="preserve">examining perceived motivations of the </w:t>
      </w:r>
      <w:r w:rsidR="008033CD">
        <w:rPr>
          <w:bCs/>
        </w:rPr>
        <w:t xml:space="preserve">social justice </w:t>
      </w:r>
      <w:r w:rsidR="00A07A3D">
        <w:rPr>
          <w:bCs/>
        </w:rPr>
        <w:t>advocate</w:t>
      </w:r>
      <w:r w:rsidR="005F3159">
        <w:rPr>
          <w:bCs/>
        </w:rPr>
        <w:t xml:space="preserve">, </w:t>
      </w:r>
      <w:r w:rsidR="00DC2F64">
        <w:rPr>
          <w:bCs/>
        </w:rPr>
        <w:t>(c</w:t>
      </w:r>
      <w:r w:rsidR="005F3159">
        <w:rPr>
          <w:bCs/>
        </w:rPr>
        <w:t xml:space="preserve">) </w:t>
      </w:r>
      <w:r w:rsidR="00CF3AD7">
        <w:rPr>
          <w:bCs/>
        </w:rPr>
        <w:t xml:space="preserve">examining </w:t>
      </w:r>
      <w:r w:rsidR="00A75190">
        <w:rPr>
          <w:bCs/>
        </w:rPr>
        <w:t>contextual factors</w:t>
      </w:r>
      <w:r w:rsidR="00C8604F">
        <w:rPr>
          <w:bCs/>
        </w:rPr>
        <w:t xml:space="preserve"> that inhibit or promote the performance of</w:t>
      </w:r>
      <w:r w:rsidR="00A75190">
        <w:rPr>
          <w:bCs/>
        </w:rPr>
        <w:t xml:space="preserve"> </w:t>
      </w:r>
      <w:r w:rsidR="00217754">
        <w:rPr>
          <w:bCs/>
        </w:rPr>
        <w:t>SJAW</w:t>
      </w:r>
      <w:r w:rsidR="00A75190">
        <w:rPr>
          <w:bCs/>
        </w:rPr>
        <w:t>,</w:t>
      </w:r>
      <w:r w:rsidR="00023968">
        <w:rPr>
          <w:bCs/>
        </w:rPr>
        <w:t xml:space="preserve"> </w:t>
      </w:r>
      <w:r w:rsidR="00DC2F64">
        <w:rPr>
          <w:bCs/>
        </w:rPr>
        <w:t>(d</w:t>
      </w:r>
      <w:r w:rsidR="00A75190">
        <w:rPr>
          <w:bCs/>
        </w:rPr>
        <w:t xml:space="preserve">) </w:t>
      </w:r>
      <w:r w:rsidR="00C8604F">
        <w:rPr>
          <w:bCs/>
        </w:rPr>
        <w:t xml:space="preserve">determining </w:t>
      </w:r>
      <w:r w:rsidR="001862F7">
        <w:rPr>
          <w:bCs/>
        </w:rPr>
        <w:t>short-</w:t>
      </w:r>
      <w:r w:rsidR="00AE4139">
        <w:rPr>
          <w:bCs/>
        </w:rPr>
        <w:t xml:space="preserve"> </w:t>
      </w:r>
      <w:r w:rsidR="001862F7">
        <w:rPr>
          <w:bCs/>
        </w:rPr>
        <w:t xml:space="preserve">and long-term personal and organizational </w:t>
      </w:r>
      <w:r w:rsidR="00CF3AD7">
        <w:rPr>
          <w:bCs/>
        </w:rPr>
        <w:t xml:space="preserve">consequences of </w:t>
      </w:r>
      <w:r w:rsidR="00A75190">
        <w:rPr>
          <w:bCs/>
        </w:rPr>
        <w:t xml:space="preserve">performing </w:t>
      </w:r>
      <w:r w:rsidR="00217754">
        <w:rPr>
          <w:bCs/>
        </w:rPr>
        <w:t>SJAW</w:t>
      </w:r>
      <w:r w:rsidR="00C8604F">
        <w:rPr>
          <w:bCs/>
        </w:rPr>
        <w:t xml:space="preserve">, </w:t>
      </w:r>
      <w:r w:rsidR="00023968">
        <w:rPr>
          <w:bCs/>
        </w:rPr>
        <w:t xml:space="preserve">and </w:t>
      </w:r>
      <w:r w:rsidR="00DC2F64">
        <w:rPr>
          <w:bCs/>
        </w:rPr>
        <w:t>(e</w:t>
      </w:r>
      <w:r w:rsidR="00C8604F">
        <w:rPr>
          <w:bCs/>
        </w:rPr>
        <w:t xml:space="preserve">) examining demographic differences </w:t>
      </w:r>
      <w:r w:rsidR="00AE4139">
        <w:rPr>
          <w:bCs/>
        </w:rPr>
        <w:t>of</w:t>
      </w:r>
      <w:r w:rsidR="00C8604F">
        <w:rPr>
          <w:bCs/>
        </w:rPr>
        <w:t xml:space="preserve"> the </w:t>
      </w:r>
      <w:r w:rsidR="008033CD">
        <w:rPr>
          <w:bCs/>
        </w:rPr>
        <w:t xml:space="preserve">social justice </w:t>
      </w:r>
      <w:r w:rsidR="00C8604F" w:rsidRPr="00A07A3D">
        <w:rPr>
          <w:bCs/>
        </w:rPr>
        <w:t>advocate</w:t>
      </w:r>
      <w:r w:rsidR="000C347F">
        <w:rPr>
          <w:bCs/>
        </w:rPr>
        <w:t xml:space="preserve"> and </w:t>
      </w:r>
      <w:r w:rsidR="00A801D4">
        <w:rPr>
          <w:bCs/>
        </w:rPr>
        <w:t xml:space="preserve">of </w:t>
      </w:r>
      <w:r w:rsidR="000C347F">
        <w:rPr>
          <w:bCs/>
        </w:rPr>
        <w:t xml:space="preserve">participants to </w:t>
      </w:r>
      <w:r w:rsidR="00A801D4">
        <w:rPr>
          <w:bCs/>
        </w:rPr>
        <w:t>examine</w:t>
      </w:r>
      <w:r w:rsidR="000C347F">
        <w:rPr>
          <w:bCs/>
        </w:rPr>
        <w:t xml:space="preserve"> </w:t>
      </w:r>
      <w:r w:rsidR="00A801D4">
        <w:rPr>
          <w:bCs/>
        </w:rPr>
        <w:t xml:space="preserve">the </w:t>
      </w:r>
      <w:r w:rsidR="00C8604F">
        <w:rPr>
          <w:bCs/>
        </w:rPr>
        <w:t>impact</w:t>
      </w:r>
      <w:r w:rsidR="00A801D4">
        <w:rPr>
          <w:bCs/>
        </w:rPr>
        <w:t xml:space="preserve"> of these factors </w:t>
      </w:r>
      <w:r w:rsidR="00C8604F">
        <w:rPr>
          <w:bCs/>
        </w:rPr>
        <w:t xml:space="preserve">on perceptions of communication competence and courageousness. </w:t>
      </w:r>
    </w:p>
    <w:p w14:paraId="30D0B3FD" w14:textId="4FCF9520" w:rsidR="00CF3AD7" w:rsidRPr="00164F5E" w:rsidRDefault="00A75190" w:rsidP="00904C1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Current research</w:t>
      </w:r>
      <w:r w:rsidR="00EB6216">
        <w:rPr>
          <w:rFonts w:ascii="Times New Roman" w:hAnsi="Times New Roman" w:cs="Times New Roman"/>
          <w:bCs/>
          <w:sz w:val="24"/>
          <w:szCs w:val="24"/>
        </w:rPr>
        <w:t xml:space="preserve"> in workplace courage calls for the development of behavior-focused measures</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Detert</w:t>
      </w:r>
      <w:proofErr w:type="spellEnd"/>
      <w:r>
        <w:rPr>
          <w:rFonts w:ascii="Times New Roman" w:hAnsi="Times New Roman" w:cs="Times New Roman"/>
          <w:bCs/>
          <w:sz w:val="24"/>
          <w:szCs w:val="24"/>
        </w:rPr>
        <w:t xml:space="preserve"> &amp; Bruno, 2017)</w:t>
      </w:r>
      <w:r w:rsidR="00164F5E">
        <w:rPr>
          <w:rFonts w:ascii="Times New Roman" w:hAnsi="Times New Roman" w:cs="Times New Roman"/>
          <w:bCs/>
          <w:sz w:val="24"/>
          <w:szCs w:val="24"/>
        </w:rPr>
        <w:t xml:space="preserve">. </w:t>
      </w:r>
      <w:r w:rsidR="0042702A">
        <w:rPr>
          <w:rFonts w:ascii="Times New Roman" w:hAnsi="Times New Roman" w:cs="Times New Roman"/>
          <w:bCs/>
          <w:sz w:val="24"/>
          <w:szCs w:val="24"/>
        </w:rPr>
        <w:t>Future research</w:t>
      </w:r>
      <w:r w:rsidR="00164F5E">
        <w:rPr>
          <w:rFonts w:ascii="Times New Roman" w:hAnsi="Times New Roman" w:cs="Times New Roman"/>
          <w:bCs/>
          <w:sz w:val="24"/>
          <w:szCs w:val="24"/>
        </w:rPr>
        <w:t xml:space="preserve"> should continue to test and refine t</w:t>
      </w:r>
      <w:r w:rsidR="0042702A">
        <w:rPr>
          <w:rFonts w:ascii="Times New Roman" w:hAnsi="Times New Roman" w:cs="Times New Roman"/>
          <w:bCs/>
          <w:sz w:val="24"/>
          <w:szCs w:val="24"/>
        </w:rPr>
        <w:t xml:space="preserve">he </w:t>
      </w:r>
      <w:r w:rsidR="00217754">
        <w:rPr>
          <w:rFonts w:ascii="Times New Roman" w:hAnsi="Times New Roman" w:cs="Times New Roman"/>
          <w:bCs/>
          <w:sz w:val="24"/>
          <w:szCs w:val="24"/>
        </w:rPr>
        <w:t>SJAW</w:t>
      </w:r>
      <w:r w:rsidR="00164F5E">
        <w:rPr>
          <w:rFonts w:ascii="Times New Roman" w:hAnsi="Times New Roman" w:cs="Times New Roman"/>
          <w:bCs/>
          <w:sz w:val="24"/>
          <w:szCs w:val="24"/>
        </w:rPr>
        <w:t xml:space="preserve"> measure to help understand </w:t>
      </w:r>
      <w:r w:rsidR="0042702A">
        <w:rPr>
          <w:rFonts w:ascii="Times New Roman" w:hAnsi="Times New Roman" w:cs="Times New Roman"/>
          <w:bCs/>
          <w:sz w:val="24"/>
          <w:szCs w:val="24"/>
        </w:rPr>
        <w:t xml:space="preserve">this type of communicative behavior </w:t>
      </w:r>
      <w:r w:rsidR="00164F5E">
        <w:rPr>
          <w:rFonts w:ascii="Times New Roman" w:hAnsi="Times New Roman" w:cs="Times New Roman"/>
          <w:bCs/>
          <w:sz w:val="24"/>
          <w:szCs w:val="24"/>
        </w:rPr>
        <w:t xml:space="preserve">as a </w:t>
      </w:r>
      <w:r w:rsidR="00AE4139">
        <w:rPr>
          <w:rFonts w:ascii="Times New Roman" w:hAnsi="Times New Roman" w:cs="Times New Roman"/>
          <w:bCs/>
          <w:sz w:val="24"/>
          <w:szCs w:val="24"/>
        </w:rPr>
        <w:t>sub-</w:t>
      </w:r>
      <w:r w:rsidR="00164F5E">
        <w:rPr>
          <w:rFonts w:ascii="Times New Roman" w:hAnsi="Times New Roman" w:cs="Times New Roman"/>
          <w:bCs/>
          <w:sz w:val="24"/>
          <w:szCs w:val="24"/>
        </w:rPr>
        <w:t xml:space="preserve">construct of workplace </w:t>
      </w:r>
      <w:r w:rsidR="00164F5E">
        <w:rPr>
          <w:rFonts w:ascii="Times New Roman" w:hAnsi="Times New Roman" w:cs="Times New Roman"/>
          <w:bCs/>
          <w:sz w:val="24"/>
          <w:szCs w:val="24"/>
        </w:rPr>
        <w:lastRenderedPageBreak/>
        <w:t>courage</w:t>
      </w:r>
      <w:r w:rsidR="0042702A">
        <w:rPr>
          <w:rFonts w:ascii="Times New Roman" w:hAnsi="Times New Roman" w:cs="Times New Roman"/>
          <w:bCs/>
          <w:sz w:val="24"/>
          <w:szCs w:val="24"/>
        </w:rPr>
        <w:t>. This research could serve not just to further the study of communicative workplace courage behaviors but could also</w:t>
      </w:r>
      <w:r w:rsidR="00164F5E">
        <w:rPr>
          <w:rFonts w:ascii="Times New Roman" w:hAnsi="Times New Roman" w:cs="Times New Roman"/>
          <w:bCs/>
          <w:sz w:val="24"/>
          <w:szCs w:val="24"/>
        </w:rPr>
        <w:t xml:space="preserve"> help guide managers in specific behaviors in which to train their employees. </w:t>
      </w:r>
    </w:p>
    <w:p w14:paraId="3D9C5961" w14:textId="6998CB08" w:rsidR="00023968" w:rsidRPr="00164F5E" w:rsidRDefault="00023968" w:rsidP="00CF5B3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 though nuances in the results of this </w:t>
      </w:r>
      <w:r w:rsidR="00AE4139">
        <w:rPr>
          <w:rFonts w:ascii="Times New Roman" w:hAnsi="Times New Roman" w:cs="Times New Roman"/>
          <w:sz w:val="24"/>
          <w:szCs w:val="24"/>
        </w:rPr>
        <w:t>stu</w:t>
      </w:r>
      <w:r>
        <w:rPr>
          <w:rFonts w:ascii="Times New Roman" w:hAnsi="Times New Roman" w:cs="Times New Roman"/>
          <w:sz w:val="24"/>
          <w:szCs w:val="24"/>
        </w:rPr>
        <w:t xml:space="preserve">dy could be attributed to a byproduct of research design, participants </w:t>
      </w:r>
      <w:r w:rsidRPr="00023968">
        <w:rPr>
          <w:rFonts w:ascii="Times New Roman" w:hAnsi="Times New Roman" w:cs="Times New Roman"/>
          <w:sz w:val="24"/>
          <w:szCs w:val="24"/>
        </w:rPr>
        <w:t xml:space="preserve">may </w:t>
      </w:r>
      <w:r w:rsidR="00AE4139">
        <w:rPr>
          <w:rFonts w:ascii="Times New Roman" w:hAnsi="Times New Roman" w:cs="Times New Roman"/>
          <w:sz w:val="24"/>
          <w:szCs w:val="24"/>
        </w:rPr>
        <w:t>have</w:t>
      </w:r>
      <w:r w:rsidRPr="00023968">
        <w:rPr>
          <w:rFonts w:ascii="Times New Roman" w:hAnsi="Times New Roman" w:cs="Times New Roman"/>
          <w:sz w:val="24"/>
          <w:szCs w:val="24"/>
        </w:rPr>
        <w:t xml:space="preserve"> attributed motivations to the </w:t>
      </w:r>
      <w:r w:rsidR="008033CD">
        <w:rPr>
          <w:rFonts w:ascii="Times New Roman" w:hAnsi="Times New Roman" w:cs="Times New Roman"/>
          <w:sz w:val="24"/>
          <w:szCs w:val="24"/>
        </w:rPr>
        <w:t xml:space="preserve">social justice </w:t>
      </w:r>
      <w:r w:rsidR="00FF43AA">
        <w:rPr>
          <w:rFonts w:ascii="Times New Roman" w:hAnsi="Times New Roman" w:cs="Times New Roman"/>
          <w:sz w:val="24"/>
          <w:szCs w:val="24"/>
        </w:rPr>
        <w:t xml:space="preserve">advocate </w:t>
      </w:r>
      <w:r w:rsidR="00FF43AA" w:rsidRPr="00023968">
        <w:rPr>
          <w:rFonts w:ascii="Times New Roman" w:hAnsi="Times New Roman" w:cs="Times New Roman"/>
          <w:sz w:val="24"/>
          <w:szCs w:val="24"/>
        </w:rPr>
        <w:t>as</w:t>
      </w:r>
      <w:r w:rsidRPr="00023968">
        <w:rPr>
          <w:rFonts w:ascii="Times New Roman" w:hAnsi="Times New Roman" w:cs="Times New Roman"/>
          <w:sz w:val="24"/>
          <w:szCs w:val="24"/>
        </w:rPr>
        <w:t xml:space="preserve"> being self-interested or other-interested</w:t>
      </w:r>
      <w:r>
        <w:rPr>
          <w:rFonts w:ascii="Times New Roman" w:hAnsi="Times New Roman" w:cs="Times New Roman"/>
          <w:sz w:val="24"/>
          <w:szCs w:val="24"/>
        </w:rPr>
        <w:t xml:space="preserve"> in their </w:t>
      </w:r>
      <w:r w:rsidR="00217754">
        <w:rPr>
          <w:rFonts w:ascii="Times New Roman" w:hAnsi="Times New Roman" w:cs="Times New Roman"/>
          <w:sz w:val="24"/>
          <w:szCs w:val="24"/>
        </w:rPr>
        <w:t>SJAW</w:t>
      </w:r>
      <w:r>
        <w:rPr>
          <w:rFonts w:ascii="Times New Roman" w:hAnsi="Times New Roman" w:cs="Times New Roman"/>
          <w:sz w:val="24"/>
          <w:szCs w:val="24"/>
        </w:rPr>
        <w:t xml:space="preserve"> endeavors. Future research </w:t>
      </w:r>
      <w:r w:rsidR="00AE4139">
        <w:rPr>
          <w:rFonts w:ascii="Times New Roman" w:hAnsi="Times New Roman" w:cs="Times New Roman"/>
          <w:sz w:val="24"/>
          <w:szCs w:val="24"/>
        </w:rPr>
        <w:t>should</w:t>
      </w:r>
      <w:r>
        <w:rPr>
          <w:rFonts w:ascii="Times New Roman" w:hAnsi="Times New Roman" w:cs="Times New Roman"/>
          <w:sz w:val="24"/>
          <w:szCs w:val="24"/>
        </w:rPr>
        <w:t xml:space="preserve"> examine the perceived motivations of the </w:t>
      </w:r>
      <w:r w:rsidR="008033CD">
        <w:rPr>
          <w:rFonts w:ascii="Times New Roman" w:hAnsi="Times New Roman" w:cs="Times New Roman"/>
          <w:sz w:val="24"/>
          <w:szCs w:val="24"/>
        </w:rPr>
        <w:t xml:space="preserve">social justice </w:t>
      </w:r>
      <w:r w:rsidR="00A07A3D">
        <w:rPr>
          <w:rFonts w:ascii="Times New Roman" w:hAnsi="Times New Roman" w:cs="Times New Roman"/>
          <w:sz w:val="24"/>
          <w:szCs w:val="24"/>
        </w:rPr>
        <w:t>advocate</w:t>
      </w:r>
      <w:r>
        <w:rPr>
          <w:rFonts w:ascii="Times New Roman" w:hAnsi="Times New Roman" w:cs="Times New Roman"/>
          <w:sz w:val="24"/>
          <w:szCs w:val="24"/>
        </w:rPr>
        <w:t xml:space="preserve">, and the influence on those attributions on perceived communication competence and courageousness attributions. </w:t>
      </w:r>
    </w:p>
    <w:p w14:paraId="50FEF2BE" w14:textId="35DE76A4" w:rsidR="005F3159" w:rsidRDefault="005F3159" w:rsidP="00CF5B3B">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 xml:space="preserve">Third, </w:t>
      </w:r>
      <w:r w:rsidR="00023968">
        <w:rPr>
          <w:rFonts w:ascii="Times New Roman" w:hAnsi="Times New Roman" w:cs="Times New Roman"/>
          <w:sz w:val="24"/>
          <w:szCs w:val="24"/>
        </w:rPr>
        <w:t xml:space="preserve">this study provides a starting point for studies examining the contextual factors that influence the performance of </w:t>
      </w:r>
      <w:r w:rsidR="00217754">
        <w:rPr>
          <w:rFonts w:ascii="Times New Roman" w:hAnsi="Times New Roman" w:cs="Times New Roman"/>
          <w:sz w:val="24"/>
          <w:szCs w:val="24"/>
        </w:rPr>
        <w:t>SJAW</w:t>
      </w:r>
      <w:r w:rsidR="00023968">
        <w:rPr>
          <w:rFonts w:ascii="Times New Roman" w:hAnsi="Times New Roman" w:cs="Times New Roman"/>
          <w:sz w:val="24"/>
          <w:szCs w:val="24"/>
        </w:rPr>
        <w:t xml:space="preserve">. </w:t>
      </w:r>
      <w:r>
        <w:rPr>
          <w:rFonts w:ascii="Times New Roman" w:hAnsi="Times New Roman" w:cs="Times New Roman"/>
          <w:sz w:val="24"/>
          <w:szCs w:val="24"/>
        </w:rPr>
        <w:t xml:space="preserve">Cleary and Horsfall (2013) state that </w:t>
      </w:r>
      <w:r w:rsidR="00AE4139">
        <w:rPr>
          <w:rFonts w:ascii="Times New Roman" w:hAnsi="Times New Roman" w:cs="Times New Roman"/>
          <w:sz w:val="24"/>
          <w:szCs w:val="24"/>
        </w:rPr>
        <w:t xml:space="preserve">an </w:t>
      </w:r>
      <w:r>
        <w:rPr>
          <w:rFonts w:ascii="Times New Roman" w:hAnsi="Times New Roman" w:cs="Times New Roman"/>
          <w:sz w:val="24"/>
          <w:szCs w:val="24"/>
        </w:rPr>
        <w:t>organization</w:t>
      </w:r>
      <w:r w:rsidR="00AE4139">
        <w:rPr>
          <w:rFonts w:ascii="Times New Roman" w:hAnsi="Times New Roman" w:cs="Times New Roman"/>
          <w:sz w:val="24"/>
          <w:szCs w:val="24"/>
        </w:rPr>
        <w:t>’</w:t>
      </w:r>
      <w:r>
        <w:rPr>
          <w:rFonts w:ascii="Times New Roman" w:hAnsi="Times New Roman" w:cs="Times New Roman"/>
          <w:sz w:val="24"/>
          <w:szCs w:val="24"/>
        </w:rPr>
        <w:t xml:space="preserve">s structures and rules can influence the performance of certain behaviors and their attributions of these behaviors as risky and/or worthy. Based on Clearly and Horsfall’s research, as well as the current study, future research should examine organization’s overt and tacit stimuli that can shape an organizational members’ perceptions of the acceptableness of acts such as </w:t>
      </w:r>
      <w:r w:rsidR="00217754">
        <w:rPr>
          <w:rFonts w:ascii="Times New Roman" w:hAnsi="Times New Roman" w:cs="Times New Roman"/>
          <w:sz w:val="24"/>
          <w:szCs w:val="24"/>
        </w:rPr>
        <w:t>SJAW</w:t>
      </w:r>
      <w:r>
        <w:rPr>
          <w:rFonts w:ascii="Times New Roman" w:hAnsi="Times New Roman" w:cs="Times New Roman"/>
          <w:sz w:val="24"/>
          <w:szCs w:val="24"/>
        </w:rPr>
        <w:t xml:space="preserve">. Addressing these nuances in context are essential, according to </w:t>
      </w:r>
      <w:proofErr w:type="spellStart"/>
      <w:r>
        <w:rPr>
          <w:rFonts w:ascii="Times New Roman" w:hAnsi="Times New Roman" w:cs="Times New Roman"/>
          <w:sz w:val="24"/>
          <w:szCs w:val="24"/>
        </w:rPr>
        <w:t>Detert</w:t>
      </w:r>
      <w:proofErr w:type="spellEnd"/>
      <w:r>
        <w:rPr>
          <w:rFonts w:ascii="Times New Roman" w:hAnsi="Times New Roman" w:cs="Times New Roman"/>
          <w:sz w:val="24"/>
          <w:szCs w:val="24"/>
        </w:rPr>
        <w:t xml:space="preserve"> and Bruno (2017), in establishing a complete and legitimate workplace courage taxonomy. </w:t>
      </w:r>
    </w:p>
    <w:p w14:paraId="1599E2EA" w14:textId="60C3E349" w:rsidR="00CF3AD7" w:rsidRPr="00497276" w:rsidRDefault="00164F5E" w:rsidP="00854AB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F</w:t>
      </w:r>
      <w:r w:rsidR="00DC52C5">
        <w:rPr>
          <w:rFonts w:ascii="Times New Roman" w:hAnsi="Times New Roman" w:cs="Times New Roman"/>
          <w:bCs/>
          <w:sz w:val="24"/>
          <w:szCs w:val="24"/>
        </w:rPr>
        <w:t>ourth</w:t>
      </w:r>
      <w:r>
        <w:rPr>
          <w:rFonts w:ascii="Times New Roman" w:hAnsi="Times New Roman" w:cs="Times New Roman"/>
          <w:bCs/>
          <w:sz w:val="24"/>
          <w:szCs w:val="24"/>
        </w:rPr>
        <w:t xml:space="preserve">, future research on </w:t>
      </w:r>
      <w:r w:rsidR="00217754">
        <w:rPr>
          <w:rFonts w:ascii="Times New Roman" w:hAnsi="Times New Roman" w:cs="Times New Roman"/>
          <w:bCs/>
          <w:sz w:val="24"/>
          <w:szCs w:val="24"/>
        </w:rPr>
        <w:t>SJAW</w:t>
      </w:r>
      <w:r w:rsidR="00CF3AD7" w:rsidRPr="00023968">
        <w:rPr>
          <w:rFonts w:ascii="Times New Roman" w:hAnsi="Times New Roman" w:cs="Times New Roman"/>
          <w:bCs/>
          <w:sz w:val="24"/>
          <w:szCs w:val="24"/>
        </w:rPr>
        <w:t xml:space="preserve"> </w:t>
      </w:r>
      <w:r>
        <w:rPr>
          <w:rFonts w:ascii="Times New Roman" w:hAnsi="Times New Roman" w:cs="Times New Roman"/>
          <w:bCs/>
          <w:sz w:val="24"/>
          <w:szCs w:val="24"/>
        </w:rPr>
        <w:t>should examine</w:t>
      </w:r>
      <w:r w:rsidR="00DC52C5">
        <w:rPr>
          <w:rFonts w:ascii="Times New Roman" w:hAnsi="Times New Roman" w:cs="Times New Roman"/>
          <w:bCs/>
          <w:sz w:val="24"/>
          <w:szCs w:val="24"/>
        </w:rPr>
        <w:t xml:space="preserve"> both short- and long-term personal and organizational consequences. As short-term consequences, research should examine how employees who voice </w:t>
      </w:r>
      <w:r w:rsidR="00217754">
        <w:rPr>
          <w:rFonts w:ascii="Times New Roman" w:hAnsi="Times New Roman" w:cs="Times New Roman"/>
          <w:bCs/>
          <w:sz w:val="24"/>
          <w:szCs w:val="24"/>
        </w:rPr>
        <w:t>SJAW</w:t>
      </w:r>
      <w:r w:rsidR="00DC52C5">
        <w:rPr>
          <w:rFonts w:ascii="Times New Roman" w:hAnsi="Times New Roman" w:cs="Times New Roman"/>
          <w:bCs/>
          <w:sz w:val="24"/>
          <w:szCs w:val="24"/>
        </w:rPr>
        <w:t xml:space="preserve"> are perceived in terms of other qualities that have </w:t>
      </w:r>
      <w:proofErr w:type="gramStart"/>
      <w:r w:rsidR="00DC52C5">
        <w:rPr>
          <w:rFonts w:ascii="Times New Roman" w:hAnsi="Times New Roman" w:cs="Times New Roman"/>
          <w:bCs/>
          <w:sz w:val="24"/>
          <w:szCs w:val="24"/>
        </w:rPr>
        <w:t>organizationally-relevant</w:t>
      </w:r>
      <w:proofErr w:type="gramEnd"/>
      <w:r w:rsidR="00DC52C5">
        <w:rPr>
          <w:rFonts w:ascii="Times New Roman" w:hAnsi="Times New Roman" w:cs="Times New Roman"/>
          <w:bCs/>
          <w:sz w:val="24"/>
          <w:szCs w:val="24"/>
        </w:rPr>
        <w:t xml:space="preserve"> outcomes, including likeability and credibility. </w:t>
      </w:r>
      <w:r w:rsidR="00AE4139">
        <w:rPr>
          <w:rFonts w:ascii="Times New Roman" w:hAnsi="Times New Roman" w:cs="Times New Roman"/>
          <w:bCs/>
          <w:sz w:val="24"/>
          <w:szCs w:val="24"/>
        </w:rPr>
        <w:t>Studies should also examine the</w:t>
      </w:r>
      <w:r w:rsidR="00DC52C5">
        <w:rPr>
          <w:rFonts w:ascii="Times New Roman" w:hAnsi="Times New Roman" w:cs="Times New Roman"/>
          <w:bCs/>
          <w:sz w:val="24"/>
          <w:szCs w:val="24"/>
        </w:rPr>
        <w:t xml:space="preserve"> </w:t>
      </w:r>
      <w:r w:rsidR="00CF3AD7" w:rsidRPr="00023968">
        <w:rPr>
          <w:rFonts w:ascii="Times New Roman" w:hAnsi="Times New Roman" w:cs="Times New Roman"/>
          <w:bCs/>
          <w:sz w:val="24"/>
          <w:szCs w:val="24"/>
        </w:rPr>
        <w:t>impact</w:t>
      </w:r>
      <w:r w:rsidR="00AE4139">
        <w:rPr>
          <w:rFonts w:ascii="Times New Roman" w:hAnsi="Times New Roman" w:cs="Times New Roman"/>
          <w:bCs/>
          <w:sz w:val="24"/>
          <w:szCs w:val="24"/>
        </w:rPr>
        <w:t xml:space="preserve"> of </w:t>
      </w:r>
      <w:r w:rsidR="00217754">
        <w:rPr>
          <w:rFonts w:ascii="Times New Roman" w:hAnsi="Times New Roman" w:cs="Times New Roman"/>
          <w:bCs/>
          <w:sz w:val="24"/>
          <w:szCs w:val="24"/>
        </w:rPr>
        <w:t>SJAW</w:t>
      </w:r>
      <w:r w:rsidR="00CF3AD7" w:rsidRPr="00023968">
        <w:rPr>
          <w:rFonts w:ascii="Times New Roman" w:hAnsi="Times New Roman" w:cs="Times New Roman"/>
          <w:bCs/>
          <w:sz w:val="24"/>
          <w:szCs w:val="24"/>
        </w:rPr>
        <w:t xml:space="preserve"> on operations, policies, and procedures. What strategies are most effective in </w:t>
      </w:r>
      <w:r w:rsidR="00DC2F64">
        <w:rPr>
          <w:rFonts w:ascii="Times New Roman" w:hAnsi="Times New Roman" w:cs="Times New Roman"/>
          <w:bCs/>
          <w:sz w:val="24"/>
          <w:szCs w:val="24"/>
        </w:rPr>
        <w:t>changing</w:t>
      </w:r>
      <w:r w:rsidR="00CF3AD7" w:rsidRPr="00023968">
        <w:rPr>
          <w:rFonts w:ascii="Times New Roman" w:hAnsi="Times New Roman" w:cs="Times New Roman"/>
          <w:bCs/>
          <w:sz w:val="24"/>
          <w:szCs w:val="24"/>
        </w:rPr>
        <w:t xml:space="preserve"> the status quo? </w:t>
      </w:r>
      <w:r w:rsidR="00217754">
        <w:rPr>
          <w:rFonts w:ascii="Times New Roman" w:hAnsi="Times New Roman" w:cs="Times New Roman"/>
          <w:bCs/>
          <w:sz w:val="24"/>
          <w:szCs w:val="24"/>
        </w:rPr>
        <w:t>SJAW</w:t>
      </w:r>
      <w:r w:rsidR="00CF3AD7" w:rsidRPr="00023968">
        <w:rPr>
          <w:rFonts w:ascii="Times New Roman" w:hAnsi="Times New Roman" w:cs="Times New Roman"/>
          <w:bCs/>
          <w:sz w:val="24"/>
          <w:szCs w:val="24"/>
        </w:rPr>
        <w:t xml:space="preserve"> could ultimately result in </w:t>
      </w:r>
      <w:r w:rsidR="00DC52C5">
        <w:rPr>
          <w:rFonts w:ascii="Times New Roman" w:hAnsi="Times New Roman" w:cs="Times New Roman"/>
          <w:bCs/>
          <w:sz w:val="24"/>
          <w:szCs w:val="24"/>
        </w:rPr>
        <w:t xml:space="preserve">large-scale </w:t>
      </w:r>
      <w:r w:rsidR="00CF3AD7" w:rsidRPr="00023968">
        <w:rPr>
          <w:rFonts w:ascii="Times New Roman" w:hAnsi="Times New Roman" w:cs="Times New Roman"/>
          <w:bCs/>
          <w:sz w:val="24"/>
          <w:szCs w:val="24"/>
        </w:rPr>
        <w:t xml:space="preserve">changes </w:t>
      </w:r>
      <w:r w:rsidR="00DC52C5">
        <w:rPr>
          <w:rFonts w:ascii="Times New Roman" w:hAnsi="Times New Roman" w:cs="Times New Roman"/>
          <w:bCs/>
          <w:sz w:val="24"/>
          <w:szCs w:val="24"/>
        </w:rPr>
        <w:t xml:space="preserve">in an organization, so further </w:t>
      </w:r>
      <w:r w:rsidR="00DC52C5">
        <w:rPr>
          <w:rFonts w:ascii="Times New Roman" w:hAnsi="Times New Roman" w:cs="Times New Roman"/>
          <w:bCs/>
          <w:sz w:val="24"/>
          <w:szCs w:val="24"/>
        </w:rPr>
        <w:lastRenderedPageBreak/>
        <w:t>examining how this occurs could have significant consequences for organizational members at all levels.</w:t>
      </w:r>
    </w:p>
    <w:p w14:paraId="08FAAD36" w14:textId="1DE2686E" w:rsidR="00DE5E54" w:rsidRPr="008033CD" w:rsidRDefault="00AE4139" w:rsidP="008033CD">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Finally, though t</w:t>
      </w:r>
      <w:r w:rsidR="00023968" w:rsidRPr="00023968">
        <w:rPr>
          <w:rFonts w:ascii="Times New Roman" w:hAnsi="Times New Roman" w:cs="Times New Roman"/>
          <w:sz w:val="24"/>
          <w:szCs w:val="24"/>
        </w:rPr>
        <w:t xml:space="preserve">his study did not specify the race and/or group membership of the advocate, only differences in the levels of politeness, differences in the levels of power between the advocate and the target, and differences in the issue that was raised. </w:t>
      </w:r>
      <w:r w:rsidR="00023968" w:rsidRPr="00023968">
        <w:rPr>
          <w:rFonts w:ascii="Times New Roman" w:hAnsi="Times New Roman" w:cs="Times New Roman"/>
          <w:bCs/>
          <w:sz w:val="24"/>
          <w:szCs w:val="24"/>
        </w:rPr>
        <w:t xml:space="preserve">Future studies should also examine demographic factors of the </w:t>
      </w:r>
      <w:r w:rsidR="008033CD">
        <w:rPr>
          <w:rFonts w:ascii="Times New Roman" w:hAnsi="Times New Roman" w:cs="Times New Roman"/>
          <w:bCs/>
          <w:sz w:val="24"/>
          <w:szCs w:val="24"/>
        </w:rPr>
        <w:t xml:space="preserve">social justice </w:t>
      </w:r>
      <w:r w:rsidR="00A07A3D">
        <w:rPr>
          <w:rFonts w:ascii="Times New Roman" w:hAnsi="Times New Roman" w:cs="Times New Roman"/>
          <w:bCs/>
          <w:sz w:val="24"/>
          <w:szCs w:val="24"/>
        </w:rPr>
        <w:t>advocate</w:t>
      </w:r>
      <w:r w:rsidR="00023968" w:rsidRPr="00023968">
        <w:rPr>
          <w:rFonts w:ascii="Times New Roman" w:hAnsi="Times New Roman" w:cs="Times New Roman"/>
          <w:bCs/>
          <w:sz w:val="24"/>
          <w:szCs w:val="24"/>
        </w:rPr>
        <w:t xml:space="preserve">, and how differences in race, gender, etc. of the </w:t>
      </w:r>
      <w:r w:rsidR="008033CD">
        <w:rPr>
          <w:rFonts w:ascii="Times New Roman" w:hAnsi="Times New Roman" w:cs="Times New Roman"/>
          <w:bCs/>
          <w:sz w:val="24"/>
          <w:szCs w:val="24"/>
        </w:rPr>
        <w:t>social justice</w:t>
      </w:r>
      <w:r w:rsidR="00C525BD">
        <w:rPr>
          <w:rFonts w:ascii="Times New Roman" w:hAnsi="Times New Roman" w:cs="Times New Roman"/>
          <w:bCs/>
          <w:sz w:val="24"/>
          <w:szCs w:val="24"/>
        </w:rPr>
        <w:t xml:space="preserve"> </w:t>
      </w:r>
      <w:r w:rsidR="00A07A3D">
        <w:rPr>
          <w:rFonts w:ascii="Times New Roman" w:hAnsi="Times New Roman" w:cs="Times New Roman"/>
          <w:bCs/>
          <w:sz w:val="24"/>
          <w:szCs w:val="24"/>
        </w:rPr>
        <w:t>advocate</w:t>
      </w:r>
      <w:r w:rsidR="00023968" w:rsidRPr="00023968">
        <w:rPr>
          <w:rFonts w:ascii="Times New Roman" w:hAnsi="Times New Roman" w:cs="Times New Roman"/>
          <w:bCs/>
          <w:sz w:val="24"/>
          <w:szCs w:val="24"/>
        </w:rPr>
        <w:t xml:space="preserve"> may influence perceptions of communication competence and courageousness.</w:t>
      </w:r>
    </w:p>
    <w:p w14:paraId="3E250805" w14:textId="08AA5139" w:rsidR="00CF3AD7" w:rsidRDefault="00CF3AD7" w:rsidP="00CF3AD7">
      <w:pPr>
        <w:spacing w:after="0"/>
        <w:rPr>
          <w:rFonts w:ascii="Times New Roman" w:hAnsi="Times New Roman" w:cs="Times New Roman"/>
          <w:b/>
          <w:bCs/>
          <w:sz w:val="24"/>
          <w:szCs w:val="24"/>
        </w:rPr>
      </w:pPr>
      <w:r w:rsidRPr="007623D9">
        <w:rPr>
          <w:rFonts w:ascii="Times New Roman" w:hAnsi="Times New Roman" w:cs="Times New Roman"/>
          <w:b/>
          <w:bCs/>
          <w:sz w:val="24"/>
          <w:szCs w:val="24"/>
        </w:rPr>
        <w:t>Conclusion</w:t>
      </w:r>
    </w:p>
    <w:p w14:paraId="5CE3D409" w14:textId="77777777" w:rsidR="00CF3AD7" w:rsidRPr="007623D9" w:rsidRDefault="00CF3AD7" w:rsidP="00CF3AD7">
      <w:pPr>
        <w:spacing w:after="0"/>
        <w:rPr>
          <w:rFonts w:ascii="Times New Roman" w:hAnsi="Times New Roman" w:cs="Times New Roman"/>
          <w:b/>
          <w:bCs/>
          <w:sz w:val="24"/>
          <w:szCs w:val="24"/>
        </w:rPr>
      </w:pPr>
    </w:p>
    <w:p w14:paraId="019EA5DA" w14:textId="6F93DC18" w:rsidR="000240A0" w:rsidRPr="00AF1856" w:rsidRDefault="00CF3AD7" w:rsidP="00854ABD">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In conclusion, r</w:t>
      </w:r>
      <w:r w:rsidRPr="00E449FB">
        <w:rPr>
          <w:rFonts w:ascii="Times New Roman" w:hAnsi="Times New Roman" w:cs="Times New Roman"/>
          <w:sz w:val="24"/>
          <w:szCs w:val="24"/>
        </w:rPr>
        <w:t>esults</w:t>
      </w:r>
      <w:r>
        <w:rPr>
          <w:rFonts w:ascii="Times New Roman" w:hAnsi="Times New Roman" w:cs="Times New Roman"/>
          <w:sz w:val="24"/>
          <w:szCs w:val="24"/>
        </w:rPr>
        <w:t xml:space="preserve"> of this study </w:t>
      </w:r>
      <w:r w:rsidRPr="00E449FB">
        <w:rPr>
          <w:rFonts w:ascii="Times New Roman" w:hAnsi="Times New Roman" w:cs="Times New Roman"/>
          <w:sz w:val="24"/>
          <w:szCs w:val="24"/>
        </w:rPr>
        <w:t xml:space="preserve">support the notion that </w:t>
      </w:r>
      <w:r>
        <w:rPr>
          <w:rFonts w:ascii="Times New Roman" w:hAnsi="Times New Roman" w:cs="Times New Roman"/>
          <w:sz w:val="24"/>
          <w:szCs w:val="24"/>
        </w:rPr>
        <w:t xml:space="preserve">performing </w:t>
      </w:r>
      <w:r w:rsidR="00217754">
        <w:rPr>
          <w:rFonts w:ascii="Times New Roman" w:hAnsi="Times New Roman" w:cs="Times New Roman"/>
          <w:sz w:val="24"/>
          <w:szCs w:val="24"/>
        </w:rPr>
        <w:t>social justice issues advocacy</w:t>
      </w:r>
      <w:r w:rsidR="00E320D2">
        <w:rPr>
          <w:rFonts w:ascii="Times New Roman" w:hAnsi="Times New Roman" w:cs="Times New Roman"/>
          <w:sz w:val="24"/>
          <w:szCs w:val="24"/>
        </w:rPr>
        <w:t xml:space="preserve"> </w:t>
      </w:r>
      <w:r w:rsidRPr="00E449FB">
        <w:rPr>
          <w:rFonts w:ascii="Times New Roman" w:hAnsi="Times New Roman" w:cs="Times New Roman"/>
          <w:sz w:val="24"/>
          <w:szCs w:val="24"/>
        </w:rPr>
        <w:t xml:space="preserve">can have negative </w:t>
      </w:r>
      <w:r w:rsidR="00D04306">
        <w:rPr>
          <w:rFonts w:ascii="Times New Roman" w:hAnsi="Times New Roman" w:cs="Times New Roman"/>
          <w:sz w:val="24"/>
          <w:szCs w:val="24"/>
        </w:rPr>
        <w:t xml:space="preserve">reputational </w:t>
      </w:r>
      <w:r w:rsidRPr="00E449FB">
        <w:rPr>
          <w:rFonts w:ascii="Times New Roman" w:hAnsi="Times New Roman" w:cs="Times New Roman"/>
          <w:sz w:val="24"/>
          <w:szCs w:val="24"/>
        </w:rPr>
        <w:t>outcome</w:t>
      </w:r>
      <w:r w:rsidR="00D04306">
        <w:rPr>
          <w:rFonts w:ascii="Times New Roman" w:hAnsi="Times New Roman" w:cs="Times New Roman"/>
          <w:sz w:val="24"/>
          <w:szCs w:val="24"/>
        </w:rPr>
        <w:t>s</w:t>
      </w:r>
      <w:r w:rsidRPr="00E449FB">
        <w:rPr>
          <w:rFonts w:ascii="Times New Roman" w:hAnsi="Times New Roman" w:cs="Times New Roman"/>
          <w:sz w:val="24"/>
          <w:szCs w:val="24"/>
        </w:rPr>
        <w:t xml:space="preserve"> for the advocate if it is done impolitely. Findings also support the notion that the </w:t>
      </w:r>
      <w:r w:rsidR="00CF6B83">
        <w:rPr>
          <w:rFonts w:ascii="Times New Roman" w:hAnsi="Times New Roman" w:cs="Times New Roman"/>
          <w:sz w:val="24"/>
          <w:szCs w:val="24"/>
        </w:rPr>
        <w:t>value-laden and political</w:t>
      </w:r>
      <w:r w:rsidR="00CF6B83" w:rsidRPr="00E449FB">
        <w:rPr>
          <w:rFonts w:ascii="Times New Roman" w:hAnsi="Times New Roman" w:cs="Times New Roman"/>
          <w:sz w:val="24"/>
          <w:szCs w:val="24"/>
        </w:rPr>
        <w:t xml:space="preserve"> </w:t>
      </w:r>
      <w:r w:rsidRPr="00E449FB">
        <w:rPr>
          <w:rFonts w:ascii="Times New Roman" w:hAnsi="Times New Roman" w:cs="Times New Roman"/>
          <w:sz w:val="24"/>
          <w:szCs w:val="24"/>
        </w:rPr>
        <w:t>aspect</w:t>
      </w:r>
      <w:r w:rsidR="00CF6B83">
        <w:rPr>
          <w:rFonts w:ascii="Times New Roman" w:hAnsi="Times New Roman" w:cs="Times New Roman"/>
          <w:sz w:val="24"/>
          <w:szCs w:val="24"/>
        </w:rPr>
        <w:t>s</w:t>
      </w:r>
      <w:r w:rsidRPr="00E449FB">
        <w:rPr>
          <w:rFonts w:ascii="Times New Roman" w:hAnsi="Times New Roman" w:cs="Times New Roman"/>
          <w:sz w:val="24"/>
          <w:szCs w:val="24"/>
        </w:rPr>
        <w:t xml:space="preserve"> of </w:t>
      </w:r>
      <w:r w:rsidR="00217754">
        <w:rPr>
          <w:rFonts w:ascii="Times New Roman" w:hAnsi="Times New Roman" w:cs="Times New Roman"/>
          <w:sz w:val="24"/>
          <w:szCs w:val="24"/>
        </w:rPr>
        <w:t>SJAW</w:t>
      </w:r>
      <w:r w:rsidRPr="00E449FB">
        <w:rPr>
          <w:rFonts w:ascii="Times New Roman" w:hAnsi="Times New Roman" w:cs="Times New Roman"/>
          <w:sz w:val="24"/>
          <w:szCs w:val="24"/>
        </w:rPr>
        <w:t xml:space="preserve"> further distinguishes </w:t>
      </w:r>
      <w:r w:rsidR="00CF6B83">
        <w:rPr>
          <w:rFonts w:ascii="Times New Roman" w:hAnsi="Times New Roman" w:cs="Times New Roman"/>
          <w:sz w:val="24"/>
          <w:szCs w:val="24"/>
        </w:rPr>
        <w:t>it</w:t>
      </w:r>
      <w:r w:rsidR="00CF6B83" w:rsidRPr="00E449FB">
        <w:rPr>
          <w:rFonts w:ascii="Times New Roman" w:hAnsi="Times New Roman" w:cs="Times New Roman"/>
          <w:sz w:val="24"/>
          <w:szCs w:val="24"/>
        </w:rPr>
        <w:t xml:space="preserve"> </w:t>
      </w:r>
      <w:r w:rsidRPr="00E449FB">
        <w:rPr>
          <w:rFonts w:ascii="Times New Roman" w:hAnsi="Times New Roman" w:cs="Times New Roman"/>
          <w:sz w:val="24"/>
          <w:szCs w:val="24"/>
        </w:rPr>
        <w:t>from other voice behaviors, carr</w:t>
      </w:r>
      <w:r w:rsidR="00AD3704">
        <w:rPr>
          <w:rFonts w:ascii="Times New Roman" w:hAnsi="Times New Roman" w:cs="Times New Roman"/>
          <w:sz w:val="24"/>
          <w:szCs w:val="24"/>
        </w:rPr>
        <w:t>ying</w:t>
      </w:r>
      <w:r w:rsidRPr="00E449FB">
        <w:rPr>
          <w:rFonts w:ascii="Times New Roman" w:hAnsi="Times New Roman" w:cs="Times New Roman"/>
          <w:sz w:val="24"/>
          <w:szCs w:val="24"/>
        </w:rPr>
        <w:t xml:space="preserve"> its own unique and potentially harmful consequences if performed unskillfully.</w:t>
      </w:r>
      <w:r>
        <w:rPr>
          <w:rFonts w:ascii="Times New Roman" w:hAnsi="Times New Roman" w:cs="Times New Roman"/>
          <w:sz w:val="24"/>
          <w:szCs w:val="24"/>
        </w:rPr>
        <w:t xml:space="preserve"> This construct provides ample avenues for future research that can further explore the complex circumstances and outcomes surrounding this new construct, adding value to both organizational communication and management literatures.  </w:t>
      </w:r>
    </w:p>
    <w:p w14:paraId="5550D3FC" w14:textId="77777777" w:rsidR="00692714" w:rsidRDefault="00692714">
      <w:pPr>
        <w:rPr>
          <w:rFonts w:ascii="Times New Roman" w:hAnsi="Times New Roman" w:cs="Times New Roman"/>
          <w:b/>
          <w:sz w:val="24"/>
          <w:szCs w:val="24"/>
        </w:rPr>
      </w:pPr>
      <w:r>
        <w:rPr>
          <w:rFonts w:ascii="Times New Roman" w:hAnsi="Times New Roman" w:cs="Times New Roman"/>
          <w:b/>
          <w:sz w:val="24"/>
          <w:szCs w:val="24"/>
        </w:rPr>
        <w:br w:type="page"/>
      </w:r>
    </w:p>
    <w:p w14:paraId="6957ADB0" w14:textId="5C3E18F8" w:rsidR="001F50AE" w:rsidRPr="00F67492" w:rsidRDefault="001F50AE">
      <w:pPr>
        <w:jc w:val="center"/>
        <w:rPr>
          <w:rFonts w:ascii="Times New Roman" w:hAnsi="Times New Roman" w:cs="Times New Roman"/>
          <w:b/>
          <w:sz w:val="24"/>
          <w:szCs w:val="24"/>
        </w:rPr>
      </w:pPr>
      <w:r w:rsidRPr="00F67492">
        <w:rPr>
          <w:rFonts w:ascii="Times New Roman" w:hAnsi="Times New Roman" w:cs="Times New Roman"/>
          <w:b/>
          <w:sz w:val="24"/>
          <w:szCs w:val="24"/>
        </w:rPr>
        <w:lastRenderedPageBreak/>
        <w:t>References</w:t>
      </w:r>
    </w:p>
    <w:p w14:paraId="75C74B5E" w14:textId="57AB0F22" w:rsidR="00BE3A83" w:rsidRDefault="00BE3A83" w:rsidP="00F67492">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Almog</w:t>
      </w:r>
      <w:proofErr w:type="spellEnd"/>
      <w:r w:rsidRPr="00D80F1C">
        <w:rPr>
          <w:rFonts w:ascii="Times New Roman" w:hAnsi="Times New Roman" w:cs="Times New Roman"/>
          <w:sz w:val="24"/>
          <w:szCs w:val="24"/>
        </w:rPr>
        <w:t>-Bar, M.</w:t>
      </w:r>
      <w:r>
        <w:rPr>
          <w:rFonts w:ascii="Times New Roman" w:hAnsi="Times New Roman" w:cs="Times New Roman"/>
          <w:sz w:val="24"/>
          <w:szCs w:val="24"/>
        </w:rPr>
        <w:t>,</w:t>
      </w:r>
      <w:r w:rsidRPr="00D80F1C">
        <w:rPr>
          <w:rFonts w:ascii="Times New Roman" w:hAnsi="Times New Roman" w:cs="Times New Roman"/>
          <w:sz w:val="24"/>
          <w:szCs w:val="24"/>
        </w:rPr>
        <w:t xml:space="preserve"> &amp; Schmid, H. (2014). Advocacy activities of nonprofit human service organizations: A critical review. </w:t>
      </w:r>
      <w:r w:rsidRPr="00AE7781">
        <w:rPr>
          <w:rFonts w:ascii="Times New Roman" w:hAnsi="Times New Roman" w:cs="Times New Roman"/>
          <w:i/>
          <w:sz w:val="24"/>
          <w:szCs w:val="24"/>
        </w:rPr>
        <w:t>Nonprofit and Voluntary Sector Quarterly, 43</w:t>
      </w:r>
      <w:r>
        <w:rPr>
          <w:rFonts w:ascii="Times New Roman" w:hAnsi="Times New Roman" w:cs="Times New Roman"/>
          <w:iCs/>
          <w:sz w:val="24"/>
          <w:szCs w:val="24"/>
        </w:rPr>
        <w:t>(1)</w:t>
      </w:r>
      <w:r w:rsidRPr="00D80F1C">
        <w:rPr>
          <w:rFonts w:ascii="Times New Roman" w:hAnsi="Times New Roman" w:cs="Times New Roman"/>
          <w:sz w:val="24"/>
          <w:szCs w:val="24"/>
        </w:rPr>
        <w:t xml:space="preserve">, 11-35. </w:t>
      </w:r>
      <w:hyperlink r:id="rId17" w:history="1">
        <w:r w:rsidRPr="00AF5644">
          <w:rPr>
            <w:rStyle w:val="Hyperlink"/>
            <w:rFonts w:ascii="Times New Roman" w:hAnsi="Times New Roman" w:cs="Times New Roman"/>
            <w:sz w:val="24"/>
            <w:szCs w:val="24"/>
          </w:rPr>
          <w:t>https://doi.org/10.1177/0899764013483212</w:t>
        </w:r>
      </w:hyperlink>
    </w:p>
    <w:p w14:paraId="79A34922" w14:textId="645CDF1A" w:rsidR="00BE3A83" w:rsidRDefault="00BE3A83" w:rsidP="00BE3A83">
      <w:pPr>
        <w:spacing w:after="0" w:line="480" w:lineRule="auto"/>
        <w:ind w:left="720" w:hanging="720"/>
        <w:rPr>
          <w:rFonts w:ascii="Times New Roman" w:hAnsi="Times New Roman" w:cs="Times New Roman"/>
          <w:sz w:val="24"/>
          <w:shd w:val="clear" w:color="auto" w:fill="FFFFFF"/>
        </w:rPr>
      </w:pPr>
      <w:r w:rsidRPr="00D80F1C">
        <w:rPr>
          <w:rFonts w:ascii="Times New Roman" w:hAnsi="Times New Roman" w:cs="Times New Roman"/>
          <w:sz w:val="24"/>
          <w:shd w:val="clear" w:color="auto" w:fill="FFFFFF"/>
        </w:rPr>
        <w:t>American Civil Liberties Union. (</w:t>
      </w:r>
      <w:r>
        <w:rPr>
          <w:rFonts w:ascii="Times New Roman" w:hAnsi="Times New Roman" w:cs="Times New Roman"/>
          <w:sz w:val="24"/>
          <w:shd w:val="clear" w:color="auto" w:fill="FFFFFF"/>
        </w:rPr>
        <w:t>2022</w:t>
      </w:r>
      <w:r w:rsidRPr="00D80F1C">
        <w:rPr>
          <w:rFonts w:ascii="Times New Roman" w:hAnsi="Times New Roman" w:cs="Times New Roman"/>
          <w:sz w:val="24"/>
          <w:shd w:val="clear" w:color="auto" w:fill="FFFFFF"/>
        </w:rPr>
        <w:t xml:space="preserve">). Retrieved from </w:t>
      </w:r>
      <w:hyperlink r:id="rId18" w:history="1">
        <w:r w:rsidRPr="00AF5644">
          <w:rPr>
            <w:rStyle w:val="Hyperlink"/>
            <w:rFonts w:ascii="Times New Roman" w:hAnsi="Times New Roman" w:cs="Times New Roman"/>
            <w:sz w:val="24"/>
            <w:shd w:val="clear" w:color="auto" w:fill="FFFFFF"/>
          </w:rPr>
          <w:t>https://www.aclu.org/</w:t>
        </w:r>
      </w:hyperlink>
    </w:p>
    <w:p w14:paraId="0839A473" w14:textId="7EBF6F92"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Aristotle. (1987). </w:t>
      </w:r>
      <w:r w:rsidRPr="00D80F1C">
        <w:rPr>
          <w:rFonts w:ascii="Times New Roman" w:hAnsi="Times New Roman" w:cs="Times New Roman"/>
          <w:i/>
          <w:sz w:val="24"/>
          <w:szCs w:val="24"/>
        </w:rPr>
        <w:t xml:space="preserve">The </w:t>
      </w:r>
      <w:proofErr w:type="spellStart"/>
      <w:r w:rsidRPr="00D80F1C">
        <w:rPr>
          <w:rFonts w:ascii="Times New Roman" w:hAnsi="Times New Roman" w:cs="Times New Roman"/>
          <w:i/>
          <w:sz w:val="24"/>
          <w:szCs w:val="24"/>
        </w:rPr>
        <w:t>Nichomachean</w:t>
      </w:r>
      <w:proofErr w:type="spellEnd"/>
      <w:r w:rsidRPr="00D80F1C">
        <w:rPr>
          <w:rFonts w:ascii="Times New Roman" w:hAnsi="Times New Roman" w:cs="Times New Roman"/>
          <w:i/>
          <w:sz w:val="24"/>
          <w:szCs w:val="24"/>
        </w:rPr>
        <w:t xml:space="preserve"> ethics</w:t>
      </w:r>
      <w:r w:rsidRPr="00D80F1C">
        <w:rPr>
          <w:rFonts w:ascii="Times New Roman" w:hAnsi="Times New Roman" w:cs="Times New Roman"/>
          <w:sz w:val="24"/>
          <w:szCs w:val="24"/>
        </w:rPr>
        <w:t xml:space="preserve"> (J. E. C. </w:t>
      </w:r>
      <w:proofErr w:type="spellStart"/>
      <w:r w:rsidRPr="00D80F1C">
        <w:rPr>
          <w:rFonts w:ascii="Times New Roman" w:hAnsi="Times New Roman" w:cs="Times New Roman"/>
          <w:sz w:val="24"/>
          <w:szCs w:val="24"/>
        </w:rPr>
        <w:t>Welldon</w:t>
      </w:r>
      <w:proofErr w:type="spellEnd"/>
      <w:r w:rsidRPr="00D80F1C">
        <w:rPr>
          <w:rFonts w:ascii="Times New Roman" w:hAnsi="Times New Roman" w:cs="Times New Roman"/>
          <w:sz w:val="24"/>
          <w:szCs w:val="24"/>
        </w:rPr>
        <w:t>, Trans.)</w:t>
      </w:r>
      <w:r>
        <w:rPr>
          <w:rFonts w:ascii="Times New Roman" w:hAnsi="Times New Roman" w:cs="Times New Roman"/>
          <w:sz w:val="24"/>
          <w:szCs w:val="24"/>
        </w:rPr>
        <w:t>.</w:t>
      </w:r>
      <w:r w:rsidR="00A847E5">
        <w:rPr>
          <w:rFonts w:ascii="Times New Roman" w:hAnsi="Times New Roman" w:cs="Times New Roman"/>
          <w:sz w:val="24"/>
          <w:szCs w:val="24"/>
        </w:rPr>
        <w:t xml:space="preserve"> </w:t>
      </w:r>
      <w:r w:rsidRPr="00D80F1C">
        <w:rPr>
          <w:rFonts w:ascii="Times New Roman" w:hAnsi="Times New Roman" w:cs="Times New Roman"/>
          <w:sz w:val="24"/>
          <w:szCs w:val="24"/>
        </w:rPr>
        <w:t>Prometheus Books</w:t>
      </w:r>
      <w:r>
        <w:rPr>
          <w:rFonts w:ascii="Times New Roman" w:hAnsi="Times New Roman" w:cs="Times New Roman"/>
          <w:sz w:val="24"/>
          <w:szCs w:val="24"/>
        </w:rPr>
        <w:t>.</w:t>
      </w:r>
    </w:p>
    <w:p w14:paraId="26669670" w14:textId="77777777"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Aristotle. (1932). </w:t>
      </w:r>
      <w:r w:rsidRPr="00D80F1C">
        <w:rPr>
          <w:rFonts w:ascii="Times New Roman" w:hAnsi="Times New Roman" w:cs="Times New Roman"/>
          <w:i/>
          <w:sz w:val="24"/>
          <w:szCs w:val="24"/>
        </w:rPr>
        <w:t>Rhetoric</w:t>
      </w:r>
      <w:r w:rsidRPr="00D80F1C">
        <w:rPr>
          <w:rFonts w:ascii="Times New Roman" w:hAnsi="Times New Roman" w:cs="Times New Roman"/>
          <w:sz w:val="24"/>
          <w:szCs w:val="24"/>
        </w:rPr>
        <w:t xml:space="preserve"> (L. Cooper, Trans.)</w:t>
      </w:r>
      <w:r>
        <w:rPr>
          <w:rFonts w:ascii="Times New Roman" w:hAnsi="Times New Roman" w:cs="Times New Roman"/>
          <w:sz w:val="24"/>
          <w:szCs w:val="24"/>
        </w:rPr>
        <w:t>.</w:t>
      </w:r>
      <w:r w:rsidRPr="00D80F1C">
        <w:rPr>
          <w:rFonts w:ascii="Times New Roman" w:hAnsi="Times New Roman" w:cs="Times New Roman"/>
          <w:sz w:val="24"/>
          <w:szCs w:val="24"/>
        </w:rPr>
        <w:t xml:space="preserve"> Prentice-Hall. </w:t>
      </w:r>
    </w:p>
    <w:p w14:paraId="48A6052D" w14:textId="5888778A"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Ashford, S. J., Rothbard, N. P., </w:t>
      </w:r>
      <w:proofErr w:type="spellStart"/>
      <w:r w:rsidRPr="00D80F1C">
        <w:rPr>
          <w:rFonts w:ascii="Times New Roman" w:hAnsi="Times New Roman" w:cs="Times New Roman"/>
          <w:sz w:val="24"/>
          <w:szCs w:val="24"/>
        </w:rPr>
        <w:t>Piderit</w:t>
      </w:r>
      <w:proofErr w:type="spellEnd"/>
      <w:r w:rsidRPr="00D80F1C">
        <w:rPr>
          <w:rFonts w:ascii="Times New Roman" w:hAnsi="Times New Roman" w:cs="Times New Roman"/>
          <w:sz w:val="24"/>
          <w:szCs w:val="24"/>
        </w:rPr>
        <w:t xml:space="preserve">, S. K., &amp; Dutton, J. E. (1998). Out on a limb: The role of context and impression management in selling gender-equity issues. </w:t>
      </w:r>
      <w:r w:rsidRPr="00D80F1C">
        <w:rPr>
          <w:rFonts w:ascii="Times New Roman" w:hAnsi="Times New Roman" w:cs="Times New Roman"/>
          <w:i/>
          <w:sz w:val="24"/>
          <w:szCs w:val="24"/>
        </w:rPr>
        <w:t>Administrative Science Quarterly, 43</w:t>
      </w:r>
      <w:r>
        <w:rPr>
          <w:rFonts w:ascii="Times New Roman" w:hAnsi="Times New Roman" w:cs="Times New Roman"/>
          <w:iCs/>
          <w:sz w:val="24"/>
          <w:szCs w:val="24"/>
        </w:rPr>
        <w:t>(1)</w:t>
      </w:r>
      <w:r w:rsidRPr="00D80F1C">
        <w:rPr>
          <w:rFonts w:ascii="Times New Roman" w:hAnsi="Times New Roman" w:cs="Times New Roman"/>
          <w:sz w:val="24"/>
          <w:szCs w:val="24"/>
        </w:rPr>
        <w:t xml:space="preserve">, 23-57. </w:t>
      </w:r>
      <w:hyperlink r:id="rId19" w:history="1">
        <w:r w:rsidRPr="00AF5644">
          <w:rPr>
            <w:rStyle w:val="Hyperlink"/>
            <w:rFonts w:ascii="Times New Roman" w:hAnsi="Times New Roman" w:cs="Times New Roman"/>
            <w:sz w:val="24"/>
            <w:szCs w:val="24"/>
          </w:rPr>
          <w:t>https://doi.org/10.2307/2393590</w:t>
        </w:r>
      </w:hyperlink>
    </w:p>
    <w:p w14:paraId="24217BEC" w14:textId="77777777"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Ashford, S. J., Sutcliffe, K. M., &amp; Christianson, M. K. (2009). Speaking up and speaking out: The leadership dynamics of voice in organizations. In J. Greenberg &amp; M. Edwards (Eds.), </w:t>
      </w:r>
      <w:r w:rsidRPr="00D80F1C">
        <w:rPr>
          <w:rFonts w:ascii="Times New Roman" w:hAnsi="Times New Roman" w:cs="Times New Roman"/>
          <w:i/>
          <w:sz w:val="24"/>
          <w:szCs w:val="24"/>
        </w:rPr>
        <w:t>Voice and silence in organizations</w:t>
      </w:r>
      <w:r w:rsidRPr="00D80F1C">
        <w:rPr>
          <w:rFonts w:ascii="Times New Roman" w:hAnsi="Times New Roman" w:cs="Times New Roman"/>
          <w:sz w:val="24"/>
          <w:szCs w:val="24"/>
        </w:rPr>
        <w:t xml:space="preserve"> (pp. 175-202). Emerald. </w:t>
      </w:r>
    </w:p>
    <w:p w14:paraId="339BC7C7" w14:textId="54764B91" w:rsidR="00BE3A83" w:rsidRDefault="00BE3A83" w:rsidP="00BE3A83">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Baratz</w:t>
      </w:r>
      <w:proofErr w:type="spellEnd"/>
      <w:r>
        <w:rPr>
          <w:rFonts w:ascii="Times New Roman" w:hAnsi="Times New Roman" w:cs="Times New Roman"/>
          <w:sz w:val="24"/>
          <w:szCs w:val="24"/>
        </w:rPr>
        <w:t xml:space="preserve">, L., &amp; </w:t>
      </w:r>
      <w:proofErr w:type="spellStart"/>
      <w:r>
        <w:rPr>
          <w:rFonts w:ascii="Times New Roman" w:hAnsi="Times New Roman" w:cs="Times New Roman"/>
          <w:sz w:val="24"/>
          <w:szCs w:val="24"/>
        </w:rPr>
        <w:t>Reingold</w:t>
      </w:r>
      <w:proofErr w:type="spellEnd"/>
      <w:r>
        <w:rPr>
          <w:rFonts w:ascii="Times New Roman" w:hAnsi="Times New Roman" w:cs="Times New Roman"/>
          <w:sz w:val="24"/>
          <w:szCs w:val="24"/>
        </w:rPr>
        <w:t xml:space="preserve">, R. (2013). Moral courage – An essential component for teachers’ continuous professional development. </w:t>
      </w:r>
      <w:r w:rsidRPr="00EF468F">
        <w:rPr>
          <w:rFonts w:ascii="Times New Roman" w:hAnsi="Times New Roman" w:cs="Times New Roman"/>
          <w:i/>
          <w:iCs/>
          <w:sz w:val="24"/>
          <w:szCs w:val="24"/>
        </w:rPr>
        <w:t>Procedia – Social and Behavioral Sciences, 76</w:t>
      </w:r>
      <w:r>
        <w:rPr>
          <w:rFonts w:ascii="Times New Roman" w:hAnsi="Times New Roman" w:cs="Times New Roman"/>
          <w:sz w:val="24"/>
          <w:szCs w:val="24"/>
        </w:rPr>
        <w:t xml:space="preserve">, 89-94. </w:t>
      </w:r>
      <w:hyperlink r:id="rId20" w:history="1">
        <w:r w:rsidRPr="00AF5644">
          <w:rPr>
            <w:rStyle w:val="Hyperlink"/>
            <w:rFonts w:ascii="Times New Roman" w:hAnsi="Times New Roman" w:cs="Times New Roman"/>
            <w:sz w:val="24"/>
            <w:szCs w:val="24"/>
          </w:rPr>
          <w:t>https://doi.org/10.1016/j.sbspro.2013.04.079</w:t>
        </w:r>
      </w:hyperlink>
    </w:p>
    <w:p w14:paraId="7A4BFC39" w14:textId="07E816EE"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Bateman, T. S.</w:t>
      </w:r>
      <w:r>
        <w:rPr>
          <w:rFonts w:ascii="Times New Roman" w:hAnsi="Times New Roman" w:cs="Times New Roman"/>
          <w:sz w:val="24"/>
          <w:szCs w:val="24"/>
        </w:rPr>
        <w:t>,</w:t>
      </w:r>
      <w:r w:rsidRPr="00D80F1C">
        <w:rPr>
          <w:rFonts w:ascii="Times New Roman" w:hAnsi="Times New Roman" w:cs="Times New Roman"/>
          <w:sz w:val="24"/>
          <w:szCs w:val="24"/>
        </w:rPr>
        <w:t xml:space="preserve"> &amp; </w:t>
      </w:r>
      <w:proofErr w:type="spellStart"/>
      <w:r w:rsidRPr="00D80F1C">
        <w:rPr>
          <w:rFonts w:ascii="Times New Roman" w:hAnsi="Times New Roman" w:cs="Times New Roman"/>
          <w:sz w:val="24"/>
          <w:szCs w:val="24"/>
        </w:rPr>
        <w:t>Crant</w:t>
      </w:r>
      <w:proofErr w:type="spellEnd"/>
      <w:r w:rsidRPr="00D80F1C">
        <w:rPr>
          <w:rFonts w:ascii="Times New Roman" w:hAnsi="Times New Roman" w:cs="Times New Roman"/>
          <w:sz w:val="24"/>
          <w:szCs w:val="24"/>
        </w:rPr>
        <w:t xml:space="preserve">, J. M. (1993). The proactive component of organizational behavior: A measure and correlates. </w:t>
      </w:r>
      <w:r w:rsidRPr="00D80F1C">
        <w:rPr>
          <w:rFonts w:ascii="Times New Roman" w:hAnsi="Times New Roman" w:cs="Times New Roman"/>
          <w:i/>
          <w:sz w:val="24"/>
          <w:szCs w:val="24"/>
        </w:rPr>
        <w:t>Journal of Organizational Behavior, 14</w:t>
      </w:r>
      <w:r w:rsidRPr="00D80F1C">
        <w:rPr>
          <w:rFonts w:ascii="Times New Roman" w:hAnsi="Times New Roman" w:cs="Times New Roman"/>
          <w:sz w:val="24"/>
          <w:szCs w:val="24"/>
        </w:rPr>
        <w:t xml:space="preserve">(2), 103-118. </w:t>
      </w:r>
      <w:hyperlink r:id="rId21" w:history="1">
        <w:r w:rsidRPr="00AF5644">
          <w:rPr>
            <w:rStyle w:val="Hyperlink"/>
            <w:rFonts w:ascii="Times New Roman" w:hAnsi="Times New Roman" w:cs="Times New Roman"/>
            <w:sz w:val="24"/>
            <w:szCs w:val="24"/>
          </w:rPr>
          <w:t>https://doi.org/10.1002/job.4030140202</w:t>
        </w:r>
      </w:hyperlink>
    </w:p>
    <w:p w14:paraId="50181C3B" w14:textId="77777777"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Bisel</w:t>
      </w:r>
      <w:proofErr w:type="spellEnd"/>
      <w:r w:rsidRPr="00D80F1C">
        <w:rPr>
          <w:rFonts w:ascii="Times New Roman" w:hAnsi="Times New Roman" w:cs="Times New Roman"/>
          <w:sz w:val="24"/>
          <w:szCs w:val="24"/>
        </w:rPr>
        <w:t xml:space="preserve">, R. S. (2018). </w:t>
      </w:r>
      <w:r w:rsidRPr="00D80F1C">
        <w:rPr>
          <w:rFonts w:ascii="Times New Roman" w:hAnsi="Times New Roman" w:cs="Times New Roman"/>
          <w:i/>
          <w:iCs/>
          <w:sz w:val="24"/>
          <w:szCs w:val="24"/>
        </w:rPr>
        <w:t>Organizational moral learning: A communication approach</w:t>
      </w:r>
      <w:r w:rsidRPr="00D80F1C">
        <w:rPr>
          <w:rFonts w:ascii="Times New Roman" w:hAnsi="Times New Roman" w:cs="Times New Roman"/>
          <w:sz w:val="24"/>
          <w:szCs w:val="24"/>
        </w:rPr>
        <w:t xml:space="preserve">. Routledge. </w:t>
      </w:r>
    </w:p>
    <w:p w14:paraId="47FFD149" w14:textId="08C40504" w:rsidR="00BE3A83" w:rsidRDefault="00BE3A83" w:rsidP="00BE3A83">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Bisel</w:t>
      </w:r>
      <w:proofErr w:type="spellEnd"/>
      <w:r w:rsidRPr="00EF468F">
        <w:rPr>
          <w:rFonts w:ascii="Times New Roman" w:hAnsi="Times New Roman" w:cs="Times New Roman"/>
          <w:color w:val="222222"/>
          <w:sz w:val="24"/>
          <w:szCs w:val="24"/>
          <w:shd w:val="clear" w:color="auto" w:fill="FFFFFF"/>
        </w:rPr>
        <w:t xml:space="preserve">, R. S., &amp; </w:t>
      </w:r>
      <w:proofErr w:type="spellStart"/>
      <w:r w:rsidRPr="00EF468F">
        <w:rPr>
          <w:rFonts w:ascii="Times New Roman" w:hAnsi="Times New Roman" w:cs="Times New Roman"/>
          <w:color w:val="222222"/>
          <w:sz w:val="24"/>
          <w:szCs w:val="24"/>
          <w:shd w:val="clear" w:color="auto" w:fill="FFFFFF"/>
        </w:rPr>
        <w:t>Adame</w:t>
      </w:r>
      <w:proofErr w:type="spellEnd"/>
      <w:r w:rsidRPr="00EF468F">
        <w:rPr>
          <w:rFonts w:ascii="Times New Roman" w:hAnsi="Times New Roman" w:cs="Times New Roman"/>
          <w:color w:val="222222"/>
          <w:sz w:val="24"/>
          <w:szCs w:val="24"/>
          <w:shd w:val="clear" w:color="auto" w:fill="FFFFFF"/>
        </w:rPr>
        <w:t>, E. A. (2019). Encouraging upward ethical dissent in organizations: The role of deference to embodied expertise. </w:t>
      </w:r>
      <w:r w:rsidRPr="00EF468F">
        <w:rPr>
          <w:rFonts w:ascii="Times New Roman" w:hAnsi="Times New Roman" w:cs="Times New Roman"/>
          <w:i/>
          <w:iCs/>
          <w:color w:val="222222"/>
          <w:sz w:val="24"/>
          <w:szCs w:val="24"/>
          <w:shd w:val="clear" w:color="auto" w:fill="FFFFFF"/>
        </w:rPr>
        <w:t>Management Communication Quarterly</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33</w:t>
      </w:r>
      <w:r w:rsidRPr="00EF468F">
        <w:rPr>
          <w:rFonts w:ascii="Times New Roman" w:hAnsi="Times New Roman" w:cs="Times New Roman"/>
          <w:color w:val="222222"/>
          <w:sz w:val="24"/>
          <w:szCs w:val="24"/>
          <w:shd w:val="clear" w:color="auto" w:fill="FFFFFF"/>
        </w:rPr>
        <w:t>(2), 139-159.</w:t>
      </w:r>
      <w:r>
        <w:rPr>
          <w:rFonts w:ascii="Times New Roman" w:hAnsi="Times New Roman" w:cs="Times New Roman"/>
          <w:color w:val="222222"/>
          <w:sz w:val="24"/>
          <w:szCs w:val="24"/>
          <w:shd w:val="clear" w:color="auto" w:fill="FFFFFF"/>
        </w:rPr>
        <w:t xml:space="preserve"> </w:t>
      </w:r>
      <w:hyperlink r:id="rId22" w:history="1">
        <w:r w:rsidRPr="00AF5644">
          <w:rPr>
            <w:rStyle w:val="Hyperlink"/>
            <w:rFonts w:ascii="Times New Roman" w:hAnsi="Times New Roman" w:cs="Times New Roman"/>
            <w:sz w:val="24"/>
            <w:szCs w:val="24"/>
            <w:shd w:val="clear" w:color="auto" w:fill="FFFFFF"/>
          </w:rPr>
          <w:t>https://doi.org/10.1177/0893318918811949</w:t>
        </w:r>
      </w:hyperlink>
    </w:p>
    <w:p w14:paraId="3C0CACCB" w14:textId="76A7F886" w:rsidR="00BE3A83"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lastRenderedPageBreak/>
        <w:t>Bisel</w:t>
      </w:r>
      <w:proofErr w:type="spellEnd"/>
      <w:r w:rsidRPr="00D80F1C">
        <w:rPr>
          <w:rFonts w:ascii="Times New Roman" w:hAnsi="Times New Roman" w:cs="Times New Roman"/>
          <w:sz w:val="24"/>
          <w:szCs w:val="24"/>
        </w:rPr>
        <w:t>,</w:t>
      </w:r>
      <w:r>
        <w:rPr>
          <w:rFonts w:ascii="Times New Roman" w:hAnsi="Times New Roman" w:cs="Times New Roman"/>
          <w:sz w:val="24"/>
          <w:szCs w:val="24"/>
        </w:rPr>
        <w:t xml:space="preserve"> </w:t>
      </w:r>
      <w:r w:rsidRPr="00D80F1C">
        <w:rPr>
          <w:rFonts w:ascii="Times New Roman" w:hAnsi="Times New Roman" w:cs="Times New Roman"/>
          <w:sz w:val="24"/>
          <w:szCs w:val="24"/>
        </w:rPr>
        <w:t xml:space="preserve">R. S., Kelley, K. M., </w:t>
      </w:r>
      <w:proofErr w:type="spellStart"/>
      <w:r w:rsidRPr="00D80F1C">
        <w:rPr>
          <w:rFonts w:ascii="Times New Roman" w:hAnsi="Times New Roman" w:cs="Times New Roman"/>
          <w:sz w:val="24"/>
          <w:szCs w:val="24"/>
        </w:rPr>
        <w:t>Ploeger</w:t>
      </w:r>
      <w:proofErr w:type="spellEnd"/>
      <w:r w:rsidRPr="00D80F1C">
        <w:rPr>
          <w:rFonts w:ascii="Times New Roman" w:hAnsi="Times New Roman" w:cs="Times New Roman"/>
          <w:sz w:val="24"/>
          <w:szCs w:val="24"/>
        </w:rPr>
        <w:t xml:space="preserve">, N. A., &amp; Messersmith, J. (2011). Workers’ moral mum effect: On facework and unethical behavior in the workplace. </w:t>
      </w:r>
      <w:r w:rsidRPr="00D80F1C">
        <w:rPr>
          <w:rFonts w:ascii="Times New Roman" w:hAnsi="Times New Roman" w:cs="Times New Roman"/>
          <w:i/>
          <w:sz w:val="24"/>
          <w:szCs w:val="24"/>
        </w:rPr>
        <w:t>Communication Studies, 62</w:t>
      </w:r>
      <w:r w:rsidRPr="00D80F1C">
        <w:rPr>
          <w:rFonts w:ascii="Times New Roman" w:hAnsi="Times New Roman" w:cs="Times New Roman"/>
          <w:sz w:val="24"/>
          <w:szCs w:val="24"/>
        </w:rPr>
        <w:t>(2)</w:t>
      </w:r>
      <w:r>
        <w:rPr>
          <w:rFonts w:ascii="Times New Roman" w:hAnsi="Times New Roman" w:cs="Times New Roman"/>
          <w:sz w:val="24"/>
          <w:szCs w:val="24"/>
        </w:rPr>
        <w:t>, 153-170.</w:t>
      </w:r>
      <w:r w:rsidRPr="00D80F1C">
        <w:rPr>
          <w:rFonts w:ascii="Times New Roman" w:hAnsi="Times New Roman" w:cs="Times New Roman"/>
          <w:sz w:val="24"/>
          <w:szCs w:val="24"/>
        </w:rPr>
        <w:t xml:space="preserve"> </w:t>
      </w:r>
      <w:hyperlink r:id="rId23" w:history="1">
        <w:r w:rsidRPr="00AF5644">
          <w:rPr>
            <w:rStyle w:val="Hyperlink"/>
            <w:rFonts w:ascii="Times New Roman" w:hAnsi="Times New Roman" w:cs="Times New Roman"/>
            <w:sz w:val="24"/>
            <w:szCs w:val="24"/>
          </w:rPr>
          <w:t>https://doi.org/10.1080/10510974.2010.551314</w:t>
        </w:r>
      </w:hyperlink>
    </w:p>
    <w:p w14:paraId="4D4DC854" w14:textId="1D9A4FA9" w:rsidR="00BE3A83"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Bisel</w:t>
      </w:r>
      <w:proofErr w:type="spellEnd"/>
      <w:r w:rsidRPr="00D80F1C">
        <w:rPr>
          <w:rFonts w:ascii="Times New Roman" w:hAnsi="Times New Roman" w:cs="Times New Roman"/>
          <w:sz w:val="24"/>
          <w:szCs w:val="24"/>
        </w:rPr>
        <w:t>, R. S.</w:t>
      </w:r>
      <w:r>
        <w:rPr>
          <w:rFonts w:ascii="Times New Roman" w:hAnsi="Times New Roman" w:cs="Times New Roman"/>
          <w:sz w:val="24"/>
          <w:szCs w:val="24"/>
        </w:rPr>
        <w:t>,</w:t>
      </w:r>
      <w:r w:rsidRPr="00D80F1C">
        <w:rPr>
          <w:rFonts w:ascii="Times New Roman" w:hAnsi="Times New Roman" w:cs="Times New Roman"/>
          <w:sz w:val="24"/>
          <w:szCs w:val="24"/>
        </w:rPr>
        <w:t xml:space="preserve"> &amp; </w:t>
      </w:r>
      <w:proofErr w:type="spellStart"/>
      <w:r w:rsidRPr="00D80F1C">
        <w:rPr>
          <w:rFonts w:ascii="Times New Roman" w:hAnsi="Times New Roman" w:cs="Times New Roman"/>
          <w:sz w:val="24"/>
          <w:szCs w:val="24"/>
        </w:rPr>
        <w:t>Arte</w:t>
      </w:r>
      <w:r w:rsidR="00E4081E">
        <w:rPr>
          <w:rFonts w:ascii="Times New Roman" w:hAnsi="Times New Roman" w:cs="Times New Roman"/>
          <w:sz w:val="24"/>
          <w:szCs w:val="24"/>
        </w:rPr>
        <w:t>r</w:t>
      </w:r>
      <w:r w:rsidRPr="00D80F1C">
        <w:rPr>
          <w:rFonts w:ascii="Times New Roman" w:hAnsi="Times New Roman" w:cs="Times New Roman"/>
          <w:sz w:val="24"/>
          <w:szCs w:val="24"/>
        </w:rPr>
        <w:t>burn</w:t>
      </w:r>
      <w:proofErr w:type="spellEnd"/>
      <w:r w:rsidRPr="00D80F1C">
        <w:rPr>
          <w:rFonts w:ascii="Times New Roman" w:hAnsi="Times New Roman" w:cs="Times New Roman"/>
          <w:sz w:val="24"/>
          <w:szCs w:val="24"/>
        </w:rPr>
        <w:t xml:space="preserve">, E. N. (2012). Making sense of organizational members’ silence: A sensemaking-resource model. </w:t>
      </w:r>
      <w:r w:rsidRPr="00D80F1C">
        <w:rPr>
          <w:rFonts w:ascii="Times New Roman" w:hAnsi="Times New Roman" w:cs="Times New Roman"/>
          <w:i/>
          <w:sz w:val="24"/>
          <w:szCs w:val="24"/>
        </w:rPr>
        <w:t>Communication Research Reports, 29</w:t>
      </w:r>
      <w:r w:rsidRPr="00D80F1C">
        <w:rPr>
          <w:rFonts w:ascii="Times New Roman" w:hAnsi="Times New Roman" w:cs="Times New Roman"/>
          <w:sz w:val="24"/>
          <w:szCs w:val="24"/>
        </w:rPr>
        <w:t xml:space="preserve">(3), 217-226. </w:t>
      </w:r>
      <w:hyperlink r:id="rId24" w:history="1">
        <w:r w:rsidRPr="00AF5644">
          <w:rPr>
            <w:rStyle w:val="Hyperlink"/>
            <w:rFonts w:ascii="Times New Roman" w:hAnsi="Times New Roman" w:cs="Times New Roman"/>
            <w:sz w:val="24"/>
            <w:szCs w:val="24"/>
          </w:rPr>
          <w:t>https://doi.org/10.1080/08824096.2012.684985</w:t>
        </w:r>
      </w:hyperlink>
    </w:p>
    <w:p w14:paraId="3C0B1D86" w14:textId="638476AE" w:rsidR="00BE3A83" w:rsidRDefault="00BE3A83" w:rsidP="00BE3A83">
      <w:pPr>
        <w:spacing w:after="0" w:line="480" w:lineRule="auto"/>
        <w:ind w:left="720" w:hanging="720"/>
        <w:rPr>
          <w:rFonts w:ascii="Times New Roman" w:hAnsi="Times New Roman" w:cs="Times New Roman"/>
          <w:color w:val="000000" w:themeColor="text1"/>
          <w:sz w:val="24"/>
          <w:szCs w:val="24"/>
        </w:rPr>
      </w:pPr>
      <w:proofErr w:type="spellStart"/>
      <w:r w:rsidRPr="00F67492">
        <w:rPr>
          <w:rFonts w:ascii="Times New Roman" w:hAnsi="Times New Roman" w:cs="Times New Roman"/>
          <w:color w:val="000000" w:themeColor="text1"/>
          <w:sz w:val="24"/>
          <w:szCs w:val="24"/>
        </w:rPr>
        <w:t>Bisel</w:t>
      </w:r>
      <w:proofErr w:type="spellEnd"/>
      <w:r w:rsidRPr="00F67492">
        <w:rPr>
          <w:rFonts w:ascii="Times New Roman" w:hAnsi="Times New Roman" w:cs="Times New Roman"/>
          <w:color w:val="000000" w:themeColor="text1"/>
          <w:sz w:val="24"/>
          <w:szCs w:val="24"/>
        </w:rPr>
        <w:t xml:space="preserve">, R. S., &amp; Kramer, M. W. (2014). Denying what workers believe are unethical workplace requests: Do workers use moral, operational, or policy justifications publicly? </w:t>
      </w:r>
      <w:r w:rsidRPr="00F67492">
        <w:rPr>
          <w:rFonts w:ascii="Times New Roman" w:hAnsi="Times New Roman" w:cs="Times New Roman"/>
          <w:i/>
          <w:iCs/>
          <w:color w:val="000000" w:themeColor="text1"/>
          <w:sz w:val="24"/>
          <w:szCs w:val="24"/>
          <w:bdr w:val="none" w:sz="0" w:space="0" w:color="auto" w:frame="1"/>
        </w:rPr>
        <w:t>Management Communication Quarterly</w:t>
      </w:r>
      <w:r w:rsidRPr="00F67492">
        <w:rPr>
          <w:rFonts w:ascii="Times New Roman" w:hAnsi="Times New Roman" w:cs="Times New Roman"/>
          <w:color w:val="000000" w:themeColor="text1"/>
          <w:sz w:val="24"/>
          <w:szCs w:val="24"/>
        </w:rPr>
        <w:t xml:space="preserve">, </w:t>
      </w:r>
      <w:r w:rsidRPr="00F67492">
        <w:rPr>
          <w:rFonts w:ascii="Times New Roman" w:hAnsi="Times New Roman" w:cs="Times New Roman"/>
          <w:i/>
          <w:iCs/>
          <w:color w:val="000000" w:themeColor="text1"/>
          <w:sz w:val="24"/>
          <w:szCs w:val="24"/>
          <w:bdr w:val="none" w:sz="0" w:space="0" w:color="auto" w:frame="1"/>
        </w:rPr>
        <w:t>28</w:t>
      </w:r>
      <w:r w:rsidRPr="00F67492">
        <w:rPr>
          <w:rFonts w:ascii="Times New Roman" w:hAnsi="Times New Roman" w:cs="Times New Roman"/>
          <w:color w:val="000000" w:themeColor="text1"/>
          <w:sz w:val="24"/>
          <w:szCs w:val="24"/>
        </w:rPr>
        <w:t xml:space="preserve">(1), 111–129. </w:t>
      </w:r>
      <w:hyperlink r:id="rId25" w:history="1">
        <w:r w:rsidRPr="00F67492">
          <w:rPr>
            <w:rStyle w:val="Hyperlink"/>
            <w:rFonts w:ascii="Times New Roman" w:hAnsi="Times New Roman" w:cs="Times New Roman"/>
            <w:sz w:val="24"/>
            <w:szCs w:val="24"/>
          </w:rPr>
          <w:t>https://doi.org/10.1177/0893318913503382</w:t>
        </w:r>
      </w:hyperlink>
    </w:p>
    <w:p w14:paraId="117883CF" w14:textId="7F311D34" w:rsidR="00BE3A83"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Bisel</w:t>
      </w:r>
      <w:proofErr w:type="spellEnd"/>
      <w:r w:rsidRPr="00D80F1C">
        <w:rPr>
          <w:rFonts w:ascii="Times New Roman" w:hAnsi="Times New Roman" w:cs="Times New Roman"/>
          <w:sz w:val="24"/>
          <w:szCs w:val="24"/>
        </w:rPr>
        <w:t xml:space="preserve">, R. S., Messersmith, A. S., &amp; Kelley, K. M. (2012). Supervisor-subordinate communication:  Hierarchical mum effect meets organizational learning.  </w:t>
      </w:r>
      <w:r w:rsidRPr="00D80F1C">
        <w:rPr>
          <w:rFonts w:ascii="Times New Roman" w:hAnsi="Times New Roman" w:cs="Times New Roman"/>
          <w:i/>
          <w:sz w:val="24"/>
          <w:szCs w:val="24"/>
        </w:rPr>
        <w:t>International Journal of Business Communication, 49(</w:t>
      </w:r>
      <w:r w:rsidRPr="00D80F1C">
        <w:rPr>
          <w:rFonts w:ascii="Times New Roman" w:hAnsi="Times New Roman" w:cs="Times New Roman"/>
          <w:sz w:val="24"/>
          <w:szCs w:val="24"/>
        </w:rPr>
        <w:t>2), 128-147.</w:t>
      </w:r>
      <w:r>
        <w:rPr>
          <w:rFonts w:ascii="Times New Roman" w:hAnsi="Times New Roman" w:cs="Times New Roman"/>
          <w:sz w:val="24"/>
          <w:szCs w:val="24"/>
        </w:rPr>
        <w:t xml:space="preserve"> </w:t>
      </w:r>
      <w:hyperlink r:id="rId26" w:history="1">
        <w:r w:rsidRPr="00AF5644">
          <w:rPr>
            <w:rStyle w:val="Hyperlink"/>
            <w:rFonts w:ascii="Times New Roman" w:hAnsi="Times New Roman" w:cs="Times New Roman"/>
            <w:sz w:val="24"/>
            <w:szCs w:val="24"/>
          </w:rPr>
          <w:t>https://doi.org/10.1177/0021943612436972</w:t>
        </w:r>
      </w:hyperlink>
    </w:p>
    <w:p w14:paraId="6549CB6B" w14:textId="55B31D5E" w:rsidR="003B76B5" w:rsidRPr="003B76B5" w:rsidRDefault="003B76B5" w:rsidP="00BE3A83">
      <w:pPr>
        <w:spacing w:after="0" w:line="480" w:lineRule="auto"/>
        <w:ind w:left="720" w:hanging="720"/>
        <w:rPr>
          <w:rFonts w:ascii="Times New Roman" w:hAnsi="Times New Roman" w:cs="Times New Roman"/>
          <w:sz w:val="24"/>
          <w:szCs w:val="24"/>
        </w:rPr>
      </w:pPr>
      <w:proofErr w:type="spellStart"/>
      <w:r w:rsidRPr="003B76B5">
        <w:rPr>
          <w:rFonts w:ascii="Times New Roman" w:hAnsi="Times New Roman" w:cs="Times New Roman"/>
          <w:sz w:val="24"/>
          <w:szCs w:val="24"/>
        </w:rPr>
        <w:t>Bolkan</w:t>
      </w:r>
      <w:proofErr w:type="spellEnd"/>
      <w:r w:rsidRPr="003B76B5">
        <w:rPr>
          <w:rFonts w:ascii="Times New Roman" w:hAnsi="Times New Roman" w:cs="Times New Roman"/>
          <w:sz w:val="24"/>
          <w:szCs w:val="24"/>
        </w:rPr>
        <w:t>, S. (2010).</w:t>
      </w:r>
      <w:r>
        <w:rPr>
          <w:rFonts w:ascii="Times New Roman" w:hAnsi="Times New Roman" w:cs="Times New Roman"/>
          <w:sz w:val="24"/>
          <w:szCs w:val="24"/>
        </w:rPr>
        <w:t xml:space="preserve"> </w:t>
      </w:r>
      <w:proofErr w:type="gramStart"/>
      <w:r w:rsidRPr="003B76B5">
        <w:rPr>
          <w:rFonts w:ascii="Times New Roman" w:hAnsi="Times New Roman" w:cs="Times New Roman"/>
          <w:i/>
          <w:iCs/>
          <w:sz w:val="24"/>
          <w:szCs w:val="24"/>
        </w:rPr>
        <w:t>So</w:t>
      </w:r>
      <w:proofErr w:type="gramEnd"/>
      <w:r w:rsidRPr="003B76B5">
        <w:rPr>
          <w:rFonts w:ascii="Times New Roman" w:hAnsi="Times New Roman" w:cs="Times New Roman"/>
          <w:i/>
          <w:iCs/>
          <w:sz w:val="24"/>
          <w:szCs w:val="24"/>
        </w:rPr>
        <w:t xml:space="preserve"> you are going to college? Things you wish you knew before heading to class</w:t>
      </w:r>
      <w:r w:rsidRPr="003B76B5">
        <w:rPr>
          <w:rFonts w:ascii="Times New Roman" w:hAnsi="Times New Roman" w:cs="Times New Roman"/>
          <w:sz w:val="24"/>
          <w:szCs w:val="24"/>
        </w:rPr>
        <w:t xml:space="preserve">. </w:t>
      </w:r>
      <w:proofErr w:type="spellStart"/>
      <w:r w:rsidRPr="003B76B5">
        <w:rPr>
          <w:rFonts w:ascii="Times New Roman" w:hAnsi="Times New Roman" w:cs="Times New Roman"/>
          <w:sz w:val="24"/>
          <w:szCs w:val="24"/>
        </w:rPr>
        <w:t>Cognella</w:t>
      </w:r>
      <w:proofErr w:type="spellEnd"/>
      <w:r w:rsidRPr="003B76B5">
        <w:rPr>
          <w:rFonts w:ascii="Times New Roman" w:hAnsi="Times New Roman" w:cs="Times New Roman"/>
          <w:sz w:val="24"/>
          <w:szCs w:val="24"/>
        </w:rPr>
        <w:t>.</w:t>
      </w:r>
    </w:p>
    <w:p w14:paraId="576565C7" w14:textId="53404FFF"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Brief, A. P., &amp; </w:t>
      </w:r>
      <w:proofErr w:type="spellStart"/>
      <w:r w:rsidRPr="00D80F1C">
        <w:rPr>
          <w:rFonts w:ascii="Times New Roman" w:hAnsi="Times New Roman" w:cs="Times New Roman"/>
          <w:sz w:val="24"/>
          <w:szCs w:val="24"/>
        </w:rPr>
        <w:t>Motowidlo</w:t>
      </w:r>
      <w:proofErr w:type="spellEnd"/>
      <w:r w:rsidRPr="00D80F1C">
        <w:rPr>
          <w:rFonts w:ascii="Times New Roman" w:hAnsi="Times New Roman" w:cs="Times New Roman"/>
          <w:sz w:val="24"/>
          <w:szCs w:val="24"/>
        </w:rPr>
        <w:t xml:space="preserve">, S. J. (1986). Prosocial organizational behavior. </w:t>
      </w:r>
      <w:r w:rsidRPr="00D80F1C">
        <w:rPr>
          <w:rFonts w:ascii="Times New Roman" w:hAnsi="Times New Roman" w:cs="Times New Roman"/>
          <w:i/>
          <w:sz w:val="24"/>
          <w:szCs w:val="24"/>
        </w:rPr>
        <w:t>Academy of Management Review, 11</w:t>
      </w:r>
      <w:r>
        <w:rPr>
          <w:rFonts w:ascii="Times New Roman" w:hAnsi="Times New Roman" w:cs="Times New Roman"/>
          <w:iCs/>
          <w:sz w:val="24"/>
          <w:szCs w:val="24"/>
        </w:rPr>
        <w:t>(4)</w:t>
      </w:r>
      <w:r w:rsidRPr="00D80F1C">
        <w:rPr>
          <w:rFonts w:ascii="Times New Roman" w:hAnsi="Times New Roman" w:cs="Times New Roman"/>
          <w:sz w:val="24"/>
          <w:szCs w:val="24"/>
        </w:rPr>
        <w:t xml:space="preserve">, 710-725. </w:t>
      </w:r>
      <w:hyperlink r:id="rId27" w:history="1">
        <w:r w:rsidRPr="00AF5644">
          <w:rPr>
            <w:rStyle w:val="Hyperlink"/>
            <w:rFonts w:ascii="Times New Roman" w:hAnsi="Times New Roman" w:cs="Times New Roman"/>
            <w:sz w:val="24"/>
            <w:szCs w:val="24"/>
          </w:rPr>
          <w:t>https://doi.org/10.2307/258391</w:t>
        </w:r>
      </w:hyperlink>
    </w:p>
    <w:p w14:paraId="67FE6B5E"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Brown, P. B., &amp; Levinson, S. C. (1987). </w:t>
      </w:r>
      <w:r w:rsidRPr="00D80F1C">
        <w:rPr>
          <w:rFonts w:ascii="Times New Roman" w:hAnsi="Times New Roman" w:cs="Times New Roman"/>
          <w:i/>
          <w:iCs/>
          <w:sz w:val="24"/>
          <w:szCs w:val="24"/>
        </w:rPr>
        <w:t>Politeness: Some universals in language usage</w:t>
      </w:r>
      <w:r w:rsidRPr="00D80F1C">
        <w:rPr>
          <w:rFonts w:ascii="Times New Roman" w:hAnsi="Times New Roman" w:cs="Times New Roman"/>
          <w:sz w:val="24"/>
          <w:szCs w:val="24"/>
        </w:rPr>
        <w:t xml:space="preserve">. Cambridge. </w:t>
      </w:r>
    </w:p>
    <w:p w14:paraId="0670DD37" w14:textId="1B35A739" w:rsidR="00BE3A83"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Burhrmester</w:t>
      </w:r>
      <w:proofErr w:type="spellEnd"/>
      <w:r w:rsidRPr="00D80F1C">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D80F1C">
        <w:rPr>
          <w:rFonts w:ascii="Times New Roman" w:hAnsi="Times New Roman" w:cs="Times New Roman"/>
          <w:sz w:val="24"/>
          <w:szCs w:val="24"/>
        </w:rPr>
        <w:t>Kwang</w:t>
      </w:r>
      <w:r>
        <w:rPr>
          <w:rFonts w:ascii="Times New Roman" w:hAnsi="Times New Roman" w:cs="Times New Roman"/>
          <w:sz w:val="24"/>
          <w:szCs w:val="24"/>
        </w:rPr>
        <w:t>, T.,</w:t>
      </w:r>
      <w:r w:rsidRPr="00D80F1C">
        <w:rPr>
          <w:rFonts w:ascii="Times New Roman" w:hAnsi="Times New Roman" w:cs="Times New Roman"/>
          <w:sz w:val="24"/>
          <w:szCs w:val="24"/>
        </w:rPr>
        <w:t xml:space="preserve"> &amp; Gosling,</w:t>
      </w:r>
      <w:r>
        <w:rPr>
          <w:rFonts w:ascii="Times New Roman" w:hAnsi="Times New Roman" w:cs="Times New Roman"/>
          <w:sz w:val="24"/>
          <w:szCs w:val="24"/>
        </w:rPr>
        <w:t xml:space="preserve"> S. D. (</w:t>
      </w:r>
      <w:r w:rsidRPr="00D80F1C">
        <w:rPr>
          <w:rFonts w:ascii="Times New Roman" w:hAnsi="Times New Roman" w:cs="Times New Roman"/>
          <w:sz w:val="24"/>
          <w:szCs w:val="24"/>
        </w:rPr>
        <w:t>2011</w:t>
      </w:r>
      <w:r>
        <w:rPr>
          <w:rFonts w:ascii="Times New Roman" w:hAnsi="Times New Roman" w:cs="Times New Roman"/>
          <w:sz w:val="24"/>
          <w:szCs w:val="24"/>
        </w:rPr>
        <w:t xml:space="preserve">). Amazon’s Mechanical Turk: A new source of inexpensive, yet high-quality data? </w:t>
      </w:r>
      <w:r w:rsidRPr="00D80F1C">
        <w:rPr>
          <w:rFonts w:ascii="Times New Roman" w:hAnsi="Times New Roman" w:cs="Times New Roman"/>
          <w:i/>
          <w:sz w:val="24"/>
          <w:szCs w:val="24"/>
        </w:rPr>
        <w:t>Perspectives on Psychological Science, 6</w:t>
      </w:r>
      <w:r>
        <w:rPr>
          <w:rFonts w:ascii="Times New Roman" w:hAnsi="Times New Roman" w:cs="Times New Roman"/>
          <w:sz w:val="24"/>
          <w:szCs w:val="24"/>
        </w:rPr>
        <w:t xml:space="preserve">(1), 3-5. </w:t>
      </w:r>
      <w:hyperlink r:id="rId28" w:history="1">
        <w:r w:rsidRPr="00AF5644">
          <w:rPr>
            <w:rStyle w:val="Hyperlink"/>
            <w:rFonts w:ascii="Times New Roman" w:hAnsi="Times New Roman" w:cs="Times New Roman"/>
            <w:sz w:val="24"/>
            <w:szCs w:val="24"/>
          </w:rPr>
          <w:t>https://doi.org/10.1177/1745691610393980</w:t>
        </w:r>
      </w:hyperlink>
    </w:p>
    <w:p w14:paraId="45EE5DCC" w14:textId="2458C3AE"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lastRenderedPageBreak/>
        <w:t>Carson, C. L.</w:t>
      </w:r>
      <w:r>
        <w:rPr>
          <w:rFonts w:ascii="Times New Roman" w:hAnsi="Times New Roman" w:cs="Times New Roman"/>
          <w:sz w:val="24"/>
          <w:szCs w:val="24"/>
        </w:rPr>
        <w:t>,</w:t>
      </w:r>
      <w:r w:rsidRPr="00D80F1C">
        <w:rPr>
          <w:rFonts w:ascii="Times New Roman" w:hAnsi="Times New Roman" w:cs="Times New Roman"/>
          <w:sz w:val="24"/>
          <w:szCs w:val="24"/>
        </w:rPr>
        <w:t xml:space="preserve"> &amp; </w:t>
      </w:r>
      <w:proofErr w:type="spellStart"/>
      <w:r w:rsidRPr="00D80F1C">
        <w:rPr>
          <w:rFonts w:ascii="Times New Roman" w:hAnsi="Times New Roman" w:cs="Times New Roman"/>
          <w:sz w:val="24"/>
          <w:szCs w:val="24"/>
        </w:rPr>
        <w:t>Cupach</w:t>
      </w:r>
      <w:proofErr w:type="spellEnd"/>
      <w:r w:rsidRPr="00D80F1C">
        <w:rPr>
          <w:rFonts w:ascii="Times New Roman" w:hAnsi="Times New Roman" w:cs="Times New Roman"/>
          <w:sz w:val="24"/>
          <w:szCs w:val="24"/>
        </w:rPr>
        <w:t xml:space="preserve">, W. R. (2000). Facing corrections in the workplace: The influence of perceived face threat on the consequences of managerial reproaches. </w:t>
      </w:r>
      <w:r w:rsidRPr="00D80F1C">
        <w:rPr>
          <w:rFonts w:ascii="Times New Roman" w:hAnsi="Times New Roman" w:cs="Times New Roman"/>
          <w:i/>
          <w:sz w:val="24"/>
          <w:szCs w:val="24"/>
        </w:rPr>
        <w:t>Journal of Applied Communication Research, 28</w:t>
      </w:r>
      <w:r w:rsidRPr="00D80F1C">
        <w:rPr>
          <w:rFonts w:ascii="Times New Roman" w:hAnsi="Times New Roman" w:cs="Times New Roman"/>
          <w:sz w:val="24"/>
          <w:szCs w:val="24"/>
        </w:rPr>
        <w:t xml:space="preserve">(3), 215-234. </w:t>
      </w:r>
      <w:hyperlink r:id="rId29" w:history="1">
        <w:r w:rsidRPr="00AF5644">
          <w:rPr>
            <w:rStyle w:val="Hyperlink"/>
            <w:rFonts w:ascii="Times New Roman" w:hAnsi="Times New Roman" w:cs="Times New Roman"/>
            <w:sz w:val="24"/>
            <w:szCs w:val="24"/>
          </w:rPr>
          <w:t>https://doi.org/10.1080/00909880009365572</w:t>
        </w:r>
      </w:hyperlink>
    </w:p>
    <w:p w14:paraId="649123CA" w14:textId="77777777"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Cheney, G. (1992) The corporate person (re)presents itself. In E.L. Toth &amp; R. L. Heath (Eds), </w:t>
      </w:r>
      <w:r w:rsidRPr="00D80F1C">
        <w:rPr>
          <w:rFonts w:ascii="Times New Roman" w:hAnsi="Times New Roman" w:cs="Times New Roman"/>
          <w:i/>
          <w:sz w:val="24"/>
          <w:szCs w:val="24"/>
        </w:rPr>
        <w:t>Rhetorical and critical approaches to public relations</w:t>
      </w:r>
      <w:r w:rsidRPr="00D80F1C">
        <w:rPr>
          <w:rFonts w:ascii="Times New Roman" w:hAnsi="Times New Roman" w:cs="Times New Roman"/>
          <w:sz w:val="24"/>
          <w:szCs w:val="24"/>
        </w:rPr>
        <w:t xml:space="preserve"> (pp. 165-83). Lawrence Erlbaum Associates. </w:t>
      </w:r>
    </w:p>
    <w:p w14:paraId="2F16DD91" w14:textId="77777777" w:rsidR="00BE3A83" w:rsidRPr="0076500D" w:rsidRDefault="00BE3A83" w:rsidP="00BE3A83">
      <w:pPr>
        <w:spacing w:after="0" w:line="480" w:lineRule="auto"/>
        <w:ind w:left="720" w:hanging="720"/>
        <w:rPr>
          <w:rFonts w:ascii="Times New Roman" w:hAnsi="Times New Roman" w:cs="Times New Roman"/>
          <w:sz w:val="24"/>
          <w:szCs w:val="24"/>
        </w:rPr>
      </w:pPr>
      <w:r w:rsidRPr="0076500D">
        <w:rPr>
          <w:rFonts w:ascii="Times New Roman" w:hAnsi="Times New Roman" w:cs="Times New Roman"/>
          <w:sz w:val="24"/>
          <w:szCs w:val="24"/>
        </w:rPr>
        <w:t>Cheney, G., Christensen, L. T., Conrad, C.</w:t>
      </w:r>
      <w:r>
        <w:rPr>
          <w:rFonts w:ascii="Times New Roman" w:hAnsi="Times New Roman" w:cs="Times New Roman"/>
          <w:sz w:val="24"/>
          <w:szCs w:val="24"/>
        </w:rPr>
        <w:t>,</w:t>
      </w:r>
      <w:r w:rsidRPr="0076500D">
        <w:rPr>
          <w:rFonts w:ascii="Times New Roman" w:hAnsi="Times New Roman" w:cs="Times New Roman"/>
          <w:sz w:val="24"/>
          <w:szCs w:val="24"/>
        </w:rPr>
        <w:t xml:space="preserve"> &amp; Lair, D. J. (2004). Corporate rhetoric as organizational discourse. In D. Grant, C. Hardy, C. </w:t>
      </w:r>
      <w:proofErr w:type="spellStart"/>
      <w:r w:rsidRPr="0076500D">
        <w:rPr>
          <w:rFonts w:ascii="Times New Roman" w:hAnsi="Times New Roman" w:cs="Times New Roman"/>
          <w:sz w:val="24"/>
          <w:szCs w:val="24"/>
        </w:rPr>
        <w:t>Oswick</w:t>
      </w:r>
      <w:proofErr w:type="spellEnd"/>
      <w:r>
        <w:rPr>
          <w:rFonts w:ascii="Times New Roman" w:hAnsi="Times New Roman" w:cs="Times New Roman"/>
          <w:sz w:val="24"/>
          <w:szCs w:val="24"/>
        </w:rPr>
        <w:t>,</w:t>
      </w:r>
      <w:r w:rsidRPr="0076500D">
        <w:rPr>
          <w:rFonts w:ascii="Times New Roman" w:hAnsi="Times New Roman" w:cs="Times New Roman"/>
          <w:sz w:val="24"/>
          <w:szCs w:val="24"/>
        </w:rPr>
        <w:t xml:space="preserve"> &amp; L. Putnam (Eds.), </w:t>
      </w:r>
      <w:r w:rsidRPr="00315CA9">
        <w:rPr>
          <w:rFonts w:ascii="Times New Roman" w:hAnsi="Times New Roman" w:cs="Times New Roman"/>
          <w:i/>
          <w:sz w:val="24"/>
          <w:szCs w:val="24"/>
        </w:rPr>
        <w:t>The Sage handbook of organizational discourse</w:t>
      </w:r>
      <w:r w:rsidRPr="0076500D">
        <w:rPr>
          <w:rFonts w:ascii="Times New Roman" w:hAnsi="Times New Roman" w:cs="Times New Roman"/>
          <w:sz w:val="24"/>
          <w:szCs w:val="24"/>
        </w:rPr>
        <w:t xml:space="preserve"> (pp. 79-103). Sage</w:t>
      </w:r>
      <w:r>
        <w:rPr>
          <w:rFonts w:ascii="Times New Roman" w:hAnsi="Times New Roman" w:cs="Times New Roman"/>
          <w:sz w:val="24"/>
          <w:szCs w:val="24"/>
        </w:rPr>
        <w:t>.</w:t>
      </w:r>
    </w:p>
    <w:p w14:paraId="410DF999" w14:textId="03AF4871" w:rsidR="00BE3A83" w:rsidRDefault="00BE3A83" w:rsidP="00BE3A8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Cleary, M. &amp; Horsfall, J. (2013). Integrity and mental health nursing: Factors to consider. </w:t>
      </w:r>
      <w:r w:rsidRPr="00EF468F">
        <w:rPr>
          <w:rFonts w:ascii="Times New Roman" w:hAnsi="Times New Roman" w:cs="Times New Roman"/>
          <w:i/>
          <w:iCs/>
          <w:sz w:val="24"/>
          <w:szCs w:val="24"/>
        </w:rPr>
        <w:t>Issues in Mental Health Nursing, 34</w:t>
      </w:r>
      <w:r>
        <w:rPr>
          <w:rFonts w:ascii="Times New Roman" w:hAnsi="Times New Roman" w:cs="Times New Roman"/>
          <w:sz w:val="24"/>
          <w:szCs w:val="24"/>
        </w:rPr>
        <w:t xml:space="preserve">(9), 673-677. </w:t>
      </w:r>
      <w:hyperlink r:id="rId30" w:history="1">
        <w:r w:rsidRPr="00AF5644">
          <w:rPr>
            <w:rStyle w:val="Hyperlink"/>
            <w:rFonts w:ascii="Times New Roman" w:hAnsi="Times New Roman" w:cs="Times New Roman"/>
            <w:sz w:val="24"/>
            <w:szCs w:val="24"/>
          </w:rPr>
          <w:t>https://doi.org/10.3109/01612840.2013.794179</w:t>
        </w:r>
      </w:hyperlink>
    </w:p>
    <w:p w14:paraId="53665DE9" w14:textId="70DE0466" w:rsidR="00BE3A83" w:rsidRDefault="00BE3A83" w:rsidP="00BE3A83">
      <w:pPr>
        <w:spacing w:after="0" w:line="480" w:lineRule="auto"/>
        <w:ind w:left="720" w:hanging="720"/>
        <w:rPr>
          <w:rFonts w:ascii="Times New Roman" w:hAnsi="Times New Roman" w:cs="Times New Roman"/>
          <w:sz w:val="24"/>
          <w:szCs w:val="24"/>
        </w:rPr>
      </w:pPr>
      <w:r w:rsidRPr="00066EEB">
        <w:rPr>
          <w:rFonts w:ascii="Times New Roman" w:hAnsi="Times New Roman" w:cs="Times New Roman"/>
          <w:sz w:val="24"/>
          <w:szCs w:val="24"/>
        </w:rPr>
        <w:t>Cohen,</w:t>
      </w:r>
      <w:r>
        <w:rPr>
          <w:rFonts w:ascii="Times New Roman" w:hAnsi="Times New Roman" w:cs="Times New Roman"/>
          <w:sz w:val="24"/>
          <w:szCs w:val="24"/>
        </w:rPr>
        <w:t xml:space="preserve"> J. (</w:t>
      </w:r>
      <w:r w:rsidRPr="00066EEB">
        <w:rPr>
          <w:rFonts w:ascii="Times New Roman" w:hAnsi="Times New Roman" w:cs="Times New Roman"/>
          <w:sz w:val="24"/>
          <w:szCs w:val="24"/>
        </w:rPr>
        <w:t>1992</w:t>
      </w:r>
      <w:r>
        <w:rPr>
          <w:rFonts w:ascii="Times New Roman" w:hAnsi="Times New Roman" w:cs="Times New Roman"/>
          <w:sz w:val="24"/>
          <w:szCs w:val="24"/>
        </w:rPr>
        <w:t xml:space="preserve">). A power primer. </w:t>
      </w:r>
      <w:r w:rsidRPr="00C42430">
        <w:rPr>
          <w:rFonts w:ascii="Times New Roman" w:hAnsi="Times New Roman" w:cs="Times New Roman"/>
          <w:i/>
          <w:sz w:val="24"/>
          <w:szCs w:val="24"/>
        </w:rPr>
        <w:t>Psychological Bulletin, 112</w:t>
      </w:r>
      <w:r>
        <w:rPr>
          <w:rFonts w:ascii="Times New Roman" w:hAnsi="Times New Roman" w:cs="Times New Roman"/>
          <w:sz w:val="24"/>
          <w:szCs w:val="24"/>
        </w:rPr>
        <w:t xml:space="preserve">(1), 155-159. </w:t>
      </w:r>
      <w:hyperlink r:id="rId31" w:history="1">
        <w:r w:rsidRPr="00AF5644">
          <w:rPr>
            <w:rStyle w:val="Hyperlink"/>
            <w:rFonts w:ascii="Times New Roman" w:hAnsi="Times New Roman" w:cs="Times New Roman"/>
            <w:sz w:val="24"/>
            <w:szCs w:val="24"/>
          </w:rPr>
          <w:t>https://doi.org/10.1037//0033-2909.112.1.155</w:t>
        </w:r>
      </w:hyperlink>
    </w:p>
    <w:p w14:paraId="192DA696" w14:textId="77777777" w:rsidR="00BE3A83" w:rsidRPr="00D80F1C" w:rsidRDefault="00BE3A83" w:rsidP="00BE3A8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Cooper, L. (1932). </w:t>
      </w:r>
      <w:r w:rsidRPr="002025D7">
        <w:rPr>
          <w:rFonts w:ascii="Times New Roman" w:hAnsi="Times New Roman" w:cs="Times New Roman"/>
          <w:i/>
          <w:sz w:val="24"/>
          <w:szCs w:val="24"/>
        </w:rPr>
        <w:t>The rhetoric of Aristotle</w:t>
      </w:r>
      <w:r>
        <w:rPr>
          <w:rFonts w:ascii="Times New Roman" w:hAnsi="Times New Roman" w:cs="Times New Roman"/>
          <w:sz w:val="24"/>
          <w:szCs w:val="24"/>
        </w:rPr>
        <w:t>. Pearson.</w:t>
      </w:r>
    </w:p>
    <w:p w14:paraId="075C9466" w14:textId="5FF5DB05"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EF468F">
        <w:rPr>
          <w:rFonts w:ascii="Times New Roman" w:hAnsi="Times New Roman" w:cs="Times New Roman"/>
          <w:color w:val="222222"/>
          <w:sz w:val="24"/>
          <w:szCs w:val="24"/>
          <w:shd w:val="clear" w:color="auto" w:fill="FFFFFF"/>
        </w:rPr>
        <w:t xml:space="preserve">Cox, D., Hallam, R., O'Connor, K., &amp; </w:t>
      </w:r>
      <w:proofErr w:type="spellStart"/>
      <w:r w:rsidRPr="00EF468F">
        <w:rPr>
          <w:rFonts w:ascii="Times New Roman" w:hAnsi="Times New Roman" w:cs="Times New Roman"/>
          <w:color w:val="222222"/>
          <w:sz w:val="24"/>
          <w:szCs w:val="24"/>
          <w:shd w:val="clear" w:color="auto" w:fill="FFFFFF"/>
        </w:rPr>
        <w:t>Rachman</w:t>
      </w:r>
      <w:proofErr w:type="spellEnd"/>
      <w:r w:rsidRPr="00EF468F">
        <w:rPr>
          <w:rFonts w:ascii="Times New Roman" w:hAnsi="Times New Roman" w:cs="Times New Roman"/>
          <w:color w:val="222222"/>
          <w:sz w:val="24"/>
          <w:szCs w:val="24"/>
          <w:shd w:val="clear" w:color="auto" w:fill="FFFFFF"/>
        </w:rPr>
        <w:t>, S. (1983). An experimental analysis of fearlessness and courage. </w:t>
      </w:r>
      <w:r w:rsidRPr="00EF468F">
        <w:rPr>
          <w:rFonts w:ascii="Times New Roman" w:hAnsi="Times New Roman" w:cs="Times New Roman"/>
          <w:i/>
          <w:iCs/>
          <w:color w:val="222222"/>
          <w:sz w:val="24"/>
          <w:szCs w:val="24"/>
          <w:shd w:val="clear" w:color="auto" w:fill="FFFFFF"/>
        </w:rPr>
        <w:t>British Journal of Psychology</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74</w:t>
      </w:r>
      <w:r w:rsidRPr="00EF468F">
        <w:rPr>
          <w:rFonts w:ascii="Times New Roman" w:hAnsi="Times New Roman" w:cs="Times New Roman"/>
          <w:color w:val="222222"/>
          <w:sz w:val="24"/>
          <w:szCs w:val="24"/>
          <w:shd w:val="clear" w:color="auto" w:fill="FFFFFF"/>
        </w:rPr>
        <w:t>(1), 107-117.</w:t>
      </w:r>
      <w:r>
        <w:rPr>
          <w:rFonts w:ascii="Times New Roman" w:hAnsi="Times New Roman" w:cs="Times New Roman"/>
          <w:color w:val="222222"/>
          <w:sz w:val="24"/>
          <w:szCs w:val="24"/>
          <w:shd w:val="clear" w:color="auto" w:fill="FFFFFF"/>
        </w:rPr>
        <w:t xml:space="preserve"> </w:t>
      </w:r>
      <w:hyperlink r:id="rId32" w:history="1">
        <w:r w:rsidRPr="00AF5644">
          <w:rPr>
            <w:rStyle w:val="Hyperlink"/>
            <w:rFonts w:ascii="Times New Roman" w:hAnsi="Times New Roman" w:cs="Times New Roman"/>
            <w:sz w:val="24"/>
            <w:szCs w:val="24"/>
            <w:shd w:val="clear" w:color="auto" w:fill="FFFFFF"/>
          </w:rPr>
          <w:t>https://doi.org/10.1111/j.2044-8295.1983.tb01847.x</w:t>
        </w:r>
      </w:hyperlink>
    </w:p>
    <w:p w14:paraId="05B5C09C"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18"/>
        </w:rPr>
      </w:pPr>
      <w:proofErr w:type="spellStart"/>
      <w:r w:rsidRPr="00D80F1C">
        <w:rPr>
          <w:rFonts w:ascii="Times New Roman" w:hAnsi="Times New Roman" w:cs="Times New Roman"/>
          <w:sz w:val="24"/>
          <w:szCs w:val="18"/>
        </w:rPr>
        <w:t>Cupach</w:t>
      </w:r>
      <w:proofErr w:type="spellEnd"/>
      <w:r w:rsidRPr="00D80F1C">
        <w:rPr>
          <w:rFonts w:ascii="Times New Roman" w:hAnsi="Times New Roman" w:cs="Times New Roman"/>
          <w:sz w:val="24"/>
          <w:szCs w:val="18"/>
        </w:rPr>
        <w:t xml:space="preserve">, W. R., &amp; </w:t>
      </w:r>
      <w:proofErr w:type="spellStart"/>
      <w:r w:rsidRPr="00D80F1C">
        <w:rPr>
          <w:rFonts w:ascii="Times New Roman" w:hAnsi="Times New Roman" w:cs="Times New Roman"/>
          <w:sz w:val="24"/>
          <w:szCs w:val="18"/>
        </w:rPr>
        <w:t>Imahori</w:t>
      </w:r>
      <w:proofErr w:type="spellEnd"/>
      <w:r w:rsidRPr="00D80F1C">
        <w:rPr>
          <w:rFonts w:ascii="Times New Roman" w:hAnsi="Times New Roman" w:cs="Times New Roman"/>
          <w:sz w:val="24"/>
          <w:szCs w:val="18"/>
        </w:rPr>
        <w:t xml:space="preserve">, T. T. (1993). Identity management theory: Communication competence in intercultural episodes and relationships. In R. L. Wiseman &amp; J. Koester (Eds.), </w:t>
      </w:r>
      <w:r w:rsidRPr="00D80F1C">
        <w:rPr>
          <w:rFonts w:ascii="Times New Roman" w:hAnsi="Times New Roman" w:cs="Times New Roman"/>
          <w:i/>
          <w:iCs/>
          <w:sz w:val="24"/>
          <w:szCs w:val="18"/>
        </w:rPr>
        <w:t>Intercultural communication</w:t>
      </w:r>
      <w:r w:rsidRPr="00D80F1C">
        <w:rPr>
          <w:rFonts w:ascii="Times New Roman" w:hAnsi="Times New Roman" w:cs="Times New Roman"/>
          <w:sz w:val="24"/>
          <w:szCs w:val="18"/>
        </w:rPr>
        <w:t xml:space="preserve"> </w:t>
      </w:r>
      <w:r w:rsidRPr="00D80F1C">
        <w:rPr>
          <w:rFonts w:ascii="Times New Roman" w:hAnsi="Times New Roman" w:cs="Times New Roman"/>
          <w:i/>
          <w:iCs/>
          <w:sz w:val="24"/>
          <w:szCs w:val="18"/>
        </w:rPr>
        <w:t xml:space="preserve">competence </w:t>
      </w:r>
      <w:r w:rsidRPr="00D80F1C">
        <w:rPr>
          <w:rFonts w:ascii="Times New Roman" w:hAnsi="Times New Roman" w:cs="Times New Roman"/>
          <w:sz w:val="24"/>
          <w:szCs w:val="18"/>
        </w:rPr>
        <w:t>(pp. 112-131). Sage</w:t>
      </w:r>
      <w:r w:rsidRPr="00D80F1C">
        <w:rPr>
          <w:rFonts w:ascii="Times New Roman" w:hAnsi="Times New Roman" w:cs="Times New Roman"/>
          <w:sz w:val="18"/>
          <w:szCs w:val="18"/>
        </w:rPr>
        <w:t>.</w:t>
      </w:r>
    </w:p>
    <w:p w14:paraId="28AAD2F3"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Cupach</w:t>
      </w:r>
      <w:proofErr w:type="spellEnd"/>
      <w:r w:rsidRPr="00D80F1C">
        <w:rPr>
          <w:rFonts w:ascii="Times New Roman" w:hAnsi="Times New Roman" w:cs="Times New Roman"/>
          <w:sz w:val="24"/>
          <w:szCs w:val="24"/>
        </w:rPr>
        <w:t xml:space="preserve">, W. R. &amp; </w:t>
      </w:r>
      <w:proofErr w:type="spellStart"/>
      <w:r w:rsidRPr="00D80F1C">
        <w:rPr>
          <w:rFonts w:ascii="Times New Roman" w:hAnsi="Times New Roman" w:cs="Times New Roman"/>
          <w:sz w:val="24"/>
          <w:szCs w:val="24"/>
        </w:rPr>
        <w:t>Metts</w:t>
      </w:r>
      <w:proofErr w:type="spellEnd"/>
      <w:r w:rsidRPr="00D80F1C">
        <w:rPr>
          <w:rFonts w:ascii="Times New Roman" w:hAnsi="Times New Roman" w:cs="Times New Roman"/>
          <w:sz w:val="24"/>
          <w:szCs w:val="24"/>
        </w:rPr>
        <w:t xml:space="preserve">, S. (1994). </w:t>
      </w:r>
      <w:r w:rsidRPr="00D80F1C">
        <w:rPr>
          <w:rFonts w:ascii="Times New Roman" w:hAnsi="Times New Roman" w:cs="Times New Roman"/>
          <w:i/>
          <w:iCs/>
          <w:sz w:val="24"/>
          <w:szCs w:val="24"/>
        </w:rPr>
        <w:t>Facework</w:t>
      </w:r>
      <w:r w:rsidRPr="00D80F1C">
        <w:rPr>
          <w:rFonts w:ascii="Times New Roman" w:hAnsi="Times New Roman" w:cs="Times New Roman"/>
          <w:sz w:val="24"/>
          <w:szCs w:val="24"/>
        </w:rPr>
        <w:t>. Sage.</w:t>
      </w:r>
    </w:p>
    <w:p w14:paraId="3C6B898C" w14:textId="56AB92DE" w:rsidR="00BE3A83" w:rsidRDefault="00BE3A83" w:rsidP="00BE3A83">
      <w:pPr>
        <w:autoSpaceDE w:val="0"/>
        <w:autoSpaceDN w:val="0"/>
        <w:adjustRightInd w:val="0"/>
        <w:spacing w:after="0" w:line="480" w:lineRule="auto"/>
        <w:ind w:left="720" w:hanging="720"/>
        <w:rPr>
          <w:rFonts w:ascii="Times New Roman" w:eastAsia="AdvOT1ef757c0" w:hAnsi="Times New Roman" w:cs="Times New Roman"/>
          <w:sz w:val="24"/>
          <w:szCs w:val="24"/>
        </w:rPr>
      </w:pPr>
      <w:proofErr w:type="spellStart"/>
      <w:r w:rsidRPr="00D80F1C">
        <w:rPr>
          <w:rFonts w:ascii="Times New Roman" w:eastAsia="AdvOT1ef757c0" w:hAnsi="Times New Roman" w:cs="Times New Roman"/>
          <w:sz w:val="24"/>
          <w:szCs w:val="24"/>
        </w:rPr>
        <w:lastRenderedPageBreak/>
        <w:t>Czopp</w:t>
      </w:r>
      <w:proofErr w:type="spellEnd"/>
      <w:r w:rsidRPr="00D80F1C">
        <w:rPr>
          <w:rFonts w:ascii="Times New Roman" w:eastAsia="AdvOT1ef757c0" w:hAnsi="Times New Roman" w:cs="Times New Roman"/>
          <w:sz w:val="24"/>
          <w:szCs w:val="24"/>
        </w:rPr>
        <w:t xml:space="preserve">, A. M., Monteith, M. J., &amp; Mark, A. Y. (2006). Standing up for a change: Reducing bias through interpersonal confrontation. </w:t>
      </w:r>
      <w:r w:rsidRPr="00AE7781">
        <w:rPr>
          <w:rFonts w:ascii="Times New Roman" w:eastAsia="AdvOT1ef757c0" w:hAnsi="Times New Roman" w:cs="Times New Roman"/>
          <w:i/>
          <w:sz w:val="24"/>
          <w:szCs w:val="24"/>
        </w:rPr>
        <w:t>Journal of Personality and Social Psychology, 90</w:t>
      </w:r>
      <w:r>
        <w:rPr>
          <w:rFonts w:ascii="Times New Roman" w:eastAsia="AdvOT1ef757c0" w:hAnsi="Times New Roman" w:cs="Times New Roman"/>
          <w:iCs/>
          <w:sz w:val="24"/>
          <w:szCs w:val="24"/>
        </w:rPr>
        <w:t>(5)</w:t>
      </w:r>
      <w:r w:rsidRPr="00D80F1C">
        <w:rPr>
          <w:rFonts w:ascii="Times New Roman" w:eastAsia="AdvOT1ef757c0" w:hAnsi="Times New Roman" w:cs="Times New Roman"/>
          <w:sz w:val="24"/>
          <w:szCs w:val="24"/>
        </w:rPr>
        <w:t xml:space="preserve">, 784–803. </w:t>
      </w:r>
      <w:hyperlink r:id="rId33" w:history="1">
        <w:r w:rsidRPr="00AF5644">
          <w:rPr>
            <w:rStyle w:val="Hyperlink"/>
            <w:rFonts w:ascii="Times New Roman" w:eastAsia="AdvOT1ef757c0" w:hAnsi="Times New Roman" w:cs="Times New Roman"/>
            <w:sz w:val="24"/>
            <w:szCs w:val="24"/>
          </w:rPr>
          <w:t>https://doi.org/10.1177/0146167292183004</w:t>
        </w:r>
      </w:hyperlink>
    </w:p>
    <w:p w14:paraId="2C2A56FF" w14:textId="62ADB8FE" w:rsidR="00BC2BE7" w:rsidRDefault="00BC2BE7" w:rsidP="00BE3A83">
      <w:pPr>
        <w:spacing w:after="0"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Daly, J. (2011). </w:t>
      </w:r>
      <w:r w:rsidRPr="00BC2BE7">
        <w:rPr>
          <w:rFonts w:ascii="Times New Roman" w:hAnsi="Times New Roman" w:cs="Times New Roman"/>
          <w:i/>
          <w:iCs/>
          <w:color w:val="222222"/>
          <w:sz w:val="24"/>
          <w:szCs w:val="24"/>
          <w:shd w:val="clear" w:color="auto" w:fill="FFFFFF"/>
        </w:rPr>
        <w:t>Advocacy: Championing ideas and influencing others</w:t>
      </w:r>
      <w:r>
        <w:rPr>
          <w:rFonts w:ascii="Times New Roman" w:hAnsi="Times New Roman" w:cs="Times New Roman"/>
          <w:color w:val="222222"/>
          <w:sz w:val="24"/>
          <w:szCs w:val="24"/>
          <w:shd w:val="clear" w:color="auto" w:fill="FFFFFF"/>
        </w:rPr>
        <w:t xml:space="preserve">. Yale University Press. </w:t>
      </w:r>
    </w:p>
    <w:p w14:paraId="04888E77" w14:textId="7CCBA949"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Dazey</w:t>
      </w:r>
      <w:proofErr w:type="spellEnd"/>
      <w:r w:rsidRPr="00EF468F">
        <w:rPr>
          <w:rFonts w:ascii="Times New Roman" w:hAnsi="Times New Roman" w:cs="Times New Roman"/>
          <w:color w:val="222222"/>
          <w:sz w:val="24"/>
          <w:szCs w:val="24"/>
          <w:shd w:val="clear" w:color="auto" w:fill="FFFFFF"/>
        </w:rPr>
        <w:t>, M. (2021). Rethinking respectability politics. </w:t>
      </w:r>
      <w:r w:rsidRPr="00EF468F">
        <w:rPr>
          <w:rFonts w:ascii="Times New Roman" w:hAnsi="Times New Roman" w:cs="Times New Roman"/>
          <w:i/>
          <w:iCs/>
          <w:color w:val="222222"/>
          <w:sz w:val="24"/>
          <w:szCs w:val="24"/>
          <w:shd w:val="clear" w:color="auto" w:fill="FFFFFF"/>
        </w:rPr>
        <w:t>The British Journal of Sociology</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72</w:t>
      </w:r>
      <w:r w:rsidRPr="00EF468F">
        <w:rPr>
          <w:rFonts w:ascii="Times New Roman" w:hAnsi="Times New Roman" w:cs="Times New Roman"/>
          <w:color w:val="222222"/>
          <w:sz w:val="24"/>
          <w:szCs w:val="24"/>
          <w:shd w:val="clear" w:color="auto" w:fill="FFFFFF"/>
        </w:rPr>
        <w:t>(3), 580-593.</w:t>
      </w:r>
      <w:r>
        <w:rPr>
          <w:rFonts w:ascii="Times New Roman" w:hAnsi="Times New Roman" w:cs="Times New Roman"/>
          <w:color w:val="222222"/>
          <w:sz w:val="24"/>
          <w:szCs w:val="24"/>
          <w:shd w:val="clear" w:color="auto" w:fill="FFFFFF"/>
        </w:rPr>
        <w:t xml:space="preserve"> </w:t>
      </w:r>
      <w:hyperlink r:id="rId34" w:history="1">
        <w:r w:rsidRPr="00AF5644">
          <w:rPr>
            <w:rStyle w:val="Hyperlink"/>
            <w:rFonts w:ascii="Times New Roman" w:hAnsi="Times New Roman" w:cs="Times New Roman"/>
            <w:sz w:val="24"/>
            <w:szCs w:val="24"/>
            <w:shd w:val="clear" w:color="auto" w:fill="FFFFFF"/>
          </w:rPr>
          <w:t>https://doi.org/10.1111/1468-4446.12810</w:t>
        </w:r>
      </w:hyperlink>
    </w:p>
    <w:p w14:paraId="05CE0D1A" w14:textId="5060C8E8"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Detert</w:t>
      </w:r>
      <w:proofErr w:type="spellEnd"/>
      <w:r w:rsidRPr="00EF468F">
        <w:rPr>
          <w:rFonts w:ascii="Times New Roman" w:hAnsi="Times New Roman" w:cs="Times New Roman"/>
          <w:color w:val="222222"/>
          <w:sz w:val="24"/>
          <w:szCs w:val="24"/>
          <w:shd w:val="clear" w:color="auto" w:fill="FFFFFF"/>
        </w:rPr>
        <w:t>, J. R., &amp; Bruno, E. A. (2017). Workplace courage: Review, synthesis, and future agenda for a complex construct. </w:t>
      </w:r>
      <w:r w:rsidRPr="00EF468F">
        <w:rPr>
          <w:rFonts w:ascii="Times New Roman" w:hAnsi="Times New Roman" w:cs="Times New Roman"/>
          <w:i/>
          <w:iCs/>
          <w:color w:val="222222"/>
          <w:sz w:val="24"/>
          <w:szCs w:val="24"/>
          <w:shd w:val="clear" w:color="auto" w:fill="FFFFFF"/>
        </w:rPr>
        <w:t>Academy of Management Annals</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11</w:t>
      </w:r>
      <w:r w:rsidRPr="00EF468F">
        <w:rPr>
          <w:rFonts w:ascii="Times New Roman" w:hAnsi="Times New Roman" w:cs="Times New Roman"/>
          <w:color w:val="222222"/>
          <w:sz w:val="24"/>
          <w:szCs w:val="24"/>
          <w:shd w:val="clear" w:color="auto" w:fill="FFFFFF"/>
        </w:rPr>
        <w:t>(2), 593-639.</w:t>
      </w:r>
      <w:r>
        <w:rPr>
          <w:rFonts w:ascii="Times New Roman" w:hAnsi="Times New Roman" w:cs="Times New Roman"/>
          <w:color w:val="222222"/>
          <w:sz w:val="24"/>
          <w:szCs w:val="24"/>
          <w:shd w:val="clear" w:color="auto" w:fill="FFFFFF"/>
        </w:rPr>
        <w:t xml:space="preserve"> </w:t>
      </w:r>
      <w:hyperlink r:id="rId35" w:history="1">
        <w:r w:rsidRPr="00AF5644">
          <w:rPr>
            <w:rStyle w:val="Hyperlink"/>
            <w:rFonts w:ascii="Times New Roman" w:hAnsi="Times New Roman" w:cs="Times New Roman"/>
            <w:sz w:val="24"/>
            <w:szCs w:val="24"/>
            <w:shd w:val="clear" w:color="auto" w:fill="FFFFFF"/>
          </w:rPr>
          <w:t>https://doi.org/10.5465/annals.2015.0155</w:t>
        </w:r>
      </w:hyperlink>
    </w:p>
    <w:p w14:paraId="4CD955D1" w14:textId="3C4F6300" w:rsidR="00BE3A83" w:rsidRDefault="00BE3A83" w:rsidP="00BE3A83">
      <w:pPr>
        <w:spacing w:after="0" w:line="480" w:lineRule="auto"/>
        <w:ind w:left="720" w:hanging="720"/>
        <w:rPr>
          <w:rFonts w:ascii="Times New Roman" w:hAnsi="Times New Roman" w:cs="Times New Roman"/>
          <w:sz w:val="24"/>
          <w:szCs w:val="24"/>
        </w:rPr>
      </w:pPr>
      <w:proofErr w:type="spellStart"/>
      <w:r w:rsidRPr="003C1126">
        <w:rPr>
          <w:rFonts w:ascii="Times New Roman" w:hAnsi="Times New Roman" w:cs="Times New Roman"/>
          <w:sz w:val="24"/>
          <w:szCs w:val="24"/>
        </w:rPr>
        <w:t>Detert</w:t>
      </w:r>
      <w:proofErr w:type="spellEnd"/>
      <w:r w:rsidRPr="003C1126">
        <w:rPr>
          <w:rFonts w:ascii="Times New Roman" w:hAnsi="Times New Roman" w:cs="Times New Roman"/>
          <w:sz w:val="24"/>
          <w:szCs w:val="24"/>
        </w:rPr>
        <w:t xml:space="preserve">, J. R., &amp; Burris, E. R. (2007). Leadership behavior and employee voice: Is the door </w:t>
      </w:r>
      <w:proofErr w:type="gramStart"/>
      <w:r w:rsidRPr="003C1126">
        <w:rPr>
          <w:rFonts w:ascii="Times New Roman" w:hAnsi="Times New Roman" w:cs="Times New Roman"/>
          <w:sz w:val="24"/>
          <w:szCs w:val="24"/>
        </w:rPr>
        <w:t>really open</w:t>
      </w:r>
      <w:proofErr w:type="gramEnd"/>
      <w:r w:rsidRPr="003C1126">
        <w:rPr>
          <w:rFonts w:ascii="Times New Roman" w:hAnsi="Times New Roman" w:cs="Times New Roman"/>
          <w:sz w:val="24"/>
          <w:szCs w:val="24"/>
        </w:rPr>
        <w:t xml:space="preserve">? </w:t>
      </w:r>
      <w:r w:rsidRPr="003C1126">
        <w:rPr>
          <w:rFonts w:ascii="Times New Roman" w:hAnsi="Times New Roman" w:cs="Times New Roman"/>
          <w:i/>
          <w:sz w:val="24"/>
          <w:szCs w:val="24"/>
        </w:rPr>
        <w:t>Academy of Management Journal, 50</w:t>
      </w:r>
      <w:r>
        <w:rPr>
          <w:rFonts w:ascii="Times New Roman" w:hAnsi="Times New Roman" w:cs="Times New Roman"/>
          <w:iCs/>
          <w:sz w:val="24"/>
          <w:szCs w:val="24"/>
        </w:rPr>
        <w:t>(4)</w:t>
      </w:r>
      <w:r w:rsidRPr="003C1126">
        <w:rPr>
          <w:rFonts w:ascii="Times New Roman" w:hAnsi="Times New Roman" w:cs="Times New Roman"/>
          <w:sz w:val="24"/>
          <w:szCs w:val="24"/>
        </w:rPr>
        <w:t>, 869-884.</w:t>
      </w:r>
      <w:r>
        <w:rPr>
          <w:rFonts w:ascii="Times New Roman" w:hAnsi="Times New Roman" w:cs="Times New Roman"/>
          <w:sz w:val="24"/>
          <w:szCs w:val="24"/>
        </w:rPr>
        <w:t xml:space="preserve"> </w:t>
      </w:r>
      <w:hyperlink r:id="rId36" w:history="1">
        <w:r w:rsidRPr="00AF5644">
          <w:rPr>
            <w:rStyle w:val="Hyperlink"/>
            <w:rFonts w:ascii="Times New Roman" w:hAnsi="Times New Roman" w:cs="Times New Roman"/>
            <w:sz w:val="24"/>
            <w:szCs w:val="24"/>
          </w:rPr>
          <w:t>https://doi.org/10.5465/amj.2007.26279183</w:t>
        </w:r>
      </w:hyperlink>
    </w:p>
    <w:p w14:paraId="48BE15AE" w14:textId="21BCDD21" w:rsidR="00BE3A83" w:rsidRDefault="00BE3A83" w:rsidP="00BE3A83">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Detert</w:t>
      </w:r>
      <w:proofErr w:type="spellEnd"/>
      <w:r>
        <w:rPr>
          <w:rFonts w:ascii="Times New Roman" w:hAnsi="Times New Roman" w:cs="Times New Roman"/>
          <w:sz w:val="24"/>
          <w:szCs w:val="24"/>
        </w:rPr>
        <w:t xml:space="preserve">, J. R., &amp; Edmonson, A. C. (2011). Implicit voice theories: Taken-for-granted rules of self-censorship at work. </w:t>
      </w:r>
      <w:r w:rsidRPr="00594C07">
        <w:rPr>
          <w:rFonts w:ascii="Times New Roman" w:hAnsi="Times New Roman" w:cs="Times New Roman"/>
          <w:i/>
          <w:sz w:val="24"/>
          <w:szCs w:val="24"/>
        </w:rPr>
        <w:t>Academy of Management Journal, 54</w:t>
      </w:r>
      <w:r>
        <w:rPr>
          <w:rFonts w:ascii="Times New Roman" w:hAnsi="Times New Roman" w:cs="Times New Roman"/>
          <w:sz w:val="24"/>
          <w:szCs w:val="24"/>
        </w:rPr>
        <w:t xml:space="preserve">(3), 461-488. </w:t>
      </w:r>
      <w:hyperlink r:id="rId37" w:history="1">
        <w:r w:rsidRPr="00AF5644">
          <w:rPr>
            <w:rStyle w:val="Hyperlink"/>
            <w:rFonts w:ascii="Times New Roman" w:hAnsi="Times New Roman" w:cs="Times New Roman"/>
            <w:sz w:val="24"/>
            <w:szCs w:val="24"/>
          </w:rPr>
          <w:t>https://doi.org/10.5465/amj.2011.61967925</w:t>
        </w:r>
      </w:hyperlink>
    </w:p>
    <w:p w14:paraId="3F529D7C" w14:textId="7159202F"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Dutton, J. E., &amp; Ashford, S. J. (1993). Selling issues to top management. </w:t>
      </w:r>
      <w:r w:rsidRPr="00D80F1C">
        <w:rPr>
          <w:rFonts w:ascii="Times New Roman" w:hAnsi="Times New Roman" w:cs="Times New Roman"/>
          <w:i/>
          <w:sz w:val="24"/>
          <w:szCs w:val="24"/>
        </w:rPr>
        <w:t>Academy of Management Review, 18</w:t>
      </w:r>
      <w:r>
        <w:rPr>
          <w:rFonts w:ascii="Times New Roman" w:hAnsi="Times New Roman" w:cs="Times New Roman"/>
          <w:iCs/>
          <w:sz w:val="24"/>
          <w:szCs w:val="24"/>
        </w:rPr>
        <w:t>(3)</w:t>
      </w:r>
      <w:r w:rsidRPr="00D80F1C">
        <w:rPr>
          <w:rFonts w:ascii="Times New Roman" w:hAnsi="Times New Roman" w:cs="Times New Roman"/>
          <w:sz w:val="24"/>
          <w:szCs w:val="24"/>
        </w:rPr>
        <w:t>, 397-428.</w:t>
      </w:r>
      <w:r>
        <w:rPr>
          <w:rFonts w:ascii="Times New Roman" w:hAnsi="Times New Roman" w:cs="Times New Roman"/>
          <w:sz w:val="24"/>
          <w:szCs w:val="24"/>
        </w:rPr>
        <w:t xml:space="preserve"> </w:t>
      </w:r>
      <w:hyperlink r:id="rId38" w:history="1">
        <w:r w:rsidRPr="00AF5644">
          <w:rPr>
            <w:rStyle w:val="Hyperlink"/>
            <w:rFonts w:ascii="Times New Roman" w:hAnsi="Times New Roman" w:cs="Times New Roman"/>
            <w:sz w:val="24"/>
            <w:szCs w:val="24"/>
          </w:rPr>
          <w:t>https://doi.org/10.2307/258903</w:t>
        </w:r>
      </w:hyperlink>
    </w:p>
    <w:p w14:paraId="5F707FC0" w14:textId="2AF76AAC"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Dutton, J. E., Ashford, S. J., Lawrence, K. A., &amp; Miner-</w:t>
      </w:r>
      <w:proofErr w:type="spellStart"/>
      <w:r w:rsidRPr="00D80F1C">
        <w:rPr>
          <w:rFonts w:ascii="Times New Roman" w:hAnsi="Times New Roman" w:cs="Times New Roman"/>
          <w:sz w:val="24"/>
          <w:szCs w:val="24"/>
        </w:rPr>
        <w:t>Rubino</w:t>
      </w:r>
      <w:proofErr w:type="spellEnd"/>
      <w:r w:rsidRPr="00D80F1C">
        <w:rPr>
          <w:rFonts w:ascii="Times New Roman" w:hAnsi="Times New Roman" w:cs="Times New Roman"/>
          <w:sz w:val="24"/>
          <w:szCs w:val="24"/>
        </w:rPr>
        <w:t xml:space="preserve">, K. (2002). Red light, green light: Making sense of the organizational context for issue selling. </w:t>
      </w:r>
      <w:r w:rsidRPr="00D80F1C">
        <w:rPr>
          <w:rFonts w:ascii="Times New Roman" w:hAnsi="Times New Roman" w:cs="Times New Roman"/>
          <w:i/>
          <w:sz w:val="24"/>
          <w:szCs w:val="24"/>
        </w:rPr>
        <w:t>Organization Science, 13</w:t>
      </w:r>
      <w:r w:rsidRPr="00D80F1C">
        <w:rPr>
          <w:rFonts w:ascii="Times New Roman" w:hAnsi="Times New Roman" w:cs="Times New Roman"/>
          <w:sz w:val="24"/>
          <w:szCs w:val="24"/>
        </w:rPr>
        <w:t>(4)</w:t>
      </w:r>
      <w:r>
        <w:rPr>
          <w:rFonts w:ascii="Times New Roman" w:hAnsi="Times New Roman" w:cs="Times New Roman"/>
          <w:sz w:val="24"/>
          <w:szCs w:val="24"/>
        </w:rPr>
        <w:t>, 355-369</w:t>
      </w:r>
      <w:r w:rsidRPr="00D80F1C">
        <w:rPr>
          <w:rFonts w:ascii="Times New Roman" w:hAnsi="Times New Roman" w:cs="Times New Roman"/>
          <w:sz w:val="24"/>
          <w:szCs w:val="24"/>
        </w:rPr>
        <w:t>.</w:t>
      </w:r>
      <w:r>
        <w:rPr>
          <w:rFonts w:ascii="Times New Roman" w:hAnsi="Times New Roman" w:cs="Times New Roman"/>
          <w:sz w:val="24"/>
          <w:szCs w:val="24"/>
        </w:rPr>
        <w:t xml:space="preserve"> </w:t>
      </w:r>
      <w:hyperlink r:id="rId39" w:history="1">
        <w:r w:rsidRPr="00AF5644">
          <w:rPr>
            <w:rStyle w:val="Hyperlink"/>
            <w:rFonts w:ascii="Times New Roman" w:hAnsi="Times New Roman" w:cs="Times New Roman"/>
            <w:sz w:val="24"/>
            <w:szCs w:val="24"/>
          </w:rPr>
          <w:t>http://doi.org/10.1287/orsc.13.4.355.2949</w:t>
        </w:r>
      </w:hyperlink>
    </w:p>
    <w:p w14:paraId="79E1E38E" w14:textId="722ECE61"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2C5814">
        <w:rPr>
          <w:rFonts w:ascii="Times New Roman" w:hAnsi="Times New Roman" w:cs="Times New Roman"/>
          <w:sz w:val="24"/>
          <w:szCs w:val="24"/>
        </w:rPr>
        <w:t>Dutton, J. E., Ashford, S. J., O’Neil, R.</w:t>
      </w:r>
      <w:r>
        <w:rPr>
          <w:rFonts w:ascii="Times New Roman" w:hAnsi="Times New Roman" w:cs="Times New Roman"/>
          <w:sz w:val="24"/>
          <w:szCs w:val="24"/>
        </w:rPr>
        <w:t>,</w:t>
      </w:r>
      <w:r w:rsidRPr="002C5814">
        <w:rPr>
          <w:rFonts w:ascii="Times New Roman" w:hAnsi="Times New Roman" w:cs="Times New Roman"/>
          <w:sz w:val="24"/>
          <w:szCs w:val="24"/>
        </w:rPr>
        <w:t xml:space="preserve"> </w:t>
      </w:r>
      <w:r>
        <w:rPr>
          <w:rFonts w:ascii="Times New Roman" w:hAnsi="Times New Roman" w:cs="Times New Roman"/>
          <w:sz w:val="24"/>
          <w:szCs w:val="24"/>
        </w:rPr>
        <w:t>&amp;</w:t>
      </w:r>
      <w:r w:rsidRPr="002C5814">
        <w:rPr>
          <w:rFonts w:ascii="Times New Roman" w:hAnsi="Times New Roman" w:cs="Times New Roman"/>
          <w:sz w:val="24"/>
          <w:szCs w:val="24"/>
        </w:rPr>
        <w:t xml:space="preserve"> Lawrence, K. A. (2001). Moves that matter: issue selling and organizational change. </w:t>
      </w:r>
      <w:r w:rsidRPr="002C5814">
        <w:rPr>
          <w:rFonts w:ascii="Times New Roman" w:hAnsi="Times New Roman" w:cs="Times New Roman"/>
          <w:i/>
          <w:sz w:val="24"/>
          <w:szCs w:val="24"/>
        </w:rPr>
        <w:t>Academy of Management Journal, 44</w:t>
      </w:r>
      <w:r>
        <w:rPr>
          <w:rFonts w:ascii="Times New Roman" w:hAnsi="Times New Roman" w:cs="Times New Roman"/>
          <w:iCs/>
          <w:sz w:val="24"/>
          <w:szCs w:val="24"/>
        </w:rPr>
        <w:t>(4)</w:t>
      </w:r>
      <w:r w:rsidRPr="002C5814">
        <w:rPr>
          <w:rFonts w:ascii="Times New Roman" w:hAnsi="Times New Roman" w:cs="Times New Roman"/>
          <w:sz w:val="24"/>
          <w:szCs w:val="24"/>
        </w:rPr>
        <w:t>, 716–36.</w:t>
      </w:r>
      <w:r>
        <w:rPr>
          <w:rFonts w:ascii="Times New Roman" w:hAnsi="Times New Roman" w:cs="Times New Roman"/>
          <w:sz w:val="24"/>
          <w:szCs w:val="24"/>
        </w:rPr>
        <w:t xml:space="preserve"> </w:t>
      </w:r>
      <w:hyperlink r:id="rId40" w:history="1">
        <w:r w:rsidRPr="00AF5644">
          <w:rPr>
            <w:rStyle w:val="Hyperlink"/>
            <w:rFonts w:ascii="Times New Roman" w:hAnsi="Times New Roman" w:cs="Times New Roman"/>
            <w:sz w:val="24"/>
            <w:szCs w:val="24"/>
          </w:rPr>
          <w:t>https://doi.org/10.5465/3069412</w:t>
        </w:r>
      </w:hyperlink>
    </w:p>
    <w:p w14:paraId="69E3B39F" w14:textId="47AE89D7"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lastRenderedPageBreak/>
        <w:t>Elsbach</w:t>
      </w:r>
      <w:proofErr w:type="spellEnd"/>
      <w:r w:rsidRPr="00D80F1C">
        <w:rPr>
          <w:rFonts w:ascii="Times New Roman" w:hAnsi="Times New Roman" w:cs="Times New Roman"/>
          <w:sz w:val="24"/>
          <w:szCs w:val="24"/>
        </w:rPr>
        <w:t xml:space="preserve">, K. D., &amp; </w:t>
      </w:r>
      <w:proofErr w:type="spellStart"/>
      <w:r w:rsidRPr="00D80F1C">
        <w:rPr>
          <w:rFonts w:ascii="Times New Roman" w:hAnsi="Times New Roman" w:cs="Times New Roman"/>
          <w:sz w:val="24"/>
          <w:szCs w:val="24"/>
        </w:rPr>
        <w:t>Elofson</w:t>
      </w:r>
      <w:proofErr w:type="spellEnd"/>
      <w:r w:rsidRPr="00D80F1C">
        <w:rPr>
          <w:rFonts w:ascii="Times New Roman" w:hAnsi="Times New Roman" w:cs="Times New Roman"/>
          <w:sz w:val="24"/>
          <w:szCs w:val="24"/>
        </w:rPr>
        <w:t xml:space="preserve">, G. (2000). How the packaging of decision explanations affects perceptions of trustworthiness. </w:t>
      </w:r>
      <w:r w:rsidRPr="00D80F1C">
        <w:rPr>
          <w:rFonts w:ascii="Times New Roman" w:hAnsi="Times New Roman" w:cs="Times New Roman"/>
          <w:i/>
          <w:sz w:val="24"/>
          <w:szCs w:val="24"/>
        </w:rPr>
        <w:t>Academy of Management Journal, 43</w:t>
      </w:r>
      <w:r w:rsidRPr="00D80F1C">
        <w:rPr>
          <w:rFonts w:ascii="Times New Roman" w:hAnsi="Times New Roman" w:cs="Times New Roman"/>
          <w:sz w:val="24"/>
          <w:szCs w:val="24"/>
        </w:rPr>
        <w:t xml:space="preserve">(1) 80–89. </w:t>
      </w:r>
      <w:hyperlink r:id="rId41" w:history="1">
        <w:r w:rsidRPr="00AF5644">
          <w:rPr>
            <w:rStyle w:val="Hyperlink"/>
            <w:rFonts w:ascii="Times New Roman" w:hAnsi="Times New Roman" w:cs="Times New Roman"/>
            <w:sz w:val="24"/>
            <w:szCs w:val="24"/>
          </w:rPr>
          <w:t>https://doi.org/10.2307/1556387</w:t>
        </w:r>
      </w:hyperlink>
    </w:p>
    <w:p w14:paraId="5F6ED079"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Ethics Resource Center. (2000). </w:t>
      </w:r>
      <w:r w:rsidRPr="00D80F1C">
        <w:rPr>
          <w:rFonts w:ascii="Times New Roman" w:hAnsi="Times New Roman" w:cs="Times New Roman"/>
          <w:i/>
          <w:iCs/>
          <w:sz w:val="24"/>
          <w:szCs w:val="24"/>
        </w:rPr>
        <w:t>2000 National Business Ethics survey volume I: How employees perceive ethics at work</w:t>
      </w:r>
      <w:r w:rsidRPr="00D80F1C">
        <w:rPr>
          <w:rFonts w:ascii="Times New Roman" w:hAnsi="Times New Roman" w:cs="Times New Roman"/>
          <w:sz w:val="24"/>
          <w:szCs w:val="24"/>
        </w:rPr>
        <w:t>. Author.</w:t>
      </w:r>
    </w:p>
    <w:p w14:paraId="39409982" w14:textId="77777777"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Ethics Resource Center. (2007). </w:t>
      </w:r>
      <w:r w:rsidRPr="00D80F1C">
        <w:rPr>
          <w:rFonts w:ascii="Times New Roman" w:hAnsi="Times New Roman" w:cs="Times New Roman"/>
          <w:i/>
          <w:iCs/>
          <w:sz w:val="24"/>
          <w:szCs w:val="24"/>
        </w:rPr>
        <w:t>National Business Ethics Survey 2007: An inside view of private sector ethics</w:t>
      </w:r>
      <w:r w:rsidRPr="00D80F1C">
        <w:rPr>
          <w:rFonts w:ascii="Times New Roman" w:hAnsi="Times New Roman" w:cs="Times New Roman"/>
          <w:sz w:val="24"/>
          <w:szCs w:val="24"/>
        </w:rPr>
        <w:t>. Author.</w:t>
      </w:r>
    </w:p>
    <w:p w14:paraId="7E4DEB1C" w14:textId="2C19B109" w:rsidR="00BE3A83" w:rsidRDefault="00BE3A83" w:rsidP="00BE3A83">
      <w:pPr>
        <w:autoSpaceDE w:val="0"/>
        <w:autoSpaceDN w:val="0"/>
        <w:adjustRightInd w:val="0"/>
        <w:spacing w:after="0" w:line="480" w:lineRule="auto"/>
        <w:ind w:left="720" w:hanging="720"/>
        <w:rPr>
          <w:rFonts w:ascii="Times New Roman" w:hAnsi="Times New Roman" w:cs="Times New Roman"/>
          <w:sz w:val="28"/>
          <w:szCs w:val="28"/>
        </w:rPr>
      </w:pPr>
      <w:r w:rsidRPr="00EF468F">
        <w:rPr>
          <w:rFonts w:ascii="Times New Roman" w:hAnsi="Times New Roman" w:cs="Times New Roman"/>
          <w:i/>
          <w:iCs/>
          <w:sz w:val="24"/>
          <w:szCs w:val="24"/>
        </w:rPr>
        <w:t>Interpersonal misconduct in the workplace</w:t>
      </w:r>
      <w:r>
        <w:rPr>
          <w:rFonts w:ascii="Times New Roman" w:hAnsi="Times New Roman" w:cs="Times New Roman"/>
          <w:sz w:val="24"/>
          <w:szCs w:val="24"/>
        </w:rPr>
        <w:t xml:space="preserve">. (2018, April 22). Ethics &amp; Compliance Initiative. </w:t>
      </w:r>
      <w:hyperlink r:id="rId42" w:history="1">
        <w:r w:rsidRPr="00F67492">
          <w:rPr>
            <w:rStyle w:val="Hyperlink"/>
            <w:rFonts w:ascii="Times New Roman" w:hAnsi="Times New Roman" w:cs="Times New Roman"/>
            <w:sz w:val="24"/>
            <w:szCs w:val="24"/>
          </w:rPr>
          <w:t>https://www.ethics.org/document/interpersonal-misconduct-in-the-workplace/</w:t>
        </w:r>
      </w:hyperlink>
    </w:p>
    <w:p w14:paraId="0E419E0A" w14:textId="1825E398"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Eyrich</w:t>
      </w:r>
      <w:proofErr w:type="spellEnd"/>
      <w:r>
        <w:rPr>
          <w:rFonts w:ascii="Times New Roman" w:hAnsi="Times New Roman" w:cs="Times New Roman"/>
          <w:sz w:val="24"/>
          <w:szCs w:val="24"/>
        </w:rPr>
        <w:t xml:space="preserve">, N.W., Quinn, R.E., &amp; </w:t>
      </w:r>
      <w:proofErr w:type="spellStart"/>
      <w:r>
        <w:rPr>
          <w:rFonts w:ascii="Times New Roman" w:hAnsi="Times New Roman" w:cs="Times New Roman"/>
          <w:sz w:val="24"/>
          <w:szCs w:val="24"/>
        </w:rPr>
        <w:t>Fessnell</w:t>
      </w:r>
      <w:proofErr w:type="spellEnd"/>
      <w:r>
        <w:rPr>
          <w:rFonts w:ascii="Times New Roman" w:hAnsi="Times New Roman" w:cs="Times New Roman"/>
          <w:sz w:val="24"/>
          <w:szCs w:val="24"/>
        </w:rPr>
        <w:t xml:space="preserve">, D.P. (2019, December 27). How one person can change the conscience of an organization. </w:t>
      </w:r>
      <w:r w:rsidRPr="00EF468F">
        <w:rPr>
          <w:rFonts w:ascii="Times New Roman" w:hAnsi="Times New Roman" w:cs="Times New Roman"/>
          <w:i/>
          <w:iCs/>
          <w:sz w:val="24"/>
          <w:szCs w:val="24"/>
        </w:rPr>
        <w:t>Harvard Business Review</w:t>
      </w:r>
      <w:r>
        <w:rPr>
          <w:rFonts w:ascii="Times New Roman" w:hAnsi="Times New Roman" w:cs="Times New Roman"/>
          <w:sz w:val="24"/>
          <w:szCs w:val="24"/>
        </w:rPr>
        <w:t xml:space="preserve">. </w:t>
      </w:r>
      <w:hyperlink r:id="rId43" w:history="1">
        <w:r w:rsidRPr="00AF5644">
          <w:rPr>
            <w:rStyle w:val="Hyperlink"/>
            <w:rFonts w:ascii="Times New Roman" w:hAnsi="Times New Roman" w:cs="Times New Roman"/>
            <w:sz w:val="24"/>
            <w:szCs w:val="24"/>
          </w:rPr>
          <w:t>https://hbr.org/2019/12/how-one-person-can-change-the-conscience-of-an-organization</w:t>
        </w:r>
      </w:hyperlink>
    </w:p>
    <w:p w14:paraId="307470F6" w14:textId="5E5B7DAC" w:rsidR="001F04F3" w:rsidRPr="001F04F3" w:rsidRDefault="001F04F3" w:rsidP="00BE3A83">
      <w:pPr>
        <w:autoSpaceDE w:val="0"/>
        <w:autoSpaceDN w:val="0"/>
        <w:adjustRightInd w:val="0"/>
        <w:spacing w:after="0" w:line="480" w:lineRule="auto"/>
        <w:ind w:left="720" w:hanging="720"/>
        <w:rPr>
          <w:rFonts w:ascii="Times New Roman" w:hAnsi="Times New Roman" w:cs="Times New Roman"/>
          <w:sz w:val="32"/>
          <w:szCs w:val="32"/>
          <w:shd w:val="clear" w:color="auto" w:fill="FFFFFF"/>
        </w:rPr>
      </w:pPr>
      <w:r w:rsidRPr="001F04F3">
        <w:rPr>
          <w:rFonts w:ascii="Times New Roman" w:hAnsi="Times New Roman" w:cs="Times New Roman"/>
          <w:color w:val="222222"/>
          <w:sz w:val="24"/>
          <w:szCs w:val="24"/>
          <w:shd w:val="clear" w:color="auto" w:fill="FFFFFF"/>
        </w:rPr>
        <w:t xml:space="preserve">Feldman, G., Lian, H., Kosinski, M., &amp; Stillwell, D. (2017). Frankly, we do </w:t>
      </w:r>
      <w:proofErr w:type="gramStart"/>
      <w:r w:rsidRPr="001F04F3">
        <w:rPr>
          <w:rFonts w:ascii="Times New Roman" w:hAnsi="Times New Roman" w:cs="Times New Roman"/>
          <w:color w:val="222222"/>
          <w:sz w:val="24"/>
          <w:szCs w:val="24"/>
          <w:shd w:val="clear" w:color="auto" w:fill="FFFFFF"/>
        </w:rPr>
        <w:t>give a damn</w:t>
      </w:r>
      <w:proofErr w:type="gramEnd"/>
      <w:r w:rsidRPr="001F04F3">
        <w:rPr>
          <w:rFonts w:ascii="Times New Roman" w:hAnsi="Times New Roman" w:cs="Times New Roman"/>
          <w:color w:val="222222"/>
          <w:sz w:val="24"/>
          <w:szCs w:val="24"/>
          <w:shd w:val="clear" w:color="auto" w:fill="FFFFFF"/>
        </w:rPr>
        <w:t>: The relationship between profanity and honesty. </w:t>
      </w:r>
      <w:r w:rsidRPr="001F04F3">
        <w:rPr>
          <w:rFonts w:ascii="Times New Roman" w:hAnsi="Times New Roman" w:cs="Times New Roman"/>
          <w:i/>
          <w:iCs/>
          <w:color w:val="222222"/>
          <w:sz w:val="24"/>
          <w:szCs w:val="24"/>
          <w:shd w:val="clear" w:color="auto" w:fill="FFFFFF"/>
        </w:rPr>
        <w:t>Social psychological and personality science</w:t>
      </w:r>
      <w:r w:rsidRPr="001F04F3">
        <w:rPr>
          <w:rFonts w:ascii="Times New Roman" w:hAnsi="Times New Roman" w:cs="Times New Roman"/>
          <w:color w:val="222222"/>
          <w:sz w:val="24"/>
          <w:szCs w:val="24"/>
          <w:shd w:val="clear" w:color="auto" w:fill="FFFFFF"/>
        </w:rPr>
        <w:t>, </w:t>
      </w:r>
      <w:r w:rsidRPr="001F04F3">
        <w:rPr>
          <w:rFonts w:ascii="Times New Roman" w:hAnsi="Times New Roman" w:cs="Times New Roman"/>
          <w:i/>
          <w:iCs/>
          <w:color w:val="222222"/>
          <w:sz w:val="24"/>
          <w:szCs w:val="24"/>
          <w:shd w:val="clear" w:color="auto" w:fill="FFFFFF"/>
        </w:rPr>
        <w:t>8</w:t>
      </w:r>
      <w:r w:rsidRPr="001F04F3">
        <w:rPr>
          <w:rFonts w:ascii="Times New Roman" w:hAnsi="Times New Roman" w:cs="Times New Roman"/>
          <w:color w:val="222222"/>
          <w:sz w:val="24"/>
          <w:szCs w:val="24"/>
          <w:shd w:val="clear" w:color="auto" w:fill="FFFFFF"/>
        </w:rPr>
        <w:t>(7), 816-826.</w:t>
      </w:r>
    </w:p>
    <w:p w14:paraId="0658ABB2" w14:textId="56F28210"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EF468F">
        <w:rPr>
          <w:rFonts w:ascii="Times New Roman" w:hAnsi="Times New Roman" w:cs="Times New Roman"/>
          <w:sz w:val="24"/>
          <w:szCs w:val="24"/>
          <w:shd w:val="clear" w:color="auto" w:fill="FFFFFF"/>
        </w:rPr>
        <w:t>Fragale, A. (2006). The power of powerless speech: The effects of speech style and task interdependence on status conferral. </w:t>
      </w:r>
      <w:r w:rsidRPr="00EF468F">
        <w:rPr>
          <w:rFonts w:ascii="Times New Roman" w:hAnsi="Times New Roman" w:cs="Times New Roman"/>
          <w:i/>
          <w:iCs/>
          <w:sz w:val="24"/>
          <w:szCs w:val="24"/>
          <w:shd w:val="clear" w:color="auto" w:fill="FFFFFF"/>
        </w:rPr>
        <w:t>Organizational Behavior and Human Decision Processes,</w:t>
      </w:r>
      <w:r w:rsidRPr="00EF468F">
        <w:rPr>
          <w:rFonts w:ascii="Times New Roman" w:hAnsi="Times New Roman" w:cs="Times New Roman"/>
          <w:sz w:val="24"/>
          <w:szCs w:val="24"/>
          <w:shd w:val="clear" w:color="auto" w:fill="FFFFFF"/>
        </w:rPr>
        <w:t> </w:t>
      </w:r>
      <w:r w:rsidRPr="00EF468F">
        <w:rPr>
          <w:rFonts w:ascii="Times New Roman" w:hAnsi="Times New Roman" w:cs="Times New Roman"/>
          <w:i/>
          <w:iCs/>
          <w:sz w:val="24"/>
          <w:szCs w:val="24"/>
          <w:shd w:val="clear" w:color="auto" w:fill="FFFFFF"/>
        </w:rPr>
        <w:t>101</w:t>
      </w:r>
      <w:r w:rsidRPr="00EF468F">
        <w:rPr>
          <w:rFonts w:ascii="Times New Roman" w:hAnsi="Times New Roman" w:cs="Times New Roman"/>
          <w:sz w:val="24"/>
          <w:szCs w:val="24"/>
          <w:shd w:val="clear" w:color="auto" w:fill="FFFFFF"/>
        </w:rPr>
        <w:t>(2), 243-261.</w:t>
      </w:r>
      <w:r>
        <w:rPr>
          <w:rFonts w:ascii="Times New Roman" w:hAnsi="Times New Roman" w:cs="Times New Roman"/>
          <w:sz w:val="24"/>
          <w:szCs w:val="24"/>
          <w:shd w:val="clear" w:color="auto" w:fill="FFFFFF"/>
        </w:rPr>
        <w:t xml:space="preserve"> </w:t>
      </w:r>
      <w:hyperlink r:id="rId44" w:history="1">
        <w:r w:rsidRPr="00AF5644">
          <w:rPr>
            <w:rStyle w:val="Hyperlink"/>
            <w:rFonts w:ascii="Times New Roman" w:hAnsi="Times New Roman" w:cs="Times New Roman"/>
            <w:sz w:val="24"/>
            <w:szCs w:val="24"/>
            <w:shd w:val="clear" w:color="auto" w:fill="FFFFFF"/>
          </w:rPr>
          <w:t>https://doi.org/10.1016/j.obhdp.2006.01.004</w:t>
        </w:r>
      </w:hyperlink>
    </w:p>
    <w:p w14:paraId="12BF78C6" w14:textId="77777777"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French, J.</w:t>
      </w:r>
      <w:r>
        <w:rPr>
          <w:rFonts w:ascii="Times New Roman" w:hAnsi="Times New Roman" w:cs="Times New Roman"/>
          <w:sz w:val="24"/>
          <w:szCs w:val="24"/>
        </w:rPr>
        <w:t>,</w:t>
      </w:r>
      <w:r w:rsidRPr="00D80F1C">
        <w:rPr>
          <w:rFonts w:ascii="Times New Roman" w:hAnsi="Times New Roman" w:cs="Times New Roman"/>
          <w:sz w:val="24"/>
          <w:szCs w:val="24"/>
        </w:rPr>
        <w:t xml:space="preserve"> </w:t>
      </w:r>
      <w:r>
        <w:rPr>
          <w:rFonts w:ascii="Times New Roman" w:hAnsi="Times New Roman" w:cs="Times New Roman"/>
          <w:sz w:val="24"/>
          <w:szCs w:val="24"/>
        </w:rPr>
        <w:t>&amp;</w:t>
      </w:r>
      <w:r w:rsidRPr="00D80F1C">
        <w:rPr>
          <w:rFonts w:ascii="Times New Roman" w:hAnsi="Times New Roman" w:cs="Times New Roman"/>
          <w:sz w:val="24"/>
          <w:szCs w:val="24"/>
        </w:rPr>
        <w:t xml:space="preserve"> Raven, B. (1959). The bases of social power. In</w:t>
      </w:r>
      <w:r>
        <w:rPr>
          <w:rFonts w:ascii="Times New Roman" w:hAnsi="Times New Roman" w:cs="Times New Roman"/>
          <w:sz w:val="24"/>
          <w:szCs w:val="24"/>
        </w:rPr>
        <w:t xml:space="preserve"> D. Cartwright (Ed.),</w:t>
      </w:r>
      <w:r w:rsidRPr="00D80F1C">
        <w:rPr>
          <w:rFonts w:ascii="Times New Roman" w:hAnsi="Times New Roman" w:cs="Times New Roman"/>
          <w:sz w:val="24"/>
          <w:szCs w:val="24"/>
        </w:rPr>
        <w:t xml:space="preserve"> </w:t>
      </w:r>
      <w:r w:rsidRPr="00D80F1C">
        <w:rPr>
          <w:rFonts w:ascii="Times New Roman" w:hAnsi="Times New Roman" w:cs="Times New Roman"/>
          <w:i/>
          <w:iCs/>
          <w:sz w:val="24"/>
          <w:szCs w:val="24"/>
        </w:rPr>
        <w:t>Studies in social power</w:t>
      </w:r>
      <w:r w:rsidRPr="00D80F1C">
        <w:rPr>
          <w:rFonts w:ascii="Times New Roman" w:hAnsi="Times New Roman" w:cs="Times New Roman"/>
          <w:sz w:val="24"/>
          <w:szCs w:val="24"/>
        </w:rPr>
        <w:t xml:space="preserve"> </w:t>
      </w:r>
      <w:r>
        <w:rPr>
          <w:rFonts w:ascii="Times New Roman" w:hAnsi="Times New Roman" w:cs="Times New Roman"/>
          <w:sz w:val="24"/>
          <w:szCs w:val="24"/>
        </w:rPr>
        <w:t>(</w:t>
      </w:r>
      <w:r w:rsidRPr="00D80F1C">
        <w:rPr>
          <w:rFonts w:ascii="Times New Roman" w:hAnsi="Times New Roman" w:cs="Times New Roman"/>
          <w:sz w:val="24"/>
          <w:szCs w:val="24"/>
        </w:rPr>
        <w:t>pp. 150-167</w:t>
      </w:r>
      <w:r>
        <w:rPr>
          <w:rFonts w:ascii="Times New Roman" w:hAnsi="Times New Roman" w:cs="Times New Roman"/>
          <w:sz w:val="24"/>
          <w:szCs w:val="24"/>
        </w:rPr>
        <w:t>)</w:t>
      </w:r>
      <w:r w:rsidRPr="00D80F1C">
        <w:rPr>
          <w:rFonts w:ascii="Times New Roman" w:hAnsi="Times New Roman" w:cs="Times New Roman"/>
          <w:sz w:val="24"/>
          <w:szCs w:val="24"/>
        </w:rPr>
        <w:t xml:space="preserve">. Institute for Social Research. </w:t>
      </w:r>
    </w:p>
    <w:p w14:paraId="568904BE"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Goffman, E. (1967). </w:t>
      </w:r>
      <w:r w:rsidRPr="00D80F1C">
        <w:rPr>
          <w:rFonts w:ascii="Times New Roman" w:hAnsi="Times New Roman" w:cs="Times New Roman"/>
          <w:i/>
          <w:iCs/>
          <w:sz w:val="24"/>
          <w:szCs w:val="24"/>
        </w:rPr>
        <w:t>Interaction ritual: Essays on face-to-face behavior</w:t>
      </w:r>
      <w:r w:rsidRPr="00D80F1C">
        <w:rPr>
          <w:rFonts w:ascii="Times New Roman" w:hAnsi="Times New Roman" w:cs="Times New Roman"/>
          <w:sz w:val="24"/>
          <w:szCs w:val="24"/>
        </w:rPr>
        <w:t>. Pantheon Books.</w:t>
      </w:r>
    </w:p>
    <w:p w14:paraId="5E86E249" w14:textId="18357F74"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lastRenderedPageBreak/>
        <w:t xml:space="preserve">Grant, A. M., Parker, S. &amp; Collins, C. (2009). Getting credit for proactive behavior: Supervisor reactions depend on what you value and how you feel. </w:t>
      </w:r>
      <w:r w:rsidRPr="00D80F1C">
        <w:rPr>
          <w:rFonts w:ascii="Times New Roman" w:hAnsi="Times New Roman" w:cs="Times New Roman"/>
          <w:i/>
          <w:sz w:val="24"/>
          <w:szCs w:val="24"/>
        </w:rPr>
        <w:t>Personnel Psychology, 62</w:t>
      </w:r>
      <w:r w:rsidRPr="00D80F1C">
        <w:rPr>
          <w:rFonts w:ascii="Times New Roman" w:hAnsi="Times New Roman" w:cs="Times New Roman"/>
          <w:sz w:val="24"/>
          <w:szCs w:val="24"/>
        </w:rPr>
        <w:t>(1)</w:t>
      </w:r>
      <w:r>
        <w:rPr>
          <w:rFonts w:ascii="Times New Roman" w:hAnsi="Times New Roman" w:cs="Times New Roman"/>
          <w:sz w:val="24"/>
          <w:szCs w:val="24"/>
        </w:rPr>
        <w:t>, 31-55.</w:t>
      </w:r>
      <w:r w:rsidRPr="00D80F1C">
        <w:rPr>
          <w:rFonts w:ascii="Times New Roman" w:hAnsi="Times New Roman" w:cs="Times New Roman"/>
          <w:sz w:val="24"/>
          <w:szCs w:val="24"/>
        </w:rPr>
        <w:t xml:space="preserve"> </w:t>
      </w:r>
      <w:hyperlink r:id="rId45" w:history="1">
        <w:r w:rsidRPr="00AF5644">
          <w:rPr>
            <w:rStyle w:val="Hyperlink"/>
            <w:rFonts w:ascii="Times New Roman" w:hAnsi="Times New Roman" w:cs="Times New Roman"/>
            <w:sz w:val="24"/>
            <w:szCs w:val="24"/>
          </w:rPr>
          <w:t>https://doi.org/10.1111/j.1744-6570.2008.01128.x</w:t>
        </w:r>
      </w:hyperlink>
    </w:p>
    <w:p w14:paraId="77A3E5A1" w14:textId="54CA893C"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Guo, C.</w:t>
      </w:r>
      <w:r>
        <w:rPr>
          <w:rFonts w:ascii="Times New Roman" w:hAnsi="Times New Roman" w:cs="Times New Roman"/>
          <w:sz w:val="24"/>
          <w:szCs w:val="24"/>
        </w:rPr>
        <w:t>,</w:t>
      </w:r>
      <w:r w:rsidRPr="00D80F1C">
        <w:rPr>
          <w:rFonts w:ascii="Times New Roman" w:hAnsi="Times New Roman" w:cs="Times New Roman"/>
          <w:sz w:val="24"/>
          <w:szCs w:val="24"/>
        </w:rPr>
        <w:t xml:space="preserve"> &amp; Saxton, G. D. (2014). Tweeting social change: How social media are changing nonprofit advocacy. </w:t>
      </w:r>
      <w:r w:rsidRPr="00D80F1C">
        <w:rPr>
          <w:rFonts w:ascii="Times New Roman" w:hAnsi="Times New Roman" w:cs="Times New Roman"/>
          <w:i/>
          <w:sz w:val="24"/>
          <w:szCs w:val="24"/>
        </w:rPr>
        <w:t>Nonprofit and Voluntary Sector Quarterly, 43</w:t>
      </w:r>
      <w:r>
        <w:rPr>
          <w:rFonts w:ascii="Times New Roman" w:hAnsi="Times New Roman" w:cs="Times New Roman"/>
          <w:iCs/>
          <w:sz w:val="24"/>
          <w:szCs w:val="24"/>
        </w:rPr>
        <w:t>(1)</w:t>
      </w:r>
      <w:r w:rsidRPr="00D80F1C">
        <w:rPr>
          <w:rFonts w:ascii="Times New Roman" w:hAnsi="Times New Roman" w:cs="Times New Roman"/>
          <w:sz w:val="24"/>
          <w:szCs w:val="24"/>
        </w:rPr>
        <w:t xml:space="preserve">, 57-79. </w:t>
      </w:r>
      <w:hyperlink r:id="rId46" w:history="1">
        <w:r w:rsidRPr="00AF5644">
          <w:rPr>
            <w:rStyle w:val="Hyperlink"/>
            <w:rFonts w:ascii="Times New Roman" w:hAnsi="Times New Roman" w:cs="Times New Roman"/>
            <w:sz w:val="24"/>
            <w:szCs w:val="24"/>
          </w:rPr>
          <w:t>https://doi.org/10.1177/0899764012471585</w:t>
        </w:r>
      </w:hyperlink>
    </w:p>
    <w:p w14:paraId="65AD4CE5" w14:textId="4BE79CF3"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EF468F">
        <w:rPr>
          <w:rFonts w:ascii="Times New Roman" w:hAnsi="Times New Roman" w:cs="Times New Roman"/>
          <w:color w:val="222222"/>
          <w:sz w:val="24"/>
          <w:szCs w:val="24"/>
          <w:shd w:val="clear" w:color="auto" w:fill="FFFFFF"/>
        </w:rPr>
        <w:t xml:space="preserve">Hallam, R. S., &amp; </w:t>
      </w:r>
      <w:proofErr w:type="spellStart"/>
      <w:r w:rsidRPr="00EF468F">
        <w:rPr>
          <w:rFonts w:ascii="Times New Roman" w:hAnsi="Times New Roman" w:cs="Times New Roman"/>
          <w:color w:val="222222"/>
          <w:sz w:val="24"/>
          <w:szCs w:val="24"/>
          <w:shd w:val="clear" w:color="auto" w:fill="FFFFFF"/>
        </w:rPr>
        <w:t>Rachman</w:t>
      </w:r>
      <w:proofErr w:type="spellEnd"/>
      <w:r w:rsidRPr="00EF468F">
        <w:rPr>
          <w:rFonts w:ascii="Times New Roman" w:hAnsi="Times New Roman" w:cs="Times New Roman"/>
          <w:color w:val="222222"/>
          <w:sz w:val="24"/>
          <w:szCs w:val="24"/>
          <w:shd w:val="clear" w:color="auto" w:fill="FFFFFF"/>
        </w:rPr>
        <w:t>, S. J. (1980). Courageous acts or courageous actors? </w:t>
      </w:r>
      <w:r w:rsidRPr="00EF468F">
        <w:rPr>
          <w:rFonts w:ascii="Times New Roman" w:hAnsi="Times New Roman" w:cs="Times New Roman"/>
          <w:i/>
          <w:iCs/>
          <w:color w:val="222222"/>
          <w:sz w:val="24"/>
          <w:szCs w:val="24"/>
          <w:shd w:val="clear" w:color="auto" w:fill="FFFFFF"/>
        </w:rPr>
        <w:t>Personality and Individual Differences</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1</w:t>
      </w:r>
      <w:r w:rsidRPr="00EF468F">
        <w:rPr>
          <w:rFonts w:ascii="Times New Roman" w:hAnsi="Times New Roman" w:cs="Times New Roman"/>
          <w:color w:val="222222"/>
          <w:sz w:val="24"/>
          <w:szCs w:val="24"/>
          <w:shd w:val="clear" w:color="auto" w:fill="FFFFFF"/>
        </w:rPr>
        <w:t>(4), 341-346.</w:t>
      </w:r>
      <w:r>
        <w:rPr>
          <w:rFonts w:ascii="Times New Roman" w:hAnsi="Times New Roman" w:cs="Times New Roman"/>
          <w:color w:val="222222"/>
          <w:sz w:val="24"/>
          <w:szCs w:val="24"/>
          <w:shd w:val="clear" w:color="auto" w:fill="FFFFFF"/>
        </w:rPr>
        <w:t xml:space="preserve"> </w:t>
      </w:r>
      <w:hyperlink r:id="rId47" w:history="1">
        <w:r w:rsidRPr="00AF5644">
          <w:rPr>
            <w:rStyle w:val="Hyperlink"/>
            <w:rFonts w:ascii="Times New Roman" w:hAnsi="Times New Roman" w:cs="Times New Roman"/>
            <w:sz w:val="24"/>
            <w:szCs w:val="24"/>
            <w:shd w:val="clear" w:color="auto" w:fill="FFFFFF"/>
          </w:rPr>
          <w:t>https://doi.org/10.1016/0191-8869(80)90017-3</w:t>
        </w:r>
      </w:hyperlink>
    </w:p>
    <w:p w14:paraId="446BCD53" w14:textId="5E803081"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EF468F">
        <w:rPr>
          <w:rFonts w:ascii="Times New Roman" w:hAnsi="Times New Roman" w:cs="Times New Roman"/>
          <w:color w:val="222222"/>
          <w:sz w:val="24"/>
          <w:szCs w:val="24"/>
          <w:shd w:val="clear" w:color="auto" w:fill="FFFFFF"/>
        </w:rPr>
        <w:t>Hannah, S. T., &amp; Avolio, B. J. (2010). Moral potency: Building the capacity for character-based leadership. </w:t>
      </w:r>
      <w:r w:rsidRPr="00EF468F">
        <w:rPr>
          <w:rFonts w:ascii="Times New Roman" w:hAnsi="Times New Roman" w:cs="Times New Roman"/>
          <w:i/>
          <w:iCs/>
          <w:color w:val="222222"/>
          <w:sz w:val="24"/>
          <w:szCs w:val="24"/>
          <w:shd w:val="clear" w:color="auto" w:fill="FFFFFF"/>
        </w:rPr>
        <w:t>Consulting Psychology Journal: Practice and Research</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62</w:t>
      </w:r>
      <w:r w:rsidRPr="00EF468F">
        <w:rPr>
          <w:rFonts w:ascii="Times New Roman" w:hAnsi="Times New Roman" w:cs="Times New Roman"/>
          <w:color w:val="222222"/>
          <w:sz w:val="24"/>
          <w:szCs w:val="24"/>
          <w:shd w:val="clear" w:color="auto" w:fill="FFFFFF"/>
        </w:rPr>
        <w:t>(4), 291</w:t>
      </w:r>
      <w:r>
        <w:rPr>
          <w:rFonts w:ascii="Times New Roman" w:hAnsi="Times New Roman" w:cs="Times New Roman"/>
          <w:color w:val="222222"/>
          <w:sz w:val="24"/>
          <w:szCs w:val="24"/>
          <w:shd w:val="clear" w:color="auto" w:fill="FFFFFF"/>
        </w:rPr>
        <w:t>-310</w:t>
      </w:r>
      <w:r w:rsidRPr="00EF468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hyperlink r:id="rId48" w:history="1">
        <w:r w:rsidRPr="00AF5644">
          <w:rPr>
            <w:rStyle w:val="Hyperlink"/>
            <w:rFonts w:ascii="Times New Roman" w:hAnsi="Times New Roman" w:cs="Times New Roman"/>
            <w:sz w:val="24"/>
            <w:szCs w:val="24"/>
            <w:shd w:val="clear" w:color="auto" w:fill="FFFFFF"/>
          </w:rPr>
          <w:t>https://doi.org/10.1037/a0022283</w:t>
        </w:r>
      </w:hyperlink>
    </w:p>
    <w:p w14:paraId="76B0C4B6" w14:textId="77777777" w:rsidR="00BE3A83" w:rsidRPr="00EF468F" w:rsidRDefault="00BE3A83" w:rsidP="00BE3A83">
      <w:pPr>
        <w:spacing w:after="0" w:line="480" w:lineRule="auto"/>
        <w:ind w:left="720" w:hanging="720"/>
        <w:rPr>
          <w:rFonts w:ascii="Times New Roman" w:hAnsi="Times New Roman" w:cs="Times New Roman"/>
          <w:sz w:val="32"/>
          <w:szCs w:val="32"/>
        </w:rPr>
      </w:pPr>
      <w:r w:rsidRPr="00EF468F">
        <w:rPr>
          <w:rStyle w:val="author"/>
          <w:rFonts w:ascii="Times New Roman" w:hAnsi="Times New Roman" w:cs="Times New Roman"/>
          <w:color w:val="1C1D1E"/>
          <w:sz w:val="24"/>
          <w:szCs w:val="24"/>
          <w:shd w:val="clear" w:color="auto" w:fill="FFFFFF"/>
        </w:rPr>
        <w:t>Harris, F.</w:t>
      </w:r>
      <w:r w:rsidRPr="00EF468F">
        <w:rPr>
          <w:rFonts w:ascii="Times New Roman" w:hAnsi="Times New Roman" w:cs="Times New Roman"/>
          <w:color w:val="1C1D1E"/>
          <w:sz w:val="24"/>
          <w:szCs w:val="24"/>
          <w:shd w:val="clear" w:color="auto" w:fill="FFFFFF"/>
        </w:rPr>
        <w:t> (</w:t>
      </w:r>
      <w:r w:rsidRPr="00EF468F">
        <w:rPr>
          <w:rStyle w:val="pubyear"/>
          <w:rFonts w:ascii="Times New Roman" w:hAnsi="Times New Roman" w:cs="Times New Roman"/>
          <w:color w:val="1C1D1E"/>
          <w:sz w:val="24"/>
          <w:szCs w:val="24"/>
          <w:shd w:val="clear" w:color="auto" w:fill="FFFFFF"/>
        </w:rPr>
        <w:t>1999</w:t>
      </w:r>
      <w:r w:rsidRPr="00EF468F">
        <w:rPr>
          <w:rFonts w:ascii="Times New Roman" w:hAnsi="Times New Roman" w:cs="Times New Roman"/>
          <w:color w:val="1C1D1E"/>
          <w:sz w:val="24"/>
          <w:szCs w:val="24"/>
          <w:shd w:val="clear" w:color="auto" w:fill="FFFFFF"/>
        </w:rPr>
        <w:t>). </w:t>
      </w:r>
      <w:r w:rsidRPr="00EF468F">
        <w:rPr>
          <w:rStyle w:val="booktitle"/>
          <w:rFonts w:ascii="Times New Roman" w:hAnsi="Times New Roman" w:cs="Times New Roman"/>
          <w:i/>
          <w:iCs/>
          <w:color w:val="1C1D1E"/>
          <w:sz w:val="24"/>
          <w:szCs w:val="24"/>
          <w:shd w:val="clear" w:color="auto" w:fill="FFFFFF"/>
        </w:rPr>
        <w:t xml:space="preserve">Something within: Religion in </w:t>
      </w:r>
      <w:proofErr w:type="gramStart"/>
      <w:r w:rsidRPr="00EF468F">
        <w:rPr>
          <w:rStyle w:val="booktitle"/>
          <w:rFonts w:ascii="Times New Roman" w:hAnsi="Times New Roman" w:cs="Times New Roman"/>
          <w:i/>
          <w:iCs/>
          <w:color w:val="1C1D1E"/>
          <w:sz w:val="24"/>
          <w:szCs w:val="24"/>
          <w:shd w:val="clear" w:color="auto" w:fill="FFFFFF"/>
        </w:rPr>
        <w:t>African-American</w:t>
      </w:r>
      <w:proofErr w:type="gramEnd"/>
      <w:r w:rsidRPr="00EF468F">
        <w:rPr>
          <w:rStyle w:val="booktitle"/>
          <w:rFonts w:ascii="Times New Roman" w:hAnsi="Times New Roman" w:cs="Times New Roman"/>
          <w:i/>
          <w:iCs/>
          <w:color w:val="1C1D1E"/>
          <w:sz w:val="24"/>
          <w:szCs w:val="24"/>
          <w:shd w:val="clear" w:color="auto" w:fill="FFFFFF"/>
        </w:rPr>
        <w:t xml:space="preserve"> political activism</w:t>
      </w:r>
      <w:r w:rsidRPr="00EF468F">
        <w:rPr>
          <w:rFonts w:ascii="Times New Roman" w:hAnsi="Times New Roman" w:cs="Times New Roman"/>
          <w:color w:val="1C1D1E"/>
          <w:sz w:val="24"/>
          <w:szCs w:val="24"/>
          <w:shd w:val="clear" w:color="auto" w:fill="FFFFFF"/>
        </w:rPr>
        <w:t>. Oxford University Press.</w:t>
      </w:r>
    </w:p>
    <w:p w14:paraId="767778F8" w14:textId="77777777"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Heath, R. L. (1997). </w:t>
      </w:r>
      <w:r w:rsidRPr="00D80F1C">
        <w:rPr>
          <w:rFonts w:ascii="Times New Roman" w:hAnsi="Times New Roman" w:cs="Times New Roman"/>
          <w:i/>
          <w:sz w:val="24"/>
          <w:szCs w:val="24"/>
        </w:rPr>
        <w:t>Strategic issues management</w:t>
      </w:r>
      <w:r w:rsidRPr="00D80F1C">
        <w:rPr>
          <w:rFonts w:ascii="Times New Roman" w:hAnsi="Times New Roman" w:cs="Times New Roman"/>
          <w:sz w:val="24"/>
          <w:szCs w:val="24"/>
        </w:rPr>
        <w:t>. Jossey-Bass.</w:t>
      </w:r>
    </w:p>
    <w:p w14:paraId="6068AFDD" w14:textId="4937552C" w:rsidR="00BE3A83" w:rsidRPr="00EA4AFC" w:rsidRDefault="00BE3A83" w:rsidP="00BE3A83">
      <w:pPr>
        <w:spacing w:after="0" w:line="480" w:lineRule="auto"/>
        <w:ind w:left="720" w:hanging="720"/>
        <w:rPr>
          <w:rFonts w:ascii="Times New Roman" w:hAnsi="Times New Roman" w:cs="Times New Roman"/>
          <w:sz w:val="24"/>
          <w:szCs w:val="24"/>
          <w:shd w:val="clear" w:color="auto" w:fill="FFFFFF"/>
        </w:rPr>
      </w:pPr>
      <w:r w:rsidRPr="00EF468F">
        <w:rPr>
          <w:rFonts w:ascii="Times New Roman" w:hAnsi="Times New Roman" w:cs="Times New Roman"/>
          <w:color w:val="222222"/>
          <w:sz w:val="24"/>
          <w:szCs w:val="24"/>
          <w:shd w:val="clear" w:color="auto" w:fill="FFFFFF"/>
        </w:rPr>
        <w:t>Higginbotham, E. B. (199</w:t>
      </w:r>
      <w:r w:rsidR="003E367A">
        <w:rPr>
          <w:rFonts w:ascii="Times New Roman" w:hAnsi="Times New Roman" w:cs="Times New Roman"/>
          <w:color w:val="222222"/>
          <w:sz w:val="24"/>
          <w:szCs w:val="24"/>
          <w:shd w:val="clear" w:color="auto" w:fill="FFFFFF"/>
        </w:rPr>
        <w:t>3</w:t>
      </w:r>
      <w:r w:rsidRPr="00EF468F">
        <w:rPr>
          <w:rFonts w:ascii="Times New Roman" w:hAnsi="Times New Roman" w:cs="Times New Roman"/>
          <w:color w:val="222222"/>
          <w:sz w:val="24"/>
          <w:szCs w:val="24"/>
          <w:shd w:val="clear" w:color="auto" w:fill="FFFFFF"/>
        </w:rPr>
        <w:t>). The politics of respectability. </w:t>
      </w:r>
      <w:r w:rsidRPr="00EF468F">
        <w:rPr>
          <w:rFonts w:ascii="Times New Roman" w:hAnsi="Times New Roman" w:cs="Times New Roman"/>
          <w:i/>
          <w:iCs/>
          <w:color w:val="222222"/>
          <w:sz w:val="24"/>
          <w:szCs w:val="24"/>
          <w:shd w:val="clear" w:color="auto" w:fill="FFFFFF"/>
        </w:rPr>
        <w:t>Righteous discontent: The women’s movement in the Black Baptist church, 1880–1920</w:t>
      </w:r>
      <w:r>
        <w:rPr>
          <w:rFonts w:ascii="Times New Roman" w:hAnsi="Times New Roman" w:cs="Times New Roman"/>
          <w:color w:val="222222"/>
          <w:sz w:val="24"/>
          <w:szCs w:val="24"/>
          <w:shd w:val="clear" w:color="auto" w:fill="FFFFFF"/>
        </w:rPr>
        <w:t xml:space="preserve"> (pp.</w:t>
      </w:r>
      <w:r w:rsidRPr="00EF468F">
        <w:rPr>
          <w:rFonts w:ascii="Times New Roman" w:hAnsi="Times New Roman" w:cs="Times New Roman"/>
          <w:color w:val="222222"/>
          <w:sz w:val="24"/>
          <w:szCs w:val="24"/>
          <w:shd w:val="clear" w:color="auto" w:fill="FFFFFF"/>
        </w:rPr>
        <w:t>185-229</w:t>
      </w:r>
      <w:r>
        <w:rPr>
          <w:rFonts w:ascii="Times New Roman" w:hAnsi="Times New Roman" w:cs="Times New Roman"/>
          <w:color w:val="222222"/>
          <w:sz w:val="24"/>
          <w:szCs w:val="24"/>
          <w:shd w:val="clear" w:color="auto" w:fill="FFFFFF"/>
        </w:rPr>
        <w:t>)</w:t>
      </w:r>
      <w:r w:rsidRPr="00EF468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Harvard University Press.</w:t>
      </w:r>
    </w:p>
    <w:p w14:paraId="2B2F8F2C"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i/>
          <w:iCs/>
          <w:sz w:val="24"/>
          <w:szCs w:val="16"/>
        </w:rPr>
      </w:pPr>
      <w:proofErr w:type="spellStart"/>
      <w:r w:rsidRPr="00D80F1C">
        <w:rPr>
          <w:rFonts w:ascii="Times New Roman" w:hAnsi="Times New Roman" w:cs="Times New Roman"/>
          <w:sz w:val="24"/>
          <w:szCs w:val="16"/>
        </w:rPr>
        <w:t>Hornstein</w:t>
      </w:r>
      <w:proofErr w:type="spellEnd"/>
      <w:r w:rsidRPr="00D80F1C">
        <w:rPr>
          <w:rFonts w:ascii="Times New Roman" w:hAnsi="Times New Roman" w:cs="Times New Roman"/>
          <w:sz w:val="24"/>
          <w:szCs w:val="16"/>
        </w:rPr>
        <w:t xml:space="preserve">, H. A. (1986). </w:t>
      </w:r>
      <w:r w:rsidRPr="00D80F1C">
        <w:rPr>
          <w:rFonts w:ascii="Times New Roman" w:hAnsi="Times New Roman" w:cs="Times New Roman"/>
          <w:i/>
          <w:iCs/>
          <w:sz w:val="24"/>
          <w:szCs w:val="16"/>
        </w:rPr>
        <w:t>Managerial courage: Revitalizing your company without sacrificing</w:t>
      </w:r>
    </w:p>
    <w:p w14:paraId="5A945550" w14:textId="77777777" w:rsidR="00BE3A83" w:rsidRPr="00D80F1C" w:rsidRDefault="00BE3A83" w:rsidP="00BE3A83">
      <w:pPr>
        <w:spacing w:after="0" w:line="480" w:lineRule="auto"/>
        <w:ind w:left="720"/>
        <w:rPr>
          <w:rFonts w:ascii="Times New Roman" w:hAnsi="Times New Roman" w:cs="Times New Roman"/>
          <w:sz w:val="24"/>
          <w:szCs w:val="16"/>
        </w:rPr>
      </w:pPr>
      <w:r w:rsidRPr="00D80F1C">
        <w:rPr>
          <w:rFonts w:ascii="Times New Roman" w:hAnsi="Times New Roman" w:cs="Times New Roman"/>
          <w:i/>
          <w:iCs/>
          <w:sz w:val="24"/>
          <w:szCs w:val="16"/>
        </w:rPr>
        <w:t>your job</w:t>
      </w:r>
      <w:r w:rsidRPr="00D80F1C">
        <w:rPr>
          <w:rFonts w:ascii="Times New Roman" w:hAnsi="Times New Roman" w:cs="Times New Roman"/>
          <w:sz w:val="24"/>
          <w:szCs w:val="16"/>
        </w:rPr>
        <w:t>. John Wiley.</w:t>
      </w:r>
    </w:p>
    <w:p w14:paraId="0799BF19" w14:textId="7500F467"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Ivcevic</w:t>
      </w:r>
      <w:proofErr w:type="spellEnd"/>
      <w:r w:rsidRPr="00EF468F">
        <w:rPr>
          <w:rFonts w:ascii="Times New Roman" w:hAnsi="Times New Roman" w:cs="Times New Roman"/>
          <w:color w:val="222222"/>
          <w:sz w:val="24"/>
          <w:szCs w:val="24"/>
          <w:shd w:val="clear" w:color="auto" w:fill="FFFFFF"/>
        </w:rPr>
        <w:t>, Z., Menges, J. I., &amp; Miller, A. (2020</w:t>
      </w:r>
      <w:r>
        <w:rPr>
          <w:rFonts w:ascii="Times New Roman" w:hAnsi="Times New Roman" w:cs="Times New Roman"/>
          <w:color w:val="222222"/>
          <w:sz w:val="24"/>
          <w:szCs w:val="24"/>
          <w:shd w:val="clear" w:color="auto" w:fill="FFFFFF"/>
        </w:rPr>
        <w:t>, March 20</w:t>
      </w:r>
      <w:r w:rsidRPr="00EF468F">
        <w:rPr>
          <w:rFonts w:ascii="Times New Roman" w:hAnsi="Times New Roman" w:cs="Times New Roman"/>
          <w:color w:val="222222"/>
          <w:sz w:val="24"/>
          <w:szCs w:val="24"/>
          <w:shd w:val="clear" w:color="auto" w:fill="FFFFFF"/>
        </w:rPr>
        <w:t>). How common is unethical behavior in U</w:t>
      </w:r>
      <w:r>
        <w:rPr>
          <w:rFonts w:ascii="Times New Roman" w:hAnsi="Times New Roman" w:cs="Times New Roman"/>
          <w:color w:val="222222"/>
          <w:sz w:val="24"/>
          <w:szCs w:val="24"/>
          <w:shd w:val="clear" w:color="auto" w:fill="FFFFFF"/>
        </w:rPr>
        <w:t>.</w:t>
      </w:r>
      <w:r w:rsidRPr="00EF468F">
        <w:rPr>
          <w:rFonts w:ascii="Times New Roman" w:hAnsi="Times New Roman" w:cs="Times New Roman"/>
          <w:color w:val="222222"/>
          <w:sz w:val="24"/>
          <w:szCs w:val="24"/>
          <w:shd w:val="clear" w:color="auto" w:fill="FFFFFF"/>
        </w:rPr>
        <w:t>S</w:t>
      </w:r>
      <w:r>
        <w:rPr>
          <w:rFonts w:ascii="Times New Roman" w:hAnsi="Times New Roman" w:cs="Times New Roman"/>
          <w:color w:val="222222"/>
          <w:sz w:val="24"/>
          <w:szCs w:val="24"/>
          <w:shd w:val="clear" w:color="auto" w:fill="FFFFFF"/>
        </w:rPr>
        <w:t>.</w:t>
      </w:r>
      <w:r w:rsidRPr="00EF468F">
        <w:rPr>
          <w:rFonts w:ascii="Times New Roman" w:hAnsi="Times New Roman" w:cs="Times New Roman"/>
          <w:color w:val="222222"/>
          <w:sz w:val="24"/>
          <w:szCs w:val="24"/>
          <w:shd w:val="clear" w:color="auto" w:fill="FFFFFF"/>
        </w:rPr>
        <w:t xml:space="preserve"> organizations</w:t>
      </w:r>
      <w:r>
        <w:rPr>
          <w:rFonts w:ascii="Times New Roman" w:hAnsi="Times New Roman" w:cs="Times New Roman"/>
          <w:color w:val="222222"/>
          <w:sz w:val="24"/>
          <w:szCs w:val="24"/>
          <w:shd w:val="clear" w:color="auto" w:fill="FFFFFF"/>
        </w:rPr>
        <w:t>?</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Harvard Business Review</w:t>
      </w:r>
      <w:r w:rsidRPr="00EF468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hyperlink r:id="rId49" w:history="1">
        <w:r w:rsidRPr="00AF5644">
          <w:rPr>
            <w:rStyle w:val="Hyperlink"/>
            <w:rFonts w:ascii="Times New Roman" w:hAnsi="Times New Roman" w:cs="Times New Roman"/>
            <w:sz w:val="24"/>
            <w:szCs w:val="24"/>
            <w:shd w:val="clear" w:color="auto" w:fill="FFFFFF"/>
          </w:rPr>
          <w:t>https://hbr.org/2020/03/how-common-is-unethical-behavior-in-u-s-organizations</w:t>
        </w:r>
      </w:hyperlink>
    </w:p>
    <w:p w14:paraId="3044DE2D" w14:textId="525B1188" w:rsidR="00BE3A83"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lastRenderedPageBreak/>
        <w:t>Jablin</w:t>
      </w:r>
      <w:proofErr w:type="spellEnd"/>
      <w:r w:rsidRPr="00D80F1C">
        <w:rPr>
          <w:rFonts w:ascii="Times New Roman" w:hAnsi="Times New Roman" w:cs="Times New Roman"/>
          <w:sz w:val="24"/>
          <w:szCs w:val="24"/>
        </w:rPr>
        <w:t>, F. M. (2006)</w:t>
      </w:r>
      <w:r>
        <w:rPr>
          <w:rFonts w:ascii="Times New Roman" w:hAnsi="Times New Roman" w:cs="Times New Roman"/>
          <w:sz w:val="24"/>
          <w:szCs w:val="24"/>
        </w:rPr>
        <w:t>.</w:t>
      </w:r>
      <w:r w:rsidRPr="00D80F1C">
        <w:rPr>
          <w:rFonts w:ascii="Times New Roman" w:hAnsi="Times New Roman" w:cs="Times New Roman"/>
          <w:sz w:val="24"/>
          <w:szCs w:val="24"/>
        </w:rPr>
        <w:t xml:space="preserve"> Courage and courageous communication among leaders and followers in groups, organizations, and communities. </w:t>
      </w:r>
      <w:r w:rsidRPr="00D80F1C">
        <w:rPr>
          <w:rFonts w:ascii="Times New Roman" w:hAnsi="Times New Roman" w:cs="Times New Roman"/>
          <w:i/>
          <w:sz w:val="24"/>
          <w:szCs w:val="24"/>
        </w:rPr>
        <w:t>Management Communication Quarterly, 20</w:t>
      </w:r>
      <w:r w:rsidRPr="00D80F1C">
        <w:rPr>
          <w:rFonts w:ascii="Times New Roman" w:hAnsi="Times New Roman" w:cs="Times New Roman"/>
          <w:sz w:val="24"/>
          <w:szCs w:val="24"/>
        </w:rPr>
        <w:t>(1), 94-110.</w:t>
      </w:r>
      <w:r>
        <w:rPr>
          <w:rFonts w:ascii="Times New Roman" w:hAnsi="Times New Roman" w:cs="Times New Roman"/>
          <w:sz w:val="24"/>
          <w:szCs w:val="24"/>
        </w:rPr>
        <w:t xml:space="preserve"> </w:t>
      </w:r>
      <w:hyperlink r:id="rId50" w:history="1">
        <w:r w:rsidRPr="00AF5644">
          <w:rPr>
            <w:rStyle w:val="Hyperlink"/>
            <w:rFonts w:ascii="Times New Roman" w:hAnsi="Times New Roman" w:cs="Times New Roman"/>
            <w:sz w:val="24"/>
            <w:szCs w:val="24"/>
          </w:rPr>
          <w:t>https://doi.org/10.1177/0893318906288483</w:t>
        </w:r>
      </w:hyperlink>
    </w:p>
    <w:p w14:paraId="2F59A34D" w14:textId="77777777" w:rsidR="00235350" w:rsidRDefault="00235350" w:rsidP="00BE3A83">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r w:rsidRPr="00556223">
        <w:rPr>
          <w:rFonts w:ascii="Times New Roman" w:hAnsi="Times New Roman" w:cs="Times New Roman"/>
          <w:color w:val="222222"/>
          <w:sz w:val="24"/>
          <w:szCs w:val="24"/>
          <w:shd w:val="clear" w:color="auto" w:fill="FFFFFF"/>
        </w:rPr>
        <w:t>Jackson, S. J. (2016). (Re) imagining intersectional democracy from Black feminism to hashtag activism. </w:t>
      </w:r>
      <w:r w:rsidRPr="00556223">
        <w:rPr>
          <w:rFonts w:ascii="Times New Roman" w:hAnsi="Times New Roman" w:cs="Times New Roman"/>
          <w:i/>
          <w:iCs/>
          <w:color w:val="222222"/>
          <w:sz w:val="24"/>
          <w:szCs w:val="24"/>
          <w:shd w:val="clear" w:color="auto" w:fill="FFFFFF"/>
        </w:rPr>
        <w:t>Women's Studies in Communication</w:t>
      </w:r>
      <w:r w:rsidRPr="00556223">
        <w:rPr>
          <w:rFonts w:ascii="Times New Roman" w:hAnsi="Times New Roman" w:cs="Times New Roman"/>
          <w:color w:val="222222"/>
          <w:sz w:val="24"/>
          <w:szCs w:val="24"/>
          <w:shd w:val="clear" w:color="auto" w:fill="FFFFFF"/>
        </w:rPr>
        <w:t>, </w:t>
      </w:r>
      <w:r w:rsidRPr="00556223">
        <w:rPr>
          <w:rFonts w:ascii="Times New Roman" w:hAnsi="Times New Roman" w:cs="Times New Roman"/>
          <w:i/>
          <w:iCs/>
          <w:color w:val="222222"/>
          <w:sz w:val="24"/>
          <w:szCs w:val="24"/>
          <w:shd w:val="clear" w:color="auto" w:fill="FFFFFF"/>
        </w:rPr>
        <w:t>39</w:t>
      </w:r>
      <w:r w:rsidRPr="00556223">
        <w:rPr>
          <w:rFonts w:ascii="Times New Roman" w:hAnsi="Times New Roman" w:cs="Times New Roman"/>
          <w:color w:val="222222"/>
          <w:sz w:val="24"/>
          <w:szCs w:val="24"/>
          <w:shd w:val="clear" w:color="auto" w:fill="FFFFFF"/>
        </w:rPr>
        <w:t>(4), 375-379.</w:t>
      </w:r>
    </w:p>
    <w:p w14:paraId="63B2F0E4" w14:textId="4A486B1B" w:rsidR="001F04F3" w:rsidRPr="001F04F3" w:rsidRDefault="001F04F3" w:rsidP="00BE3A83">
      <w:pPr>
        <w:autoSpaceDE w:val="0"/>
        <w:autoSpaceDN w:val="0"/>
        <w:adjustRightInd w:val="0"/>
        <w:spacing w:after="0" w:line="480" w:lineRule="auto"/>
        <w:ind w:left="720" w:hanging="720"/>
        <w:rPr>
          <w:rStyle w:val="hlfld-contribauthor"/>
          <w:rFonts w:ascii="Times New Roman" w:hAnsi="Times New Roman" w:cs="Times New Roman"/>
          <w:color w:val="333333"/>
          <w:sz w:val="24"/>
          <w:szCs w:val="24"/>
        </w:rPr>
      </w:pPr>
      <w:r w:rsidRPr="001F04F3">
        <w:rPr>
          <w:rFonts w:ascii="Times New Roman" w:hAnsi="Times New Roman" w:cs="Times New Roman"/>
          <w:color w:val="333333"/>
          <w:sz w:val="24"/>
          <w:szCs w:val="24"/>
          <w:shd w:val="clear" w:color="auto" w:fill="FFFFFF"/>
        </w:rPr>
        <w:t>Jay T. (1992). </w:t>
      </w:r>
      <w:r w:rsidRPr="001F04F3">
        <w:rPr>
          <w:rStyle w:val="Emphasis"/>
          <w:rFonts w:ascii="Times New Roman" w:hAnsi="Times New Roman" w:cs="Times New Roman"/>
          <w:color w:val="333333"/>
          <w:sz w:val="24"/>
          <w:szCs w:val="24"/>
          <w:shd w:val="clear" w:color="auto" w:fill="FFFFFF"/>
        </w:rPr>
        <w:t>Cursing in America: A psycholinguistic study of dirty language in the courts, in the movies, in the schoolyards and on the streets</w:t>
      </w:r>
      <w:r w:rsidRPr="001F04F3">
        <w:rPr>
          <w:rFonts w:ascii="Times New Roman" w:hAnsi="Times New Roman" w:cs="Times New Roman"/>
          <w:color w:val="333333"/>
          <w:sz w:val="24"/>
          <w:szCs w:val="24"/>
          <w:shd w:val="clear" w:color="auto" w:fill="FFFFFF"/>
        </w:rPr>
        <w:t>. John Benjamins.</w:t>
      </w:r>
    </w:p>
    <w:p w14:paraId="43917C92" w14:textId="5999287C" w:rsidR="0045757D" w:rsidRPr="0045757D" w:rsidRDefault="0045757D" w:rsidP="00BE3A83">
      <w:pPr>
        <w:autoSpaceDE w:val="0"/>
        <w:autoSpaceDN w:val="0"/>
        <w:adjustRightInd w:val="0"/>
        <w:spacing w:after="0" w:line="480" w:lineRule="auto"/>
        <w:ind w:left="720" w:hanging="720"/>
        <w:rPr>
          <w:rFonts w:ascii="Times New Roman" w:hAnsi="Times New Roman" w:cs="Times New Roman"/>
          <w:color w:val="222222"/>
          <w:sz w:val="28"/>
          <w:szCs w:val="28"/>
          <w:shd w:val="clear" w:color="auto" w:fill="FFFFFF"/>
        </w:rPr>
      </w:pPr>
      <w:proofErr w:type="spellStart"/>
      <w:r w:rsidRPr="0045757D">
        <w:rPr>
          <w:rStyle w:val="hlfld-contribauthor"/>
          <w:rFonts w:ascii="Times New Roman" w:hAnsi="Times New Roman" w:cs="Times New Roman"/>
          <w:color w:val="333333"/>
          <w:sz w:val="24"/>
          <w:szCs w:val="24"/>
        </w:rPr>
        <w:t>Jessmer</w:t>
      </w:r>
      <w:proofErr w:type="spellEnd"/>
      <w:r w:rsidRPr="0045757D">
        <w:rPr>
          <w:rStyle w:val="hlfld-contribauthor"/>
          <w:rFonts w:ascii="Times New Roman" w:hAnsi="Times New Roman" w:cs="Times New Roman"/>
          <w:color w:val="333333"/>
          <w:sz w:val="24"/>
          <w:szCs w:val="24"/>
        </w:rPr>
        <w:t>, </w:t>
      </w:r>
      <w:r w:rsidRPr="0045757D">
        <w:rPr>
          <w:rStyle w:val="nlmgiven-names"/>
          <w:rFonts w:ascii="Times New Roman" w:hAnsi="Times New Roman" w:cs="Times New Roman"/>
          <w:color w:val="333333"/>
          <w:sz w:val="24"/>
          <w:szCs w:val="24"/>
        </w:rPr>
        <w:t>S.</w:t>
      </w:r>
      <w:r w:rsidRPr="0045757D">
        <w:rPr>
          <w:rFonts w:ascii="Times New Roman" w:hAnsi="Times New Roman" w:cs="Times New Roman"/>
          <w:color w:val="333333"/>
          <w:sz w:val="24"/>
          <w:szCs w:val="24"/>
        </w:rPr>
        <w:t> and </w:t>
      </w:r>
      <w:r w:rsidRPr="0045757D">
        <w:rPr>
          <w:rStyle w:val="hlfld-contribauthor"/>
          <w:rFonts w:ascii="Times New Roman" w:hAnsi="Times New Roman" w:cs="Times New Roman"/>
          <w:color w:val="333333"/>
          <w:sz w:val="24"/>
          <w:szCs w:val="24"/>
        </w:rPr>
        <w:t>Anderson, </w:t>
      </w:r>
      <w:r w:rsidRPr="0045757D">
        <w:rPr>
          <w:rStyle w:val="nlmgiven-names"/>
          <w:rFonts w:ascii="Times New Roman" w:hAnsi="Times New Roman" w:cs="Times New Roman"/>
          <w:color w:val="333333"/>
          <w:sz w:val="24"/>
          <w:szCs w:val="24"/>
        </w:rPr>
        <w:t>D.</w:t>
      </w:r>
      <w:r w:rsidRPr="0045757D">
        <w:rPr>
          <w:rFonts w:ascii="Times New Roman" w:hAnsi="Times New Roman" w:cs="Times New Roman"/>
          <w:color w:val="333333"/>
          <w:sz w:val="24"/>
          <w:szCs w:val="24"/>
        </w:rPr>
        <w:t> </w:t>
      </w:r>
      <w:r>
        <w:rPr>
          <w:rFonts w:ascii="Times New Roman" w:hAnsi="Times New Roman" w:cs="Times New Roman"/>
          <w:color w:val="333333"/>
          <w:sz w:val="24"/>
          <w:szCs w:val="24"/>
        </w:rPr>
        <w:t>(</w:t>
      </w:r>
      <w:r w:rsidRPr="0045757D">
        <w:rPr>
          <w:rStyle w:val="nlmyear"/>
          <w:rFonts w:ascii="Times New Roman" w:hAnsi="Times New Roman" w:cs="Times New Roman"/>
          <w:color w:val="333333"/>
          <w:sz w:val="24"/>
          <w:szCs w:val="24"/>
        </w:rPr>
        <w:t>2001</w:t>
      </w:r>
      <w:r>
        <w:rPr>
          <w:rStyle w:val="nlmyear"/>
          <w:rFonts w:ascii="Times New Roman" w:hAnsi="Times New Roman" w:cs="Times New Roman"/>
          <w:color w:val="333333"/>
          <w:sz w:val="24"/>
          <w:szCs w:val="24"/>
        </w:rPr>
        <w:t>)</w:t>
      </w:r>
      <w:r w:rsidRPr="0045757D">
        <w:rPr>
          <w:rFonts w:ascii="Times New Roman" w:hAnsi="Times New Roman" w:cs="Times New Roman"/>
          <w:color w:val="333333"/>
          <w:sz w:val="24"/>
          <w:szCs w:val="24"/>
        </w:rPr>
        <w:t>. </w:t>
      </w:r>
      <w:r w:rsidRPr="0045757D">
        <w:rPr>
          <w:rStyle w:val="nlmarticle-title"/>
          <w:rFonts w:ascii="Times New Roman" w:hAnsi="Times New Roman" w:cs="Times New Roman"/>
          <w:color w:val="333333"/>
          <w:sz w:val="24"/>
          <w:szCs w:val="24"/>
        </w:rPr>
        <w:t>The effect of politeness and grammar on user perceptions of electronic mail</w:t>
      </w:r>
      <w:r w:rsidRPr="0045757D">
        <w:rPr>
          <w:rFonts w:ascii="Times New Roman" w:hAnsi="Times New Roman" w:cs="Times New Roman"/>
          <w:color w:val="333333"/>
          <w:sz w:val="24"/>
          <w:szCs w:val="24"/>
        </w:rPr>
        <w:t>. </w:t>
      </w:r>
      <w:r w:rsidRPr="0045757D">
        <w:rPr>
          <w:rFonts w:ascii="Times New Roman" w:hAnsi="Times New Roman" w:cs="Times New Roman"/>
          <w:i/>
          <w:iCs/>
          <w:color w:val="333333"/>
          <w:sz w:val="24"/>
          <w:szCs w:val="24"/>
        </w:rPr>
        <w:t>North American Journal of Psychology</w:t>
      </w:r>
      <w:r w:rsidRPr="0045757D">
        <w:rPr>
          <w:rFonts w:ascii="Times New Roman" w:hAnsi="Times New Roman" w:cs="Times New Roman"/>
          <w:color w:val="333333"/>
          <w:sz w:val="24"/>
          <w:szCs w:val="24"/>
        </w:rPr>
        <w:t>, 3</w:t>
      </w:r>
      <w:r>
        <w:rPr>
          <w:rFonts w:ascii="Times New Roman" w:hAnsi="Times New Roman" w:cs="Times New Roman"/>
          <w:color w:val="333333"/>
          <w:sz w:val="24"/>
          <w:szCs w:val="24"/>
        </w:rPr>
        <w:t xml:space="preserve">, </w:t>
      </w:r>
      <w:r w:rsidRPr="0045757D">
        <w:rPr>
          <w:rStyle w:val="nlmfpage"/>
          <w:rFonts w:ascii="Times New Roman" w:hAnsi="Times New Roman" w:cs="Times New Roman"/>
          <w:color w:val="333333"/>
          <w:sz w:val="24"/>
          <w:szCs w:val="24"/>
        </w:rPr>
        <w:t>331</w:t>
      </w:r>
      <w:r w:rsidRPr="0045757D">
        <w:rPr>
          <w:rFonts w:ascii="Times New Roman" w:hAnsi="Times New Roman" w:cs="Times New Roman"/>
          <w:color w:val="333333"/>
          <w:sz w:val="24"/>
          <w:szCs w:val="24"/>
        </w:rPr>
        <w:t>–</w:t>
      </w:r>
      <w:r w:rsidRPr="0045757D">
        <w:rPr>
          <w:rStyle w:val="nlmlpage"/>
          <w:rFonts w:ascii="Times New Roman" w:hAnsi="Times New Roman" w:cs="Times New Roman"/>
          <w:color w:val="333333"/>
          <w:sz w:val="24"/>
          <w:szCs w:val="24"/>
        </w:rPr>
        <w:t>345</w:t>
      </w:r>
      <w:r w:rsidRPr="0045757D">
        <w:rPr>
          <w:rFonts w:ascii="Times New Roman" w:hAnsi="Times New Roman" w:cs="Times New Roman"/>
          <w:color w:val="333333"/>
          <w:sz w:val="24"/>
          <w:szCs w:val="24"/>
        </w:rPr>
        <w:t>. </w:t>
      </w:r>
    </w:p>
    <w:p w14:paraId="5D0C31BF" w14:textId="7CF7A568" w:rsidR="00BE3A83" w:rsidRPr="00235350" w:rsidRDefault="00BE3A83" w:rsidP="00BE3A83">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proofErr w:type="spellStart"/>
      <w:r w:rsidRPr="00235350">
        <w:rPr>
          <w:rFonts w:ascii="Times New Roman" w:hAnsi="Times New Roman" w:cs="Times New Roman"/>
          <w:color w:val="222222"/>
          <w:sz w:val="24"/>
          <w:szCs w:val="24"/>
          <w:shd w:val="clear" w:color="auto" w:fill="FFFFFF"/>
        </w:rPr>
        <w:t>Kaptein</w:t>
      </w:r>
      <w:proofErr w:type="spellEnd"/>
      <w:r w:rsidRPr="00235350">
        <w:rPr>
          <w:rFonts w:ascii="Times New Roman" w:hAnsi="Times New Roman" w:cs="Times New Roman"/>
          <w:color w:val="222222"/>
          <w:sz w:val="24"/>
          <w:szCs w:val="24"/>
          <w:shd w:val="clear" w:color="auto" w:fill="FFFFFF"/>
        </w:rPr>
        <w:t>, M. (2011). From inaction to external whistleblowing: The influence of the ethical culture of organizations on employee responses to observed wrongdoing. </w:t>
      </w:r>
      <w:r w:rsidRPr="00235350">
        <w:rPr>
          <w:rFonts w:ascii="Times New Roman" w:hAnsi="Times New Roman" w:cs="Times New Roman"/>
          <w:i/>
          <w:iCs/>
          <w:color w:val="222222"/>
          <w:sz w:val="24"/>
          <w:szCs w:val="24"/>
          <w:shd w:val="clear" w:color="auto" w:fill="FFFFFF"/>
        </w:rPr>
        <w:t>Journal of Business Ethics</w:t>
      </w:r>
      <w:r w:rsidRPr="00235350">
        <w:rPr>
          <w:rFonts w:ascii="Times New Roman" w:hAnsi="Times New Roman" w:cs="Times New Roman"/>
          <w:color w:val="222222"/>
          <w:sz w:val="24"/>
          <w:szCs w:val="24"/>
          <w:shd w:val="clear" w:color="auto" w:fill="FFFFFF"/>
        </w:rPr>
        <w:t>, </w:t>
      </w:r>
      <w:r w:rsidRPr="00235350">
        <w:rPr>
          <w:rFonts w:ascii="Times New Roman" w:hAnsi="Times New Roman" w:cs="Times New Roman"/>
          <w:i/>
          <w:iCs/>
          <w:color w:val="222222"/>
          <w:sz w:val="24"/>
          <w:szCs w:val="24"/>
          <w:shd w:val="clear" w:color="auto" w:fill="FFFFFF"/>
        </w:rPr>
        <w:t>98</w:t>
      </w:r>
      <w:r w:rsidRPr="00235350">
        <w:rPr>
          <w:rFonts w:ascii="Times New Roman" w:hAnsi="Times New Roman" w:cs="Times New Roman"/>
          <w:color w:val="222222"/>
          <w:sz w:val="24"/>
          <w:szCs w:val="24"/>
          <w:shd w:val="clear" w:color="auto" w:fill="FFFFFF"/>
        </w:rPr>
        <w:t xml:space="preserve">(3), 513-530. </w:t>
      </w:r>
      <w:hyperlink r:id="rId51" w:history="1">
        <w:r w:rsidRPr="00235350">
          <w:rPr>
            <w:rStyle w:val="Hyperlink"/>
            <w:rFonts w:ascii="Times New Roman" w:hAnsi="Times New Roman" w:cs="Times New Roman"/>
            <w:sz w:val="24"/>
            <w:szCs w:val="24"/>
            <w:shd w:val="clear" w:color="auto" w:fill="FFFFFF"/>
          </w:rPr>
          <w:t>https://doi.org/10.1007/s10551-010-0591-1</w:t>
        </w:r>
      </w:hyperlink>
    </w:p>
    <w:p w14:paraId="37DD5E94"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Kassing</w:t>
      </w:r>
      <w:proofErr w:type="spellEnd"/>
      <w:r w:rsidRPr="00D80F1C">
        <w:rPr>
          <w:rFonts w:ascii="Times New Roman" w:hAnsi="Times New Roman" w:cs="Times New Roman"/>
          <w:sz w:val="24"/>
          <w:szCs w:val="24"/>
        </w:rPr>
        <w:t>, J. W. (1997). Articulating, antagonizing, and displacing: A model of employee dissent.</w:t>
      </w:r>
    </w:p>
    <w:p w14:paraId="428226B6" w14:textId="0CC22EEB" w:rsidR="00BE3A83" w:rsidRDefault="00BE3A83" w:rsidP="00BE3A83">
      <w:pPr>
        <w:autoSpaceDE w:val="0"/>
        <w:autoSpaceDN w:val="0"/>
        <w:adjustRightInd w:val="0"/>
        <w:spacing w:after="0" w:line="480" w:lineRule="auto"/>
        <w:ind w:left="720"/>
        <w:rPr>
          <w:rFonts w:ascii="Times New Roman" w:hAnsi="Times New Roman" w:cs="Times New Roman"/>
          <w:sz w:val="24"/>
          <w:szCs w:val="24"/>
        </w:rPr>
      </w:pPr>
      <w:r w:rsidRPr="00D80F1C">
        <w:rPr>
          <w:rFonts w:ascii="Times New Roman" w:hAnsi="Times New Roman" w:cs="Times New Roman"/>
          <w:i/>
          <w:sz w:val="24"/>
          <w:szCs w:val="24"/>
        </w:rPr>
        <w:t>Communication Studies, 48</w:t>
      </w:r>
      <w:r>
        <w:rPr>
          <w:rFonts w:ascii="Times New Roman" w:hAnsi="Times New Roman" w:cs="Times New Roman"/>
          <w:iCs/>
          <w:sz w:val="24"/>
          <w:szCs w:val="24"/>
        </w:rPr>
        <w:t>(4)</w:t>
      </w:r>
      <w:r w:rsidRPr="00D80F1C">
        <w:rPr>
          <w:rFonts w:ascii="Times New Roman" w:hAnsi="Times New Roman" w:cs="Times New Roman"/>
          <w:sz w:val="24"/>
          <w:szCs w:val="24"/>
        </w:rPr>
        <w:t>, 311-332.</w:t>
      </w:r>
      <w:r>
        <w:rPr>
          <w:rFonts w:ascii="Times New Roman" w:hAnsi="Times New Roman" w:cs="Times New Roman"/>
          <w:sz w:val="24"/>
          <w:szCs w:val="24"/>
        </w:rPr>
        <w:t xml:space="preserve"> </w:t>
      </w:r>
      <w:hyperlink r:id="rId52" w:history="1">
        <w:r w:rsidRPr="00AF5644">
          <w:rPr>
            <w:rStyle w:val="Hyperlink"/>
            <w:rFonts w:ascii="Times New Roman" w:hAnsi="Times New Roman" w:cs="Times New Roman"/>
            <w:sz w:val="24"/>
            <w:szCs w:val="24"/>
          </w:rPr>
          <w:t>https://doi.org/10.1080/10510979709368510</w:t>
        </w:r>
      </w:hyperlink>
    </w:p>
    <w:p w14:paraId="1613F0E2" w14:textId="20023C8A"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Kassing</w:t>
      </w:r>
      <w:proofErr w:type="spellEnd"/>
      <w:r w:rsidRPr="00D80F1C">
        <w:rPr>
          <w:rFonts w:ascii="Times New Roman" w:hAnsi="Times New Roman" w:cs="Times New Roman"/>
          <w:sz w:val="24"/>
          <w:szCs w:val="24"/>
        </w:rPr>
        <w:t xml:space="preserve">, J. W. (1998). Development and validation of the organizational dissent scale. </w:t>
      </w:r>
      <w:r w:rsidRPr="00D80F1C">
        <w:rPr>
          <w:rFonts w:ascii="Times New Roman" w:hAnsi="Times New Roman" w:cs="Times New Roman"/>
          <w:i/>
          <w:sz w:val="24"/>
          <w:szCs w:val="24"/>
        </w:rPr>
        <w:t>Management Communication Quarterly, 12</w:t>
      </w:r>
      <w:r w:rsidRPr="00D80F1C">
        <w:rPr>
          <w:rFonts w:ascii="Times New Roman" w:hAnsi="Times New Roman" w:cs="Times New Roman"/>
          <w:sz w:val="24"/>
          <w:szCs w:val="24"/>
        </w:rPr>
        <w:t>(2), 183-229.</w:t>
      </w:r>
      <w:r>
        <w:rPr>
          <w:rFonts w:ascii="Times New Roman" w:hAnsi="Times New Roman" w:cs="Times New Roman"/>
          <w:sz w:val="24"/>
          <w:szCs w:val="24"/>
        </w:rPr>
        <w:t xml:space="preserve"> </w:t>
      </w:r>
      <w:hyperlink r:id="rId53" w:history="1">
        <w:r w:rsidRPr="00AF5644">
          <w:rPr>
            <w:rStyle w:val="Hyperlink"/>
            <w:rFonts w:ascii="Times New Roman" w:hAnsi="Times New Roman" w:cs="Times New Roman"/>
            <w:sz w:val="24"/>
            <w:szCs w:val="24"/>
          </w:rPr>
          <w:t>https://doi.org/10.1177/0893318998122002</w:t>
        </w:r>
      </w:hyperlink>
    </w:p>
    <w:p w14:paraId="160CBCA3" w14:textId="75E8D74C"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Kassing</w:t>
      </w:r>
      <w:proofErr w:type="spellEnd"/>
      <w:r w:rsidRPr="00D80F1C">
        <w:rPr>
          <w:rFonts w:ascii="Times New Roman" w:hAnsi="Times New Roman" w:cs="Times New Roman"/>
          <w:sz w:val="24"/>
          <w:szCs w:val="24"/>
        </w:rPr>
        <w:t xml:space="preserve">, J. W. (2002). Speaking up: Identifying employees’ upward dissent strategies. </w:t>
      </w:r>
      <w:r w:rsidRPr="00D80F1C">
        <w:rPr>
          <w:rFonts w:ascii="Times New Roman" w:hAnsi="Times New Roman" w:cs="Times New Roman"/>
          <w:i/>
          <w:sz w:val="24"/>
          <w:szCs w:val="24"/>
        </w:rPr>
        <w:t>Management Communication Quarterly, 16</w:t>
      </w:r>
      <w:r>
        <w:rPr>
          <w:rFonts w:ascii="Times New Roman" w:hAnsi="Times New Roman" w:cs="Times New Roman"/>
          <w:iCs/>
          <w:sz w:val="24"/>
          <w:szCs w:val="24"/>
        </w:rPr>
        <w:t>(2)</w:t>
      </w:r>
      <w:r w:rsidRPr="00D80F1C">
        <w:rPr>
          <w:rFonts w:ascii="Times New Roman" w:hAnsi="Times New Roman" w:cs="Times New Roman"/>
          <w:sz w:val="24"/>
          <w:szCs w:val="24"/>
        </w:rPr>
        <w:t>, 187-209.</w:t>
      </w:r>
      <w:r>
        <w:rPr>
          <w:rFonts w:ascii="Times New Roman" w:hAnsi="Times New Roman" w:cs="Times New Roman"/>
          <w:sz w:val="24"/>
          <w:szCs w:val="24"/>
        </w:rPr>
        <w:t xml:space="preserve"> </w:t>
      </w:r>
      <w:hyperlink r:id="rId54" w:history="1">
        <w:r w:rsidRPr="00AF5644">
          <w:rPr>
            <w:rStyle w:val="Hyperlink"/>
            <w:rFonts w:ascii="Times New Roman" w:hAnsi="Times New Roman" w:cs="Times New Roman"/>
            <w:sz w:val="24"/>
            <w:szCs w:val="24"/>
          </w:rPr>
          <w:t>https://doi.org/10.1177/089331802237234</w:t>
        </w:r>
      </w:hyperlink>
    </w:p>
    <w:p w14:paraId="01AD64FA" w14:textId="5F4E1568"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Kassing</w:t>
      </w:r>
      <w:proofErr w:type="spellEnd"/>
      <w:r w:rsidRPr="00D80F1C">
        <w:rPr>
          <w:rFonts w:ascii="Times New Roman" w:hAnsi="Times New Roman" w:cs="Times New Roman"/>
          <w:sz w:val="24"/>
          <w:szCs w:val="24"/>
        </w:rPr>
        <w:t xml:space="preserve">, J. W. (2005). Speaking up competently: A comparison of perceived competence in upward dissent strategies. </w:t>
      </w:r>
      <w:r w:rsidRPr="00D80F1C">
        <w:rPr>
          <w:rFonts w:ascii="Times New Roman" w:hAnsi="Times New Roman" w:cs="Times New Roman"/>
          <w:i/>
          <w:iCs/>
          <w:sz w:val="24"/>
          <w:szCs w:val="24"/>
        </w:rPr>
        <w:t>Communication Research Reports, 22</w:t>
      </w:r>
      <w:r w:rsidRPr="00D80F1C">
        <w:rPr>
          <w:rFonts w:ascii="Times New Roman" w:hAnsi="Times New Roman" w:cs="Times New Roman"/>
          <w:sz w:val="24"/>
          <w:szCs w:val="24"/>
        </w:rPr>
        <w:t>(3), 227-234.</w:t>
      </w:r>
      <w:r>
        <w:rPr>
          <w:rFonts w:ascii="Times New Roman" w:hAnsi="Times New Roman" w:cs="Times New Roman"/>
          <w:sz w:val="24"/>
          <w:szCs w:val="24"/>
        </w:rPr>
        <w:t xml:space="preserve"> </w:t>
      </w:r>
      <w:hyperlink r:id="rId55" w:history="1">
        <w:r w:rsidRPr="00AF5644">
          <w:rPr>
            <w:rStyle w:val="Hyperlink"/>
            <w:rFonts w:ascii="Times New Roman" w:hAnsi="Times New Roman" w:cs="Times New Roman"/>
            <w:sz w:val="24"/>
            <w:szCs w:val="24"/>
          </w:rPr>
          <w:t>https://doi.org/10.1080/00036810500230651</w:t>
        </w:r>
      </w:hyperlink>
    </w:p>
    <w:p w14:paraId="0E3F7A60" w14:textId="163F3927"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lastRenderedPageBreak/>
        <w:t>Kassing</w:t>
      </w:r>
      <w:proofErr w:type="spellEnd"/>
      <w:r w:rsidRPr="00D80F1C">
        <w:rPr>
          <w:rFonts w:ascii="Times New Roman" w:hAnsi="Times New Roman" w:cs="Times New Roman"/>
          <w:sz w:val="24"/>
          <w:szCs w:val="24"/>
        </w:rPr>
        <w:t xml:space="preserve">, J. W. (2006). Employees’ expressions of upward dissent as a function of current and past work experiences. </w:t>
      </w:r>
      <w:r w:rsidRPr="00D80F1C">
        <w:rPr>
          <w:rFonts w:ascii="Times New Roman" w:hAnsi="Times New Roman" w:cs="Times New Roman"/>
          <w:i/>
          <w:sz w:val="24"/>
          <w:szCs w:val="24"/>
        </w:rPr>
        <w:t>Communication Reports, 19</w:t>
      </w:r>
      <w:r w:rsidRPr="00D80F1C">
        <w:rPr>
          <w:rFonts w:ascii="Times New Roman" w:hAnsi="Times New Roman" w:cs="Times New Roman"/>
          <w:sz w:val="24"/>
          <w:szCs w:val="24"/>
        </w:rPr>
        <w:t xml:space="preserve">(2), 79-88. </w:t>
      </w:r>
      <w:hyperlink r:id="rId56" w:history="1">
        <w:r w:rsidRPr="00AF5644">
          <w:rPr>
            <w:rStyle w:val="Hyperlink"/>
            <w:rFonts w:ascii="Times New Roman" w:hAnsi="Times New Roman" w:cs="Times New Roman"/>
            <w:sz w:val="24"/>
            <w:szCs w:val="24"/>
          </w:rPr>
          <w:t>https://doi.org/10.1080/08934210600917115</w:t>
        </w:r>
      </w:hyperlink>
    </w:p>
    <w:p w14:paraId="5EF7F61C" w14:textId="145F4DDB"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Kassing</w:t>
      </w:r>
      <w:proofErr w:type="spellEnd"/>
      <w:r w:rsidRPr="00D80F1C">
        <w:rPr>
          <w:rFonts w:ascii="Times New Roman" w:hAnsi="Times New Roman" w:cs="Times New Roman"/>
          <w:sz w:val="24"/>
          <w:szCs w:val="24"/>
        </w:rPr>
        <w:t xml:space="preserve">, J. W., &amp; </w:t>
      </w:r>
      <w:proofErr w:type="spellStart"/>
      <w:r w:rsidRPr="00D80F1C">
        <w:rPr>
          <w:rFonts w:ascii="Times New Roman" w:hAnsi="Times New Roman" w:cs="Times New Roman"/>
          <w:sz w:val="24"/>
          <w:szCs w:val="24"/>
        </w:rPr>
        <w:t>Avtgis</w:t>
      </w:r>
      <w:proofErr w:type="spellEnd"/>
      <w:r w:rsidRPr="00D80F1C">
        <w:rPr>
          <w:rFonts w:ascii="Times New Roman" w:hAnsi="Times New Roman" w:cs="Times New Roman"/>
          <w:sz w:val="24"/>
          <w:szCs w:val="24"/>
        </w:rPr>
        <w:t xml:space="preserve">, T. A. (1999). Examining the relationship between organizational dissent and aggressive communication. </w:t>
      </w:r>
      <w:r w:rsidRPr="00D80F1C">
        <w:rPr>
          <w:rFonts w:ascii="Times New Roman" w:hAnsi="Times New Roman" w:cs="Times New Roman"/>
          <w:i/>
          <w:sz w:val="24"/>
          <w:szCs w:val="24"/>
        </w:rPr>
        <w:t>Management Communication Quarterly, 13</w:t>
      </w:r>
      <w:r w:rsidRPr="00D80F1C">
        <w:rPr>
          <w:rFonts w:ascii="Times New Roman" w:hAnsi="Times New Roman" w:cs="Times New Roman"/>
          <w:sz w:val="24"/>
          <w:szCs w:val="24"/>
        </w:rPr>
        <w:t>(1), 76-91.</w:t>
      </w:r>
      <w:r>
        <w:rPr>
          <w:rFonts w:ascii="Times New Roman" w:hAnsi="Times New Roman" w:cs="Times New Roman"/>
          <w:sz w:val="24"/>
          <w:szCs w:val="24"/>
        </w:rPr>
        <w:t xml:space="preserve"> </w:t>
      </w:r>
      <w:hyperlink r:id="rId57" w:history="1">
        <w:r w:rsidRPr="00AF5644">
          <w:rPr>
            <w:rStyle w:val="Hyperlink"/>
            <w:rFonts w:ascii="Times New Roman" w:hAnsi="Times New Roman" w:cs="Times New Roman"/>
            <w:sz w:val="24"/>
            <w:szCs w:val="24"/>
          </w:rPr>
          <w:t>https://doi.org/10.1177/0893318999131004</w:t>
        </w:r>
      </w:hyperlink>
    </w:p>
    <w:p w14:paraId="69A9753F" w14:textId="2379DDE3"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EF468F">
        <w:rPr>
          <w:rFonts w:ascii="Times New Roman" w:hAnsi="Times New Roman" w:cs="Times New Roman"/>
          <w:color w:val="222222"/>
          <w:sz w:val="24"/>
          <w:szCs w:val="24"/>
          <w:shd w:val="clear" w:color="auto" w:fill="FFFFFF"/>
        </w:rPr>
        <w:t xml:space="preserve">Kingsley </w:t>
      </w:r>
      <w:proofErr w:type="spellStart"/>
      <w:r w:rsidRPr="00EF468F">
        <w:rPr>
          <w:rFonts w:ascii="Times New Roman" w:hAnsi="Times New Roman" w:cs="Times New Roman"/>
          <w:color w:val="222222"/>
          <w:sz w:val="24"/>
          <w:szCs w:val="24"/>
          <w:shd w:val="clear" w:color="auto" w:fill="FFFFFF"/>
        </w:rPr>
        <w:t>Westerman</w:t>
      </w:r>
      <w:proofErr w:type="spellEnd"/>
      <w:r w:rsidRPr="00EF468F">
        <w:rPr>
          <w:rFonts w:ascii="Times New Roman" w:hAnsi="Times New Roman" w:cs="Times New Roman"/>
          <w:color w:val="222222"/>
          <w:sz w:val="24"/>
          <w:szCs w:val="24"/>
          <w:shd w:val="clear" w:color="auto" w:fill="FFFFFF"/>
        </w:rPr>
        <w:t xml:space="preserve">, C. Y., Reno, K. M., &amp; </w:t>
      </w:r>
      <w:proofErr w:type="spellStart"/>
      <w:r w:rsidRPr="00EF468F">
        <w:rPr>
          <w:rFonts w:ascii="Times New Roman" w:hAnsi="Times New Roman" w:cs="Times New Roman"/>
          <w:color w:val="222222"/>
          <w:sz w:val="24"/>
          <w:szCs w:val="24"/>
          <w:shd w:val="clear" w:color="auto" w:fill="FFFFFF"/>
        </w:rPr>
        <w:t>Heuett</w:t>
      </w:r>
      <w:proofErr w:type="spellEnd"/>
      <w:r w:rsidRPr="00EF468F">
        <w:rPr>
          <w:rFonts w:ascii="Times New Roman" w:hAnsi="Times New Roman" w:cs="Times New Roman"/>
          <w:color w:val="222222"/>
          <w:sz w:val="24"/>
          <w:szCs w:val="24"/>
          <w:shd w:val="clear" w:color="auto" w:fill="FFFFFF"/>
        </w:rPr>
        <w:t>, K. B. (2018). Delivering feedback: Supervisors’ source credibility and communication competence. </w:t>
      </w:r>
      <w:r w:rsidRPr="00EF468F">
        <w:rPr>
          <w:rFonts w:ascii="Times New Roman" w:hAnsi="Times New Roman" w:cs="Times New Roman"/>
          <w:i/>
          <w:iCs/>
          <w:color w:val="222222"/>
          <w:sz w:val="24"/>
          <w:szCs w:val="24"/>
          <w:shd w:val="clear" w:color="auto" w:fill="FFFFFF"/>
        </w:rPr>
        <w:t>International Journal of Business Communication</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55</w:t>
      </w:r>
      <w:r w:rsidRPr="00EF468F">
        <w:rPr>
          <w:rFonts w:ascii="Times New Roman" w:hAnsi="Times New Roman" w:cs="Times New Roman"/>
          <w:color w:val="222222"/>
          <w:sz w:val="24"/>
          <w:szCs w:val="24"/>
          <w:shd w:val="clear" w:color="auto" w:fill="FFFFFF"/>
        </w:rPr>
        <w:t>(4), 526-546.</w:t>
      </w:r>
      <w:r>
        <w:rPr>
          <w:rFonts w:ascii="Times New Roman" w:hAnsi="Times New Roman" w:cs="Times New Roman"/>
          <w:color w:val="222222"/>
          <w:sz w:val="24"/>
          <w:szCs w:val="24"/>
          <w:shd w:val="clear" w:color="auto" w:fill="FFFFFF"/>
        </w:rPr>
        <w:t xml:space="preserve"> </w:t>
      </w:r>
      <w:hyperlink r:id="rId58" w:history="1">
        <w:r w:rsidRPr="00AF5644">
          <w:rPr>
            <w:rStyle w:val="Hyperlink"/>
            <w:rFonts w:ascii="Times New Roman" w:hAnsi="Times New Roman" w:cs="Times New Roman"/>
            <w:sz w:val="24"/>
            <w:szCs w:val="24"/>
            <w:shd w:val="clear" w:color="auto" w:fill="FFFFFF"/>
          </w:rPr>
          <w:t>https://doi.org/10.1177/2329488415613338</w:t>
        </w:r>
      </w:hyperlink>
    </w:p>
    <w:p w14:paraId="2503F35D" w14:textId="236F88D2" w:rsidR="00BE3A83" w:rsidRDefault="00BE3A83" w:rsidP="00BE3A83">
      <w:pPr>
        <w:spacing w:after="0" w:line="480" w:lineRule="auto"/>
        <w:ind w:left="720" w:hanging="720"/>
        <w:rPr>
          <w:rFonts w:ascii="Times New Roman" w:hAnsi="Times New Roman" w:cs="Times New Roman"/>
          <w:sz w:val="24"/>
          <w:szCs w:val="24"/>
        </w:rPr>
      </w:pPr>
      <w:r w:rsidRPr="00C95835">
        <w:rPr>
          <w:rFonts w:ascii="Times New Roman" w:hAnsi="Times New Roman" w:cs="Times New Roman"/>
          <w:color w:val="333333"/>
          <w:sz w:val="24"/>
          <w:szCs w:val="24"/>
          <w:shd w:val="clear" w:color="auto" w:fill="FFFFFF"/>
        </w:rPr>
        <w:t xml:space="preserve">Klein, E. (2013, August 09). Edward Snowden, patriot. </w:t>
      </w:r>
      <w:r w:rsidRPr="00EF468F">
        <w:rPr>
          <w:rFonts w:ascii="Times New Roman" w:hAnsi="Times New Roman" w:cs="Times New Roman"/>
          <w:i/>
          <w:iCs/>
          <w:color w:val="333333"/>
          <w:sz w:val="24"/>
          <w:szCs w:val="24"/>
          <w:shd w:val="clear" w:color="auto" w:fill="FFFFFF"/>
        </w:rPr>
        <w:t>Washington Post</w:t>
      </w:r>
      <w:r>
        <w:rPr>
          <w:rFonts w:ascii="Times New Roman" w:hAnsi="Times New Roman" w:cs="Times New Roman"/>
          <w:color w:val="333333"/>
          <w:sz w:val="24"/>
          <w:szCs w:val="24"/>
          <w:shd w:val="clear" w:color="auto" w:fill="FFFFFF"/>
        </w:rPr>
        <w:t xml:space="preserve">. </w:t>
      </w:r>
      <w:hyperlink r:id="rId59" w:history="1">
        <w:r w:rsidRPr="00F67492">
          <w:rPr>
            <w:rStyle w:val="Hyperlink"/>
            <w:rFonts w:ascii="Times New Roman" w:hAnsi="Times New Roman" w:cs="Times New Roman"/>
            <w:sz w:val="24"/>
            <w:szCs w:val="24"/>
          </w:rPr>
          <w:t>https://www.washingtonpost.com/news/wonk/wp/2013/08/09/edward-snowden-patriot/?utm_term=.b130f7f82406</w:t>
        </w:r>
      </w:hyperlink>
    </w:p>
    <w:p w14:paraId="17B25625" w14:textId="390D89D9"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EF468F">
        <w:rPr>
          <w:rFonts w:ascii="Times New Roman" w:hAnsi="Times New Roman" w:cs="Times New Roman"/>
          <w:color w:val="222222"/>
          <w:sz w:val="24"/>
          <w:szCs w:val="24"/>
          <w:shd w:val="clear" w:color="auto" w:fill="FFFFFF"/>
        </w:rPr>
        <w:t>Koerner, M. M. (2014). Courage as identity work: Accounts of workplace courage. </w:t>
      </w:r>
      <w:r w:rsidRPr="00EF468F">
        <w:rPr>
          <w:rFonts w:ascii="Times New Roman" w:hAnsi="Times New Roman" w:cs="Times New Roman"/>
          <w:i/>
          <w:iCs/>
          <w:color w:val="222222"/>
          <w:sz w:val="24"/>
          <w:szCs w:val="24"/>
          <w:shd w:val="clear" w:color="auto" w:fill="FFFFFF"/>
        </w:rPr>
        <w:t>Academy of Management Journal</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57</w:t>
      </w:r>
      <w:r w:rsidRPr="00EF468F">
        <w:rPr>
          <w:rFonts w:ascii="Times New Roman" w:hAnsi="Times New Roman" w:cs="Times New Roman"/>
          <w:color w:val="222222"/>
          <w:sz w:val="24"/>
          <w:szCs w:val="24"/>
          <w:shd w:val="clear" w:color="auto" w:fill="FFFFFF"/>
        </w:rPr>
        <w:t>(1), 63-93.</w:t>
      </w:r>
      <w:r>
        <w:rPr>
          <w:rFonts w:ascii="Times New Roman" w:hAnsi="Times New Roman" w:cs="Times New Roman"/>
          <w:color w:val="222222"/>
          <w:sz w:val="24"/>
          <w:szCs w:val="24"/>
          <w:shd w:val="clear" w:color="auto" w:fill="FFFFFF"/>
        </w:rPr>
        <w:t xml:space="preserve"> </w:t>
      </w:r>
      <w:hyperlink r:id="rId60" w:tgtFrame="_blank" w:history="1">
        <w:r w:rsidRPr="00BE3A83">
          <w:rPr>
            <w:rStyle w:val="Hyperlink"/>
            <w:rFonts w:ascii="Times New Roman" w:hAnsi="Times New Roman" w:cs="Times New Roman"/>
            <w:sz w:val="24"/>
            <w:szCs w:val="24"/>
            <w:shd w:val="clear" w:color="auto" w:fill="FFFFFF"/>
          </w:rPr>
          <w:t>https://doi.org/10.5465/amj.2010.0641</w:t>
        </w:r>
      </w:hyperlink>
    </w:p>
    <w:p w14:paraId="5D086D83" w14:textId="65EF3DB8" w:rsidR="002954AD" w:rsidRPr="002954AD" w:rsidRDefault="002954AD" w:rsidP="00BE3A83">
      <w:pPr>
        <w:spacing w:after="0" w:line="480" w:lineRule="auto"/>
        <w:ind w:left="720" w:hanging="720"/>
        <w:rPr>
          <w:rFonts w:ascii="Times New Roman" w:hAnsi="Times New Roman" w:cs="Times New Roman"/>
          <w:color w:val="222222"/>
          <w:sz w:val="28"/>
          <w:szCs w:val="28"/>
          <w:shd w:val="clear" w:color="auto" w:fill="FFFFFF"/>
        </w:rPr>
      </w:pPr>
      <w:r w:rsidRPr="002954AD">
        <w:rPr>
          <w:rFonts w:ascii="Times New Roman" w:hAnsi="Times New Roman" w:cs="Times New Roman"/>
          <w:sz w:val="24"/>
          <w:szCs w:val="24"/>
        </w:rPr>
        <w:t xml:space="preserve">Köhler, T., &amp; Cortina, J. M. (2019). Play </w:t>
      </w:r>
      <w:r>
        <w:rPr>
          <w:rFonts w:ascii="Times New Roman" w:hAnsi="Times New Roman" w:cs="Times New Roman"/>
          <w:sz w:val="24"/>
          <w:szCs w:val="24"/>
        </w:rPr>
        <w:t>i</w:t>
      </w:r>
      <w:r w:rsidRPr="002954AD">
        <w:rPr>
          <w:rFonts w:ascii="Times New Roman" w:hAnsi="Times New Roman" w:cs="Times New Roman"/>
          <w:sz w:val="24"/>
          <w:szCs w:val="24"/>
        </w:rPr>
        <w:t xml:space="preserve">t </w:t>
      </w:r>
      <w:r>
        <w:rPr>
          <w:rFonts w:ascii="Times New Roman" w:hAnsi="Times New Roman" w:cs="Times New Roman"/>
          <w:sz w:val="24"/>
          <w:szCs w:val="24"/>
        </w:rPr>
        <w:t>a</w:t>
      </w:r>
      <w:r w:rsidRPr="002954AD">
        <w:rPr>
          <w:rFonts w:ascii="Times New Roman" w:hAnsi="Times New Roman" w:cs="Times New Roman"/>
          <w:sz w:val="24"/>
          <w:szCs w:val="24"/>
        </w:rPr>
        <w:t xml:space="preserve">gain, Sam! An </w:t>
      </w:r>
      <w:r>
        <w:rPr>
          <w:rFonts w:ascii="Times New Roman" w:hAnsi="Times New Roman" w:cs="Times New Roman"/>
          <w:sz w:val="24"/>
          <w:szCs w:val="24"/>
        </w:rPr>
        <w:t>a</w:t>
      </w:r>
      <w:r w:rsidRPr="002954AD">
        <w:rPr>
          <w:rFonts w:ascii="Times New Roman" w:hAnsi="Times New Roman" w:cs="Times New Roman"/>
          <w:sz w:val="24"/>
          <w:szCs w:val="24"/>
        </w:rPr>
        <w:t xml:space="preserve">nalysis of </w:t>
      </w:r>
      <w:r>
        <w:rPr>
          <w:rFonts w:ascii="Times New Roman" w:hAnsi="Times New Roman" w:cs="Times New Roman"/>
          <w:sz w:val="24"/>
          <w:szCs w:val="24"/>
        </w:rPr>
        <w:t>c</w:t>
      </w:r>
      <w:r w:rsidRPr="002954AD">
        <w:rPr>
          <w:rFonts w:ascii="Times New Roman" w:hAnsi="Times New Roman" w:cs="Times New Roman"/>
          <w:sz w:val="24"/>
          <w:szCs w:val="24"/>
        </w:rPr>
        <w:t xml:space="preserve">onstructive </w:t>
      </w:r>
      <w:r>
        <w:rPr>
          <w:rFonts w:ascii="Times New Roman" w:hAnsi="Times New Roman" w:cs="Times New Roman"/>
          <w:sz w:val="24"/>
          <w:szCs w:val="24"/>
        </w:rPr>
        <w:t>r</w:t>
      </w:r>
      <w:r w:rsidRPr="002954AD">
        <w:rPr>
          <w:rFonts w:ascii="Times New Roman" w:hAnsi="Times New Roman" w:cs="Times New Roman"/>
          <w:sz w:val="24"/>
          <w:szCs w:val="24"/>
        </w:rPr>
        <w:t xml:space="preserve">eplication in the </w:t>
      </w:r>
      <w:r>
        <w:rPr>
          <w:rFonts w:ascii="Times New Roman" w:hAnsi="Times New Roman" w:cs="Times New Roman"/>
          <w:sz w:val="24"/>
          <w:szCs w:val="24"/>
        </w:rPr>
        <w:t>o</w:t>
      </w:r>
      <w:r w:rsidRPr="002954AD">
        <w:rPr>
          <w:rFonts w:ascii="Times New Roman" w:hAnsi="Times New Roman" w:cs="Times New Roman"/>
          <w:sz w:val="24"/>
          <w:szCs w:val="24"/>
        </w:rPr>
        <w:t xml:space="preserve">rganizational </w:t>
      </w:r>
      <w:r>
        <w:rPr>
          <w:rFonts w:ascii="Times New Roman" w:hAnsi="Times New Roman" w:cs="Times New Roman"/>
          <w:sz w:val="24"/>
          <w:szCs w:val="24"/>
        </w:rPr>
        <w:t>s</w:t>
      </w:r>
      <w:r w:rsidRPr="002954AD">
        <w:rPr>
          <w:rFonts w:ascii="Times New Roman" w:hAnsi="Times New Roman" w:cs="Times New Roman"/>
          <w:sz w:val="24"/>
          <w:szCs w:val="24"/>
        </w:rPr>
        <w:t xml:space="preserve">ciences. </w:t>
      </w:r>
      <w:r w:rsidRPr="002954AD">
        <w:rPr>
          <w:rFonts w:ascii="Times New Roman" w:hAnsi="Times New Roman" w:cs="Times New Roman"/>
          <w:i/>
          <w:iCs/>
          <w:sz w:val="24"/>
          <w:szCs w:val="24"/>
        </w:rPr>
        <w:t>Journal of Management, 47(</w:t>
      </w:r>
      <w:r w:rsidRPr="002954AD">
        <w:rPr>
          <w:rFonts w:ascii="Times New Roman" w:hAnsi="Times New Roman" w:cs="Times New Roman"/>
          <w:sz w:val="24"/>
          <w:szCs w:val="24"/>
        </w:rPr>
        <w:t>2), 488-518.</w:t>
      </w:r>
    </w:p>
    <w:p w14:paraId="208E8429" w14:textId="5155A0D8"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EF468F">
        <w:rPr>
          <w:rFonts w:ascii="Times New Roman" w:hAnsi="Times New Roman" w:cs="Times New Roman"/>
          <w:color w:val="222222"/>
          <w:sz w:val="24"/>
          <w:szCs w:val="24"/>
          <w:shd w:val="clear" w:color="auto" w:fill="FFFFFF"/>
        </w:rPr>
        <w:t>Lakoff, R. (1973). Language and woman's place. </w:t>
      </w:r>
      <w:r w:rsidRPr="00EF468F">
        <w:rPr>
          <w:rFonts w:ascii="Times New Roman" w:hAnsi="Times New Roman" w:cs="Times New Roman"/>
          <w:i/>
          <w:iCs/>
          <w:color w:val="222222"/>
          <w:sz w:val="24"/>
          <w:szCs w:val="24"/>
          <w:shd w:val="clear" w:color="auto" w:fill="FFFFFF"/>
        </w:rPr>
        <w:t>Language in society</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2</w:t>
      </w:r>
      <w:r w:rsidRPr="00EF468F">
        <w:rPr>
          <w:rFonts w:ascii="Times New Roman" w:hAnsi="Times New Roman" w:cs="Times New Roman"/>
          <w:color w:val="222222"/>
          <w:sz w:val="24"/>
          <w:szCs w:val="24"/>
          <w:shd w:val="clear" w:color="auto" w:fill="FFFFFF"/>
        </w:rPr>
        <w:t>(1), 45-79.</w:t>
      </w:r>
      <w:r>
        <w:rPr>
          <w:rFonts w:ascii="Times New Roman" w:hAnsi="Times New Roman" w:cs="Times New Roman"/>
          <w:color w:val="222222"/>
          <w:sz w:val="24"/>
          <w:szCs w:val="24"/>
          <w:shd w:val="clear" w:color="auto" w:fill="FFFFFF"/>
        </w:rPr>
        <w:t xml:space="preserve"> </w:t>
      </w:r>
      <w:hyperlink r:id="rId61" w:history="1">
        <w:r w:rsidRPr="00AF5644">
          <w:rPr>
            <w:rStyle w:val="Hyperlink"/>
            <w:rFonts w:ascii="Times New Roman" w:hAnsi="Times New Roman" w:cs="Times New Roman"/>
            <w:sz w:val="24"/>
            <w:szCs w:val="24"/>
            <w:shd w:val="clear" w:color="auto" w:fill="FFFFFF"/>
          </w:rPr>
          <w:t>https://doi.org/10.1017/S0047404500000051</w:t>
        </w:r>
      </w:hyperlink>
    </w:p>
    <w:p w14:paraId="2346FD9B" w14:textId="7593CB07"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AE4C47">
        <w:rPr>
          <w:rFonts w:ascii="Times New Roman" w:hAnsi="Times New Roman" w:cs="Times New Roman"/>
          <w:color w:val="222222"/>
          <w:sz w:val="24"/>
          <w:szCs w:val="24"/>
          <w:shd w:val="clear" w:color="auto" w:fill="FFFFFF"/>
        </w:rPr>
        <w:t xml:space="preserve">Leaper, C., &amp; </w:t>
      </w:r>
      <w:proofErr w:type="spellStart"/>
      <w:r w:rsidRPr="00AE4C47">
        <w:rPr>
          <w:rFonts w:ascii="Times New Roman" w:hAnsi="Times New Roman" w:cs="Times New Roman"/>
          <w:color w:val="222222"/>
          <w:sz w:val="24"/>
          <w:szCs w:val="24"/>
          <w:shd w:val="clear" w:color="auto" w:fill="FFFFFF"/>
        </w:rPr>
        <w:t>Robnett</w:t>
      </w:r>
      <w:proofErr w:type="spellEnd"/>
      <w:r w:rsidRPr="00AE4C47">
        <w:rPr>
          <w:rFonts w:ascii="Times New Roman" w:hAnsi="Times New Roman" w:cs="Times New Roman"/>
          <w:color w:val="222222"/>
          <w:sz w:val="24"/>
          <w:szCs w:val="24"/>
          <w:shd w:val="clear" w:color="auto" w:fill="FFFFFF"/>
        </w:rPr>
        <w:t xml:space="preserve">, R. D. (2011). Women are more likely than men to use tentative language, aren’t they? A meta-analysis testing for gender differences and moderators. </w:t>
      </w:r>
      <w:r w:rsidRPr="00EF468F">
        <w:rPr>
          <w:rFonts w:ascii="Times New Roman" w:hAnsi="Times New Roman" w:cs="Times New Roman"/>
          <w:i/>
          <w:iCs/>
          <w:color w:val="222222"/>
          <w:sz w:val="24"/>
          <w:szCs w:val="24"/>
          <w:shd w:val="clear" w:color="auto" w:fill="FFFFFF"/>
        </w:rPr>
        <w:t>Psychology of Women Quarterly, 35</w:t>
      </w:r>
      <w:r w:rsidRPr="00AE4C47">
        <w:rPr>
          <w:rFonts w:ascii="Times New Roman" w:hAnsi="Times New Roman" w:cs="Times New Roman"/>
          <w:color w:val="222222"/>
          <w:sz w:val="24"/>
          <w:szCs w:val="24"/>
          <w:shd w:val="clear" w:color="auto" w:fill="FFFFFF"/>
        </w:rPr>
        <w:t>(1), 129-142.</w:t>
      </w:r>
      <w:r>
        <w:rPr>
          <w:rFonts w:ascii="Times New Roman" w:hAnsi="Times New Roman" w:cs="Times New Roman"/>
          <w:color w:val="222222"/>
          <w:sz w:val="24"/>
          <w:szCs w:val="24"/>
          <w:shd w:val="clear" w:color="auto" w:fill="FFFFFF"/>
        </w:rPr>
        <w:t xml:space="preserve"> </w:t>
      </w:r>
      <w:hyperlink r:id="rId62" w:history="1">
        <w:r w:rsidRPr="00AF5644">
          <w:rPr>
            <w:rStyle w:val="Hyperlink"/>
            <w:rFonts w:ascii="Times New Roman" w:hAnsi="Times New Roman" w:cs="Times New Roman"/>
            <w:sz w:val="24"/>
            <w:szCs w:val="24"/>
            <w:shd w:val="clear" w:color="auto" w:fill="FFFFFF"/>
          </w:rPr>
          <w:t>https://doi.org/10.1177/0361684310392728</w:t>
        </w:r>
      </w:hyperlink>
    </w:p>
    <w:p w14:paraId="560281BF" w14:textId="15E48873" w:rsidR="00BE3A83" w:rsidRPr="00F67492" w:rsidRDefault="00BE3A83" w:rsidP="00BE3A83">
      <w:pPr>
        <w:spacing w:after="0" w:line="480" w:lineRule="auto"/>
        <w:ind w:left="720" w:hanging="720"/>
        <w:rPr>
          <w:rFonts w:ascii="Times New Roman" w:hAnsi="Times New Roman" w:cs="Times New Roman"/>
          <w:color w:val="222222"/>
          <w:sz w:val="32"/>
          <w:szCs w:val="32"/>
          <w:shd w:val="clear" w:color="auto" w:fill="FFFFFF"/>
        </w:rPr>
      </w:pPr>
      <w:r w:rsidRPr="00EF468F">
        <w:rPr>
          <w:rFonts w:ascii="Times New Roman" w:hAnsi="Times New Roman" w:cs="Times New Roman"/>
          <w:color w:val="222222"/>
          <w:sz w:val="24"/>
          <w:szCs w:val="24"/>
          <w:shd w:val="clear" w:color="auto" w:fill="FFFFFF"/>
        </w:rPr>
        <w:t>Lee, H. D. P. (2003). </w:t>
      </w:r>
      <w:r w:rsidRPr="00EF468F">
        <w:rPr>
          <w:rFonts w:ascii="Times New Roman" w:hAnsi="Times New Roman" w:cs="Times New Roman"/>
          <w:i/>
          <w:iCs/>
          <w:color w:val="222222"/>
          <w:sz w:val="24"/>
          <w:szCs w:val="24"/>
          <w:shd w:val="clear" w:color="auto" w:fill="FFFFFF"/>
        </w:rPr>
        <w:t>The republic</w:t>
      </w:r>
      <w:r w:rsidRPr="00EF468F">
        <w:rPr>
          <w:rFonts w:ascii="Times New Roman" w:hAnsi="Times New Roman" w:cs="Times New Roman"/>
          <w:color w:val="222222"/>
          <w:sz w:val="24"/>
          <w:szCs w:val="24"/>
          <w:shd w:val="clear" w:color="auto" w:fill="FFFFFF"/>
        </w:rPr>
        <w:t>. Penguin.</w:t>
      </w:r>
    </w:p>
    <w:p w14:paraId="0981E37F" w14:textId="3033B12D" w:rsidR="000B6C29" w:rsidRPr="000B6C29" w:rsidRDefault="000B6C29" w:rsidP="00BE3A83">
      <w:pPr>
        <w:spacing w:after="0" w:line="480" w:lineRule="auto"/>
        <w:ind w:left="720" w:hanging="720"/>
        <w:rPr>
          <w:rFonts w:ascii="Times New Roman" w:hAnsi="Times New Roman" w:cs="Times New Roman"/>
          <w:sz w:val="28"/>
          <w:szCs w:val="28"/>
        </w:rPr>
      </w:pPr>
      <w:r w:rsidRPr="000B6C29">
        <w:rPr>
          <w:rFonts w:ascii="Times New Roman" w:hAnsi="Times New Roman" w:cs="Times New Roman"/>
          <w:color w:val="333333"/>
          <w:sz w:val="24"/>
          <w:szCs w:val="24"/>
          <w:shd w:val="clear" w:color="auto" w:fill="FCFCFC"/>
        </w:rPr>
        <w:lastRenderedPageBreak/>
        <w:t xml:space="preserve">Leighton, S. (2021). Politeness and Aristotle’s Account of Virtue. In: </w:t>
      </w:r>
      <w:proofErr w:type="spellStart"/>
      <w:r w:rsidRPr="000B6C29">
        <w:rPr>
          <w:rFonts w:ascii="Times New Roman" w:hAnsi="Times New Roman" w:cs="Times New Roman"/>
          <w:color w:val="333333"/>
          <w:sz w:val="24"/>
          <w:szCs w:val="24"/>
          <w:shd w:val="clear" w:color="auto" w:fill="FCFCFC"/>
        </w:rPr>
        <w:t>Xie</w:t>
      </w:r>
      <w:proofErr w:type="spellEnd"/>
      <w:r w:rsidRPr="000B6C29">
        <w:rPr>
          <w:rFonts w:ascii="Times New Roman" w:hAnsi="Times New Roman" w:cs="Times New Roman"/>
          <w:color w:val="333333"/>
          <w:sz w:val="24"/>
          <w:szCs w:val="24"/>
          <w:shd w:val="clear" w:color="auto" w:fill="FCFCFC"/>
        </w:rPr>
        <w:t xml:space="preserve">, C. (eds) </w:t>
      </w:r>
      <w:r w:rsidRPr="000B6C29">
        <w:rPr>
          <w:rFonts w:ascii="Times New Roman" w:hAnsi="Times New Roman" w:cs="Times New Roman"/>
          <w:i/>
          <w:iCs/>
          <w:color w:val="333333"/>
          <w:sz w:val="24"/>
          <w:szCs w:val="24"/>
          <w:shd w:val="clear" w:color="auto" w:fill="FCFCFC"/>
        </w:rPr>
        <w:t>The Philosophy of (</w:t>
      </w:r>
      <w:proofErr w:type="spellStart"/>
      <w:r w:rsidRPr="000B6C29">
        <w:rPr>
          <w:rFonts w:ascii="Times New Roman" w:hAnsi="Times New Roman" w:cs="Times New Roman"/>
          <w:i/>
          <w:iCs/>
          <w:color w:val="333333"/>
          <w:sz w:val="24"/>
          <w:szCs w:val="24"/>
          <w:shd w:val="clear" w:color="auto" w:fill="FCFCFC"/>
        </w:rPr>
        <w:t>Im</w:t>
      </w:r>
      <w:proofErr w:type="spellEnd"/>
      <w:r w:rsidRPr="000B6C29">
        <w:rPr>
          <w:rFonts w:ascii="Times New Roman" w:hAnsi="Times New Roman" w:cs="Times New Roman"/>
          <w:i/>
          <w:iCs/>
          <w:color w:val="333333"/>
          <w:sz w:val="24"/>
          <w:szCs w:val="24"/>
          <w:shd w:val="clear" w:color="auto" w:fill="FCFCFC"/>
        </w:rPr>
        <w:t>)politeness: Advances in (</w:t>
      </w:r>
      <w:proofErr w:type="spellStart"/>
      <w:r w:rsidRPr="000B6C29">
        <w:rPr>
          <w:rFonts w:ascii="Times New Roman" w:hAnsi="Times New Roman" w:cs="Times New Roman"/>
          <w:i/>
          <w:iCs/>
          <w:color w:val="333333"/>
          <w:sz w:val="24"/>
          <w:szCs w:val="24"/>
          <w:shd w:val="clear" w:color="auto" w:fill="FCFCFC"/>
        </w:rPr>
        <w:t>Im</w:t>
      </w:r>
      <w:proofErr w:type="spellEnd"/>
      <w:r w:rsidRPr="000B6C29">
        <w:rPr>
          <w:rFonts w:ascii="Times New Roman" w:hAnsi="Times New Roman" w:cs="Times New Roman"/>
          <w:i/>
          <w:iCs/>
          <w:color w:val="333333"/>
          <w:sz w:val="24"/>
          <w:szCs w:val="24"/>
          <w:shd w:val="clear" w:color="auto" w:fill="FCFCFC"/>
        </w:rPr>
        <w:t>)politeness Studies</w:t>
      </w:r>
      <w:r w:rsidRPr="000B6C29">
        <w:rPr>
          <w:rFonts w:ascii="Times New Roman" w:hAnsi="Times New Roman" w:cs="Times New Roman"/>
          <w:color w:val="333333"/>
          <w:sz w:val="24"/>
          <w:szCs w:val="24"/>
          <w:shd w:val="clear" w:color="auto" w:fill="FCFCFC"/>
        </w:rPr>
        <w:t>. Springer</w:t>
      </w:r>
      <w:r>
        <w:rPr>
          <w:rFonts w:ascii="Times New Roman" w:hAnsi="Times New Roman" w:cs="Times New Roman"/>
          <w:color w:val="333333"/>
          <w:sz w:val="24"/>
          <w:szCs w:val="24"/>
          <w:shd w:val="clear" w:color="auto" w:fill="FCFCFC"/>
        </w:rPr>
        <w:t>.</w:t>
      </w:r>
    </w:p>
    <w:p w14:paraId="393869B5" w14:textId="2D7F58E4"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Lewis, T.</w:t>
      </w:r>
      <w:r>
        <w:rPr>
          <w:rFonts w:ascii="Times New Roman" w:hAnsi="Times New Roman" w:cs="Times New Roman"/>
          <w:sz w:val="24"/>
          <w:szCs w:val="24"/>
        </w:rPr>
        <w:t>,</w:t>
      </w:r>
      <w:r w:rsidRPr="00D80F1C">
        <w:rPr>
          <w:rFonts w:ascii="Times New Roman" w:hAnsi="Times New Roman" w:cs="Times New Roman"/>
          <w:sz w:val="24"/>
          <w:szCs w:val="24"/>
        </w:rPr>
        <w:t xml:space="preserve"> &amp; Yoshimura, S. M. (2017). Politeness strategies in confrontations of prejudice. </w:t>
      </w:r>
      <w:r w:rsidRPr="00D80F1C">
        <w:rPr>
          <w:rFonts w:ascii="Times New Roman" w:hAnsi="Times New Roman" w:cs="Times New Roman"/>
          <w:i/>
          <w:sz w:val="24"/>
          <w:szCs w:val="24"/>
        </w:rPr>
        <w:t>Atlantic Journal of Communication, 25</w:t>
      </w:r>
      <w:r w:rsidRPr="00D80F1C">
        <w:rPr>
          <w:rFonts w:ascii="Times New Roman" w:hAnsi="Times New Roman" w:cs="Times New Roman"/>
          <w:sz w:val="24"/>
          <w:szCs w:val="24"/>
        </w:rPr>
        <w:t xml:space="preserve">(1), 1-16. </w:t>
      </w:r>
      <w:hyperlink r:id="rId63" w:history="1">
        <w:r w:rsidRPr="00AF5644">
          <w:rPr>
            <w:rStyle w:val="Hyperlink"/>
            <w:rFonts w:ascii="Times New Roman" w:hAnsi="Times New Roman" w:cs="Times New Roman"/>
            <w:sz w:val="24"/>
            <w:szCs w:val="24"/>
          </w:rPr>
          <w:t>https://doi.org/10.1080/15456870.2017.1251198</w:t>
        </w:r>
      </w:hyperlink>
    </w:p>
    <w:p w14:paraId="54A56FD5" w14:textId="33E6331B" w:rsidR="00E74A77" w:rsidRPr="00556223" w:rsidRDefault="00E74A77" w:rsidP="00A847E5">
      <w:pPr>
        <w:autoSpaceDE w:val="0"/>
        <w:autoSpaceDN w:val="0"/>
        <w:adjustRightInd w:val="0"/>
        <w:spacing w:after="0" w:line="480" w:lineRule="auto"/>
        <w:ind w:left="720" w:hanging="720"/>
        <w:rPr>
          <w:rFonts w:ascii="Times New Roman" w:hAnsi="Times New Roman" w:cs="Times New Roman"/>
          <w:sz w:val="32"/>
          <w:szCs w:val="32"/>
        </w:rPr>
      </w:pPr>
      <w:r w:rsidRPr="00556223">
        <w:rPr>
          <w:rFonts w:ascii="Times New Roman" w:hAnsi="Times New Roman" w:cs="Times New Roman"/>
          <w:color w:val="222222"/>
          <w:sz w:val="24"/>
          <w:szCs w:val="24"/>
          <w:shd w:val="clear" w:color="auto" w:fill="FFFFFF"/>
        </w:rPr>
        <w:t>Lucas, K., &amp; Fyke, J. P. (2014). Euphemisms and ethics: A language-centered analysis of Penn State’s sexual abuse scandal. </w:t>
      </w:r>
      <w:r w:rsidRPr="00556223">
        <w:rPr>
          <w:rFonts w:ascii="Times New Roman" w:hAnsi="Times New Roman" w:cs="Times New Roman"/>
          <w:i/>
          <w:iCs/>
          <w:color w:val="222222"/>
          <w:sz w:val="24"/>
          <w:szCs w:val="24"/>
          <w:shd w:val="clear" w:color="auto" w:fill="FFFFFF"/>
        </w:rPr>
        <w:t>Journal of Business Ethics</w:t>
      </w:r>
      <w:r w:rsidRPr="00556223">
        <w:rPr>
          <w:rFonts w:ascii="Times New Roman" w:hAnsi="Times New Roman" w:cs="Times New Roman"/>
          <w:color w:val="222222"/>
          <w:sz w:val="24"/>
          <w:szCs w:val="24"/>
          <w:shd w:val="clear" w:color="auto" w:fill="FFFFFF"/>
        </w:rPr>
        <w:t>, </w:t>
      </w:r>
      <w:r w:rsidRPr="00556223">
        <w:rPr>
          <w:rFonts w:ascii="Times New Roman" w:hAnsi="Times New Roman" w:cs="Times New Roman"/>
          <w:i/>
          <w:iCs/>
          <w:color w:val="222222"/>
          <w:sz w:val="24"/>
          <w:szCs w:val="24"/>
          <w:shd w:val="clear" w:color="auto" w:fill="FFFFFF"/>
        </w:rPr>
        <w:t>122</w:t>
      </w:r>
      <w:r w:rsidRPr="00556223">
        <w:rPr>
          <w:rFonts w:ascii="Times New Roman" w:hAnsi="Times New Roman" w:cs="Times New Roman"/>
          <w:color w:val="222222"/>
          <w:sz w:val="24"/>
          <w:szCs w:val="24"/>
          <w:shd w:val="clear" w:color="auto" w:fill="FFFFFF"/>
        </w:rPr>
        <w:t>(4), 551-569.</w:t>
      </w:r>
    </w:p>
    <w:p w14:paraId="7EC38C52" w14:textId="0F29E0E5" w:rsidR="00A847E5" w:rsidRPr="00A847E5" w:rsidRDefault="00BE3A83" w:rsidP="00A847E5">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Lyons, A. (2017). </w:t>
      </w:r>
      <w:r w:rsidRPr="00D80F1C">
        <w:rPr>
          <w:rFonts w:ascii="Times New Roman" w:hAnsi="Times New Roman" w:cs="Times New Roman"/>
          <w:i/>
          <w:iCs/>
          <w:sz w:val="24"/>
          <w:szCs w:val="24"/>
        </w:rPr>
        <w:t>Case studies in courageous communication</w:t>
      </w:r>
      <w:r w:rsidRPr="00D80F1C">
        <w:rPr>
          <w:rFonts w:ascii="Times New Roman" w:hAnsi="Times New Roman" w:cs="Times New Roman"/>
          <w:sz w:val="24"/>
          <w:szCs w:val="24"/>
        </w:rPr>
        <w:t>. Peter Lang</w:t>
      </w:r>
      <w:r>
        <w:rPr>
          <w:rFonts w:ascii="Times New Roman" w:hAnsi="Times New Roman" w:cs="Times New Roman"/>
          <w:sz w:val="24"/>
          <w:szCs w:val="24"/>
        </w:rPr>
        <w:t>,</w:t>
      </w:r>
      <w:r w:rsidRPr="00D80F1C">
        <w:rPr>
          <w:rFonts w:ascii="Times New Roman" w:hAnsi="Times New Roman" w:cs="Times New Roman"/>
          <w:sz w:val="24"/>
          <w:szCs w:val="24"/>
        </w:rPr>
        <w:t xml:space="preserve"> Inc.</w:t>
      </w:r>
    </w:p>
    <w:p w14:paraId="3A44C308" w14:textId="0DF5353E" w:rsidR="00A847E5" w:rsidRPr="00EF468F" w:rsidRDefault="00A847E5" w:rsidP="00BE3A83">
      <w:pPr>
        <w:spacing w:after="0" w:line="480" w:lineRule="auto"/>
        <w:ind w:left="720" w:hanging="720"/>
        <w:rPr>
          <w:rFonts w:ascii="Times New Roman" w:hAnsi="Times New Roman" w:cs="Times New Roman"/>
          <w:sz w:val="32"/>
          <w:szCs w:val="32"/>
        </w:rPr>
      </w:pPr>
      <w:r w:rsidRPr="00556223">
        <w:rPr>
          <w:rFonts w:ascii="Times New Roman" w:hAnsi="Times New Roman" w:cs="Times New Roman"/>
          <w:sz w:val="24"/>
          <w:szCs w:val="24"/>
          <w:shd w:val="clear" w:color="auto" w:fill="FFFFFF"/>
        </w:rPr>
        <w:t xml:space="preserve">Miceli, M. P., </w:t>
      </w:r>
      <w:proofErr w:type="spellStart"/>
      <w:r w:rsidRPr="00556223">
        <w:rPr>
          <w:rFonts w:ascii="Times New Roman" w:hAnsi="Times New Roman" w:cs="Times New Roman"/>
          <w:sz w:val="24"/>
          <w:szCs w:val="24"/>
          <w:shd w:val="clear" w:color="auto" w:fill="FFFFFF"/>
        </w:rPr>
        <w:t>Rehg</w:t>
      </w:r>
      <w:proofErr w:type="spellEnd"/>
      <w:r w:rsidRPr="00556223">
        <w:rPr>
          <w:rFonts w:ascii="Times New Roman" w:hAnsi="Times New Roman" w:cs="Times New Roman"/>
          <w:sz w:val="24"/>
          <w:szCs w:val="24"/>
          <w:shd w:val="clear" w:color="auto" w:fill="FFFFFF"/>
        </w:rPr>
        <w:t>, M., Near, J. P., &amp; Ryan, K. C. (1999). Can laws protect whistle-blowers? Results of a naturally occurring field experiment. </w:t>
      </w:r>
      <w:r w:rsidRPr="00556223">
        <w:rPr>
          <w:rFonts w:ascii="Times New Roman" w:hAnsi="Times New Roman" w:cs="Times New Roman"/>
          <w:i/>
          <w:iCs/>
          <w:sz w:val="24"/>
          <w:szCs w:val="24"/>
          <w:shd w:val="clear" w:color="auto" w:fill="FFFFFF"/>
        </w:rPr>
        <w:t xml:space="preserve">Work and </w:t>
      </w:r>
      <w:r w:rsidR="000A3A20">
        <w:rPr>
          <w:rFonts w:ascii="Times New Roman" w:hAnsi="Times New Roman" w:cs="Times New Roman"/>
          <w:i/>
          <w:iCs/>
          <w:sz w:val="24"/>
          <w:szCs w:val="24"/>
          <w:shd w:val="clear" w:color="auto" w:fill="FFFFFF"/>
        </w:rPr>
        <w:t>O</w:t>
      </w:r>
      <w:r w:rsidRPr="00556223">
        <w:rPr>
          <w:rFonts w:ascii="Times New Roman" w:hAnsi="Times New Roman" w:cs="Times New Roman"/>
          <w:i/>
          <w:iCs/>
          <w:sz w:val="24"/>
          <w:szCs w:val="24"/>
          <w:shd w:val="clear" w:color="auto" w:fill="FFFFFF"/>
        </w:rPr>
        <w:t>ccupations</w:t>
      </w:r>
      <w:r w:rsidRPr="00556223">
        <w:rPr>
          <w:rFonts w:ascii="Times New Roman" w:hAnsi="Times New Roman" w:cs="Times New Roman"/>
          <w:sz w:val="24"/>
          <w:szCs w:val="24"/>
          <w:shd w:val="clear" w:color="auto" w:fill="FFFFFF"/>
        </w:rPr>
        <w:t>, </w:t>
      </w:r>
      <w:r w:rsidRPr="00556223">
        <w:rPr>
          <w:rFonts w:ascii="Times New Roman" w:hAnsi="Times New Roman" w:cs="Times New Roman"/>
          <w:i/>
          <w:iCs/>
          <w:sz w:val="24"/>
          <w:szCs w:val="24"/>
          <w:shd w:val="clear" w:color="auto" w:fill="FFFFFF"/>
        </w:rPr>
        <w:t>26</w:t>
      </w:r>
      <w:r w:rsidRPr="00556223">
        <w:rPr>
          <w:rFonts w:ascii="Times New Roman" w:hAnsi="Times New Roman" w:cs="Times New Roman"/>
          <w:sz w:val="24"/>
          <w:szCs w:val="24"/>
          <w:shd w:val="clear" w:color="auto" w:fill="FFFFFF"/>
        </w:rPr>
        <w:t>(1), 129-151.</w:t>
      </w:r>
    </w:p>
    <w:p w14:paraId="1AF3AF74" w14:textId="77777777"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Miceli, M. P., Near, J. P., &amp; Dworkin, T. M. (2008). </w:t>
      </w:r>
      <w:r w:rsidRPr="00556223">
        <w:rPr>
          <w:rFonts w:ascii="Times New Roman" w:hAnsi="Times New Roman" w:cs="Times New Roman"/>
          <w:i/>
          <w:iCs/>
          <w:sz w:val="24"/>
          <w:szCs w:val="24"/>
        </w:rPr>
        <w:t>Whistleblowing in organizations</w:t>
      </w:r>
      <w:r w:rsidRPr="00D80F1C">
        <w:rPr>
          <w:rFonts w:ascii="Times New Roman" w:hAnsi="Times New Roman" w:cs="Times New Roman"/>
          <w:sz w:val="24"/>
          <w:szCs w:val="24"/>
        </w:rPr>
        <w:t>.</w:t>
      </w:r>
      <w:r>
        <w:rPr>
          <w:rFonts w:ascii="Times New Roman" w:hAnsi="Times New Roman" w:cs="Times New Roman"/>
          <w:sz w:val="24"/>
          <w:szCs w:val="24"/>
        </w:rPr>
        <w:t xml:space="preserve"> </w:t>
      </w:r>
      <w:r w:rsidRPr="00D80F1C">
        <w:rPr>
          <w:rFonts w:ascii="Times New Roman" w:hAnsi="Times New Roman" w:cs="Times New Roman"/>
          <w:sz w:val="24"/>
          <w:szCs w:val="24"/>
        </w:rPr>
        <w:t xml:space="preserve">Routledge. </w:t>
      </w:r>
    </w:p>
    <w:p w14:paraId="119EC5FE" w14:textId="77777777"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Mickelson, J. S. (1995). Advocacy. In R. L. Edwards (Ed.), </w:t>
      </w:r>
      <w:r w:rsidRPr="00D80F1C">
        <w:rPr>
          <w:rFonts w:ascii="Times New Roman" w:hAnsi="Times New Roman" w:cs="Times New Roman"/>
          <w:i/>
          <w:sz w:val="24"/>
          <w:szCs w:val="24"/>
        </w:rPr>
        <w:t>Encyclopedia of social work</w:t>
      </w:r>
      <w:r w:rsidRPr="00D80F1C">
        <w:rPr>
          <w:rFonts w:ascii="Times New Roman" w:hAnsi="Times New Roman" w:cs="Times New Roman"/>
          <w:sz w:val="24"/>
          <w:szCs w:val="24"/>
        </w:rPr>
        <w:t xml:space="preserve"> (19th ed., vol. 1, pp. 95-100). NASW Press.</w:t>
      </w:r>
    </w:p>
    <w:p w14:paraId="131E5461" w14:textId="5677CEC3"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Milliken, F. J., Morrison, E. W., &amp; </w:t>
      </w:r>
      <w:proofErr w:type="spellStart"/>
      <w:r w:rsidRPr="00D80F1C">
        <w:rPr>
          <w:rFonts w:ascii="Times New Roman" w:hAnsi="Times New Roman" w:cs="Times New Roman"/>
          <w:sz w:val="24"/>
          <w:szCs w:val="24"/>
        </w:rPr>
        <w:t>Hewlin</w:t>
      </w:r>
      <w:proofErr w:type="spellEnd"/>
      <w:r w:rsidRPr="00D80F1C">
        <w:rPr>
          <w:rFonts w:ascii="Times New Roman" w:hAnsi="Times New Roman" w:cs="Times New Roman"/>
          <w:sz w:val="24"/>
          <w:szCs w:val="24"/>
        </w:rPr>
        <w:t xml:space="preserve">, P. (2003). An exploratory study of employee silence: Issues that employees don’t communicate upward and why. </w:t>
      </w:r>
      <w:r w:rsidRPr="00D80F1C">
        <w:rPr>
          <w:rFonts w:ascii="Times New Roman" w:hAnsi="Times New Roman" w:cs="Times New Roman"/>
          <w:i/>
          <w:sz w:val="24"/>
          <w:szCs w:val="24"/>
        </w:rPr>
        <w:t>Journal of Management Studies, 40</w:t>
      </w:r>
      <w:r>
        <w:rPr>
          <w:rFonts w:ascii="Times New Roman" w:hAnsi="Times New Roman" w:cs="Times New Roman"/>
          <w:iCs/>
          <w:sz w:val="24"/>
          <w:szCs w:val="24"/>
        </w:rPr>
        <w:t>(6)</w:t>
      </w:r>
      <w:r w:rsidRPr="00D80F1C">
        <w:rPr>
          <w:rFonts w:ascii="Times New Roman" w:hAnsi="Times New Roman" w:cs="Times New Roman"/>
          <w:sz w:val="24"/>
          <w:szCs w:val="24"/>
        </w:rPr>
        <w:t>, 1453-1476.</w:t>
      </w:r>
      <w:r w:rsidRPr="00AE4C47">
        <w:rPr>
          <w:rFonts w:ascii="Times New Roman" w:hAnsi="Times New Roman" w:cs="Times New Roman"/>
          <w:sz w:val="24"/>
          <w:szCs w:val="24"/>
        </w:rPr>
        <w:t xml:space="preserve"> </w:t>
      </w:r>
      <w:hyperlink r:id="rId64" w:history="1">
        <w:r w:rsidRPr="00AF5644">
          <w:rPr>
            <w:rStyle w:val="Hyperlink"/>
            <w:rFonts w:ascii="Times New Roman" w:hAnsi="Times New Roman" w:cs="Times New Roman"/>
            <w:sz w:val="24"/>
            <w:szCs w:val="24"/>
          </w:rPr>
          <w:t>https://doi.org/10.1111/1467-6486.00387</w:t>
        </w:r>
      </w:hyperlink>
    </w:p>
    <w:p w14:paraId="0D97BC12" w14:textId="2A467EC2" w:rsidR="00BE3A83"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Morand</w:t>
      </w:r>
      <w:proofErr w:type="spellEnd"/>
      <w:r w:rsidRPr="00D80F1C">
        <w:rPr>
          <w:rFonts w:ascii="Times New Roman" w:hAnsi="Times New Roman" w:cs="Times New Roman"/>
          <w:sz w:val="24"/>
          <w:szCs w:val="24"/>
        </w:rPr>
        <w:t xml:space="preserve">, D. A. (2000). Language and power: An empirical analysis of linguistic strategies used in superior-subordinate communication. </w:t>
      </w:r>
      <w:r w:rsidRPr="00D80F1C">
        <w:rPr>
          <w:rFonts w:ascii="Times New Roman" w:hAnsi="Times New Roman" w:cs="Times New Roman"/>
          <w:i/>
          <w:sz w:val="24"/>
          <w:szCs w:val="24"/>
        </w:rPr>
        <w:t>Journal of Organizational Behavior, 21</w:t>
      </w:r>
      <w:r>
        <w:rPr>
          <w:rFonts w:ascii="Times New Roman" w:hAnsi="Times New Roman" w:cs="Times New Roman"/>
          <w:iCs/>
          <w:sz w:val="24"/>
          <w:szCs w:val="24"/>
        </w:rPr>
        <w:t>(3)</w:t>
      </w:r>
      <w:r w:rsidRPr="00D80F1C">
        <w:rPr>
          <w:rFonts w:ascii="Times New Roman" w:hAnsi="Times New Roman" w:cs="Times New Roman"/>
          <w:sz w:val="24"/>
          <w:szCs w:val="24"/>
        </w:rPr>
        <w:t xml:space="preserve">, 235-248. </w:t>
      </w:r>
      <w:hyperlink r:id="rId65" w:history="1">
        <w:r w:rsidRPr="00AF5644">
          <w:rPr>
            <w:rStyle w:val="Hyperlink"/>
            <w:rFonts w:ascii="Times New Roman" w:hAnsi="Times New Roman" w:cs="Times New Roman"/>
            <w:sz w:val="24"/>
            <w:szCs w:val="24"/>
          </w:rPr>
          <w:t>https://doi.org/10.1002/(SICI)1099-1379(200005)21:3&lt;235::AID-JOB9&gt;3.0.CO;2-N</w:t>
        </w:r>
      </w:hyperlink>
    </w:p>
    <w:p w14:paraId="1116C62C" w14:textId="4D9CA84F"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lastRenderedPageBreak/>
        <w:t xml:space="preserve">Morrison, E. W. (2011). Employee voice behavior: Integration and directions for future research. </w:t>
      </w:r>
      <w:r w:rsidRPr="00D80F1C">
        <w:rPr>
          <w:rFonts w:ascii="Times New Roman" w:hAnsi="Times New Roman" w:cs="Times New Roman"/>
          <w:i/>
          <w:iCs/>
          <w:sz w:val="24"/>
          <w:szCs w:val="24"/>
        </w:rPr>
        <w:t>Academy of Management Annals, 5</w:t>
      </w:r>
      <w:r w:rsidRPr="00D80F1C">
        <w:rPr>
          <w:rFonts w:ascii="Times New Roman" w:hAnsi="Times New Roman" w:cs="Times New Roman"/>
          <w:sz w:val="24"/>
          <w:szCs w:val="24"/>
        </w:rPr>
        <w:t>(1)</w:t>
      </w:r>
      <w:r>
        <w:rPr>
          <w:rFonts w:ascii="Times New Roman" w:hAnsi="Times New Roman" w:cs="Times New Roman"/>
          <w:sz w:val="24"/>
          <w:szCs w:val="24"/>
        </w:rPr>
        <w:t>, 373-412</w:t>
      </w:r>
      <w:r w:rsidRPr="00D80F1C">
        <w:rPr>
          <w:rFonts w:ascii="Times New Roman" w:hAnsi="Times New Roman" w:cs="Times New Roman"/>
          <w:sz w:val="24"/>
          <w:szCs w:val="24"/>
        </w:rPr>
        <w:t>.</w:t>
      </w:r>
      <w:r>
        <w:rPr>
          <w:rFonts w:ascii="Times New Roman" w:hAnsi="Times New Roman" w:cs="Times New Roman"/>
          <w:sz w:val="24"/>
          <w:szCs w:val="24"/>
        </w:rPr>
        <w:t xml:space="preserve"> </w:t>
      </w:r>
      <w:hyperlink r:id="rId66" w:history="1">
        <w:r w:rsidRPr="00AF5644">
          <w:rPr>
            <w:rStyle w:val="Hyperlink"/>
            <w:rFonts w:ascii="Times New Roman" w:hAnsi="Times New Roman" w:cs="Times New Roman"/>
            <w:sz w:val="24"/>
            <w:szCs w:val="24"/>
          </w:rPr>
          <w:t>https://doi.org/10.1080/19416520.2011.574506</w:t>
        </w:r>
      </w:hyperlink>
    </w:p>
    <w:p w14:paraId="31BD5256" w14:textId="0808407C" w:rsidR="00BE3A83" w:rsidRDefault="00BE3A83" w:rsidP="00BE3A83">
      <w:pPr>
        <w:spacing w:after="0" w:line="480" w:lineRule="auto"/>
        <w:ind w:left="720" w:hanging="720"/>
        <w:rPr>
          <w:rFonts w:ascii="Times New Roman" w:hAnsi="Times New Roman" w:cs="Times New Roman"/>
          <w:sz w:val="24"/>
          <w:szCs w:val="24"/>
        </w:rPr>
      </w:pPr>
      <w:r w:rsidRPr="00F034D1">
        <w:rPr>
          <w:rFonts w:ascii="Times New Roman" w:hAnsi="Times New Roman" w:cs="Times New Roman"/>
          <w:sz w:val="24"/>
          <w:szCs w:val="24"/>
        </w:rPr>
        <w:t>Morrison,</w:t>
      </w:r>
      <w:r>
        <w:rPr>
          <w:rFonts w:ascii="Times New Roman" w:hAnsi="Times New Roman" w:cs="Times New Roman"/>
          <w:sz w:val="24"/>
          <w:szCs w:val="24"/>
        </w:rPr>
        <w:t xml:space="preserve"> </w:t>
      </w:r>
      <w:r w:rsidRPr="00F034D1">
        <w:rPr>
          <w:rFonts w:ascii="Times New Roman" w:hAnsi="Times New Roman" w:cs="Times New Roman"/>
          <w:sz w:val="24"/>
          <w:szCs w:val="24"/>
        </w:rPr>
        <w:t>E.</w:t>
      </w:r>
      <w:r>
        <w:rPr>
          <w:rFonts w:ascii="Times New Roman" w:hAnsi="Times New Roman" w:cs="Times New Roman"/>
          <w:sz w:val="24"/>
          <w:szCs w:val="24"/>
        </w:rPr>
        <w:t xml:space="preserve"> </w:t>
      </w:r>
      <w:r w:rsidRPr="00F034D1">
        <w:rPr>
          <w:rFonts w:ascii="Times New Roman" w:hAnsi="Times New Roman" w:cs="Times New Roman"/>
          <w:sz w:val="24"/>
          <w:szCs w:val="24"/>
        </w:rPr>
        <w:t>W.,</w:t>
      </w:r>
      <w:r>
        <w:rPr>
          <w:rFonts w:ascii="Times New Roman" w:hAnsi="Times New Roman" w:cs="Times New Roman"/>
          <w:sz w:val="24"/>
          <w:szCs w:val="24"/>
        </w:rPr>
        <w:t xml:space="preserve"> </w:t>
      </w:r>
      <w:r w:rsidRPr="00F034D1">
        <w:rPr>
          <w:rFonts w:ascii="Times New Roman" w:hAnsi="Times New Roman" w:cs="Times New Roman"/>
          <w:sz w:val="24"/>
          <w:szCs w:val="24"/>
        </w:rPr>
        <w:t>&amp;</w:t>
      </w:r>
      <w:r>
        <w:rPr>
          <w:rFonts w:ascii="Times New Roman" w:hAnsi="Times New Roman" w:cs="Times New Roman"/>
          <w:sz w:val="24"/>
          <w:szCs w:val="24"/>
        </w:rPr>
        <w:t xml:space="preserve"> </w:t>
      </w:r>
      <w:r w:rsidRPr="00F034D1">
        <w:rPr>
          <w:rFonts w:ascii="Times New Roman" w:hAnsi="Times New Roman" w:cs="Times New Roman"/>
          <w:sz w:val="24"/>
          <w:szCs w:val="24"/>
        </w:rPr>
        <w:t>Phelps,</w:t>
      </w:r>
      <w:r>
        <w:rPr>
          <w:rFonts w:ascii="Times New Roman" w:hAnsi="Times New Roman" w:cs="Times New Roman"/>
          <w:sz w:val="24"/>
          <w:szCs w:val="24"/>
        </w:rPr>
        <w:t xml:space="preserve"> </w:t>
      </w:r>
      <w:r w:rsidRPr="00F034D1">
        <w:rPr>
          <w:rFonts w:ascii="Times New Roman" w:hAnsi="Times New Roman" w:cs="Times New Roman"/>
          <w:sz w:val="24"/>
          <w:szCs w:val="24"/>
        </w:rPr>
        <w:t>C.</w:t>
      </w:r>
      <w:r>
        <w:rPr>
          <w:rFonts w:ascii="Times New Roman" w:hAnsi="Times New Roman" w:cs="Times New Roman"/>
          <w:sz w:val="24"/>
          <w:szCs w:val="24"/>
        </w:rPr>
        <w:t xml:space="preserve"> </w:t>
      </w:r>
      <w:r w:rsidRPr="00F034D1">
        <w:rPr>
          <w:rFonts w:ascii="Times New Roman" w:hAnsi="Times New Roman" w:cs="Times New Roman"/>
          <w:sz w:val="24"/>
          <w:szCs w:val="24"/>
        </w:rPr>
        <w:t>C.</w:t>
      </w:r>
      <w:r>
        <w:rPr>
          <w:rFonts w:ascii="Times New Roman" w:hAnsi="Times New Roman" w:cs="Times New Roman"/>
          <w:sz w:val="24"/>
          <w:szCs w:val="24"/>
        </w:rPr>
        <w:t xml:space="preserve"> </w:t>
      </w:r>
      <w:r w:rsidRPr="00F034D1">
        <w:rPr>
          <w:rFonts w:ascii="Times New Roman" w:hAnsi="Times New Roman" w:cs="Times New Roman"/>
          <w:sz w:val="24"/>
          <w:szCs w:val="24"/>
        </w:rPr>
        <w:t>(1999).</w:t>
      </w:r>
      <w:r>
        <w:rPr>
          <w:rFonts w:ascii="Times New Roman" w:hAnsi="Times New Roman" w:cs="Times New Roman"/>
          <w:sz w:val="24"/>
          <w:szCs w:val="24"/>
        </w:rPr>
        <w:t xml:space="preserve"> </w:t>
      </w:r>
      <w:r w:rsidRPr="00F034D1">
        <w:rPr>
          <w:rFonts w:ascii="Times New Roman" w:hAnsi="Times New Roman" w:cs="Times New Roman"/>
          <w:sz w:val="24"/>
          <w:szCs w:val="24"/>
        </w:rPr>
        <w:t>Taking</w:t>
      </w:r>
      <w:r>
        <w:rPr>
          <w:rFonts w:ascii="Times New Roman" w:hAnsi="Times New Roman" w:cs="Times New Roman"/>
          <w:sz w:val="24"/>
          <w:szCs w:val="24"/>
        </w:rPr>
        <w:t xml:space="preserve"> </w:t>
      </w:r>
      <w:r w:rsidRPr="00F034D1">
        <w:rPr>
          <w:rFonts w:ascii="Times New Roman" w:hAnsi="Times New Roman" w:cs="Times New Roman"/>
          <w:sz w:val="24"/>
          <w:szCs w:val="24"/>
        </w:rPr>
        <w:t>charge</w:t>
      </w:r>
      <w:r>
        <w:rPr>
          <w:rFonts w:ascii="Times New Roman" w:hAnsi="Times New Roman" w:cs="Times New Roman"/>
          <w:sz w:val="24"/>
          <w:szCs w:val="24"/>
        </w:rPr>
        <w:t xml:space="preserve"> </w:t>
      </w:r>
      <w:r w:rsidRPr="00F034D1">
        <w:rPr>
          <w:rFonts w:ascii="Times New Roman" w:hAnsi="Times New Roman" w:cs="Times New Roman"/>
          <w:sz w:val="24"/>
          <w:szCs w:val="24"/>
        </w:rPr>
        <w:t>at</w:t>
      </w:r>
      <w:r>
        <w:rPr>
          <w:rFonts w:ascii="Times New Roman" w:hAnsi="Times New Roman" w:cs="Times New Roman"/>
          <w:sz w:val="24"/>
          <w:szCs w:val="24"/>
        </w:rPr>
        <w:t xml:space="preserve"> </w:t>
      </w:r>
      <w:r w:rsidRPr="00F034D1">
        <w:rPr>
          <w:rFonts w:ascii="Times New Roman" w:hAnsi="Times New Roman" w:cs="Times New Roman"/>
          <w:sz w:val="24"/>
          <w:szCs w:val="24"/>
        </w:rPr>
        <w:t>work:</w:t>
      </w:r>
      <w:r>
        <w:rPr>
          <w:rFonts w:ascii="Times New Roman" w:hAnsi="Times New Roman" w:cs="Times New Roman"/>
          <w:sz w:val="24"/>
          <w:szCs w:val="24"/>
        </w:rPr>
        <w:t xml:space="preserve"> </w:t>
      </w:r>
      <w:proofErr w:type="spellStart"/>
      <w:r w:rsidRPr="00F034D1">
        <w:rPr>
          <w:rFonts w:ascii="Times New Roman" w:hAnsi="Times New Roman" w:cs="Times New Roman"/>
          <w:sz w:val="24"/>
          <w:szCs w:val="24"/>
        </w:rPr>
        <w:t>Extrarole</w:t>
      </w:r>
      <w:proofErr w:type="spellEnd"/>
      <w:r>
        <w:rPr>
          <w:rFonts w:ascii="Times New Roman" w:hAnsi="Times New Roman" w:cs="Times New Roman"/>
          <w:sz w:val="24"/>
          <w:szCs w:val="24"/>
        </w:rPr>
        <w:t xml:space="preserve"> </w:t>
      </w:r>
      <w:r w:rsidRPr="00F034D1">
        <w:rPr>
          <w:rFonts w:ascii="Times New Roman" w:hAnsi="Times New Roman" w:cs="Times New Roman"/>
          <w:sz w:val="24"/>
          <w:szCs w:val="24"/>
        </w:rPr>
        <w:t>efforts</w:t>
      </w:r>
      <w:r>
        <w:rPr>
          <w:rFonts w:ascii="Times New Roman" w:hAnsi="Times New Roman" w:cs="Times New Roman"/>
          <w:sz w:val="24"/>
          <w:szCs w:val="24"/>
        </w:rPr>
        <w:t xml:space="preserve"> </w:t>
      </w:r>
      <w:r w:rsidRPr="00F034D1">
        <w:rPr>
          <w:rFonts w:ascii="Times New Roman" w:hAnsi="Times New Roman" w:cs="Times New Roman"/>
          <w:sz w:val="24"/>
          <w:szCs w:val="24"/>
        </w:rPr>
        <w:t>to</w:t>
      </w:r>
      <w:r>
        <w:rPr>
          <w:rFonts w:ascii="Times New Roman" w:hAnsi="Times New Roman" w:cs="Times New Roman"/>
          <w:sz w:val="24"/>
          <w:szCs w:val="24"/>
        </w:rPr>
        <w:t xml:space="preserve"> </w:t>
      </w:r>
      <w:r w:rsidRPr="00F034D1">
        <w:rPr>
          <w:rFonts w:ascii="Times New Roman" w:hAnsi="Times New Roman" w:cs="Times New Roman"/>
          <w:sz w:val="24"/>
          <w:szCs w:val="24"/>
        </w:rPr>
        <w:t xml:space="preserve">initiate workplace change. </w:t>
      </w:r>
      <w:r w:rsidRPr="00F034D1">
        <w:rPr>
          <w:rFonts w:ascii="Times New Roman" w:hAnsi="Times New Roman" w:cs="Times New Roman"/>
          <w:i/>
          <w:sz w:val="24"/>
          <w:szCs w:val="24"/>
        </w:rPr>
        <w:t>Academy of Management Journal, 42</w:t>
      </w:r>
      <w:r w:rsidRPr="00F034D1">
        <w:rPr>
          <w:rFonts w:ascii="Times New Roman" w:hAnsi="Times New Roman" w:cs="Times New Roman"/>
          <w:sz w:val="24"/>
          <w:szCs w:val="24"/>
        </w:rPr>
        <w:t xml:space="preserve">(4), 403-420. </w:t>
      </w:r>
      <w:hyperlink r:id="rId67" w:history="1">
        <w:r w:rsidRPr="00AF5644">
          <w:rPr>
            <w:rStyle w:val="Hyperlink"/>
            <w:rFonts w:ascii="Times New Roman" w:hAnsi="Times New Roman" w:cs="Times New Roman"/>
            <w:sz w:val="24"/>
            <w:szCs w:val="24"/>
          </w:rPr>
          <w:t>https://doi.org/10.2307/257011</w:t>
        </w:r>
      </w:hyperlink>
    </w:p>
    <w:p w14:paraId="470C8A9A" w14:textId="1667491F"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Mosley, J. E. (2011). Institutionalization, privatization, and political opportunity: What tactical choices reveal about the policy advocacy of human service nonprofits. </w:t>
      </w:r>
      <w:r w:rsidRPr="00D80F1C">
        <w:rPr>
          <w:rFonts w:ascii="Times New Roman" w:hAnsi="Times New Roman" w:cs="Times New Roman"/>
          <w:i/>
          <w:sz w:val="24"/>
          <w:szCs w:val="24"/>
        </w:rPr>
        <w:t>Nonprofit &amp; Voluntary Sector Quarterly, 40</w:t>
      </w:r>
      <w:r>
        <w:rPr>
          <w:rFonts w:ascii="Times New Roman" w:hAnsi="Times New Roman" w:cs="Times New Roman"/>
          <w:iCs/>
          <w:sz w:val="24"/>
          <w:szCs w:val="24"/>
        </w:rPr>
        <w:t>(3)</w:t>
      </w:r>
      <w:r w:rsidRPr="00D80F1C">
        <w:rPr>
          <w:rFonts w:ascii="Times New Roman" w:hAnsi="Times New Roman" w:cs="Times New Roman"/>
          <w:sz w:val="24"/>
          <w:szCs w:val="24"/>
        </w:rPr>
        <w:t xml:space="preserve">, 435-457. </w:t>
      </w:r>
      <w:hyperlink r:id="rId68" w:history="1">
        <w:r w:rsidRPr="00AF5644">
          <w:rPr>
            <w:rStyle w:val="Hyperlink"/>
            <w:rFonts w:ascii="Times New Roman" w:hAnsi="Times New Roman" w:cs="Times New Roman"/>
            <w:sz w:val="24"/>
            <w:szCs w:val="24"/>
          </w:rPr>
          <w:t>https://doi.org/10.1177/0899764009346335</w:t>
        </w:r>
      </w:hyperlink>
    </w:p>
    <w:p w14:paraId="472E1C39" w14:textId="25A77B46" w:rsidR="00BE3A83" w:rsidRPr="00D80F1C"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Norander</w:t>
      </w:r>
      <w:proofErr w:type="spellEnd"/>
      <w:r w:rsidRPr="00D80F1C">
        <w:rPr>
          <w:rFonts w:ascii="Times New Roman" w:hAnsi="Times New Roman" w:cs="Times New Roman"/>
          <w:sz w:val="24"/>
          <w:szCs w:val="24"/>
        </w:rPr>
        <w:t xml:space="preserve">, S. (2017). Advocacy. In C. R. Scott </w:t>
      </w:r>
      <w:r>
        <w:rPr>
          <w:rFonts w:ascii="Times New Roman" w:hAnsi="Times New Roman" w:cs="Times New Roman"/>
          <w:sz w:val="24"/>
          <w:szCs w:val="24"/>
        </w:rPr>
        <w:t>&amp;</w:t>
      </w:r>
      <w:r w:rsidRPr="00D80F1C">
        <w:rPr>
          <w:rFonts w:ascii="Times New Roman" w:hAnsi="Times New Roman" w:cs="Times New Roman"/>
          <w:sz w:val="24"/>
          <w:szCs w:val="24"/>
        </w:rPr>
        <w:t xml:space="preserve"> L. Lewis (Eds.)</w:t>
      </w:r>
      <w:r>
        <w:rPr>
          <w:rFonts w:ascii="Times New Roman" w:hAnsi="Times New Roman" w:cs="Times New Roman"/>
          <w:sz w:val="24"/>
          <w:szCs w:val="24"/>
        </w:rPr>
        <w:t>,</w:t>
      </w:r>
      <w:r w:rsidRPr="00D80F1C">
        <w:rPr>
          <w:rFonts w:ascii="Times New Roman" w:hAnsi="Times New Roman" w:cs="Times New Roman"/>
          <w:sz w:val="24"/>
          <w:szCs w:val="24"/>
        </w:rPr>
        <w:t xml:space="preserve"> </w:t>
      </w:r>
      <w:r w:rsidRPr="00D80F1C">
        <w:rPr>
          <w:rFonts w:ascii="Times New Roman" w:hAnsi="Times New Roman" w:cs="Times New Roman"/>
          <w:i/>
          <w:sz w:val="24"/>
          <w:szCs w:val="24"/>
        </w:rPr>
        <w:t>The International Encyclopedia of Organizational Communication</w:t>
      </w:r>
      <w:r w:rsidR="00B6364B" w:rsidRPr="00556223">
        <w:rPr>
          <w:rFonts w:ascii="Times New Roman" w:hAnsi="Times New Roman" w:cs="Times New Roman"/>
          <w:iCs/>
          <w:sz w:val="24"/>
          <w:szCs w:val="24"/>
        </w:rPr>
        <w:t>, (pp. 1-5)</w:t>
      </w:r>
      <w:r w:rsidRPr="00D80F1C">
        <w:rPr>
          <w:rFonts w:ascii="Times New Roman" w:hAnsi="Times New Roman" w:cs="Times New Roman"/>
          <w:sz w:val="24"/>
          <w:szCs w:val="24"/>
        </w:rPr>
        <w:t>. Wiley</w:t>
      </w:r>
      <w:r>
        <w:rPr>
          <w:rFonts w:ascii="Times New Roman" w:hAnsi="Times New Roman" w:cs="Times New Roman"/>
          <w:sz w:val="24"/>
          <w:szCs w:val="24"/>
        </w:rPr>
        <w:t>-Blackwell</w:t>
      </w:r>
      <w:r w:rsidRPr="00D80F1C">
        <w:rPr>
          <w:rFonts w:ascii="Times New Roman" w:hAnsi="Times New Roman" w:cs="Times New Roman"/>
          <w:sz w:val="24"/>
          <w:szCs w:val="24"/>
        </w:rPr>
        <w:t xml:space="preserve">. </w:t>
      </w:r>
    </w:p>
    <w:p w14:paraId="4EFD8E39"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Norton, P. J. &amp; Weiss, B. J. (2009). The role of courage on behavioral approach in a fear-eliciting situation: A proof-of concept pilot study. </w:t>
      </w:r>
      <w:r w:rsidRPr="00D80F1C">
        <w:rPr>
          <w:rFonts w:ascii="Times New Roman" w:hAnsi="Times New Roman" w:cs="Times New Roman"/>
          <w:i/>
          <w:iCs/>
          <w:sz w:val="24"/>
          <w:szCs w:val="24"/>
        </w:rPr>
        <w:t>Journal of Anxiety Disorders, 23</w:t>
      </w:r>
      <w:r w:rsidRPr="00D80F1C">
        <w:rPr>
          <w:rFonts w:ascii="Times New Roman" w:hAnsi="Times New Roman" w:cs="Times New Roman"/>
          <w:sz w:val="24"/>
          <w:szCs w:val="24"/>
        </w:rPr>
        <w:t xml:space="preserve">(2), 212-217. </w:t>
      </w:r>
    </w:p>
    <w:p w14:paraId="7046008A" w14:textId="2A6A8779"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Ocasio, W. (1997). Toward an attention-based view of the firm. </w:t>
      </w:r>
      <w:r w:rsidRPr="00D80F1C">
        <w:rPr>
          <w:rFonts w:ascii="Times New Roman" w:hAnsi="Times New Roman" w:cs="Times New Roman"/>
          <w:i/>
          <w:sz w:val="24"/>
          <w:szCs w:val="24"/>
        </w:rPr>
        <w:t>Strategic Management Journal, 18</w:t>
      </w:r>
      <w:r w:rsidRPr="00D80F1C">
        <w:rPr>
          <w:rFonts w:ascii="Times New Roman" w:hAnsi="Times New Roman" w:cs="Times New Roman"/>
          <w:sz w:val="24"/>
          <w:szCs w:val="24"/>
        </w:rPr>
        <w:t xml:space="preserve">, 187-206. </w:t>
      </w:r>
      <w:hyperlink r:id="rId69" w:history="1">
        <w:r w:rsidRPr="00AF5644">
          <w:rPr>
            <w:rStyle w:val="Hyperlink"/>
            <w:rFonts w:ascii="Times New Roman" w:hAnsi="Times New Roman" w:cs="Times New Roman"/>
            <w:sz w:val="24"/>
            <w:szCs w:val="24"/>
          </w:rPr>
          <w:t>https://doi.org/10.1002/(SICI)1097-0266(199707)18:1+&lt;187::AID-SMJ936&gt;3.0.CO;2-K</w:t>
        </w:r>
      </w:hyperlink>
    </w:p>
    <w:p w14:paraId="488F942F" w14:textId="52DAA21F"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Ohlheiser</w:t>
      </w:r>
      <w:proofErr w:type="spellEnd"/>
      <w:r w:rsidRPr="00EF468F">
        <w:rPr>
          <w:rFonts w:ascii="Times New Roman" w:hAnsi="Times New Roman" w:cs="Times New Roman"/>
          <w:color w:val="222222"/>
          <w:sz w:val="24"/>
          <w:szCs w:val="24"/>
          <w:shd w:val="clear" w:color="auto" w:fill="FFFFFF"/>
        </w:rPr>
        <w:t>, A. (2015</w:t>
      </w:r>
      <w:r>
        <w:rPr>
          <w:rFonts w:ascii="Times New Roman" w:hAnsi="Times New Roman" w:cs="Times New Roman"/>
          <w:color w:val="222222"/>
          <w:sz w:val="24"/>
          <w:szCs w:val="24"/>
          <w:shd w:val="clear" w:color="auto" w:fill="FFFFFF"/>
        </w:rPr>
        <w:t>, October 7</w:t>
      </w:r>
      <w:r w:rsidRPr="00EF468F">
        <w:rPr>
          <w:rFonts w:ascii="Times New Roman" w:hAnsi="Times New Roman" w:cs="Times New Roman"/>
          <w:color w:val="222222"/>
          <w:sz w:val="24"/>
          <w:szCs w:val="24"/>
          <w:shd w:val="clear" w:color="auto" w:fill="FFFFFF"/>
        </w:rPr>
        <w:t xml:space="preserve">). Why ‘social justice </w:t>
      </w:r>
      <w:proofErr w:type="spellStart"/>
      <w:r w:rsidRPr="00EF468F">
        <w:rPr>
          <w:rFonts w:ascii="Times New Roman" w:hAnsi="Times New Roman" w:cs="Times New Roman"/>
          <w:color w:val="222222"/>
          <w:sz w:val="24"/>
          <w:szCs w:val="24"/>
          <w:shd w:val="clear" w:color="auto" w:fill="FFFFFF"/>
        </w:rPr>
        <w:t>warrior,’a</w:t>
      </w:r>
      <w:proofErr w:type="spellEnd"/>
      <w:r w:rsidRPr="00EF468F">
        <w:rPr>
          <w:rFonts w:ascii="Times New Roman" w:hAnsi="Times New Roman" w:cs="Times New Roman"/>
          <w:color w:val="222222"/>
          <w:sz w:val="24"/>
          <w:szCs w:val="24"/>
          <w:shd w:val="clear" w:color="auto" w:fill="FFFFFF"/>
        </w:rPr>
        <w:t xml:space="preserve"> Gamergate insult, is now a dictionary entry. </w:t>
      </w:r>
      <w:r w:rsidRPr="00EF468F">
        <w:rPr>
          <w:rFonts w:ascii="Times New Roman" w:hAnsi="Times New Roman" w:cs="Times New Roman"/>
          <w:i/>
          <w:iCs/>
          <w:color w:val="222222"/>
          <w:sz w:val="24"/>
          <w:szCs w:val="24"/>
          <w:shd w:val="clear" w:color="auto" w:fill="FFFFFF"/>
        </w:rPr>
        <w:t>Washington Post</w:t>
      </w:r>
      <w:r w:rsidRPr="00EF468F">
        <w:rPr>
          <w:rFonts w:ascii="Times New Roman" w:hAnsi="Times New Roman" w:cs="Times New Roman"/>
          <w:color w:val="222222"/>
          <w:sz w:val="24"/>
          <w:szCs w:val="24"/>
          <w:shd w:val="clear" w:color="auto" w:fill="FFFFFF"/>
        </w:rPr>
        <w:t>.</w:t>
      </w:r>
      <w:r w:rsidRPr="00A211EA">
        <w:t xml:space="preserve"> </w:t>
      </w:r>
      <w:hyperlink r:id="rId70" w:history="1">
        <w:r w:rsidRPr="00AF5644">
          <w:rPr>
            <w:rStyle w:val="Hyperlink"/>
            <w:rFonts w:ascii="Times New Roman" w:hAnsi="Times New Roman" w:cs="Times New Roman"/>
            <w:sz w:val="24"/>
            <w:szCs w:val="24"/>
            <w:shd w:val="clear" w:color="auto" w:fill="FFFFFF"/>
          </w:rPr>
          <w:t>https://www.washingtonpost.com/news/the-intersect/wp/2015/10/07/why-social-justice-warrior-a-gamergate-insult-is-now-a-dictionary-entry/</w:t>
        </w:r>
      </w:hyperlink>
    </w:p>
    <w:p w14:paraId="4734B833" w14:textId="07EFC1D5"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Palanski</w:t>
      </w:r>
      <w:proofErr w:type="spellEnd"/>
      <w:r w:rsidRPr="00EF468F">
        <w:rPr>
          <w:rFonts w:ascii="Times New Roman" w:hAnsi="Times New Roman" w:cs="Times New Roman"/>
          <w:color w:val="222222"/>
          <w:sz w:val="24"/>
          <w:szCs w:val="24"/>
          <w:shd w:val="clear" w:color="auto" w:fill="FFFFFF"/>
        </w:rPr>
        <w:t xml:space="preserve">, M. E., Cullen, K. L., Gentry, W. A., &amp; Nichols, C. M. (2015). Virtuous leadership: Exploring the effects of leader courage and behavioral integrity on leader performance </w:t>
      </w:r>
      <w:r w:rsidRPr="00EF468F">
        <w:rPr>
          <w:rFonts w:ascii="Times New Roman" w:hAnsi="Times New Roman" w:cs="Times New Roman"/>
          <w:color w:val="222222"/>
          <w:sz w:val="24"/>
          <w:szCs w:val="24"/>
          <w:shd w:val="clear" w:color="auto" w:fill="FFFFFF"/>
        </w:rPr>
        <w:lastRenderedPageBreak/>
        <w:t>and image. </w:t>
      </w:r>
      <w:r w:rsidRPr="00EF468F">
        <w:rPr>
          <w:rFonts w:ascii="Times New Roman" w:hAnsi="Times New Roman" w:cs="Times New Roman"/>
          <w:i/>
          <w:iCs/>
          <w:color w:val="222222"/>
          <w:sz w:val="24"/>
          <w:szCs w:val="24"/>
          <w:shd w:val="clear" w:color="auto" w:fill="FFFFFF"/>
        </w:rPr>
        <w:t>Journal of Business Ethics</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132</w:t>
      </w:r>
      <w:r w:rsidRPr="00EF468F">
        <w:rPr>
          <w:rFonts w:ascii="Times New Roman" w:hAnsi="Times New Roman" w:cs="Times New Roman"/>
          <w:color w:val="222222"/>
          <w:sz w:val="24"/>
          <w:szCs w:val="24"/>
          <w:shd w:val="clear" w:color="auto" w:fill="FFFFFF"/>
        </w:rPr>
        <w:t>(2), 297-310.</w:t>
      </w:r>
      <w:r>
        <w:rPr>
          <w:rFonts w:ascii="Times New Roman" w:hAnsi="Times New Roman" w:cs="Times New Roman"/>
          <w:color w:val="222222"/>
          <w:sz w:val="24"/>
          <w:szCs w:val="24"/>
          <w:shd w:val="clear" w:color="auto" w:fill="FFFFFF"/>
        </w:rPr>
        <w:t xml:space="preserve"> </w:t>
      </w:r>
      <w:hyperlink r:id="rId71" w:history="1">
        <w:r w:rsidRPr="00AF5644">
          <w:rPr>
            <w:rStyle w:val="Hyperlink"/>
            <w:rFonts w:ascii="Times New Roman" w:hAnsi="Times New Roman" w:cs="Times New Roman"/>
            <w:sz w:val="24"/>
            <w:szCs w:val="24"/>
            <w:shd w:val="clear" w:color="auto" w:fill="FFFFFF"/>
          </w:rPr>
          <w:t>https://doi.org/10.1007/s10551-014-2317-2</w:t>
        </w:r>
      </w:hyperlink>
    </w:p>
    <w:p w14:paraId="4C8B504C" w14:textId="738122BB"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Parker, S. K., Williams, H. M., &amp; Turner, N. (2006). Modeling the antecedents of proactive behavior at work. </w:t>
      </w:r>
      <w:r w:rsidRPr="00D80F1C">
        <w:rPr>
          <w:rFonts w:ascii="Times New Roman" w:hAnsi="Times New Roman" w:cs="Times New Roman"/>
          <w:i/>
          <w:sz w:val="24"/>
          <w:szCs w:val="24"/>
        </w:rPr>
        <w:t>Journal of Applied Psychology, 91</w:t>
      </w:r>
      <w:r>
        <w:rPr>
          <w:rFonts w:ascii="Times New Roman" w:hAnsi="Times New Roman" w:cs="Times New Roman"/>
          <w:iCs/>
          <w:sz w:val="24"/>
          <w:szCs w:val="24"/>
        </w:rPr>
        <w:t>(3)</w:t>
      </w:r>
      <w:r w:rsidRPr="00D80F1C">
        <w:rPr>
          <w:rFonts w:ascii="Times New Roman" w:hAnsi="Times New Roman" w:cs="Times New Roman"/>
          <w:sz w:val="24"/>
          <w:szCs w:val="24"/>
        </w:rPr>
        <w:t xml:space="preserve">, 636-652. </w:t>
      </w:r>
      <w:hyperlink r:id="rId72" w:history="1">
        <w:r w:rsidRPr="00AF5644">
          <w:rPr>
            <w:rStyle w:val="Hyperlink"/>
            <w:rFonts w:ascii="Times New Roman" w:hAnsi="Times New Roman" w:cs="Times New Roman"/>
            <w:sz w:val="24"/>
            <w:szCs w:val="24"/>
          </w:rPr>
          <w:t>https://doi.org/10.1037/0021-9010.91.3.636</w:t>
        </w:r>
      </w:hyperlink>
    </w:p>
    <w:p w14:paraId="1794504C" w14:textId="38323CA8" w:rsidR="00BE3A83" w:rsidRDefault="00BE3A83" w:rsidP="00BE3A83">
      <w:pPr>
        <w:spacing w:after="0" w:line="480" w:lineRule="auto"/>
        <w:ind w:left="720" w:hanging="720"/>
        <w:rPr>
          <w:rFonts w:ascii="Times New Roman" w:hAnsi="Times New Roman" w:cs="Times New Roman"/>
          <w:sz w:val="24"/>
          <w:szCs w:val="21"/>
        </w:rPr>
      </w:pPr>
      <w:r w:rsidRPr="00D80F1C">
        <w:rPr>
          <w:rFonts w:ascii="Times New Roman" w:hAnsi="Times New Roman" w:cs="Times New Roman"/>
          <w:sz w:val="24"/>
          <w:szCs w:val="21"/>
        </w:rPr>
        <w:t>Payne, H. J. (</w:t>
      </w:r>
      <w:r w:rsidRPr="00D80F1C">
        <w:rPr>
          <w:rStyle w:val="nlmyear"/>
          <w:rFonts w:ascii="Times New Roman" w:hAnsi="Times New Roman" w:cs="Times New Roman"/>
          <w:sz w:val="24"/>
          <w:szCs w:val="21"/>
        </w:rPr>
        <w:t>2007</w:t>
      </w:r>
      <w:r w:rsidRPr="00D80F1C">
        <w:rPr>
          <w:rFonts w:ascii="Times New Roman" w:hAnsi="Times New Roman" w:cs="Times New Roman"/>
          <w:sz w:val="24"/>
          <w:szCs w:val="21"/>
        </w:rPr>
        <w:t xml:space="preserve">). </w:t>
      </w:r>
      <w:r w:rsidRPr="00D80F1C">
        <w:rPr>
          <w:rStyle w:val="nlmarticle-title"/>
          <w:rFonts w:ascii="Times New Roman" w:hAnsi="Times New Roman" w:cs="Times New Roman"/>
          <w:sz w:val="24"/>
          <w:szCs w:val="21"/>
        </w:rPr>
        <w:t>The role of organization-based self-esteem in employee dissent expression</w:t>
      </w:r>
      <w:r w:rsidRPr="00D80F1C">
        <w:rPr>
          <w:rFonts w:ascii="Times New Roman" w:hAnsi="Times New Roman" w:cs="Times New Roman"/>
          <w:sz w:val="24"/>
          <w:szCs w:val="21"/>
        </w:rPr>
        <w:t xml:space="preserve">. </w:t>
      </w:r>
      <w:r w:rsidRPr="00D80F1C">
        <w:rPr>
          <w:rFonts w:ascii="Times New Roman" w:hAnsi="Times New Roman" w:cs="Times New Roman"/>
          <w:i/>
          <w:sz w:val="24"/>
          <w:szCs w:val="21"/>
        </w:rPr>
        <w:t>Communication Research Reports, 24</w:t>
      </w:r>
      <w:r>
        <w:rPr>
          <w:rFonts w:ascii="Times New Roman" w:hAnsi="Times New Roman" w:cs="Times New Roman"/>
          <w:iCs/>
          <w:sz w:val="24"/>
          <w:szCs w:val="21"/>
        </w:rPr>
        <w:t>(3)</w:t>
      </w:r>
      <w:r w:rsidRPr="00D80F1C">
        <w:rPr>
          <w:rFonts w:ascii="Times New Roman" w:hAnsi="Times New Roman" w:cs="Times New Roman"/>
          <w:sz w:val="24"/>
          <w:szCs w:val="21"/>
        </w:rPr>
        <w:t xml:space="preserve">, </w:t>
      </w:r>
      <w:r w:rsidRPr="00D80F1C">
        <w:rPr>
          <w:rStyle w:val="nlmfpage"/>
          <w:rFonts w:ascii="Times New Roman" w:hAnsi="Times New Roman" w:cs="Times New Roman"/>
          <w:sz w:val="24"/>
          <w:szCs w:val="21"/>
        </w:rPr>
        <w:t>235</w:t>
      </w:r>
      <w:r w:rsidRPr="00D80F1C">
        <w:rPr>
          <w:rFonts w:ascii="Times New Roman" w:hAnsi="Times New Roman" w:cs="Times New Roman"/>
          <w:sz w:val="24"/>
          <w:szCs w:val="21"/>
        </w:rPr>
        <w:t>-</w:t>
      </w:r>
      <w:r w:rsidRPr="00D80F1C">
        <w:rPr>
          <w:rStyle w:val="nlmlpage"/>
          <w:rFonts w:ascii="Times New Roman" w:hAnsi="Times New Roman" w:cs="Times New Roman"/>
          <w:sz w:val="24"/>
          <w:szCs w:val="21"/>
        </w:rPr>
        <w:t>240</w:t>
      </w:r>
      <w:r w:rsidRPr="00D80F1C">
        <w:rPr>
          <w:rFonts w:ascii="Times New Roman" w:hAnsi="Times New Roman" w:cs="Times New Roman"/>
          <w:sz w:val="24"/>
          <w:szCs w:val="21"/>
        </w:rPr>
        <w:t xml:space="preserve">. </w:t>
      </w:r>
      <w:hyperlink r:id="rId73" w:history="1">
        <w:r w:rsidRPr="00AF5644">
          <w:rPr>
            <w:rStyle w:val="Hyperlink"/>
            <w:rFonts w:ascii="Times New Roman" w:hAnsi="Times New Roman" w:cs="Times New Roman"/>
            <w:sz w:val="24"/>
            <w:szCs w:val="21"/>
          </w:rPr>
          <w:t>https://doi.org/10.1080/08824090701446609</w:t>
        </w:r>
      </w:hyperlink>
    </w:p>
    <w:p w14:paraId="2FD94189" w14:textId="77777777" w:rsidR="00BE3A83" w:rsidRDefault="00BE3A83" w:rsidP="00BE3A83">
      <w:pPr>
        <w:spacing w:after="0" w:line="480" w:lineRule="auto"/>
        <w:ind w:left="720" w:hanging="720"/>
        <w:rPr>
          <w:rFonts w:ascii="Times New Roman" w:hAnsi="Times New Roman" w:cs="Times New Roman"/>
          <w:sz w:val="24"/>
          <w:szCs w:val="26"/>
        </w:rPr>
      </w:pPr>
      <w:r w:rsidRPr="00D80F1C">
        <w:rPr>
          <w:rFonts w:ascii="Times New Roman" w:hAnsi="Times New Roman" w:cs="Times New Roman"/>
          <w:sz w:val="24"/>
          <w:szCs w:val="26"/>
        </w:rPr>
        <w:t xml:space="preserve">Pfeffer, J. (1992). </w:t>
      </w:r>
      <w:r w:rsidRPr="00D80F1C">
        <w:rPr>
          <w:rFonts w:ascii="Times New Roman" w:hAnsi="Times New Roman" w:cs="Times New Roman"/>
          <w:i/>
          <w:iCs/>
          <w:sz w:val="24"/>
          <w:szCs w:val="26"/>
        </w:rPr>
        <w:t xml:space="preserve">Managing with power: Politics and influence in organizations. </w:t>
      </w:r>
      <w:r w:rsidRPr="00D80F1C">
        <w:rPr>
          <w:rFonts w:ascii="Times New Roman" w:hAnsi="Times New Roman" w:cs="Times New Roman"/>
          <w:sz w:val="24"/>
          <w:szCs w:val="26"/>
        </w:rPr>
        <w:t>Harvard Business School Press.</w:t>
      </w:r>
    </w:p>
    <w:p w14:paraId="3CB3FB03" w14:textId="77777777" w:rsidR="00BE3A83" w:rsidRPr="00D80F1C" w:rsidRDefault="00BE3A83" w:rsidP="00BE3A83">
      <w:pPr>
        <w:spacing w:after="0" w:line="480" w:lineRule="auto"/>
        <w:ind w:left="720" w:hanging="720"/>
        <w:rPr>
          <w:rFonts w:ascii="Times New Roman" w:hAnsi="Times New Roman" w:cs="Times New Roman"/>
          <w:szCs w:val="24"/>
        </w:rPr>
      </w:pPr>
      <w:r>
        <w:rPr>
          <w:rFonts w:ascii="Times New Roman" w:hAnsi="Times New Roman" w:cs="Times New Roman"/>
          <w:sz w:val="24"/>
          <w:szCs w:val="26"/>
        </w:rPr>
        <w:t xml:space="preserve">Pfeffer, J. (2009). Understanding power in organizations. In D. </w:t>
      </w:r>
      <w:proofErr w:type="spellStart"/>
      <w:r>
        <w:rPr>
          <w:rFonts w:ascii="Times New Roman" w:hAnsi="Times New Roman" w:cs="Times New Roman"/>
          <w:sz w:val="24"/>
          <w:szCs w:val="26"/>
        </w:rPr>
        <w:t>Tjosvold</w:t>
      </w:r>
      <w:proofErr w:type="spellEnd"/>
      <w:r>
        <w:rPr>
          <w:rFonts w:ascii="Times New Roman" w:hAnsi="Times New Roman" w:cs="Times New Roman"/>
          <w:sz w:val="24"/>
          <w:szCs w:val="26"/>
        </w:rPr>
        <w:t xml:space="preserve"> &amp; B. </w:t>
      </w:r>
      <w:proofErr w:type="spellStart"/>
      <w:r>
        <w:rPr>
          <w:rFonts w:ascii="Times New Roman" w:hAnsi="Times New Roman" w:cs="Times New Roman"/>
          <w:sz w:val="24"/>
          <w:szCs w:val="26"/>
        </w:rPr>
        <w:t>Wisse</w:t>
      </w:r>
      <w:proofErr w:type="spellEnd"/>
      <w:r>
        <w:rPr>
          <w:rFonts w:ascii="Times New Roman" w:hAnsi="Times New Roman" w:cs="Times New Roman"/>
          <w:sz w:val="24"/>
          <w:szCs w:val="26"/>
        </w:rPr>
        <w:t xml:space="preserve"> (Eds.) </w:t>
      </w:r>
      <w:r w:rsidRPr="00EF468F">
        <w:rPr>
          <w:rFonts w:ascii="Times New Roman" w:hAnsi="Times New Roman" w:cs="Times New Roman"/>
          <w:i/>
          <w:iCs/>
          <w:sz w:val="24"/>
          <w:szCs w:val="26"/>
        </w:rPr>
        <w:t>Power and Interdependence in Organizations</w:t>
      </w:r>
      <w:r>
        <w:rPr>
          <w:rFonts w:ascii="Times New Roman" w:hAnsi="Times New Roman" w:cs="Times New Roman"/>
          <w:sz w:val="24"/>
          <w:szCs w:val="26"/>
        </w:rPr>
        <w:t xml:space="preserve"> (pp. 17-32). Cambridge University Press.</w:t>
      </w:r>
    </w:p>
    <w:p w14:paraId="5FB17E8D" w14:textId="1ED6DC60" w:rsidR="00BE3A83" w:rsidRDefault="00BE3A83" w:rsidP="00BE3A83">
      <w:pPr>
        <w:spacing w:after="0" w:line="480" w:lineRule="auto"/>
        <w:ind w:left="720" w:hanging="720"/>
        <w:rPr>
          <w:rFonts w:ascii="Times New Roman" w:hAnsi="Times New Roman" w:cs="Times New Roman"/>
          <w:color w:val="222222"/>
          <w:sz w:val="24"/>
          <w:szCs w:val="24"/>
          <w:shd w:val="clear" w:color="auto" w:fill="FFFFFF"/>
        </w:rPr>
      </w:pPr>
      <w:r w:rsidRPr="00EF468F">
        <w:rPr>
          <w:rFonts w:ascii="Times New Roman" w:hAnsi="Times New Roman" w:cs="Times New Roman"/>
          <w:color w:val="222222"/>
          <w:sz w:val="24"/>
          <w:szCs w:val="24"/>
          <w:shd w:val="clear" w:color="auto" w:fill="FFFFFF"/>
        </w:rPr>
        <w:t>Phelan, S. (2019). Neoliberalism, the far right, and the disparaging of “social justice warriors”. </w:t>
      </w:r>
      <w:r w:rsidRPr="00EF468F">
        <w:rPr>
          <w:rFonts w:ascii="Times New Roman" w:hAnsi="Times New Roman" w:cs="Times New Roman"/>
          <w:i/>
          <w:iCs/>
          <w:color w:val="222222"/>
          <w:sz w:val="24"/>
          <w:szCs w:val="24"/>
          <w:shd w:val="clear" w:color="auto" w:fill="FFFFFF"/>
        </w:rPr>
        <w:t>Communication, Culture &amp; Critique</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12</w:t>
      </w:r>
      <w:r w:rsidRPr="00EF468F">
        <w:rPr>
          <w:rFonts w:ascii="Times New Roman" w:hAnsi="Times New Roman" w:cs="Times New Roman"/>
          <w:color w:val="222222"/>
          <w:sz w:val="24"/>
          <w:szCs w:val="24"/>
          <w:shd w:val="clear" w:color="auto" w:fill="FFFFFF"/>
        </w:rPr>
        <w:t>(4), 455-475.</w:t>
      </w:r>
      <w:r>
        <w:rPr>
          <w:rFonts w:ascii="Times New Roman" w:hAnsi="Times New Roman" w:cs="Times New Roman"/>
          <w:color w:val="222222"/>
          <w:sz w:val="24"/>
          <w:szCs w:val="24"/>
          <w:shd w:val="clear" w:color="auto" w:fill="FFFFFF"/>
        </w:rPr>
        <w:t xml:space="preserve"> </w:t>
      </w:r>
      <w:hyperlink r:id="rId74" w:history="1">
        <w:r w:rsidRPr="00AF5644">
          <w:rPr>
            <w:rStyle w:val="Hyperlink"/>
            <w:rFonts w:ascii="Times New Roman" w:hAnsi="Times New Roman" w:cs="Times New Roman"/>
            <w:sz w:val="24"/>
            <w:szCs w:val="24"/>
            <w:shd w:val="clear" w:color="auto" w:fill="FFFFFF"/>
          </w:rPr>
          <w:t>https://doi.org/10.1093/ccc/tcz040</w:t>
        </w:r>
      </w:hyperlink>
    </w:p>
    <w:p w14:paraId="0C760AB4" w14:textId="50BF3219" w:rsidR="00556223" w:rsidRPr="00556223" w:rsidRDefault="00556223" w:rsidP="00BE3A83">
      <w:pPr>
        <w:pStyle w:val="NoSpacing"/>
        <w:spacing w:line="480" w:lineRule="auto"/>
        <w:ind w:left="720" w:hanging="720"/>
        <w:contextualSpacing/>
        <w:rPr>
          <w:rFonts w:ascii="Times New Roman" w:hAnsi="Times New Roman" w:cs="Times New Roman"/>
          <w:color w:val="222222"/>
          <w:sz w:val="24"/>
          <w:szCs w:val="24"/>
          <w:shd w:val="clear" w:color="auto" w:fill="FFFFFF"/>
        </w:rPr>
      </w:pPr>
      <w:proofErr w:type="spellStart"/>
      <w:r w:rsidRPr="00556223">
        <w:rPr>
          <w:rFonts w:ascii="Times New Roman" w:hAnsi="Times New Roman" w:cs="Times New Roman"/>
          <w:color w:val="222222"/>
          <w:sz w:val="24"/>
          <w:szCs w:val="24"/>
          <w:shd w:val="clear" w:color="auto" w:fill="FFFFFF"/>
        </w:rPr>
        <w:t>Pitcan</w:t>
      </w:r>
      <w:proofErr w:type="spellEnd"/>
      <w:r w:rsidRPr="00556223">
        <w:rPr>
          <w:rFonts w:ascii="Times New Roman" w:hAnsi="Times New Roman" w:cs="Times New Roman"/>
          <w:color w:val="222222"/>
          <w:sz w:val="24"/>
          <w:szCs w:val="24"/>
          <w:shd w:val="clear" w:color="auto" w:fill="FFFFFF"/>
        </w:rPr>
        <w:t>, M., Marwick, A. E., &amp; Boyd, D. (2018). Performing a vanilla self: Respectability politics, social class, and the digital world. </w:t>
      </w:r>
      <w:r w:rsidRPr="00556223">
        <w:rPr>
          <w:rFonts w:ascii="Times New Roman" w:hAnsi="Times New Roman" w:cs="Times New Roman"/>
          <w:i/>
          <w:iCs/>
          <w:color w:val="222222"/>
          <w:sz w:val="24"/>
          <w:szCs w:val="24"/>
          <w:shd w:val="clear" w:color="auto" w:fill="FFFFFF"/>
        </w:rPr>
        <w:t>Journal of Computer-Mediated Communication</w:t>
      </w:r>
      <w:r w:rsidRPr="00556223">
        <w:rPr>
          <w:rFonts w:ascii="Times New Roman" w:hAnsi="Times New Roman" w:cs="Times New Roman"/>
          <w:color w:val="222222"/>
          <w:sz w:val="24"/>
          <w:szCs w:val="24"/>
          <w:shd w:val="clear" w:color="auto" w:fill="FFFFFF"/>
        </w:rPr>
        <w:t>, </w:t>
      </w:r>
      <w:r w:rsidRPr="00556223">
        <w:rPr>
          <w:rFonts w:ascii="Times New Roman" w:hAnsi="Times New Roman" w:cs="Times New Roman"/>
          <w:i/>
          <w:iCs/>
          <w:color w:val="222222"/>
          <w:sz w:val="24"/>
          <w:szCs w:val="24"/>
          <w:shd w:val="clear" w:color="auto" w:fill="FFFFFF"/>
        </w:rPr>
        <w:t>23</w:t>
      </w:r>
      <w:r w:rsidRPr="00556223">
        <w:rPr>
          <w:rFonts w:ascii="Times New Roman" w:hAnsi="Times New Roman" w:cs="Times New Roman"/>
          <w:color w:val="222222"/>
          <w:sz w:val="24"/>
          <w:szCs w:val="24"/>
          <w:shd w:val="clear" w:color="auto" w:fill="FFFFFF"/>
        </w:rPr>
        <w:t>(3), 163-179.</w:t>
      </w:r>
    </w:p>
    <w:p w14:paraId="3750C69B" w14:textId="142C8EFC" w:rsidR="00BE3A83" w:rsidRDefault="00BE3A83" w:rsidP="00BE3A83">
      <w:pPr>
        <w:pStyle w:val="NoSpacing"/>
        <w:spacing w:line="480" w:lineRule="auto"/>
        <w:ind w:left="720" w:hanging="720"/>
        <w:contextualSpacing/>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Ploeger</w:t>
      </w:r>
      <w:proofErr w:type="spellEnd"/>
      <w:r w:rsidRPr="00EF468F">
        <w:rPr>
          <w:rFonts w:ascii="Times New Roman" w:hAnsi="Times New Roman" w:cs="Times New Roman"/>
          <w:color w:val="222222"/>
          <w:sz w:val="24"/>
          <w:szCs w:val="24"/>
          <w:shd w:val="clear" w:color="auto" w:fill="FFFFFF"/>
        </w:rPr>
        <w:t xml:space="preserve">, N. A., Kelley, K. M., &amp; </w:t>
      </w:r>
      <w:proofErr w:type="spellStart"/>
      <w:r w:rsidRPr="00EF468F">
        <w:rPr>
          <w:rFonts w:ascii="Times New Roman" w:hAnsi="Times New Roman" w:cs="Times New Roman"/>
          <w:color w:val="222222"/>
          <w:sz w:val="24"/>
          <w:szCs w:val="24"/>
          <w:shd w:val="clear" w:color="auto" w:fill="FFFFFF"/>
        </w:rPr>
        <w:t>Bisel</w:t>
      </w:r>
      <w:proofErr w:type="spellEnd"/>
      <w:r w:rsidRPr="00EF468F">
        <w:rPr>
          <w:rFonts w:ascii="Times New Roman" w:hAnsi="Times New Roman" w:cs="Times New Roman"/>
          <w:color w:val="222222"/>
          <w:sz w:val="24"/>
          <w:szCs w:val="24"/>
          <w:shd w:val="clear" w:color="auto" w:fill="FFFFFF"/>
        </w:rPr>
        <w:t>, R. S. (2011). Hierarchical mum effect: A new investigation of organizational ethics. </w:t>
      </w:r>
      <w:r w:rsidRPr="00EF468F">
        <w:rPr>
          <w:rFonts w:ascii="Times New Roman" w:hAnsi="Times New Roman" w:cs="Times New Roman"/>
          <w:i/>
          <w:iCs/>
          <w:color w:val="222222"/>
          <w:sz w:val="24"/>
          <w:szCs w:val="24"/>
          <w:shd w:val="clear" w:color="auto" w:fill="FFFFFF"/>
        </w:rPr>
        <w:t>Southern Communication Journal</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76</w:t>
      </w:r>
      <w:r w:rsidRPr="00EF468F">
        <w:rPr>
          <w:rFonts w:ascii="Times New Roman" w:hAnsi="Times New Roman" w:cs="Times New Roman"/>
          <w:color w:val="222222"/>
          <w:sz w:val="24"/>
          <w:szCs w:val="24"/>
          <w:shd w:val="clear" w:color="auto" w:fill="FFFFFF"/>
        </w:rPr>
        <w:t>(5), 465-481.</w:t>
      </w:r>
      <w:r>
        <w:rPr>
          <w:rFonts w:ascii="Times New Roman" w:hAnsi="Times New Roman" w:cs="Times New Roman"/>
          <w:color w:val="222222"/>
          <w:sz w:val="24"/>
          <w:szCs w:val="24"/>
          <w:shd w:val="clear" w:color="auto" w:fill="FFFFFF"/>
        </w:rPr>
        <w:t xml:space="preserve"> </w:t>
      </w:r>
      <w:hyperlink r:id="rId75" w:history="1">
        <w:r w:rsidRPr="00AF5644">
          <w:rPr>
            <w:rStyle w:val="Hyperlink"/>
            <w:rFonts w:ascii="Times New Roman" w:hAnsi="Times New Roman" w:cs="Times New Roman"/>
            <w:sz w:val="24"/>
            <w:szCs w:val="24"/>
            <w:shd w:val="clear" w:color="auto" w:fill="FFFFFF"/>
          </w:rPr>
          <w:t>https://doi.org/10.1080/1041794x.2010.500343</w:t>
        </w:r>
      </w:hyperlink>
    </w:p>
    <w:p w14:paraId="30E00AEA" w14:textId="77777777" w:rsidR="00BE3A83" w:rsidRPr="00D80F1C"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lastRenderedPageBreak/>
        <w:t>Prakash, A.</w:t>
      </w:r>
      <w:r>
        <w:rPr>
          <w:rFonts w:ascii="Times New Roman" w:hAnsi="Times New Roman" w:cs="Times New Roman"/>
          <w:sz w:val="24"/>
          <w:szCs w:val="24"/>
        </w:rPr>
        <w:t>,</w:t>
      </w:r>
      <w:r w:rsidRPr="00D80F1C">
        <w:rPr>
          <w:rFonts w:ascii="Times New Roman" w:hAnsi="Times New Roman" w:cs="Times New Roman"/>
          <w:sz w:val="24"/>
          <w:szCs w:val="24"/>
        </w:rPr>
        <w:t xml:space="preserve"> &amp; </w:t>
      </w:r>
      <w:proofErr w:type="spellStart"/>
      <w:r w:rsidRPr="00D80F1C">
        <w:rPr>
          <w:rFonts w:ascii="Times New Roman" w:hAnsi="Times New Roman" w:cs="Times New Roman"/>
          <w:sz w:val="24"/>
          <w:szCs w:val="24"/>
        </w:rPr>
        <w:t>Gugerty</w:t>
      </w:r>
      <w:proofErr w:type="spellEnd"/>
      <w:r w:rsidRPr="00D80F1C">
        <w:rPr>
          <w:rFonts w:ascii="Times New Roman" w:hAnsi="Times New Roman" w:cs="Times New Roman"/>
          <w:sz w:val="24"/>
          <w:szCs w:val="24"/>
        </w:rPr>
        <w:t xml:space="preserve">, M. K. (2010). Advocacy organizations and collective action: An introduction.” In A. Prakash &amp; M. K. </w:t>
      </w:r>
      <w:proofErr w:type="spellStart"/>
      <w:r w:rsidRPr="00D80F1C">
        <w:rPr>
          <w:rFonts w:ascii="Times New Roman" w:hAnsi="Times New Roman" w:cs="Times New Roman"/>
          <w:sz w:val="24"/>
          <w:szCs w:val="24"/>
        </w:rPr>
        <w:t>Gugerty</w:t>
      </w:r>
      <w:proofErr w:type="spellEnd"/>
      <w:r w:rsidRPr="00D80F1C">
        <w:rPr>
          <w:rFonts w:ascii="Times New Roman" w:hAnsi="Times New Roman" w:cs="Times New Roman"/>
          <w:sz w:val="24"/>
          <w:szCs w:val="24"/>
        </w:rPr>
        <w:t xml:space="preserve"> (Eds.)</w:t>
      </w:r>
      <w:r>
        <w:rPr>
          <w:rFonts w:ascii="Times New Roman" w:hAnsi="Times New Roman" w:cs="Times New Roman"/>
          <w:sz w:val="24"/>
          <w:szCs w:val="24"/>
        </w:rPr>
        <w:t>,</w:t>
      </w:r>
      <w:r w:rsidRPr="00D80F1C">
        <w:rPr>
          <w:rFonts w:ascii="Times New Roman" w:hAnsi="Times New Roman" w:cs="Times New Roman"/>
          <w:sz w:val="24"/>
          <w:szCs w:val="24"/>
        </w:rPr>
        <w:t xml:space="preserve"> </w:t>
      </w:r>
      <w:r w:rsidRPr="00AE7781">
        <w:rPr>
          <w:rFonts w:ascii="Times New Roman" w:hAnsi="Times New Roman" w:cs="Times New Roman"/>
          <w:i/>
          <w:sz w:val="24"/>
          <w:szCs w:val="24"/>
        </w:rPr>
        <w:t>Advocacy organizations and collective action</w:t>
      </w:r>
      <w:r w:rsidRPr="00D80F1C">
        <w:rPr>
          <w:rFonts w:ascii="Times New Roman" w:hAnsi="Times New Roman" w:cs="Times New Roman"/>
          <w:sz w:val="24"/>
          <w:szCs w:val="24"/>
        </w:rPr>
        <w:t xml:space="preserve"> (pp. 1-28). Cambridge University Press.</w:t>
      </w:r>
    </w:p>
    <w:p w14:paraId="1E0F8E59" w14:textId="77777777" w:rsidR="00BE3A83" w:rsidRPr="0075068E" w:rsidRDefault="00BE3A83" w:rsidP="00BE3A83">
      <w:pPr>
        <w:spacing w:after="0" w:line="480" w:lineRule="auto"/>
        <w:ind w:left="720" w:hanging="720"/>
        <w:rPr>
          <w:rFonts w:ascii="Times New Roman" w:hAnsi="Times New Roman" w:cs="Times New Roman"/>
          <w:sz w:val="24"/>
          <w:szCs w:val="24"/>
        </w:rPr>
      </w:pPr>
      <w:proofErr w:type="spellStart"/>
      <w:r w:rsidRPr="00EF468F">
        <w:rPr>
          <w:rFonts w:ascii="Times New Roman" w:hAnsi="Times New Roman" w:cs="Times New Roman"/>
          <w:color w:val="222222"/>
          <w:sz w:val="24"/>
          <w:szCs w:val="24"/>
          <w:shd w:val="clear" w:color="auto" w:fill="FFFFFF"/>
        </w:rPr>
        <w:t>Rachman</w:t>
      </w:r>
      <w:proofErr w:type="spellEnd"/>
      <w:r w:rsidRPr="00EF468F">
        <w:rPr>
          <w:rFonts w:ascii="Times New Roman" w:hAnsi="Times New Roman" w:cs="Times New Roman"/>
          <w:color w:val="222222"/>
          <w:sz w:val="24"/>
          <w:szCs w:val="24"/>
          <w:shd w:val="clear" w:color="auto" w:fill="FFFFFF"/>
        </w:rPr>
        <w:t>, S. J. (2010). Courage: A psychological perspective.</w:t>
      </w:r>
      <w:r>
        <w:rPr>
          <w:rFonts w:ascii="Times New Roman" w:hAnsi="Times New Roman" w:cs="Times New Roman"/>
          <w:color w:val="222222"/>
          <w:sz w:val="24"/>
          <w:szCs w:val="24"/>
          <w:shd w:val="clear" w:color="auto" w:fill="FFFFFF"/>
        </w:rPr>
        <w:t xml:space="preserve"> </w:t>
      </w:r>
      <w:r w:rsidRPr="00A211EA">
        <w:rPr>
          <w:rFonts w:ascii="Times New Roman" w:hAnsi="Times New Roman" w:cs="Times New Roman"/>
          <w:color w:val="222222"/>
          <w:sz w:val="24"/>
          <w:szCs w:val="24"/>
          <w:shd w:val="clear" w:color="auto" w:fill="FFFFFF"/>
        </w:rPr>
        <w:t xml:space="preserve">In C. L. S. </w:t>
      </w:r>
      <w:proofErr w:type="spellStart"/>
      <w:r w:rsidRPr="00A211EA">
        <w:rPr>
          <w:rFonts w:ascii="Times New Roman" w:hAnsi="Times New Roman" w:cs="Times New Roman"/>
          <w:color w:val="222222"/>
          <w:sz w:val="24"/>
          <w:szCs w:val="24"/>
          <w:shd w:val="clear" w:color="auto" w:fill="FFFFFF"/>
        </w:rPr>
        <w:t>Pury</w:t>
      </w:r>
      <w:proofErr w:type="spellEnd"/>
      <w:r w:rsidRPr="00A211EA">
        <w:rPr>
          <w:rFonts w:ascii="Times New Roman" w:hAnsi="Times New Roman" w:cs="Times New Roman"/>
          <w:color w:val="222222"/>
          <w:sz w:val="24"/>
          <w:szCs w:val="24"/>
          <w:shd w:val="clear" w:color="auto" w:fill="FFFFFF"/>
        </w:rPr>
        <w:t xml:space="preserve"> &amp; S. J. Lopez (Eds.), </w:t>
      </w:r>
      <w:r w:rsidRPr="00EF468F">
        <w:rPr>
          <w:rFonts w:ascii="Times New Roman" w:hAnsi="Times New Roman" w:cs="Times New Roman"/>
          <w:i/>
          <w:iCs/>
          <w:color w:val="222222"/>
          <w:sz w:val="24"/>
          <w:szCs w:val="24"/>
          <w:shd w:val="clear" w:color="auto" w:fill="FFFFFF"/>
        </w:rPr>
        <w:t>The psychology of courage: Modern research on an ancient virtue</w:t>
      </w:r>
      <w:r w:rsidRPr="00A211EA">
        <w:rPr>
          <w:rFonts w:ascii="Times New Roman" w:hAnsi="Times New Roman" w:cs="Times New Roman"/>
          <w:color w:val="222222"/>
          <w:sz w:val="24"/>
          <w:szCs w:val="24"/>
          <w:shd w:val="clear" w:color="auto" w:fill="FFFFFF"/>
        </w:rPr>
        <w:t xml:space="preserve"> (pp. 91–107). American Psychological Association.</w:t>
      </w:r>
    </w:p>
    <w:p w14:paraId="55D4AFEB" w14:textId="77777777" w:rsidR="00BE3A83" w:rsidRPr="00D80F1C" w:rsidRDefault="00BE3A83" w:rsidP="00BE3A8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Raven, B. H. (1992). </w:t>
      </w:r>
      <w:r w:rsidRPr="00D80F1C">
        <w:rPr>
          <w:rFonts w:ascii="Times New Roman" w:hAnsi="Times New Roman" w:cs="Times New Roman"/>
          <w:sz w:val="24"/>
          <w:szCs w:val="24"/>
        </w:rPr>
        <w:t>A power interaction model on interpersonal influence: Fren</w:t>
      </w:r>
      <w:r>
        <w:rPr>
          <w:rFonts w:ascii="Times New Roman" w:hAnsi="Times New Roman" w:cs="Times New Roman"/>
          <w:sz w:val="24"/>
          <w:szCs w:val="24"/>
        </w:rPr>
        <w:t>ch and Raven thirty years later</w:t>
      </w:r>
      <w:r w:rsidRPr="00D80F1C">
        <w:rPr>
          <w:rFonts w:ascii="Times New Roman" w:hAnsi="Times New Roman" w:cs="Times New Roman"/>
          <w:sz w:val="24"/>
          <w:szCs w:val="24"/>
        </w:rPr>
        <w:t xml:space="preserve">. </w:t>
      </w:r>
      <w:r w:rsidRPr="00AE7781">
        <w:rPr>
          <w:rFonts w:ascii="Times New Roman" w:hAnsi="Times New Roman" w:cs="Times New Roman"/>
          <w:i/>
          <w:sz w:val="24"/>
          <w:szCs w:val="24"/>
        </w:rPr>
        <w:t>Journal of Socia</w:t>
      </w:r>
      <w:r>
        <w:rPr>
          <w:rFonts w:ascii="Times New Roman" w:hAnsi="Times New Roman" w:cs="Times New Roman"/>
          <w:i/>
          <w:sz w:val="24"/>
          <w:szCs w:val="24"/>
        </w:rPr>
        <w:t xml:space="preserve">l Behavior and Personality, </w:t>
      </w:r>
      <w:r w:rsidRPr="00AE7781">
        <w:rPr>
          <w:rFonts w:ascii="Times New Roman" w:hAnsi="Times New Roman" w:cs="Times New Roman"/>
          <w:i/>
          <w:sz w:val="24"/>
          <w:szCs w:val="24"/>
        </w:rPr>
        <w:t>7</w:t>
      </w:r>
      <w:r>
        <w:rPr>
          <w:rFonts w:ascii="Times New Roman" w:hAnsi="Times New Roman" w:cs="Times New Roman"/>
          <w:sz w:val="24"/>
          <w:szCs w:val="24"/>
        </w:rPr>
        <w:t>(</w:t>
      </w:r>
      <w:r w:rsidRPr="00D80F1C">
        <w:rPr>
          <w:rFonts w:ascii="Times New Roman" w:hAnsi="Times New Roman" w:cs="Times New Roman"/>
          <w:sz w:val="24"/>
          <w:szCs w:val="24"/>
        </w:rPr>
        <w:t>2</w:t>
      </w:r>
      <w:r>
        <w:rPr>
          <w:rFonts w:ascii="Times New Roman" w:hAnsi="Times New Roman" w:cs="Times New Roman"/>
          <w:sz w:val="24"/>
          <w:szCs w:val="24"/>
        </w:rPr>
        <w:t>)</w:t>
      </w:r>
      <w:r w:rsidRPr="00D80F1C">
        <w:rPr>
          <w:rFonts w:ascii="Times New Roman" w:hAnsi="Times New Roman" w:cs="Times New Roman"/>
          <w:sz w:val="24"/>
          <w:szCs w:val="24"/>
        </w:rPr>
        <w:t>, 217-244</w:t>
      </w:r>
    </w:p>
    <w:p w14:paraId="5B6D9E11" w14:textId="717D887D"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6"/>
        </w:rPr>
      </w:pPr>
      <w:r w:rsidRPr="00D80F1C">
        <w:rPr>
          <w:rFonts w:ascii="Times New Roman" w:hAnsi="Times New Roman" w:cs="Times New Roman"/>
          <w:sz w:val="24"/>
          <w:szCs w:val="26"/>
        </w:rPr>
        <w:t xml:space="preserve">Raven, B. H., </w:t>
      </w:r>
      <w:proofErr w:type="spellStart"/>
      <w:r w:rsidRPr="00D80F1C">
        <w:rPr>
          <w:rFonts w:ascii="Times New Roman" w:hAnsi="Times New Roman" w:cs="Times New Roman"/>
          <w:sz w:val="24"/>
          <w:szCs w:val="26"/>
        </w:rPr>
        <w:t>Schwarzwald</w:t>
      </w:r>
      <w:proofErr w:type="spellEnd"/>
      <w:r w:rsidRPr="00D80F1C">
        <w:rPr>
          <w:rFonts w:ascii="Times New Roman" w:hAnsi="Times New Roman" w:cs="Times New Roman"/>
          <w:sz w:val="24"/>
          <w:szCs w:val="26"/>
        </w:rPr>
        <w:t xml:space="preserve">, J., &amp; </w:t>
      </w:r>
      <w:proofErr w:type="spellStart"/>
      <w:r w:rsidRPr="00D80F1C">
        <w:rPr>
          <w:rFonts w:ascii="Times New Roman" w:hAnsi="Times New Roman" w:cs="Times New Roman"/>
          <w:sz w:val="24"/>
          <w:szCs w:val="26"/>
        </w:rPr>
        <w:t>Koslowsky</w:t>
      </w:r>
      <w:proofErr w:type="spellEnd"/>
      <w:r w:rsidRPr="00D80F1C">
        <w:rPr>
          <w:rFonts w:ascii="Times New Roman" w:hAnsi="Times New Roman" w:cs="Times New Roman"/>
          <w:sz w:val="24"/>
          <w:szCs w:val="26"/>
        </w:rPr>
        <w:t xml:space="preserve">, M. (1998). Conceptualizing and measuring a power/interaction model of interpersonal influence. </w:t>
      </w:r>
      <w:r w:rsidRPr="00D80F1C">
        <w:rPr>
          <w:rStyle w:val="Emphasis"/>
          <w:rFonts w:ascii="Times New Roman" w:hAnsi="Times New Roman" w:cs="Times New Roman"/>
          <w:sz w:val="24"/>
          <w:szCs w:val="26"/>
        </w:rPr>
        <w:t>Journal of Applied Social Psychology</w:t>
      </w:r>
      <w:r w:rsidRPr="00D80F1C">
        <w:rPr>
          <w:rFonts w:ascii="Times New Roman" w:hAnsi="Times New Roman" w:cs="Times New Roman"/>
          <w:sz w:val="24"/>
          <w:szCs w:val="26"/>
        </w:rPr>
        <w:t xml:space="preserve">, </w:t>
      </w:r>
      <w:r w:rsidRPr="00D80F1C">
        <w:rPr>
          <w:rStyle w:val="Emphasis"/>
          <w:rFonts w:ascii="Times New Roman" w:hAnsi="Times New Roman" w:cs="Times New Roman"/>
          <w:sz w:val="24"/>
          <w:szCs w:val="26"/>
        </w:rPr>
        <w:t>28</w:t>
      </w:r>
      <w:r>
        <w:rPr>
          <w:rStyle w:val="Emphasis"/>
          <w:rFonts w:ascii="Times New Roman" w:hAnsi="Times New Roman" w:cs="Times New Roman"/>
          <w:i w:val="0"/>
          <w:iCs w:val="0"/>
          <w:sz w:val="24"/>
          <w:szCs w:val="26"/>
        </w:rPr>
        <w:t>(4)</w:t>
      </w:r>
      <w:r w:rsidRPr="00D80F1C">
        <w:rPr>
          <w:rFonts w:ascii="Times New Roman" w:hAnsi="Times New Roman" w:cs="Times New Roman"/>
          <w:sz w:val="24"/>
          <w:szCs w:val="26"/>
        </w:rPr>
        <w:t>, 307-322.</w:t>
      </w:r>
      <w:r>
        <w:rPr>
          <w:rFonts w:ascii="Times New Roman" w:hAnsi="Times New Roman" w:cs="Times New Roman"/>
          <w:sz w:val="24"/>
          <w:szCs w:val="26"/>
        </w:rPr>
        <w:t xml:space="preserve"> </w:t>
      </w:r>
      <w:hyperlink r:id="rId76" w:history="1">
        <w:r w:rsidRPr="00AF5644">
          <w:rPr>
            <w:rStyle w:val="Hyperlink"/>
            <w:rFonts w:ascii="Times New Roman" w:hAnsi="Times New Roman" w:cs="Times New Roman"/>
            <w:sz w:val="24"/>
            <w:szCs w:val="26"/>
          </w:rPr>
          <w:t>https://doi.org/10.1111/j.1559-1816.1998.tb01708.x</w:t>
        </w:r>
      </w:hyperlink>
    </w:p>
    <w:p w14:paraId="1755C7E6" w14:textId="7FB286BB" w:rsidR="00BE3A83" w:rsidRDefault="00BE3A83" w:rsidP="00BE3A83">
      <w:pPr>
        <w:autoSpaceDE w:val="0"/>
        <w:autoSpaceDN w:val="0"/>
        <w:adjustRightInd w:val="0"/>
        <w:spacing w:after="0" w:line="480" w:lineRule="auto"/>
        <w:ind w:left="720" w:hanging="720"/>
        <w:rPr>
          <w:rFonts w:ascii="Times New Roman" w:eastAsia="AdvOT1ef757c0" w:hAnsi="Times New Roman" w:cs="Times New Roman"/>
          <w:sz w:val="24"/>
          <w:szCs w:val="24"/>
        </w:rPr>
      </w:pPr>
      <w:proofErr w:type="spellStart"/>
      <w:r w:rsidRPr="00D80F1C">
        <w:rPr>
          <w:rFonts w:ascii="Times New Roman" w:eastAsia="AdvOT1ef757c0" w:hAnsi="Times New Roman" w:cs="Times New Roman"/>
          <w:sz w:val="24"/>
          <w:szCs w:val="24"/>
        </w:rPr>
        <w:t>Rasinski</w:t>
      </w:r>
      <w:proofErr w:type="spellEnd"/>
      <w:r w:rsidRPr="00D80F1C">
        <w:rPr>
          <w:rFonts w:ascii="Times New Roman" w:eastAsia="AdvOT1ef757c0" w:hAnsi="Times New Roman" w:cs="Times New Roman"/>
          <w:sz w:val="24"/>
          <w:szCs w:val="24"/>
        </w:rPr>
        <w:t xml:space="preserve">, H. M., </w:t>
      </w:r>
      <w:proofErr w:type="spellStart"/>
      <w:r w:rsidRPr="00D80F1C">
        <w:rPr>
          <w:rFonts w:ascii="Times New Roman" w:eastAsia="AdvOT1ef757c0" w:hAnsi="Times New Roman" w:cs="Times New Roman"/>
          <w:sz w:val="24"/>
          <w:szCs w:val="24"/>
        </w:rPr>
        <w:t>Geers</w:t>
      </w:r>
      <w:proofErr w:type="spellEnd"/>
      <w:r w:rsidRPr="00D80F1C">
        <w:rPr>
          <w:rFonts w:ascii="Times New Roman" w:eastAsia="AdvOT1ef757c0" w:hAnsi="Times New Roman" w:cs="Times New Roman"/>
          <w:sz w:val="24"/>
          <w:szCs w:val="24"/>
        </w:rPr>
        <w:t xml:space="preserve">, A. L., &amp; </w:t>
      </w:r>
      <w:proofErr w:type="spellStart"/>
      <w:r w:rsidRPr="00D80F1C">
        <w:rPr>
          <w:rFonts w:ascii="Times New Roman" w:eastAsia="AdvOT1ef757c0" w:hAnsi="Times New Roman" w:cs="Times New Roman"/>
          <w:sz w:val="24"/>
          <w:szCs w:val="24"/>
        </w:rPr>
        <w:t>Czopp</w:t>
      </w:r>
      <w:proofErr w:type="spellEnd"/>
      <w:r w:rsidRPr="00D80F1C">
        <w:rPr>
          <w:rFonts w:ascii="Times New Roman" w:eastAsia="AdvOT1ef757c0" w:hAnsi="Times New Roman" w:cs="Times New Roman"/>
          <w:sz w:val="24"/>
          <w:szCs w:val="24"/>
        </w:rPr>
        <w:t xml:space="preserve">, A. M. (2013). I guess what he said wasn’t that bad: Dissonance in </w:t>
      </w:r>
      <w:proofErr w:type="spellStart"/>
      <w:r w:rsidRPr="00D80F1C">
        <w:rPr>
          <w:rFonts w:ascii="Times New Roman" w:eastAsia="AdvOT1ef757c0" w:hAnsi="Times New Roman" w:cs="Times New Roman"/>
          <w:sz w:val="24"/>
          <w:szCs w:val="24"/>
        </w:rPr>
        <w:t>nonconfronting</w:t>
      </w:r>
      <w:proofErr w:type="spellEnd"/>
      <w:r w:rsidRPr="00D80F1C">
        <w:rPr>
          <w:rFonts w:ascii="Times New Roman" w:eastAsia="AdvOT1ef757c0" w:hAnsi="Times New Roman" w:cs="Times New Roman"/>
          <w:sz w:val="24"/>
          <w:szCs w:val="24"/>
        </w:rPr>
        <w:t xml:space="preserve"> targets of prejudice. </w:t>
      </w:r>
      <w:r w:rsidRPr="00D80F1C">
        <w:rPr>
          <w:rFonts w:ascii="Times New Roman" w:eastAsia="AdvOT1ef757c0" w:hAnsi="Times New Roman" w:cs="Times New Roman"/>
          <w:i/>
          <w:sz w:val="24"/>
          <w:szCs w:val="24"/>
        </w:rPr>
        <w:t>Personality and Social Psychology Bulletin, 39</w:t>
      </w:r>
      <w:r>
        <w:rPr>
          <w:rFonts w:ascii="Times New Roman" w:eastAsia="AdvOT1ef757c0" w:hAnsi="Times New Roman" w:cs="Times New Roman"/>
          <w:iCs/>
          <w:sz w:val="24"/>
          <w:szCs w:val="24"/>
        </w:rPr>
        <w:t>(7)</w:t>
      </w:r>
      <w:r w:rsidRPr="00D80F1C">
        <w:rPr>
          <w:rFonts w:ascii="Times New Roman" w:eastAsia="AdvOT1ef757c0" w:hAnsi="Times New Roman" w:cs="Times New Roman"/>
          <w:sz w:val="24"/>
          <w:szCs w:val="24"/>
        </w:rPr>
        <w:t xml:space="preserve">, 856–869. </w:t>
      </w:r>
      <w:hyperlink r:id="rId77" w:history="1">
        <w:r w:rsidRPr="00AF5644">
          <w:rPr>
            <w:rStyle w:val="Hyperlink"/>
            <w:rFonts w:ascii="Times New Roman" w:eastAsia="AdvOT1ef757c0" w:hAnsi="Times New Roman" w:cs="Times New Roman"/>
            <w:sz w:val="24"/>
            <w:szCs w:val="24"/>
          </w:rPr>
          <w:t>https://doi.org/10.1177/0146167213484769</w:t>
        </w:r>
      </w:hyperlink>
    </w:p>
    <w:p w14:paraId="50E26E3D" w14:textId="19DF81ED" w:rsidR="00BE3A83" w:rsidRDefault="00BE3A83" w:rsidP="00BE3A83">
      <w:pPr>
        <w:autoSpaceDE w:val="0"/>
        <w:autoSpaceDN w:val="0"/>
        <w:adjustRightInd w:val="0"/>
        <w:spacing w:after="0" w:line="480" w:lineRule="auto"/>
        <w:ind w:left="720" w:hanging="720"/>
        <w:rPr>
          <w:rFonts w:ascii="Times New Roman" w:eastAsia="AdvOT1ef757c0" w:hAnsi="Times New Roman" w:cs="Times New Roman"/>
          <w:sz w:val="24"/>
          <w:szCs w:val="24"/>
        </w:rPr>
      </w:pPr>
      <w:r>
        <w:rPr>
          <w:rFonts w:ascii="Times New Roman" w:eastAsia="AdvOT1ef757c0" w:hAnsi="Times New Roman" w:cs="Times New Roman"/>
          <w:sz w:val="24"/>
          <w:szCs w:val="24"/>
        </w:rPr>
        <w:t xml:space="preserve">Redding, C. (1985). Rocking boats, blowing whistles, and teaching speech communication. </w:t>
      </w:r>
      <w:r w:rsidRPr="002C5814">
        <w:rPr>
          <w:rFonts w:ascii="Times New Roman" w:eastAsia="AdvOT1ef757c0" w:hAnsi="Times New Roman" w:cs="Times New Roman"/>
          <w:i/>
          <w:sz w:val="24"/>
          <w:szCs w:val="24"/>
        </w:rPr>
        <w:t>Communication Education, 34</w:t>
      </w:r>
      <w:r>
        <w:rPr>
          <w:rFonts w:ascii="Times New Roman" w:eastAsia="AdvOT1ef757c0" w:hAnsi="Times New Roman" w:cs="Times New Roman"/>
          <w:sz w:val="24"/>
          <w:szCs w:val="24"/>
        </w:rPr>
        <w:t xml:space="preserve">(3), 245-258. </w:t>
      </w:r>
      <w:hyperlink r:id="rId78" w:history="1">
        <w:r w:rsidRPr="00AF5644">
          <w:rPr>
            <w:rStyle w:val="Hyperlink"/>
            <w:rFonts w:ascii="Times New Roman" w:eastAsia="AdvOT1ef757c0" w:hAnsi="Times New Roman" w:cs="Times New Roman"/>
            <w:sz w:val="24"/>
            <w:szCs w:val="24"/>
          </w:rPr>
          <w:t>https://doi.org/10.1080/03634528509378613</w:t>
        </w:r>
      </w:hyperlink>
    </w:p>
    <w:p w14:paraId="2083CCC8" w14:textId="59157A6A" w:rsidR="00235350" w:rsidRPr="00235350" w:rsidRDefault="00235350" w:rsidP="00BE3A83">
      <w:pPr>
        <w:spacing w:after="0" w:line="480" w:lineRule="auto"/>
        <w:ind w:left="720" w:hanging="720"/>
        <w:rPr>
          <w:rFonts w:ascii="Times New Roman" w:hAnsi="Times New Roman" w:cs="Times New Roman"/>
          <w:sz w:val="24"/>
          <w:szCs w:val="24"/>
        </w:rPr>
      </w:pPr>
      <w:r w:rsidRPr="00556223">
        <w:rPr>
          <w:rFonts w:ascii="Times New Roman" w:hAnsi="Times New Roman" w:cs="Times New Roman"/>
          <w:color w:val="222222"/>
          <w:sz w:val="24"/>
          <w:szCs w:val="24"/>
          <w:shd w:val="clear" w:color="auto" w:fill="FFFFFF"/>
        </w:rPr>
        <w:t xml:space="preserve">Richardson, A. V. (2019). Dismantling respectability: The rise of new womanist communication models in the era of </w:t>
      </w:r>
      <w:proofErr w:type="gramStart"/>
      <w:r w:rsidRPr="00556223">
        <w:rPr>
          <w:rFonts w:ascii="Times New Roman" w:hAnsi="Times New Roman" w:cs="Times New Roman"/>
          <w:color w:val="222222"/>
          <w:sz w:val="24"/>
          <w:szCs w:val="24"/>
          <w:shd w:val="clear" w:color="auto" w:fill="FFFFFF"/>
        </w:rPr>
        <w:t>black lives matter</w:t>
      </w:r>
      <w:proofErr w:type="gramEnd"/>
      <w:r w:rsidRPr="00556223">
        <w:rPr>
          <w:rFonts w:ascii="Times New Roman" w:hAnsi="Times New Roman" w:cs="Times New Roman"/>
          <w:color w:val="222222"/>
          <w:sz w:val="24"/>
          <w:szCs w:val="24"/>
          <w:shd w:val="clear" w:color="auto" w:fill="FFFFFF"/>
        </w:rPr>
        <w:t>. </w:t>
      </w:r>
      <w:r w:rsidRPr="00556223">
        <w:rPr>
          <w:rFonts w:ascii="Times New Roman" w:hAnsi="Times New Roman" w:cs="Times New Roman"/>
          <w:i/>
          <w:iCs/>
          <w:color w:val="222222"/>
          <w:sz w:val="24"/>
          <w:szCs w:val="24"/>
          <w:shd w:val="clear" w:color="auto" w:fill="FFFFFF"/>
        </w:rPr>
        <w:t>Journal of Communication</w:t>
      </w:r>
      <w:r w:rsidRPr="00556223">
        <w:rPr>
          <w:rFonts w:ascii="Times New Roman" w:hAnsi="Times New Roman" w:cs="Times New Roman"/>
          <w:color w:val="222222"/>
          <w:sz w:val="24"/>
          <w:szCs w:val="24"/>
          <w:shd w:val="clear" w:color="auto" w:fill="FFFFFF"/>
        </w:rPr>
        <w:t>, </w:t>
      </w:r>
      <w:r w:rsidRPr="00556223">
        <w:rPr>
          <w:rFonts w:ascii="Times New Roman" w:hAnsi="Times New Roman" w:cs="Times New Roman"/>
          <w:i/>
          <w:iCs/>
          <w:color w:val="222222"/>
          <w:sz w:val="24"/>
          <w:szCs w:val="24"/>
          <w:shd w:val="clear" w:color="auto" w:fill="FFFFFF"/>
        </w:rPr>
        <w:t>69</w:t>
      </w:r>
      <w:r w:rsidRPr="00556223">
        <w:rPr>
          <w:rFonts w:ascii="Times New Roman" w:hAnsi="Times New Roman" w:cs="Times New Roman"/>
          <w:color w:val="222222"/>
          <w:sz w:val="24"/>
          <w:szCs w:val="24"/>
          <w:shd w:val="clear" w:color="auto" w:fill="FFFFFF"/>
        </w:rPr>
        <w:t>(2), 193-213.</w:t>
      </w:r>
    </w:p>
    <w:p w14:paraId="19ABF008" w14:textId="33BE244F"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Richmond, V. A., Wagner, J. P., &amp; McCroskey, J. C. (1983). The impact of perceptions of leadership style, use of power, and conflict management style on organizational outcomes. </w:t>
      </w:r>
      <w:r w:rsidRPr="00D80F1C">
        <w:rPr>
          <w:rFonts w:ascii="Times New Roman" w:hAnsi="Times New Roman" w:cs="Times New Roman"/>
          <w:i/>
          <w:sz w:val="24"/>
          <w:szCs w:val="24"/>
        </w:rPr>
        <w:t>Communication Quarterly, 31</w:t>
      </w:r>
      <w:r>
        <w:rPr>
          <w:rFonts w:ascii="Times New Roman" w:hAnsi="Times New Roman" w:cs="Times New Roman"/>
          <w:iCs/>
          <w:sz w:val="24"/>
          <w:szCs w:val="24"/>
        </w:rPr>
        <w:t>(1)</w:t>
      </w:r>
      <w:r w:rsidRPr="00D80F1C">
        <w:rPr>
          <w:rFonts w:ascii="Times New Roman" w:hAnsi="Times New Roman" w:cs="Times New Roman"/>
          <w:sz w:val="24"/>
          <w:szCs w:val="24"/>
        </w:rPr>
        <w:t xml:space="preserve">, 27-36. </w:t>
      </w:r>
      <w:hyperlink r:id="rId79" w:history="1">
        <w:r w:rsidRPr="00AF5644">
          <w:rPr>
            <w:rStyle w:val="Hyperlink"/>
            <w:rFonts w:ascii="Times New Roman" w:hAnsi="Times New Roman" w:cs="Times New Roman"/>
            <w:sz w:val="24"/>
            <w:szCs w:val="24"/>
          </w:rPr>
          <w:t>https://doi.org/10.1080/01463378309369482</w:t>
        </w:r>
      </w:hyperlink>
    </w:p>
    <w:p w14:paraId="74241C86" w14:textId="1E942BD7"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lastRenderedPageBreak/>
        <w:t xml:space="preserve">Roberts, K. H., &amp; O’Reilly, C. A. (1974). Failures in upward communication in organizations: Three possible culprits. </w:t>
      </w:r>
      <w:r w:rsidRPr="00D80F1C">
        <w:rPr>
          <w:rFonts w:ascii="Times New Roman" w:hAnsi="Times New Roman" w:cs="Times New Roman"/>
          <w:i/>
          <w:sz w:val="24"/>
          <w:szCs w:val="24"/>
        </w:rPr>
        <w:t>Academy of Management Journal, 17</w:t>
      </w:r>
      <w:r>
        <w:rPr>
          <w:rFonts w:ascii="Times New Roman" w:hAnsi="Times New Roman" w:cs="Times New Roman"/>
          <w:iCs/>
          <w:sz w:val="24"/>
          <w:szCs w:val="24"/>
        </w:rPr>
        <w:t>(2)</w:t>
      </w:r>
      <w:r w:rsidRPr="00D80F1C">
        <w:rPr>
          <w:rFonts w:ascii="Times New Roman" w:hAnsi="Times New Roman" w:cs="Times New Roman"/>
          <w:sz w:val="24"/>
          <w:szCs w:val="24"/>
        </w:rPr>
        <w:t xml:space="preserve">, 205-215. </w:t>
      </w:r>
      <w:hyperlink r:id="rId80" w:history="1">
        <w:r w:rsidRPr="00AF5644">
          <w:rPr>
            <w:rStyle w:val="Hyperlink"/>
            <w:rFonts w:ascii="Times New Roman" w:hAnsi="Times New Roman" w:cs="Times New Roman"/>
            <w:sz w:val="24"/>
            <w:szCs w:val="24"/>
          </w:rPr>
          <w:t>https://doi.org/10.5465/254974</w:t>
        </w:r>
      </w:hyperlink>
    </w:p>
    <w:p w14:paraId="286734AC" w14:textId="59DBCB9F"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Rosen, S., &amp; </w:t>
      </w:r>
      <w:proofErr w:type="spellStart"/>
      <w:r w:rsidRPr="00D80F1C">
        <w:rPr>
          <w:rFonts w:ascii="Times New Roman" w:hAnsi="Times New Roman" w:cs="Times New Roman"/>
          <w:sz w:val="24"/>
          <w:szCs w:val="24"/>
        </w:rPr>
        <w:t>Tesser</w:t>
      </w:r>
      <w:proofErr w:type="spellEnd"/>
      <w:r w:rsidRPr="00D80F1C">
        <w:rPr>
          <w:rFonts w:ascii="Times New Roman" w:hAnsi="Times New Roman" w:cs="Times New Roman"/>
          <w:sz w:val="24"/>
          <w:szCs w:val="24"/>
        </w:rPr>
        <w:t xml:space="preserve">, A. (1970). On reluctance to communicate undesirable information: The MUM effect. </w:t>
      </w:r>
      <w:r w:rsidRPr="00D80F1C">
        <w:rPr>
          <w:rFonts w:ascii="Times New Roman" w:hAnsi="Times New Roman" w:cs="Times New Roman"/>
          <w:i/>
          <w:sz w:val="24"/>
          <w:szCs w:val="24"/>
        </w:rPr>
        <w:t>Sociometry, 33</w:t>
      </w:r>
      <w:r>
        <w:rPr>
          <w:rFonts w:ascii="Times New Roman" w:hAnsi="Times New Roman" w:cs="Times New Roman"/>
          <w:iCs/>
          <w:sz w:val="24"/>
          <w:szCs w:val="24"/>
        </w:rPr>
        <w:t>(3)</w:t>
      </w:r>
      <w:r w:rsidRPr="00D80F1C">
        <w:rPr>
          <w:rFonts w:ascii="Times New Roman" w:hAnsi="Times New Roman" w:cs="Times New Roman"/>
          <w:sz w:val="24"/>
          <w:szCs w:val="24"/>
        </w:rPr>
        <w:t xml:space="preserve">, 253-263. </w:t>
      </w:r>
      <w:hyperlink r:id="rId81" w:history="1">
        <w:r w:rsidRPr="00AF5644">
          <w:rPr>
            <w:rStyle w:val="Hyperlink"/>
            <w:rFonts w:ascii="Times New Roman" w:hAnsi="Times New Roman" w:cs="Times New Roman"/>
            <w:sz w:val="24"/>
            <w:szCs w:val="24"/>
          </w:rPr>
          <w:t>https://doi.org/10.2307/2786156</w:t>
        </w:r>
      </w:hyperlink>
    </w:p>
    <w:p w14:paraId="1A5C64DB" w14:textId="4B6E92DE"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Ross, M. (1989). Relation of implicit theories to the construction of personal histories. </w:t>
      </w:r>
      <w:r w:rsidRPr="00D80F1C">
        <w:rPr>
          <w:rFonts w:ascii="Times New Roman" w:hAnsi="Times New Roman" w:cs="Times New Roman"/>
          <w:i/>
          <w:sz w:val="24"/>
          <w:szCs w:val="24"/>
        </w:rPr>
        <w:t>Psychological Review, 96</w:t>
      </w:r>
      <w:r>
        <w:rPr>
          <w:rFonts w:ascii="Times New Roman" w:hAnsi="Times New Roman" w:cs="Times New Roman"/>
          <w:iCs/>
          <w:sz w:val="24"/>
          <w:szCs w:val="24"/>
        </w:rPr>
        <w:t>(2)</w:t>
      </w:r>
      <w:r w:rsidRPr="00D80F1C">
        <w:rPr>
          <w:rFonts w:ascii="Times New Roman" w:hAnsi="Times New Roman" w:cs="Times New Roman"/>
          <w:sz w:val="24"/>
          <w:szCs w:val="24"/>
        </w:rPr>
        <w:t xml:space="preserve">, 341-357. </w:t>
      </w:r>
      <w:hyperlink r:id="rId82" w:history="1">
        <w:r w:rsidRPr="00AF5644">
          <w:rPr>
            <w:rStyle w:val="Hyperlink"/>
            <w:rFonts w:ascii="Times New Roman" w:hAnsi="Times New Roman" w:cs="Times New Roman"/>
            <w:sz w:val="24"/>
            <w:szCs w:val="24"/>
          </w:rPr>
          <w:t>https://doi.org/10.1037/0033-295X.96.2.341</w:t>
        </w:r>
      </w:hyperlink>
    </w:p>
    <w:p w14:paraId="6595EC24"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Seeger, M. W. (2001). Ethics and communication in organizational contexts: Moving from the fringe to the center. </w:t>
      </w:r>
      <w:r w:rsidRPr="00D80F1C">
        <w:rPr>
          <w:rFonts w:ascii="Times New Roman" w:hAnsi="Times New Roman" w:cs="Times New Roman"/>
          <w:i/>
          <w:iCs/>
          <w:sz w:val="24"/>
          <w:szCs w:val="24"/>
        </w:rPr>
        <w:t>American Communication Journal</w:t>
      </w:r>
      <w:r w:rsidRPr="00D80F1C">
        <w:rPr>
          <w:rFonts w:ascii="Times New Roman" w:hAnsi="Times New Roman" w:cs="Times New Roman"/>
          <w:sz w:val="24"/>
          <w:szCs w:val="24"/>
        </w:rPr>
        <w:t xml:space="preserve">, </w:t>
      </w:r>
      <w:r w:rsidRPr="00D80F1C">
        <w:rPr>
          <w:rFonts w:ascii="Times New Roman" w:hAnsi="Times New Roman" w:cs="Times New Roman"/>
          <w:i/>
          <w:iCs/>
          <w:sz w:val="24"/>
          <w:szCs w:val="24"/>
        </w:rPr>
        <w:t>5</w:t>
      </w:r>
      <w:r>
        <w:rPr>
          <w:rFonts w:ascii="Times New Roman" w:hAnsi="Times New Roman" w:cs="Times New Roman"/>
          <w:sz w:val="24"/>
          <w:szCs w:val="24"/>
        </w:rPr>
        <w:t>(1), 1-10</w:t>
      </w:r>
      <w:r w:rsidRPr="00D80F1C">
        <w:rPr>
          <w:rFonts w:ascii="Times New Roman" w:hAnsi="Times New Roman" w:cs="Times New Roman"/>
          <w:sz w:val="24"/>
          <w:szCs w:val="24"/>
        </w:rPr>
        <w:t>.</w:t>
      </w:r>
    </w:p>
    <w:p w14:paraId="4390FEF7"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Seeger, M. W. (2004). Organizational communication ethics: Directions for critical inquiry and application. In D. </w:t>
      </w:r>
      <w:proofErr w:type="spellStart"/>
      <w:r w:rsidRPr="00D80F1C">
        <w:rPr>
          <w:rFonts w:ascii="Times New Roman" w:hAnsi="Times New Roman" w:cs="Times New Roman"/>
          <w:sz w:val="24"/>
          <w:szCs w:val="24"/>
        </w:rPr>
        <w:t>Tourish</w:t>
      </w:r>
      <w:proofErr w:type="spellEnd"/>
      <w:r w:rsidRPr="00D80F1C">
        <w:rPr>
          <w:rFonts w:ascii="Times New Roman" w:hAnsi="Times New Roman" w:cs="Times New Roman"/>
          <w:sz w:val="24"/>
          <w:szCs w:val="24"/>
        </w:rPr>
        <w:t xml:space="preserve"> &amp; O. </w:t>
      </w:r>
      <w:proofErr w:type="spellStart"/>
      <w:r w:rsidRPr="00D80F1C">
        <w:rPr>
          <w:rFonts w:ascii="Times New Roman" w:hAnsi="Times New Roman" w:cs="Times New Roman"/>
          <w:sz w:val="24"/>
          <w:szCs w:val="24"/>
        </w:rPr>
        <w:t>Hargie</w:t>
      </w:r>
      <w:proofErr w:type="spellEnd"/>
      <w:r w:rsidRPr="00D80F1C">
        <w:rPr>
          <w:rFonts w:ascii="Times New Roman" w:hAnsi="Times New Roman" w:cs="Times New Roman"/>
          <w:sz w:val="24"/>
          <w:szCs w:val="24"/>
        </w:rPr>
        <w:t xml:space="preserve"> (Eds.), </w:t>
      </w:r>
      <w:r w:rsidRPr="00D80F1C">
        <w:rPr>
          <w:rFonts w:ascii="Times New Roman" w:hAnsi="Times New Roman" w:cs="Times New Roman"/>
          <w:i/>
          <w:iCs/>
          <w:sz w:val="24"/>
          <w:szCs w:val="24"/>
        </w:rPr>
        <w:t xml:space="preserve">Key issues in organizational communication </w:t>
      </w:r>
      <w:r w:rsidRPr="00D80F1C">
        <w:rPr>
          <w:rFonts w:ascii="Times New Roman" w:hAnsi="Times New Roman" w:cs="Times New Roman"/>
          <w:sz w:val="24"/>
          <w:szCs w:val="24"/>
        </w:rPr>
        <w:t>(pp. 220-233). Routledge.</w:t>
      </w:r>
    </w:p>
    <w:p w14:paraId="2C921410" w14:textId="08BAFFAC" w:rsidR="00BE3A83" w:rsidRDefault="00BE3A83" w:rsidP="00BE3A83">
      <w:pPr>
        <w:spacing w:after="0" w:line="480" w:lineRule="auto"/>
        <w:ind w:left="720" w:hanging="720"/>
        <w:rPr>
          <w:rFonts w:ascii="Times New Roman" w:hAnsi="Times New Roman" w:cs="Times New Roman"/>
          <w:color w:val="222222"/>
          <w:sz w:val="24"/>
          <w:szCs w:val="24"/>
        </w:rPr>
      </w:pPr>
      <w:proofErr w:type="spellStart"/>
      <w:r w:rsidRPr="00EF468F">
        <w:rPr>
          <w:rFonts w:ascii="Times New Roman" w:hAnsi="Times New Roman" w:cs="Times New Roman"/>
          <w:color w:val="222222"/>
          <w:sz w:val="24"/>
          <w:szCs w:val="24"/>
          <w:shd w:val="clear" w:color="auto" w:fill="FFFFFF"/>
        </w:rPr>
        <w:t>Shepela</w:t>
      </w:r>
      <w:proofErr w:type="spellEnd"/>
      <w:r w:rsidRPr="00EF468F">
        <w:rPr>
          <w:rFonts w:ascii="Times New Roman" w:hAnsi="Times New Roman" w:cs="Times New Roman"/>
          <w:color w:val="222222"/>
          <w:sz w:val="24"/>
          <w:szCs w:val="24"/>
          <w:shd w:val="clear" w:color="auto" w:fill="FFFFFF"/>
        </w:rPr>
        <w:t xml:space="preserve">, S. T., Cook, J., </w:t>
      </w:r>
      <w:proofErr w:type="spellStart"/>
      <w:r w:rsidRPr="00EF468F">
        <w:rPr>
          <w:rFonts w:ascii="Times New Roman" w:hAnsi="Times New Roman" w:cs="Times New Roman"/>
          <w:color w:val="222222"/>
          <w:sz w:val="24"/>
          <w:szCs w:val="24"/>
          <w:shd w:val="clear" w:color="auto" w:fill="FFFFFF"/>
        </w:rPr>
        <w:t>Horlitz</w:t>
      </w:r>
      <w:proofErr w:type="spellEnd"/>
      <w:r w:rsidRPr="00EF468F">
        <w:rPr>
          <w:rFonts w:ascii="Times New Roman" w:hAnsi="Times New Roman" w:cs="Times New Roman"/>
          <w:color w:val="222222"/>
          <w:sz w:val="24"/>
          <w:szCs w:val="24"/>
          <w:shd w:val="clear" w:color="auto" w:fill="FFFFFF"/>
        </w:rPr>
        <w:t xml:space="preserve">, E., Leal, R., Luciano, S., </w:t>
      </w:r>
      <w:proofErr w:type="spellStart"/>
      <w:r w:rsidRPr="00EF468F">
        <w:rPr>
          <w:rFonts w:ascii="Times New Roman" w:hAnsi="Times New Roman" w:cs="Times New Roman"/>
          <w:color w:val="222222"/>
          <w:sz w:val="24"/>
          <w:szCs w:val="24"/>
          <w:shd w:val="clear" w:color="auto" w:fill="FFFFFF"/>
        </w:rPr>
        <w:t>Lutfy</w:t>
      </w:r>
      <w:proofErr w:type="spellEnd"/>
      <w:r w:rsidRPr="00EF468F">
        <w:rPr>
          <w:rFonts w:ascii="Times New Roman" w:hAnsi="Times New Roman" w:cs="Times New Roman"/>
          <w:color w:val="222222"/>
          <w:sz w:val="24"/>
          <w:szCs w:val="24"/>
          <w:shd w:val="clear" w:color="auto" w:fill="FFFFFF"/>
        </w:rPr>
        <w:t xml:space="preserve">, E., </w:t>
      </w:r>
      <w:r>
        <w:rPr>
          <w:rFonts w:ascii="Times New Roman" w:hAnsi="Times New Roman" w:cs="Times New Roman"/>
          <w:color w:val="222222"/>
          <w:sz w:val="24"/>
          <w:szCs w:val="24"/>
          <w:shd w:val="clear" w:color="auto" w:fill="FFFFFF"/>
        </w:rPr>
        <w:t xml:space="preserve">Miller, C., Mitchel, G., </w:t>
      </w:r>
      <w:r w:rsidRPr="00EF468F">
        <w:rPr>
          <w:rFonts w:ascii="Times New Roman" w:hAnsi="Times New Roman" w:cs="Times New Roman"/>
          <w:color w:val="222222"/>
          <w:sz w:val="24"/>
          <w:szCs w:val="24"/>
          <w:shd w:val="clear" w:color="auto" w:fill="FFFFFF"/>
        </w:rPr>
        <w:t>&amp; Worden, E. (1999). Courageous resistance: A special case of altruism. </w:t>
      </w:r>
      <w:r w:rsidRPr="00EF468F">
        <w:rPr>
          <w:rFonts w:ascii="Times New Roman" w:hAnsi="Times New Roman" w:cs="Times New Roman"/>
          <w:i/>
          <w:iCs/>
          <w:color w:val="222222"/>
          <w:sz w:val="24"/>
          <w:szCs w:val="24"/>
          <w:shd w:val="clear" w:color="auto" w:fill="FFFFFF"/>
        </w:rPr>
        <w:t>Theory &amp; Psychology</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9</w:t>
      </w:r>
      <w:r w:rsidRPr="00EF468F">
        <w:rPr>
          <w:rFonts w:ascii="Times New Roman" w:hAnsi="Times New Roman" w:cs="Times New Roman"/>
          <w:color w:val="222222"/>
          <w:sz w:val="24"/>
          <w:szCs w:val="24"/>
          <w:shd w:val="clear" w:color="auto" w:fill="FFFFFF"/>
        </w:rPr>
        <w:t>(6), 787-805.</w:t>
      </w:r>
      <w:r w:rsidRPr="00F67492">
        <w:rPr>
          <w:rFonts w:ascii="Times New Roman" w:hAnsi="Times New Roman" w:cs="Times New Roman"/>
          <w:color w:val="222222"/>
          <w:sz w:val="28"/>
          <w:szCs w:val="28"/>
          <w:shd w:val="clear" w:color="auto" w:fill="FFFFFF"/>
        </w:rPr>
        <w:t xml:space="preserve"> </w:t>
      </w:r>
      <w:hyperlink r:id="rId83" w:history="1">
        <w:r w:rsidRPr="00F67492">
          <w:rPr>
            <w:rStyle w:val="Hyperlink"/>
            <w:rFonts w:ascii="Times New Roman" w:hAnsi="Times New Roman" w:cs="Times New Roman"/>
            <w:sz w:val="24"/>
            <w:szCs w:val="24"/>
          </w:rPr>
          <w:t>https://doi.org/10.1177/0959354399096004</w:t>
        </w:r>
      </w:hyperlink>
    </w:p>
    <w:p w14:paraId="7B18647A" w14:textId="77777777" w:rsidR="00BE3A83" w:rsidRPr="00D80F1C" w:rsidRDefault="00BE3A83" w:rsidP="00BE3A83">
      <w:pPr>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Shimanoff</w:t>
      </w:r>
      <w:proofErr w:type="spellEnd"/>
      <w:r w:rsidRPr="00D80F1C">
        <w:rPr>
          <w:rFonts w:ascii="Times New Roman" w:hAnsi="Times New Roman" w:cs="Times New Roman"/>
          <w:sz w:val="24"/>
          <w:szCs w:val="24"/>
        </w:rPr>
        <w:t>, S. B. (2009). Facework theories. In S. W. Littlejohn &amp; K. A. Foss (Eds.)</w:t>
      </w:r>
      <w:r>
        <w:rPr>
          <w:rFonts w:ascii="Times New Roman" w:hAnsi="Times New Roman" w:cs="Times New Roman"/>
          <w:sz w:val="24"/>
          <w:szCs w:val="24"/>
        </w:rPr>
        <w:t>,</w:t>
      </w:r>
      <w:r w:rsidRPr="00D80F1C">
        <w:rPr>
          <w:rFonts w:ascii="Times New Roman" w:hAnsi="Times New Roman" w:cs="Times New Roman"/>
          <w:sz w:val="24"/>
          <w:szCs w:val="24"/>
        </w:rPr>
        <w:t xml:space="preserve"> </w:t>
      </w:r>
      <w:r w:rsidRPr="00D80F1C">
        <w:rPr>
          <w:rFonts w:ascii="Times New Roman" w:hAnsi="Times New Roman" w:cs="Times New Roman"/>
          <w:i/>
          <w:sz w:val="24"/>
          <w:szCs w:val="24"/>
        </w:rPr>
        <w:t>Encyclopedia of communication theory</w:t>
      </w:r>
      <w:r w:rsidRPr="00D80F1C">
        <w:rPr>
          <w:rFonts w:ascii="Times New Roman" w:hAnsi="Times New Roman" w:cs="Times New Roman"/>
          <w:sz w:val="24"/>
          <w:szCs w:val="24"/>
        </w:rPr>
        <w:t xml:space="preserve"> (pp. 375-377). Sage.</w:t>
      </w:r>
    </w:p>
    <w:p w14:paraId="71D3A523" w14:textId="36AC8332"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Sonenshein, S. (2006). Crafting social issues at work. </w:t>
      </w:r>
      <w:r w:rsidRPr="00D80F1C">
        <w:rPr>
          <w:rFonts w:ascii="Times New Roman" w:hAnsi="Times New Roman" w:cs="Times New Roman"/>
          <w:i/>
          <w:sz w:val="24"/>
          <w:szCs w:val="24"/>
        </w:rPr>
        <w:t>Academy of Management Journal, 49</w:t>
      </w:r>
      <w:r>
        <w:rPr>
          <w:rFonts w:ascii="Times New Roman" w:hAnsi="Times New Roman" w:cs="Times New Roman"/>
          <w:iCs/>
          <w:sz w:val="24"/>
          <w:szCs w:val="24"/>
        </w:rPr>
        <w:t>(6)</w:t>
      </w:r>
      <w:r w:rsidRPr="00D80F1C">
        <w:rPr>
          <w:rFonts w:ascii="Times New Roman" w:hAnsi="Times New Roman" w:cs="Times New Roman"/>
          <w:i/>
          <w:sz w:val="24"/>
          <w:szCs w:val="24"/>
        </w:rPr>
        <w:t>,</w:t>
      </w:r>
      <w:r w:rsidRPr="00D80F1C">
        <w:rPr>
          <w:rFonts w:ascii="Times New Roman" w:hAnsi="Times New Roman" w:cs="Times New Roman"/>
          <w:sz w:val="24"/>
          <w:szCs w:val="24"/>
        </w:rPr>
        <w:t xml:space="preserve"> 1158-1172. </w:t>
      </w:r>
      <w:hyperlink r:id="rId84" w:history="1">
        <w:r w:rsidRPr="00AF5644">
          <w:rPr>
            <w:rStyle w:val="Hyperlink"/>
            <w:rFonts w:ascii="Times New Roman" w:hAnsi="Times New Roman" w:cs="Times New Roman"/>
            <w:sz w:val="24"/>
            <w:szCs w:val="24"/>
          </w:rPr>
          <w:t>https://doi.org/10.5465/AMJ.2006.23478243</w:t>
        </w:r>
      </w:hyperlink>
    </w:p>
    <w:p w14:paraId="5F7323A1"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Spitzberg</w:t>
      </w:r>
      <w:proofErr w:type="spellEnd"/>
      <w:r w:rsidRPr="00D80F1C">
        <w:rPr>
          <w:rFonts w:ascii="Times New Roman" w:hAnsi="Times New Roman" w:cs="Times New Roman"/>
          <w:sz w:val="24"/>
          <w:szCs w:val="24"/>
        </w:rPr>
        <w:t xml:space="preserve">, B. H., &amp; </w:t>
      </w:r>
      <w:proofErr w:type="spellStart"/>
      <w:r w:rsidRPr="00D80F1C">
        <w:rPr>
          <w:rFonts w:ascii="Times New Roman" w:hAnsi="Times New Roman" w:cs="Times New Roman"/>
          <w:sz w:val="24"/>
          <w:szCs w:val="24"/>
        </w:rPr>
        <w:t>Cupach</w:t>
      </w:r>
      <w:proofErr w:type="spellEnd"/>
      <w:r w:rsidRPr="00D80F1C">
        <w:rPr>
          <w:rFonts w:ascii="Times New Roman" w:hAnsi="Times New Roman" w:cs="Times New Roman"/>
          <w:sz w:val="24"/>
          <w:szCs w:val="24"/>
        </w:rPr>
        <w:t>, W. R. (1984). Interpersonal communication competence. Sage.</w:t>
      </w:r>
    </w:p>
    <w:p w14:paraId="5F2AB153" w14:textId="3B6B8C3B"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1"/>
        </w:rPr>
      </w:pPr>
      <w:proofErr w:type="spellStart"/>
      <w:r w:rsidRPr="00D80F1C">
        <w:rPr>
          <w:rFonts w:ascii="Times New Roman" w:hAnsi="Times New Roman" w:cs="Times New Roman"/>
          <w:sz w:val="24"/>
          <w:szCs w:val="21"/>
        </w:rPr>
        <w:t>Tiedens</w:t>
      </w:r>
      <w:proofErr w:type="spellEnd"/>
      <w:r w:rsidRPr="00D80F1C">
        <w:rPr>
          <w:rFonts w:ascii="Times New Roman" w:hAnsi="Times New Roman" w:cs="Times New Roman"/>
          <w:sz w:val="24"/>
          <w:szCs w:val="21"/>
        </w:rPr>
        <w:t xml:space="preserve">, L. Z., &amp; Fragale, A. R. (2003). Power moves: Complementarity in dominant and submissive nonverbal behavior. </w:t>
      </w:r>
      <w:r w:rsidRPr="00D80F1C">
        <w:rPr>
          <w:rStyle w:val="Emphasis"/>
          <w:rFonts w:ascii="Times New Roman" w:hAnsi="Times New Roman" w:cs="Times New Roman"/>
          <w:sz w:val="24"/>
          <w:szCs w:val="21"/>
        </w:rPr>
        <w:t>Journal of Personality and Social Psychology, 84</w:t>
      </w:r>
      <w:r w:rsidRPr="00D80F1C">
        <w:rPr>
          <w:rFonts w:ascii="Times New Roman" w:hAnsi="Times New Roman" w:cs="Times New Roman"/>
          <w:sz w:val="24"/>
          <w:szCs w:val="21"/>
        </w:rPr>
        <w:t>(3), 558-568.</w:t>
      </w:r>
      <w:r>
        <w:rPr>
          <w:rFonts w:ascii="Times New Roman" w:hAnsi="Times New Roman" w:cs="Times New Roman"/>
          <w:sz w:val="24"/>
          <w:szCs w:val="21"/>
        </w:rPr>
        <w:t xml:space="preserve"> </w:t>
      </w:r>
      <w:hyperlink r:id="rId85" w:history="1">
        <w:r w:rsidRPr="00AF5644">
          <w:rPr>
            <w:rStyle w:val="Hyperlink"/>
            <w:rFonts w:ascii="Times New Roman" w:hAnsi="Times New Roman" w:cs="Times New Roman"/>
            <w:sz w:val="24"/>
            <w:szCs w:val="21"/>
          </w:rPr>
          <w:t>https://doi.org/10.1037/0022-3514.84.3.558</w:t>
        </w:r>
      </w:hyperlink>
    </w:p>
    <w:p w14:paraId="03E1B531" w14:textId="49D69B5B"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eastAsia="AdvOT1ef757c0" w:hAnsi="Times New Roman" w:cs="Times New Roman"/>
          <w:sz w:val="24"/>
          <w:szCs w:val="24"/>
        </w:rPr>
        <w:lastRenderedPageBreak/>
        <w:t xml:space="preserve">Ting-Toomey, S., &amp; </w:t>
      </w:r>
      <w:proofErr w:type="spellStart"/>
      <w:r w:rsidRPr="00D80F1C">
        <w:rPr>
          <w:rFonts w:ascii="Times New Roman" w:eastAsia="AdvOT1ef757c0" w:hAnsi="Times New Roman" w:cs="Times New Roman"/>
          <w:sz w:val="24"/>
          <w:szCs w:val="24"/>
        </w:rPr>
        <w:t>Kurogi</w:t>
      </w:r>
      <w:proofErr w:type="spellEnd"/>
      <w:r w:rsidRPr="00D80F1C">
        <w:rPr>
          <w:rFonts w:ascii="Times New Roman" w:eastAsia="AdvOT1ef757c0" w:hAnsi="Times New Roman" w:cs="Times New Roman"/>
          <w:sz w:val="24"/>
          <w:szCs w:val="24"/>
        </w:rPr>
        <w:t xml:space="preserve">, A. (1998). Facework competence in intercultural conflict: An updated face-negotiation theory. </w:t>
      </w:r>
      <w:r w:rsidRPr="00D80F1C">
        <w:rPr>
          <w:rFonts w:ascii="Times New Roman" w:eastAsia="AdvOT1ef757c0" w:hAnsi="Times New Roman" w:cs="Times New Roman"/>
          <w:i/>
          <w:sz w:val="24"/>
          <w:szCs w:val="24"/>
        </w:rPr>
        <w:t>International Journal of Intercultural Relations, 22</w:t>
      </w:r>
      <w:r>
        <w:rPr>
          <w:rFonts w:ascii="Times New Roman" w:eastAsia="AdvOT1ef757c0" w:hAnsi="Times New Roman" w:cs="Times New Roman"/>
          <w:iCs/>
          <w:sz w:val="24"/>
          <w:szCs w:val="24"/>
        </w:rPr>
        <w:t>(2)</w:t>
      </w:r>
      <w:r w:rsidRPr="00D80F1C">
        <w:rPr>
          <w:rFonts w:ascii="Times New Roman" w:eastAsia="AdvOT1ef757c0" w:hAnsi="Times New Roman" w:cs="Times New Roman"/>
          <w:sz w:val="24"/>
          <w:szCs w:val="24"/>
        </w:rPr>
        <w:t xml:space="preserve">, 187–225. </w:t>
      </w:r>
      <w:hyperlink r:id="rId86" w:history="1">
        <w:r w:rsidRPr="00F67492">
          <w:rPr>
            <w:rStyle w:val="Hyperlink"/>
            <w:rFonts w:ascii="Times New Roman" w:hAnsi="Times New Roman" w:cs="Times New Roman"/>
            <w:sz w:val="24"/>
            <w:szCs w:val="24"/>
          </w:rPr>
          <w:t>https://doi.org/10.1016/S0147-1767(98)00004-2</w:t>
        </w:r>
      </w:hyperlink>
    </w:p>
    <w:p w14:paraId="04F0CBD5" w14:textId="77777777" w:rsidR="00BE3A83" w:rsidRPr="00D80F1C" w:rsidRDefault="00BE3A83" w:rsidP="00BE3A83">
      <w:pPr>
        <w:spacing w:after="0" w:line="480" w:lineRule="auto"/>
        <w:ind w:left="720" w:hanging="720"/>
        <w:rPr>
          <w:rFonts w:ascii="Times New Roman" w:hAnsi="Times New Roman" w:cs="Times New Roman"/>
          <w:b/>
          <w:sz w:val="24"/>
          <w:szCs w:val="24"/>
        </w:rPr>
      </w:pPr>
      <w:r w:rsidRPr="00D80F1C">
        <w:rPr>
          <w:rFonts w:ascii="Times New Roman" w:hAnsi="Times New Roman" w:cs="Times New Roman"/>
          <w:sz w:val="24"/>
          <w:szCs w:val="24"/>
        </w:rPr>
        <w:t>Tompkins, P. K.</w:t>
      </w:r>
      <w:r>
        <w:rPr>
          <w:rFonts w:ascii="Times New Roman" w:hAnsi="Times New Roman" w:cs="Times New Roman"/>
          <w:sz w:val="24"/>
          <w:szCs w:val="24"/>
        </w:rPr>
        <w:t>,</w:t>
      </w:r>
      <w:r w:rsidRPr="00D80F1C">
        <w:rPr>
          <w:rFonts w:ascii="Times New Roman" w:hAnsi="Times New Roman" w:cs="Times New Roman"/>
          <w:sz w:val="24"/>
          <w:szCs w:val="24"/>
        </w:rPr>
        <w:t xml:space="preserve"> &amp; Cheney, G. (1985). Communication and unobtrusive control in contemporary organizations. In R. D. McPhee &amp; P. K. Tompkins (Eds.)</w:t>
      </w:r>
      <w:r>
        <w:rPr>
          <w:rFonts w:ascii="Times New Roman" w:hAnsi="Times New Roman" w:cs="Times New Roman"/>
          <w:sz w:val="24"/>
          <w:szCs w:val="24"/>
        </w:rPr>
        <w:t>,</w:t>
      </w:r>
      <w:r w:rsidRPr="00D80F1C">
        <w:rPr>
          <w:rFonts w:ascii="Times New Roman" w:hAnsi="Times New Roman" w:cs="Times New Roman"/>
          <w:sz w:val="24"/>
          <w:szCs w:val="24"/>
        </w:rPr>
        <w:t xml:space="preserve"> </w:t>
      </w:r>
      <w:r w:rsidRPr="00D80F1C">
        <w:rPr>
          <w:rFonts w:ascii="Times New Roman" w:hAnsi="Times New Roman" w:cs="Times New Roman"/>
          <w:i/>
          <w:sz w:val="24"/>
          <w:szCs w:val="24"/>
        </w:rPr>
        <w:t>Organizational communication: Traditional themes and new directions</w:t>
      </w:r>
      <w:r w:rsidRPr="00D80F1C">
        <w:rPr>
          <w:rFonts w:ascii="Times New Roman" w:hAnsi="Times New Roman" w:cs="Times New Roman"/>
          <w:sz w:val="24"/>
          <w:szCs w:val="24"/>
        </w:rPr>
        <w:t xml:space="preserve"> (pp. 179-210). Sage. </w:t>
      </w:r>
    </w:p>
    <w:p w14:paraId="24C8523E" w14:textId="77777777" w:rsidR="00BE3A83" w:rsidRPr="002D3BD0" w:rsidRDefault="00BE3A83" w:rsidP="00BE3A83">
      <w:pPr>
        <w:autoSpaceDE w:val="0"/>
        <w:autoSpaceDN w:val="0"/>
        <w:adjustRightInd w:val="0"/>
        <w:spacing w:after="0" w:line="480" w:lineRule="auto"/>
        <w:ind w:left="720" w:hanging="720"/>
        <w:rPr>
          <w:rFonts w:ascii="Times New Roman" w:eastAsia="AdvOT1ef757c0" w:hAnsi="Times New Roman" w:cs="Times New Roman"/>
          <w:sz w:val="24"/>
          <w:szCs w:val="24"/>
        </w:rPr>
      </w:pPr>
      <w:r w:rsidRPr="00EF468F">
        <w:rPr>
          <w:rFonts w:ascii="Times New Roman" w:hAnsi="Times New Roman" w:cs="Times New Roman"/>
          <w:color w:val="222222"/>
          <w:sz w:val="24"/>
          <w:szCs w:val="24"/>
          <w:shd w:val="clear" w:color="auto" w:fill="FFFFFF"/>
        </w:rPr>
        <w:t xml:space="preserve">Tosi, J., &amp; </w:t>
      </w:r>
      <w:proofErr w:type="spellStart"/>
      <w:r w:rsidRPr="00EF468F">
        <w:rPr>
          <w:rFonts w:ascii="Times New Roman" w:hAnsi="Times New Roman" w:cs="Times New Roman"/>
          <w:color w:val="222222"/>
          <w:sz w:val="24"/>
          <w:szCs w:val="24"/>
          <w:shd w:val="clear" w:color="auto" w:fill="FFFFFF"/>
        </w:rPr>
        <w:t>Warmke</w:t>
      </w:r>
      <w:proofErr w:type="spellEnd"/>
      <w:r w:rsidRPr="00EF468F">
        <w:rPr>
          <w:rFonts w:ascii="Times New Roman" w:hAnsi="Times New Roman" w:cs="Times New Roman"/>
          <w:color w:val="222222"/>
          <w:sz w:val="24"/>
          <w:szCs w:val="24"/>
          <w:shd w:val="clear" w:color="auto" w:fill="FFFFFF"/>
        </w:rPr>
        <w:t>, B. (2020). </w:t>
      </w:r>
      <w:r w:rsidRPr="00EF468F">
        <w:rPr>
          <w:rFonts w:ascii="Times New Roman" w:hAnsi="Times New Roman" w:cs="Times New Roman"/>
          <w:i/>
          <w:iCs/>
          <w:color w:val="222222"/>
          <w:sz w:val="24"/>
          <w:szCs w:val="24"/>
          <w:shd w:val="clear" w:color="auto" w:fill="FFFFFF"/>
        </w:rPr>
        <w:t>Grandstanding: The use and abuse of moral talk</w:t>
      </w:r>
      <w:r w:rsidRPr="00EF468F">
        <w:rPr>
          <w:rFonts w:ascii="Times New Roman" w:hAnsi="Times New Roman" w:cs="Times New Roman"/>
          <w:color w:val="222222"/>
          <w:sz w:val="24"/>
          <w:szCs w:val="24"/>
          <w:shd w:val="clear" w:color="auto" w:fill="FFFFFF"/>
        </w:rPr>
        <w:t>. Oxford University Press, USA.</w:t>
      </w:r>
    </w:p>
    <w:p w14:paraId="073A07C2" w14:textId="6AB63562" w:rsidR="00397205" w:rsidRDefault="00E82AE3" w:rsidP="00BE3A83">
      <w:pPr>
        <w:autoSpaceDE w:val="0"/>
        <w:autoSpaceDN w:val="0"/>
        <w:adjustRightInd w:val="0"/>
        <w:spacing w:after="0" w:line="480" w:lineRule="auto"/>
        <w:ind w:left="720" w:hanging="720"/>
        <w:rPr>
          <w:rFonts w:ascii="Times New Roman" w:eastAsia="AdvOT1ef757c0" w:hAnsi="Times New Roman" w:cs="Times New Roman"/>
          <w:sz w:val="24"/>
          <w:szCs w:val="24"/>
        </w:rPr>
      </w:pPr>
      <w:r w:rsidRPr="00E82AE3">
        <w:rPr>
          <w:rFonts w:ascii="Times New Roman" w:eastAsia="AdvOT1ef757c0" w:hAnsi="Times New Roman" w:cs="Times New Roman"/>
          <w:sz w:val="24"/>
          <w:szCs w:val="24"/>
        </w:rPr>
        <w:t xml:space="preserve">Trees, A. R., </w:t>
      </w:r>
      <w:proofErr w:type="spellStart"/>
      <w:r w:rsidRPr="00E82AE3">
        <w:rPr>
          <w:rFonts w:ascii="Times New Roman" w:eastAsia="AdvOT1ef757c0" w:hAnsi="Times New Roman" w:cs="Times New Roman"/>
          <w:sz w:val="24"/>
          <w:szCs w:val="24"/>
        </w:rPr>
        <w:t>Kerssen-Griep</w:t>
      </w:r>
      <w:proofErr w:type="spellEnd"/>
      <w:r w:rsidRPr="00E82AE3">
        <w:rPr>
          <w:rFonts w:ascii="Times New Roman" w:eastAsia="AdvOT1ef757c0" w:hAnsi="Times New Roman" w:cs="Times New Roman"/>
          <w:sz w:val="24"/>
          <w:szCs w:val="24"/>
        </w:rPr>
        <w:t>, J., &amp; Hess, J. A. (2009). Earning influence by communicating respect:</w:t>
      </w:r>
      <w:r>
        <w:rPr>
          <w:rFonts w:ascii="Times New Roman" w:eastAsia="AdvOT1ef757c0" w:hAnsi="Times New Roman" w:cs="Times New Roman"/>
          <w:sz w:val="24"/>
          <w:szCs w:val="24"/>
        </w:rPr>
        <w:t xml:space="preserve"> </w:t>
      </w:r>
      <w:r w:rsidRPr="00E82AE3">
        <w:rPr>
          <w:rFonts w:ascii="Times New Roman" w:eastAsia="AdvOT1ef757c0" w:hAnsi="Times New Roman" w:cs="Times New Roman"/>
          <w:sz w:val="24"/>
          <w:szCs w:val="24"/>
        </w:rPr>
        <w:t>Facework’s contributions to effective instructional feedback.</w:t>
      </w:r>
      <w:r>
        <w:rPr>
          <w:rFonts w:ascii="Times New Roman" w:eastAsia="AdvOT1ef757c0" w:hAnsi="Times New Roman" w:cs="Times New Roman"/>
          <w:sz w:val="24"/>
          <w:szCs w:val="24"/>
        </w:rPr>
        <w:t xml:space="preserve"> </w:t>
      </w:r>
      <w:proofErr w:type="gramStart"/>
      <w:r w:rsidRPr="00E82AE3">
        <w:rPr>
          <w:rFonts w:ascii="Times New Roman" w:eastAsia="AdvOT1ef757c0" w:hAnsi="Times New Roman" w:cs="Times New Roman"/>
          <w:i/>
          <w:iCs/>
          <w:sz w:val="24"/>
          <w:szCs w:val="24"/>
        </w:rPr>
        <w:t>Communication  Education</w:t>
      </w:r>
      <w:proofErr w:type="gramEnd"/>
      <w:r w:rsidRPr="00E82AE3">
        <w:rPr>
          <w:rFonts w:ascii="Times New Roman" w:eastAsia="AdvOT1ef757c0" w:hAnsi="Times New Roman" w:cs="Times New Roman"/>
          <w:i/>
          <w:iCs/>
          <w:sz w:val="24"/>
          <w:szCs w:val="24"/>
        </w:rPr>
        <w:t>,</w:t>
      </w:r>
      <w:r w:rsidRPr="00E82AE3">
        <w:rPr>
          <w:rFonts w:ascii="Times New Roman" w:eastAsia="AdvOT1ef757c0" w:hAnsi="Times New Roman" w:cs="Times New Roman"/>
          <w:sz w:val="24"/>
          <w:szCs w:val="24"/>
        </w:rPr>
        <w:t>58,</w:t>
      </w:r>
      <w:r>
        <w:rPr>
          <w:rFonts w:ascii="Times New Roman" w:eastAsia="AdvOT1ef757c0" w:hAnsi="Times New Roman" w:cs="Times New Roman"/>
          <w:sz w:val="24"/>
          <w:szCs w:val="24"/>
        </w:rPr>
        <w:t xml:space="preserve"> </w:t>
      </w:r>
      <w:r w:rsidRPr="00E82AE3">
        <w:rPr>
          <w:rFonts w:ascii="Times New Roman" w:eastAsia="AdvOT1ef757c0" w:hAnsi="Times New Roman" w:cs="Times New Roman"/>
          <w:sz w:val="24"/>
          <w:szCs w:val="24"/>
        </w:rPr>
        <w:t>397</w:t>
      </w:r>
      <w:r>
        <w:rPr>
          <w:rFonts w:ascii="Times New Roman" w:eastAsia="AdvOT1ef757c0" w:hAnsi="Times New Roman" w:cs="Times New Roman"/>
          <w:sz w:val="24"/>
          <w:szCs w:val="24"/>
        </w:rPr>
        <w:t>-</w:t>
      </w:r>
      <w:r w:rsidRPr="00E82AE3">
        <w:rPr>
          <w:rFonts w:ascii="Times New Roman" w:eastAsia="AdvOT1ef757c0" w:hAnsi="Times New Roman" w:cs="Times New Roman"/>
          <w:sz w:val="24"/>
          <w:szCs w:val="24"/>
        </w:rPr>
        <w:t xml:space="preserve">416. </w:t>
      </w:r>
    </w:p>
    <w:p w14:paraId="3407E047" w14:textId="650EE37C" w:rsidR="00BE3A83" w:rsidRDefault="00BE3A83" w:rsidP="00BE3A83">
      <w:pPr>
        <w:autoSpaceDE w:val="0"/>
        <w:autoSpaceDN w:val="0"/>
        <w:adjustRightInd w:val="0"/>
        <w:spacing w:after="0" w:line="480" w:lineRule="auto"/>
        <w:ind w:left="720" w:hanging="720"/>
        <w:rPr>
          <w:rFonts w:ascii="Times New Roman" w:eastAsia="AdvOT1ef757c0" w:hAnsi="Times New Roman" w:cs="Times New Roman"/>
          <w:sz w:val="24"/>
          <w:szCs w:val="24"/>
        </w:rPr>
      </w:pPr>
      <w:r w:rsidRPr="00D80F1C">
        <w:rPr>
          <w:rFonts w:ascii="Times New Roman" w:eastAsia="AdvOT1ef757c0" w:hAnsi="Times New Roman" w:cs="Times New Roman"/>
          <w:sz w:val="24"/>
          <w:szCs w:val="24"/>
        </w:rPr>
        <w:t xml:space="preserve">Trees, A. R., &amp; </w:t>
      </w:r>
      <w:proofErr w:type="spellStart"/>
      <w:r w:rsidRPr="00D80F1C">
        <w:rPr>
          <w:rFonts w:ascii="Times New Roman" w:eastAsia="AdvOT1ef757c0" w:hAnsi="Times New Roman" w:cs="Times New Roman"/>
          <w:sz w:val="24"/>
          <w:szCs w:val="24"/>
        </w:rPr>
        <w:t>Manusov</w:t>
      </w:r>
      <w:proofErr w:type="spellEnd"/>
      <w:r w:rsidRPr="00D80F1C">
        <w:rPr>
          <w:rFonts w:ascii="Times New Roman" w:eastAsia="AdvOT1ef757c0" w:hAnsi="Times New Roman" w:cs="Times New Roman"/>
          <w:sz w:val="24"/>
          <w:szCs w:val="24"/>
        </w:rPr>
        <w:t xml:space="preserve">, V. (1998). Managing face concerns in criticism: Integrating nonverbal behaviors as a dimension of politeness in female friendship dyads. </w:t>
      </w:r>
      <w:r w:rsidRPr="00D80F1C">
        <w:rPr>
          <w:rFonts w:ascii="Times New Roman" w:eastAsia="AdvOT1ef757c0" w:hAnsi="Times New Roman" w:cs="Times New Roman"/>
          <w:i/>
          <w:sz w:val="24"/>
          <w:szCs w:val="24"/>
        </w:rPr>
        <w:t xml:space="preserve">Human Communication Research, </w:t>
      </w:r>
      <w:r w:rsidRPr="00EF468F">
        <w:rPr>
          <w:rFonts w:ascii="Times New Roman" w:eastAsia="AdvOT1ef757c0" w:hAnsi="Times New Roman" w:cs="Times New Roman"/>
          <w:iCs/>
          <w:sz w:val="24"/>
          <w:szCs w:val="24"/>
        </w:rPr>
        <w:t>24</w:t>
      </w:r>
      <w:r>
        <w:rPr>
          <w:rFonts w:ascii="Times New Roman" w:eastAsia="AdvOT1ef757c0" w:hAnsi="Times New Roman" w:cs="Times New Roman"/>
          <w:iCs/>
          <w:sz w:val="24"/>
          <w:szCs w:val="24"/>
        </w:rPr>
        <w:t>(</w:t>
      </w:r>
      <w:r w:rsidRPr="00634740">
        <w:rPr>
          <w:rFonts w:ascii="Times New Roman" w:eastAsia="AdvOT1ef757c0" w:hAnsi="Times New Roman" w:cs="Times New Roman"/>
          <w:iCs/>
          <w:sz w:val="24"/>
          <w:szCs w:val="24"/>
        </w:rPr>
        <w:t>4</w:t>
      </w:r>
      <w:r>
        <w:rPr>
          <w:rFonts w:ascii="Times New Roman" w:eastAsia="AdvOT1ef757c0" w:hAnsi="Times New Roman" w:cs="Times New Roman"/>
          <w:iCs/>
          <w:sz w:val="24"/>
          <w:szCs w:val="24"/>
        </w:rPr>
        <w:t>)</w:t>
      </w:r>
      <w:r w:rsidRPr="00D80F1C">
        <w:rPr>
          <w:rFonts w:ascii="Times New Roman" w:eastAsia="AdvOT1ef757c0" w:hAnsi="Times New Roman" w:cs="Times New Roman"/>
          <w:sz w:val="24"/>
          <w:szCs w:val="24"/>
        </w:rPr>
        <w:t xml:space="preserve">, 564–583. </w:t>
      </w:r>
      <w:hyperlink r:id="rId87" w:history="1">
        <w:r w:rsidRPr="00AF5644">
          <w:rPr>
            <w:rStyle w:val="Hyperlink"/>
            <w:rFonts w:ascii="Times New Roman" w:eastAsia="AdvOT1ef757c0" w:hAnsi="Times New Roman" w:cs="Times New Roman"/>
            <w:sz w:val="24"/>
            <w:szCs w:val="24"/>
          </w:rPr>
          <w:t>https://doi.org/10.1111/j.1468-2958.1998.tb00431.x</w:t>
        </w:r>
      </w:hyperlink>
    </w:p>
    <w:p w14:paraId="2D33CFC6" w14:textId="3DBA48B4" w:rsidR="00BE3A83" w:rsidRDefault="00BE3A83" w:rsidP="00BE3A83">
      <w:pPr>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Turnage, A. K.</w:t>
      </w:r>
      <w:r>
        <w:rPr>
          <w:rFonts w:ascii="Times New Roman" w:hAnsi="Times New Roman" w:cs="Times New Roman"/>
          <w:sz w:val="24"/>
          <w:szCs w:val="24"/>
        </w:rPr>
        <w:t>,</w:t>
      </w:r>
      <w:r w:rsidRPr="00D80F1C">
        <w:rPr>
          <w:rFonts w:ascii="Times New Roman" w:hAnsi="Times New Roman" w:cs="Times New Roman"/>
          <w:sz w:val="24"/>
          <w:szCs w:val="24"/>
        </w:rPr>
        <w:t xml:space="preserve"> &amp; </w:t>
      </w:r>
      <w:proofErr w:type="spellStart"/>
      <w:r w:rsidRPr="00D80F1C">
        <w:rPr>
          <w:rFonts w:ascii="Times New Roman" w:hAnsi="Times New Roman" w:cs="Times New Roman"/>
          <w:sz w:val="24"/>
          <w:szCs w:val="24"/>
        </w:rPr>
        <w:t>Goodboy</w:t>
      </w:r>
      <w:proofErr w:type="spellEnd"/>
      <w:r w:rsidRPr="00D80F1C">
        <w:rPr>
          <w:rFonts w:ascii="Times New Roman" w:hAnsi="Times New Roman" w:cs="Times New Roman"/>
          <w:sz w:val="24"/>
          <w:szCs w:val="24"/>
        </w:rPr>
        <w:t>, A. K. (2016). Email and face-to-face organizational dissent as a function of leader-member exchange status</w:t>
      </w:r>
      <w:r w:rsidRPr="00D80F1C">
        <w:rPr>
          <w:rFonts w:ascii="Times New Roman" w:hAnsi="Times New Roman" w:cs="Times New Roman"/>
          <w:i/>
          <w:sz w:val="24"/>
          <w:szCs w:val="24"/>
        </w:rPr>
        <w:t>. International Journal of Business Communication, 53</w:t>
      </w:r>
      <w:r w:rsidRPr="00D80F1C">
        <w:rPr>
          <w:rFonts w:ascii="Times New Roman" w:hAnsi="Times New Roman" w:cs="Times New Roman"/>
          <w:sz w:val="24"/>
          <w:szCs w:val="24"/>
        </w:rPr>
        <w:t xml:space="preserve">(3), 271-285. </w:t>
      </w:r>
      <w:hyperlink r:id="rId88" w:history="1">
        <w:r w:rsidRPr="00AF5644">
          <w:rPr>
            <w:rStyle w:val="Hyperlink"/>
            <w:rFonts w:ascii="Times New Roman" w:hAnsi="Times New Roman" w:cs="Times New Roman"/>
            <w:sz w:val="24"/>
            <w:szCs w:val="24"/>
          </w:rPr>
          <w:t>https://doi.org/10.1177/2329488414525456</w:t>
        </w:r>
      </w:hyperlink>
    </w:p>
    <w:p w14:paraId="37B69973" w14:textId="5C84B838"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Valde</w:t>
      </w:r>
      <w:proofErr w:type="spellEnd"/>
      <w:r w:rsidRPr="00D80F1C">
        <w:rPr>
          <w:rFonts w:ascii="Times New Roman" w:hAnsi="Times New Roman" w:cs="Times New Roman"/>
          <w:sz w:val="24"/>
          <w:szCs w:val="24"/>
        </w:rPr>
        <w:t>, K. S.</w:t>
      </w:r>
      <w:r>
        <w:rPr>
          <w:rFonts w:ascii="Times New Roman" w:hAnsi="Times New Roman" w:cs="Times New Roman"/>
          <w:sz w:val="24"/>
          <w:szCs w:val="24"/>
        </w:rPr>
        <w:t>,</w:t>
      </w:r>
      <w:r w:rsidRPr="00D80F1C">
        <w:rPr>
          <w:rFonts w:ascii="Times New Roman" w:hAnsi="Times New Roman" w:cs="Times New Roman"/>
          <w:sz w:val="24"/>
          <w:szCs w:val="24"/>
        </w:rPr>
        <w:t xml:space="preserve"> &amp; Henningsen, M. L. M. (201</w:t>
      </w:r>
      <w:r>
        <w:rPr>
          <w:rFonts w:ascii="Times New Roman" w:hAnsi="Times New Roman" w:cs="Times New Roman"/>
          <w:sz w:val="24"/>
          <w:szCs w:val="24"/>
        </w:rPr>
        <w:t>5</w:t>
      </w:r>
      <w:r w:rsidRPr="00D80F1C">
        <w:rPr>
          <w:rFonts w:ascii="Times New Roman" w:hAnsi="Times New Roman" w:cs="Times New Roman"/>
          <w:sz w:val="24"/>
          <w:szCs w:val="24"/>
        </w:rPr>
        <w:t xml:space="preserve">). Facework in responding to unethical communication. </w:t>
      </w:r>
      <w:r w:rsidRPr="00D80F1C">
        <w:rPr>
          <w:rFonts w:ascii="Times New Roman" w:hAnsi="Times New Roman" w:cs="Times New Roman"/>
          <w:i/>
          <w:iCs/>
          <w:sz w:val="24"/>
          <w:szCs w:val="24"/>
        </w:rPr>
        <w:t>International Journal of Business Communication, 52</w:t>
      </w:r>
      <w:r w:rsidRPr="00D80F1C">
        <w:rPr>
          <w:rFonts w:ascii="Times New Roman" w:hAnsi="Times New Roman" w:cs="Times New Roman"/>
          <w:sz w:val="24"/>
          <w:szCs w:val="24"/>
        </w:rPr>
        <w:t xml:space="preserve">(4), 369-403. </w:t>
      </w:r>
      <w:hyperlink r:id="rId89" w:history="1">
        <w:r w:rsidRPr="00AF5644">
          <w:rPr>
            <w:rStyle w:val="Hyperlink"/>
            <w:rFonts w:ascii="Times New Roman" w:hAnsi="Times New Roman" w:cs="Times New Roman"/>
            <w:sz w:val="24"/>
            <w:szCs w:val="24"/>
          </w:rPr>
          <w:t>https://doi.org/10.1177/2329488414525445</w:t>
        </w:r>
      </w:hyperlink>
    </w:p>
    <w:p w14:paraId="7329A54B" w14:textId="4770B9B8"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lastRenderedPageBreak/>
        <w:t>Van Dyne, L.</w:t>
      </w:r>
      <w:r>
        <w:rPr>
          <w:rFonts w:ascii="Times New Roman" w:hAnsi="Times New Roman" w:cs="Times New Roman"/>
          <w:sz w:val="24"/>
          <w:szCs w:val="24"/>
        </w:rPr>
        <w:t>,</w:t>
      </w:r>
      <w:r w:rsidRPr="00D80F1C">
        <w:rPr>
          <w:rFonts w:ascii="Times New Roman" w:hAnsi="Times New Roman" w:cs="Times New Roman"/>
          <w:sz w:val="24"/>
          <w:szCs w:val="24"/>
        </w:rPr>
        <w:t xml:space="preserve"> &amp; </w:t>
      </w:r>
      <w:proofErr w:type="spellStart"/>
      <w:r w:rsidRPr="00D80F1C">
        <w:rPr>
          <w:rFonts w:ascii="Times New Roman" w:hAnsi="Times New Roman" w:cs="Times New Roman"/>
          <w:sz w:val="24"/>
          <w:szCs w:val="24"/>
        </w:rPr>
        <w:t>LePine</w:t>
      </w:r>
      <w:proofErr w:type="spellEnd"/>
      <w:r w:rsidRPr="00D80F1C">
        <w:rPr>
          <w:rFonts w:ascii="Times New Roman" w:hAnsi="Times New Roman" w:cs="Times New Roman"/>
          <w:sz w:val="24"/>
          <w:szCs w:val="24"/>
        </w:rPr>
        <w:t xml:space="preserve">, J. A. (1998). Helping and voice extra-role behavior: Evidence of construct and predictive validity. </w:t>
      </w:r>
      <w:r w:rsidRPr="00D80F1C">
        <w:rPr>
          <w:rFonts w:ascii="Times New Roman" w:hAnsi="Times New Roman" w:cs="Times New Roman"/>
          <w:i/>
          <w:sz w:val="24"/>
          <w:szCs w:val="24"/>
        </w:rPr>
        <w:t>Academy of Management Journal, 41</w:t>
      </w:r>
      <w:r>
        <w:rPr>
          <w:rFonts w:ascii="Times New Roman" w:hAnsi="Times New Roman" w:cs="Times New Roman"/>
          <w:iCs/>
          <w:sz w:val="24"/>
          <w:szCs w:val="24"/>
        </w:rPr>
        <w:t>(1)</w:t>
      </w:r>
      <w:r w:rsidRPr="00D80F1C">
        <w:rPr>
          <w:rFonts w:ascii="Times New Roman" w:hAnsi="Times New Roman" w:cs="Times New Roman"/>
          <w:sz w:val="24"/>
          <w:szCs w:val="24"/>
        </w:rPr>
        <w:t>, 108-119.</w:t>
      </w:r>
      <w:r>
        <w:rPr>
          <w:rFonts w:ascii="Times New Roman" w:hAnsi="Times New Roman" w:cs="Times New Roman"/>
          <w:sz w:val="24"/>
          <w:szCs w:val="24"/>
        </w:rPr>
        <w:t xml:space="preserve"> </w:t>
      </w:r>
      <w:hyperlink r:id="rId90" w:history="1">
        <w:r w:rsidRPr="00AF5644">
          <w:rPr>
            <w:rStyle w:val="Hyperlink"/>
            <w:rFonts w:ascii="Times New Roman" w:hAnsi="Times New Roman" w:cs="Times New Roman"/>
            <w:sz w:val="24"/>
            <w:szCs w:val="24"/>
          </w:rPr>
          <w:t>https://doi.org/10.2307/256902</w:t>
        </w:r>
      </w:hyperlink>
    </w:p>
    <w:p w14:paraId="1FB72A41"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D80F1C">
        <w:rPr>
          <w:rFonts w:ascii="Times New Roman" w:hAnsi="Times New Roman" w:cs="Times New Roman"/>
          <w:sz w:val="24"/>
          <w:szCs w:val="24"/>
        </w:rPr>
        <w:t>Vibbert</w:t>
      </w:r>
      <w:proofErr w:type="spellEnd"/>
      <w:r w:rsidRPr="00D80F1C">
        <w:rPr>
          <w:rFonts w:ascii="Times New Roman" w:hAnsi="Times New Roman" w:cs="Times New Roman"/>
          <w:sz w:val="24"/>
          <w:szCs w:val="24"/>
        </w:rPr>
        <w:t>, S.</w:t>
      </w:r>
      <w:r>
        <w:rPr>
          <w:rFonts w:ascii="Times New Roman" w:hAnsi="Times New Roman" w:cs="Times New Roman"/>
          <w:sz w:val="24"/>
          <w:szCs w:val="24"/>
        </w:rPr>
        <w:t>,</w:t>
      </w:r>
      <w:r w:rsidRPr="00D80F1C">
        <w:rPr>
          <w:rFonts w:ascii="Times New Roman" w:hAnsi="Times New Roman" w:cs="Times New Roman"/>
          <w:sz w:val="24"/>
          <w:szCs w:val="24"/>
        </w:rPr>
        <w:t xml:space="preserve"> &amp; </w:t>
      </w:r>
      <w:proofErr w:type="spellStart"/>
      <w:r w:rsidRPr="00D80F1C">
        <w:rPr>
          <w:rFonts w:ascii="Times New Roman" w:hAnsi="Times New Roman" w:cs="Times New Roman"/>
          <w:sz w:val="24"/>
          <w:szCs w:val="24"/>
        </w:rPr>
        <w:t>Bostdorff</w:t>
      </w:r>
      <w:proofErr w:type="spellEnd"/>
      <w:r w:rsidRPr="00D80F1C">
        <w:rPr>
          <w:rFonts w:ascii="Times New Roman" w:hAnsi="Times New Roman" w:cs="Times New Roman"/>
          <w:sz w:val="24"/>
          <w:szCs w:val="24"/>
        </w:rPr>
        <w:t xml:space="preserve">, D. (1993). Issue management and the ‘lawsuit </w:t>
      </w:r>
      <w:proofErr w:type="gramStart"/>
      <w:r w:rsidRPr="00D80F1C">
        <w:rPr>
          <w:rFonts w:ascii="Times New Roman" w:hAnsi="Times New Roman" w:cs="Times New Roman"/>
          <w:sz w:val="24"/>
          <w:szCs w:val="24"/>
        </w:rPr>
        <w:t>crisis’</w:t>
      </w:r>
      <w:proofErr w:type="gramEnd"/>
      <w:r w:rsidRPr="00D80F1C">
        <w:rPr>
          <w:rFonts w:ascii="Times New Roman" w:hAnsi="Times New Roman" w:cs="Times New Roman"/>
          <w:sz w:val="24"/>
          <w:szCs w:val="24"/>
        </w:rPr>
        <w:t xml:space="preserve">. In C. Conrad (Ed.), </w:t>
      </w:r>
      <w:r w:rsidRPr="00D80F1C">
        <w:rPr>
          <w:rFonts w:ascii="Times New Roman" w:hAnsi="Times New Roman" w:cs="Times New Roman"/>
          <w:i/>
          <w:sz w:val="24"/>
          <w:szCs w:val="24"/>
        </w:rPr>
        <w:t>The ethical nexus</w:t>
      </w:r>
      <w:r w:rsidRPr="00D80F1C">
        <w:rPr>
          <w:rFonts w:ascii="Times New Roman" w:hAnsi="Times New Roman" w:cs="Times New Roman"/>
          <w:sz w:val="24"/>
          <w:szCs w:val="24"/>
        </w:rPr>
        <w:t xml:space="preserve"> (pp. 103-20). </w:t>
      </w:r>
      <w:proofErr w:type="spellStart"/>
      <w:r w:rsidRPr="00D80F1C">
        <w:rPr>
          <w:rFonts w:ascii="Times New Roman" w:hAnsi="Times New Roman" w:cs="Times New Roman"/>
          <w:sz w:val="24"/>
          <w:szCs w:val="24"/>
        </w:rPr>
        <w:t>Ablex</w:t>
      </w:r>
      <w:proofErr w:type="spellEnd"/>
      <w:r w:rsidRPr="00D80F1C">
        <w:rPr>
          <w:rFonts w:ascii="Times New Roman" w:hAnsi="Times New Roman" w:cs="Times New Roman"/>
          <w:sz w:val="24"/>
          <w:szCs w:val="24"/>
        </w:rPr>
        <w:t xml:space="preserve">. </w:t>
      </w:r>
    </w:p>
    <w:p w14:paraId="50DCCAC4"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sz w:val="24"/>
          <w:szCs w:val="18"/>
        </w:rPr>
      </w:pPr>
      <w:r w:rsidRPr="00D80F1C">
        <w:rPr>
          <w:rFonts w:ascii="Times New Roman" w:hAnsi="Times New Roman" w:cs="Times New Roman"/>
          <w:sz w:val="24"/>
          <w:szCs w:val="18"/>
        </w:rPr>
        <w:t xml:space="preserve">Weinstein, E. A. (1969). The development of interpersonal competence. In D. A. </w:t>
      </w:r>
      <w:proofErr w:type="spellStart"/>
      <w:r w:rsidRPr="00D80F1C">
        <w:rPr>
          <w:rFonts w:ascii="Times New Roman" w:hAnsi="Times New Roman" w:cs="Times New Roman"/>
          <w:sz w:val="24"/>
          <w:szCs w:val="18"/>
        </w:rPr>
        <w:t>Goslin</w:t>
      </w:r>
      <w:proofErr w:type="spellEnd"/>
      <w:r w:rsidRPr="00D80F1C">
        <w:rPr>
          <w:rFonts w:ascii="Times New Roman" w:hAnsi="Times New Roman" w:cs="Times New Roman"/>
          <w:sz w:val="24"/>
          <w:szCs w:val="18"/>
        </w:rPr>
        <w:t xml:space="preserve"> (Ed.),</w:t>
      </w:r>
    </w:p>
    <w:p w14:paraId="415BA229" w14:textId="77777777" w:rsidR="00BE3A83" w:rsidRPr="00D80F1C" w:rsidRDefault="00BE3A83" w:rsidP="00BE3A83">
      <w:pPr>
        <w:autoSpaceDE w:val="0"/>
        <w:autoSpaceDN w:val="0"/>
        <w:adjustRightInd w:val="0"/>
        <w:spacing w:after="0" w:line="480" w:lineRule="auto"/>
        <w:ind w:left="720"/>
        <w:rPr>
          <w:rFonts w:ascii="Times New Roman" w:hAnsi="Times New Roman" w:cs="Times New Roman"/>
          <w:sz w:val="24"/>
          <w:szCs w:val="18"/>
        </w:rPr>
      </w:pPr>
      <w:r w:rsidRPr="00D80F1C">
        <w:rPr>
          <w:rFonts w:ascii="Times New Roman" w:hAnsi="Times New Roman" w:cs="Times New Roman"/>
          <w:i/>
          <w:iCs/>
          <w:sz w:val="24"/>
          <w:szCs w:val="18"/>
        </w:rPr>
        <w:t xml:space="preserve">Handbook of socialization theory and research </w:t>
      </w:r>
      <w:r w:rsidRPr="00D80F1C">
        <w:rPr>
          <w:rFonts w:ascii="Times New Roman" w:hAnsi="Times New Roman" w:cs="Times New Roman"/>
          <w:sz w:val="24"/>
          <w:szCs w:val="18"/>
        </w:rPr>
        <w:t>(pp. 753-775). Rand McNally.</w:t>
      </w:r>
    </w:p>
    <w:p w14:paraId="7368DA61" w14:textId="2151EFE6"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18"/>
        </w:rPr>
      </w:pPr>
      <w:proofErr w:type="spellStart"/>
      <w:r w:rsidRPr="00D80F1C">
        <w:rPr>
          <w:rFonts w:ascii="Times New Roman" w:hAnsi="Times New Roman" w:cs="Times New Roman"/>
          <w:sz w:val="24"/>
          <w:szCs w:val="18"/>
        </w:rPr>
        <w:t>Wellmon</w:t>
      </w:r>
      <w:proofErr w:type="spellEnd"/>
      <w:r w:rsidRPr="00D80F1C">
        <w:rPr>
          <w:rFonts w:ascii="Times New Roman" w:hAnsi="Times New Roman" w:cs="Times New Roman"/>
          <w:sz w:val="24"/>
          <w:szCs w:val="18"/>
        </w:rPr>
        <w:t xml:space="preserve">, T. A. (1988). Conceptualizing organizational communication competence: A rules-based perspective. </w:t>
      </w:r>
      <w:r w:rsidRPr="00D80F1C">
        <w:rPr>
          <w:rFonts w:ascii="Times New Roman" w:hAnsi="Times New Roman" w:cs="Times New Roman"/>
          <w:i/>
          <w:iCs/>
          <w:sz w:val="24"/>
          <w:szCs w:val="18"/>
        </w:rPr>
        <w:t>Management Communication Quarterly, 1</w:t>
      </w:r>
      <w:r>
        <w:rPr>
          <w:rFonts w:ascii="Times New Roman" w:hAnsi="Times New Roman" w:cs="Times New Roman"/>
          <w:sz w:val="24"/>
          <w:szCs w:val="18"/>
        </w:rPr>
        <w:t>(4)</w:t>
      </w:r>
      <w:r w:rsidRPr="00D80F1C">
        <w:rPr>
          <w:rFonts w:ascii="Times New Roman" w:hAnsi="Times New Roman" w:cs="Times New Roman"/>
          <w:i/>
          <w:iCs/>
          <w:sz w:val="24"/>
          <w:szCs w:val="18"/>
        </w:rPr>
        <w:t xml:space="preserve">, </w:t>
      </w:r>
      <w:r w:rsidRPr="00D80F1C">
        <w:rPr>
          <w:rFonts w:ascii="Times New Roman" w:hAnsi="Times New Roman" w:cs="Times New Roman"/>
          <w:sz w:val="24"/>
          <w:szCs w:val="18"/>
        </w:rPr>
        <w:t>515-534.</w:t>
      </w:r>
      <w:r>
        <w:rPr>
          <w:rFonts w:ascii="Times New Roman" w:hAnsi="Times New Roman" w:cs="Times New Roman"/>
          <w:sz w:val="24"/>
          <w:szCs w:val="18"/>
        </w:rPr>
        <w:t xml:space="preserve"> </w:t>
      </w:r>
      <w:hyperlink r:id="rId91" w:history="1">
        <w:r w:rsidRPr="00AF5644">
          <w:rPr>
            <w:rStyle w:val="Hyperlink"/>
            <w:rFonts w:ascii="Times New Roman" w:hAnsi="Times New Roman" w:cs="Times New Roman"/>
            <w:sz w:val="24"/>
            <w:szCs w:val="18"/>
          </w:rPr>
          <w:t>https://doi.org/10.1177/0893318988001004004</w:t>
        </w:r>
      </w:hyperlink>
    </w:p>
    <w:p w14:paraId="188EB320" w14:textId="77777777" w:rsidR="00BE3A83" w:rsidRDefault="00BE3A83" w:rsidP="00BE3A83">
      <w:pPr>
        <w:autoSpaceDE w:val="0"/>
        <w:autoSpaceDN w:val="0"/>
        <w:adjustRightInd w:val="0"/>
        <w:spacing w:after="0" w:line="480" w:lineRule="auto"/>
        <w:ind w:left="720" w:hanging="720"/>
        <w:rPr>
          <w:rFonts w:ascii="Times New Roman" w:hAnsi="Times New Roman" w:cs="Times New Roman"/>
          <w:color w:val="222222"/>
          <w:sz w:val="24"/>
          <w:szCs w:val="24"/>
          <w:shd w:val="clear" w:color="auto" w:fill="FFFFFF"/>
        </w:rPr>
      </w:pPr>
      <w:proofErr w:type="spellStart"/>
      <w:r w:rsidRPr="00EF468F">
        <w:rPr>
          <w:rFonts w:ascii="Times New Roman" w:hAnsi="Times New Roman" w:cs="Times New Roman"/>
          <w:color w:val="222222"/>
          <w:sz w:val="24"/>
          <w:szCs w:val="24"/>
          <w:shd w:val="clear" w:color="auto" w:fill="FFFFFF"/>
        </w:rPr>
        <w:t>Westra</w:t>
      </w:r>
      <w:proofErr w:type="spellEnd"/>
      <w:r w:rsidRPr="00EF468F">
        <w:rPr>
          <w:rFonts w:ascii="Times New Roman" w:hAnsi="Times New Roman" w:cs="Times New Roman"/>
          <w:color w:val="222222"/>
          <w:sz w:val="24"/>
          <w:szCs w:val="24"/>
          <w:shd w:val="clear" w:color="auto" w:fill="FFFFFF"/>
        </w:rPr>
        <w:t>, E. (2021). Virtue signaling and moral progress. </w:t>
      </w:r>
      <w:r w:rsidRPr="00EF468F">
        <w:rPr>
          <w:rFonts w:ascii="Times New Roman" w:hAnsi="Times New Roman" w:cs="Times New Roman"/>
          <w:i/>
          <w:iCs/>
          <w:color w:val="222222"/>
          <w:sz w:val="24"/>
          <w:szCs w:val="24"/>
          <w:shd w:val="clear" w:color="auto" w:fill="FFFFFF"/>
        </w:rPr>
        <w:t>Philosophy &amp; Public Affairs</w:t>
      </w:r>
      <w:r w:rsidRPr="00EF468F">
        <w:rPr>
          <w:rFonts w:ascii="Times New Roman" w:hAnsi="Times New Roman" w:cs="Times New Roman"/>
          <w:color w:val="222222"/>
          <w:sz w:val="24"/>
          <w:szCs w:val="24"/>
          <w:shd w:val="clear" w:color="auto" w:fill="FFFFFF"/>
        </w:rPr>
        <w:t>, </w:t>
      </w:r>
      <w:r w:rsidRPr="00EF468F">
        <w:rPr>
          <w:rFonts w:ascii="Times New Roman" w:hAnsi="Times New Roman" w:cs="Times New Roman"/>
          <w:i/>
          <w:iCs/>
          <w:color w:val="222222"/>
          <w:sz w:val="24"/>
          <w:szCs w:val="24"/>
          <w:shd w:val="clear" w:color="auto" w:fill="FFFFFF"/>
        </w:rPr>
        <w:t>49</w:t>
      </w:r>
      <w:r w:rsidRPr="00EF468F">
        <w:rPr>
          <w:rFonts w:ascii="Times New Roman" w:hAnsi="Times New Roman" w:cs="Times New Roman"/>
          <w:color w:val="222222"/>
          <w:sz w:val="24"/>
          <w:szCs w:val="24"/>
          <w:shd w:val="clear" w:color="auto" w:fill="FFFFFF"/>
        </w:rPr>
        <w:t>(2), 156-178.</w:t>
      </w:r>
      <w:r>
        <w:rPr>
          <w:rFonts w:ascii="Times New Roman" w:hAnsi="Times New Roman" w:cs="Times New Roman"/>
          <w:color w:val="222222"/>
          <w:sz w:val="24"/>
          <w:szCs w:val="24"/>
          <w:shd w:val="clear" w:color="auto" w:fill="FFFFFF"/>
        </w:rPr>
        <w:t xml:space="preserve"> </w:t>
      </w:r>
      <w:r w:rsidRPr="00A0230D">
        <w:rPr>
          <w:rFonts w:ascii="Times New Roman" w:hAnsi="Times New Roman" w:cs="Times New Roman"/>
          <w:color w:val="222222"/>
          <w:sz w:val="24"/>
          <w:szCs w:val="24"/>
          <w:shd w:val="clear" w:color="auto" w:fill="FFFFFF"/>
        </w:rPr>
        <w:t>https://doi.org/10.1111/papa.12187</w:t>
      </w:r>
    </w:p>
    <w:p w14:paraId="357A9E14" w14:textId="77777777" w:rsidR="00BE3A83" w:rsidRPr="00EF468F" w:rsidRDefault="00BE3A83" w:rsidP="00BE3A83">
      <w:pPr>
        <w:autoSpaceDE w:val="0"/>
        <w:autoSpaceDN w:val="0"/>
        <w:adjustRightInd w:val="0"/>
        <w:spacing w:after="0" w:line="480" w:lineRule="auto"/>
        <w:ind w:left="720" w:hanging="720"/>
        <w:rPr>
          <w:rFonts w:ascii="Times New Roman" w:hAnsi="Times New Roman" w:cs="Times New Roman"/>
          <w:sz w:val="40"/>
          <w:szCs w:val="28"/>
        </w:rPr>
      </w:pPr>
      <w:proofErr w:type="spellStart"/>
      <w:r w:rsidRPr="00EF468F">
        <w:rPr>
          <w:rFonts w:ascii="Times New Roman" w:hAnsi="Times New Roman" w:cs="Times New Roman"/>
          <w:color w:val="222222"/>
          <w:sz w:val="24"/>
          <w:szCs w:val="24"/>
          <w:shd w:val="clear" w:color="auto" w:fill="FFFFFF"/>
        </w:rPr>
        <w:t>Worline</w:t>
      </w:r>
      <w:proofErr w:type="spellEnd"/>
      <w:r w:rsidRPr="00EF468F">
        <w:rPr>
          <w:rFonts w:ascii="Times New Roman" w:hAnsi="Times New Roman" w:cs="Times New Roman"/>
          <w:color w:val="222222"/>
          <w:sz w:val="24"/>
          <w:szCs w:val="24"/>
          <w:shd w:val="clear" w:color="auto" w:fill="FFFFFF"/>
        </w:rPr>
        <w:t>, M. C. (2004). </w:t>
      </w:r>
      <w:r w:rsidRPr="00EF468F">
        <w:rPr>
          <w:rFonts w:ascii="Times New Roman" w:hAnsi="Times New Roman" w:cs="Times New Roman"/>
          <w:i/>
          <w:iCs/>
          <w:color w:val="222222"/>
          <w:sz w:val="24"/>
          <w:szCs w:val="24"/>
          <w:shd w:val="clear" w:color="auto" w:fill="FFFFFF"/>
        </w:rPr>
        <w:t>Dancing the cliff edge: The place of courage in social life</w:t>
      </w:r>
      <w:r w:rsidRPr="00EF468F">
        <w:rPr>
          <w:rFonts w:ascii="Times New Roman" w:hAnsi="Times New Roman" w:cs="Times New Roman"/>
          <w:color w:val="222222"/>
          <w:sz w:val="24"/>
          <w:szCs w:val="24"/>
          <w:shd w:val="clear" w:color="auto" w:fill="FFFFFF"/>
        </w:rPr>
        <w:t>. University of Michigan.</w:t>
      </w:r>
    </w:p>
    <w:p w14:paraId="3C0F3BBC" w14:textId="77777777" w:rsidR="00BE3A83" w:rsidRPr="00D80F1C" w:rsidRDefault="00BE3A83" w:rsidP="00BE3A83">
      <w:pPr>
        <w:autoSpaceDE w:val="0"/>
        <w:autoSpaceDN w:val="0"/>
        <w:adjustRightInd w:val="0"/>
        <w:spacing w:after="0" w:line="480" w:lineRule="auto"/>
        <w:ind w:left="720" w:hanging="720"/>
        <w:rPr>
          <w:rFonts w:ascii="Times New Roman" w:hAnsi="Times New Roman" w:cs="Times New Roman"/>
          <w:i/>
          <w:iCs/>
          <w:sz w:val="24"/>
          <w:szCs w:val="18"/>
        </w:rPr>
      </w:pPr>
      <w:proofErr w:type="spellStart"/>
      <w:r w:rsidRPr="00D80F1C">
        <w:rPr>
          <w:rFonts w:ascii="Times New Roman" w:hAnsi="Times New Roman" w:cs="Times New Roman"/>
          <w:sz w:val="24"/>
          <w:szCs w:val="18"/>
        </w:rPr>
        <w:t>Wiemann</w:t>
      </w:r>
      <w:proofErr w:type="spellEnd"/>
      <w:r w:rsidRPr="00D80F1C">
        <w:rPr>
          <w:rFonts w:ascii="Times New Roman" w:hAnsi="Times New Roman" w:cs="Times New Roman"/>
          <w:sz w:val="24"/>
          <w:szCs w:val="18"/>
        </w:rPr>
        <w:t xml:space="preserve">, J. M. (1977). Explication and test of a model of communication competence. </w:t>
      </w:r>
      <w:r w:rsidRPr="00D80F1C">
        <w:rPr>
          <w:rFonts w:ascii="Times New Roman" w:hAnsi="Times New Roman" w:cs="Times New Roman"/>
          <w:i/>
          <w:iCs/>
          <w:sz w:val="24"/>
          <w:szCs w:val="18"/>
        </w:rPr>
        <w:t>Human</w:t>
      </w:r>
    </w:p>
    <w:p w14:paraId="2F73664D" w14:textId="1796BCE8" w:rsidR="00BE3A83" w:rsidRDefault="00BE3A83" w:rsidP="00BE3A83">
      <w:pPr>
        <w:autoSpaceDE w:val="0"/>
        <w:autoSpaceDN w:val="0"/>
        <w:adjustRightInd w:val="0"/>
        <w:spacing w:after="0" w:line="480" w:lineRule="auto"/>
        <w:ind w:left="720"/>
        <w:rPr>
          <w:rFonts w:ascii="Times New Roman" w:hAnsi="Times New Roman" w:cs="Times New Roman"/>
          <w:sz w:val="24"/>
          <w:szCs w:val="18"/>
        </w:rPr>
      </w:pPr>
      <w:r w:rsidRPr="00D80F1C">
        <w:rPr>
          <w:rFonts w:ascii="Times New Roman" w:hAnsi="Times New Roman" w:cs="Times New Roman"/>
          <w:i/>
          <w:iCs/>
          <w:sz w:val="24"/>
          <w:szCs w:val="18"/>
        </w:rPr>
        <w:t>Communication Research, 3</w:t>
      </w:r>
      <w:r>
        <w:rPr>
          <w:rFonts w:ascii="Times New Roman" w:hAnsi="Times New Roman" w:cs="Times New Roman"/>
          <w:sz w:val="24"/>
          <w:szCs w:val="18"/>
        </w:rPr>
        <w:t>(3)</w:t>
      </w:r>
      <w:r w:rsidRPr="00D80F1C">
        <w:rPr>
          <w:rFonts w:ascii="Times New Roman" w:hAnsi="Times New Roman" w:cs="Times New Roman"/>
          <w:i/>
          <w:iCs/>
          <w:sz w:val="24"/>
          <w:szCs w:val="18"/>
        </w:rPr>
        <w:t xml:space="preserve">, </w:t>
      </w:r>
      <w:r w:rsidRPr="00D80F1C">
        <w:rPr>
          <w:rFonts w:ascii="Times New Roman" w:hAnsi="Times New Roman" w:cs="Times New Roman"/>
          <w:sz w:val="24"/>
          <w:szCs w:val="18"/>
        </w:rPr>
        <w:t>195-213.</w:t>
      </w:r>
      <w:r>
        <w:rPr>
          <w:rFonts w:ascii="Times New Roman" w:hAnsi="Times New Roman" w:cs="Times New Roman"/>
          <w:sz w:val="24"/>
          <w:szCs w:val="18"/>
        </w:rPr>
        <w:t xml:space="preserve"> </w:t>
      </w:r>
      <w:hyperlink r:id="rId92" w:history="1">
        <w:r w:rsidRPr="00AF5644">
          <w:rPr>
            <w:rStyle w:val="Hyperlink"/>
            <w:rFonts w:ascii="Times New Roman" w:hAnsi="Times New Roman" w:cs="Times New Roman"/>
            <w:sz w:val="24"/>
            <w:szCs w:val="18"/>
          </w:rPr>
          <w:t>https://doi.org/10.1111/j.1468-2958.1977.tb00518.x</w:t>
        </w:r>
      </w:hyperlink>
    </w:p>
    <w:p w14:paraId="1DD8FA21" w14:textId="3FAD723F" w:rsidR="00F23586" w:rsidRDefault="00F23586" w:rsidP="00BE3A83">
      <w:pPr>
        <w:autoSpaceDE w:val="0"/>
        <w:autoSpaceDN w:val="0"/>
        <w:adjustRightInd w:val="0"/>
        <w:spacing w:after="0" w:line="480" w:lineRule="auto"/>
        <w:ind w:left="720" w:hanging="720"/>
        <w:rPr>
          <w:rFonts w:ascii="Times New Roman" w:hAnsi="Times New Roman" w:cs="Times New Roman"/>
          <w:sz w:val="24"/>
          <w:szCs w:val="24"/>
        </w:rPr>
      </w:pPr>
      <w:r w:rsidRPr="00F23586">
        <w:rPr>
          <w:rFonts w:ascii="Times New Roman" w:hAnsi="Times New Roman" w:cs="Times New Roman"/>
          <w:sz w:val="24"/>
          <w:szCs w:val="24"/>
        </w:rPr>
        <w:t xml:space="preserve">Witt, P.  L., &amp; </w:t>
      </w:r>
      <w:proofErr w:type="spellStart"/>
      <w:r w:rsidRPr="00F23586">
        <w:rPr>
          <w:rFonts w:ascii="Times New Roman" w:hAnsi="Times New Roman" w:cs="Times New Roman"/>
          <w:sz w:val="24"/>
          <w:szCs w:val="24"/>
        </w:rPr>
        <w:t>Kerssen-Griep</w:t>
      </w:r>
      <w:proofErr w:type="spellEnd"/>
      <w:r w:rsidRPr="00F23586">
        <w:rPr>
          <w:rFonts w:ascii="Times New Roman" w:hAnsi="Times New Roman" w:cs="Times New Roman"/>
          <w:sz w:val="24"/>
          <w:szCs w:val="24"/>
        </w:rPr>
        <w:t>, J.  (2011).  Instructional feedback I: The interaction of facework and</w:t>
      </w:r>
      <w:r>
        <w:rPr>
          <w:rFonts w:ascii="Times New Roman" w:hAnsi="Times New Roman" w:cs="Times New Roman"/>
          <w:sz w:val="24"/>
          <w:szCs w:val="24"/>
        </w:rPr>
        <w:t xml:space="preserve"> </w:t>
      </w:r>
      <w:r w:rsidRPr="00F23586">
        <w:rPr>
          <w:rFonts w:ascii="Times New Roman" w:hAnsi="Times New Roman" w:cs="Times New Roman"/>
          <w:sz w:val="24"/>
          <w:szCs w:val="24"/>
        </w:rPr>
        <w:t>immediacy on students’</w:t>
      </w:r>
      <w:r>
        <w:rPr>
          <w:rFonts w:ascii="Times New Roman" w:hAnsi="Times New Roman" w:cs="Times New Roman"/>
          <w:sz w:val="24"/>
          <w:szCs w:val="24"/>
        </w:rPr>
        <w:t xml:space="preserve"> </w:t>
      </w:r>
      <w:r w:rsidRPr="00F23586">
        <w:rPr>
          <w:rFonts w:ascii="Times New Roman" w:hAnsi="Times New Roman" w:cs="Times New Roman"/>
          <w:sz w:val="24"/>
          <w:szCs w:val="24"/>
        </w:rPr>
        <w:t>perceptions of instructor credibility.</w:t>
      </w:r>
      <w:r>
        <w:rPr>
          <w:rFonts w:ascii="Times New Roman" w:hAnsi="Times New Roman" w:cs="Times New Roman"/>
          <w:sz w:val="24"/>
          <w:szCs w:val="24"/>
        </w:rPr>
        <w:t xml:space="preserve"> </w:t>
      </w:r>
      <w:r w:rsidRPr="00F23586">
        <w:rPr>
          <w:rFonts w:ascii="Times New Roman" w:hAnsi="Times New Roman" w:cs="Times New Roman"/>
          <w:i/>
          <w:iCs/>
          <w:sz w:val="24"/>
          <w:szCs w:val="24"/>
        </w:rPr>
        <w:t>Communication Education</w:t>
      </w:r>
      <w:r w:rsidRPr="00F23586">
        <w:rPr>
          <w:rFonts w:ascii="Times New Roman" w:hAnsi="Times New Roman" w:cs="Times New Roman"/>
          <w:sz w:val="24"/>
          <w:szCs w:val="24"/>
        </w:rPr>
        <w:t>,</w:t>
      </w:r>
      <w:r>
        <w:rPr>
          <w:rFonts w:ascii="Times New Roman" w:hAnsi="Times New Roman" w:cs="Times New Roman"/>
          <w:sz w:val="24"/>
          <w:szCs w:val="24"/>
        </w:rPr>
        <w:t xml:space="preserve"> </w:t>
      </w:r>
      <w:r w:rsidRPr="00F23586">
        <w:rPr>
          <w:rFonts w:ascii="Times New Roman" w:hAnsi="Times New Roman" w:cs="Times New Roman"/>
          <w:sz w:val="24"/>
          <w:szCs w:val="24"/>
        </w:rPr>
        <w:t>60,</w:t>
      </w:r>
      <w:r>
        <w:rPr>
          <w:rFonts w:ascii="Times New Roman" w:hAnsi="Times New Roman" w:cs="Times New Roman"/>
          <w:sz w:val="24"/>
          <w:szCs w:val="24"/>
        </w:rPr>
        <w:t xml:space="preserve"> </w:t>
      </w:r>
      <w:r w:rsidRPr="00F23586">
        <w:rPr>
          <w:rFonts w:ascii="Times New Roman" w:hAnsi="Times New Roman" w:cs="Times New Roman"/>
          <w:sz w:val="24"/>
          <w:szCs w:val="24"/>
        </w:rPr>
        <w:t>75</w:t>
      </w:r>
      <w:r>
        <w:rPr>
          <w:rFonts w:ascii="Times New Roman" w:hAnsi="Times New Roman" w:cs="Times New Roman"/>
          <w:sz w:val="24"/>
          <w:szCs w:val="24"/>
        </w:rPr>
        <w:t>-</w:t>
      </w:r>
      <w:r w:rsidRPr="00F23586">
        <w:rPr>
          <w:rFonts w:ascii="Times New Roman" w:hAnsi="Times New Roman" w:cs="Times New Roman"/>
          <w:sz w:val="24"/>
          <w:szCs w:val="24"/>
        </w:rPr>
        <w:t>94.</w:t>
      </w:r>
    </w:p>
    <w:p w14:paraId="79286AFD" w14:textId="19103549" w:rsidR="00BE3A83" w:rsidRDefault="00BE3A83" w:rsidP="00BE3A83">
      <w:pPr>
        <w:autoSpaceDE w:val="0"/>
        <w:autoSpaceDN w:val="0"/>
        <w:adjustRightInd w:val="0"/>
        <w:spacing w:after="0" w:line="480" w:lineRule="auto"/>
        <w:ind w:left="720" w:hanging="720"/>
        <w:rPr>
          <w:rFonts w:ascii="Times New Roman" w:hAnsi="Times New Roman" w:cs="Times New Roman"/>
          <w:sz w:val="24"/>
          <w:szCs w:val="24"/>
        </w:rPr>
      </w:pPr>
      <w:r w:rsidRPr="00D80F1C">
        <w:rPr>
          <w:rFonts w:ascii="Times New Roman" w:hAnsi="Times New Roman" w:cs="Times New Roman"/>
          <w:sz w:val="24"/>
          <w:szCs w:val="24"/>
        </w:rPr>
        <w:t xml:space="preserve">Yukl, G. (2006). </w:t>
      </w:r>
      <w:r w:rsidRPr="00D80F1C">
        <w:rPr>
          <w:rFonts w:ascii="Times New Roman" w:hAnsi="Times New Roman" w:cs="Times New Roman"/>
          <w:i/>
          <w:sz w:val="24"/>
          <w:szCs w:val="24"/>
        </w:rPr>
        <w:t>Leadership in organizations</w:t>
      </w:r>
      <w:r w:rsidRPr="00D80F1C">
        <w:rPr>
          <w:rFonts w:ascii="Times New Roman" w:hAnsi="Times New Roman" w:cs="Times New Roman"/>
          <w:sz w:val="24"/>
          <w:szCs w:val="24"/>
        </w:rPr>
        <w:t xml:space="preserve"> (6th ed.). Pearson Education.</w:t>
      </w:r>
    </w:p>
    <w:p w14:paraId="1E9D7601" w14:textId="2CAAF3AE" w:rsidR="00BE3A83" w:rsidRDefault="00BE3A83" w:rsidP="00BE3A83">
      <w:pPr>
        <w:spacing w:after="0" w:line="480" w:lineRule="auto"/>
        <w:ind w:left="720" w:hanging="720"/>
        <w:rPr>
          <w:rFonts w:ascii="Times New Roman" w:hAnsi="Times New Roman" w:cs="Times New Roman"/>
          <w:sz w:val="24"/>
          <w:szCs w:val="28"/>
        </w:rPr>
      </w:pPr>
      <w:proofErr w:type="spellStart"/>
      <w:r w:rsidRPr="00D80F1C">
        <w:rPr>
          <w:rFonts w:ascii="Times New Roman" w:hAnsi="Times New Roman" w:cs="Times New Roman"/>
          <w:sz w:val="24"/>
          <w:szCs w:val="28"/>
        </w:rPr>
        <w:lastRenderedPageBreak/>
        <w:t>Zanin</w:t>
      </w:r>
      <w:proofErr w:type="spellEnd"/>
      <w:r w:rsidRPr="00D80F1C">
        <w:rPr>
          <w:rFonts w:ascii="Times New Roman" w:hAnsi="Times New Roman" w:cs="Times New Roman"/>
          <w:sz w:val="24"/>
          <w:szCs w:val="28"/>
        </w:rPr>
        <w:t xml:space="preserve">, A. C., </w:t>
      </w:r>
      <w:proofErr w:type="spellStart"/>
      <w:r w:rsidRPr="00D80F1C">
        <w:rPr>
          <w:rFonts w:ascii="Times New Roman" w:hAnsi="Times New Roman" w:cs="Times New Roman"/>
          <w:sz w:val="24"/>
          <w:szCs w:val="28"/>
        </w:rPr>
        <w:t>Bisel</w:t>
      </w:r>
      <w:proofErr w:type="spellEnd"/>
      <w:r w:rsidRPr="00D80F1C">
        <w:rPr>
          <w:rFonts w:ascii="Times New Roman" w:hAnsi="Times New Roman" w:cs="Times New Roman"/>
          <w:sz w:val="24"/>
          <w:szCs w:val="28"/>
        </w:rPr>
        <w:t xml:space="preserve">, R. S., &amp; </w:t>
      </w:r>
      <w:proofErr w:type="spellStart"/>
      <w:r w:rsidRPr="00D80F1C">
        <w:rPr>
          <w:rFonts w:ascii="Times New Roman" w:hAnsi="Times New Roman" w:cs="Times New Roman"/>
          <w:sz w:val="24"/>
          <w:szCs w:val="28"/>
        </w:rPr>
        <w:t>Adame</w:t>
      </w:r>
      <w:proofErr w:type="spellEnd"/>
      <w:r w:rsidRPr="00D80F1C">
        <w:rPr>
          <w:rFonts w:ascii="Times New Roman" w:hAnsi="Times New Roman" w:cs="Times New Roman"/>
          <w:sz w:val="24"/>
          <w:szCs w:val="28"/>
        </w:rPr>
        <w:t xml:space="preserve">, E. N. (2016). Supervisor moral talk contagion and trust-in-supervisor: Mitigating the workplace moral mum effect. </w:t>
      </w:r>
      <w:r w:rsidRPr="00D80F1C">
        <w:rPr>
          <w:rFonts w:ascii="Times New Roman" w:hAnsi="Times New Roman" w:cs="Times New Roman"/>
          <w:i/>
          <w:iCs/>
          <w:sz w:val="24"/>
          <w:szCs w:val="28"/>
        </w:rPr>
        <w:t>Management Communication Quarterly, 30</w:t>
      </w:r>
      <w:r>
        <w:rPr>
          <w:rFonts w:ascii="Times New Roman" w:hAnsi="Times New Roman" w:cs="Times New Roman"/>
          <w:sz w:val="24"/>
          <w:szCs w:val="28"/>
        </w:rPr>
        <w:t>(2)</w:t>
      </w:r>
      <w:r w:rsidRPr="00D80F1C">
        <w:rPr>
          <w:rFonts w:ascii="Times New Roman" w:hAnsi="Times New Roman" w:cs="Times New Roman"/>
          <w:sz w:val="24"/>
          <w:szCs w:val="28"/>
        </w:rPr>
        <w:t>, 147-163</w:t>
      </w:r>
      <w:r>
        <w:rPr>
          <w:rFonts w:ascii="Times New Roman" w:hAnsi="Times New Roman" w:cs="Times New Roman"/>
          <w:sz w:val="24"/>
          <w:szCs w:val="28"/>
        </w:rPr>
        <w:t xml:space="preserve">. </w:t>
      </w:r>
      <w:hyperlink r:id="rId93" w:history="1">
        <w:r w:rsidRPr="00AF5644">
          <w:rPr>
            <w:rStyle w:val="Hyperlink"/>
            <w:rFonts w:ascii="Times New Roman" w:hAnsi="Times New Roman" w:cs="Times New Roman"/>
            <w:sz w:val="24"/>
            <w:szCs w:val="28"/>
          </w:rPr>
          <w:t>https://doi.org/10.1177/0893318915619755</w:t>
        </w:r>
      </w:hyperlink>
    </w:p>
    <w:p w14:paraId="4CA1B413" w14:textId="79C987A6" w:rsidR="00FE570C" w:rsidRPr="00D80F1C" w:rsidRDefault="00FE570C" w:rsidP="00A82FDE">
      <w:pPr>
        <w:spacing w:after="0" w:line="480" w:lineRule="auto"/>
        <w:ind w:left="720" w:hanging="720"/>
        <w:rPr>
          <w:rFonts w:ascii="Times New Roman" w:hAnsi="Times New Roman" w:cs="Times New Roman"/>
          <w:sz w:val="24"/>
        </w:rPr>
      </w:pPr>
    </w:p>
    <w:p w14:paraId="0D6F3CB8" w14:textId="77777777" w:rsidR="00FE570C" w:rsidRDefault="00FE570C" w:rsidP="00F67492">
      <w:pPr>
        <w:rPr>
          <w:rFonts w:ascii="Times New Roman" w:hAnsi="Times New Roman" w:cs="Times New Roman"/>
          <w:b/>
          <w:sz w:val="24"/>
          <w:szCs w:val="24"/>
        </w:rPr>
      </w:pPr>
    </w:p>
    <w:p w14:paraId="6386FC89" w14:textId="77777777" w:rsidR="00FE570C" w:rsidRDefault="00FE570C" w:rsidP="00850817">
      <w:pPr>
        <w:jc w:val="center"/>
        <w:rPr>
          <w:rFonts w:ascii="Times New Roman" w:hAnsi="Times New Roman" w:cs="Times New Roman"/>
          <w:b/>
          <w:sz w:val="24"/>
          <w:szCs w:val="24"/>
        </w:rPr>
      </w:pPr>
    </w:p>
    <w:p w14:paraId="1AD53842" w14:textId="77777777" w:rsidR="000260E8" w:rsidRDefault="00B83ED4" w:rsidP="000260E8">
      <w:pPr>
        <w:jc w:val="center"/>
        <w:rPr>
          <w:rFonts w:ascii="Times New Roman" w:hAnsi="Times New Roman" w:cs="Times New Roman"/>
          <w:b/>
          <w:sz w:val="24"/>
          <w:szCs w:val="24"/>
        </w:rPr>
      </w:pPr>
      <w:r>
        <w:rPr>
          <w:rFonts w:ascii="Times New Roman" w:hAnsi="Times New Roman" w:cs="Times New Roman"/>
          <w:b/>
          <w:sz w:val="24"/>
          <w:szCs w:val="24"/>
        </w:rPr>
        <w:br w:type="page"/>
      </w:r>
      <w:r w:rsidRPr="00066EEB">
        <w:rPr>
          <w:rFonts w:ascii="Times New Roman" w:hAnsi="Times New Roman" w:cs="Times New Roman"/>
          <w:b/>
          <w:sz w:val="24"/>
          <w:szCs w:val="24"/>
        </w:rPr>
        <w:lastRenderedPageBreak/>
        <w:t>Appendix A</w:t>
      </w:r>
    </w:p>
    <w:p w14:paraId="6467F825" w14:textId="166F67C7" w:rsidR="00B83ED4" w:rsidRDefault="00B83ED4" w:rsidP="00F67492">
      <w:pPr>
        <w:jc w:val="center"/>
        <w:rPr>
          <w:rFonts w:ascii="Times New Roman" w:hAnsi="Times New Roman" w:cs="Times New Roman"/>
          <w:b/>
          <w:sz w:val="24"/>
          <w:szCs w:val="24"/>
        </w:rPr>
      </w:pPr>
      <w:r w:rsidRPr="00066EEB">
        <w:rPr>
          <w:rFonts w:ascii="Times New Roman" w:hAnsi="Times New Roman" w:cs="Times New Roman"/>
          <w:b/>
          <w:sz w:val="24"/>
          <w:szCs w:val="24"/>
        </w:rPr>
        <w:t xml:space="preserve">Experimental </w:t>
      </w:r>
      <w:r w:rsidR="00217754">
        <w:rPr>
          <w:rFonts w:ascii="Times New Roman" w:hAnsi="Times New Roman" w:cs="Times New Roman"/>
          <w:b/>
          <w:sz w:val="24"/>
          <w:szCs w:val="24"/>
        </w:rPr>
        <w:t>SJAW</w:t>
      </w:r>
      <w:r w:rsidRPr="00066EEB">
        <w:rPr>
          <w:rFonts w:ascii="Times New Roman" w:hAnsi="Times New Roman" w:cs="Times New Roman"/>
          <w:b/>
          <w:sz w:val="24"/>
          <w:szCs w:val="24"/>
        </w:rPr>
        <w:t xml:space="preserve"> Messages</w:t>
      </w:r>
    </w:p>
    <w:tbl>
      <w:tblPr>
        <w:tblStyle w:val="TableGrid"/>
        <w:tblW w:w="0" w:type="auto"/>
        <w:tblLook w:val="04A0" w:firstRow="1" w:lastRow="0" w:firstColumn="1" w:lastColumn="0" w:noHBand="0" w:noVBand="1"/>
      </w:tblPr>
      <w:tblGrid>
        <w:gridCol w:w="1056"/>
        <w:gridCol w:w="8294"/>
      </w:tblGrid>
      <w:tr w:rsidR="00F15746" w:rsidRPr="003B608D" w14:paraId="1B5BD787" w14:textId="77777777" w:rsidTr="008814F2">
        <w:tc>
          <w:tcPr>
            <w:tcW w:w="914" w:type="dxa"/>
          </w:tcPr>
          <w:p w14:paraId="7F10D38C"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Scenario #</w:t>
            </w:r>
          </w:p>
        </w:tc>
        <w:tc>
          <w:tcPr>
            <w:tcW w:w="8436" w:type="dxa"/>
          </w:tcPr>
          <w:p w14:paraId="43908C1C"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Scenario</w:t>
            </w:r>
          </w:p>
        </w:tc>
      </w:tr>
      <w:tr w:rsidR="00F15746" w:rsidRPr="003B608D" w14:paraId="5E841771" w14:textId="77777777" w:rsidTr="008814F2">
        <w:tc>
          <w:tcPr>
            <w:tcW w:w="914" w:type="dxa"/>
          </w:tcPr>
          <w:p w14:paraId="2D682937"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1</w:t>
            </w:r>
          </w:p>
        </w:tc>
        <w:tc>
          <w:tcPr>
            <w:tcW w:w="8436" w:type="dxa"/>
          </w:tcPr>
          <w:p w14:paraId="1001EE49" w14:textId="29AA36E2" w:rsidR="00F15746" w:rsidRPr="003B608D" w:rsidRDefault="00F15746" w:rsidP="008814F2">
            <w:pPr>
              <w:pStyle w:val="NormalWeb"/>
              <w:shd w:val="clear" w:color="auto" w:fill="FFFFFF"/>
              <w:spacing w:before="0" w:beforeAutospacing="0" w:after="0" w:afterAutospacing="0"/>
              <w:rPr>
                <w:b/>
                <w:bCs/>
                <w:color w:val="32363A"/>
              </w:rPr>
            </w:pPr>
            <w:r w:rsidRPr="003B608D">
              <w:rPr>
                <w:b/>
                <w:bCs/>
                <w:color w:val="32363A"/>
              </w:rPr>
              <w:t xml:space="preserve">Lateral, </w:t>
            </w:r>
            <w:r w:rsidR="0018702C" w:rsidRPr="003B608D">
              <w:rPr>
                <w:b/>
                <w:bCs/>
                <w:color w:val="32363A"/>
              </w:rPr>
              <w:t>Off-Record</w:t>
            </w:r>
            <w:r w:rsidR="0074176C" w:rsidRPr="003B608D">
              <w:rPr>
                <w:b/>
                <w:bCs/>
                <w:color w:val="32363A"/>
              </w:rPr>
              <w:t xml:space="preserve"> with Facework</w:t>
            </w:r>
            <w:r w:rsidR="0018702C" w:rsidRPr="003B608D">
              <w:rPr>
                <w:b/>
                <w:bCs/>
                <w:color w:val="32363A"/>
              </w:rPr>
              <w:t xml:space="preserve">, </w:t>
            </w:r>
            <w:r w:rsidRPr="003B608D">
              <w:rPr>
                <w:b/>
                <w:bCs/>
                <w:color w:val="32363A"/>
              </w:rPr>
              <w:t>Diversity Issue</w:t>
            </w:r>
          </w:p>
          <w:p w14:paraId="351F2F0D" w14:textId="77777777" w:rsidR="00F15746" w:rsidRPr="003B608D" w:rsidRDefault="00F15746" w:rsidP="008814F2">
            <w:pPr>
              <w:pStyle w:val="NormalWeb"/>
              <w:shd w:val="clear" w:color="auto" w:fill="FFFFFF"/>
              <w:spacing w:before="0" w:beforeAutospacing="0" w:after="0" w:afterAutospacing="0"/>
              <w:rPr>
                <w:b/>
                <w:bCs/>
                <w:color w:val="32363A"/>
              </w:rPr>
            </w:pPr>
          </w:p>
          <w:p w14:paraId="085CD8F9"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6CFC745D" w14:textId="77777777" w:rsidR="00F15746" w:rsidRPr="003B608D" w:rsidRDefault="00F15746" w:rsidP="008814F2">
            <w:pPr>
              <w:pStyle w:val="NormalWeb"/>
              <w:shd w:val="clear" w:color="auto" w:fill="FFFFFF"/>
              <w:spacing w:before="0" w:beforeAutospacing="0" w:after="0" w:afterAutospacing="0"/>
              <w:rPr>
                <w:b/>
                <w:bCs/>
                <w:color w:val="32363A"/>
              </w:rPr>
            </w:pPr>
          </w:p>
          <w:p w14:paraId="701A87A4" w14:textId="474129B7" w:rsidR="00F15746" w:rsidRPr="003B608D" w:rsidRDefault="003B608D" w:rsidP="008814F2">
            <w:pPr>
              <w:pStyle w:val="NormalWeb"/>
              <w:shd w:val="clear" w:color="auto" w:fill="FFFFFF"/>
              <w:spacing w:before="0" w:beforeAutospacing="0" w:after="0" w:afterAutospacing="0"/>
              <w:rPr>
                <w:b/>
                <w:bCs/>
                <w:color w:val="32363A"/>
              </w:rPr>
            </w:pPr>
            <w:r w:rsidRPr="003B608D">
              <w:rPr>
                <w:color w:val="32363A"/>
                <w:shd w:val="clear" w:color="auto" w:fill="FFFFFF"/>
              </w:rPr>
              <w:t>You hear your </w:t>
            </w:r>
            <w:r w:rsidRPr="003B608D">
              <w:rPr>
                <w:color w:val="32363A"/>
                <w:u w:val="single"/>
                <w:shd w:val="clear" w:color="auto" w:fill="FFFFFF"/>
              </w:rPr>
              <w:t>coworker say to another coworker</w:t>
            </w:r>
            <w:r w:rsidRPr="003B608D">
              <w:rPr>
                <w:color w:val="32363A"/>
                <w:shd w:val="clear" w:color="auto" w:fill="FFFFFF"/>
              </w:rPr>
              <w:t>, “Currently, only 2% of our organization’s employees are racial minorities. ​ I was wondering about </w:t>
            </w:r>
            <w:r w:rsidRPr="003B608D">
              <w:rPr>
                <w:rStyle w:val="Emphasis"/>
                <w:i w:val="0"/>
                <w:iCs w:val="0"/>
                <w:color w:val="32363A"/>
                <w:shd w:val="clear" w:color="auto" w:fill="FFFFFF"/>
              </w:rPr>
              <w:t>your thoughts</w:t>
            </w:r>
            <w:r w:rsidRPr="003B608D">
              <w:rPr>
                <w:color w:val="32363A"/>
                <w:shd w:val="clear" w:color="auto" w:fill="FFFFFF"/>
              </w:rPr>
              <w:t> on that issue. I know there are differing opinions about this. </w:t>
            </w:r>
            <w:r w:rsidRPr="003B608D">
              <w:rPr>
                <w:rStyle w:val="Emphasis"/>
                <w:i w:val="0"/>
                <w:iCs w:val="0"/>
                <w:color w:val="32363A"/>
                <w:shd w:val="clear" w:color="auto" w:fill="FFFFFF"/>
              </w:rPr>
              <w:t>Do you think</w:t>
            </w:r>
            <w:r w:rsidRPr="003B608D">
              <w:rPr>
                <w:color w:val="32363A"/>
                <w:shd w:val="clear" w:color="auto" w:fill="FFFFFF"/>
              </w:rPr>
              <w:t> that’s wrong and </w:t>
            </w:r>
            <w:r w:rsidRPr="003B608D">
              <w:rPr>
                <w:rStyle w:val="Emphasis"/>
                <w:i w:val="0"/>
                <w:iCs w:val="0"/>
                <w:color w:val="32363A"/>
                <w:shd w:val="clear" w:color="auto" w:fill="FFFFFF"/>
              </w:rPr>
              <w:t>possibly </w:t>
            </w:r>
            <w:r w:rsidRPr="003B608D">
              <w:rPr>
                <w:color w:val="32363A"/>
                <w:shd w:val="clear" w:color="auto" w:fill="FFFFFF"/>
              </w:rPr>
              <w:t>needs to be changed?”</w:t>
            </w:r>
          </w:p>
          <w:p w14:paraId="44D29AA9" w14:textId="77777777" w:rsidR="00F15746" w:rsidRPr="003B608D" w:rsidRDefault="00F15746" w:rsidP="008814F2">
            <w:pPr>
              <w:pStyle w:val="NormalWeb"/>
              <w:shd w:val="clear" w:color="auto" w:fill="FFFFFF"/>
              <w:spacing w:before="0" w:beforeAutospacing="0" w:after="0" w:afterAutospacing="0"/>
              <w:rPr>
                <w:b/>
                <w:bCs/>
                <w:color w:val="32363A"/>
              </w:rPr>
            </w:pPr>
          </w:p>
        </w:tc>
      </w:tr>
      <w:tr w:rsidR="00F15746" w:rsidRPr="003B608D" w14:paraId="44BC8D6C" w14:textId="77777777" w:rsidTr="008814F2">
        <w:tc>
          <w:tcPr>
            <w:tcW w:w="914" w:type="dxa"/>
          </w:tcPr>
          <w:p w14:paraId="0C841FEC"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2</w:t>
            </w:r>
          </w:p>
        </w:tc>
        <w:tc>
          <w:tcPr>
            <w:tcW w:w="8436" w:type="dxa"/>
          </w:tcPr>
          <w:p w14:paraId="43C95A5B" w14:textId="19E4B0AA"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Lateral, On-Record w/out Facework</w:t>
            </w:r>
            <w:r w:rsidR="002624D9" w:rsidRPr="003B608D">
              <w:rPr>
                <w:rFonts w:ascii="Times New Roman" w:hAnsi="Times New Roman" w:cs="Times New Roman"/>
                <w:b/>
                <w:bCs/>
                <w:sz w:val="24"/>
                <w:szCs w:val="24"/>
              </w:rPr>
              <w:t>, Diversity Issue</w:t>
            </w:r>
          </w:p>
          <w:p w14:paraId="1E9C22B0" w14:textId="77777777" w:rsidR="00F15746" w:rsidRPr="003B608D" w:rsidRDefault="00F15746" w:rsidP="008814F2">
            <w:pPr>
              <w:rPr>
                <w:rFonts w:ascii="Times New Roman" w:hAnsi="Times New Roman" w:cs="Times New Roman"/>
                <w:b/>
                <w:bCs/>
                <w:sz w:val="24"/>
                <w:szCs w:val="24"/>
              </w:rPr>
            </w:pPr>
          </w:p>
          <w:p w14:paraId="66EB744E"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71D9C147"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p>
          <w:p w14:paraId="49D8C50B"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You hear your </w:t>
            </w:r>
            <w:r w:rsidRPr="003B608D">
              <w:rPr>
                <w:rFonts w:ascii="Times New Roman" w:eastAsia="Times New Roman" w:hAnsi="Times New Roman" w:cs="Times New Roman"/>
                <w:color w:val="32363A"/>
                <w:sz w:val="24"/>
                <w:szCs w:val="24"/>
                <w:u w:val="single"/>
              </w:rPr>
              <w:t>coworker say to another coworker</w:t>
            </w:r>
            <w:r w:rsidRPr="003B608D">
              <w:rPr>
                <w:rFonts w:ascii="Times New Roman" w:eastAsia="Times New Roman" w:hAnsi="Times New Roman" w:cs="Times New Roman"/>
                <w:color w:val="32363A"/>
                <w:sz w:val="24"/>
                <w:szCs w:val="24"/>
              </w:rPr>
              <w:t xml:space="preserve">, “Currently, only 2% of our organization’s employees are racial minorities. I think that’s </w:t>
            </w:r>
            <w:proofErr w:type="gramStart"/>
            <w:r w:rsidRPr="003B608D">
              <w:rPr>
                <w:rFonts w:ascii="Times New Roman" w:eastAsia="Times New Roman" w:hAnsi="Times New Roman" w:cs="Times New Roman"/>
                <w:color w:val="32363A"/>
                <w:sz w:val="24"/>
                <w:szCs w:val="24"/>
              </w:rPr>
              <w:t>really problematic</w:t>
            </w:r>
            <w:proofErr w:type="gramEnd"/>
            <w:r w:rsidRPr="003B608D">
              <w:rPr>
                <w:rFonts w:ascii="Times New Roman" w:eastAsia="Times New Roman" w:hAnsi="Times New Roman" w:cs="Times New Roman"/>
                <w:color w:val="32363A"/>
                <w:sz w:val="24"/>
                <w:szCs w:val="24"/>
              </w:rPr>
              <w:t xml:space="preserve"> of this organization. There is only one right opinion about this. I think it’s </w:t>
            </w:r>
            <w:proofErr w:type="gramStart"/>
            <w:r w:rsidRPr="003B608D">
              <w:rPr>
                <w:rFonts w:ascii="Times New Roman" w:eastAsia="Times New Roman" w:hAnsi="Times New Roman" w:cs="Times New Roman"/>
                <w:color w:val="32363A"/>
                <w:sz w:val="24"/>
                <w:szCs w:val="24"/>
              </w:rPr>
              <w:t>really wrong</w:t>
            </w:r>
            <w:proofErr w:type="gramEnd"/>
            <w:r w:rsidRPr="003B608D">
              <w:rPr>
                <w:rFonts w:ascii="Times New Roman" w:eastAsia="Times New Roman" w:hAnsi="Times New Roman" w:cs="Times New Roman"/>
                <w:color w:val="32363A"/>
                <w:sz w:val="24"/>
                <w:szCs w:val="24"/>
              </w:rPr>
              <w:t xml:space="preserve"> and really needs to be changed.”</w:t>
            </w:r>
          </w:p>
          <w:p w14:paraId="1C0C0167" w14:textId="77777777" w:rsidR="00F15746" w:rsidRPr="003B608D" w:rsidRDefault="00F15746" w:rsidP="008814F2">
            <w:pPr>
              <w:shd w:val="clear" w:color="auto" w:fill="FFFFFF"/>
              <w:rPr>
                <w:rFonts w:ascii="Times New Roman" w:hAnsi="Times New Roman" w:cs="Times New Roman"/>
                <w:b/>
                <w:bCs/>
                <w:sz w:val="24"/>
                <w:szCs w:val="24"/>
              </w:rPr>
            </w:pPr>
          </w:p>
          <w:p w14:paraId="139E8E0F" w14:textId="77777777" w:rsidR="00F15746" w:rsidRPr="003B608D" w:rsidRDefault="00F15746" w:rsidP="008814F2">
            <w:pPr>
              <w:shd w:val="clear" w:color="auto" w:fill="FFFFFF"/>
              <w:rPr>
                <w:rFonts w:ascii="Times New Roman" w:hAnsi="Times New Roman" w:cs="Times New Roman"/>
                <w:b/>
                <w:bCs/>
                <w:sz w:val="24"/>
                <w:szCs w:val="24"/>
              </w:rPr>
            </w:pPr>
          </w:p>
        </w:tc>
      </w:tr>
      <w:tr w:rsidR="00F15746" w:rsidRPr="003B608D" w14:paraId="78F2F626" w14:textId="77777777" w:rsidTr="008814F2">
        <w:tc>
          <w:tcPr>
            <w:tcW w:w="914" w:type="dxa"/>
          </w:tcPr>
          <w:p w14:paraId="108A3603"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3</w:t>
            </w:r>
          </w:p>
        </w:tc>
        <w:tc>
          <w:tcPr>
            <w:tcW w:w="8436" w:type="dxa"/>
          </w:tcPr>
          <w:p w14:paraId="2146D966" w14:textId="20425464"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Lateral, On-Record w/out Facework w/ Expletives</w:t>
            </w:r>
            <w:r w:rsidR="002624D9" w:rsidRPr="003B608D">
              <w:rPr>
                <w:rFonts w:ascii="Times New Roman" w:hAnsi="Times New Roman" w:cs="Times New Roman"/>
                <w:b/>
                <w:bCs/>
                <w:sz w:val="24"/>
                <w:szCs w:val="24"/>
              </w:rPr>
              <w:t>, Diversity Issue</w:t>
            </w:r>
          </w:p>
          <w:p w14:paraId="360EDC65" w14:textId="77777777" w:rsidR="00F15746" w:rsidRPr="003B608D" w:rsidRDefault="00F15746" w:rsidP="008814F2">
            <w:pPr>
              <w:rPr>
                <w:rFonts w:ascii="Times New Roman" w:hAnsi="Times New Roman" w:cs="Times New Roman"/>
                <w:b/>
                <w:bCs/>
                <w:sz w:val="24"/>
                <w:szCs w:val="24"/>
              </w:rPr>
            </w:pPr>
          </w:p>
          <w:p w14:paraId="7329ED53"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2A8272CE" w14:textId="77777777" w:rsidR="00F15746" w:rsidRPr="003B608D" w:rsidRDefault="00F15746" w:rsidP="008814F2">
            <w:pPr>
              <w:rPr>
                <w:rFonts w:ascii="Times New Roman" w:hAnsi="Times New Roman" w:cs="Times New Roman"/>
                <w:b/>
                <w:bCs/>
                <w:sz w:val="24"/>
                <w:szCs w:val="24"/>
              </w:rPr>
            </w:pPr>
          </w:p>
          <w:p w14:paraId="697B00CE"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You hear your </w:t>
            </w:r>
            <w:r w:rsidRPr="003B608D">
              <w:rPr>
                <w:rFonts w:ascii="Times New Roman" w:eastAsia="Times New Roman" w:hAnsi="Times New Roman" w:cs="Times New Roman"/>
                <w:color w:val="32363A"/>
                <w:sz w:val="24"/>
                <w:szCs w:val="24"/>
                <w:u w:val="single"/>
              </w:rPr>
              <w:t>coworker say to another coworker</w:t>
            </w:r>
            <w:r w:rsidRPr="003B608D">
              <w:rPr>
                <w:rFonts w:ascii="Times New Roman" w:eastAsia="Times New Roman" w:hAnsi="Times New Roman" w:cs="Times New Roman"/>
                <w:color w:val="32363A"/>
                <w:sz w:val="24"/>
                <w:szCs w:val="24"/>
              </w:rPr>
              <w:t xml:space="preserve">, “Currently, only 2% of our organization’s employees are racial minorities. I think that’s really </w:t>
            </w:r>
            <w:proofErr w:type="gramStart"/>
            <w:r w:rsidRPr="003B608D">
              <w:rPr>
                <w:rFonts w:ascii="Times New Roman" w:eastAsia="Times New Roman" w:hAnsi="Times New Roman" w:cs="Times New Roman"/>
                <w:i/>
                <w:iCs/>
                <w:color w:val="32363A"/>
                <w:sz w:val="24"/>
                <w:szCs w:val="24"/>
              </w:rPr>
              <w:t>shitty</w:t>
            </w:r>
            <w:proofErr w:type="gramEnd"/>
            <w:r w:rsidRPr="003B608D">
              <w:rPr>
                <w:rFonts w:ascii="Times New Roman" w:eastAsia="Times New Roman" w:hAnsi="Times New Roman" w:cs="Times New Roman"/>
                <w:color w:val="32363A"/>
                <w:sz w:val="24"/>
                <w:szCs w:val="24"/>
              </w:rPr>
              <w:t xml:space="preserve"> of this organization. There is only one right opinion about this. I think it’s </w:t>
            </w:r>
            <w:proofErr w:type="gramStart"/>
            <w:r w:rsidRPr="003B608D">
              <w:rPr>
                <w:rFonts w:ascii="Times New Roman" w:eastAsia="Times New Roman" w:hAnsi="Times New Roman" w:cs="Times New Roman"/>
                <w:i/>
                <w:iCs/>
                <w:color w:val="32363A"/>
                <w:sz w:val="24"/>
                <w:szCs w:val="24"/>
              </w:rPr>
              <w:t>fucking</w:t>
            </w:r>
            <w:r w:rsidRPr="003B608D">
              <w:rPr>
                <w:rFonts w:ascii="Times New Roman" w:eastAsia="Times New Roman" w:hAnsi="Times New Roman" w:cs="Times New Roman"/>
                <w:color w:val="32363A"/>
                <w:sz w:val="24"/>
                <w:szCs w:val="24"/>
              </w:rPr>
              <w:t xml:space="preserve"> wrong</w:t>
            </w:r>
            <w:proofErr w:type="gramEnd"/>
            <w:r w:rsidRPr="003B608D">
              <w:rPr>
                <w:rFonts w:ascii="Times New Roman" w:eastAsia="Times New Roman" w:hAnsi="Times New Roman" w:cs="Times New Roman"/>
                <w:color w:val="32363A"/>
                <w:sz w:val="24"/>
                <w:szCs w:val="24"/>
              </w:rPr>
              <w:t xml:space="preserve"> and really needs to be </w:t>
            </w:r>
            <w:r w:rsidRPr="003B608D">
              <w:rPr>
                <w:rFonts w:ascii="Times New Roman" w:eastAsia="Times New Roman" w:hAnsi="Times New Roman" w:cs="Times New Roman"/>
                <w:i/>
                <w:iCs/>
                <w:color w:val="32363A"/>
                <w:sz w:val="24"/>
                <w:szCs w:val="24"/>
              </w:rPr>
              <w:t>fucking</w:t>
            </w:r>
            <w:r w:rsidRPr="003B608D">
              <w:rPr>
                <w:rFonts w:ascii="Times New Roman" w:eastAsia="Times New Roman" w:hAnsi="Times New Roman" w:cs="Times New Roman"/>
                <w:color w:val="32363A"/>
                <w:sz w:val="24"/>
                <w:szCs w:val="24"/>
              </w:rPr>
              <w:t xml:space="preserve"> changed.”</w:t>
            </w:r>
          </w:p>
          <w:p w14:paraId="2EDAD2FA" w14:textId="77777777" w:rsidR="00F15746" w:rsidRPr="003B608D" w:rsidRDefault="00F15746" w:rsidP="008814F2">
            <w:pPr>
              <w:rPr>
                <w:rFonts w:ascii="Times New Roman" w:hAnsi="Times New Roman" w:cs="Times New Roman"/>
                <w:b/>
                <w:bCs/>
                <w:sz w:val="24"/>
                <w:szCs w:val="24"/>
              </w:rPr>
            </w:pPr>
          </w:p>
          <w:p w14:paraId="76857553" w14:textId="77777777" w:rsidR="00F15746" w:rsidRPr="003B608D" w:rsidRDefault="00F15746" w:rsidP="008814F2">
            <w:pPr>
              <w:rPr>
                <w:rFonts w:ascii="Times New Roman" w:hAnsi="Times New Roman" w:cs="Times New Roman"/>
                <w:b/>
                <w:bCs/>
                <w:sz w:val="24"/>
                <w:szCs w:val="24"/>
              </w:rPr>
            </w:pPr>
          </w:p>
        </w:tc>
      </w:tr>
      <w:tr w:rsidR="00F15746" w:rsidRPr="003B608D" w14:paraId="0335BEC8" w14:textId="77777777" w:rsidTr="008814F2">
        <w:tc>
          <w:tcPr>
            <w:tcW w:w="914" w:type="dxa"/>
          </w:tcPr>
          <w:p w14:paraId="1BD9F988"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lastRenderedPageBreak/>
              <w:t>4</w:t>
            </w:r>
          </w:p>
        </w:tc>
        <w:tc>
          <w:tcPr>
            <w:tcW w:w="8436" w:type="dxa"/>
          </w:tcPr>
          <w:p w14:paraId="14469546" w14:textId="0DBF2B06"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 xml:space="preserve">Lateral, </w:t>
            </w:r>
            <w:r w:rsidR="0074176C" w:rsidRPr="003B608D">
              <w:rPr>
                <w:rFonts w:ascii="Times New Roman" w:hAnsi="Times New Roman" w:cs="Times New Roman"/>
                <w:b/>
                <w:bCs/>
                <w:color w:val="32363A"/>
                <w:sz w:val="24"/>
                <w:szCs w:val="24"/>
              </w:rPr>
              <w:t xml:space="preserve">Off-Record with </w:t>
            </w:r>
            <w:r w:rsidR="003B608D" w:rsidRPr="003B608D">
              <w:rPr>
                <w:rFonts w:ascii="Times New Roman" w:hAnsi="Times New Roman" w:cs="Times New Roman"/>
                <w:b/>
                <w:bCs/>
                <w:color w:val="32363A"/>
                <w:sz w:val="24"/>
                <w:szCs w:val="24"/>
              </w:rPr>
              <w:t>Facework</w:t>
            </w:r>
            <w:r w:rsidR="003B608D" w:rsidRPr="003B608D" w:rsidDel="0074176C">
              <w:rPr>
                <w:rFonts w:ascii="Times New Roman" w:hAnsi="Times New Roman" w:cs="Times New Roman"/>
                <w:b/>
                <w:bCs/>
                <w:sz w:val="24"/>
                <w:szCs w:val="24"/>
              </w:rPr>
              <w:t>,</w:t>
            </w:r>
            <w:r w:rsidR="002624D9" w:rsidRPr="003B608D">
              <w:rPr>
                <w:rFonts w:ascii="Times New Roman" w:hAnsi="Times New Roman" w:cs="Times New Roman"/>
                <w:b/>
                <w:bCs/>
                <w:sz w:val="24"/>
                <w:szCs w:val="24"/>
              </w:rPr>
              <w:t xml:space="preserve"> Gender Pay Issue</w:t>
            </w:r>
          </w:p>
          <w:p w14:paraId="72D9611D" w14:textId="77777777" w:rsidR="00F15746" w:rsidRPr="003B608D" w:rsidRDefault="00F15746" w:rsidP="008814F2">
            <w:pPr>
              <w:rPr>
                <w:rFonts w:ascii="Times New Roman" w:hAnsi="Times New Roman" w:cs="Times New Roman"/>
                <w:b/>
                <w:bCs/>
                <w:sz w:val="24"/>
                <w:szCs w:val="24"/>
              </w:rPr>
            </w:pPr>
          </w:p>
          <w:p w14:paraId="186F88B4"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09DC1BEA" w14:textId="77777777" w:rsidR="00F15746" w:rsidRPr="003B608D" w:rsidRDefault="00F15746" w:rsidP="008814F2">
            <w:pPr>
              <w:pStyle w:val="NormalWeb"/>
              <w:shd w:val="clear" w:color="auto" w:fill="FFFFFF"/>
              <w:spacing w:before="0" w:beforeAutospacing="0" w:after="0" w:afterAutospacing="0"/>
              <w:rPr>
                <w:color w:val="32363A"/>
              </w:rPr>
            </w:pPr>
          </w:p>
          <w:p w14:paraId="5C278E2A"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You hear your </w:t>
            </w:r>
            <w:r w:rsidRPr="003B608D">
              <w:rPr>
                <w:color w:val="32363A"/>
                <w:u w:val="single"/>
              </w:rPr>
              <w:t>coworker say to another coworker</w:t>
            </w:r>
            <w:r w:rsidRPr="003B608D">
              <w:rPr>
                <w:color w:val="32363A"/>
              </w:rPr>
              <w:t>, “Our organization pays female executives 20% less than male executives. I was wondering about </w:t>
            </w:r>
            <w:r w:rsidRPr="003B608D">
              <w:rPr>
                <w:rStyle w:val="Emphasis"/>
                <w:color w:val="32363A"/>
              </w:rPr>
              <w:t>your thoughts</w:t>
            </w:r>
            <w:r w:rsidRPr="003B608D">
              <w:rPr>
                <w:color w:val="32363A"/>
              </w:rPr>
              <w:t> on that issue. I know there are differing opinions about this. </w:t>
            </w:r>
            <w:r w:rsidRPr="003B608D">
              <w:rPr>
                <w:rStyle w:val="Emphasis"/>
                <w:color w:val="32363A"/>
              </w:rPr>
              <w:t>Do you think </w:t>
            </w:r>
            <w:r w:rsidRPr="003B608D">
              <w:rPr>
                <w:color w:val="32363A"/>
              </w:rPr>
              <w:t>that’s wrong and </w:t>
            </w:r>
            <w:r w:rsidRPr="003B608D">
              <w:rPr>
                <w:rStyle w:val="Emphasis"/>
                <w:color w:val="32363A"/>
              </w:rPr>
              <w:t>possibly </w:t>
            </w:r>
            <w:r w:rsidRPr="003B608D">
              <w:rPr>
                <w:color w:val="32363A"/>
              </w:rPr>
              <w:t>needs to be changed?”</w:t>
            </w:r>
          </w:p>
          <w:p w14:paraId="7485B6E6" w14:textId="77777777" w:rsidR="00F15746" w:rsidRPr="003B608D" w:rsidRDefault="00F15746" w:rsidP="008814F2">
            <w:pPr>
              <w:rPr>
                <w:rFonts w:ascii="Times New Roman" w:hAnsi="Times New Roman" w:cs="Times New Roman"/>
                <w:sz w:val="24"/>
                <w:szCs w:val="24"/>
              </w:rPr>
            </w:pPr>
          </w:p>
          <w:p w14:paraId="48C686FF" w14:textId="77777777" w:rsidR="00F15746" w:rsidRPr="003B608D" w:rsidRDefault="00F15746" w:rsidP="008814F2">
            <w:pPr>
              <w:rPr>
                <w:rFonts w:ascii="Times New Roman" w:hAnsi="Times New Roman" w:cs="Times New Roman"/>
                <w:sz w:val="24"/>
                <w:szCs w:val="24"/>
              </w:rPr>
            </w:pPr>
          </w:p>
        </w:tc>
      </w:tr>
      <w:tr w:rsidR="00F15746" w:rsidRPr="003B608D" w14:paraId="1EF4EC03" w14:textId="77777777" w:rsidTr="008814F2">
        <w:tc>
          <w:tcPr>
            <w:tcW w:w="914" w:type="dxa"/>
          </w:tcPr>
          <w:p w14:paraId="3FE49F7A"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5</w:t>
            </w:r>
          </w:p>
        </w:tc>
        <w:tc>
          <w:tcPr>
            <w:tcW w:w="8436" w:type="dxa"/>
          </w:tcPr>
          <w:p w14:paraId="40C6D43A" w14:textId="03CAE592"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Lateral, On-Record w/out Facework</w:t>
            </w:r>
            <w:r w:rsidR="002624D9" w:rsidRPr="003B608D">
              <w:rPr>
                <w:rFonts w:ascii="Times New Roman" w:hAnsi="Times New Roman" w:cs="Times New Roman"/>
                <w:b/>
                <w:bCs/>
                <w:sz w:val="24"/>
                <w:szCs w:val="24"/>
              </w:rPr>
              <w:t>, Gender Pay Issue</w:t>
            </w:r>
          </w:p>
          <w:p w14:paraId="26C89BCD" w14:textId="77777777" w:rsidR="00F15746" w:rsidRPr="003B608D" w:rsidRDefault="00F15746" w:rsidP="008814F2">
            <w:pPr>
              <w:rPr>
                <w:rFonts w:ascii="Times New Roman" w:hAnsi="Times New Roman" w:cs="Times New Roman"/>
                <w:color w:val="32363A"/>
                <w:sz w:val="24"/>
                <w:szCs w:val="24"/>
                <w:shd w:val="clear" w:color="auto" w:fill="FFFFFF"/>
              </w:rPr>
            </w:pPr>
            <w:r w:rsidRPr="003B608D">
              <w:rPr>
                <w:rFonts w:ascii="Times New Roman" w:hAnsi="Times New Roman" w:cs="Times New Roman"/>
                <w:color w:val="32363A"/>
                <w:sz w:val="24"/>
                <w:szCs w:val="24"/>
                <w:shd w:val="clear" w:color="auto" w:fill="FFFFFF"/>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r w:rsidRPr="003B608D">
              <w:rPr>
                <w:rFonts w:ascii="Times New Roman" w:hAnsi="Times New Roman" w:cs="Times New Roman"/>
                <w:color w:val="32363A"/>
                <w:sz w:val="24"/>
                <w:szCs w:val="24"/>
              </w:rPr>
              <w:br/>
            </w:r>
            <w:r w:rsidRPr="003B608D">
              <w:rPr>
                <w:rFonts w:ascii="Times New Roman" w:hAnsi="Times New Roman" w:cs="Times New Roman"/>
                <w:color w:val="32363A"/>
                <w:sz w:val="24"/>
                <w:szCs w:val="24"/>
              </w:rPr>
              <w:br/>
            </w:r>
            <w:r w:rsidRPr="003B608D">
              <w:rPr>
                <w:rFonts w:ascii="Times New Roman" w:hAnsi="Times New Roman" w:cs="Times New Roman"/>
                <w:color w:val="32363A"/>
                <w:sz w:val="24"/>
                <w:szCs w:val="24"/>
                <w:shd w:val="clear" w:color="auto" w:fill="FFFFFF"/>
              </w:rPr>
              <w:t>You hear your </w:t>
            </w:r>
            <w:r w:rsidRPr="003B608D">
              <w:rPr>
                <w:rFonts w:ascii="Times New Roman" w:hAnsi="Times New Roman" w:cs="Times New Roman"/>
                <w:color w:val="32363A"/>
                <w:sz w:val="24"/>
                <w:szCs w:val="24"/>
                <w:u w:val="single"/>
                <w:shd w:val="clear" w:color="auto" w:fill="FFFFFF"/>
              </w:rPr>
              <w:t>coworker say to another coworker</w:t>
            </w:r>
            <w:r w:rsidRPr="003B608D">
              <w:rPr>
                <w:rFonts w:ascii="Times New Roman" w:hAnsi="Times New Roman" w:cs="Times New Roman"/>
                <w:color w:val="32363A"/>
                <w:sz w:val="24"/>
                <w:szCs w:val="24"/>
                <w:shd w:val="clear" w:color="auto" w:fill="FFFFFF"/>
              </w:rPr>
              <w:t xml:space="preserve">, “Our organization pays female executives 20% less than male executives. I think that is </w:t>
            </w:r>
            <w:proofErr w:type="gramStart"/>
            <w:r w:rsidRPr="003B608D">
              <w:rPr>
                <w:rFonts w:ascii="Times New Roman" w:hAnsi="Times New Roman" w:cs="Times New Roman"/>
                <w:color w:val="32363A"/>
                <w:sz w:val="24"/>
                <w:szCs w:val="24"/>
                <w:shd w:val="clear" w:color="auto" w:fill="FFFFFF"/>
              </w:rPr>
              <w:t>really problematic</w:t>
            </w:r>
            <w:proofErr w:type="gramEnd"/>
            <w:r w:rsidRPr="003B608D">
              <w:rPr>
                <w:rFonts w:ascii="Times New Roman" w:hAnsi="Times New Roman" w:cs="Times New Roman"/>
                <w:color w:val="32363A"/>
                <w:sz w:val="24"/>
                <w:szCs w:val="24"/>
                <w:shd w:val="clear" w:color="auto" w:fill="FFFFFF"/>
              </w:rPr>
              <w:t xml:space="preserve"> of this organization. There is only one right opinion about this. I think it’s </w:t>
            </w:r>
            <w:proofErr w:type="gramStart"/>
            <w:r w:rsidRPr="003B608D">
              <w:rPr>
                <w:rFonts w:ascii="Times New Roman" w:hAnsi="Times New Roman" w:cs="Times New Roman"/>
                <w:color w:val="32363A"/>
                <w:sz w:val="24"/>
                <w:szCs w:val="24"/>
                <w:shd w:val="clear" w:color="auto" w:fill="FFFFFF"/>
              </w:rPr>
              <w:t>really wrong</w:t>
            </w:r>
            <w:proofErr w:type="gramEnd"/>
            <w:r w:rsidRPr="003B608D">
              <w:rPr>
                <w:rFonts w:ascii="Times New Roman" w:hAnsi="Times New Roman" w:cs="Times New Roman"/>
                <w:color w:val="32363A"/>
                <w:sz w:val="24"/>
                <w:szCs w:val="24"/>
                <w:shd w:val="clear" w:color="auto" w:fill="FFFFFF"/>
              </w:rPr>
              <w:t xml:space="preserve"> and really needs to be changed.”</w:t>
            </w:r>
            <w:r w:rsidRPr="003B608D">
              <w:rPr>
                <w:rFonts w:ascii="Times New Roman" w:hAnsi="Times New Roman" w:cs="Times New Roman"/>
                <w:color w:val="32363A"/>
                <w:sz w:val="24"/>
                <w:szCs w:val="24"/>
              </w:rPr>
              <w:br/>
            </w:r>
            <w:r w:rsidRPr="003B608D">
              <w:rPr>
                <w:rFonts w:ascii="Times New Roman" w:hAnsi="Times New Roman" w:cs="Times New Roman"/>
                <w:color w:val="32363A"/>
                <w:sz w:val="24"/>
                <w:szCs w:val="24"/>
                <w:shd w:val="clear" w:color="auto" w:fill="FFFFFF"/>
              </w:rPr>
              <w:t> </w:t>
            </w:r>
          </w:p>
          <w:p w14:paraId="790DBC12" w14:textId="77777777" w:rsidR="00F15746" w:rsidRPr="003B608D" w:rsidRDefault="00F15746" w:rsidP="008814F2">
            <w:pPr>
              <w:rPr>
                <w:rFonts w:ascii="Times New Roman" w:hAnsi="Times New Roman" w:cs="Times New Roman"/>
                <w:b/>
                <w:bCs/>
                <w:sz w:val="24"/>
                <w:szCs w:val="24"/>
              </w:rPr>
            </w:pPr>
          </w:p>
        </w:tc>
      </w:tr>
      <w:tr w:rsidR="00F15746" w:rsidRPr="003B608D" w14:paraId="18F8CED0" w14:textId="77777777" w:rsidTr="008814F2">
        <w:tc>
          <w:tcPr>
            <w:tcW w:w="914" w:type="dxa"/>
          </w:tcPr>
          <w:p w14:paraId="350EF11A"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6</w:t>
            </w:r>
          </w:p>
        </w:tc>
        <w:tc>
          <w:tcPr>
            <w:tcW w:w="8436" w:type="dxa"/>
          </w:tcPr>
          <w:p w14:paraId="19444D43" w14:textId="3A90F8E8"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Lateral, On-Record w/out Facework w/ Expletives</w:t>
            </w:r>
            <w:r w:rsidR="002624D9" w:rsidRPr="003B608D">
              <w:rPr>
                <w:rFonts w:ascii="Times New Roman" w:hAnsi="Times New Roman" w:cs="Times New Roman"/>
                <w:b/>
                <w:bCs/>
                <w:sz w:val="24"/>
                <w:szCs w:val="24"/>
              </w:rPr>
              <w:t>, Gender Pay Issue</w:t>
            </w:r>
          </w:p>
          <w:p w14:paraId="6C54BC82" w14:textId="77777777" w:rsidR="00F15746" w:rsidRPr="003B608D" w:rsidRDefault="00F15746" w:rsidP="008814F2">
            <w:pPr>
              <w:rPr>
                <w:rFonts w:ascii="Times New Roman" w:hAnsi="Times New Roman" w:cs="Times New Roman"/>
                <w:sz w:val="24"/>
                <w:szCs w:val="24"/>
              </w:rPr>
            </w:pPr>
          </w:p>
          <w:p w14:paraId="09D0B7C6"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2726D3D0" w14:textId="77777777" w:rsidR="00F15746" w:rsidRPr="003B608D" w:rsidRDefault="00F15746" w:rsidP="008814F2">
            <w:pPr>
              <w:pStyle w:val="NormalWeb"/>
              <w:shd w:val="clear" w:color="auto" w:fill="FFFFFF"/>
              <w:spacing w:before="0" w:beforeAutospacing="0" w:after="0" w:afterAutospacing="0"/>
              <w:rPr>
                <w:color w:val="32363A"/>
              </w:rPr>
            </w:pPr>
          </w:p>
          <w:p w14:paraId="1798A4D6" w14:textId="336ADA34"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You hear your </w:t>
            </w:r>
            <w:r w:rsidRPr="003B608D">
              <w:rPr>
                <w:color w:val="32363A"/>
                <w:u w:val="single"/>
              </w:rPr>
              <w:t xml:space="preserve">coworker say to </w:t>
            </w:r>
            <w:r w:rsidR="003B608D">
              <w:rPr>
                <w:color w:val="32363A"/>
                <w:u w:val="single"/>
              </w:rPr>
              <w:t>another coworker</w:t>
            </w:r>
            <w:r w:rsidRPr="003B608D">
              <w:rPr>
                <w:color w:val="32363A"/>
              </w:rPr>
              <w:t>, “Our organization pays female executives 20% less than male executives. ​I think that is really </w:t>
            </w:r>
            <w:proofErr w:type="gramStart"/>
            <w:r w:rsidRPr="003B608D">
              <w:rPr>
                <w:rStyle w:val="Emphasis"/>
                <w:color w:val="32363A"/>
              </w:rPr>
              <w:t>shitty</w:t>
            </w:r>
            <w:proofErr w:type="gramEnd"/>
            <w:r w:rsidRPr="003B608D">
              <w:rPr>
                <w:rStyle w:val="Emphasis"/>
                <w:color w:val="32363A"/>
              </w:rPr>
              <w:t> </w:t>
            </w:r>
            <w:r w:rsidRPr="003B608D">
              <w:rPr>
                <w:color w:val="32363A"/>
              </w:rPr>
              <w:t>of this organization. There is only one right opinion about this. I think it’s </w:t>
            </w:r>
            <w:proofErr w:type="gramStart"/>
            <w:r w:rsidRPr="003B608D">
              <w:rPr>
                <w:rStyle w:val="Emphasis"/>
                <w:color w:val="32363A"/>
              </w:rPr>
              <w:t>fucking </w:t>
            </w:r>
            <w:r w:rsidRPr="003B608D">
              <w:rPr>
                <w:color w:val="32363A"/>
              </w:rPr>
              <w:t>wrong</w:t>
            </w:r>
            <w:proofErr w:type="gramEnd"/>
            <w:r w:rsidRPr="003B608D">
              <w:rPr>
                <w:color w:val="32363A"/>
              </w:rPr>
              <w:t xml:space="preserve"> and needs to be </w:t>
            </w:r>
            <w:r w:rsidRPr="003B608D">
              <w:rPr>
                <w:rStyle w:val="Emphasis"/>
                <w:color w:val="32363A"/>
              </w:rPr>
              <w:t>fucking </w:t>
            </w:r>
            <w:r w:rsidRPr="003B608D">
              <w:rPr>
                <w:color w:val="32363A"/>
              </w:rPr>
              <w:t>changed.”</w:t>
            </w:r>
          </w:p>
          <w:p w14:paraId="32A26D22" w14:textId="77777777" w:rsidR="00F15746" w:rsidRPr="003B608D" w:rsidRDefault="00F15746" w:rsidP="008814F2">
            <w:pPr>
              <w:rPr>
                <w:rFonts w:ascii="Times New Roman" w:hAnsi="Times New Roman" w:cs="Times New Roman"/>
                <w:sz w:val="24"/>
                <w:szCs w:val="24"/>
              </w:rPr>
            </w:pPr>
          </w:p>
          <w:p w14:paraId="1C418786" w14:textId="77777777" w:rsidR="00F15746" w:rsidRPr="003B608D" w:rsidRDefault="00F15746" w:rsidP="008814F2">
            <w:pPr>
              <w:rPr>
                <w:rFonts w:ascii="Times New Roman" w:hAnsi="Times New Roman" w:cs="Times New Roman"/>
                <w:sz w:val="24"/>
                <w:szCs w:val="24"/>
              </w:rPr>
            </w:pPr>
          </w:p>
        </w:tc>
      </w:tr>
      <w:tr w:rsidR="00F15746" w:rsidRPr="003B608D" w14:paraId="5A4814F2" w14:textId="77777777" w:rsidTr="008814F2">
        <w:tc>
          <w:tcPr>
            <w:tcW w:w="914" w:type="dxa"/>
          </w:tcPr>
          <w:p w14:paraId="1C22BEB5"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7</w:t>
            </w:r>
          </w:p>
        </w:tc>
        <w:tc>
          <w:tcPr>
            <w:tcW w:w="8436" w:type="dxa"/>
          </w:tcPr>
          <w:p w14:paraId="7BFAE19E" w14:textId="2D09984A"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Upward, Off-Record</w:t>
            </w:r>
            <w:r w:rsidR="0074176C" w:rsidRPr="003B608D">
              <w:rPr>
                <w:rFonts w:ascii="Times New Roman" w:hAnsi="Times New Roman" w:cs="Times New Roman"/>
                <w:b/>
                <w:bCs/>
                <w:sz w:val="24"/>
                <w:szCs w:val="24"/>
              </w:rPr>
              <w:t xml:space="preserve"> with Facework</w:t>
            </w:r>
            <w:r w:rsidR="002624D9" w:rsidRPr="003B608D">
              <w:rPr>
                <w:rFonts w:ascii="Times New Roman" w:hAnsi="Times New Roman" w:cs="Times New Roman"/>
                <w:b/>
                <w:bCs/>
                <w:sz w:val="24"/>
                <w:szCs w:val="24"/>
              </w:rPr>
              <w:t>, Diversity Issue</w:t>
            </w:r>
          </w:p>
          <w:p w14:paraId="62AE6F9F" w14:textId="77777777" w:rsidR="00F15746" w:rsidRPr="003B608D" w:rsidRDefault="00F15746" w:rsidP="008814F2">
            <w:pPr>
              <w:rPr>
                <w:rFonts w:ascii="Times New Roman" w:hAnsi="Times New Roman" w:cs="Times New Roman"/>
                <w:sz w:val="24"/>
                <w:szCs w:val="24"/>
              </w:rPr>
            </w:pPr>
          </w:p>
          <w:p w14:paraId="58FCFF1A"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 xml:space="preserve">Imagine you work for a large company. Your work involves mostly administrative and paperwork tasks. You work in an office with a team of many others who do similar tasks. On Fridays, employees from the office often eat lunch together at a </w:t>
            </w:r>
            <w:r w:rsidRPr="003B608D">
              <w:rPr>
                <w:color w:val="32363A"/>
              </w:rPr>
              <w:lastRenderedPageBreak/>
              <w:t>nearby restaurant. At these lunches, people socialize and discuss work. During one of these lunches, the following situation occurred.</w:t>
            </w:r>
          </w:p>
          <w:p w14:paraId="7CD36833" w14:textId="77777777" w:rsidR="00F15746" w:rsidRPr="003B608D" w:rsidRDefault="00F15746" w:rsidP="008814F2">
            <w:pPr>
              <w:pStyle w:val="NormalWeb"/>
              <w:shd w:val="clear" w:color="auto" w:fill="FFFFFF"/>
              <w:spacing w:before="0" w:beforeAutospacing="0" w:after="0" w:afterAutospacing="0"/>
              <w:rPr>
                <w:color w:val="32363A"/>
              </w:rPr>
            </w:pPr>
          </w:p>
          <w:p w14:paraId="555171F9"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You hear your </w:t>
            </w:r>
            <w:r w:rsidRPr="003B608D">
              <w:rPr>
                <w:color w:val="32363A"/>
                <w:u w:val="single"/>
              </w:rPr>
              <w:t>coworker say to the boss</w:t>
            </w:r>
            <w:r w:rsidRPr="003B608D">
              <w:rPr>
                <w:color w:val="32363A"/>
              </w:rPr>
              <w:t>, “Currently, only 2% of our organization’s employees are racial minorities. ​ I was wondering about </w:t>
            </w:r>
            <w:r w:rsidRPr="003B608D">
              <w:rPr>
                <w:rStyle w:val="Emphasis"/>
                <w:color w:val="32363A"/>
              </w:rPr>
              <w:t>your thoughts</w:t>
            </w:r>
            <w:r w:rsidRPr="003B608D">
              <w:rPr>
                <w:color w:val="32363A"/>
              </w:rPr>
              <w:t> on that issue. I know there are differing opinions about this. </w:t>
            </w:r>
            <w:r w:rsidRPr="003B608D">
              <w:rPr>
                <w:rStyle w:val="Emphasis"/>
                <w:color w:val="32363A"/>
              </w:rPr>
              <w:t>Do you think</w:t>
            </w:r>
            <w:r w:rsidRPr="003B608D">
              <w:rPr>
                <w:color w:val="32363A"/>
              </w:rPr>
              <w:t> that’s wrong and </w:t>
            </w:r>
            <w:r w:rsidRPr="003B608D">
              <w:rPr>
                <w:rStyle w:val="Emphasis"/>
                <w:color w:val="32363A"/>
              </w:rPr>
              <w:t>possibly </w:t>
            </w:r>
            <w:r w:rsidRPr="003B608D">
              <w:rPr>
                <w:color w:val="32363A"/>
              </w:rPr>
              <w:t>needs to be changed?”</w:t>
            </w:r>
          </w:p>
          <w:p w14:paraId="308E4AA1"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 </w:t>
            </w:r>
          </w:p>
          <w:p w14:paraId="5DD1CEEA" w14:textId="77777777" w:rsidR="00F15746" w:rsidRPr="003B608D" w:rsidRDefault="00F15746" w:rsidP="008814F2">
            <w:pPr>
              <w:rPr>
                <w:rFonts w:ascii="Times New Roman" w:hAnsi="Times New Roman" w:cs="Times New Roman"/>
                <w:sz w:val="24"/>
                <w:szCs w:val="24"/>
              </w:rPr>
            </w:pPr>
          </w:p>
          <w:p w14:paraId="5AB48466" w14:textId="77777777" w:rsidR="00F15746" w:rsidRPr="003B608D" w:rsidRDefault="00F15746" w:rsidP="008814F2">
            <w:pPr>
              <w:rPr>
                <w:rFonts w:ascii="Times New Roman" w:hAnsi="Times New Roman" w:cs="Times New Roman"/>
                <w:sz w:val="24"/>
                <w:szCs w:val="24"/>
              </w:rPr>
            </w:pPr>
          </w:p>
        </w:tc>
      </w:tr>
      <w:tr w:rsidR="00F15746" w:rsidRPr="003B608D" w14:paraId="7E3DE2D8" w14:textId="77777777" w:rsidTr="008814F2">
        <w:tc>
          <w:tcPr>
            <w:tcW w:w="914" w:type="dxa"/>
          </w:tcPr>
          <w:p w14:paraId="1A58643A"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lastRenderedPageBreak/>
              <w:t>8</w:t>
            </w:r>
          </w:p>
        </w:tc>
        <w:tc>
          <w:tcPr>
            <w:tcW w:w="8436" w:type="dxa"/>
          </w:tcPr>
          <w:p w14:paraId="4C09D684" w14:textId="47C28E64"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Upward, On-record w/out Facework</w:t>
            </w:r>
            <w:r w:rsidR="002624D9" w:rsidRPr="003B608D">
              <w:rPr>
                <w:rFonts w:ascii="Times New Roman" w:hAnsi="Times New Roman" w:cs="Times New Roman"/>
                <w:b/>
                <w:bCs/>
                <w:sz w:val="24"/>
                <w:szCs w:val="24"/>
              </w:rPr>
              <w:t>, Diversity Issue</w:t>
            </w:r>
          </w:p>
          <w:p w14:paraId="307770CD" w14:textId="77777777" w:rsidR="00F15746" w:rsidRPr="003B608D" w:rsidRDefault="00F15746" w:rsidP="008814F2">
            <w:pPr>
              <w:rPr>
                <w:rFonts w:ascii="Times New Roman" w:hAnsi="Times New Roman" w:cs="Times New Roman"/>
                <w:sz w:val="24"/>
                <w:szCs w:val="24"/>
              </w:rPr>
            </w:pPr>
          </w:p>
          <w:p w14:paraId="712F430F"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3D2C8771" w14:textId="77777777" w:rsidR="00F15746" w:rsidRPr="003B608D" w:rsidRDefault="00F15746" w:rsidP="008814F2">
            <w:pPr>
              <w:pStyle w:val="NormalWeb"/>
              <w:shd w:val="clear" w:color="auto" w:fill="FFFFFF"/>
              <w:spacing w:before="0" w:beforeAutospacing="0" w:after="0" w:afterAutospacing="0"/>
              <w:rPr>
                <w:color w:val="32363A"/>
              </w:rPr>
            </w:pPr>
          </w:p>
          <w:p w14:paraId="7054D097"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You hear your </w:t>
            </w:r>
            <w:r w:rsidRPr="003B608D">
              <w:rPr>
                <w:color w:val="32363A"/>
                <w:u w:val="single"/>
              </w:rPr>
              <w:t>coworker say to the boss</w:t>
            </w:r>
            <w:r w:rsidRPr="003B608D">
              <w:rPr>
                <w:color w:val="32363A"/>
              </w:rPr>
              <w:t xml:space="preserve">, “Currently, only 2% of our organization’s employees are racial minorities. I think that is </w:t>
            </w:r>
            <w:proofErr w:type="gramStart"/>
            <w:r w:rsidRPr="003B608D">
              <w:rPr>
                <w:color w:val="32363A"/>
              </w:rPr>
              <w:t>really problematic</w:t>
            </w:r>
            <w:proofErr w:type="gramEnd"/>
            <w:r w:rsidRPr="003B608D">
              <w:rPr>
                <w:color w:val="32363A"/>
              </w:rPr>
              <w:t xml:space="preserve"> of this organization. There is only one right opinion about this. I think it’s </w:t>
            </w:r>
            <w:proofErr w:type="gramStart"/>
            <w:r w:rsidRPr="003B608D">
              <w:rPr>
                <w:color w:val="32363A"/>
              </w:rPr>
              <w:t>really wrong</w:t>
            </w:r>
            <w:proofErr w:type="gramEnd"/>
            <w:r w:rsidRPr="003B608D">
              <w:rPr>
                <w:color w:val="32363A"/>
              </w:rPr>
              <w:t xml:space="preserve"> and really needs to be changed.”</w:t>
            </w:r>
          </w:p>
          <w:p w14:paraId="3FE00BDA" w14:textId="77777777" w:rsidR="00F15746" w:rsidRPr="003B608D" w:rsidRDefault="00F15746" w:rsidP="008814F2">
            <w:pPr>
              <w:rPr>
                <w:rFonts w:ascii="Times New Roman" w:hAnsi="Times New Roman" w:cs="Times New Roman"/>
                <w:sz w:val="24"/>
                <w:szCs w:val="24"/>
              </w:rPr>
            </w:pPr>
          </w:p>
          <w:p w14:paraId="113375E1" w14:textId="77777777" w:rsidR="00F15746" w:rsidRPr="003B608D" w:rsidRDefault="00F15746" w:rsidP="008814F2">
            <w:pPr>
              <w:rPr>
                <w:rFonts w:ascii="Times New Roman" w:hAnsi="Times New Roman" w:cs="Times New Roman"/>
                <w:sz w:val="24"/>
                <w:szCs w:val="24"/>
              </w:rPr>
            </w:pPr>
          </w:p>
        </w:tc>
      </w:tr>
      <w:tr w:rsidR="00F15746" w:rsidRPr="003B608D" w14:paraId="6DF52907" w14:textId="77777777" w:rsidTr="008814F2">
        <w:tc>
          <w:tcPr>
            <w:tcW w:w="914" w:type="dxa"/>
          </w:tcPr>
          <w:p w14:paraId="27347BD2"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9</w:t>
            </w:r>
          </w:p>
        </w:tc>
        <w:tc>
          <w:tcPr>
            <w:tcW w:w="8436" w:type="dxa"/>
          </w:tcPr>
          <w:p w14:paraId="237EEACD" w14:textId="3CBE56BE" w:rsidR="00F15746" w:rsidRPr="003B608D" w:rsidRDefault="00F15746" w:rsidP="008814F2">
            <w:pPr>
              <w:tabs>
                <w:tab w:val="left" w:pos="6712"/>
              </w:tabs>
              <w:rPr>
                <w:rFonts w:ascii="Times New Roman" w:hAnsi="Times New Roman" w:cs="Times New Roman"/>
                <w:b/>
                <w:bCs/>
                <w:sz w:val="24"/>
                <w:szCs w:val="24"/>
              </w:rPr>
            </w:pPr>
            <w:r w:rsidRPr="003B608D">
              <w:rPr>
                <w:rFonts w:ascii="Times New Roman" w:hAnsi="Times New Roman" w:cs="Times New Roman"/>
                <w:b/>
                <w:bCs/>
                <w:sz w:val="24"/>
                <w:szCs w:val="24"/>
              </w:rPr>
              <w:t>Upward, On-record w/out Facework w/ Expletives</w:t>
            </w:r>
            <w:r w:rsidR="002624D9" w:rsidRPr="003B608D">
              <w:rPr>
                <w:rFonts w:ascii="Times New Roman" w:hAnsi="Times New Roman" w:cs="Times New Roman"/>
                <w:b/>
                <w:bCs/>
                <w:sz w:val="24"/>
                <w:szCs w:val="24"/>
              </w:rPr>
              <w:t>, Diversity Issue</w:t>
            </w:r>
          </w:p>
          <w:p w14:paraId="57028733" w14:textId="77777777" w:rsidR="00F15746" w:rsidRPr="003B608D" w:rsidRDefault="00F15746" w:rsidP="008814F2">
            <w:pPr>
              <w:tabs>
                <w:tab w:val="left" w:pos="6712"/>
              </w:tabs>
              <w:rPr>
                <w:rFonts w:ascii="Times New Roman" w:hAnsi="Times New Roman" w:cs="Times New Roman"/>
                <w:b/>
                <w:bCs/>
                <w:sz w:val="24"/>
                <w:szCs w:val="24"/>
              </w:rPr>
            </w:pPr>
          </w:p>
          <w:p w14:paraId="1709895F"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63E7ACD2"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p>
          <w:p w14:paraId="49DDCDAE"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You hear your </w:t>
            </w:r>
            <w:r w:rsidRPr="003B608D">
              <w:rPr>
                <w:rFonts w:ascii="Times New Roman" w:eastAsia="Times New Roman" w:hAnsi="Times New Roman" w:cs="Times New Roman"/>
                <w:color w:val="32363A"/>
                <w:sz w:val="24"/>
                <w:szCs w:val="24"/>
                <w:u w:val="single"/>
              </w:rPr>
              <w:t>coworker say to the boss</w:t>
            </w:r>
            <w:r w:rsidRPr="003B608D">
              <w:rPr>
                <w:rFonts w:ascii="Times New Roman" w:eastAsia="Times New Roman" w:hAnsi="Times New Roman" w:cs="Times New Roman"/>
                <w:color w:val="32363A"/>
                <w:sz w:val="24"/>
                <w:szCs w:val="24"/>
              </w:rPr>
              <w:t>, “Currently, only 2% of our organization’s employees are racial minorities. ​I think that is really </w:t>
            </w:r>
            <w:proofErr w:type="gramStart"/>
            <w:r w:rsidRPr="003B608D">
              <w:rPr>
                <w:rFonts w:ascii="Times New Roman" w:eastAsia="Times New Roman" w:hAnsi="Times New Roman" w:cs="Times New Roman"/>
                <w:color w:val="32363A"/>
                <w:sz w:val="24"/>
                <w:szCs w:val="24"/>
              </w:rPr>
              <w:t>shitty</w:t>
            </w:r>
            <w:proofErr w:type="gramEnd"/>
            <w:r w:rsidRPr="003B608D">
              <w:rPr>
                <w:rFonts w:ascii="Times New Roman" w:eastAsia="Times New Roman" w:hAnsi="Times New Roman" w:cs="Times New Roman"/>
                <w:color w:val="32363A"/>
                <w:sz w:val="24"/>
                <w:szCs w:val="24"/>
              </w:rPr>
              <w:t> of this organization. There is only one right opinion about this. I think it’s </w:t>
            </w:r>
            <w:proofErr w:type="gramStart"/>
            <w:r w:rsidRPr="003B608D">
              <w:rPr>
                <w:rFonts w:ascii="Times New Roman" w:eastAsia="Times New Roman" w:hAnsi="Times New Roman" w:cs="Times New Roman"/>
                <w:color w:val="32363A"/>
                <w:sz w:val="24"/>
                <w:szCs w:val="24"/>
              </w:rPr>
              <w:t>fucking wrong</w:t>
            </w:r>
            <w:proofErr w:type="gramEnd"/>
            <w:r w:rsidRPr="003B608D">
              <w:rPr>
                <w:rFonts w:ascii="Times New Roman" w:eastAsia="Times New Roman" w:hAnsi="Times New Roman" w:cs="Times New Roman"/>
                <w:color w:val="32363A"/>
                <w:sz w:val="24"/>
                <w:szCs w:val="24"/>
              </w:rPr>
              <w:t xml:space="preserve"> and needs to be fucking changed.”</w:t>
            </w:r>
          </w:p>
          <w:p w14:paraId="5D285A6F"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 </w:t>
            </w:r>
          </w:p>
          <w:p w14:paraId="70224670"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 </w:t>
            </w:r>
          </w:p>
        </w:tc>
      </w:tr>
      <w:tr w:rsidR="00F15746" w:rsidRPr="003B608D" w14:paraId="1E4EF0F3" w14:textId="77777777" w:rsidTr="008814F2">
        <w:tc>
          <w:tcPr>
            <w:tcW w:w="914" w:type="dxa"/>
          </w:tcPr>
          <w:p w14:paraId="7133D293"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10</w:t>
            </w:r>
          </w:p>
        </w:tc>
        <w:tc>
          <w:tcPr>
            <w:tcW w:w="8436" w:type="dxa"/>
          </w:tcPr>
          <w:p w14:paraId="6C2233EE" w14:textId="7D91186E"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Upward, Off-Record</w:t>
            </w:r>
            <w:r w:rsidR="0074176C" w:rsidRPr="003B608D">
              <w:rPr>
                <w:rFonts w:ascii="Times New Roman" w:hAnsi="Times New Roman" w:cs="Times New Roman"/>
                <w:b/>
                <w:bCs/>
                <w:sz w:val="24"/>
                <w:szCs w:val="24"/>
              </w:rPr>
              <w:t xml:space="preserve"> with Facework</w:t>
            </w:r>
            <w:r w:rsidR="00854ABD" w:rsidRPr="003B608D">
              <w:rPr>
                <w:rFonts w:ascii="Times New Roman" w:hAnsi="Times New Roman" w:cs="Times New Roman"/>
                <w:b/>
                <w:bCs/>
                <w:sz w:val="24"/>
                <w:szCs w:val="24"/>
              </w:rPr>
              <w:t>, Gender Pay Issue</w:t>
            </w:r>
          </w:p>
          <w:p w14:paraId="772F2C44" w14:textId="77777777" w:rsidR="00F15746" w:rsidRPr="003B608D" w:rsidRDefault="00F15746" w:rsidP="008814F2">
            <w:pPr>
              <w:pStyle w:val="NormalWeb"/>
              <w:shd w:val="clear" w:color="auto" w:fill="FFFFFF"/>
              <w:spacing w:before="0" w:beforeAutospacing="0" w:after="0" w:afterAutospacing="0"/>
              <w:rPr>
                <w:color w:val="32363A"/>
              </w:rPr>
            </w:pPr>
          </w:p>
          <w:p w14:paraId="67C221D0"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1D98252C"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t> </w:t>
            </w:r>
          </w:p>
          <w:p w14:paraId="70D6BF14" w14:textId="77777777" w:rsidR="00F15746" w:rsidRPr="003B608D" w:rsidRDefault="00F15746" w:rsidP="008814F2">
            <w:pPr>
              <w:pStyle w:val="NormalWeb"/>
              <w:shd w:val="clear" w:color="auto" w:fill="FFFFFF"/>
              <w:spacing w:before="0" w:beforeAutospacing="0" w:after="0" w:afterAutospacing="0"/>
              <w:rPr>
                <w:color w:val="32363A"/>
              </w:rPr>
            </w:pPr>
            <w:r w:rsidRPr="003B608D">
              <w:rPr>
                <w:color w:val="32363A"/>
              </w:rPr>
              <w:lastRenderedPageBreak/>
              <w:t>You hear your </w:t>
            </w:r>
            <w:r w:rsidRPr="003B608D">
              <w:rPr>
                <w:color w:val="32363A"/>
                <w:u w:val="single"/>
              </w:rPr>
              <w:t>coworker say to the boss</w:t>
            </w:r>
            <w:r w:rsidRPr="003B608D">
              <w:rPr>
                <w:color w:val="32363A"/>
              </w:rPr>
              <w:t>, “Our organization pays female executives 20% less than male executives. I was wondering about </w:t>
            </w:r>
            <w:r w:rsidRPr="003B608D">
              <w:rPr>
                <w:rStyle w:val="Emphasis"/>
                <w:color w:val="32363A"/>
              </w:rPr>
              <w:t>your thoughts</w:t>
            </w:r>
            <w:r w:rsidRPr="003B608D">
              <w:rPr>
                <w:color w:val="32363A"/>
              </w:rPr>
              <w:t> on that issue. I know there are differing opinions about this. </w:t>
            </w:r>
            <w:r w:rsidRPr="003B608D">
              <w:rPr>
                <w:rStyle w:val="Emphasis"/>
                <w:color w:val="32363A"/>
              </w:rPr>
              <w:t>Do you think</w:t>
            </w:r>
            <w:r w:rsidRPr="003B608D">
              <w:rPr>
                <w:color w:val="32363A"/>
              </w:rPr>
              <w:t> that’s wrong and </w:t>
            </w:r>
            <w:r w:rsidRPr="003B608D">
              <w:rPr>
                <w:rStyle w:val="Emphasis"/>
                <w:color w:val="32363A"/>
              </w:rPr>
              <w:t>possibly </w:t>
            </w:r>
            <w:r w:rsidRPr="003B608D">
              <w:rPr>
                <w:color w:val="32363A"/>
              </w:rPr>
              <w:t>needs to be changed?”</w:t>
            </w:r>
          </w:p>
          <w:p w14:paraId="796D6802" w14:textId="77777777" w:rsidR="00F15746" w:rsidRPr="003B608D" w:rsidRDefault="00F15746" w:rsidP="008814F2">
            <w:pPr>
              <w:pStyle w:val="NormalWeb"/>
              <w:shd w:val="clear" w:color="auto" w:fill="FFFFFF"/>
              <w:spacing w:before="0" w:beforeAutospacing="0" w:after="0" w:afterAutospacing="0"/>
              <w:rPr>
                <w:color w:val="32363A"/>
              </w:rPr>
            </w:pPr>
          </w:p>
          <w:p w14:paraId="753C1DC4" w14:textId="77777777" w:rsidR="00F15746" w:rsidRPr="003B608D" w:rsidRDefault="00F15746" w:rsidP="008814F2">
            <w:pPr>
              <w:rPr>
                <w:rFonts w:ascii="Times New Roman" w:hAnsi="Times New Roman" w:cs="Times New Roman"/>
                <w:sz w:val="24"/>
                <w:szCs w:val="24"/>
              </w:rPr>
            </w:pPr>
          </w:p>
        </w:tc>
      </w:tr>
      <w:tr w:rsidR="00F15746" w:rsidRPr="003B608D" w14:paraId="23323ECF" w14:textId="77777777" w:rsidTr="008814F2">
        <w:tc>
          <w:tcPr>
            <w:tcW w:w="914" w:type="dxa"/>
          </w:tcPr>
          <w:p w14:paraId="557E60C9"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lastRenderedPageBreak/>
              <w:t>11</w:t>
            </w:r>
          </w:p>
        </w:tc>
        <w:tc>
          <w:tcPr>
            <w:tcW w:w="8436" w:type="dxa"/>
          </w:tcPr>
          <w:p w14:paraId="6C53D5EF" w14:textId="064F26A0" w:rsidR="00F15746" w:rsidRPr="003B608D" w:rsidRDefault="00F15746" w:rsidP="008814F2">
            <w:pPr>
              <w:rPr>
                <w:rFonts w:ascii="Times New Roman" w:hAnsi="Times New Roman" w:cs="Times New Roman"/>
                <w:b/>
                <w:bCs/>
                <w:sz w:val="24"/>
                <w:szCs w:val="24"/>
              </w:rPr>
            </w:pPr>
            <w:r w:rsidRPr="003B608D">
              <w:rPr>
                <w:rFonts w:ascii="Times New Roman" w:hAnsi="Times New Roman" w:cs="Times New Roman"/>
                <w:b/>
                <w:bCs/>
                <w:sz w:val="24"/>
                <w:szCs w:val="24"/>
              </w:rPr>
              <w:t>Upward, On-Record w/out Facework</w:t>
            </w:r>
            <w:r w:rsidR="00854ABD" w:rsidRPr="003B608D">
              <w:rPr>
                <w:rFonts w:ascii="Times New Roman" w:hAnsi="Times New Roman" w:cs="Times New Roman"/>
                <w:b/>
                <w:bCs/>
                <w:sz w:val="24"/>
                <w:szCs w:val="24"/>
              </w:rPr>
              <w:t>, Gender Pay Issue</w:t>
            </w:r>
          </w:p>
          <w:p w14:paraId="674326A3" w14:textId="77777777" w:rsidR="00F15746" w:rsidRPr="003B608D" w:rsidRDefault="00F15746" w:rsidP="008814F2">
            <w:pPr>
              <w:rPr>
                <w:rFonts w:ascii="Times New Roman" w:hAnsi="Times New Roman" w:cs="Times New Roman"/>
                <w:sz w:val="24"/>
                <w:szCs w:val="24"/>
              </w:rPr>
            </w:pPr>
          </w:p>
          <w:p w14:paraId="162E1BF3"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r w:rsidRPr="003B608D">
              <w:rPr>
                <w:rFonts w:ascii="Times New Roman" w:eastAsia="Times New Roman" w:hAnsi="Times New Roman" w:cs="Times New Roman"/>
                <w:color w:val="32363A"/>
                <w:sz w:val="24"/>
                <w:szCs w:val="24"/>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01F2FFDD" w14:textId="77777777" w:rsidR="00F15746" w:rsidRPr="003B608D" w:rsidRDefault="00F15746" w:rsidP="008814F2">
            <w:pPr>
              <w:shd w:val="clear" w:color="auto" w:fill="FFFFFF"/>
              <w:rPr>
                <w:rFonts w:ascii="Times New Roman" w:eastAsia="Times New Roman" w:hAnsi="Times New Roman" w:cs="Times New Roman"/>
                <w:color w:val="32363A"/>
                <w:sz w:val="24"/>
                <w:szCs w:val="24"/>
              </w:rPr>
            </w:pPr>
          </w:p>
          <w:p w14:paraId="777D6787" w14:textId="0A6B5343" w:rsidR="00F15746" w:rsidRPr="001B74C7" w:rsidRDefault="001B74C7" w:rsidP="008814F2">
            <w:pPr>
              <w:shd w:val="clear" w:color="auto" w:fill="FFFFFF"/>
              <w:rPr>
                <w:rFonts w:ascii="Times New Roman" w:eastAsia="Times New Roman" w:hAnsi="Times New Roman" w:cs="Times New Roman"/>
                <w:color w:val="32363A"/>
                <w:sz w:val="24"/>
                <w:szCs w:val="24"/>
              </w:rPr>
            </w:pPr>
            <w:r w:rsidRPr="001B74C7">
              <w:rPr>
                <w:rFonts w:ascii="Times New Roman" w:hAnsi="Times New Roman" w:cs="Times New Roman"/>
                <w:color w:val="32363A"/>
                <w:sz w:val="24"/>
                <w:szCs w:val="24"/>
                <w:shd w:val="clear" w:color="auto" w:fill="FFFFFF"/>
              </w:rPr>
              <w:t>You hear your </w:t>
            </w:r>
            <w:r w:rsidRPr="001B74C7">
              <w:rPr>
                <w:rFonts w:ascii="Times New Roman" w:hAnsi="Times New Roman" w:cs="Times New Roman"/>
                <w:color w:val="32363A"/>
                <w:sz w:val="24"/>
                <w:szCs w:val="24"/>
                <w:u w:val="single"/>
                <w:shd w:val="clear" w:color="auto" w:fill="FFFFFF"/>
              </w:rPr>
              <w:t>coworker say to the boss</w:t>
            </w:r>
            <w:r w:rsidRPr="001B74C7">
              <w:rPr>
                <w:rFonts w:ascii="Times New Roman" w:hAnsi="Times New Roman" w:cs="Times New Roman"/>
                <w:color w:val="32363A"/>
                <w:sz w:val="24"/>
                <w:szCs w:val="24"/>
                <w:shd w:val="clear" w:color="auto" w:fill="FFFFFF"/>
              </w:rPr>
              <w:t xml:space="preserve">, “Our organization pays female executives 20% less than male executives. I think that is </w:t>
            </w:r>
            <w:proofErr w:type="gramStart"/>
            <w:r w:rsidRPr="001B74C7">
              <w:rPr>
                <w:rFonts w:ascii="Times New Roman" w:hAnsi="Times New Roman" w:cs="Times New Roman"/>
                <w:color w:val="32363A"/>
                <w:sz w:val="24"/>
                <w:szCs w:val="24"/>
                <w:shd w:val="clear" w:color="auto" w:fill="FFFFFF"/>
              </w:rPr>
              <w:t>really problematic</w:t>
            </w:r>
            <w:proofErr w:type="gramEnd"/>
            <w:r w:rsidRPr="001B74C7">
              <w:rPr>
                <w:rFonts w:ascii="Times New Roman" w:hAnsi="Times New Roman" w:cs="Times New Roman"/>
                <w:color w:val="32363A"/>
                <w:sz w:val="24"/>
                <w:szCs w:val="24"/>
                <w:shd w:val="clear" w:color="auto" w:fill="FFFFFF"/>
              </w:rPr>
              <w:t xml:space="preserve"> of this organization. There is only one right opinion about this. I think it’s </w:t>
            </w:r>
            <w:proofErr w:type="gramStart"/>
            <w:r w:rsidRPr="001B74C7">
              <w:rPr>
                <w:rFonts w:ascii="Times New Roman" w:hAnsi="Times New Roman" w:cs="Times New Roman"/>
                <w:color w:val="32363A"/>
                <w:sz w:val="24"/>
                <w:szCs w:val="24"/>
                <w:shd w:val="clear" w:color="auto" w:fill="FFFFFF"/>
              </w:rPr>
              <w:t>really wrong</w:t>
            </w:r>
            <w:proofErr w:type="gramEnd"/>
            <w:r w:rsidRPr="001B74C7">
              <w:rPr>
                <w:rFonts w:ascii="Times New Roman" w:hAnsi="Times New Roman" w:cs="Times New Roman"/>
                <w:color w:val="32363A"/>
                <w:sz w:val="24"/>
                <w:szCs w:val="24"/>
                <w:shd w:val="clear" w:color="auto" w:fill="FFFFFF"/>
              </w:rPr>
              <w:t xml:space="preserve"> and really needs to be changed.”</w:t>
            </w:r>
          </w:p>
          <w:p w14:paraId="20F99E15" w14:textId="77777777" w:rsidR="00F15746" w:rsidRPr="003B608D" w:rsidRDefault="00F15746" w:rsidP="008814F2">
            <w:pPr>
              <w:rPr>
                <w:rFonts w:ascii="Times New Roman" w:hAnsi="Times New Roman" w:cs="Times New Roman"/>
                <w:sz w:val="24"/>
                <w:szCs w:val="24"/>
              </w:rPr>
            </w:pPr>
            <w:r w:rsidRPr="003B608D">
              <w:rPr>
                <w:rFonts w:ascii="Times New Roman" w:eastAsia="Times New Roman" w:hAnsi="Times New Roman" w:cs="Times New Roman"/>
                <w:color w:val="32363A"/>
                <w:sz w:val="24"/>
                <w:szCs w:val="24"/>
                <w:shd w:val="clear" w:color="auto" w:fill="FFFFFF"/>
              </w:rPr>
              <w:t> </w:t>
            </w:r>
          </w:p>
        </w:tc>
      </w:tr>
      <w:tr w:rsidR="00F15746" w:rsidRPr="003B608D" w14:paraId="7484A816" w14:textId="77777777" w:rsidTr="008814F2">
        <w:tc>
          <w:tcPr>
            <w:tcW w:w="914" w:type="dxa"/>
          </w:tcPr>
          <w:p w14:paraId="59A040FF" w14:textId="77777777" w:rsidR="00F15746" w:rsidRPr="003B608D" w:rsidRDefault="00F15746" w:rsidP="008814F2">
            <w:pPr>
              <w:jc w:val="center"/>
              <w:rPr>
                <w:rFonts w:ascii="Times New Roman" w:hAnsi="Times New Roman" w:cs="Times New Roman"/>
                <w:sz w:val="24"/>
                <w:szCs w:val="24"/>
              </w:rPr>
            </w:pPr>
            <w:r w:rsidRPr="003B608D">
              <w:rPr>
                <w:rFonts w:ascii="Times New Roman" w:hAnsi="Times New Roman" w:cs="Times New Roman"/>
                <w:sz w:val="24"/>
                <w:szCs w:val="24"/>
              </w:rPr>
              <w:t>12</w:t>
            </w:r>
          </w:p>
        </w:tc>
        <w:tc>
          <w:tcPr>
            <w:tcW w:w="8436" w:type="dxa"/>
          </w:tcPr>
          <w:p w14:paraId="73EA6082" w14:textId="6003AC97" w:rsidR="00F15746" w:rsidRPr="001B74C7" w:rsidRDefault="00F15746" w:rsidP="008814F2">
            <w:pPr>
              <w:rPr>
                <w:rFonts w:ascii="Times New Roman" w:hAnsi="Times New Roman" w:cs="Times New Roman"/>
                <w:b/>
                <w:bCs/>
                <w:sz w:val="24"/>
                <w:szCs w:val="24"/>
              </w:rPr>
            </w:pPr>
            <w:r w:rsidRPr="001B74C7">
              <w:rPr>
                <w:rFonts w:ascii="Times New Roman" w:hAnsi="Times New Roman" w:cs="Times New Roman"/>
                <w:b/>
                <w:bCs/>
                <w:sz w:val="24"/>
                <w:szCs w:val="24"/>
              </w:rPr>
              <w:t>Upward, On-Record w/out Facework w/ Expletives</w:t>
            </w:r>
            <w:r w:rsidR="00854ABD" w:rsidRPr="001B74C7">
              <w:rPr>
                <w:rFonts w:ascii="Times New Roman" w:hAnsi="Times New Roman" w:cs="Times New Roman"/>
                <w:b/>
                <w:bCs/>
                <w:sz w:val="24"/>
                <w:szCs w:val="24"/>
              </w:rPr>
              <w:t>, Gender Pay Issue</w:t>
            </w:r>
          </w:p>
          <w:p w14:paraId="01854E52" w14:textId="77777777" w:rsidR="00F15746" w:rsidRPr="001B74C7" w:rsidRDefault="00F15746" w:rsidP="008814F2">
            <w:pPr>
              <w:rPr>
                <w:rFonts w:ascii="Times New Roman" w:hAnsi="Times New Roman" w:cs="Times New Roman"/>
                <w:b/>
                <w:bCs/>
                <w:sz w:val="24"/>
                <w:szCs w:val="24"/>
              </w:rPr>
            </w:pPr>
          </w:p>
          <w:p w14:paraId="3206DC95" w14:textId="31500D53" w:rsidR="001B74C7" w:rsidRPr="001B74C7" w:rsidRDefault="001B74C7" w:rsidP="008814F2">
            <w:pPr>
              <w:rPr>
                <w:rFonts w:ascii="Times New Roman" w:hAnsi="Times New Roman" w:cs="Times New Roman"/>
                <w:color w:val="32363A"/>
                <w:sz w:val="24"/>
                <w:szCs w:val="24"/>
                <w:shd w:val="clear" w:color="auto" w:fill="FFFFFF"/>
              </w:rPr>
            </w:pPr>
            <w:r w:rsidRPr="001B74C7">
              <w:rPr>
                <w:rFonts w:ascii="Times New Roman" w:hAnsi="Times New Roman" w:cs="Times New Roman"/>
                <w:color w:val="32363A"/>
                <w:sz w:val="24"/>
                <w:szCs w:val="24"/>
                <w:shd w:val="clear" w:color="auto" w:fill="FFFFFF"/>
              </w:rPr>
              <w:t>Imagine you work for a large company. Your work involves mostly administrative and paperwork tasks. You work in an office with a team of many others who do similar tasks. On Fridays, employees from the office often eat lunch together at a nearby restaurant. At these lunches, people socialize and discuss work. During one of these lunches, the following situation occurred.</w:t>
            </w:r>
          </w:p>
          <w:p w14:paraId="671BE937" w14:textId="77777777" w:rsidR="001B74C7" w:rsidRPr="001B74C7" w:rsidRDefault="001B74C7" w:rsidP="008814F2">
            <w:pPr>
              <w:rPr>
                <w:rFonts w:ascii="Times New Roman" w:hAnsi="Times New Roman" w:cs="Times New Roman"/>
                <w:color w:val="32363A"/>
                <w:sz w:val="24"/>
                <w:szCs w:val="24"/>
                <w:shd w:val="clear" w:color="auto" w:fill="FFFFFF"/>
              </w:rPr>
            </w:pPr>
          </w:p>
          <w:p w14:paraId="76F92960" w14:textId="04B86BA9" w:rsidR="00F15746" w:rsidRPr="001B74C7" w:rsidRDefault="001B74C7" w:rsidP="008814F2">
            <w:pPr>
              <w:rPr>
                <w:rFonts w:ascii="Times New Roman" w:hAnsi="Times New Roman" w:cs="Times New Roman"/>
                <w:b/>
                <w:bCs/>
                <w:sz w:val="24"/>
                <w:szCs w:val="24"/>
              </w:rPr>
            </w:pPr>
            <w:r w:rsidRPr="001B74C7">
              <w:rPr>
                <w:rFonts w:ascii="Times New Roman" w:hAnsi="Times New Roman" w:cs="Times New Roman"/>
                <w:color w:val="32363A"/>
                <w:sz w:val="24"/>
                <w:szCs w:val="24"/>
                <w:shd w:val="clear" w:color="auto" w:fill="FFFFFF"/>
              </w:rPr>
              <w:t>You hear your </w:t>
            </w:r>
            <w:r w:rsidRPr="001B74C7">
              <w:rPr>
                <w:rFonts w:ascii="Times New Roman" w:hAnsi="Times New Roman" w:cs="Times New Roman"/>
                <w:color w:val="32363A"/>
                <w:sz w:val="24"/>
                <w:szCs w:val="24"/>
                <w:u w:val="single"/>
                <w:shd w:val="clear" w:color="auto" w:fill="FFFFFF"/>
              </w:rPr>
              <w:t>coworker say to the boss</w:t>
            </w:r>
            <w:r w:rsidRPr="001B74C7">
              <w:rPr>
                <w:rFonts w:ascii="Times New Roman" w:hAnsi="Times New Roman" w:cs="Times New Roman"/>
                <w:color w:val="32363A"/>
                <w:sz w:val="24"/>
                <w:szCs w:val="24"/>
                <w:shd w:val="clear" w:color="auto" w:fill="FFFFFF"/>
              </w:rPr>
              <w:t>, “Our organization pays female executives 20% less than male executives. ​I think that is really </w:t>
            </w:r>
            <w:proofErr w:type="gramStart"/>
            <w:r w:rsidRPr="001B74C7">
              <w:rPr>
                <w:rStyle w:val="Emphasis"/>
                <w:rFonts w:ascii="Times New Roman" w:hAnsi="Times New Roman" w:cs="Times New Roman"/>
                <w:i w:val="0"/>
                <w:iCs w:val="0"/>
                <w:color w:val="32363A"/>
                <w:sz w:val="24"/>
                <w:szCs w:val="24"/>
                <w:shd w:val="clear" w:color="auto" w:fill="FFFFFF"/>
              </w:rPr>
              <w:t>shitty</w:t>
            </w:r>
            <w:proofErr w:type="gramEnd"/>
            <w:r w:rsidRPr="001B74C7">
              <w:rPr>
                <w:rStyle w:val="Emphasis"/>
                <w:rFonts w:ascii="Times New Roman" w:hAnsi="Times New Roman" w:cs="Times New Roman"/>
                <w:i w:val="0"/>
                <w:iCs w:val="0"/>
                <w:color w:val="32363A"/>
                <w:sz w:val="24"/>
                <w:szCs w:val="24"/>
                <w:shd w:val="clear" w:color="auto" w:fill="FFFFFF"/>
              </w:rPr>
              <w:t> </w:t>
            </w:r>
            <w:r w:rsidRPr="001B74C7">
              <w:rPr>
                <w:rFonts w:ascii="Times New Roman" w:hAnsi="Times New Roman" w:cs="Times New Roman"/>
                <w:color w:val="32363A"/>
                <w:sz w:val="24"/>
                <w:szCs w:val="24"/>
                <w:shd w:val="clear" w:color="auto" w:fill="FFFFFF"/>
              </w:rPr>
              <w:t>of this organization. There is only one right opinion about this. I think it’s </w:t>
            </w:r>
            <w:proofErr w:type="gramStart"/>
            <w:r w:rsidRPr="001B74C7">
              <w:rPr>
                <w:rStyle w:val="Emphasis"/>
                <w:rFonts w:ascii="Times New Roman" w:hAnsi="Times New Roman" w:cs="Times New Roman"/>
                <w:i w:val="0"/>
                <w:iCs w:val="0"/>
                <w:color w:val="32363A"/>
                <w:sz w:val="24"/>
                <w:szCs w:val="24"/>
                <w:shd w:val="clear" w:color="auto" w:fill="FFFFFF"/>
              </w:rPr>
              <w:t>fucking </w:t>
            </w:r>
            <w:r w:rsidRPr="001B74C7">
              <w:rPr>
                <w:rFonts w:ascii="Times New Roman" w:hAnsi="Times New Roman" w:cs="Times New Roman"/>
                <w:color w:val="32363A"/>
                <w:sz w:val="24"/>
                <w:szCs w:val="24"/>
                <w:shd w:val="clear" w:color="auto" w:fill="FFFFFF"/>
              </w:rPr>
              <w:t>wrong</w:t>
            </w:r>
            <w:proofErr w:type="gramEnd"/>
            <w:r w:rsidRPr="001B74C7">
              <w:rPr>
                <w:rFonts w:ascii="Times New Roman" w:hAnsi="Times New Roman" w:cs="Times New Roman"/>
                <w:color w:val="32363A"/>
                <w:sz w:val="24"/>
                <w:szCs w:val="24"/>
                <w:shd w:val="clear" w:color="auto" w:fill="FFFFFF"/>
              </w:rPr>
              <w:t xml:space="preserve"> and needs to be </w:t>
            </w:r>
            <w:r w:rsidRPr="001B74C7">
              <w:rPr>
                <w:rStyle w:val="Emphasis"/>
                <w:rFonts w:ascii="Times New Roman" w:hAnsi="Times New Roman" w:cs="Times New Roman"/>
                <w:i w:val="0"/>
                <w:iCs w:val="0"/>
                <w:color w:val="32363A"/>
                <w:sz w:val="24"/>
                <w:szCs w:val="24"/>
                <w:shd w:val="clear" w:color="auto" w:fill="FFFFFF"/>
              </w:rPr>
              <w:t>fucking </w:t>
            </w:r>
            <w:r w:rsidRPr="001B74C7">
              <w:rPr>
                <w:rFonts w:ascii="Times New Roman" w:hAnsi="Times New Roman" w:cs="Times New Roman"/>
                <w:color w:val="32363A"/>
                <w:sz w:val="24"/>
                <w:szCs w:val="24"/>
                <w:shd w:val="clear" w:color="auto" w:fill="FFFFFF"/>
              </w:rPr>
              <w:t>changed.”</w:t>
            </w:r>
          </w:p>
          <w:p w14:paraId="4FB52CCE" w14:textId="77777777" w:rsidR="00F15746" w:rsidRPr="001B74C7" w:rsidRDefault="00F15746" w:rsidP="008814F2">
            <w:pPr>
              <w:rPr>
                <w:rFonts w:ascii="Times New Roman" w:hAnsi="Times New Roman" w:cs="Times New Roman"/>
                <w:b/>
                <w:bCs/>
                <w:sz w:val="24"/>
                <w:szCs w:val="24"/>
              </w:rPr>
            </w:pPr>
          </w:p>
        </w:tc>
      </w:tr>
    </w:tbl>
    <w:p w14:paraId="5B30ED6A" w14:textId="77777777" w:rsidR="00F15746" w:rsidRDefault="00F15746" w:rsidP="00F15746">
      <w:pPr>
        <w:rPr>
          <w:rFonts w:ascii="Times New Roman" w:hAnsi="Times New Roman" w:cs="Times New Roman"/>
          <w:b/>
          <w:sz w:val="24"/>
          <w:szCs w:val="24"/>
        </w:rPr>
      </w:pPr>
    </w:p>
    <w:p w14:paraId="1AFCAD08" w14:textId="77777777" w:rsidR="00BB7601" w:rsidRDefault="00BB7601" w:rsidP="00B83ED4">
      <w:pPr>
        <w:jc w:val="center"/>
        <w:rPr>
          <w:rFonts w:ascii="Times New Roman" w:hAnsi="Times New Roman" w:cs="Times New Roman"/>
          <w:b/>
          <w:sz w:val="24"/>
          <w:szCs w:val="24"/>
        </w:rPr>
      </w:pPr>
    </w:p>
    <w:p w14:paraId="5076EC9B" w14:textId="77777777" w:rsidR="00BB7601" w:rsidRDefault="00BB7601" w:rsidP="00B83ED4">
      <w:pPr>
        <w:jc w:val="center"/>
        <w:rPr>
          <w:rFonts w:ascii="Times New Roman" w:hAnsi="Times New Roman" w:cs="Times New Roman"/>
          <w:b/>
          <w:sz w:val="24"/>
          <w:szCs w:val="24"/>
        </w:rPr>
      </w:pPr>
    </w:p>
    <w:p w14:paraId="61A6DD9E" w14:textId="77777777" w:rsidR="00BB7601" w:rsidRDefault="00BB7601" w:rsidP="00B83ED4">
      <w:pPr>
        <w:jc w:val="center"/>
        <w:rPr>
          <w:rFonts w:ascii="Times New Roman" w:hAnsi="Times New Roman" w:cs="Times New Roman"/>
          <w:b/>
          <w:sz w:val="24"/>
          <w:szCs w:val="24"/>
        </w:rPr>
      </w:pPr>
    </w:p>
    <w:p w14:paraId="285FCE7B" w14:textId="77777777" w:rsidR="00BB7601" w:rsidRDefault="00BB7601" w:rsidP="00B83ED4">
      <w:pPr>
        <w:jc w:val="center"/>
        <w:rPr>
          <w:rFonts w:ascii="Times New Roman" w:hAnsi="Times New Roman" w:cs="Times New Roman"/>
          <w:b/>
          <w:sz w:val="24"/>
          <w:szCs w:val="24"/>
        </w:rPr>
      </w:pPr>
    </w:p>
    <w:p w14:paraId="3A8E0B94" w14:textId="77777777" w:rsidR="00BB7601" w:rsidRDefault="00BB7601" w:rsidP="00B83ED4">
      <w:pPr>
        <w:jc w:val="center"/>
        <w:rPr>
          <w:rFonts w:ascii="Times New Roman" w:hAnsi="Times New Roman" w:cs="Times New Roman"/>
          <w:b/>
          <w:sz w:val="24"/>
          <w:szCs w:val="24"/>
        </w:rPr>
      </w:pPr>
    </w:p>
    <w:p w14:paraId="32C7656F" w14:textId="77777777" w:rsidR="00BB7601" w:rsidRDefault="00BB7601" w:rsidP="00B83ED4">
      <w:pPr>
        <w:jc w:val="center"/>
        <w:rPr>
          <w:rFonts w:ascii="Times New Roman" w:hAnsi="Times New Roman" w:cs="Times New Roman"/>
          <w:b/>
          <w:sz w:val="24"/>
          <w:szCs w:val="24"/>
        </w:rPr>
      </w:pPr>
    </w:p>
    <w:p w14:paraId="1D8C3004" w14:textId="7BDACE05" w:rsidR="00BB7601" w:rsidRDefault="00BB7601" w:rsidP="001B74C7">
      <w:pPr>
        <w:rPr>
          <w:rFonts w:ascii="Times New Roman" w:hAnsi="Times New Roman" w:cs="Times New Roman"/>
          <w:b/>
          <w:sz w:val="24"/>
          <w:szCs w:val="24"/>
        </w:rPr>
      </w:pPr>
    </w:p>
    <w:p w14:paraId="141E83BD" w14:textId="77777777" w:rsidR="001B74C7" w:rsidRDefault="001B74C7" w:rsidP="001B74C7">
      <w:pPr>
        <w:rPr>
          <w:rFonts w:ascii="Times New Roman" w:hAnsi="Times New Roman" w:cs="Times New Roman"/>
          <w:b/>
          <w:sz w:val="24"/>
          <w:szCs w:val="24"/>
        </w:rPr>
      </w:pPr>
    </w:p>
    <w:p w14:paraId="26498230" w14:textId="77777777" w:rsidR="000260E8" w:rsidRDefault="00B83ED4" w:rsidP="00B83ED4">
      <w:pPr>
        <w:jc w:val="center"/>
        <w:rPr>
          <w:rFonts w:ascii="Times New Roman" w:hAnsi="Times New Roman" w:cs="Times New Roman"/>
          <w:b/>
          <w:sz w:val="24"/>
          <w:szCs w:val="24"/>
        </w:rPr>
      </w:pPr>
      <w:r>
        <w:rPr>
          <w:rFonts w:ascii="Times New Roman" w:hAnsi="Times New Roman" w:cs="Times New Roman"/>
          <w:b/>
          <w:sz w:val="24"/>
          <w:szCs w:val="24"/>
        </w:rPr>
        <w:lastRenderedPageBreak/>
        <w:t>Appendix B</w:t>
      </w:r>
    </w:p>
    <w:p w14:paraId="3D82B2B2" w14:textId="36901CD7" w:rsidR="0054772C" w:rsidRPr="00B83ED4" w:rsidRDefault="0054772C" w:rsidP="00B83ED4">
      <w:pPr>
        <w:jc w:val="center"/>
        <w:rPr>
          <w:rFonts w:ascii="Times New Roman" w:hAnsi="Times New Roman" w:cs="Times New Roman"/>
          <w:b/>
          <w:sz w:val="24"/>
          <w:szCs w:val="24"/>
        </w:rPr>
      </w:pPr>
      <w:r>
        <w:rPr>
          <w:rFonts w:ascii="Times New Roman" w:hAnsi="Times New Roman" w:cs="Times New Roman"/>
          <w:b/>
          <w:sz w:val="24"/>
          <w:szCs w:val="24"/>
        </w:rPr>
        <w:t xml:space="preserve">Study </w:t>
      </w:r>
      <w:r w:rsidR="00075419">
        <w:rPr>
          <w:rFonts w:ascii="Times New Roman" w:hAnsi="Times New Roman" w:cs="Times New Roman"/>
          <w:b/>
          <w:sz w:val="24"/>
          <w:szCs w:val="24"/>
        </w:rPr>
        <w:t>Measures</w:t>
      </w:r>
    </w:p>
    <w:p w14:paraId="3E321643" w14:textId="3EFB2DF3" w:rsidR="00C06450" w:rsidRPr="004F223A" w:rsidRDefault="00C06450" w:rsidP="00C06450">
      <w:pPr>
        <w:pStyle w:val="NoSpacing"/>
        <w:spacing w:line="480" w:lineRule="auto"/>
        <w:jc w:val="center"/>
        <w:rPr>
          <w:rFonts w:ascii="Times New Roman" w:hAnsi="Times New Roman" w:cs="Times New Roman"/>
          <w:i/>
          <w:sz w:val="24"/>
          <w:szCs w:val="24"/>
        </w:rPr>
      </w:pPr>
      <w:r w:rsidRPr="004F223A">
        <w:rPr>
          <w:rFonts w:ascii="Times New Roman" w:hAnsi="Times New Roman" w:cs="Times New Roman"/>
          <w:i/>
          <w:sz w:val="24"/>
          <w:szCs w:val="24"/>
        </w:rPr>
        <w:t xml:space="preserve">Perceived </w:t>
      </w:r>
      <w:r w:rsidR="0040737A">
        <w:rPr>
          <w:rFonts w:ascii="Times New Roman" w:hAnsi="Times New Roman" w:cs="Times New Roman"/>
          <w:i/>
          <w:sz w:val="24"/>
          <w:szCs w:val="24"/>
        </w:rPr>
        <w:t xml:space="preserve">Communication </w:t>
      </w:r>
      <w:r w:rsidRPr="004F223A">
        <w:rPr>
          <w:rFonts w:ascii="Times New Roman" w:hAnsi="Times New Roman" w:cs="Times New Roman"/>
          <w:i/>
          <w:sz w:val="24"/>
          <w:szCs w:val="24"/>
        </w:rPr>
        <w:t xml:space="preserve">Competence </w:t>
      </w:r>
    </w:p>
    <w:p w14:paraId="228CE793" w14:textId="77777777" w:rsidR="00C06450" w:rsidRPr="004F223A" w:rsidRDefault="00C06450" w:rsidP="00C06450">
      <w:pPr>
        <w:pStyle w:val="NoSpacing"/>
        <w:spacing w:line="480" w:lineRule="auto"/>
        <w:jc w:val="center"/>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Kassing</w:t>
      </w:r>
      <w:proofErr w:type="spellEnd"/>
      <w:r>
        <w:rPr>
          <w:rFonts w:ascii="Times New Roman" w:hAnsi="Times New Roman" w:cs="Times New Roman"/>
          <w:i/>
          <w:sz w:val="24"/>
          <w:szCs w:val="24"/>
        </w:rPr>
        <w:t xml:space="preserve">, </w:t>
      </w:r>
      <w:r w:rsidRPr="004F223A">
        <w:rPr>
          <w:rFonts w:ascii="Times New Roman" w:hAnsi="Times New Roman" w:cs="Times New Roman"/>
          <w:i/>
          <w:sz w:val="24"/>
          <w:szCs w:val="24"/>
        </w:rPr>
        <w:t>2005)</w:t>
      </w:r>
    </w:p>
    <w:p w14:paraId="129CC713" w14:textId="77777777" w:rsidR="00C06450" w:rsidRPr="00D144DD"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 xml:space="preserve">This means for expressing one’s workplace concerns </w:t>
      </w:r>
      <w:r>
        <w:rPr>
          <w:rFonts w:ascii="Times New Roman" w:hAnsi="Times New Roman" w:cs="Times New Roman"/>
          <w:sz w:val="24"/>
          <w:szCs w:val="24"/>
        </w:rPr>
        <w:t>sh</w:t>
      </w:r>
      <w:r w:rsidRPr="00D144DD">
        <w:rPr>
          <w:rFonts w:ascii="Times New Roman" w:hAnsi="Times New Roman" w:cs="Times New Roman"/>
          <w:sz w:val="24"/>
          <w:szCs w:val="24"/>
        </w:rPr>
        <w:t>ould be used in most situations.</w:t>
      </w:r>
    </w:p>
    <w:p w14:paraId="238DE11F" w14:textId="77777777" w:rsidR="00C06450" w:rsidRPr="00D144DD"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 xml:space="preserve">This means for expressing one’s workplace concerns should be used to address serious workplace issues. </w:t>
      </w:r>
    </w:p>
    <w:p w14:paraId="1502251A" w14:textId="77777777" w:rsidR="00C06450" w:rsidRPr="00D144DD"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This means for expressing one’s workplace concerns should be used before other means.</w:t>
      </w:r>
    </w:p>
    <w:p w14:paraId="0E560AD3" w14:textId="77777777" w:rsidR="00C06450" w:rsidRPr="00D144DD"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This means for expressing one’s workplace concerns should be used after</w:t>
      </w:r>
      <w:r>
        <w:rPr>
          <w:rFonts w:ascii="Times New Roman" w:hAnsi="Times New Roman" w:cs="Times New Roman"/>
          <w:sz w:val="24"/>
          <w:szCs w:val="24"/>
        </w:rPr>
        <w:t xml:space="preserve"> all</w:t>
      </w:r>
      <w:r w:rsidRPr="00D144DD">
        <w:rPr>
          <w:rFonts w:ascii="Times New Roman" w:hAnsi="Times New Roman" w:cs="Times New Roman"/>
          <w:sz w:val="24"/>
          <w:szCs w:val="24"/>
        </w:rPr>
        <w:t xml:space="preserve"> other means of expressing concern have been </w:t>
      </w:r>
      <w:proofErr w:type="gramStart"/>
      <w:r w:rsidRPr="00D144DD">
        <w:rPr>
          <w:rFonts w:ascii="Times New Roman" w:hAnsi="Times New Roman" w:cs="Times New Roman"/>
          <w:sz w:val="24"/>
          <w:szCs w:val="24"/>
        </w:rPr>
        <w:t>tried.*</w:t>
      </w:r>
      <w:proofErr w:type="gramEnd"/>
    </w:p>
    <w:p w14:paraId="15E9F2DB" w14:textId="77777777" w:rsidR="00C06450" w:rsidRPr="00D144DD"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This means for expressing one’s workplace concerns should be used as a last resort. *</w:t>
      </w:r>
    </w:p>
    <w:p w14:paraId="4B1689DC" w14:textId="77777777" w:rsidR="00C06450" w:rsidRPr="00D144DD"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 xml:space="preserve">This means for expressing one’s workplace concerns could negatively affect an employee’s relationship with his or her </w:t>
      </w:r>
      <w:proofErr w:type="gramStart"/>
      <w:r w:rsidRPr="00D144DD">
        <w:rPr>
          <w:rFonts w:ascii="Times New Roman" w:hAnsi="Times New Roman" w:cs="Times New Roman"/>
          <w:sz w:val="24"/>
          <w:szCs w:val="24"/>
        </w:rPr>
        <w:t>supervisor.*</w:t>
      </w:r>
      <w:proofErr w:type="gramEnd"/>
      <w:r w:rsidRPr="00D144DD">
        <w:rPr>
          <w:rFonts w:ascii="Times New Roman" w:hAnsi="Times New Roman" w:cs="Times New Roman"/>
          <w:sz w:val="24"/>
          <w:szCs w:val="24"/>
        </w:rPr>
        <w:t xml:space="preserve"> ®</w:t>
      </w:r>
    </w:p>
    <w:p w14:paraId="3AB38FA5" w14:textId="77777777" w:rsidR="00C06450" w:rsidRPr="00D144DD"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This means for expressing one’s workplace concerns is appropriate.</w:t>
      </w:r>
    </w:p>
    <w:p w14:paraId="159A74CD" w14:textId="77777777" w:rsidR="00C06450" w:rsidRDefault="00C06450" w:rsidP="00C06450">
      <w:pPr>
        <w:pStyle w:val="NoSpacing"/>
        <w:numPr>
          <w:ilvl w:val="0"/>
          <w:numId w:val="5"/>
        </w:numPr>
        <w:spacing w:line="480" w:lineRule="auto"/>
        <w:rPr>
          <w:rFonts w:ascii="Times New Roman" w:hAnsi="Times New Roman" w:cs="Times New Roman"/>
          <w:sz w:val="24"/>
          <w:szCs w:val="24"/>
        </w:rPr>
      </w:pPr>
      <w:r w:rsidRPr="00D144DD">
        <w:rPr>
          <w:rFonts w:ascii="Times New Roman" w:hAnsi="Times New Roman" w:cs="Times New Roman"/>
          <w:sz w:val="24"/>
          <w:szCs w:val="24"/>
        </w:rPr>
        <w:t>This means for expressing one’s workplace concerns is effective.</w:t>
      </w:r>
    </w:p>
    <w:p w14:paraId="617F975D" w14:textId="77777777" w:rsidR="00C06450" w:rsidRPr="004F223A" w:rsidRDefault="00C06450" w:rsidP="00C06450">
      <w:pPr>
        <w:pStyle w:val="ListParagraph"/>
        <w:spacing w:line="480" w:lineRule="auto"/>
        <w:jc w:val="center"/>
        <w:rPr>
          <w:rFonts w:ascii="Times New Roman" w:hAnsi="Times New Roman" w:cs="Times New Roman"/>
          <w:noProof/>
          <w:sz w:val="24"/>
          <w:szCs w:val="24"/>
        </w:rPr>
      </w:pPr>
      <w:r w:rsidRPr="004F223A">
        <w:rPr>
          <w:rFonts w:ascii="Times New Roman" w:hAnsi="Times New Roman" w:cs="Times New Roman"/>
          <w:noProof/>
          <w:sz w:val="24"/>
          <w:szCs w:val="24"/>
        </w:rPr>
        <w:t xml:space="preserve">Scale: 1 = </w:t>
      </w:r>
      <w:r w:rsidRPr="004F223A">
        <w:rPr>
          <w:rFonts w:ascii="Times New Roman" w:hAnsi="Times New Roman" w:cs="Times New Roman"/>
          <w:i/>
          <w:noProof/>
          <w:sz w:val="24"/>
          <w:szCs w:val="24"/>
        </w:rPr>
        <w:t>strongly disagree</w:t>
      </w:r>
      <w:r w:rsidRPr="004F223A">
        <w:rPr>
          <w:rFonts w:ascii="Times New Roman" w:hAnsi="Times New Roman" w:cs="Times New Roman"/>
          <w:noProof/>
          <w:sz w:val="24"/>
          <w:szCs w:val="24"/>
        </w:rPr>
        <w:t xml:space="preserve">, 7 = </w:t>
      </w:r>
      <w:r w:rsidRPr="004F223A">
        <w:rPr>
          <w:rFonts w:ascii="Times New Roman" w:hAnsi="Times New Roman" w:cs="Times New Roman"/>
          <w:i/>
          <w:noProof/>
          <w:sz w:val="24"/>
          <w:szCs w:val="24"/>
        </w:rPr>
        <w:t>strongly agree</w:t>
      </w:r>
    </w:p>
    <w:p w14:paraId="5C82D644" w14:textId="77777777" w:rsidR="00C06450" w:rsidRDefault="00C06450" w:rsidP="00BE6B52">
      <w:pPr>
        <w:jc w:val="center"/>
        <w:rPr>
          <w:rFonts w:ascii="Times New Roman" w:hAnsi="Times New Roman" w:cs="Times New Roman"/>
          <w:i/>
          <w:noProof/>
          <w:sz w:val="24"/>
          <w:szCs w:val="24"/>
        </w:rPr>
      </w:pPr>
    </w:p>
    <w:p w14:paraId="4521323C" w14:textId="77777777" w:rsidR="00C06450" w:rsidRDefault="00C06450" w:rsidP="00BE6B52">
      <w:pPr>
        <w:jc w:val="center"/>
        <w:rPr>
          <w:rFonts w:ascii="Times New Roman" w:hAnsi="Times New Roman" w:cs="Times New Roman"/>
          <w:i/>
          <w:noProof/>
          <w:sz w:val="24"/>
          <w:szCs w:val="24"/>
        </w:rPr>
      </w:pPr>
    </w:p>
    <w:p w14:paraId="45BC6A1D" w14:textId="77777777" w:rsidR="00C06450" w:rsidRDefault="00C06450" w:rsidP="00BE6B52">
      <w:pPr>
        <w:jc w:val="center"/>
        <w:rPr>
          <w:rFonts w:ascii="Times New Roman" w:hAnsi="Times New Roman" w:cs="Times New Roman"/>
          <w:i/>
          <w:noProof/>
          <w:sz w:val="24"/>
          <w:szCs w:val="24"/>
        </w:rPr>
      </w:pPr>
    </w:p>
    <w:p w14:paraId="6DD8257A" w14:textId="77777777" w:rsidR="00C06450" w:rsidRDefault="00C06450" w:rsidP="00BE6B52">
      <w:pPr>
        <w:jc w:val="center"/>
        <w:rPr>
          <w:rFonts w:ascii="Times New Roman" w:hAnsi="Times New Roman" w:cs="Times New Roman"/>
          <w:i/>
          <w:noProof/>
          <w:sz w:val="24"/>
          <w:szCs w:val="24"/>
        </w:rPr>
      </w:pPr>
    </w:p>
    <w:p w14:paraId="05A76D47" w14:textId="77777777" w:rsidR="00C06450" w:rsidRDefault="00C06450" w:rsidP="00BE6B52">
      <w:pPr>
        <w:jc w:val="center"/>
        <w:rPr>
          <w:rFonts w:ascii="Times New Roman" w:hAnsi="Times New Roman" w:cs="Times New Roman"/>
          <w:i/>
          <w:noProof/>
          <w:sz w:val="24"/>
          <w:szCs w:val="24"/>
        </w:rPr>
      </w:pPr>
    </w:p>
    <w:p w14:paraId="4860B920" w14:textId="77777777" w:rsidR="00C06450" w:rsidRDefault="00C06450" w:rsidP="00BE6B52">
      <w:pPr>
        <w:jc w:val="center"/>
        <w:rPr>
          <w:rFonts w:ascii="Times New Roman" w:hAnsi="Times New Roman" w:cs="Times New Roman"/>
          <w:i/>
          <w:noProof/>
          <w:sz w:val="24"/>
          <w:szCs w:val="24"/>
        </w:rPr>
      </w:pPr>
    </w:p>
    <w:p w14:paraId="5454FB57" w14:textId="77777777" w:rsidR="00C06450" w:rsidRDefault="00C06450" w:rsidP="00BE6B52">
      <w:pPr>
        <w:jc w:val="center"/>
        <w:rPr>
          <w:rFonts w:ascii="Times New Roman" w:hAnsi="Times New Roman" w:cs="Times New Roman"/>
          <w:i/>
          <w:noProof/>
          <w:sz w:val="24"/>
          <w:szCs w:val="24"/>
        </w:rPr>
      </w:pPr>
    </w:p>
    <w:p w14:paraId="081C449A" w14:textId="39966790" w:rsidR="00C06450" w:rsidRDefault="00C06450" w:rsidP="00BE6B52">
      <w:pPr>
        <w:jc w:val="center"/>
        <w:rPr>
          <w:rFonts w:ascii="Times New Roman" w:hAnsi="Times New Roman" w:cs="Times New Roman"/>
          <w:i/>
          <w:noProof/>
          <w:sz w:val="24"/>
          <w:szCs w:val="24"/>
        </w:rPr>
      </w:pPr>
    </w:p>
    <w:p w14:paraId="013E40ED" w14:textId="51AF4044" w:rsidR="00A708B7" w:rsidRDefault="00A708B7">
      <w:pPr>
        <w:rPr>
          <w:rFonts w:ascii="Times New Roman" w:hAnsi="Times New Roman" w:cs="Times New Roman"/>
          <w:i/>
          <w:noProof/>
          <w:sz w:val="24"/>
          <w:szCs w:val="24"/>
        </w:rPr>
      </w:pPr>
    </w:p>
    <w:p w14:paraId="6AFAB278" w14:textId="7396F4E7" w:rsidR="0054772C" w:rsidRPr="00D81FA8" w:rsidRDefault="0054772C" w:rsidP="00BE6B52">
      <w:pPr>
        <w:jc w:val="center"/>
        <w:rPr>
          <w:rFonts w:ascii="Times New Roman" w:hAnsi="Times New Roman" w:cs="Times New Roman"/>
          <w:i/>
          <w:sz w:val="24"/>
          <w:szCs w:val="24"/>
        </w:rPr>
      </w:pPr>
      <w:r w:rsidRPr="00D81FA8">
        <w:rPr>
          <w:rFonts w:ascii="Times New Roman" w:hAnsi="Times New Roman" w:cs="Times New Roman"/>
          <w:i/>
          <w:noProof/>
          <w:sz w:val="24"/>
          <w:szCs w:val="24"/>
        </w:rPr>
        <w:lastRenderedPageBreak/>
        <w:t>Revised Courage Measure</w:t>
      </w:r>
    </w:p>
    <w:p w14:paraId="2E9D86C7" w14:textId="77777777" w:rsidR="0054772C" w:rsidRPr="00D81FA8" w:rsidRDefault="0054772C" w:rsidP="0054772C">
      <w:pPr>
        <w:jc w:val="center"/>
        <w:rPr>
          <w:rFonts w:ascii="Times New Roman" w:hAnsi="Times New Roman" w:cs="Times New Roman"/>
          <w:i/>
          <w:noProof/>
          <w:sz w:val="24"/>
          <w:szCs w:val="24"/>
        </w:rPr>
      </w:pPr>
      <w:r w:rsidRPr="00D81FA8">
        <w:rPr>
          <w:rFonts w:ascii="Times New Roman" w:hAnsi="Times New Roman" w:cs="Times New Roman"/>
          <w:i/>
          <w:noProof/>
          <w:sz w:val="24"/>
          <w:szCs w:val="24"/>
        </w:rPr>
        <w:t>(Norton &amp; Weiss, 2007)</w:t>
      </w:r>
    </w:p>
    <w:p w14:paraId="6C484A65" w14:textId="77777777" w:rsidR="0054772C" w:rsidRPr="00D81FA8" w:rsidRDefault="0054772C" w:rsidP="0054772C">
      <w:pPr>
        <w:jc w:val="center"/>
        <w:rPr>
          <w:rFonts w:ascii="Times New Roman" w:hAnsi="Times New Roman" w:cs="Times New Roman"/>
          <w:i/>
          <w:noProof/>
          <w:sz w:val="24"/>
          <w:szCs w:val="24"/>
        </w:rPr>
      </w:pPr>
    </w:p>
    <w:p w14:paraId="2C5AF72F" w14:textId="2A88945E" w:rsidR="0054772C" w:rsidRPr="004F223A" w:rsidRDefault="0054772C" w:rsidP="0054772C">
      <w:pPr>
        <w:pStyle w:val="ListParagraph"/>
        <w:numPr>
          <w:ilvl w:val="0"/>
          <w:numId w:val="4"/>
        </w:numPr>
        <w:spacing w:after="0" w:line="480" w:lineRule="auto"/>
        <w:rPr>
          <w:rFonts w:ascii="Times New Roman" w:hAnsi="Times New Roman" w:cs="Times New Roman"/>
          <w:noProof/>
          <w:sz w:val="24"/>
          <w:szCs w:val="24"/>
        </w:rPr>
      </w:pPr>
      <w:r w:rsidRPr="004F223A">
        <w:rPr>
          <w:rFonts w:ascii="Times New Roman" w:hAnsi="Times New Roman" w:cs="Times New Roman"/>
          <w:noProof/>
          <w:sz w:val="24"/>
          <w:szCs w:val="24"/>
        </w:rPr>
        <w:t>The speaker</w:t>
      </w:r>
      <w:r w:rsidR="005F6158">
        <w:rPr>
          <w:rFonts w:ascii="Times New Roman" w:hAnsi="Times New Roman" w:cs="Times New Roman"/>
          <w:noProof/>
          <w:sz w:val="24"/>
          <w:szCs w:val="24"/>
        </w:rPr>
        <w:t>s words were courageous.</w:t>
      </w:r>
    </w:p>
    <w:p w14:paraId="38C98E88" w14:textId="22109FA9" w:rsidR="0054772C" w:rsidRPr="004F223A" w:rsidRDefault="0054772C" w:rsidP="0054772C">
      <w:pPr>
        <w:pStyle w:val="ListParagraph"/>
        <w:numPr>
          <w:ilvl w:val="0"/>
          <w:numId w:val="4"/>
        </w:numPr>
        <w:spacing w:after="0" w:line="480" w:lineRule="auto"/>
        <w:rPr>
          <w:rFonts w:ascii="Times New Roman" w:hAnsi="Times New Roman" w:cs="Times New Roman"/>
          <w:noProof/>
          <w:sz w:val="24"/>
          <w:szCs w:val="24"/>
        </w:rPr>
      </w:pPr>
      <w:r w:rsidRPr="004F223A">
        <w:rPr>
          <w:rFonts w:ascii="Times New Roman" w:hAnsi="Times New Roman" w:cs="Times New Roman"/>
          <w:noProof/>
          <w:sz w:val="24"/>
          <w:szCs w:val="24"/>
        </w:rPr>
        <w:t xml:space="preserve"> </w:t>
      </w:r>
      <w:r w:rsidR="005F6158">
        <w:rPr>
          <w:rFonts w:ascii="Times New Roman" w:hAnsi="Times New Roman" w:cs="Times New Roman"/>
          <w:noProof/>
          <w:sz w:val="24"/>
          <w:szCs w:val="24"/>
        </w:rPr>
        <w:t>The speaker’s words were both bold and admirable.</w:t>
      </w:r>
      <w:r w:rsidRPr="004F223A">
        <w:rPr>
          <w:rFonts w:ascii="Times New Roman" w:hAnsi="Times New Roman" w:cs="Times New Roman"/>
          <w:noProof/>
          <w:sz w:val="24"/>
          <w:szCs w:val="24"/>
        </w:rPr>
        <w:t xml:space="preserve"> </w:t>
      </w:r>
    </w:p>
    <w:p w14:paraId="276DC3AF" w14:textId="71ABFE2E" w:rsidR="0054772C" w:rsidRPr="004F223A" w:rsidRDefault="005F6158" w:rsidP="0054772C">
      <w:pPr>
        <w:pStyle w:val="ListParagraph"/>
        <w:numPr>
          <w:ilvl w:val="0"/>
          <w:numId w:val="4"/>
        </w:num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The speaker’s words were cowardly.</w:t>
      </w:r>
    </w:p>
    <w:p w14:paraId="38F8E6F8" w14:textId="4F272EFA" w:rsidR="0054772C" w:rsidRPr="004F223A" w:rsidRDefault="005F6158" w:rsidP="0054772C">
      <w:pPr>
        <w:pStyle w:val="ListParagraph"/>
        <w:numPr>
          <w:ilvl w:val="0"/>
          <w:numId w:val="4"/>
        </w:num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It took “guts” for the speaker to talk that way.</w:t>
      </w:r>
    </w:p>
    <w:p w14:paraId="3FC17C21" w14:textId="394116F5" w:rsidR="0054772C" w:rsidRPr="004F223A" w:rsidRDefault="0054772C" w:rsidP="0054772C">
      <w:pPr>
        <w:pStyle w:val="ListParagraph"/>
        <w:numPr>
          <w:ilvl w:val="0"/>
          <w:numId w:val="4"/>
        </w:numPr>
        <w:spacing w:after="0" w:line="480" w:lineRule="auto"/>
        <w:rPr>
          <w:rFonts w:ascii="Times New Roman" w:hAnsi="Times New Roman" w:cs="Times New Roman"/>
          <w:noProof/>
          <w:sz w:val="24"/>
          <w:szCs w:val="24"/>
        </w:rPr>
      </w:pPr>
      <w:r w:rsidRPr="004F223A">
        <w:rPr>
          <w:rFonts w:ascii="Times New Roman" w:hAnsi="Times New Roman" w:cs="Times New Roman"/>
          <w:noProof/>
          <w:sz w:val="24"/>
          <w:szCs w:val="24"/>
        </w:rPr>
        <w:t>The speaker</w:t>
      </w:r>
      <w:r w:rsidR="005F6158">
        <w:rPr>
          <w:rFonts w:ascii="Times New Roman" w:hAnsi="Times New Roman" w:cs="Times New Roman"/>
          <w:noProof/>
          <w:sz w:val="24"/>
          <w:szCs w:val="24"/>
        </w:rPr>
        <w:t>s</w:t>
      </w:r>
      <w:r w:rsidRPr="004F223A">
        <w:rPr>
          <w:rFonts w:ascii="Times New Roman" w:hAnsi="Times New Roman" w:cs="Times New Roman"/>
          <w:noProof/>
          <w:sz w:val="24"/>
          <w:szCs w:val="24"/>
        </w:rPr>
        <w:t xml:space="preserve"> </w:t>
      </w:r>
      <w:r w:rsidR="005F6158">
        <w:rPr>
          <w:rFonts w:ascii="Times New Roman" w:hAnsi="Times New Roman" w:cs="Times New Roman"/>
          <w:noProof/>
          <w:sz w:val="24"/>
          <w:szCs w:val="24"/>
        </w:rPr>
        <w:t>words were</w:t>
      </w:r>
      <w:r w:rsidRPr="004F223A">
        <w:rPr>
          <w:rFonts w:ascii="Times New Roman" w:hAnsi="Times New Roman" w:cs="Times New Roman"/>
          <w:noProof/>
          <w:sz w:val="24"/>
          <w:szCs w:val="24"/>
        </w:rPr>
        <w:t xml:space="preserve"> “chicken.” </w:t>
      </w:r>
    </w:p>
    <w:p w14:paraId="7CC3D520" w14:textId="6ED6EFCA" w:rsidR="0054772C" w:rsidRPr="004F223A" w:rsidRDefault="0054772C" w:rsidP="0054772C">
      <w:pPr>
        <w:pStyle w:val="ListParagraph"/>
        <w:numPr>
          <w:ilvl w:val="0"/>
          <w:numId w:val="4"/>
        </w:numPr>
        <w:spacing w:after="0" w:line="480" w:lineRule="auto"/>
        <w:rPr>
          <w:rFonts w:ascii="Times New Roman" w:hAnsi="Times New Roman" w:cs="Times New Roman"/>
          <w:noProof/>
          <w:sz w:val="24"/>
          <w:szCs w:val="24"/>
        </w:rPr>
      </w:pPr>
      <w:r w:rsidRPr="004F223A">
        <w:rPr>
          <w:rFonts w:ascii="Times New Roman" w:hAnsi="Times New Roman" w:cs="Times New Roman"/>
          <w:noProof/>
          <w:sz w:val="24"/>
          <w:szCs w:val="24"/>
        </w:rPr>
        <w:t>The speaker</w:t>
      </w:r>
      <w:r w:rsidR="005F6158">
        <w:rPr>
          <w:rFonts w:ascii="Times New Roman" w:hAnsi="Times New Roman" w:cs="Times New Roman"/>
          <w:noProof/>
          <w:sz w:val="24"/>
          <w:szCs w:val="24"/>
        </w:rPr>
        <w:t>’s words were “lion-hearted.”</w:t>
      </w:r>
    </w:p>
    <w:p w14:paraId="7FD43657" w14:textId="32307E31" w:rsidR="0054772C" w:rsidRPr="004F223A" w:rsidRDefault="0054772C" w:rsidP="0054772C">
      <w:pPr>
        <w:pStyle w:val="ListParagraph"/>
        <w:numPr>
          <w:ilvl w:val="0"/>
          <w:numId w:val="4"/>
        </w:numPr>
        <w:spacing w:after="0" w:line="480" w:lineRule="auto"/>
        <w:rPr>
          <w:rFonts w:ascii="Times New Roman" w:hAnsi="Times New Roman" w:cs="Times New Roman"/>
          <w:noProof/>
          <w:sz w:val="24"/>
          <w:szCs w:val="24"/>
        </w:rPr>
      </w:pPr>
      <w:r w:rsidRPr="004F223A">
        <w:rPr>
          <w:rFonts w:ascii="Times New Roman" w:hAnsi="Times New Roman" w:cs="Times New Roman"/>
          <w:noProof/>
          <w:sz w:val="24"/>
          <w:szCs w:val="24"/>
        </w:rPr>
        <w:t xml:space="preserve">The </w:t>
      </w:r>
      <w:r w:rsidR="005F6158">
        <w:rPr>
          <w:rFonts w:ascii="Times New Roman" w:hAnsi="Times New Roman" w:cs="Times New Roman"/>
          <w:noProof/>
          <w:sz w:val="24"/>
          <w:szCs w:val="24"/>
        </w:rPr>
        <w:t>speaker’s words were moral and brave.</w:t>
      </w:r>
    </w:p>
    <w:p w14:paraId="0B35A26B" w14:textId="04781FF4" w:rsidR="0054772C" w:rsidRPr="004F223A" w:rsidRDefault="005F6158" w:rsidP="0054772C">
      <w:pPr>
        <w:pStyle w:val="ListParagraph"/>
        <w:numPr>
          <w:ilvl w:val="0"/>
          <w:numId w:val="4"/>
        </w:num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The speaker’s words were virtuous and risky. </w:t>
      </w:r>
    </w:p>
    <w:p w14:paraId="23A48B42" w14:textId="36B32CA7" w:rsidR="0054772C" w:rsidRDefault="005F6158" w:rsidP="0054772C">
      <w:pPr>
        <w:pStyle w:val="ListParagraph"/>
        <w:numPr>
          <w:ilvl w:val="0"/>
          <w:numId w:val="4"/>
        </w:num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The speaker’s words were spineless. </w:t>
      </w:r>
    </w:p>
    <w:p w14:paraId="12C4E0C8" w14:textId="4B78148E" w:rsidR="005F6158" w:rsidRPr="004F223A" w:rsidRDefault="005F6158" w:rsidP="0054772C">
      <w:pPr>
        <w:pStyle w:val="ListParagraph"/>
        <w:numPr>
          <w:ilvl w:val="0"/>
          <w:numId w:val="4"/>
        </w:num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 xml:space="preserve">The speaker’s words showed “backbone.” </w:t>
      </w:r>
    </w:p>
    <w:p w14:paraId="4D165567" w14:textId="5E8E3493" w:rsidR="0054772C" w:rsidRPr="004F223A" w:rsidRDefault="0054772C" w:rsidP="0054772C">
      <w:pPr>
        <w:spacing w:line="480" w:lineRule="auto"/>
        <w:ind w:left="360"/>
        <w:jc w:val="center"/>
        <w:rPr>
          <w:rFonts w:ascii="Times New Roman" w:hAnsi="Times New Roman" w:cs="Times New Roman"/>
          <w:noProof/>
          <w:sz w:val="24"/>
          <w:szCs w:val="24"/>
        </w:rPr>
      </w:pPr>
      <w:r>
        <w:rPr>
          <w:rFonts w:ascii="Times New Roman" w:hAnsi="Times New Roman" w:cs="Times New Roman"/>
          <w:noProof/>
          <w:sz w:val="24"/>
          <w:szCs w:val="24"/>
        </w:rPr>
        <w:t xml:space="preserve">Scale: 1 = </w:t>
      </w:r>
      <w:r w:rsidRPr="004F223A">
        <w:rPr>
          <w:rFonts w:ascii="Times New Roman" w:hAnsi="Times New Roman" w:cs="Times New Roman"/>
          <w:i/>
          <w:noProof/>
          <w:sz w:val="24"/>
          <w:szCs w:val="24"/>
        </w:rPr>
        <w:t>strongly disagree</w:t>
      </w:r>
      <w:r>
        <w:rPr>
          <w:rFonts w:ascii="Times New Roman" w:hAnsi="Times New Roman" w:cs="Times New Roman"/>
          <w:noProof/>
          <w:sz w:val="24"/>
          <w:szCs w:val="24"/>
        </w:rPr>
        <w:t xml:space="preserve">, </w:t>
      </w:r>
      <w:r w:rsidR="005F6158">
        <w:rPr>
          <w:rFonts w:ascii="Times New Roman" w:hAnsi="Times New Roman" w:cs="Times New Roman"/>
          <w:noProof/>
          <w:sz w:val="24"/>
          <w:szCs w:val="24"/>
        </w:rPr>
        <w:t>7</w:t>
      </w:r>
      <w:r>
        <w:rPr>
          <w:rFonts w:ascii="Times New Roman" w:hAnsi="Times New Roman" w:cs="Times New Roman"/>
          <w:noProof/>
          <w:sz w:val="24"/>
          <w:szCs w:val="24"/>
        </w:rPr>
        <w:t xml:space="preserve"> = </w:t>
      </w:r>
      <w:r w:rsidRPr="004F223A">
        <w:rPr>
          <w:rFonts w:ascii="Times New Roman" w:hAnsi="Times New Roman" w:cs="Times New Roman"/>
          <w:i/>
          <w:noProof/>
          <w:sz w:val="24"/>
          <w:szCs w:val="24"/>
        </w:rPr>
        <w:t>strongly agree</w:t>
      </w:r>
    </w:p>
    <w:p w14:paraId="5FA9388F" w14:textId="77777777" w:rsidR="00850817" w:rsidRDefault="00850817" w:rsidP="00850817">
      <w:pPr>
        <w:pStyle w:val="NoSpacing"/>
        <w:spacing w:line="480" w:lineRule="auto"/>
      </w:pPr>
    </w:p>
    <w:p w14:paraId="0B1D3B3B" w14:textId="0A2ECA1D" w:rsidR="0054772C" w:rsidRDefault="00850817" w:rsidP="0054772C">
      <w:r>
        <w:rPr>
          <w:rFonts w:ascii="Times New Roman" w:hAnsi="Times New Roman" w:cs="Times New Roman"/>
          <w:i/>
          <w:sz w:val="24"/>
          <w:szCs w:val="24"/>
        </w:rPr>
        <w:br w:type="page"/>
      </w:r>
    </w:p>
    <w:p w14:paraId="01F9911D" w14:textId="77777777" w:rsidR="006E4BBA" w:rsidRPr="009C1C9B" w:rsidRDefault="006E4BBA" w:rsidP="006E4BBA">
      <w:pPr>
        <w:spacing w:after="0" w:line="480" w:lineRule="auto"/>
        <w:contextualSpacing/>
        <w:jc w:val="center"/>
        <w:outlineLvl w:val="0"/>
        <w:rPr>
          <w:rFonts w:ascii="Times New Roman" w:hAnsi="Times New Roman" w:cs="Times New Roman"/>
          <w:b/>
          <w:sz w:val="24"/>
          <w:szCs w:val="24"/>
        </w:rPr>
      </w:pPr>
      <w:bookmarkStart w:id="30" w:name="_Hlk117068597"/>
      <w:r w:rsidRPr="009C1C9B">
        <w:rPr>
          <w:rFonts w:ascii="Times New Roman" w:hAnsi="Times New Roman" w:cs="Times New Roman"/>
          <w:b/>
          <w:sz w:val="24"/>
          <w:szCs w:val="24"/>
        </w:rPr>
        <w:lastRenderedPageBreak/>
        <w:t>Appendix C</w:t>
      </w:r>
    </w:p>
    <w:p w14:paraId="5E40AAB3" w14:textId="77777777" w:rsidR="006E4BBA" w:rsidRPr="009C1C9B" w:rsidRDefault="006E4BBA" w:rsidP="006E4BBA">
      <w:pPr>
        <w:spacing w:after="0" w:line="480" w:lineRule="auto"/>
        <w:contextualSpacing/>
        <w:jc w:val="center"/>
        <w:rPr>
          <w:rFonts w:ascii="Times New Roman" w:hAnsi="Times New Roman" w:cs="Times New Roman"/>
          <w:i/>
          <w:sz w:val="24"/>
          <w:szCs w:val="24"/>
        </w:rPr>
      </w:pPr>
      <w:r w:rsidRPr="009C1C9B">
        <w:rPr>
          <w:rFonts w:ascii="Times New Roman" w:hAnsi="Times New Roman" w:cs="Times New Roman"/>
          <w:i/>
          <w:sz w:val="24"/>
          <w:szCs w:val="24"/>
        </w:rPr>
        <w:t>Manipulation Checks</w:t>
      </w:r>
    </w:p>
    <w:p w14:paraId="71E17276" w14:textId="77777777" w:rsidR="006E4BBA" w:rsidRPr="009C1C9B" w:rsidRDefault="006E4BBA" w:rsidP="006E4BBA">
      <w:pPr>
        <w:spacing w:after="0" w:line="480" w:lineRule="auto"/>
        <w:contextualSpacing/>
        <w:jc w:val="center"/>
        <w:rPr>
          <w:rFonts w:ascii="Times New Roman" w:hAnsi="Times New Roman" w:cs="Times New Roman"/>
          <w:i/>
          <w:sz w:val="24"/>
          <w:szCs w:val="24"/>
        </w:rPr>
      </w:pPr>
      <w:r>
        <w:rPr>
          <w:rFonts w:ascii="Times New Roman" w:hAnsi="Times New Roman" w:cs="Times New Roman"/>
          <w:i/>
          <w:sz w:val="24"/>
          <w:szCs w:val="24"/>
        </w:rPr>
        <w:t>Power</w:t>
      </w:r>
    </w:p>
    <w:p w14:paraId="70F11D1D" w14:textId="50B37E0D" w:rsidR="006E4BBA" w:rsidRDefault="006E4BBA" w:rsidP="006E4BBA">
      <w:pPr>
        <w:pStyle w:val="ListParagraph"/>
        <w:numPr>
          <w:ilvl w:val="0"/>
          <w:numId w:val="8"/>
        </w:numPr>
        <w:spacing w:after="0" w:line="480" w:lineRule="auto"/>
        <w:rPr>
          <w:rFonts w:ascii="Times New Roman" w:hAnsi="Times New Roman" w:cs="Times New Roman"/>
          <w:sz w:val="24"/>
          <w:szCs w:val="24"/>
        </w:rPr>
      </w:pPr>
      <w:r w:rsidRPr="00787191">
        <w:rPr>
          <w:rFonts w:ascii="Times New Roman" w:hAnsi="Times New Roman" w:cs="Times New Roman"/>
          <w:sz w:val="24"/>
          <w:szCs w:val="24"/>
        </w:rPr>
        <w:t xml:space="preserve">My </w:t>
      </w:r>
      <w:r w:rsidR="004C27AD">
        <w:rPr>
          <w:rFonts w:ascii="Times New Roman" w:hAnsi="Times New Roman" w:cs="Times New Roman"/>
          <w:sz w:val="24"/>
          <w:szCs w:val="24"/>
        </w:rPr>
        <w:t xml:space="preserve">coworker </w:t>
      </w:r>
      <w:r w:rsidR="008556E2">
        <w:rPr>
          <w:rFonts w:ascii="Times New Roman" w:hAnsi="Times New Roman" w:cs="Times New Roman"/>
          <w:sz w:val="24"/>
          <w:szCs w:val="24"/>
        </w:rPr>
        <w:t>was speaking</w:t>
      </w:r>
      <w:r w:rsidR="004C27AD">
        <w:rPr>
          <w:rFonts w:ascii="Times New Roman" w:hAnsi="Times New Roman" w:cs="Times New Roman"/>
          <w:sz w:val="24"/>
          <w:szCs w:val="24"/>
        </w:rPr>
        <w:t xml:space="preserve"> to the </w:t>
      </w:r>
      <w:r w:rsidRPr="00787191">
        <w:rPr>
          <w:rFonts w:ascii="Times New Roman" w:hAnsi="Times New Roman" w:cs="Times New Roman"/>
          <w:sz w:val="24"/>
          <w:szCs w:val="24"/>
        </w:rPr>
        <w:t>BOSS.</w:t>
      </w:r>
    </w:p>
    <w:p w14:paraId="6CF6D24D" w14:textId="2C5C4D01" w:rsidR="006E4BBA" w:rsidRDefault="006E4BBA" w:rsidP="006E4BBA">
      <w:pPr>
        <w:pStyle w:val="ListParagraph"/>
        <w:numPr>
          <w:ilvl w:val="0"/>
          <w:numId w:val="8"/>
        </w:numPr>
        <w:spacing w:after="0" w:line="480" w:lineRule="auto"/>
        <w:rPr>
          <w:rFonts w:ascii="Times New Roman" w:hAnsi="Times New Roman" w:cs="Times New Roman"/>
          <w:sz w:val="24"/>
          <w:szCs w:val="24"/>
        </w:rPr>
      </w:pPr>
      <w:r w:rsidRPr="00787191">
        <w:rPr>
          <w:rFonts w:ascii="Times New Roman" w:hAnsi="Times New Roman" w:cs="Times New Roman"/>
          <w:sz w:val="24"/>
          <w:szCs w:val="24"/>
        </w:rPr>
        <w:t xml:space="preserve">My </w:t>
      </w:r>
      <w:r w:rsidR="008556E2">
        <w:rPr>
          <w:rFonts w:ascii="Times New Roman" w:hAnsi="Times New Roman" w:cs="Times New Roman"/>
          <w:sz w:val="24"/>
          <w:szCs w:val="24"/>
        </w:rPr>
        <w:t>coworker was speaking</w:t>
      </w:r>
      <w:r w:rsidRPr="00787191">
        <w:rPr>
          <w:rFonts w:ascii="Times New Roman" w:hAnsi="Times New Roman" w:cs="Times New Roman"/>
          <w:sz w:val="24"/>
          <w:szCs w:val="24"/>
        </w:rPr>
        <w:t xml:space="preserve"> to </w:t>
      </w:r>
      <w:r w:rsidR="004C27AD">
        <w:rPr>
          <w:rFonts w:ascii="Times New Roman" w:hAnsi="Times New Roman" w:cs="Times New Roman"/>
          <w:sz w:val="24"/>
          <w:szCs w:val="24"/>
        </w:rPr>
        <w:t>another COWORKER</w:t>
      </w:r>
      <w:r w:rsidRPr="00787191">
        <w:rPr>
          <w:rFonts w:ascii="Times New Roman" w:hAnsi="Times New Roman" w:cs="Times New Roman"/>
          <w:sz w:val="24"/>
          <w:szCs w:val="24"/>
        </w:rPr>
        <w:t>.</w:t>
      </w:r>
    </w:p>
    <w:p w14:paraId="53EEBC0C" w14:textId="0A8C0DF2" w:rsidR="006E4BBA" w:rsidRDefault="008556E2" w:rsidP="006E4BBA">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the scenario, </w:t>
      </w:r>
      <w:r w:rsidR="00001D67">
        <w:rPr>
          <w:rFonts w:ascii="Times New Roman" w:hAnsi="Times New Roman" w:cs="Times New Roman"/>
          <w:sz w:val="24"/>
          <w:szCs w:val="24"/>
        </w:rPr>
        <w:t>the speaker</w:t>
      </w:r>
      <w:r>
        <w:rPr>
          <w:rFonts w:ascii="Times New Roman" w:hAnsi="Times New Roman" w:cs="Times New Roman"/>
          <w:sz w:val="24"/>
          <w:szCs w:val="24"/>
        </w:rPr>
        <w:t xml:space="preserve"> was communicating to someone ABOVE them in the organization. </w:t>
      </w:r>
    </w:p>
    <w:p w14:paraId="08B0FDBE" w14:textId="473F0729" w:rsidR="006E4BBA" w:rsidRDefault="008556E2" w:rsidP="006E4BBA">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the scenario, the speaker was communicating to someone AT THE SAME LEVEL as them in the organization. </w:t>
      </w:r>
    </w:p>
    <w:p w14:paraId="09030C49" w14:textId="77777777" w:rsidR="006E4BBA" w:rsidRPr="00787191" w:rsidRDefault="006E4BBA" w:rsidP="006E4BBA">
      <w:pPr>
        <w:pStyle w:val="ListParagraph"/>
        <w:spacing w:after="0" w:line="480" w:lineRule="auto"/>
        <w:jc w:val="center"/>
        <w:rPr>
          <w:rFonts w:ascii="Times New Roman" w:hAnsi="Times New Roman" w:cs="Times New Roman"/>
          <w:sz w:val="24"/>
          <w:szCs w:val="24"/>
        </w:rPr>
      </w:pPr>
      <w:r w:rsidRPr="00787191">
        <w:rPr>
          <w:rFonts w:ascii="Times New Roman" w:hAnsi="Times New Roman" w:cs="Times New Roman"/>
          <w:sz w:val="24"/>
          <w:szCs w:val="24"/>
        </w:rPr>
        <w:t xml:space="preserve">Scale: 1 = </w:t>
      </w:r>
      <w:r w:rsidRPr="00787191">
        <w:rPr>
          <w:rFonts w:ascii="Times New Roman" w:hAnsi="Times New Roman" w:cs="Times New Roman"/>
          <w:i/>
          <w:iCs/>
          <w:sz w:val="24"/>
          <w:szCs w:val="24"/>
        </w:rPr>
        <w:t>strongly agree</w:t>
      </w:r>
      <w:r w:rsidRPr="00787191">
        <w:rPr>
          <w:rFonts w:ascii="Times New Roman" w:hAnsi="Times New Roman" w:cs="Times New Roman"/>
          <w:sz w:val="24"/>
          <w:szCs w:val="24"/>
        </w:rPr>
        <w:t xml:space="preserve">; 7 = </w:t>
      </w:r>
      <w:r w:rsidRPr="00787191">
        <w:rPr>
          <w:rFonts w:ascii="Times New Roman" w:hAnsi="Times New Roman" w:cs="Times New Roman"/>
          <w:i/>
          <w:iCs/>
          <w:sz w:val="24"/>
          <w:szCs w:val="24"/>
        </w:rPr>
        <w:t xml:space="preserve">strongly disagree </w:t>
      </w:r>
      <w:r w:rsidRPr="00787191">
        <w:rPr>
          <w:rFonts w:ascii="MS Mincho" w:eastAsia="MS Mincho" w:hAnsi="MS Mincho" w:cs="MS Mincho"/>
          <w:sz w:val="24"/>
          <w:szCs w:val="24"/>
        </w:rPr>
        <w:t> </w:t>
      </w:r>
    </w:p>
    <w:bookmarkEnd w:id="30"/>
    <w:p w14:paraId="06027A90" w14:textId="77777777" w:rsidR="006D22B7" w:rsidRDefault="006D22B7">
      <w:pPr>
        <w:rPr>
          <w:rFonts w:ascii="Times New Roman" w:hAnsi="Times New Roman" w:cs="Times New Roman"/>
          <w:i/>
          <w:sz w:val="24"/>
          <w:szCs w:val="24"/>
        </w:rPr>
      </w:pPr>
      <w:r>
        <w:rPr>
          <w:rFonts w:ascii="Times New Roman" w:hAnsi="Times New Roman" w:cs="Times New Roman"/>
          <w:i/>
          <w:sz w:val="24"/>
          <w:szCs w:val="24"/>
        </w:rPr>
        <w:br w:type="page"/>
      </w:r>
    </w:p>
    <w:p w14:paraId="6F7C2E7F" w14:textId="1046C50F" w:rsidR="006D22B7" w:rsidRPr="00912FD5" w:rsidRDefault="006D22B7" w:rsidP="006D22B7">
      <w:pPr>
        <w:jc w:val="center"/>
        <w:rPr>
          <w:rFonts w:ascii="Times New Roman" w:hAnsi="Times New Roman" w:cs="Times New Roman"/>
          <w:i/>
          <w:sz w:val="24"/>
          <w:szCs w:val="24"/>
        </w:rPr>
      </w:pPr>
      <w:r w:rsidRPr="00912FD5">
        <w:rPr>
          <w:rFonts w:ascii="Times New Roman" w:hAnsi="Times New Roman" w:cs="Times New Roman"/>
          <w:i/>
          <w:sz w:val="24"/>
          <w:szCs w:val="24"/>
        </w:rPr>
        <w:lastRenderedPageBreak/>
        <w:t>Revised Politeness Scale</w:t>
      </w:r>
    </w:p>
    <w:p w14:paraId="0A10B62D" w14:textId="77777777" w:rsidR="006D22B7" w:rsidRDefault="006D22B7" w:rsidP="006D22B7">
      <w:pPr>
        <w:jc w:val="center"/>
        <w:rPr>
          <w:rFonts w:ascii="Times New Roman" w:hAnsi="Times New Roman" w:cs="Times New Roman"/>
          <w:i/>
          <w:sz w:val="24"/>
          <w:szCs w:val="24"/>
        </w:rPr>
      </w:pPr>
      <w:r w:rsidRPr="00912FD5">
        <w:rPr>
          <w:rFonts w:ascii="Times New Roman" w:hAnsi="Times New Roman" w:cs="Times New Roman"/>
          <w:i/>
          <w:sz w:val="24"/>
          <w:szCs w:val="24"/>
        </w:rPr>
        <w:t xml:space="preserve">(Trees &amp; </w:t>
      </w:r>
      <w:proofErr w:type="spellStart"/>
      <w:r w:rsidRPr="00912FD5">
        <w:rPr>
          <w:rFonts w:ascii="Times New Roman" w:hAnsi="Times New Roman" w:cs="Times New Roman"/>
          <w:i/>
          <w:sz w:val="24"/>
          <w:szCs w:val="24"/>
        </w:rPr>
        <w:t>Manusov</w:t>
      </w:r>
      <w:proofErr w:type="spellEnd"/>
      <w:r w:rsidRPr="00912FD5">
        <w:rPr>
          <w:rFonts w:ascii="Times New Roman" w:hAnsi="Times New Roman" w:cs="Times New Roman"/>
          <w:i/>
          <w:sz w:val="24"/>
          <w:szCs w:val="24"/>
        </w:rPr>
        <w:t>, 1998)</w:t>
      </w:r>
    </w:p>
    <w:p w14:paraId="3E298F86" w14:textId="77777777" w:rsidR="006D22B7" w:rsidRPr="00912FD5" w:rsidRDefault="006D22B7" w:rsidP="006D22B7">
      <w:pPr>
        <w:jc w:val="center"/>
        <w:rPr>
          <w:rFonts w:ascii="Times New Roman" w:hAnsi="Times New Roman" w:cs="Times New Roman"/>
          <w:i/>
          <w:sz w:val="24"/>
          <w:szCs w:val="24"/>
        </w:rPr>
      </w:pPr>
    </w:p>
    <w:p w14:paraId="5B73E3D7" w14:textId="4F0EFE15" w:rsidR="006D22B7" w:rsidRPr="00946186"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 xml:space="preserve">The speaker was positive toward </w:t>
      </w:r>
      <w:r w:rsidR="00134915">
        <w:rPr>
          <w:rFonts w:ascii="Times New Roman" w:hAnsi="Times New Roman" w:cs="Times New Roman"/>
          <w:sz w:val="24"/>
          <w:szCs w:val="24"/>
        </w:rPr>
        <w:t>the other</w:t>
      </w:r>
      <w:r w:rsidRPr="00946186">
        <w:rPr>
          <w:rFonts w:ascii="Times New Roman" w:hAnsi="Times New Roman" w:cs="Times New Roman"/>
          <w:sz w:val="24"/>
          <w:szCs w:val="24"/>
        </w:rPr>
        <w:t>.</w:t>
      </w:r>
    </w:p>
    <w:p w14:paraId="07F898FC" w14:textId="48A2361E" w:rsidR="006D22B7" w:rsidRPr="00946186"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 xml:space="preserve">The speaker was understanding toward </w:t>
      </w:r>
      <w:r w:rsidR="00134915">
        <w:rPr>
          <w:rFonts w:ascii="Times New Roman" w:hAnsi="Times New Roman" w:cs="Times New Roman"/>
          <w:sz w:val="24"/>
          <w:szCs w:val="24"/>
        </w:rPr>
        <w:t>the other</w:t>
      </w:r>
      <w:r w:rsidRPr="00946186">
        <w:rPr>
          <w:rFonts w:ascii="Times New Roman" w:hAnsi="Times New Roman" w:cs="Times New Roman"/>
          <w:sz w:val="24"/>
          <w:szCs w:val="24"/>
        </w:rPr>
        <w:t>.</w:t>
      </w:r>
    </w:p>
    <w:p w14:paraId="6711A1E8" w14:textId="3211B169" w:rsidR="006D22B7" w:rsidRPr="00946186"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The speaker’s message was deman</w:t>
      </w:r>
      <w:r w:rsidR="00134915">
        <w:rPr>
          <w:rFonts w:ascii="Times New Roman" w:hAnsi="Times New Roman" w:cs="Times New Roman"/>
          <w:sz w:val="24"/>
          <w:szCs w:val="24"/>
        </w:rPr>
        <w:t>ding</w:t>
      </w:r>
      <w:r w:rsidRPr="00946186">
        <w:rPr>
          <w:rFonts w:ascii="Times New Roman" w:hAnsi="Times New Roman" w:cs="Times New Roman"/>
          <w:sz w:val="24"/>
          <w:szCs w:val="24"/>
        </w:rPr>
        <w:t>.</w:t>
      </w:r>
    </w:p>
    <w:p w14:paraId="2A7D417C" w14:textId="77777777" w:rsidR="006D22B7" w:rsidRPr="00946186"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The speaker’s message was tentative.</w:t>
      </w:r>
    </w:p>
    <w:p w14:paraId="224603B9" w14:textId="7E41CC7E" w:rsidR="006D22B7" w:rsidRPr="00946186"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 xml:space="preserve">The speaker took great care not to impose on </w:t>
      </w:r>
      <w:r w:rsidR="00134915">
        <w:rPr>
          <w:rFonts w:ascii="Times New Roman" w:hAnsi="Times New Roman" w:cs="Times New Roman"/>
          <w:sz w:val="24"/>
          <w:szCs w:val="24"/>
        </w:rPr>
        <w:t>the other</w:t>
      </w:r>
      <w:r w:rsidRPr="00946186">
        <w:rPr>
          <w:rFonts w:ascii="Times New Roman" w:hAnsi="Times New Roman" w:cs="Times New Roman"/>
          <w:sz w:val="24"/>
          <w:szCs w:val="24"/>
        </w:rPr>
        <w:t>.</w:t>
      </w:r>
    </w:p>
    <w:p w14:paraId="7309833B" w14:textId="77777777" w:rsidR="006D22B7" w:rsidRPr="00946186"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The speaker was appropriate.</w:t>
      </w:r>
    </w:p>
    <w:p w14:paraId="4EFC6305" w14:textId="77777777" w:rsidR="006D22B7" w:rsidRPr="00946186"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The speaker’s message was proper.</w:t>
      </w:r>
    </w:p>
    <w:p w14:paraId="436FA8EF" w14:textId="77777777" w:rsidR="006D22B7" w:rsidRDefault="006D22B7" w:rsidP="006D22B7">
      <w:pPr>
        <w:pStyle w:val="ListParagraph"/>
        <w:numPr>
          <w:ilvl w:val="0"/>
          <w:numId w:val="6"/>
        </w:numPr>
        <w:spacing w:line="480" w:lineRule="auto"/>
        <w:rPr>
          <w:rFonts w:ascii="Times New Roman" w:hAnsi="Times New Roman" w:cs="Times New Roman"/>
          <w:sz w:val="24"/>
          <w:szCs w:val="24"/>
        </w:rPr>
      </w:pPr>
      <w:r w:rsidRPr="00946186">
        <w:rPr>
          <w:rFonts w:ascii="Times New Roman" w:hAnsi="Times New Roman" w:cs="Times New Roman"/>
          <w:sz w:val="24"/>
          <w:szCs w:val="24"/>
        </w:rPr>
        <w:t xml:space="preserve">The speaker was polite. </w:t>
      </w:r>
    </w:p>
    <w:p w14:paraId="2DB0A4CE" w14:textId="77777777" w:rsidR="006D22B7" w:rsidRDefault="006D22B7" w:rsidP="006D22B7">
      <w:pPr>
        <w:pStyle w:val="ListParagraph"/>
        <w:spacing w:line="480" w:lineRule="auto"/>
        <w:jc w:val="center"/>
        <w:rPr>
          <w:rFonts w:ascii="Times New Roman" w:hAnsi="Times New Roman" w:cs="Times New Roman"/>
          <w:i/>
          <w:noProof/>
          <w:sz w:val="24"/>
          <w:szCs w:val="24"/>
        </w:rPr>
      </w:pPr>
      <w:r w:rsidRPr="004F223A">
        <w:rPr>
          <w:rFonts w:ascii="Times New Roman" w:hAnsi="Times New Roman" w:cs="Times New Roman"/>
          <w:noProof/>
          <w:sz w:val="24"/>
          <w:szCs w:val="24"/>
        </w:rPr>
        <w:t xml:space="preserve">Scale: 1 = </w:t>
      </w:r>
      <w:r w:rsidRPr="004F223A">
        <w:rPr>
          <w:rFonts w:ascii="Times New Roman" w:hAnsi="Times New Roman" w:cs="Times New Roman"/>
          <w:i/>
          <w:noProof/>
          <w:sz w:val="24"/>
          <w:szCs w:val="24"/>
        </w:rPr>
        <w:t>strongly disagree</w:t>
      </w:r>
      <w:r w:rsidRPr="004F223A">
        <w:rPr>
          <w:rFonts w:ascii="Times New Roman" w:hAnsi="Times New Roman" w:cs="Times New Roman"/>
          <w:noProof/>
          <w:sz w:val="24"/>
          <w:szCs w:val="24"/>
        </w:rPr>
        <w:t xml:space="preserve">, 7 = </w:t>
      </w:r>
      <w:r w:rsidRPr="004F223A">
        <w:rPr>
          <w:rFonts w:ascii="Times New Roman" w:hAnsi="Times New Roman" w:cs="Times New Roman"/>
          <w:i/>
          <w:noProof/>
          <w:sz w:val="24"/>
          <w:szCs w:val="24"/>
        </w:rPr>
        <w:t>strongly agree</w:t>
      </w:r>
    </w:p>
    <w:p w14:paraId="54FB1114" w14:textId="77777777" w:rsidR="006E4BBA" w:rsidRDefault="006E4BBA" w:rsidP="006E4BBA">
      <w:pPr>
        <w:jc w:val="center"/>
        <w:rPr>
          <w:rFonts w:ascii="Times New Roman" w:hAnsi="Times New Roman" w:cs="Times New Roman"/>
          <w:i/>
          <w:sz w:val="24"/>
          <w:szCs w:val="24"/>
        </w:rPr>
      </w:pPr>
    </w:p>
    <w:p w14:paraId="3ECB0DD3" w14:textId="77777777" w:rsidR="006E4BBA" w:rsidRDefault="006E4BBA" w:rsidP="006E4BBA">
      <w:pPr>
        <w:jc w:val="center"/>
        <w:rPr>
          <w:rFonts w:ascii="Times New Roman" w:hAnsi="Times New Roman" w:cs="Times New Roman"/>
          <w:i/>
          <w:sz w:val="24"/>
          <w:szCs w:val="24"/>
        </w:rPr>
      </w:pPr>
    </w:p>
    <w:p w14:paraId="48F223A7" w14:textId="77777777" w:rsidR="006D22B7" w:rsidRDefault="006D22B7">
      <w:pPr>
        <w:rPr>
          <w:rFonts w:ascii="Times New Roman" w:hAnsi="Times New Roman" w:cs="Times New Roman"/>
          <w:i/>
          <w:sz w:val="24"/>
          <w:szCs w:val="24"/>
        </w:rPr>
      </w:pPr>
      <w:r>
        <w:rPr>
          <w:rFonts w:ascii="Times New Roman" w:hAnsi="Times New Roman" w:cs="Times New Roman"/>
          <w:i/>
          <w:sz w:val="24"/>
          <w:szCs w:val="24"/>
        </w:rPr>
        <w:br w:type="page"/>
      </w:r>
    </w:p>
    <w:p w14:paraId="0EDE1E2A" w14:textId="70214F75" w:rsidR="006E4BBA" w:rsidRDefault="006E4BBA" w:rsidP="006E4BBA">
      <w:pPr>
        <w:jc w:val="center"/>
        <w:rPr>
          <w:rFonts w:ascii="Times New Roman" w:hAnsi="Times New Roman" w:cs="Times New Roman"/>
          <w:i/>
          <w:sz w:val="24"/>
          <w:szCs w:val="24"/>
        </w:rPr>
      </w:pPr>
      <w:r>
        <w:rPr>
          <w:rFonts w:ascii="Times New Roman" w:hAnsi="Times New Roman" w:cs="Times New Roman"/>
          <w:i/>
          <w:sz w:val="24"/>
          <w:szCs w:val="24"/>
        </w:rPr>
        <w:lastRenderedPageBreak/>
        <w:t>Issue Type</w:t>
      </w:r>
    </w:p>
    <w:p w14:paraId="7A37E1CF" w14:textId="77777777" w:rsidR="006E4BBA" w:rsidRDefault="006E4BBA" w:rsidP="006E4BBA">
      <w:pPr>
        <w:jc w:val="center"/>
        <w:rPr>
          <w:rFonts w:ascii="Times New Roman" w:hAnsi="Times New Roman" w:cs="Times New Roman"/>
          <w:i/>
          <w:sz w:val="24"/>
          <w:szCs w:val="24"/>
        </w:rPr>
      </w:pPr>
    </w:p>
    <w:p w14:paraId="4CDEB703" w14:textId="451E8630" w:rsidR="006E4BBA" w:rsidRDefault="006E4BBA" w:rsidP="006E4BBA">
      <w:pPr>
        <w:pStyle w:val="ListParagraph"/>
        <w:numPr>
          <w:ilvl w:val="0"/>
          <w:numId w:val="9"/>
        </w:numPr>
        <w:spacing w:line="480" w:lineRule="auto"/>
        <w:rPr>
          <w:rFonts w:ascii="Times New Roman" w:hAnsi="Times New Roman" w:cs="Times New Roman"/>
          <w:sz w:val="24"/>
          <w:szCs w:val="24"/>
        </w:rPr>
      </w:pPr>
      <w:r w:rsidRPr="0048717D">
        <w:rPr>
          <w:rFonts w:ascii="Times New Roman" w:hAnsi="Times New Roman" w:cs="Times New Roman"/>
          <w:sz w:val="24"/>
          <w:szCs w:val="24"/>
        </w:rPr>
        <w:t>Someone was talking about female executives and their pay.</w:t>
      </w:r>
    </w:p>
    <w:p w14:paraId="171FCED3" w14:textId="3F0EC125" w:rsidR="006E4BBA" w:rsidRDefault="006E4BBA" w:rsidP="006E4BBA">
      <w:pPr>
        <w:pStyle w:val="ListParagraph"/>
        <w:numPr>
          <w:ilvl w:val="0"/>
          <w:numId w:val="9"/>
        </w:numPr>
        <w:spacing w:line="480" w:lineRule="auto"/>
        <w:rPr>
          <w:rFonts w:ascii="Times New Roman" w:hAnsi="Times New Roman" w:cs="Times New Roman"/>
          <w:sz w:val="24"/>
          <w:szCs w:val="24"/>
        </w:rPr>
      </w:pPr>
      <w:r w:rsidRPr="0048717D">
        <w:rPr>
          <w:rFonts w:ascii="Times New Roman" w:hAnsi="Times New Roman" w:cs="Times New Roman"/>
          <w:sz w:val="24"/>
          <w:szCs w:val="24"/>
        </w:rPr>
        <w:t>Someone was talking about the kinds of people we hire.</w:t>
      </w:r>
    </w:p>
    <w:p w14:paraId="3A4E3B3C" w14:textId="34147CE3" w:rsidR="006E4BBA" w:rsidRDefault="006E4BBA" w:rsidP="006E4BBA">
      <w:pPr>
        <w:pStyle w:val="ListParagraph"/>
        <w:numPr>
          <w:ilvl w:val="0"/>
          <w:numId w:val="9"/>
        </w:numPr>
        <w:spacing w:line="480" w:lineRule="auto"/>
        <w:rPr>
          <w:rFonts w:ascii="Times New Roman" w:hAnsi="Times New Roman" w:cs="Times New Roman"/>
          <w:sz w:val="24"/>
          <w:szCs w:val="24"/>
        </w:rPr>
      </w:pPr>
      <w:r w:rsidRPr="0048717D">
        <w:rPr>
          <w:rFonts w:ascii="Times New Roman" w:hAnsi="Times New Roman" w:cs="Times New Roman"/>
          <w:sz w:val="24"/>
          <w:szCs w:val="24"/>
        </w:rPr>
        <w:t>Someone was talking about how much we pay female executives.</w:t>
      </w:r>
    </w:p>
    <w:p w14:paraId="66434AAE" w14:textId="77777777" w:rsidR="006E4BBA" w:rsidRDefault="006E4BBA" w:rsidP="006E4BBA">
      <w:pPr>
        <w:pStyle w:val="ListParagraph"/>
        <w:numPr>
          <w:ilvl w:val="0"/>
          <w:numId w:val="9"/>
        </w:numPr>
        <w:spacing w:line="480" w:lineRule="auto"/>
        <w:rPr>
          <w:rFonts w:ascii="Times New Roman" w:hAnsi="Times New Roman" w:cs="Times New Roman"/>
          <w:sz w:val="24"/>
          <w:szCs w:val="24"/>
        </w:rPr>
      </w:pPr>
      <w:r w:rsidRPr="0048717D">
        <w:rPr>
          <w:rFonts w:ascii="Times New Roman" w:hAnsi="Times New Roman" w:cs="Times New Roman"/>
          <w:sz w:val="24"/>
          <w:szCs w:val="24"/>
        </w:rPr>
        <w:t>Someone was explaining that our workforce is very diverse.</w:t>
      </w:r>
    </w:p>
    <w:p w14:paraId="3E94E5E7" w14:textId="1107DF25" w:rsidR="006E4BBA" w:rsidRDefault="006E4BBA" w:rsidP="006E4BBA">
      <w:pPr>
        <w:pStyle w:val="ListParagraph"/>
        <w:numPr>
          <w:ilvl w:val="0"/>
          <w:numId w:val="9"/>
        </w:numPr>
        <w:spacing w:line="480" w:lineRule="auto"/>
        <w:rPr>
          <w:rFonts w:ascii="Times New Roman" w:hAnsi="Times New Roman" w:cs="Times New Roman"/>
          <w:sz w:val="24"/>
          <w:szCs w:val="24"/>
        </w:rPr>
      </w:pPr>
      <w:r w:rsidRPr="0048717D">
        <w:rPr>
          <w:rFonts w:ascii="Times New Roman" w:hAnsi="Times New Roman" w:cs="Times New Roman"/>
          <w:sz w:val="24"/>
          <w:szCs w:val="24"/>
        </w:rPr>
        <w:t>Someone was talking about how racially diverse our organization is.</w:t>
      </w:r>
    </w:p>
    <w:p w14:paraId="7144AFF3" w14:textId="77777777" w:rsidR="006E4BBA" w:rsidRPr="0048717D" w:rsidRDefault="006E4BBA" w:rsidP="006E4BBA">
      <w:pPr>
        <w:pStyle w:val="ListParagraph"/>
        <w:numPr>
          <w:ilvl w:val="0"/>
          <w:numId w:val="9"/>
        </w:numPr>
        <w:spacing w:line="480" w:lineRule="auto"/>
        <w:rPr>
          <w:rFonts w:ascii="Times New Roman" w:hAnsi="Times New Roman" w:cs="Times New Roman"/>
          <w:sz w:val="24"/>
          <w:szCs w:val="24"/>
        </w:rPr>
      </w:pPr>
      <w:r w:rsidRPr="0048717D">
        <w:rPr>
          <w:rFonts w:ascii="Times New Roman" w:hAnsi="Times New Roman" w:cs="Times New Roman"/>
          <w:sz w:val="24"/>
          <w:szCs w:val="24"/>
        </w:rPr>
        <w:t>Someone was explaining that we pay female executives the same amount as male executives.</w:t>
      </w:r>
    </w:p>
    <w:p w14:paraId="731EDFBB" w14:textId="77777777" w:rsidR="006E4BBA" w:rsidRPr="0048717D" w:rsidRDefault="006E4BBA" w:rsidP="006E4BBA">
      <w:pPr>
        <w:pStyle w:val="ListParagraph"/>
        <w:spacing w:after="0" w:line="480" w:lineRule="auto"/>
        <w:jc w:val="center"/>
        <w:rPr>
          <w:rFonts w:ascii="Times New Roman" w:hAnsi="Times New Roman" w:cs="Times New Roman"/>
          <w:sz w:val="24"/>
          <w:szCs w:val="24"/>
        </w:rPr>
      </w:pPr>
      <w:r w:rsidRPr="00787191">
        <w:rPr>
          <w:rFonts w:ascii="Times New Roman" w:hAnsi="Times New Roman" w:cs="Times New Roman"/>
          <w:sz w:val="24"/>
          <w:szCs w:val="24"/>
        </w:rPr>
        <w:t xml:space="preserve">Scale: 1 = </w:t>
      </w:r>
      <w:r w:rsidRPr="00787191">
        <w:rPr>
          <w:rFonts w:ascii="Times New Roman" w:hAnsi="Times New Roman" w:cs="Times New Roman"/>
          <w:i/>
          <w:iCs/>
          <w:sz w:val="24"/>
          <w:szCs w:val="24"/>
        </w:rPr>
        <w:t>strongly agree</w:t>
      </w:r>
      <w:r w:rsidRPr="00787191">
        <w:rPr>
          <w:rFonts w:ascii="Times New Roman" w:hAnsi="Times New Roman" w:cs="Times New Roman"/>
          <w:sz w:val="24"/>
          <w:szCs w:val="24"/>
        </w:rPr>
        <w:t xml:space="preserve">; 7 = </w:t>
      </w:r>
      <w:r w:rsidRPr="00787191">
        <w:rPr>
          <w:rFonts w:ascii="Times New Roman" w:hAnsi="Times New Roman" w:cs="Times New Roman"/>
          <w:i/>
          <w:iCs/>
          <w:sz w:val="24"/>
          <w:szCs w:val="24"/>
        </w:rPr>
        <w:t xml:space="preserve">strongly disagree </w:t>
      </w:r>
      <w:r w:rsidRPr="00787191">
        <w:rPr>
          <w:rFonts w:ascii="MS Mincho" w:eastAsia="MS Mincho" w:hAnsi="MS Mincho" w:cs="MS Mincho"/>
          <w:sz w:val="24"/>
          <w:szCs w:val="24"/>
        </w:rPr>
        <w:t> </w:t>
      </w:r>
    </w:p>
    <w:p w14:paraId="0279FCDA" w14:textId="77777777" w:rsidR="006E4BBA" w:rsidRDefault="006E4BBA" w:rsidP="006E4BBA">
      <w:pPr>
        <w:jc w:val="center"/>
        <w:rPr>
          <w:rFonts w:ascii="Times New Roman" w:hAnsi="Times New Roman" w:cs="Times New Roman"/>
          <w:i/>
          <w:sz w:val="24"/>
          <w:szCs w:val="24"/>
        </w:rPr>
      </w:pPr>
    </w:p>
    <w:p w14:paraId="1CE5EAAC" w14:textId="77777777" w:rsidR="006E4BBA" w:rsidRDefault="006E4BBA" w:rsidP="006E4BBA">
      <w:pPr>
        <w:jc w:val="center"/>
        <w:rPr>
          <w:rFonts w:ascii="Times New Roman" w:hAnsi="Times New Roman" w:cs="Times New Roman"/>
          <w:i/>
          <w:sz w:val="24"/>
          <w:szCs w:val="24"/>
        </w:rPr>
      </w:pPr>
    </w:p>
    <w:p w14:paraId="3B689A29" w14:textId="77777777" w:rsidR="006E4BBA" w:rsidRDefault="006E4BBA" w:rsidP="006E4BBA">
      <w:pPr>
        <w:jc w:val="center"/>
        <w:rPr>
          <w:rFonts w:ascii="Times New Roman" w:hAnsi="Times New Roman" w:cs="Times New Roman"/>
          <w:i/>
          <w:sz w:val="24"/>
          <w:szCs w:val="24"/>
        </w:rPr>
      </w:pPr>
    </w:p>
    <w:p w14:paraId="36EEE0ED" w14:textId="77777777" w:rsidR="006E4BBA" w:rsidRDefault="006E4BBA" w:rsidP="006E4BBA">
      <w:pPr>
        <w:jc w:val="center"/>
        <w:rPr>
          <w:rFonts w:ascii="Times New Roman" w:hAnsi="Times New Roman" w:cs="Times New Roman"/>
          <w:i/>
          <w:sz w:val="24"/>
          <w:szCs w:val="24"/>
        </w:rPr>
      </w:pPr>
    </w:p>
    <w:p w14:paraId="0537A943" w14:textId="77777777" w:rsidR="006E4BBA" w:rsidRDefault="006E4BBA" w:rsidP="006E4BBA">
      <w:pPr>
        <w:jc w:val="center"/>
        <w:rPr>
          <w:rFonts w:ascii="Times New Roman" w:hAnsi="Times New Roman" w:cs="Times New Roman"/>
          <w:i/>
          <w:sz w:val="24"/>
          <w:szCs w:val="24"/>
        </w:rPr>
      </w:pPr>
    </w:p>
    <w:p w14:paraId="56CCAA05" w14:textId="04A35DAF" w:rsidR="00742671" w:rsidRDefault="00742671" w:rsidP="006E4BBA">
      <w:pPr>
        <w:pStyle w:val="ListParagraph"/>
        <w:spacing w:line="480" w:lineRule="auto"/>
        <w:jc w:val="center"/>
        <w:rPr>
          <w:rFonts w:ascii="Times New Roman" w:hAnsi="Times New Roman" w:cs="Times New Roman"/>
          <w:i/>
          <w:noProof/>
          <w:sz w:val="24"/>
          <w:szCs w:val="24"/>
        </w:rPr>
      </w:pPr>
    </w:p>
    <w:p w14:paraId="1A6C92CC" w14:textId="77777777" w:rsidR="006D22B7" w:rsidRDefault="006D22B7">
      <w:pPr>
        <w:rPr>
          <w:rFonts w:ascii="Times New Roman" w:eastAsia="Calibri" w:hAnsi="Times New Roman"/>
          <w:i/>
          <w:color w:val="000000"/>
        </w:rPr>
      </w:pPr>
      <w:r>
        <w:rPr>
          <w:rFonts w:ascii="Times New Roman" w:eastAsia="Calibri" w:hAnsi="Times New Roman"/>
          <w:i/>
          <w:color w:val="000000"/>
        </w:rPr>
        <w:br w:type="page"/>
      </w:r>
    </w:p>
    <w:p w14:paraId="6087B6D4" w14:textId="064183DE" w:rsidR="00742671" w:rsidRPr="00556223" w:rsidRDefault="00742671" w:rsidP="00742671">
      <w:pPr>
        <w:contextualSpacing/>
        <w:jc w:val="center"/>
        <w:rPr>
          <w:rFonts w:ascii="Times New Roman" w:eastAsia="Calibri" w:hAnsi="Times New Roman" w:cs="Times New Roman"/>
          <w:i/>
          <w:color w:val="000000"/>
          <w:sz w:val="24"/>
          <w:szCs w:val="24"/>
        </w:rPr>
      </w:pPr>
      <w:r w:rsidRPr="00556223">
        <w:rPr>
          <w:rFonts w:ascii="Times New Roman" w:eastAsia="Calibri" w:hAnsi="Times New Roman" w:cs="Times New Roman"/>
          <w:i/>
          <w:color w:val="000000"/>
          <w:sz w:val="24"/>
          <w:szCs w:val="24"/>
        </w:rPr>
        <w:lastRenderedPageBreak/>
        <w:t>Message Realism</w:t>
      </w:r>
    </w:p>
    <w:p w14:paraId="16233435" w14:textId="77777777" w:rsidR="00CF5B3B" w:rsidRPr="00556223" w:rsidRDefault="00CF5B3B" w:rsidP="00CF5B3B">
      <w:pPr>
        <w:contextualSpacing/>
        <w:rPr>
          <w:rFonts w:ascii="Times New Roman" w:eastAsia="Calibri" w:hAnsi="Times New Roman" w:cs="Times New Roman"/>
          <w:iCs/>
          <w:color w:val="000000"/>
          <w:sz w:val="24"/>
          <w:szCs w:val="24"/>
        </w:rPr>
      </w:pPr>
    </w:p>
    <w:p w14:paraId="18CE9395" w14:textId="12E92AFF" w:rsidR="00CF5B3B" w:rsidRPr="00556223" w:rsidRDefault="00CF5B3B" w:rsidP="00CF5B3B">
      <w:pPr>
        <w:contextualSpacing/>
        <w:rPr>
          <w:rFonts w:ascii="Times New Roman" w:eastAsia="Calibri" w:hAnsi="Times New Roman" w:cs="Times New Roman"/>
          <w:iCs/>
          <w:color w:val="000000"/>
          <w:sz w:val="24"/>
          <w:szCs w:val="24"/>
        </w:rPr>
      </w:pPr>
      <w:r w:rsidRPr="00556223">
        <w:rPr>
          <w:rFonts w:ascii="Times New Roman" w:eastAsia="Calibri" w:hAnsi="Times New Roman" w:cs="Times New Roman"/>
          <w:iCs/>
          <w:color w:val="000000"/>
          <w:sz w:val="24"/>
          <w:szCs w:val="24"/>
        </w:rPr>
        <w:t>The scenario…</w:t>
      </w:r>
    </w:p>
    <w:p w14:paraId="2250A197" w14:textId="77777777" w:rsidR="00CF5B3B" w:rsidRPr="00556223" w:rsidRDefault="00CF5B3B" w:rsidP="00CF5B3B">
      <w:pPr>
        <w:contextualSpacing/>
        <w:rPr>
          <w:rFonts w:ascii="Times New Roman" w:eastAsia="Calibri" w:hAnsi="Times New Roman" w:cs="Times New Roman"/>
          <w:iCs/>
          <w:color w:val="000000"/>
          <w:sz w:val="24"/>
          <w:szCs w:val="24"/>
        </w:rPr>
      </w:pPr>
    </w:p>
    <w:p w14:paraId="517DBB5B" w14:textId="765DB467" w:rsidR="00742671" w:rsidRPr="00556223" w:rsidRDefault="00CF5B3B" w:rsidP="00742671">
      <w:pPr>
        <w:numPr>
          <w:ilvl w:val="0"/>
          <w:numId w:val="10"/>
        </w:numPr>
        <w:spacing w:after="0" w:line="480" w:lineRule="auto"/>
        <w:contextualSpacing/>
        <w:rPr>
          <w:rFonts w:ascii="Times New Roman" w:eastAsia="Calibri" w:hAnsi="Times New Roman" w:cs="Times New Roman"/>
          <w:color w:val="000000"/>
          <w:sz w:val="24"/>
          <w:szCs w:val="24"/>
        </w:rPr>
      </w:pPr>
      <w:r w:rsidRPr="00556223">
        <w:rPr>
          <w:rFonts w:ascii="Times New Roman" w:eastAsia="Calibri" w:hAnsi="Times New Roman" w:cs="Times New Roman"/>
          <w:color w:val="000000"/>
          <w:sz w:val="24"/>
          <w:szCs w:val="24"/>
        </w:rPr>
        <w:t>is realistic.</w:t>
      </w:r>
    </w:p>
    <w:p w14:paraId="5F8971D1" w14:textId="138C4D6A" w:rsidR="00742671" w:rsidRPr="00556223" w:rsidRDefault="00CF5B3B" w:rsidP="00742671">
      <w:pPr>
        <w:numPr>
          <w:ilvl w:val="0"/>
          <w:numId w:val="10"/>
        </w:numPr>
        <w:spacing w:after="0" w:line="480" w:lineRule="auto"/>
        <w:contextualSpacing/>
        <w:rPr>
          <w:rFonts w:ascii="Times New Roman" w:eastAsia="Calibri" w:hAnsi="Times New Roman" w:cs="Times New Roman"/>
          <w:color w:val="000000"/>
          <w:sz w:val="24"/>
          <w:szCs w:val="24"/>
        </w:rPr>
      </w:pPr>
      <w:r w:rsidRPr="00556223">
        <w:rPr>
          <w:rFonts w:ascii="Times New Roman" w:eastAsia="Calibri" w:hAnsi="Times New Roman" w:cs="Times New Roman"/>
          <w:color w:val="000000"/>
          <w:sz w:val="24"/>
          <w:szCs w:val="24"/>
        </w:rPr>
        <w:t>could happen in reality</w:t>
      </w:r>
    </w:p>
    <w:p w14:paraId="36E03E03" w14:textId="63C8095E" w:rsidR="00742671" w:rsidRPr="00556223" w:rsidRDefault="00CF5B3B" w:rsidP="00742671">
      <w:pPr>
        <w:numPr>
          <w:ilvl w:val="0"/>
          <w:numId w:val="10"/>
        </w:numPr>
        <w:spacing w:after="0" w:line="480" w:lineRule="auto"/>
        <w:contextualSpacing/>
        <w:rPr>
          <w:rFonts w:ascii="Times New Roman" w:eastAsia="Calibri" w:hAnsi="Times New Roman" w:cs="Times New Roman"/>
          <w:color w:val="000000"/>
          <w:sz w:val="24"/>
          <w:szCs w:val="24"/>
        </w:rPr>
      </w:pPr>
      <w:r w:rsidRPr="00556223">
        <w:rPr>
          <w:rFonts w:ascii="Times New Roman" w:eastAsia="Calibri" w:hAnsi="Times New Roman" w:cs="Times New Roman"/>
          <w:color w:val="000000"/>
          <w:sz w:val="24"/>
          <w:szCs w:val="24"/>
        </w:rPr>
        <w:t>could happen to me.</w:t>
      </w:r>
    </w:p>
    <w:p w14:paraId="53B7BFD2" w14:textId="7FF8A39E" w:rsidR="00742671" w:rsidRPr="00556223" w:rsidRDefault="00CF5B3B" w:rsidP="00742671">
      <w:pPr>
        <w:numPr>
          <w:ilvl w:val="0"/>
          <w:numId w:val="10"/>
        </w:numPr>
        <w:spacing w:after="0" w:line="480" w:lineRule="auto"/>
        <w:contextualSpacing/>
        <w:rPr>
          <w:rFonts w:ascii="Times New Roman" w:eastAsia="Calibri" w:hAnsi="Times New Roman" w:cs="Times New Roman"/>
          <w:color w:val="000000"/>
          <w:sz w:val="24"/>
          <w:szCs w:val="24"/>
        </w:rPr>
      </w:pPr>
      <w:r w:rsidRPr="00556223">
        <w:rPr>
          <w:rFonts w:ascii="Times New Roman" w:eastAsia="Calibri" w:hAnsi="Times New Roman" w:cs="Times New Roman"/>
          <w:color w:val="000000"/>
          <w:sz w:val="24"/>
          <w:szCs w:val="24"/>
        </w:rPr>
        <w:t>is true-to-life.</w:t>
      </w:r>
    </w:p>
    <w:p w14:paraId="4B46C71C" w14:textId="77777777" w:rsidR="00742671" w:rsidRPr="00556223" w:rsidRDefault="00742671" w:rsidP="00742671">
      <w:pPr>
        <w:ind w:left="360"/>
        <w:contextualSpacing/>
        <w:jc w:val="center"/>
        <w:rPr>
          <w:rFonts w:ascii="Times New Roman" w:eastAsia="MS Mincho" w:hAnsi="Times New Roman" w:cs="Times New Roman"/>
          <w:color w:val="000000"/>
          <w:sz w:val="24"/>
          <w:szCs w:val="24"/>
        </w:rPr>
      </w:pPr>
      <w:r w:rsidRPr="00556223">
        <w:rPr>
          <w:rFonts w:ascii="Times New Roman" w:eastAsia="Calibri" w:hAnsi="Times New Roman" w:cs="Times New Roman"/>
          <w:color w:val="000000"/>
          <w:sz w:val="24"/>
          <w:szCs w:val="24"/>
        </w:rPr>
        <w:t xml:space="preserve">Scale: 1 = </w:t>
      </w:r>
      <w:r w:rsidRPr="00556223">
        <w:rPr>
          <w:rFonts w:ascii="Times New Roman" w:eastAsia="Calibri" w:hAnsi="Times New Roman" w:cs="Times New Roman"/>
          <w:i/>
          <w:iCs/>
          <w:color w:val="000000"/>
          <w:sz w:val="24"/>
          <w:szCs w:val="24"/>
        </w:rPr>
        <w:t>strongly disagree</w:t>
      </w:r>
      <w:r w:rsidRPr="00556223">
        <w:rPr>
          <w:rFonts w:ascii="Times New Roman" w:eastAsia="Calibri" w:hAnsi="Times New Roman" w:cs="Times New Roman"/>
          <w:color w:val="000000"/>
          <w:sz w:val="24"/>
          <w:szCs w:val="24"/>
        </w:rPr>
        <w:t xml:space="preserve">; 5 = </w:t>
      </w:r>
      <w:r w:rsidRPr="00556223">
        <w:rPr>
          <w:rFonts w:ascii="Times New Roman" w:eastAsia="Calibri" w:hAnsi="Times New Roman" w:cs="Times New Roman"/>
          <w:i/>
          <w:iCs/>
          <w:color w:val="000000"/>
          <w:sz w:val="24"/>
          <w:szCs w:val="24"/>
        </w:rPr>
        <w:t>strongly agree</w:t>
      </w:r>
      <w:r w:rsidRPr="00556223">
        <w:rPr>
          <w:rFonts w:ascii="Times New Roman" w:eastAsia="MS Mincho" w:hAnsi="Times New Roman" w:cs="Times New Roman"/>
          <w:color w:val="000000"/>
          <w:sz w:val="24"/>
          <w:szCs w:val="24"/>
        </w:rPr>
        <w:t> </w:t>
      </w:r>
    </w:p>
    <w:p w14:paraId="4EB4668B" w14:textId="77777777" w:rsidR="00742671" w:rsidRPr="009759EC" w:rsidRDefault="00742671" w:rsidP="00742671">
      <w:pPr>
        <w:ind w:left="360"/>
        <w:contextualSpacing/>
        <w:jc w:val="center"/>
        <w:rPr>
          <w:rFonts w:ascii="Times New Roman" w:eastAsia="Calibri" w:hAnsi="Times New Roman"/>
          <w:color w:val="000000"/>
        </w:rPr>
      </w:pPr>
    </w:p>
    <w:p w14:paraId="0A4DAA37" w14:textId="77777777" w:rsidR="00742671" w:rsidRDefault="00742671" w:rsidP="006E4BBA">
      <w:pPr>
        <w:pStyle w:val="ListParagraph"/>
        <w:spacing w:line="480" w:lineRule="auto"/>
        <w:jc w:val="center"/>
      </w:pPr>
    </w:p>
    <w:p w14:paraId="0C285656" w14:textId="77777777" w:rsidR="006E4BBA" w:rsidRDefault="006E4BBA" w:rsidP="006E4BBA"/>
    <w:p w14:paraId="0EC8DC2E" w14:textId="4AB399D7" w:rsidR="00FE570C" w:rsidRDefault="00FE570C" w:rsidP="0054772C">
      <w:pPr>
        <w:rPr>
          <w:rFonts w:ascii="Times New Roman" w:hAnsi="Times New Roman" w:cs="Times New Roman"/>
          <w:sz w:val="24"/>
          <w:szCs w:val="24"/>
        </w:rPr>
      </w:pPr>
    </w:p>
    <w:p w14:paraId="6721B1BB" w14:textId="70A5AB86" w:rsidR="00FE570C" w:rsidRDefault="00FE570C" w:rsidP="0054772C">
      <w:pPr>
        <w:rPr>
          <w:rFonts w:ascii="Times New Roman" w:hAnsi="Times New Roman" w:cs="Times New Roman"/>
          <w:sz w:val="24"/>
          <w:szCs w:val="24"/>
        </w:rPr>
      </w:pPr>
    </w:p>
    <w:p w14:paraId="588A5AA7" w14:textId="77777777" w:rsidR="007257FE" w:rsidRDefault="007257FE" w:rsidP="007257FE">
      <w:pPr>
        <w:rPr>
          <w:rFonts w:ascii="Times New Roman" w:hAnsi="Times New Roman"/>
        </w:rPr>
        <w:sectPr w:rsidR="007257FE" w:rsidSect="00D2314C">
          <w:pgSz w:w="12240" w:h="15840"/>
          <w:pgMar w:top="1440" w:right="1440" w:bottom="1440" w:left="1440" w:header="720" w:footer="720" w:gutter="0"/>
          <w:cols w:space="720"/>
          <w:titlePg/>
          <w:docGrid w:linePitch="360"/>
        </w:sectPr>
      </w:pPr>
      <w:bookmarkStart w:id="31" w:name="_Toc4689711"/>
    </w:p>
    <w:p w14:paraId="129DBBDC" w14:textId="343D7869" w:rsidR="001111B4" w:rsidRDefault="001111B4" w:rsidP="001111B4">
      <w:pPr>
        <w:pStyle w:val="Caption"/>
        <w:keepNext/>
        <w:contextualSpacing/>
        <w:rPr>
          <w:rFonts w:ascii="Times New Roman" w:eastAsia="Calibri" w:hAnsi="Times New Roman"/>
          <w:color w:val="000000" w:themeColor="text1"/>
        </w:rPr>
      </w:pPr>
      <w:bookmarkStart w:id="32" w:name="_Hlk117244877"/>
      <w:bookmarkEnd w:id="31"/>
      <w:r w:rsidRPr="00522252">
        <w:rPr>
          <w:rFonts w:ascii="Times New Roman" w:hAnsi="Times New Roman"/>
        </w:rPr>
        <w:lastRenderedPageBreak/>
        <w:t xml:space="preserve">Table </w:t>
      </w:r>
      <w:r w:rsidR="0050631E">
        <w:rPr>
          <w:rFonts w:ascii="Times New Roman" w:hAnsi="Times New Roman"/>
          <w:noProof/>
        </w:rPr>
        <w:t>3.</w:t>
      </w:r>
      <w:r w:rsidR="0050631E" w:rsidRPr="00522252">
        <w:rPr>
          <w:rFonts w:ascii="Times New Roman" w:hAnsi="Times New Roman"/>
        </w:rPr>
        <w:t xml:space="preserve"> </w:t>
      </w:r>
      <w:r w:rsidRPr="00522252">
        <w:rPr>
          <w:rFonts w:ascii="Times New Roman" w:eastAsia="Calibri" w:hAnsi="Times New Roman"/>
          <w:color w:val="000000" w:themeColor="text1"/>
        </w:rPr>
        <w:t xml:space="preserve">Hypotheses (2 x </w:t>
      </w:r>
      <w:r w:rsidR="00AB3C38">
        <w:rPr>
          <w:rFonts w:ascii="Times New Roman" w:eastAsia="Calibri" w:hAnsi="Times New Roman"/>
          <w:color w:val="000000" w:themeColor="text1"/>
        </w:rPr>
        <w:t>3</w:t>
      </w:r>
      <w:r w:rsidRPr="00522252">
        <w:rPr>
          <w:rFonts w:ascii="Times New Roman" w:eastAsia="Calibri" w:hAnsi="Times New Roman"/>
          <w:color w:val="000000" w:themeColor="text1"/>
        </w:rPr>
        <w:t xml:space="preserve"> x </w:t>
      </w:r>
      <w:r w:rsidR="00AB3C38">
        <w:rPr>
          <w:rFonts w:ascii="Times New Roman" w:eastAsia="Calibri" w:hAnsi="Times New Roman"/>
          <w:color w:val="000000" w:themeColor="text1"/>
        </w:rPr>
        <w:t>2</w:t>
      </w:r>
      <w:r w:rsidRPr="00522252">
        <w:rPr>
          <w:rFonts w:ascii="Times New Roman" w:eastAsia="Calibri" w:hAnsi="Times New Roman"/>
          <w:color w:val="000000" w:themeColor="text1"/>
        </w:rPr>
        <w:t>)</w:t>
      </w:r>
    </w:p>
    <w:bookmarkEnd w:id="32"/>
    <w:p w14:paraId="483C9AC6" w14:textId="77777777" w:rsidR="001111B4" w:rsidRPr="007E2FCD" w:rsidRDefault="001111B4" w:rsidP="001111B4">
      <w:pPr>
        <w:spacing w:line="240" w:lineRule="auto"/>
        <w:rPr>
          <w:rFonts w:eastAsia="Calibri"/>
        </w:rPr>
      </w:pPr>
    </w:p>
    <w:tbl>
      <w:tblPr>
        <w:tblStyle w:val="TableGrid1"/>
        <w:tblpPr w:leftFromText="180" w:rightFromText="180" w:vertAnchor="text" w:tblpX="260" w:tblpY="1"/>
        <w:tblOverlap w:val="never"/>
        <w:tblW w:w="12155" w:type="dxa"/>
        <w:tblLayout w:type="fixed"/>
        <w:tblLook w:val="04A0" w:firstRow="1" w:lastRow="0" w:firstColumn="1" w:lastColumn="0" w:noHBand="0" w:noVBand="1"/>
      </w:tblPr>
      <w:tblGrid>
        <w:gridCol w:w="4145"/>
        <w:gridCol w:w="3330"/>
        <w:gridCol w:w="1800"/>
        <w:gridCol w:w="1440"/>
        <w:gridCol w:w="1440"/>
      </w:tblGrid>
      <w:tr w:rsidR="001111B4" w:rsidRPr="007E2FCD" w14:paraId="5D96BCFA" w14:textId="77777777" w:rsidTr="007524E6">
        <w:trPr>
          <w:trHeight w:val="181"/>
        </w:trPr>
        <w:tc>
          <w:tcPr>
            <w:tcW w:w="4145" w:type="dxa"/>
            <w:shd w:val="clear" w:color="auto" w:fill="D9D9D9"/>
          </w:tcPr>
          <w:p w14:paraId="580A6C14" w14:textId="77777777" w:rsidR="001111B4" w:rsidRPr="007E2FCD" w:rsidRDefault="001111B4" w:rsidP="007524E6">
            <w:pPr>
              <w:contextualSpacing/>
              <w:jc w:val="center"/>
              <w:rPr>
                <w:rFonts w:ascii="Times New Roman" w:hAnsi="Times New Roman"/>
                <w:color w:val="000000"/>
              </w:rPr>
            </w:pPr>
            <w:r w:rsidRPr="007E2FCD">
              <w:rPr>
                <w:rFonts w:ascii="Times New Roman" w:hAnsi="Times New Roman"/>
                <w:color w:val="000000"/>
              </w:rPr>
              <w:t>Hypothesis</w:t>
            </w:r>
          </w:p>
        </w:tc>
        <w:tc>
          <w:tcPr>
            <w:tcW w:w="3330" w:type="dxa"/>
            <w:shd w:val="clear" w:color="auto" w:fill="D9D9D9"/>
          </w:tcPr>
          <w:p w14:paraId="22E1266A" w14:textId="77777777" w:rsidR="001111B4" w:rsidRPr="007E2FCD" w:rsidRDefault="001111B4" w:rsidP="007524E6">
            <w:pPr>
              <w:contextualSpacing/>
              <w:jc w:val="center"/>
              <w:rPr>
                <w:rFonts w:ascii="Times New Roman" w:hAnsi="Times New Roman"/>
                <w:color w:val="000000"/>
              </w:rPr>
            </w:pPr>
            <w:r w:rsidRPr="007E2FCD">
              <w:rPr>
                <w:rFonts w:ascii="Times New Roman" w:hAnsi="Times New Roman"/>
                <w:color w:val="000000"/>
              </w:rPr>
              <w:t>IVs</w:t>
            </w:r>
          </w:p>
        </w:tc>
        <w:tc>
          <w:tcPr>
            <w:tcW w:w="1800" w:type="dxa"/>
            <w:shd w:val="clear" w:color="auto" w:fill="D9D9D9"/>
          </w:tcPr>
          <w:p w14:paraId="328B809B" w14:textId="77777777" w:rsidR="001111B4" w:rsidRPr="007E2FCD" w:rsidRDefault="001111B4" w:rsidP="007524E6">
            <w:pPr>
              <w:contextualSpacing/>
              <w:jc w:val="center"/>
              <w:rPr>
                <w:rFonts w:ascii="Times New Roman" w:hAnsi="Times New Roman"/>
                <w:color w:val="000000"/>
              </w:rPr>
            </w:pPr>
            <w:r w:rsidRPr="007E2FCD">
              <w:rPr>
                <w:rFonts w:ascii="Times New Roman" w:hAnsi="Times New Roman"/>
                <w:color w:val="000000"/>
              </w:rPr>
              <w:t>DVs</w:t>
            </w:r>
          </w:p>
        </w:tc>
        <w:tc>
          <w:tcPr>
            <w:tcW w:w="1440" w:type="dxa"/>
            <w:shd w:val="clear" w:color="auto" w:fill="D9D9D9"/>
          </w:tcPr>
          <w:p w14:paraId="2CD19AD1" w14:textId="77777777" w:rsidR="001111B4" w:rsidRPr="007E2FCD" w:rsidRDefault="001111B4" w:rsidP="007524E6">
            <w:pPr>
              <w:contextualSpacing/>
              <w:jc w:val="center"/>
              <w:rPr>
                <w:rFonts w:ascii="Times New Roman" w:hAnsi="Times New Roman"/>
                <w:color w:val="000000"/>
              </w:rPr>
            </w:pPr>
            <w:r w:rsidRPr="007E2FCD">
              <w:rPr>
                <w:rFonts w:ascii="Times New Roman" w:hAnsi="Times New Roman"/>
                <w:color w:val="000000"/>
              </w:rPr>
              <w:t>Analysis</w:t>
            </w:r>
          </w:p>
        </w:tc>
        <w:tc>
          <w:tcPr>
            <w:tcW w:w="1440" w:type="dxa"/>
            <w:shd w:val="clear" w:color="auto" w:fill="D9D9D9"/>
          </w:tcPr>
          <w:p w14:paraId="002D1BF9" w14:textId="77777777" w:rsidR="001111B4" w:rsidRPr="007E2FCD" w:rsidRDefault="001111B4" w:rsidP="007524E6">
            <w:pPr>
              <w:contextualSpacing/>
              <w:jc w:val="center"/>
              <w:rPr>
                <w:rFonts w:ascii="Times New Roman" w:hAnsi="Times New Roman"/>
                <w:color w:val="000000"/>
              </w:rPr>
            </w:pPr>
            <w:r w:rsidRPr="007E2FCD">
              <w:rPr>
                <w:rFonts w:ascii="Times New Roman" w:hAnsi="Times New Roman"/>
                <w:color w:val="000000"/>
              </w:rPr>
              <w:t>Statistic</w:t>
            </w:r>
          </w:p>
        </w:tc>
      </w:tr>
      <w:tr w:rsidR="001111B4" w:rsidRPr="007E2FCD" w14:paraId="606671FB" w14:textId="77777777" w:rsidTr="007524E6">
        <w:trPr>
          <w:trHeight w:val="1224"/>
        </w:trPr>
        <w:tc>
          <w:tcPr>
            <w:tcW w:w="4145" w:type="dxa"/>
          </w:tcPr>
          <w:p w14:paraId="7ADCB263" w14:textId="4AECF5DD" w:rsidR="001111B4" w:rsidRPr="007E2FCD" w:rsidRDefault="001111B4" w:rsidP="007524E6">
            <w:pPr>
              <w:pStyle w:val="NoSpacing"/>
              <w:rPr>
                <w:rFonts w:ascii="Times New Roman" w:hAnsi="Times New Roman"/>
                <w:sz w:val="24"/>
                <w:szCs w:val="24"/>
              </w:rPr>
            </w:pPr>
            <w:r w:rsidRPr="007E2FCD">
              <w:rPr>
                <w:rFonts w:ascii="Times New Roman" w:hAnsi="Times New Roman"/>
                <w:sz w:val="24"/>
                <w:szCs w:val="24"/>
              </w:rPr>
              <w:t>H1a: Participants perceive </w:t>
            </w:r>
            <w:r w:rsidR="00217754">
              <w:rPr>
                <w:rFonts w:ascii="Times New Roman" w:hAnsi="Times New Roman"/>
                <w:sz w:val="24"/>
                <w:szCs w:val="24"/>
              </w:rPr>
              <w:t>SJAW</w:t>
            </w:r>
            <w:r w:rsidRPr="007E2FCD">
              <w:rPr>
                <w:rFonts w:ascii="Times New Roman" w:hAnsi="Times New Roman"/>
                <w:sz w:val="24"/>
                <w:szCs w:val="24"/>
              </w:rPr>
              <w:t xml:space="preserve"> voiced by a coworker to a supervisor to be more </w:t>
            </w:r>
            <w:r w:rsidRPr="007E2FCD">
              <w:rPr>
                <w:rFonts w:ascii="Times New Roman" w:hAnsi="Times New Roman"/>
                <w:i/>
                <w:sz w:val="24"/>
                <w:szCs w:val="24"/>
              </w:rPr>
              <w:t>communicatively competent</w:t>
            </w:r>
            <w:r w:rsidRPr="007E2FCD">
              <w:rPr>
                <w:rFonts w:ascii="Times New Roman" w:hAnsi="Times New Roman"/>
                <w:sz w:val="24"/>
                <w:szCs w:val="24"/>
              </w:rPr>
              <w:t xml:space="preserve"> than one voiced by a coworker to a fellow coworker.</w:t>
            </w:r>
          </w:p>
          <w:p w14:paraId="7FB479F2" w14:textId="77777777" w:rsidR="001111B4" w:rsidRPr="007E2FCD" w:rsidRDefault="001111B4" w:rsidP="007524E6">
            <w:pPr>
              <w:contextualSpacing/>
              <w:rPr>
                <w:rFonts w:ascii="Times New Roman" w:hAnsi="Times New Roman"/>
                <w:color w:val="000000"/>
              </w:rPr>
            </w:pPr>
          </w:p>
        </w:tc>
        <w:tc>
          <w:tcPr>
            <w:tcW w:w="3330" w:type="dxa"/>
          </w:tcPr>
          <w:p w14:paraId="49B72E07" w14:textId="0AC32F9B"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Power (</w:t>
            </w:r>
            <w:r w:rsidR="009F1303">
              <w:rPr>
                <w:rFonts w:ascii="Times New Roman" w:hAnsi="Times New Roman"/>
                <w:color w:val="000000"/>
              </w:rPr>
              <w:t xml:space="preserve">Coworker communicates to a </w:t>
            </w:r>
            <w:r w:rsidRPr="007E2FCD">
              <w:rPr>
                <w:rFonts w:ascii="Times New Roman" w:hAnsi="Times New Roman"/>
                <w:color w:val="000000"/>
              </w:rPr>
              <w:t xml:space="preserve">Supervisor vs. </w:t>
            </w:r>
            <w:r w:rsidR="009F1303">
              <w:rPr>
                <w:rFonts w:ascii="Times New Roman" w:hAnsi="Times New Roman"/>
                <w:color w:val="000000"/>
              </w:rPr>
              <w:t>Coworker</w:t>
            </w:r>
            <w:r w:rsidRPr="007E2FCD">
              <w:rPr>
                <w:rFonts w:ascii="Times New Roman" w:hAnsi="Times New Roman"/>
                <w:color w:val="000000"/>
              </w:rPr>
              <w:t>)</w:t>
            </w:r>
          </w:p>
          <w:p w14:paraId="136D98CA" w14:textId="77777777" w:rsidR="001111B4" w:rsidRPr="007E2FCD" w:rsidRDefault="001111B4" w:rsidP="007524E6">
            <w:pPr>
              <w:contextualSpacing/>
              <w:rPr>
                <w:rFonts w:ascii="Times New Roman" w:hAnsi="Times New Roman"/>
                <w:color w:val="000000"/>
              </w:rPr>
            </w:pPr>
          </w:p>
        </w:tc>
        <w:tc>
          <w:tcPr>
            <w:tcW w:w="1800" w:type="dxa"/>
          </w:tcPr>
          <w:p w14:paraId="6E8B337B"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Communication Competence</w:t>
            </w:r>
          </w:p>
        </w:tc>
        <w:tc>
          <w:tcPr>
            <w:tcW w:w="1440" w:type="dxa"/>
          </w:tcPr>
          <w:p w14:paraId="6D42D511"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Factorial</w:t>
            </w:r>
          </w:p>
          <w:p w14:paraId="37F4CFDB"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ANOVA</w:t>
            </w:r>
          </w:p>
        </w:tc>
        <w:tc>
          <w:tcPr>
            <w:tcW w:w="1440" w:type="dxa"/>
          </w:tcPr>
          <w:p w14:paraId="45D6E6F0" w14:textId="77777777" w:rsidR="001111B4" w:rsidRPr="007E2FCD" w:rsidRDefault="001111B4" w:rsidP="007524E6">
            <w:pPr>
              <w:contextualSpacing/>
              <w:rPr>
                <w:rFonts w:ascii="Times New Roman" w:hAnsi="Times New Roman"/>
                <w:color w:val="000000"/>
              </w:rPr>
            </w:pPr>
            <w:r w:rsidRPr="007E2FCD">
              <w:rPr>
                <w:rFonts w:ascii="Times New Roman" w:hAnsi="Times New Roman"/>
                <w:i/>
                <w:color w:val="000000"/>
              </w:rPr>
              <w:t>F</w:t>
            </w:r>
            <w:r w:rsidRPr="007E2FCD">
              <w:rPr>
                <w:rFonts w:ascii="Times New Roman" w:hAnsi="Times New Roman"/>
                <w:color w:val="000000"/>
              </w:rPr>
              <w:t xml:space="preserve"> </w:t>
            </w:r>
          </w:p>
        </w:tc>
      </w:tr>
      <w:tr w:rsidR="001111B4" w:rsidRPr="007E2FCD" w14:paraId="66F4AEC7" w14:textId="77777777" w:rsidTr="007524E6">
        <w:trPr>
          <w:trHeight w:val="1224"/>
        </w:trPr>
        <w:tc>
          <w:tcPr>
            <w:tcW w:w="4145" w:type="dxa"/>
          </w:tcPr>
          <w:p w14:paraId="552FA07F" w14:textId="7FA0FE71" w:rsidR="001111B4" w:rsidRPr="007E2FCD" w:rsidRDefault="001111B4" w:rsidP="007524E6">
            <w:pPr>
              <w:pStyle w:val="NoSpacing"/>
              <w:rPr>
                <w:rFonts w:ascii="Times New Roman" w:hAnsi="Times New Roman"/>
                <w:sz w:val="24"/>
                <w:szCs w:val="24"/>
              </w:rPr>
            </w:pPr>
            <w:r w:rsidRPr="007E2FCD">
              <w:rPr>
                <w:rFonts w:ascii="Times New Roman" w:hAnsi="Times New Roman"/>
                <w:sz w:val="24"/>
                <w:szCs w:val="24"/>
              </w:rPr>
              <w:t>H1b: Participants perceive </w:t>
            </w:r>
            <w:r w:rsidR="00217754">
              <w:rPr>
                <w:rFonts w:ascii="Times New Roman" w:hAnsi="Times New Roman"/>
                <w:sz w:val="24"/>
                <w:szCs w:val="24"/>
              </w:rPr>
              <w:t>SJAW</w:t>
            </w:r>
            <w:r w:rsidRPr="007E2FCD">
              <w:rPr>
                <w:rFonts w:ascii="Times New Roman" w:hAnsi="Times New Roman"/>
                <w:sz w:val="24"/>
                <w:szCs w:val="24"/>
              </w:rPr>
              <w:t xml:space="preserve"> voiced by a coworker to a supervisor to be more </w:t>
            </w:r>
            <w:r w:rsidRPr="007E2FCD">
              <w:rPr>
                <w:rFonts w:ascii="Times New Roman" w:hAnsi="Times New Roman"/>
                <w:i/>
                <w:sz w:val="24"/>
                <w:szCs w:val="24"/>
              </w:rPr>
              <w:t>courageous</w:t>
            </w:r>
            <w:r w:rsidRPr="007E2FCD">
              <w:rPr>
                <w:rFonts w:ascii="Times New Roman" w:hAnsi="Times New Roman"/>
                <w:sz w:val="24"/>
                <w:szCs w:val="24"/>
              </w:rPr>
              <w:t xml:space="preserve"> than one voiced by a coworker to a fellow coworker.</w:t>
            </w:r>
          </w:p>
          <w:p w14:paraId="1B9AD20A" w14:textId="77777777" w:rsidR="001111B4" w:rsidRPr="007E2FCD" w:rsidRDefault="001111B4" w:rsidP="007524E6">
            <w:pPr>
              <w:pStyle w:val="NoSpacing"/>
              <w:rPr>
                <w:rFonts w:ascii="Times New Roman" w:hAnsi="Times New Roman"/>
                <w:sz w:val="24"/>
                <w:szCs w:val="24"/>
              </w:rPr>
            </w:pPr>
          </w:p>
        </w:tc>
        <w:tc>
          <w:tcPr>
            <w:tcW w:w="3330" w:type="dxa"/>
          </w:tcPr>
          <w:p w14:paraId="1D788CC5"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Power</w:t>
            </w:r>
          </w:p>
          <w:p w14:paraId="592CE701" w14:textId="7D0609EC"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w:t>
            </w:r>
            <w:r w:rsidR="009F1303">
              <w:rPr>
                <w:rFonts w:ascii="Times New Roman" w:hAnsi="Times New Roman"/>
                <w:color w:val="000000"/>
              </w:rPr>
              <w:t xml:space="preserve">Coworker communicates to a </w:t>
            </w:r>
            <w:r w:rsidRPr="007E2FCD">
              <w:rPr>
                <w:rFonts w:ascii="Times New Roman" w:hAnsi="Times New Roman"/>
                <w:color w:val="000000"/>
              </w:rPr>
              <w:t>Supervisor vs. Employee)</w:t>
            </w:r>
          </w:p>
          <w:p w14:paraId="2AA70787" w14:textId="77777777" w:rsidR="001111B4" w:rsidRPr="007E2FCD" w:rsidRDefault="001111B4" w:rsidP="007524E6">
            <w:pPr>
              <w:contextualSpacing/>
              <w:rPr>
                <w:rFonts w:ascii="Times New Roman" w:hAnsi="Times New Roman"/>
                <w:color w:val="000000"/>
              </w:rPr>
            </w:pPr>
          </w:p>
        </w:tc>
        <w:tc>
          <w:tcPr>
            <w:tcW w:w="1800" w:type="dxa"/>
          </w:tcPr>
          <w:p w14:paraId="64D88AAD"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Courageousness</w:t>
            </w:r>
          </w:p>
        </w:tc>
        <w:tc>
          <w:tcPr>
            <w:tcW w:w="1440" w:type="dxa"/>
          </w:tcPr>
          <w:p w14:paraId="624CF75F"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Factorial</w:t>
            </w:r>
          </w:p>
          <w:p w14:paraId="3DBAE043"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ANOVA</w:t>
            </w:r>
          </w:p>
        </w:tc>
        <w:tc>
          <w:tcPr>
            <w:tcW w:w="1440" w:type="dxa"/>
          </w:tcPr>
          <w:p w14:paraId="453A41A2" w14:textId="77777777" w:rsidR="001111B4" w:rsidRPr="007E2FCD" w:rsidRDefault="001111B4" w:rsidP="007524E6">
            <w:pPr>
              <w:contextualSpacing/>
              <w:rPr>
                <w:rFonts w:ascii="Times New Roman" w:hAnsi="Times New Roman"/>
                <w:i/>
                <w:color w:val="000000"/>
              </w:rPr>
            </w:pPr>
            <w:r w:rsidRPr="007E2FCD">
              <w:rPr>
                <w:rFonts w:ascii="Times New Roman" w:hAnsi="Times New Roman"/>
                <w:i/>
                <w:color w:val="000000"/>
              </w:rPr>
              <w:t>F</w:t>
            </w:r>
          </w:p>
        </w:tc>
      </w:tr>
      <w:tr w:rsidR="001111B4" w:rsidRPr="007E2FCD" w14:paraId="6695B138" w14:textId="77777777" w:rsidTr="007524E6">
        <w:trPr>
          <w:trHeight w:val="1224"/>
        </w:trPr>
        <w:tc>
          <w:tcPr>
            <w:tcW w:w="4145" w:type="dxa"/>
          </w:tcPr>
          <w:p w14:paraId="53E1FAB5" w14:textId="5680377E" w:rsidR="001111B4" w:rsidRPr="007E2FCD" w:rsidRDefault="001111B4" w:rsidP="007524E6">
            <w:pPr>
              <w:pStyle w:val="NoSpacing"/>
              <w:rPr>
                <w:rFonts w:ascii="Times New Roman" w:hAnsi="Times New Roman"/>
                <w:sz w:val="24"/>
                <w:szCs w:val="24"/>
              </w:rPr>
            </w:pPr>
            <w:r w:rsidRPr="007E2FCD">
              <w:rPr>
                <w:rFonts w:ascii="Times New Roman" w:hAnsi="Times New Roman"/>
                <w:sz w:val="24"/>
                <w:szCs w:val="24"/>
              </w:rPr>
              <w:t xml:space="preserve">H2a: </w:t>
            </w:r>
            <w:r w:rsidRPr="007E2FCD">
              <w:rPr>
                <w:rFonts w:ascii="Times New Roman" w:hAnsi="Times New Roman"/>
                <w:color w:val="000000"/>
                <w:sz w:val="24"/>
                <w:szCs w:val="24"/>
              </w:rPr>
              <w:t xml:space="preserve">Participants perceive </w:t>
            </w:r>
            <w:r w:rsidR="00217754">
              <w:rPr>
                <w:rFonts w:ascii="Times New Roman" w:hAnsi="Times New Roman"/>
                <w:color w:val="000000"/>
                <w:sz w:val="24"/>
                <w:szCs w:val="24"/>
              </w:rPr>
              <w:t>SJAW</w:t>
            </w:r>
            <w:r w:rsidRPr="007E2FCD">
              <w:rPr>
                <w:rFonts w:ascii="Times New Roman" w:hAnsi="Times New Roman"/>
                <w:color w:val="000000"/>
                <w:sz w:val="24"/>
                <w:szCs w:val="24"/>
              </w:rPr>
              <w:t xml:space="preserve"> </w:t>
            </w:r>
            <w:r w:rsidR="00AB3C38">
              <w:rPr>
                <w:rFonts w:ascii="Times New Roman" w:hAnsi="Times New Roman"/>
                <w:color w:val="000000"/>
                <w:sz w:val="24"/>
                <w:szCs w:val="24"/>
              </w:rPr>
              <w:t xml:space="preserve">off-record </w:t>
            </w:r>
            <w:r w:rsidRPr="007E2FCD">
              <w:rPr>
                <w:rFonts w:ascii="Times New Roman" w:hAnsi="Times New Roman"/>
                <w:color w:val="000000"/>
                <w:sz w:val="24"/>
                <w:szCs w:val="24"/>
              </w:rPr>
              <w:t xml:space="preserve">with facework voiced </w:t>
            </w:r>
            <w:r w:rsidR="007D27AE">
              <w:rPr>
                <w:rFonts w:ascii="Times New Roman" w:hAnsi="Times New Roman"/>
                <w:color w:val="000000"/>
                <w:sz w:val="24"/>
                <w:szCs w:val="24"/>
              </w:rPr>
              <w:t>to</w:t>
            </w:r>
            <w:r w:rsidR="007D27AE" w:rsidRPr="007E2FCD">
              <w:rPr>
                <w:rFonts w:ascii="Times New Roman" w:hAnsi="Times New Roman"/>
                <w:color w:val="000000"/>
                <w:sz w:val="24"/>
                <w:szCs w:val="24"/>
              </w:rPr>
              <w:t xml:space="preserve"> </w:t>
            </w:r>
            <w:r w:rsidRPr="007E2FCD">
              <w:rPr>
                <w:rFonts w:ascii="Times New Roman" w:hAnsi="Times New Roman"/>
                <w:color w:val="000000"/>
                <w:sz w:val="24"/>
                <w:szCs w:val="24"/>
              </w:rPr>
              <w:t xml:space="preserve">a coworker to be more </w:t>
            </w:r>
            <w:r w:rsidRPr="00255924">
              <w:rPr>
                <w:rFonts w:ascii="Times New Roman" w:hAnsi="Times New Roman"/>
                <w:i/>
                <w:iCs/>
                <w:color w:val="000000"/>
                <w:sz w:val="24"/>
                <w:szCs w:val="24"/>
              </w:rPr>
              <w:t>communicatively competent</w:t>
            </w:r>
            <w:r w:rsidRPr="007E2FCD">
              <w:rPr>
                <w:rFonts w:ascii="Times New Roman" w:hAnsi="Times New Roman"/>
                <w:color w:val="000000"/>
                <w:sz w:val="24"/>
                <w:szCs w:val="24"/>
              </w:rPr>
              <w:t xml:space="preserve"> than (</w:t>
            </w:r>
            <w:proofErr w:type="spellStart"/>
            <w:r>
              <w:rPr>
                <w:rFonts w:ascii="Times New Roman" w:hAnsi="Times New Roman"/>
                <w:color w:val="000000"/>
                <w:sz w:val="24"/>
                <w:szCs w:val="24"/>
              </w:rPr>
              <w:t>i</w:t>
            </w:r>
            <w:proofErr w:type="spellEnd"/>
            <w:r w:rsidRPr="007E2FCD">
              <w:rPr>
                <w:rFonts w:ascii="Times New Roman" w:hAnsi="Times New Roman"/>
                <w:color w:val="000000"/>
                <w:sz w:val="24"/>
                <w:szCs w:val="24"/>
              </w:rPr>
              <w:t xml:space="preserve">) </w:t>
            </w:r>
            <w:r w:rsidR="00217754">
              <w:rPr>
                <w:rFonts w:ascii="Times New Roman" w:hAnsi="Times New Roman"/>
                <w:color w:val="000000"/>
                <w:sz w:val="24"/>
                <w:szCs w:val="24"/>
              </w:rPr>
              <w:t>SJAW</w:t>
            </w:r>
            <w:r w:rsidRPr="007E2FCD">
              <w:rPr>
                <w:rFonts w:ascii="Times New Roman" w:hAnsi="Times New Roman"/>
                <w:color w:val="000000"/>
                <w:sz w:val="24"/>
                <w:szCs w:val="24"/>
              </w:rPr>
              <w:t xml:space="preserve"> </w:t>
            </w:r>
            <w:r w:rsidR="00AB3C38">
              <w:rPr>
                <w:rFonts w:ascii="Times New Roman" w:hAnsi="Times New Roman"/>
                <w:color w:val="000000"/>
                <w:sz w:val="24"/>
                <w:szCs w:val="24"/>
              </w:rPr>
              <w:t xml:space="preserve">on-record </w:t>
            </w:r>
            <w:r w:rsidRPr="007E2FCD">
              <w:rPr>
                <w:rFonts w:ascii="Times New Roman" w:hAnsi="Times New Roman"/>
                <w:color w:val="000000"/>
                <w:sz w:val="24"/>
                <w:szCs w:val="24"/>
              </w:rPr>
              <w:t>without facework, which is perceived to be more communicatively competent than (</w:t>
            </w:r>
            <w:r>
              <w:rPr>
                <w:rFonts w:ascii="Times New Roman" w:hAnsi="Times New Roman"/>
                <w:color w:val="000000"/>
                <w:sz w:val="24"/>
                <w:szCs w:val="24"/>
              </w:rPr>
              <w:t>ii</w:t>
            </w:r>
            <w:r w:rsidRPr="007E2FCD">
              <w:rPr>
                <w:rFonts w:ascii="Times New Roman" w:hAnsi="Times New Roman"/>
                <w:color w:val="000000"/>
                <w:sz w:val="24"/>
                <w:szCs w:val="24"/>
              </w:rPr>
              <w:t xml:space="preserve">) </w:t>
            </w:r>
            <w:r w:rsidR="00217754">
              <w:rPr>
                <w:rFonts w:ascii="Times New Roman" w:hAnsi="Times New Roman"/>
                <w:color w:val="000000"/>
                <w:sz w:val="24"/>
                <w:szCs w:val="24"/>
              </w:rPr>
              <w:t>SJAW</w:t>
            </w:r>
            <w:r w:rsidRPr="007E2FCD">
              <w:rPr>
                <w:rFonts w:ascii="Times New Roman" w:hAnsi="Times New Roman"/>
                <w:color w:val="000000"/>
                <w:sz w:val="24"/>
                <w:szCs w:val="24"/>
              </w:rPr>
              <w:t xml:space="preserve"> </w:t>
            </w:r>
            <w:r w:rsidR="00AB3C38">
              <w:rPr>
                <w:rFonts w:ascii="Times New Roman" w:hAnsi="Times New Roman"/>
                <w:color w:val="000000"/>
                <w:sz w:val="24"/>
                <w:szCs w:val="24"/>
              </w:rPr>
              <w:t xml:space="preserve">on-record </w:t>
            </w:r>
            <w:r w:rsidRPr="007E2FCD">
              <w:rPr>
                <w:rFonts w:ascii="Times New Roman" w:hAnsi="Times New Roman"/>
                <w:color w:val="000000"/>
                <w:sz w:val="24"/>
                <w:szCs w:val="24"/>
              </w:rPr>
              <w:t xml:space="preserve">without facework/with expletives. </w:t>
            </w:r>
          </w:p>
        </w:tc>
        <w:tc>
          <w:tcPr>
            <w:tcW w:w="3330" w:type="dxa"/>
          </w:tcPr>
          <w:p w14:paraId="1F5BD99B" w14:textId="0FDDB6EA"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1111B4" w:rsidRPr="007E2FCD">
              <w:rPr>
                <w:rFonts w:ascii="Times New Roman" w:hAnsi="Times New Roman"/>
                <w:color w:val="000000"/>
              </w:rPr>
              <w:t xml:space="preserve"> </w:t>
            </w:r>
            <w:r w:rsidR="00093478">
              <w:rPr>
                <w:rFonts w:ascii="Times New Roman" w:hAnsi="Times New Roman"/>
                <w:color w:val="000000"/>
              </w:rPr>
              <w:t xml:space="preserve">off-record </w:t>
            </w:r>
            <w:r w:rsidR="001111B4" w:rsidRPr="007E2FCD">
              <w:rPr>
                <w:rFonts w:ascii="Times New Roman" w:hAnsi="Times New Roman"/>
                <w:color w:val="000000"/>
              </w:rPr>
              <w:t>with facework</w:t>
            </w:r>
          </w:p>
          <w:p w14:paraId="21B7DFB5"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 xml:space="preserve">vs. </w:t>
            </w:r>
          </w:p>
          <w:p w14:paraId="260DF8C6" w14:textId="47BEF631"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DE6CBC">
              <w:rPr>
                <w:rFonts w:ascii="Times New Roman" w:hAnsi="Times New Roman"/>
                <w:color w:val="000000"/>
              </w:rPr>
              <w:t xml:space="preserve"> on-record </w:t>
            </w:r>
            <w:r w:rsidR="001111B4" w:rsidRPr="007E2FCD">
              <w:rPr>
                <w:rFonts w:ascii="Times New Roman" w:hAnsi="Times New Roman"/>
                <w:color w:val="000000"/>
              </w:rPr>
              <w:t>without facework</w:t>
            </w:r>
          </w:p>
          <w:p w14:paraId="010D8B7E"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vs.</w:t>
            </w:r>
          </w:p>
          <w:p w14:paraId="7FACFFCA" w14:textId="03F77EB6"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1111B4" w:rsidRPr="007E2FCD">
              <w:rPr>
                <w:rFonts w:ascii="Times New Roman" w:hAnsi="Times New Roman"/>
                <w:color w:val="000000"/>
              </w:rPr>
              <w:t xml:space="preserve"> </w:t>
            </w:r>
            <w:r w:rsidR="00AB3C38">
              <w:rPr>
                <w:rFonts w:ascii="Times New Roman" w:hAnsi="Times New Roman"/>
                <w:color w:val="000000"/>
              </w:rPr>
              <w:t xml:space="preserve">on-record </w:t>
            </w:r>
            <w:r w:rsidR="001111B4" w:rsidRPr="007E2FCD">
              <w:rPr>
                <w:rFonts w:ascii="Times New Roman" w:hAnsi="Times New Roman"/>
                <w:color w:val="000000"/>
              </w:rPr>
              <w:t>without facework/ with expletives</w:t>
            </w:r>
          </w:p>
          <w:p w14:paraId="2ADDF03B" w14:textId="77777777" w:rsidR="001111B4" w:rsidRPr="007E2FCD" w:rsidRDefault="001111B4" w:rsidP="007524E6">
            <w:pPr>
              <w:contextualSpacing/>
              <w:rPr>
                <w:rFonts w:ascii="Times New Roman" w:hAnsi="Times New Roman"/>
                <w:color w:val="000000"/>
              </w:rPr>
            </w:pPr>
          </w:p>
        </w:tc>
        <w:tc>
          <w:tcPr>
            <w:tcW w:w="1800" w:type="dxa"/>
          </w:tcPr>
          <w:p w14:paraId="1F55D297"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Communication Competence</w:t>
            </w:r>
          </w:p>
          <w:p w14:paraId="3A7CA573" w14:textId="77777777" w:rsidR="001111B4" w:rsidRPr="007E2FCD" w:rsidRDefault="001111B4" w:rsidP="007524E6">
            <w:pPr>
              <w:ind w:left="288"/>
              <w:contextualSpacing/>
              <w:rPr>
                <w:rFonts w:ascii="Times New Roman" w:hAnsi="Times New Roman"/>
                <w:color w:val="000000"/>
              </w:rPr>
            </w:pPr>
          </w:p>
        </w:tc>
        <w:tc>
          <w:tcPr>
            <w:tcW w:w="1440" w:type="dxa"/>
          </w:tcPr>
          <w:p w14:paraId="5AE40843"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Factorial</w:t>
            </w:r>
          </w:p>
          <w:p w14:paraId="791DEA39"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ANOVA</w:t>
            </w:r>
          </w:p>
        </w:tc>
        <w:tc>
          <w:tcPr>
            <w:tcW w:w="1440" w:type="dxa"/>
          </w:tcPr>
          <w:p w14:paraId="0BAF7E87" w14:textId="77777777" w:rsidR="001111B4" w:rsidRPr="007E2FCD" w:rsidRDefault="001111B4" w:rsidP="007524E6">
            <w:pPr>
              <w:contextualSpacing/>
              <w:rPr>
                <w:rFonts w:ascii="Times New Roman" w:hAnsi="Times New Roman"/>
                <w:color w:val="000000"/>
              </w:rPr>
            </w:pPr>
            <w:r w:rsidRPr="007E2FCD">
              <w:rPr>
                <w:rFonts w:ascii="Times New Roman" w:hAnsi="Times New Roman"/>
                <w:i/>
                <w:color w:val="000000"/>
              </w:rPr>
              <w:t>F</w:t>
            </w:r>
            <w:r w:rsidRPr="007E2FCD">
              <w:rPr>
                <w:rFonts w:ascii="Times New Roman" w:hAnsi="Times New Roman"/>
                <w:color w:val="000000"/>
              </w:rPr>
              <w:t>, Tukey</w:t>
            </w:r>
          </w:p>
        </w:tc>
      </w:tr>
      <w:tr w:rsidR="001111B4" w:rsidRPr="007E2FCD" w14:paraId="24D95A0E" w14:textId="77777777" w:rsidTr="007524E6">
        <w:trPr>
          <w:trHeight w:val="1224"/>
        </w:trPr>
        <w:tc>
          <w:tcPr>
            <w:tcW w:w="4145" w:type="dxa"/>
          </w:tcPr>
          <w:p w14:paraId="17BCA9AE" w14:textId="7D085BFA" w:rsidR="001111B4" w:rsidRPr="007E2FCD" w:rsidRDefault="001111B4" w:rsidP="007524E6">
            <w:pPr>
              <w:pStyle w:val="NoSpacing"/>
              <w:rPr>
                <w:rFonts w:ascii="Times New Roman" w:hAnsi="Times New Roman"/>
                <w:color w:val="000000"/>
                <w:sz w:val="24"/>
                <w:szCs w:val="24"/>
              </w:rPr>
            </w:pPr>
            <w:r w:rsidRPr="007E2FCD">
              <w:rPr>
                <w:rFonts w:ascii="Times New Roman" w:hAnsi="Times New Roman"/>
                <w:sz w:val="24"/>
                <w:szCs w:val="24"/>
              </w:rPr>
              <w:t>H2b: </w:t>
            </w:r>
            <w:r w:rsidRPr="007E2FCD">
              <w:rPr>
                <w:rFonts w:ascii="Times New Roman" w:hAnsi="Times New Roman"/>
                <w:color w:val="000000"/>
                <w:sz w:val="24"/>
                <w:szCs w:val="24"/>
              </w:rPr>
              <w:t xml:space="preserve">Participants perceive </w:t>
            </w:r>
            <w:r w:rsidR="00217754">
              <w:rPr>
                <w:rFonts w:ascii="Times New Roman" w:hAnsi="Times New Roman"/>
                <w:color w:val="000000"/>
                <w:sz w:val="24"/>
                <w:szCs w:val="24"/>
              </w:rPr>
              <w:t>SJAW</w:t>
            </w:r>
            <w:r w:rsidR="00DE6CBC">
              <w:rPr>
                <w:rFonts w:ascii="Times New Roman" w:hAnsi="Times New Roman"/>
                <w:color w:val="000000"/>
                <w:sz w:val="24"/>
                <w:szCs w:val="24"/>
              </w:rPr>
              <w:t xml:space="preserve"> off-record</w:t>
            </w:r>
            <w:r w:rsidRPr="007E2FCD">
              <w:rPr>
                <w:rFonts w:ascii="Times New Roman" w:hAnsi="Times New Roman"/>
                <w:color w:val="000000"/>
                <w:sz w:val="24"/>
                <w:szCs w:val="24"/>
              </w:rPr>
              <w:t xml:space="preserve"> with facework voiced to a coworker to be more </w:t>
            </w:r>
            <w:r w:rsidRPr="00255924">
              <w:rPr>
                <w:rFonts w:ascii="Times New Roman" w:hAnsi="Times New Roman"/>
                <w:i/>
                <w:iCs/>
                <w:color w:val="000000"/>
                <w:sz w:val="24"/>
                <w:szCs w:val="24"/>
              </w:rPr>
              <w:t>courageous</w:t>
            </w:r>
            <w:r w:rsidRPr="007E2FCD">
              <w:rPr>
                <w:rFonts w:ascii="Times New Roman" w:hAnsi="Times New Roman"/>
                <w:color w:val="000000"/>
                <w:sz w:val="24"/>
                <w:szCs w:val="24"/>
              </w:rPr>
              <w:t xml:space="preserve"> than (</w:t>
            </w:r>
            <w:proofErr w:type="spellStart"/>
            <w:r>
              <w:rPr>
                <w:rFonts w:ascii="Times New Roman" w:hAnsi="Times New Roman"/>
                <w:color w:val="000000"/>
                <w:sz w:val="24"/>
                <w:szCs w:val="24"/>
              </w:rPr>
              <w:t>i</w:t>
            </w:r>
            <w:proofErr w:type="spellEnd"/>
            <w:r w:rsidRPr="007E2FCD">
              <w:rPr>
                <w:rFonts w:ascii="Times New Roman" w:hAnsi="Times New Roman"/>
                <w:color w:val="000000"/>
                <w:sz w:val="24"/>
                <w:szCs w:val="24"/>
              </w:rPr>
              <w:t xml:space="preserve">) </w:t>
            </w:r>
            <w:r w:rsidR="00217754">
              <w:rPr>
                <w:rFonts w:ascii="Times New Roman" w:hAnsi="Times New Roman"/>
                <w:color w:val="000000"/>
                <w:sz w:val="24"/>
                <w:szCs w:val="24"/>
              </w:rPr>
              <w:t>SJAW</w:t>
            </w:r>
            <w:r w:rsidRPr="007E2FCD">
              <w:rPr>
                <w:rFonts w:ascii="Times New Roman" w:hAnsi="Times New Roman"/>
                <w:color w:val="000000"/>
                <w:sz w:val="24"/>
                <w:szCs w:val="24"/>
              </w:rPr>
              <w:t xml:space="preserve"> </w:t>
            </w:r>
            <w:r w:rsidR="00AB3C38">
              <w:rPr>
                <w:rFonts w:ascii="Times New Roman" w:hAnsi="Times New Roman"/>
                <w:color w:val="000000"/>
                <w:sz w:val="24"/>
                <w:szCs w:val="24"/>
              </w:rPr>
              <w:t xml:space="preserve">on-record </w:t>
            </w:r>
            <w:r w:rsidRPr="007E2FCD">
              <w:rPr>
                <w:rFonts w:ascii="Times New Roman" w:hAnsi="Times New Roman"/>
                <w:color w:val="000000"/>
                <w:sz w:val="24"/>
                <w:szCs w:val="24"/>
              </w:rPr>
              <w:t xml:space="preserve">without facework, which is perceived to be more </w:t>
            </w:r>
            <w:r>
              <w:rPr>
                <w:rFonts w:ascii="Times New Roman" w:hAnsi="Times New Roman"/>
                <w:color w:val="000000"/>
                <w:sz w:val="24"/>
                <w:szCs w:val="24"/>
              </w:rPr>
              <w:t>courageous</w:t>
            </w:r>
            <w:r w:rsidRPr="007E2FCD">
              <w:rPr>
                <w:rFonts w:ascii="Times New Roman" w:hAnsi="Times New Roman"/>
                <w:color w:val="000000"/>
                <w:sz w:val="24"/>
                <w:szCs w:val="24"/>
              </w:rPr>
              <w:t xml:space="preserve"> than (</w:t>
            </w:r>
            <w:r>
              <w:rPr>
                <w:rFonts w:ascii="Times New Roman" w:hAnsi="Times New Roman"/>
                <w:color w:val="000000"/>
                <w:sz w:val="24"/>
                <w:szCs w:val="24"/>
              </w:rPr>
              <w:t>ii</w:t>
            </w:r>
            <w:r w:rsidRPr="007E2FCD">
              <w:rPr>
                <w:rFonts w:ascii="Times New Roman" w:hAnsi="Times New Roman"/>
                <w:color w:val="000000"/>
                <w:sz w:val="24"/>
                <w:szCs w:val="24"/>
              </w:rPr>
              <w:t xml:space="preserve">) </w:t>
            </w:r>
            <w:r w:rsidR="00217754">
              <w:rPr>
                <w:rFonts w:ascii="Times New Roman" w:hAnsi="Times New Roman"/>
                <w:color w:val="000000"/>
                <w:sz w:val="24"/>
                <w:szCs w:val="24"/>
              </w:rPr>
              <w:t>SJAW</w:t>
            </w:r>
            <w:r w:rsidRPr="007E2FCD">
              <w:rPr>
                <w:rFonts w:ascii="Times New Roman" w:hAnsi="Times New Roman"/>
                <w:color w:val="000000"/>
                <w:sz w:val="24"/>
                <w:szCs w:val="24"/>
              </w:rPr>
              <w:t xml:space="preserve"> </w:t>
            </w:r>
            <w:r w:rsidR="00AB3C38">
              <w:rPr>
                <w:rFonts w:ascii="Times New Roman" w:hAnsi="Times New Roman"/>
                <w:color w:val="000000"/>
                <w:sz w:val="24"/>
                <w:szCs w:val="24"/>
              </w:rPr>
              <w:t xml:space="preserve">on-record </w:t>
            </w:r>
            <w:r w:rsidRPr="007E2FCD">
              <w:rPr>
                <w:rFonts w:ascii="Times New Roman" w:hAnsi="Times New Roman"/>
                <w:color w:val="000000"/>
                <w:sz w:val="24"/>
                <w:szCs w:val="24"/>
              </w:rPr>
              <w:t>without facework/with expletives.</w:t>
            </w:r>
          </w:p>
        </w:tc>
        <w:tc>
          <w:tcPr>
            <w:tcW w:w="3330" w:type="dxa"/>
          </w:tcPr>
          <w:p w14:paraId="3BC6471C" w14:textId="44BD6E32"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DE6CBC">
              <w:rPr>
                <w:rFonts w:ascii="Times New Roman" w:hAnsi="Times New Roman"/>
                <w:color w:val="000000"/>
              </w:rPr>
              <w:t xml:space="preserve"> off-record</w:t>
            </w:r>
            <w:r w:rsidR="001111B4" w:rsidRPr="007E2FCD">
              <w:rPr>
                <w:rFonts w:ascii="Times New Roman" w:hAnsi="Times New Roman"/>
                <w:color w:val="000000"/>
              </w:rPr>
              <w:t xml:space="preserve"> with facework</w:t>
            </w:r>
          </w:p>
          <w:p w14:paraId="40A2E147"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 xml:space="preserve">vs. </w:t>
            </w:r>
          </w:p>
          <w:p w14:paraId="43A92E0B" w14:textId="32394F0E"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DE6CBC">
              <w:rPr>
                <w:rFonts w:ascii="Times New Roman" w:hAnsi="Times New Roman"/>
                <w:color w:val="000000"/>
              </w:rPr>
              <w:t xml:space="preserve"> on-record </w:t>
            </w:r>
            <w:r w:rsidR="001111B4" w:rsidRPr="007E2FCD">
              <w:rPr>
                <w:rFonts w:ascii="Times New Roman" w:hAnsi="Times New Roman"/>
                <w:color w:val="000000"/>
              </w:rPr>
              <w:t>without facework</w:t>
            </w:r>
          </w:p>
          <w:p w14:paraId="4C584040"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vs.</w:t>
            </w:r>
          </w:p>
          <w:p w14:paraId="70A5B26F" w14:textId="5B9A8C39"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1111B4" w:rsidRPr="007E2FCD">
              <w:rPr>
                <w:rFonts w:ascii="Times New Roman" w:hAnsi="Times New Roman"/>
                <w:color w:val="000000"/>
              </w:rPr>
              <w:t xml:space="preserve"> </w:t>
            </w:r>
            <w:r w:rsidR="00DE6CBC">
              <w:rPr>
                <w:rFonts w:ascii="Times New Roman" w:hAnsi="Times New Roman"/>
                <w:color w:val="000000"/>
              </w:rPr>
              <w:t xml:space="preserve">on-record </w:t>
            </w:r>
            <w:r w:rsidR="001111B4" w:rsidRPr="007E2FCD">
              <w:rPr>
                <w:rFonts w:ascii="Times New Roman" w:hAnsi="Times New Roman"/>
                <w:color w:val="000000"/>
              </w:rPr>
              <w:t>without facework/ with expletives</w:t>
            </w:r>
          </w:p>
          <w:p w14:paraId="1FBB4EB4" w14:textId="77777777" w:rsidR="001111B4" w:rsidRPr="007E2FCD" w:rsidRDefault="001111B4" w:rsidP="007524E6">
            <w:pPr>
              <w:contextualSpacing/>
              <w:rPr>
                <w:rFonts w:ascii="Times New Roman" w:hAnsi="Times New Roman"/>
                <w:color w:val="000000"/>
              </w:rPr>
            </w:pPr>
          </w:p>
        </w:tc>
        <w:tc>
          <w:tcPr>
            <w:tcW w:w="1800" w:type="dxa"/>
          </w:tcPr>
          <w:p w14:paraId="6FC704F6"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Courageousness</w:t>
            </w:r>
          </w:p>
        </w:tc>
        <w:tc>
          <w:tcPr>
            <w:tcW w:w="1440" w:type="dxa"/>
          </w:tcPr>
          <w:p w14:paraId="41164CB3"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Factorial</w:t>
            </w:r>
          </w:p>
          <w:p w14:paraId="0F894845"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ANOVA</w:t>
            </w:r>
          </w:p>
        </w:tc>
        <w:tc>
          <w:tcPr>
            <w:tcW w:w="1440" w:type="dxa"/>
          </w:tcPr>
          <w:p w14:paraId="20A63F5B" w14:textId="77777777" w:rsidR="001111B4" w:rsidRPr="007E2FCD" w:rsidRDefault="001111B4" w:rsidP="007524E6">
            <w:pPr>
              <w:contextualSpacing/>
              <w:rPr>
                <w:rFonts w:ascii="Times New Roman" w:hAnsi="Times New Roman"/>
                <w:color w:val="000000"/>
              </w:rPr>
            </w:pPr>
            <w:r w:rsidRPr="007E2FCD">
              <w:rPr>
                <w:rFonts w:ascii="Times New Roman" w:hAnsi="Times New Roman"/>
                <w:i/>
                <w:color w:val="000000"/>
              </w:rPr>
              <w:t>F</w:t>
            </w:r>
            <w:r w:rsidRPr="007E2FCD">
              <w:rPr>
                <w:rFonts w:ascii="Times New Roman" w:hAnsi="Times New Roman"/>
                <w:color w:val="000000"/>
              </w:rPr>
              <w:t>, Tukey</w:t>
            </w:r>
          </w:p>
        </w:tc>
      </w:tr>
      <w:tr w:rsidR="001111B4" w:rsidRPr="007E2FCD" w14:paraId="11A22AA5" w14:textId="77777777" w:rsidTr="007524E6">
        <w:trPr>
          <w:trHeight w:val="1224"/>
        </w:trPr>
        <w:tc>
          <w:tcPr>
            <w:tcW w:w="4145" w:type="dxa"/>
          </w:tcPr>
          <w:p w14:paraId="41609650" w14:textId="1B3BEC76" w:rsidR="001111B4" w:rsidRPr="007E2FCD" w:rsidRDefault="001B74C7" w:rsidP="007524E6">
            <w:pPr>
              <w:contextualSpacing/>
              <w:rPr>
                <w:rFonts w:ascii="Times New Roman" w:hAnsi="Times New Roman"/>
                <w:color w:val="000000"/>
              </w:rPr>
            </w:pPr>
            <w:r>
              <w:rPr>
                <w:rFonts w:ascii="Times New Roman" w:hAnsi="Times New Roman"/>
              </w:rPr>
              <w:lastRenderedPageBreak/>
              <w:t xml:space="preserve">H3: </w:t>
            </w:r>
            <w:r w:rsidRPr="001B73FF">
              <w:rPr>
                <w:rFonts w:ascii="Times New Roman" w:hAnsi="Times New Roman"/>
              </w:rPr>
              <w:t xml:space="preserve">The greatest difference in participants' perceptions of </w:t>
            </w:r>
            <w:r w:rsidRPr="00950A3E">
              <w:rPr>
                <w:rFonts w:ascii="Times New Roman" w:hAnsi="Times New Roman"/>
                <w:i/>
                <w:iCs/>
              </w:rPr>
              <w:t>communication competence</w:t>
            </w:r>
            <w:r w:rsidRPr="001B73FF">
              <w:rPr>
                <w:rFonts w:ascii="Times New Roman" w:hAnsi="Times New Roman"/>
              </w:rPr>
              <w:t xml:space="preserve"> exists between </w:t>
            </w:r>
            <w:r>
              <w:rPr>
                <w:rFonts w:ascii="Times New Roman" w:hAnsi="Times New Roman"/>
              </w:rPr>
              <w:t>SJAW</w:t>
            </w:r>
            <w:r w:rsidRPr="001B73FF">
              <w:rPr>
                <w:rFonts w:ascii="Times New Roman" w:hAnsi="Times New Roman"/>
              </w:rPr>
              <w:t xml:space="preserve"> </w:t>
            </w:r>
            <w:r>
              <w:rPr>
                <w:rFonts w:ascii="Times New Roman" w:hAnsi="Times New Roman"/>
              </w:rPr>
              <w:t xml:space="preserve">off-record with facework </w:t>
            </w:r>
            <w:r w:rsidRPr="001B73FF">
              <w:rPr>
                <w:rFonts w:ascii="Times New Roman" w:hAnsi="Times New Roman"/>
              </w:rPr>
              <w:t>voiced by a</w:t>
            </w:r>
            <w:r>
              <w:rPr>
                <w:rFonts w:ascii="Times New Roman" w:hAnsi="Times New Roman"/>
              </w:rPr>
              <w:t xml:space="preserve"> coworker</w:t>
            </w:r>
            <w:r w:rsidRPr="001B73FF">
              <w:rPr>
                <w:rFonts w:ascii="Times New Roman" w:hAnsi="Times New Roman"/>
              </w:rPr>
              <w:t> </w:t>
            </w:r>
            <w:r>
              <w:rPr>
                <w:rFonts w:ascii="Times New Roman" w:hAnsi="Times New Roman"/>
              </w:rPr>
              <w:t>to a supervisor and SJAW</w:t>
            </w:r>
            <w:r w:rsidRPr="001B73FF">
              <w:rPr>
                <w:rFonts w:ascii="Times New Roman" w:hAnsi="Times New Roman"/>
              </w:rPr>
              <w:t xml:space="preserve"> </w:t>
            </w:r>
            <w:r>
              <w:rPr>
                <w:rFonts w:ascii="Times New Roman" w:hAnsi="Times New Roman"/>
              </w:rPr>
              <w:t xml:space="preserve">on-record, </w:t>
            </w:r>
            <w:r w:rsidRPr="001B73FF">
              <w:rPr>
                <w:rFonts w:ascii="Times New Roman" w:hAnsi="Times New Roman"/>
              </w:rPr>
              <w:t>voiced</w:t>
            </w:r>
            <w:r>
              <w:rPr>
                <w:rFonts w:ascii="Times New Roman" w:hAnsi="Times New Roman"/>
              </w:rPr>
              <w:t xml:space="preserve"> without facework/with expletives</w:t>
            </w:r>
            <w:r w:rsidRPr="001B73FF">
              <w:rPr>
                <w:rFonts w:ascii="Times New Roman" w:hAnsi="Times New Roman"/>
              </w:rPr>
              <w:t xml:space="preserve"> </w:t>
            </w:r>
            <w:r>
              <w:rPr>
                <w:rFonts w:ascii="Times New Roman" w:hAnsi="Times New Roman"/>
              </w:rPr>
              <w:t>by a coworker to a coworker, such that addressing powerful others politely is seen as courageous compared to addressing coworkers with expletives.</w:t>
            </w:r>
          </w:p>
        </w:tc>
        <w:tc>
          <w:tcPr>
            <w:tcW w:w="3330" w:type="dxa"/>
          </w:tcPr>
          <w:p w14:paraId="317362FD" w14:textId="1C64FC15"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Power (</w:t>
            </w:r>
            <w:r w:rsidR="00293CA1">
              <w:rPr>
                <w:rFonts w:ascii="Times New Roman" w:hAnsi="Times New Roman"/>
                <w:color w:val="000000"/>
              </w:rPr>
              <w:t xml:space="preserve">Coworker communicates to a </w:t>
            </w:r>
            <w:r w:rsidR="00293CA1" w:rsidRPr="007E2FCD">
              <w:rPr>
                <w:rFonts w:ascii="Times New Roman" w:hAnsi="Times New Roman"/>
                <w:color w:val="000000"/>
              </w:rPr>
              <w:t xml:space="preserve">Supervisor vs. </w:t>
            </w:r>
            <w:r w:rsidR="00293CA1">
              <w:rPr>
                <w:rFonts w:ascii="Times New Roman" w:hAnsi="Times New Roman"/>
                <w:color w:val="000000"/>
              </w:rPr>
              <w:t>Coworker</w:t>
            </w:r>
            <w:r w:rsidRPr="007E2FCD">
              <w:rPr>
                <w:rFonts w:ascii="Times New Roman" w:hAnsi="Times New Roman"/>
                <w:color w:val="000000"/>
              </w:rPr>
              <w:t>)</w:t>
            </w:r>
          </w:p>
          <w:p w14:paraId="0CA23A05" w14:textId="7EA50659" w:rsidR="00AB3C38" w:rsidRDefault="00AB3C38" w:rsidP="007524E6">
            <w:pPr>
              <w:contextualSpacing/>
              <w:rPr>
                <w:rFonts w:ascii="Times New Roman" w:hAnsi="Times New Roman"/>
                <w:color w:val="000000"/>
              </w:rPr>
            </w:pPr>
            <w:r>
              <w:rPr>
                <w:rFonts w:ascii="Times New Roman" w:hAnsi="Times New Roman"/>
                <w:color w:val="000000"/>
              </w:rPr>
              <w:t>v</w:t>
            </w:r>
            <w:r w:rsidR="001111B4" w:rsidRPr="007E2FCD">
              <w:rPr>
                <w:rFonts w:ascii="Times New Roman" w:hAnsi="Times New Roman"/>
                <w:color w:val="000000"/>
              </w:rPr>
              <w:t xml:space="preserve">s. </w:t>
            </w:r>
          </w:p>
          <w:p w14:paraId="5BF5E1D5" w14:textId="64EB2BAE" w:rsidR="00AB3C38" w:rsidRDefault="00217754" w:rsidP="007524E6">
            <w:pPr>
              <w:contextualSpacing/>
              <w:rPr>
                <w:rFonts w:ascii="Times New Roman" w:hAnsi="Times New Roman"/>
                <w:color w:val="000000"/>
              </w:rPr>
            </w:pPr>
            <w:r>
              <w:rPr>
                <w:rFonts w:ascii="Times New Roman" w:hAnsi="Times New Roman"/>
                <w:color w:val="000000"/>
              </w:rPr>
              <w:t>SJAW</w:t>
            </w:r>
            <w:r w:rsidR="001111B4" w:rsidRPr="007E2FCD">
              <w:rPr>
                <w:rFonts w:ascii="Times New Roman" w:hAnsi="Times New Roman"/>
                <w:color w:val="000000"/>
              </w:rPr>
              <w:t xml:space="preserve"> </w:t>
            </w:r>
            <w:r w:rsidR="00DE6CBC">
              <w:rPr>
                <w:rFonts w:ascii="Times New Roman" w:hAnsi="Times New Roman"/>
                <w:color w:val="000000"/>
              </w:rPr>
              <w:t xml:space="preserve">off-record </w:t>
            </w:r>
            <w:r w:rsidR="001111B4" w:rsidRPr="007E2FCD">
              <w:rPr>
                <w:rFonts w:ascii="Times New Roman" w:hAnsi="Times New Roman"/>
                <w:color w:val="000000"/>
              </w:rPr>
              <w:t xml:space="preserve">with facework </w:t>
            </w:r>
          </w:p>
          <w:p w14:paraId="62BDA3B4" w14:textId="77777777" w:rsidR="00AB3C38" w:rsidRDefault="001111B4" w:rsidP="007524E6">
            <w:pPr>
              <w:contextualSpacing/>
              <w:rPr>
                <w:rFonts w:ascii="Times New Roman" w:hAnsi="Times New Roman"/>
                <w:color w:val="000000"/>
              </w:rPr>
            </w:pPr>
            <w:r w:rsidRPr="007E2FCD">
              <w:rPr>
                <w:rFonts w:ascii="Times New Roman" w:hAnsi="Times New Roman"/>
                <w:color w:val="000000"/>
              </w:rPr>
              <w:t xml:space="preserve">vs. </w:t>
            </w:r>
          </w:p>
          <w:p w14:paraId="32A95B47" w14:textId="2CF7909F"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1111B4" w:rsidRPr="007E2FCD">
              <w:rPr>
                <w:rFonts w:ascii="Times New Roman" w:hAnsi="Times New Roman"/>
                <w:color w:val="000000"/>
              </w:rPr>
              <w:t xml:space="preserve"> </w:t>
            </w:r>
            <w:r w:rsidR="00DE6CBC">
              <w:rPr>
                <w:rFonts w:ascii="Times New Roman" w:hAnsi="Times New Roman"/>
                <w:color w:val="000000"/>
              </w:rPr>
              <w:t xml:space="preserve">on-record </w:t>
            </w:r>
            <w:r w:rsidR="001111B4" w:rsidRPr="007E2FCD">
              <w:rPr>
                <w:rFonts w:ascii="Times New Roman" w:hAnsi="Times New Roman"/>
                <w:color w:val="000000"/>
              </w:rPr>
              <w:t>without facework/</w:t>
            </w:r>
          </w:p>
          <w:p w14:paraId="261F84B1"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with expletives</w:t>
            </w:r>
          </w:p>
        </w:tc>
        <w:tc>
          <w:tcPr>
            <w:tcW w:w="1800" w:type="dxa"/>
          </w:tcPr>
          <w:p w14:paraId="2232423C" w14:textId="7D84138A" w:rsidR="001111B4" w:rsidRPr="007E2FCD" w:rsidRDefault="001B74C7" w:rsidP="007524E6">
            <w:pPr>
              <w:contextualSpacing/>
              <w:rPr>
                <w:rFonts w:ascii="Times New Roman" w:hAnsi="Times New Roman"/>
                <w:color w:val="000000"/>
              </w:rPr>
            </w:pPr>
            <w:r>
              <w:rPr>
                <w:rFonts w:ascii="Times New Roman" w:hAnsi="Times New Roman"/>
                <w:color w:val="000000"/>
              </w:rPr>
              <w:t xml:space="preserve">Communication Competence </w:t>
            </w:r>
          </w:p>
        </w:tc>
        <w:tc>
          <w:tcPr>
            <w:tcW w:w="1440" w:type="dxa"/>
          </w:tcPr>
          <w:p w14:paraId="7D23B9A8"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Factorial</w:t>
            </w:r>
          </w:p>
          <w:p w14:paraId="5E965545"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ANOVA</w:t>
            </w:r>
          </w:p>
        </w:tc>
        <w:tc>
          <w:tcPr>
            <w:tcW w:w="1440" w:type="dxa"/>
          </w:tcPr>
          <w:p w14:paraId="48521FFE" w14:textId="77777777" w:rsidR="001111B4" w:rsidRPr="007E2FCD" w:rsidRDefault="001111B4" w:rsidP="007524E6">
            <w:pPr>
              <w:contextualSpacing/>
              <w:rPr>
                <w:rFonts w:ascii="Times New Roman" w:hAnsi="Times New Roman"/>
                <w:i/>
                <w:color w:val="000000"/>
              </w:rPr>
            </w:pPr>
            <w:r w:rsidRPr="007E2FCD">
              <w:rPr>
                <w:rFonts w:ascii="Times New Roman" w:hAnsi="Times New Roman"/>
                <w:i/>
                <w:color w:val="000000"/>
              </w:rPr>
              <w:t xml:space="preserve">F, </w:t>
            </w:r>
            <w:r w:rsidRPr="007E2FCD">
              <w:rPr>
                <w:rFonts w:ascii="Times New Roman" w:hAnsi="Times New Roman"/>
                <w:color w:val="000000"/>
              </w:rPr>
              <w:t>Tukey</w:t>
            </w:r>
          </w:p>
        </w:tc>
      </w:tr>
      <w:tr w:rsidR="001111B4" w:rsidRPr="007E2FCD" w14:paraId="49A77D12" w14:textId="77777777" w:rsidTr="007524E6">
        <w:trPr>
          <w:trHeight w:val="1224"/>
        </w:trPr>
        <w:tc>
          <w:tcPr>
            <w:tcW w:w="4145" w:type="dxa"/>
          </w:tcPr>
          <w:p w14:paraId="154AA77A" w14:textId="6C115769" w:rsidR="001111B4" w:rsidRDefault="001B74C7" w:rsidP="007524E6">
            <w:pPr>
              <w:rPr>
                <w:rFonts w:ascii="Times New Roman" w:hAnsi="Times New Roman"/>
              </w:rPr>
            </w:pPr>
            <w:bookmarkStart w:id="33" w:name="_Hlk116587785"/>
            <w:r w:rsidRPr="007E2FCD">
              <w:rPr>
                <w:rFonts w:ascii="Times New Roman" w:hAnsi="Times New Roman"/>
              </w:rPr>
              <w:t>H</w:t>
            </w:r>
            <w:r>
              <w:rPr>
                <w:rFonts w:ascii="Times New Roman" w:hAnsi="Times New Roman"/>
              </w:rPr>
              <w:t>4</w:t>
            </w:r>
            <w:r w:rsidRPr="007E2FCD">
              <w:rPr>
                <w:rFonts w:ascii="Times New Roman" w:hAnsi="Times New Roman"/>
              </w:rPr>
              <w:t xml:space="preserve">: The greatest difference in participants' perceptions of </w:t>
            </w:r>
            <w:r w:rsidRPr="00255924">
              <w:rPr>
                <w:rFonts w:ascii="Times New Roman" w:hAnsi="Times New Roman"/>
                <w:i/>
                <w:iCs/>
              </w:rPr>
              <w:t>courageousness</w:t>
            </w:r>
            <w:r w:rsidRPr="007E2FCD">
              <w:rPr>
                <w:rFonts w:ascii="Times New Roman" w:hAnsi="Times New Roman"/>
              </w:rPr>
              <w:t xml:space="preserve"> exists between </w:t>
            </w:r>
            <w:r>
              <w:rPr>
                <w:rFonts w:ascii="Times New Roman" w:hAnsi="Times New Roman"/>
              </w:rPr>
              <w:t>SJAW</w:t>
            </w:r>
            <w:r w:rsidRPr="007E2FCD">
              <w:rPr>
                <w:rFonts w:ascii="Times New Roman" w:hAnsi="Times New Roman"/>
              </w:rPr>
              <w:t xml:space="preserve"> </w:t>
            </w:r>
            <w:r>
              <w:rPr>
                <w:rFonts w:ascii="Times New Roman" w:hAnsi="Times New Roman"/>
              </w:rPr>
              <w:t xml:space="preserve">off-record </w:t>
            </w:r>
            <w:r w:rsidRPr="007E2FCD">
              <w:rPr>
                <w:rFonts w:ascii="Times New Roman" w:hAnsi="Times New Roman"/>
              </w:rPr>
              <w:t xml:space="preserve">with facework voiced by a coworker to a supervisor and </w:t>
            </w:r>
            <w:r>
              <w:rPr>
                <w:rFonts w:ascii="Times New Roman" w:hAnsi="Times New Roman"/>
              </w:rPr>
              <w:t>SJAW</w:t>
            </w:r>
            <w:r w:rsidRPr="007E2FCD">
              <w:rPr>
                <w:rFonts w:ascii="Times New Roman" w:hAnsi="Times New Roman"/>
              </w:rPr>
              <w:t xml:space="preserve"> voiced without facework/with expletives by a coworker to a coworker, such that addressing powerful others politely is seen as courageous</w:t>
            </w:r>
            <w:r>
              <w:rPr>
                <w:rFonts w:ascii="Times New Roman" w:hAnsi="Times New Roman"/>
              </w:rPr>
              <w:t xml:space="preserve"> </w:t>
            </w:r>
            <w:r w:rsidRPr="007E2FCD">
              <w:rPr>
                <w:rFonts w:ascii="Times New Roman" w:hAnsi="Times New Roman"/>
              </w:rPr>
              <w:t xml:space="preserve">compared to addressing coworkers with expletives. </w:t>
            </w:r>
          </w:p>
          <w:p w14:paraId="6C07BB40" w14:textId="77777777" w:rsidR="001111B4" w:rsidRPr="007E2FCD" w:rsidRDefault="001111B4" w:rsidP="007524E6">
            <w:pPr>
              <w:contextualSpacing/>
              <w:rPr>
                <w:rFonts w:ascii="Times New Roman" w:hAnsi="Times New Roman"/>
              </w:rPr>
            </w:pPr>
          </w:p>
        </w:tc>
        <w:tc>
          <w:tcPr>
            <w:tcW w:w="3330" w:type="dxa"/>
          </w:tcPr>
          <w:p w14:paraId="7FA76E79" w14:textId="1BF1805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Power (</w:t>
            </w:r>
            <w:r w:rsidR="00293CA1">
              <w:rPr>
                <w:rFonts w:ascii="Times New Roman" w:hAnsi="Times New Roman"/>
                <w:color w:val="000000"/>
              </w:rPr>
              <w:t xml:space="preserve">Coworker communicates to a </w:t>
            </w:r>
            <w:r w:rsidRPr="007E2FCD">
              <w:rPr>
                <w:rFonts w:ascii="Times New Roman" w:hAnsi="Times New Roman"/>
                <w:color w:val="000000"/>
              </w:rPr>
              <w:t xml:space="preserve">Supervisor vs. </w:t>
            </w:r>
            <w:r w:rsidR="00293CA1">
              <w:rPr>
                <w:rFonts w:ascii="Times New Roman" w:hAnsi="Times New Roman"/>
                <w:color w:val="000000"/>
              </w:rPr>
              <w:t>Coworker</w:t>
            </w:r>
            <w:r w:rsidRPr="007E2FCD">
              <w:rPr>
                <w:rFonts w:ascii="Times New Roman" w:hAnsi="Times New Roman"/>
                <w:color w:val="000000"/>
              </w:rPr>
              <w:t>)</w:t>
            </w:r>
          </w:p>
          <w:p w14:paraId="7BAF62DF" w14:textId="77777777" w:rsidR="00AB3C38" w:rsidRDefault="001111B4" w:rsidP="007524E6">
            <w:pPr>
              <w:contextualSpacing/>
              <w:rPr>
                <w:rFonts w:ascii="Times New Roman" w:hAnsi="Times New Roman"/>
                <w:color w:val="000000"/>
              </w:rPr>
            </w:pPr>
            <w:r w:rsidRPr="007E2FCD">
              <w:rPr>
                <w:rFonts w:ascii="Times New Roman" w:hAnsi="Times New Roman"/>
                <w:color w:val="000000"/>
              </w:rPr>
              <w:t xml:space="preserve">Vs. </w:t>
            </w:r>
          </w:p>
          <w:p w14:paraId="274A6916" w14:textId="70533C38" w:rsidR="00AB3C38" w:rsidRDefault="00217754" w:rsidP="007524E6">
            <w:pPr>
              <w:contextualSpacing/>
              <w:rPr>
                <w:rFonts w:ascii="Times New Roman" w:hAnsi="Times New Roman"/>
                <w:color w:val="000000"/>
              </w:rPr>
            </w:pPr>
            <w:r>
              <w:rPr>
                <w:rFonts w:ascii="Times New Roman" w:hAnsi="Times New Roman"/>
                <w:color w:val="000000"/>
              </w:rPr>
              <w:t>SJAW</w:t>
            </w:r>
            <w:r w:rsidR="001111B4" w:rsidRPr="007E2FCD">
              <w:rPr>
                <w:rFonts w:ascii="Times New Roman" w:hAnsi="Times New Roman"/>
                <w:color w:val="000000"/>
              </w:rPr>
              <w:t xml:space="preserve"> </w:t>
            </w:r>
            <w:r w:rsidR="00DE6CBC">
              <w:rPr>
                <w:rFonts w:ascii="Times New Roman" w:hAnsi="Times New Roman"/>
                <w:color w:val="000000"/>
              </w:rPr>
              <w:t xml:space="preserve">off-record </w:t>
            </w:r>
            <w:r w:rsidR="001111B4" w:rsidRPr="007E2FCD">
              <w:rPr>
                <w:rFonts w:ascii="Times New Roman" w:hAnsi="Times New Roman"/>
                <w:color w:val="000000"/>
              </w:rPr>
              <w:t xml:space="preserve">with facework </w:t>
            </w:r>
          </w:p>
          <w:p w14:paraId="0AFC31B1" w14:textId="5940D579" w:rsidR="00AB3C38" w:rsidRDefault="001111B4" w:rsidP="007524E6">
            <w:pPr>
              <w:contextualSpacing/>
              <w:rPr>
                <w:rFonts w:ascii="Times New Roman" w:hAnsi="Times New Roman"/>
                <w:color w:val="000000"/>
              </w:rPr>
            </w:pPr>
            <w:r w:rsidRPr="007E2FCD">
              <w:rPr>
                <w:rFonts w:ascii="Times New Roman" w:hAnsi="Times New Roman"/>
                <w:color w:val="000000"/>
              </w:rPr>
              <w:t xml:space="preserve">vs. </w:t>
            </w:r>
          </w:p>
          <w:p w14:paraId="55460B45" w14:textId="443A31E5" w:rsidR="001111B4" w:rsidRPr="007E2FCD" w:rsidRDefault="00217754" w:rsidP="007524E6">
            <w:pPr>
              <w:contextualSpacing/>
              <w:rPr>
                <w:rFonts w:ascii="Times New Roman" w:hAnsi="Times New Roman"/>
                <w:color w:val="000000"/>
              </w:rPr>
            </w:pPr>
            <w:r>
              <w:rPr>
                <w:rFonts w:ascii="Times New Roman" w:hAnsi="Times New Roman"/>
                <w:color w:val="000000"/>
              </w:rPr>
              <w:t>SJAW</w:t>
            </w:r>
            <w:r w:rsidR="001111B4" w:rsidRPr="007E2FCD">
              <w:rPr>
                <w:rFonts w:ascii="Times New Roman" w:hAnsi="Times New Roman"/>
                <w:color w:val="000000"/>
              </w:rPr>
              <w:t xml:space="preserve"> </w:t>
            </w:r>
            <w:r w:rsidR="00DE6CBC">
              <w:rPr>
                <w:rFonts w:ascii="Times New Roman" w:hAnsi="Times New Roman"/>
                <w:color w:val="000000"/>
              </w:rPr>
              <w:t xml:space="preserve">on-record </w:t>
            </w:r>
            <w:r w:rsidR="001111B4" w:rsidRPr="007E2FCD">
              <w:rPr>
                <w:rFonts w:ascii="Times New Roman" w:hAnsi="Times New Roman"/>
                <w:color w:val="000000"/>
              </w:rPr>
              <w:t>without facework/</w:t>
            </w:r>
          </w:p>
          <w:p w14:paraId="7B2B44E2"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with expletives</w:t>
            </w:r>
          </w:p>
        </w:tc>
        <w:tc>
          <w:tcPr>
            <w:tcW w:w="1800" w:type="dxa"/>
          </w:tcPr>
          <w:p w14:paraId="45FE84BE" w14:textId="4EEEA0CC" w:rsidR="001111B4" w:rsidRPr="007E2FCD" w:rsidRDefault="001B74C7" w:rsidP="007524E6">
            <w:pPr>
              <w:contextualSpacing/>
              <w:rPr>
                <w:rFonts w:ascii="Times New Roman" w:hAnsi="Times New Roman"/>
                <w:color w:val="000000"/>
              </w:rPr>
            </w:pPr>
            <w:r w:rsidRPr="007E2FCD">
              <w:rPr>
                <w:rFonts w:ascii="Times New Roman" w:hAnsi="Times New Roman"/>
                <w:color w:val="000000"/>
              </w:rPr>
              <w:t>Courageousness</w:t>
            </w:r>
          </w:p>
        </w:tc>
        <w:tc>
          <w:tcPr>
            <w:tcW w:w="1440" w:type="dxa"/>
          </w:tcPr>
          <w:p w14:paraId="50374391"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Factorial</w:t>
            </w:r>
          </w:p>
          <w:p w14:paraId="7327E3A5" w14:textId="77777777" w:rsidR="001111B4" w:rsidRPr="007E2FCD" w:rsidRDefault="001111B4" w:rsidP="007524E6">
            <w:pPr>
              <w:contextualSpacing/>
              <w:rPr>
                <w:rFonts w:ascii="Times New Roman" w:hAnsi="Times New Roman"/>
                <w:color w:val="000000"/>
              </w:rPr>
            </w:pPr>
            <w:r w:rsidRPr="007E2FCD">
              <w:rPr>
                <w:rFonts w:ascii="Times New Roman" w:hAnsi="Times New Roman"/>
                <w:color w:val="000000"/>
              </w:rPr>
              <w:t>ANOVA</w:t>
            </w:r>
          </w:p>
        </w:tc>
        <w:tc>
          <w:tcPr>
            <w:tcW w:w="1440" w:type="dxa"/>
          </w:tcPr>
          <w:p w14:paraId="5C552634" w14:textId="77777777" w:rsidR="001111B4" w:rsidRPr="007E2FCD" w:rsidRDefault="001111B4" w:rsidP="007524E6">
            <w:pPr>
              <w:contextualSpacing/>
              <w:rPr>
                <w:rFonts w:ascii="Times New Roman" w:hAnsi="Times New Roman"/>
                <w:i/>
                <w:color w:val="000000"/>
              </w:rPr>
            </w:pPr>
            <w:r w:rsidRPr="007E2FCD">
              <w:rPr>
                <w:rFonts w:ascii="Times New Roman" w:hAnsi="Times New Roman"/>
                <w:i/>
                <w:color w:val="000000"/>
              </w:rPr>
              <w:t xml:space="preserve">F, </w:t>
            </w:r>
            <w:r w:rsidRPr="007E2FCD">
              <w:rPr>
                <w:rFonts w:ascii="Times New Roman" w:hAnsi="Times New Roman"/>
                <w:color w:val="000000"/>
              </w:rPr>
              <w:t>Tukey</w:t>
            </w:r>
          </w:p>
        </w:tc>
      </w:tr>
      <w:tr w:rsidR="00093478" w:rsidRPr="007E2FCD" w14:paraId="0CD0A8D2" w14:textId="77777777" w:rsidTr="007524E6">
        <w:trPr>
          <w:trHeight w:val="1224"/>
        </w:trPr>
        <w:tc>
          <w:tcPr>
            <w:tcW w:w="4145" w:type="dxa"/>
          </w:tcPr>
          <w:p w14:paraId="399E1A77" w14:textId="77777777" w:rsidR="00093478" w:rsidRPr="00412FC1" w:rsidRDefault="00093478" w:rsidP="007524E6">
            <w:pPr>
              <w:contextualSpacing/>
              <w:rPr>
                <w:rFonts w:ascii="Times New Roman" w:hAnsi="Times New Roman"/>
                <w:bCs/>
                <w:sz w:val="24"/>
                <w:szCs w:val="24"/>
              </w:rPr>
            </w:pPr>
            <w:r w:rsidRPr="00556223">
              <w:rPr>
                <w:rStyle w:val="Strong"/>
                <w:rFonts w:ascii="Times New Roman" w:hAnsi="Times New Roman"/>
                <w:b w:val="0"/>
                <w:bCs w:val="0"/>
                <w:sz w:val="24"/>
                <w:szCs w:val="24"/>
              </w:rPr>
              <w:t>RQ</w:t>
            </w:r>
            <w:r w:rsidRPr="00A07A3D">
              <w:rPr>
                <w:rStyle w:val="Strong"/>
                <w:rFonts w:ascii="Times New Roman" w:hAnsi="Times New Roman"/>
                <w:b w:val="0"/>
                <w:sz w:val="24"/>
                <w:szCs w:val="24"/>
              </w:rPr>
              <w:t>:</w:t>
            </w:r>
            <w:r>
              <w:rPr>
                <w:rStyle w:val="Strong"/>
                <w:rFonts w:ascii="Times New Roman" w:hAnsi="Times New Roman"/>
                <w:b w:val="0"/>
                <w:sz w:val="24"/>
                <w:szCs w:val="24"/>
              </w:rPr>
              <w:t xml:space="preserve"> Are the patterns of perceptions of courage and communication competence different across two issue types being advocated (i.e., diversity in hiring, gender pay equity)? </w:t>
            </w:r>
          </w:p>
          <w:p w14:paraId="4EEAAE8F" w14:textId="77777777" w:rsidR="00093478" w:rsidRDefault="00093478" w:rsidP="007524E6">
            <w:pPr>
              <w:rPr>
                <w:rFonts w:ascii="Times New Roman" w:hAnsi="Times New Roman"/>
              </w:rPr>
            </w:pPr>
          </w:p>
        </w:tc>
        <w:tc>
          <w:tcPr>
            <w:tcW w:w="3330" w:type="dxa"/>
          </w:tcPr>
          <w:p w14:paraId="1C378AD4" w14:textId="77777777" w:rsidR="00093478" w:rsidRPr="007E2FCD" w:rsidRDefault="00093478" w:rsidP="007524E6">
            <w:pPr>
              <w:contextualSpacing/>
              <w:rPr>
                <w:rFonts w:ascii="Times New Roman" w:hAnsi="Times New Roman"/>
                <w:color w:val="000000"/>
              </w:rPr>
            </w:pPr>
          </w:p>
        </w:tc>
        <w:tc>
          <w:tcPr>
            <w:tcW w:w="1800" w:type="dxa"/>
          </w:tcPr>
          <w:p w14:paraId="19D5A98E" w14:textId="77777777" w:rsidR="00093478" w:rsidRDefault="00093478" w:rsidP="007524E6">
            <w:pPr>
              <w:contextualSpacing/>
              <w:rPr>
                <w:rFonts w:ascii="Times New Roman" w:hAnsi="Times New Roman"/>
                <w:color w:val="000000"/>
              </w:rPr>
            </w:pPr>
          </w:p>
        </w:tc>
        <w:tc>
          <w:tcPr>
            <w:tcW w:w="1440" w:type="dxa"/>
          </w:tcPr>
          <w:p w14:paraId="34D66B74" w14:textId="77777777" w:rsidR="00093478" w:rsidRPr="007E2FCD" w:rsidRDefault="00093478" w:rsidP="007524E6">
            <w:pPr>
              <w:contextualSpacing/>
              <w:rPr>
                <w:rFonts w:ascii="Times New Roman" w:hAnsi="Times New Roman"/>
                <w:color w:val="000000"/>
              </w:rPr>
            </w:pPr>
          </w:p>
        </w:tc>
        <w:tc>
          <w:tcPr>
            <w:tcW w:w="1440" w:type="dxa"/>
          </w:tcPr>
          <w:p w14:paraId="20E503D4" w14:textId="77777777" w:rsidR="00093478" w:rsidRPr="007E2FCD" w:rsidRDefault="00093478" w:rsidP="007524E6">
            <w:pPr>
              <w:contextualSpacing/>
              <w:rPr>
                <w:rFonts w:ascii="Times New Roman" w:hAnsi="Times New Roman"/>
                <w:i/>
                <w:color w:val="000000"/>
              </w:rPr>
            </w:pPr>
          </w:p>
        </w:tc>
      </w:tr>
      <w:bookmarkEnd w:id="33"/>
    </w:tbl>
    <w:p w14:paraId="3975EFC2" w14:textId="77777777" w:rsidR="001111B4" w:rsidRPr="00883FAC" w:rsidRDefault="001111B4" w:rsidP="00854ABD">
      <w:pPr>
        <w:spacing w:line="240" w:lineRule="auto"/>
        <w:rPr>
          <w:rFonts w:cs="Times New Roman"/>
        </w:rPr>
      </w:pPr>
    </w:p>
    <w:p w14:paraId="04EC01C1" w14:textId="77777777" w:rsidR="0054772C" w:rsidRPr="001B73FF" w:rsidRDefault="0054772C" w:rsidP="001111B4">
      <w:pPr>
        <w:pStyle w:val="Caption"/>
        <w:keepNext/>
        <w:contextualSpacing/>
        <w:rPr>
          <w:rFonts w:ascii="Times New Roman" w:hAnsi="Times New Roman"/>
          <w:szCs w:val="24"/>
        </w:rPr>
      </w:pPr>
    </w:p>
    <w:sectPr w:rsidR="0054772C" w:rsidRPr="001B73FF" w:rsidSect="008B470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0C046" w14:textId="77777777" w:rsidR="00032A78" w:rsidRDefault="00032A78" w:rsidP="0092529A">
      <w:pPr>
        <w:spacing w:after="0" w:line="240" w:lineRule="auto"/>
      </w:pPr>
      <w:r>
        <w:separator/>
      </w:r>
    </w:p>
  </w:endnote>
  <w:endnote w:type="continuationSeparator" w:id="0">
    <w:p w14:paraId="4DA0FE0C" w14:textId="77777777" w:rsidR="00032A78" w:rsidRDefault="00032A78" w:rsidP="0092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vOT1ef757c0">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F3FA" w14:textId="46B0F8F1" w:rsidR="00537A55" w:rsidRDefault="00537A55">
    <w:pPr>
      <w:pStyle w:val="Footer"/>
      <w:jc w:val="center"/>
    </w:pPr>
  </w:p>
  <w:p w14:paraId="6BC8226E" w14:textId="77777777" w:rsidR="00537A55" w:rsidRDefault="00537A55" w:rsidP="00F674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38278"/>
      <w:docPartObj>
        <w:docPartGallery w:val="Page Numbers (Bottom of Page)"/>
        <w:docPartUnique/>
      </w:docPartObj>
    </w:sdtPr>
    <w:sdtEndPr>
      <w:rPr>
        <w:rFonts w:ascii="Times New Roman" w:hAnsi="Times New Roman" w:cs="Times New Roman"/>
        <w:noProof/>
      </w:rPr>
    </w:sdtEndPr>
    <w:sdtContent>
      <w:p w14:paraId="6F33A45A" w14:textId="2BBC9169" w:rsidR="00537A55" w:rsidRDefault="00537A55">
        <w:pPr>
          <w:pStyle w:val="Footer"/>
          <w:jc w:val="center"/>
        </w:pPr>
        <w:r w:rsidRPr="00F67492">
          <w:rPr>
            <w:rFonts w:ascii="Times New Roman" w:hAnsi="Times New Roman" w:cs="Times New Roman"/>
          </w:rPr>
          <w:fldChar w:fldCharType="begin"/>
        </w:r>
        <w:r w:rsidRPr="00F67492">
          <w:rPr>
            <w:rFonts w:ascii="Times New Roman" w:hAnsi="Times New Roman" w:cs="Times New Roman"/>
          </w:rPr>
          <w:instrText xml:space="preserve"> PAGE   \* MERGEFORMAT </w:instrText>
        </w:r>
        <w:r w:rsidRPr="00F67492">
          <w:rPr>
            <w:rFonts w:ascii="Times New Roman" w:hAnsi="Times New Roman" w:cs="Times New Roman"/>
          </w:rPr>
          <w:fldChar w:fldCharType="separate"/>
        </w:r>
        <w:r w:rsidRPr="00F67492">
          <w:rPr>
            <w:rFonts w:ascii="Times New Roman" w:hAnsi="Times New Roman" w:cs="Times New Roman"/>
            <w:noProof/>
          </w:rPr>
          <w:t>2</w:t>
        </w:r>
        <w:r w:rsidRPr="00F67492">
          <w:rPr>
            <w:rFonts w:ascii="Times New Roman" w:hAnsi="Times New Roman" w:cs="Times New Roman"/>
            <w:noProof/>
          </w:rPr>
          <w:fldChar w:fldCharType="end"/>
        </w:r>
      </w:p>
    </w:sdtContent>
  </w:sdt>
  <w:p w14:paraId="7BD5DDB2" w14:textId="66AC7F45" w:rsidR="00537A55" w:rsidRDefault="0050631E" w:rsidP="00F67492">
    <w:pPr>
      <w:pStyle w:val="Footer"/>
      <w:tabs>
        <w:tab w:val="clear" w:pos="4680"/>
        <w:tab w:val="clear" w:pos="9360"/>
        <w:tab w:val="left" w:pos="67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948955"/>
      <w:docPartObj>
        <w:docPartGallery w:val="Page Numbers (Bottom of Page)"/>
        <w:docPartUnique/>
      </w:docPartObj>
    </w:sdtPr>
    <w:sdtEndPr>
      <w:rPr>
        <w:rFonts w:ascii="Times New Roman" w:hAnsi="Times New Roman" w:cs="Times New Roman"/>
        <w:noProof/>
      </w:rPr>
    </w:sdtEndPr>
    <w:sdtContent>
      <w:p w14:paraId="3548D922" w14:textId="1C8B3B67" w:rsidR="00537A55" w:rsidRDefault="00537A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27D879" w14:textId="77777777" w:rsidR="00537A55" w:rsidRDefault="00537A55" w:rsidP="00F6749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776231"/>
      <w:docPartObj>
        <w:docPartGallery w:val="Page Numbers (Bottom of Page)"/>
        <w:docPartUnique/>
      </w:docPartObj>
    </w:sdtPr>
    <w:sdtEndPr>
      <w:rPr>
        <w:noProof/>
      </w:rPr>
    </w:sdtEndPr>
    <w:sdtContent>
      <w:p w14:paraId="48BB96D1" w14:textId="0E6775CE" w:rsidR="00537A55" w:rsidRDefault="00537A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7EF212" w14:textId="77777777" w:rsidR="00537A55" w:rsidRDefault="00537A55" w:rsidP="00F67492">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03418"/>
      <w:docPartObj>
        <w:docPartGallery w:val="Page Numbers (Bottom of Page)"/>
        <w:docPartUnique/>
      </w:docPartObj>
    </w:sdtPr>
    <w:sdtEndPr>
      <w:rPr>
        <w:noProof/>
      </w:rPr>
    </w:sdtEndPr>
    <w:sdtContent>
      <w:p w14:paraId="0290DF96" w14:textId="77777777" w:rsidR="00D2314C" w:rsidRDefault="00D231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DE2F53" w14:textId="77777777" w:rsidR="00D2314C" w:rsidRDefault="00D2314C" w:rsidP="00F674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AE7C" w14:textId="77777777" w:rsidR="00032A78" w:rsidRDefault="00032A78" w:rsidP="0092529A">
      <w:pPr>
        <w:spacing w:after="0" w:line="240" w:lineRule="auto"/>
      </w:pPr>
      <w:r>
        <w:separator/>
      </w:r>
    </w:p>
  </w:footnote>
  <w:footnote w:type="continuationSeparator" w:id="0">
    <w:p w14:paraId="0A554A20" w14:textId="77777777" w:rsidR="00032A78" w:rsidRDefault="00032A78" w:rsidP="00925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A9D0" w14:textId="77777777" w:rsidR="00742671" w:rsidRDefault="00742671" w:rsidP="004A407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F038" w14:textId="77777777" w:rsidR="00742671" w:rsidRDefault="00742671" w:rsidP="00F85589">
    <w:pPr>
      <w:pStyle w:val="Header"/>
    </w:pPr>
  </w:p>
  <w:p w14:paraId="307B7D96" w14:textId="77777777" w:rsidR="00742671" w:rsidRDefault="00742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A1AD" w14:textId="77777777" w:rsidR="00537A55" w:rsidRDefault="00537A55" w:rsidP="004A407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E3DF" w14:textId="77777777" w:rsidR="00537A55" w:rsidRDefault="00537A55" w:rsidP="00F85589">
    <w:pPr>
      <w:pStyle w:val="Header"/>
    </w:pPr>
  </w:p>
  <w:p w14:paraId="3F749CFB" w14:textId="77777777" w:rsidR="00537A55" w:rsidRDefault="00537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43AFB"/>
    <w:multiLevelType w:val="hybridMultilevel"/>
    <w:tmpl w:val="1842FC7C"/>
    <w:lvl w:ilvl="0" w:tplc="8AE4DB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D39FA"/>
    <w:multiLevelType w:val="hybridMultilevel"/>
    <w:tmpl w:val="C7386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475E86"/>
    <w:multiLevelType w:val="hybridMultilevel"/>
    <w:tmpl w:val="AA1A1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93994"/>
    <w:multiLevelType w:val="hybridMultilevel"/>
    <w:tmpl w:val="27AC6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02307"/>
    <w:multiLevelType w:val="hybridMultilevel"/>
    <w:tmpl w:val="97D66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A209B"/>
    <w:multiLevelType w:val="hybridMultilevel"/>
    <w:tmpl w:val="251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B072CD"/>
    <w:multiLevelType w:val="hybridMultilevel"/>
    <w:tmpl w:val="1DF0E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CB09DA"/>
    <w:multiLevelType w:val="hybridMultilevel"/>
    <w:tmpl w:val="2AC63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AC4B59"/>
    <w:multiLevelType w:val="hybridMultilevel"/>
    <w:tmpl w:val="96C0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1916D6"/>
    <w:multiLevelType w:val="hybridMultilevel"/>
    <w:tmpl w:val="1DF0E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9E7599"/>
    <w:multiLevelType w:val="hybridMultilevel"/>
    <w:tmpl w:val="A36CF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26102"/>
    <w:multiLevelType w:val="hybridMultilevel"/>
    <w:tmpl w:val="1E863A04"/>
    <w:lvl w:ilvl="0" w:tplc="7EB2DD16">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1227956010">
    <w:abstractNumId w:val="1"/>
  </w:num>
  <w:num w:numId="2" w16cid:durableId="2137987257">
    <w:abstractNumId w:val="8"/>
  </w:num>
  <w:num w:numId="3" w16cid:durableId="33581890">
    <w:abstractNumId w:val="3"/>
  </w:num>
  <w:num w:numId="4" w16cid:durableId="1679500519">
    <w:abstractNumId w:val="4"/>
  </w:num>
  <w:num w:numId="5" w16cid:durableId="1155797961">
    <w:abstractNumId w:val="10"/>
  </w:num>
  <w:num w:numId="6" w16cid:durableId="1216427523">
    <w:abstractNumId w:val="7"/>
  </w:num>
  <w:num w:numId="7" w16cid:durableId="1471511895">
    <w:abstractNumId w:val="11"/>
  </w:num>
  <w:num w:numId="8" w16cid:durableId="489834020">
    <w:abstractNumId w:val="9"/>
  </w:num>
  <w:num w:numId="9" w16cid:durableId="400640417">
    <w:abstractNumId w:val="2"/>
  </w:num>
  <w:num w:numId="10" w16cid:durableId="747532064">
    <w:abstractNumId w:val="6"/>
  </w:num>
  <w:num w:numId="11" w16cid:durableId="870730866">
    <w:abstractNumId w:val="0"/>
  </w:num>
  <w:num w:numId="12" w16cid:durableId="468472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FA"/>
    <w:rsid w:val="000008EB"/>
    <w:rsid w:val="00001AF9"/>
    <w:rsid w:val="00001D67"/>
    <w:rsid w:val="000032DB"/>
    <w:rsid w:val="0000341E"/>
    <w:rsid w:val="00004FCD"/>
    <w:rsid w:val="0000582E"/>
    <w:rsid w:val="00005A5E"/>
    <w:rsid w:val="00005FCA"/>
    <w:rsid w:val="00006A80"/>
    <w:rsid w:val="00006B28"/>
    <w:rsid w:val="0000708E"/>
    <w:rsid w:val="000074CD"/>
    <w:rsid w:val="00007541"/>
    <w:rsid w:val="0001108A"/>
    <w:rsid w:val="00011141"/>
    <w:rsid w:val="00011590"/>
    <w:rsid w:val="0001329D"/>
    <w:rsid w:val="00013B9F"/>
    <w:rsid w:val="000164B6"/>
    <w:rsid w:val="00016F70"/>
    <w:rsid w:val="00016F90"/>
    <w:rsid w:val="00016FC6"/>
    <w:rsid w:val="00017515"/>
    <w:rsid w:val="00020CEA"/>
    <w:rsid w:val="00023968"/>
    <w:rsid w:val="00023A2E"/>
    <w:rsid w:val="00023AAF"/>
    <w:rsid w:val="00023FEC"/>
    <w:rsid w:val="000240A0"/>
    <w:rsid w:val="0002538F"/>
    <w:rsid w:val="000260E8"/>
    <w:rsid w:val="00026A1E"/>
    <w:rsid w:val="000305C8"/>
    <w:rsid w:val="000323F4"/>
    <w:rsid w:val="00032A78"/>
    <w:rsid w:val="00033EC2"/>
    <w:rsid w:val="000361BD"/>
    <w:rsid w:val="0003724D"/>
    <w:rsid w:val="00040774"/>
    <w:rsid w:val="0004170C"/>
    <w:rsid w:val="00042A60"/>
    <w:rsid w:val="00043952"/>
    <w:rsid w:val="00043CA4"/>
    <w:rsid w:val="00045871"/>
    <w:rsid w:val="0004692C"/>
    <w:rsid w:val="00046F71"/>
    <w:rsid w:val="00050076"/>
    <w:rsid w:val="00050DE6"/>
    <w:rsid w:val="00051EEA"/>
    <w:rsid w:val="00052232"/>
    <w:rsid w:val="0005232E"/>
    <w:rsid w:val="00052957"/>
    <w:rsid w:val="00052C1A"/>
    <w:rsid w:val="00053447"/>
    <w:rsid w:val="000539AA"/>
    <w:rsid w:val="00053BC1"/>
    <w:rsid w:val="0005609E"/>
    <w:rsid w:val="000561EA"/>
    <w:rsid w:val="000561F0"/>
    <w:rsid w:val="00057F66"/>
    <w:rsid w:val="000603ED"/>
    <w:rsid w:val="00061B82"/>
    <w:rsid w:val="00061D33"/>
    <w:rsid w:val="0006203A"/>
    <w:rsid w:val="0006320C"/>
    <w:rsid w:val="000632D0"/>
    <w:rsid w:val="00065CB8"/>
    <w:rsid w:val="00065ED0"/>
    <w:rsid w:val="00066CA0"/>
    <w:rsid w:val="00066EEB"/>
    <w:rsid w:val="00067E47"/>
    <w:rsid w:val="00070548"/>
    <w:rsid w:val="000740BF"/>
    <w:rsid w:val="00075419"/>
    <w:rsid w:val="000773F8"/>
    <w:rsid w:val="00077483"/>
    <w:rsid w:val="00077501"/>
    <w:rsid w:val="00080A84"/>
    <w:rsid w:val="00080C58"/>
    <w:rsid w:val="00082B52"/>
    <w:rsid w:val="00082BC5"/>
    <w:rsid w:val="00082CFB"/>
    <w:rsid w:val="000831CE"/>
    <w:rsid w:val="00083727"/>
    <w:rsid w:val="000837B4"/>
    <w:rsid w:val="00083B8F"/>
    <w:rsid w:val="00083DAC"/>
    <w:rsid w:val="000846C7"/>
    <w:rsid w:val="00084D25"/>
    <w:rsid w:val="00084FA2"/>
    <w:rsid w:val="000854D9"/>
    <w:rsid w:val="000860B8"/>
    <w:rsid w:val="00086274"/>
    <w:rsid w:val="00086A6B"/>
    <w:rsid w:val="00087639"/>
    <w:rsid w:val="00087F88"/>
    <w:rsid w:val="0009058E"/>
    <w:rsid w:val="000928D2"/>
    <w:rsid w:val="00093231"/>
    <w:rsid w:val="00093478"/>
    <w:rsid w:val="00093743"/>
    <w:rsid w:val="00093F4E"/>
    <w:rsid w:val="00095080"/>
    <w:rsid w:val="0009535C"/>
    <w:rsid w:val="00096125"/>
    <w:rsid w:val="000966B3"/>
    <w:rsid w:val="00096A29"/>
    <w:rsid w:val="00096FC5"/>
    <w:rsid w:val="000A1817"/>
    <w:rsid w:val="000A1FA4"/>
    <w:rsid w:val="000A2F44"/>
    <w:rsid w:val="000A3A20"/>
    <w:rsid w:val="000A51B1"/>
    <w:rsid w:val="000B04C9"/>
    <w:rsid w:val="000B0777"/>
    <w:rsid w:val="000B0CD0"/>
    <w:rsid w:val="000B382A"/>
    <w:rsid w:val="000B6C29"/>
    <w:rsid w:val="000C050E"/>
    <w:rsid w:val="000C1302"/>
    <w:rsid w:val="000C1C35"/>
    <w:rsid w:val="000C255F"/>
    <w:rsid w:val="000C347F"/>
    <w:rsid w:val="000C3AAD"/>
    <w:rsid w:val="000C4CF3"/>
    <w:rsid w:val="000C61E1"/>
    <w:rsid w:val="000C654A"/>
    <w:rsid w:val="000D03A5"/>
    <w:rsid w:val="000D142D"/>
    <w:rsid w:val="000D1B05"/>
    <w:rsid w:val="000D39DA"/>
    <w:rsid w:val="000D40B8"/>
    <w:rsid w:val="000D4B0B"/>
    <w:rsid w:val="000D6866"/>
    <w:rsid w:val="000D7356"/>
    <w:rsid w:val="000D7852"/>
    <w:rsid w:val="000D79A2"/>
    <w:rsid w:val="000D7F3D"/>
    <w:rsid w:val="000E0B78"/>
    <w:rsid w:val="000E4539"/>
    <w:rsid w:val="000E5EB3"/>
    <w:rsid w:val="000E638F"/>
    <w:rsid w:val="000E6716"/>
    <w:rsid w:val="000E6A73"/>
    <w:rsid w:val="000F0252"/>
    <w:rsid w:val="000F055C"/>
    <w:rsid w:val="000F05B3"/>
    <w:rsid w:val="000F2653"/>
    <w:rsid w:val="000F3EEA"/>
    <w:rsid w:val="000F40E4"/>
    <w:rsid w:val="000F4980"/>
    <w:rsid w:val="000F585E"/>
    <w:rsid w:val="000F5C0C"/>
    <w:rsid w:val="000F61C7"/>
    <w:rsid w:val="000F70F0"/>
    <w:rsid w:val="00100584"/>
    <w:rsid w:val="001006AB"/>
    <w:rsid w:val="00100AEF"/>
    <w:rsid w:val="00101A96"/>
    <w:rsid w:val="001033CC"/>
    <w:rsid w:val="00104CC0"/>
    <w:rsid w:val="001060D9"/>
    <w:rsid w:val="001060E6"/>
    <w:rsid w:val="0010667C"/>
    <w:rsid w:val="00110B01"/>
    <w:rsid w:val="001111B4"/>
    <w:rsid w:val="0011162A"/>
    <w:rsid w:val="00111A08"/>
    <w:rsid w:val="00112259"/>
    <w:rsid w:val="001130D3"/>
    <w:rsid w:val="001130DE"/>
    <w:rsid w:val="00113A70"/>
    <w:rsid w:val="00113D60"/>
    <w:rsid w:val="00114D60"/>
    <w:rsid w:val="00115FAA"/>
    <w:rsid w:val="00117EFF"/>
    <w:rsid w:val="00120711"/>
    <w:rsid w:val="00121CB1"/>
    <w:rsid w:val="00121F72"/>
    <w:rsid w:val="00123ECE"/>
    <w:rsid w:val="001241F0"/>
    <w:rsid w:val="0012441B"/>
    <w:rsid w:val="00124DAB"/>
    <w:rsid w:val="0012676D"/>
    <w:rsid w:val="001270B8"/>
    <w:rsid w:val="00130212"/>
    <w:rsid w:val="00130E2C"/>
    <w:rsid w:val="00130FC5"/>
    <w:rsid w:val="001336C4"/>
    <w:rsid w:val="00134915"/>
    <w:rsid w:val="00134B44"/>
    <w:rsid w:val="00136A6E"/>
    <w:rsid w:val="0014136F"/>
    <w:rsid w:val="00141574"/>
    <w:rsid w:val="00141CDC"/>
    <w:rsid w:val="00142462"/>
    <w:rsid w:val="00143859"/>
    <w:rsid w:val="00143BE9"/>
    <w:rsid w:val="00146358"/>
    <w:rsid w:val="00146BC2"/>
    <w:rsid w:val="00150602"/>
    <w:rsid w:val="001521B3"/>
    <w:rsid w:val="001522DE"/>
    <w:rsid w:val="00152BEB"/>
    <w:rsid w:val="00152C25"/>
    <w:rsid w:val="00153785"/>
    <w:rsid w:val="001543B7"/>
    <w:rsid w:val="0015591B"/>
    <w:rsid w:val="001609AB"/>
    <w:rsid w:val="00160ABF"/>
    <w:rsid w:val="001624E9"/>
    <w:rsid w:val="00163D7E"/>
    <w:rsid w:val="00163DC4"/>
    <w:rsid w:val="00164D47"/>
    <w:rsid w:val="00164F5E"/>
    <w:rsid w:val="0016550B"/>
    <w:rsid w:val="001656A5"/>
    <w:rsid w:val="001656B6"/>
    <w:rsid w:val="00166E78"/>
    <w:rsid w:val="00171B48"/>
    <w:rsid w:val="0017272F"/>
    <w:rsid w:val="00174705"/>
    <w:rsid w:val="00175044"/>
    <w:rsid w:val="001754A6"/>
    <w:rsid w:val="00176202"/>
    <w:rsid w:val="00176638"/>
    <w:rsid w:val="00176935"/>
    <w:rsid w:val="00176AF1"/>
    <w:rsid w:val="0018171F"/>
    <w:rsid w:val="0018197B"/>
    <w:rsid w:val="00181A44"/>
    <w:rsid w:val="001831C3"/>
    <w:rsid w:val="00184001"/>
    <w:rsid w:val="001862F7"/>
    <w:rsid w:val="00186628"/>
    <w:rsid w:val="0018702C"/>
    <w:rsid w:val="00190065"/>
    <w:rsid w:val="00194004"/>
    <w:rsid w:val="0019652D"/>
    <w:rsid w:val="00196676"/>
    <w:rsid w:val="001A1F2E"/>
    <w:rsid w:val="001A3756"/>
    <w:rsid w:val="001A3F6F"/>
    <w:rsid w:val="001A4522"/>
    <w:rsid w:val="001A4F42"/>
    <w:rsid w:val="001A5056"/>
    <w:rsid w:val="001A5CE0"/>
    <w:rsid w:val="001B0005"/>
    <w:rsid w:val="001B1663"/>
    <w:rsid w:val="001B1F03"/>
    <w:rsid w:val="001B452D"/>
    <w:rsid w:val="001B5267"/>
    <w:rsid w:val="001B5332"/>
    <w:rsid w:val="001B73FF"/>
    <w:rsid w:val="001B74C7"/>
    <w:rsid w:val="001B7B25"/>
    <w:rsid w:val="001C4FC5"/>
    <w:rsid w:val="001C52B9"/>
    <w:rsid w:val="001C5A17"/>
    <w:rsid w:val="001C643B"/>
    <w:rsid w:val="001C67A7"/>
    <w:rsid w:val="001C7533"/>
    <w:rsid w:val="001D0D91"/>
    <w:rsid w:val="001D13B4"/>
    <w:rsid w:val="001D1DD1"/>
    <w:rsid w:val="001D1E5B"/>
    <w:rsid w:val="001D2218"/>
    <w:rsid w:val="001D2943"/>
    <w:rsid w:val="001D3913"/>
    <w:rsid w:val="001D3958"/>
    <w:rsid w:val="001D465E"/>
    <w:rsid w:val="001D64EB"/>
    <w:rsid w:val="001D7597"/>
    <w:rsid w:val="001E1181"/>
    <w:rsid w:val="001E2514"/>
    <w:rsid w:val="001E2930"/>
    <w:rsid w:val="001E2C8B"/>
    <w:rsid w:val="001E31D1"/>
    <w:rsid w:val="001E399C"/>
    <w:rsid w:val="001E3C79"/>
    <w:rsid w:val="001E4DF2"/>
    <w:rsid w:val="001E732E"/>
    <w:rsid w:val="001E7F05"/>
    <w:rsid w:val="001F04F3"/>
    <w:rsid w:val="001F1231"/>
    <w:rsid w:val="001F1377"/>
    <w:rsid w:val="001F1FBE"/>
    <w:rsid w:val="001F277A"/>
    <w:rsid w:val="001F283E"/>
    <w:rsid w:val="001F3DB3"/>
    <w:rsid w:val="001F50AE"/>
    <w:rsid w:val="001F59C0"/>
    <w:rsid w:val="00200727"/>
    <w:rsid w:val="002025D7"/>
    <w:rsid w:val="0020422C"/>
    <w:rsid w:val="00206A60"/>
    <w:rsid w:val="002077A4"/>
    <w:rsid w:val="00207EB3"/>
    <w:rsid w:val="00210F2F"/>
    <w:rsid w:val="00212621"/>
    <w:rsid w:val="0021417F"/>
    <w:rsid w:val="0021455B"/>
    <w:rsid w:val="00217372"/>
    <w:rsid w:val="002176F1"/>
    <w:rsid w:val="00217754"/>
    <w:rsid w:val="00217B9B"/>
    <w:rsid w:val="00220D39"/>
    <w:rsid w:val="00221A8E"/>
    <w:rsid w:val="00221BA9"/>
    <w:rsid w:val="00221CAB"/>
    <w:rsid w:val="00222E47"/>
    <w:rsid w:val="002230EF"/>
    <w:rsid w:val="002234AD"/>
    <w:rsid w:val="00224CD0"/>
    <w:rsid w:val="00224FDC"/>
    <w:rsid w:val="00227340"/>
    <w:rsid w:val="00231292"/>
    <w:rsid w:val="00233A44"/>
    <w:rsid w:val="00234F78"/>
    <w:rsid w:val="00235350"/>
    <w:rsid w:val="002354D7"/>
    <w:rsid w:val="00237348"/>
    <w:rsid w:val="00240A82"/>
    <w:rsid w:val="0024107D"/>
    <w:rsid w:val="00243162"/>
    <w:rsid w:val="0024734C"/>
    <w:rsid w:val="002477E6"/>
    <w:rsid w:val="0025059E"/>
    <w:rsid w:val="0025196D"/>
    <w:rsid w:val="00251B5B"/>
    <w:rsid w:val="002525BD"/>
    <w:rsid w:val="00253269"/>
    <w:rsid w:val="00253E44"/>
    <w:rsid w:val="002541FE"/>
    <w:rsid w:val="00260260"/>
    <w:rsid w:val="00260D30"/>
    <w:rsid w:val="00261A57"/>
    <w:rsid w:val="002624D9"/>
    <w:rsid w:val="002629BA"/>
    <w:rsid w:val="00263320"/>
    <w:rsid w:val="00265B8C"/>
    <w:rsid w:val="00265DE4"/>
    <w:rsid w:val="0026631D"/>
    <w:rsid w:val="00266D42"/>
    <w:rsid w:val="00270B3C"/>
    <w:rsid w:val="002710F2"/>
    <w:rsid w:val="00271226"/>
    <w:rsid w:val="002726A6"/>
    <w:rsid w:val="002737BE"/>
    <w:rsid w:val="00273A47"/>
    <w:rsid w:val="00273E6C"/>
    <w:rsid w:val="00274E38"/>
    <w:rsid w:val="00275197"/>
    <w:rsid w:val="002776BA"/>
    <w:rsid w:val="002777A7"/>
    <w:rsid w:val="002827E9"/>
    <w:rsid w:val="00283E52"/>
    <w:rsid w:val="00285C9D"/>
    <w:rsid w:val="00287BCF"/>
    <w:rsid w:val="00290BEE"/>
    <w:rsid w:val="00291291"/>
    <w:rsid w:val="002925F5"/>
    <w:rsid w:val="00293CA1"/>
    <w:rsid w:val="002944C6"/>
    <w:rsid w:val="00294A69"/>
    <w:rsid w:val="00294F18"/>
    <w:rsid w:val="002952B1"/>
    <w:rsid w:val="002954AD"/>
    <w:rsid w:val="00295FF4"/>
    <w:rsid w:val="0029728F"/>
    <w:rsid w:val="002A048E"/>
    <w:rsid w:val="002A0DD9"/>
    <w:rsid w:val="002A231C"/>
    <w:rsid w:val="002A319A"/>
    <w:rsid w:val="002A5083"/>
    <w:rsid w:val="002A58B7"/>
    <w:rsid w:val="002A65C2"/>
    <w:rsid w:val="002A6A17"/>
    <w:rsid w:val="002A6E95"/>
    <w:rsid w:val="002B0081"/>
    <w:rsid w:val="002B010C"/>
    <w:rsid w:val="002B09EC"/>
    <w:rsid w:val="002B2162"/>
    <w:rsid w:val="002B22CC"/>
    <w:rsid w:val="002B254A"/>
    <w:rsid w:val="002B2673"/>
    <w:rsid w:val="002B3885"/>
    <w:rsid w:val="002B462C"/>
    <w:rsid w:val="002C0BF6"/>
    <w:rsid w:val="002C146A"/>
    <w:rsid w:val="002C238A"/>
    <w:rsid w:val="002C2BA9"/>
    <w:rsid w:val="002C4058"/>
    <w:rsid w:val="002C5814"/>
    <w:rsid w:val="002C6FDA"/>
    <w:rsid w:val="002C7655"/>
    <w:rsid w:val="002D01B9"/>
    <w:rsid w:val="002D0234"/>
    <w:rsid w:val="002D10DF"/>
    <w:rsid w:val="002D1574"/>
    <w:rsid w:val="002D20C5"/>
    <w:rsid w:val="002D3BD0"/>
    <w:rsid w:val="002D3ED8"/>
    <w:rsid w:val="002D43CF"/>
    <w:rsid w:val="002D4792"/>
    <w:rsid w:val="002D605E"/>
    <w:rsid w:val="002D77BA"/>
    <w:rsid w:val="002D7A8A"/>
    <w:rsid w:val="002D7B90"/>
    <w:rsid w:val="002E0065"/>
    <w:rsid w:val="002E0C60"/>
    <w:rsid w:val="002E0CB9"/>
    <w:rsid w:val="002E1173"/>
    <w:rsid w:val="002E1B17"/>
    <w:rsid w:val="002E359D"/>
    <w:rsid w:val="002E4AD1"/>
    <w:rsid w:val="002E59A4"/>
    <w:rsid w:val="002E6D21"/>
    <w:rsid w:val="002E7246"/>
    <w:rsid w:val="002E74C2"/>
    <w:rsid w:val="002F142A"/>
    <w:rsid w:val="002F3959"/>
    <w:rsid w:val="002F4DE3"/>
    <w:rsid w:val="002F4F7E"/>
    <w:rsid w:val="002F5BE5"/>
    <w:rsid w:val="002F64DD"/>
    <w:rsid w:val="002F6868"/>
    <w:rsid w:val="002F6D85"/>
    <w:rsid w:val="002F7FDA"/>
    <w:rsid w:val="00301311"/>
    <w:rsid w:val="003031A5"/>
    <w:rsid w:val="00303448"/>
    <w:rsid w:val="0031234D"/>
    <w:rsid w:val="00312946"/>
    <w:rsid w:val="00315CA9"/>
    <w:rsid w:val="0031739E"/>
    <w:rsid w:val="0032065D"/>
    <w:rsid w:val="00322E92"/>
    <w:rsid w:val="00323135"/>
    <w:rsid w:val="0032330C"/>
    <w:rsid w:val="003254B0"/>
    <w:rsid w:val="00326E1D"/>
    <w:rsid w:val="00331BFC"/>
    <w:rsid w:val="00331CDA"/>
    <w:rsid w:val="00333AB5"/>
    <w:rsid w:val="003359D6"/>
    <w:rsid w:val="00335C86"/>
    <w:rsid w:val="0033744A"/>
    <w:rsid w:val="00337876"/>
    <w:rsid w:val="00337FB2"/>
    <w:rsid w:val="00341EFD"/>
    <w:rsid w:val="003422DC"/>
    <w:rsid w:val="0034328A"/>
    <w:rsid w:val="00345BCD"/>
    <w:rsid w:val="00351087"/>
    <w:rsid w:val="00351991"/>
    <w:rsid w:val="00352795"/>
    <w:rsid w:val="00352B3D"/>
    <w:rsid w:val="00353C67"/>
    <w:rsid w:val="00355371"/>
    <w:rsid w:val="003557B9"/>
    <w:rsid w:val="00356750"/>
    <w:rsid w:val="00356BB6"/>
    <w:rsid w:val="00360858"/>
    <w:rsid w:val="0036120E"/>
    <w:rsid w:val="00362A8C"/>
    <w:rsid w:val="00362D9D"/>
    <w:rsid w:val="0037037C"/>
    <w:rsid w:val="00372EB5"/>
    <w:rsid w:val="0037348D"/>
    <w:rsid w:val="00374DAA"/>
    <w:rsid w:val="003755FC"/>
    <w:rsid w:val="003757F0"/>
    <w:rsid w:val="00376005"/>
    <w:rsid w:val="00377583"/>
    <w:rsid w:val="0038013D"/>
    <w:rsid w:val="00380856"/>
    <w:rsid w:val="00383EAC"/>
    <w:rsid w:val="00384A15"/>
    <w:rsid w:val="0038594D"/>
    <w:rsid w:val="0038756F"/>
    <w:rsid w:val="00387D10"/>
    <w:rsid w:val="003928BA"/>
    <w:rsid w:val="00393AEE"/>
    <w:rsid w:val="0039404A"/>
    <w:rsid w:val="00397205"/>
    <w:rsid w:val="003A0151"/>
    <w:rsid w:val="003A04B4"/>
    <w:rsid w:val="003A0E32"/>
    <w:rsid w:val="003A1EE8"/>
    <w:rsid w:val="003A3B7A"/>
    <w:rsid w:val="003A53CE"/>
    <w:rsid w:val="003A66D4"/>
    <w:rsid w:val="003A7051"/>
    <w:rsid w:val="003B0CE5"/>
    <w:rsid w:val="003B2FAF"/>
    <w:rsid w:val="003B3BA9"/>
    <w:rsid w:val="003B50AE"/>
    <w:rsid w:val="003B5E4C"/>
    <w:rsid w:val="003B608D"/>
    <w:rsid w:val="003B76B5"/>
    <w:rsid w:val="003C0A98"/>
    <w:rsid w:val="003C1126"/>
    <w:rsid w:val="003C121F"/>
    <w:rsid w:val="003C16D3"/>
    <w:rsid w:val="003C2D75"/>
    <w:rsid w:val="003C35C8"/>
    <w:rsid w:val="003C4263"/>
    <w:rsid w:val="003C5378"/>
    <w:rsid w:val="003C7068"/>
    <w:rsid w:val="003C70F2"/>
    <w:rsid w:val="003D1982"/>
    <w:rsid w:val="003D3425"/>
    <w:rsid w:val="003D4E3A"/>
    <w:rsid w:val="003E3122"/>
    <w:rsid w:val="003E367A"/>
    <w:rsid w:val="003E3EE3"/>
    <w:rsid w:val="003E4712"/>
    <w:rsid w:val="003E7DE8"/>
    <w:rsid w:val="003E7F45"/>
    <w:rsid w:val="003F28A9"/>
    <w:rsid w:val="003F35B2"/>
    <w:rsid w:val="003F37F4"/>
    <w:rsid w:val="003F3B6E"/>
    <w:rsid w:val="003F500F"/>
    <w:rsid w:val="003F59B3"/>
    <w:rsid w:val="003F615B"/>
    <w:rsid w:val="003F6871"/>
    <w:rsid w:val="003F78A1"/>
    <w:rsid w:val="004008B8"/>
    <w:rsid w:val="00403488"/>
    <w:rsid w:val="00403A78"/>
    <w:rsid w:val="004040B0"/>
    <w:rsid w:val="00404EB2"/>
    <w:rsid w:val="004063C5"/>
    <w:rsid w:val="0040691B"/>
    <w:rsid w:val="00406E89"/>
    <w:rsid w:val="0040737A"/>
    <w:rsid w:val="00410E5F"/>
    <w:rsid w:val="00412FC1"/>
    <w:rsid w:val="00415E11"/>
    <w:rsid w:val="00416DE8"/>
    <w:rsid w:val="00417796"/>
    <w:rsid w:val="00421F43"/>
    <w:rsid w:val="00422BBE"/>
    <w:rsid w:val="0042320A"/>
    <w:rsid w:val="00423B8B"/>
    <w:rsid w:val="00424AAD"/>
    <w:rsid w:val="0042512C"/>
    <w:rsid w:val="0042702A"/>
    <w:rsid w:val="00427C91"/>
    <w:rsid w:val="004330C3"/>
    <w:rsid w:val="0043337E"/>
    <w:rsid w:val="00433DD7"/>
    <w:rsid w:val="00436BF3"/>
    <w:rsid w:val="00437DD9"/>
    <w:rsid w:val="0044057D"/>
    <w:rsid w:val="00440723"/>
    <w:rsid w:val="0044187E"/>
    <w:rsid w:val="00442505"/>
    <w:rsid w:val="00443946"/>
    <w:rsid w:val="004439AA"/>
    <w:rsid w:val="00447D23"/>
    <w:rsid w:val="00447E2B"/>
    <w:rsid w:val="00450606"/>
    <w:rsid w:val="00450F5B"/>
    <w:rsid w:val="004525CD"/>
    <w:rsid w:val="00452751"/>
    <w:rsid w:val="004529D1"/>
    <w:rsid w:val="00453958"/>
    <w:rsid w:val="00454526"/>
    <w:rsid w:val="004547CB"/>
    <w:rsid w:val="004557F9"/>
    <w:rsid w:val="00455CE1"/>
    <w:rsid w:val="0045732E"/>
    <w:rsid w:val="0045757D"/>
    <w:rsid w:val="00457829"/>
    <w:rsid w:val="00457F48"/>
    <w:rsid w:val="004622C0"/>
    <w:rsid w:val="00463482"/>
    <w:rsid w:val="004649FC"/>
    <w:rsid w:val="00464E88"/>
    <w:rsid w:val="00465058"/>
    <w:rsid w:val="004665D8"/>
    <w:rsid w:val="00470724"/>
    <w:rsid w:val="00471E10"/>
    <w:rsid w:val="004739D7"/>
    <w:rsid w:val="00473B5E"/>
    <w:rsid w:val="00474259"/>
    <w:rsid w:val="00475884"/>
    <w:rsid w:val="00475E16"/>
    <w:rsid w:val="0047697B"/>
    <w:rsid w:val="00476ED0"/>
    <w:rsid w:val="00477755"/>
    <w:rsid w:val="00477AE5"/>
    <w:rsid w:val="00477E79"/>
    <w:rsid w:val="00482990"/>
    <w:rsid w:val="00484201"/>
    <w:rsid w:val="004850F3"/>
    <w:rsid w:val="004852BB"/>
    <w:rsid w:val="00486151"/>
    <w:rsid w:val="00486B49"/>
    <w:rsid w:val="00486DC2"/>
    <w:rsid w:val="00486E9B"/>
    <w:rsid w:val="0048711B"/>
    <w:rsid w:val="004878C2"/>
    <w:rsid w:val="00487B55"/>
    <w:rsid w:val="00487BA8"/>
    <w:rsid w:val="00490609"/>
    <w:rsid w:val="004917D8"/>
    <w:rsid w:val="00491CE1"/>
    <w:rsid w:val="004921A5"/>
    <w:rsid w:val="00492655"/>
    <w:rsid w:val="00492C0F"/>
    <w:rsid w:val="004943EA"/>
    <w:rsid w:val="004951C4"/>
    <w:rsid w:val="004974EF"/>
    <w:rsid w:val="004A0B57"/>
    <w:rsid w:val="004A2523"/>
    <w:rsid w:val="004A2D93"/>
    <w:rsid w:val="004A3F7C"/>
    <w:rsid w:val="004A4075"/>
    <w:rsid w:val="004A5127"/>
    <w:rsid w:val="004B02CF"/>
    <w:rsid w:val="004B0DCA"/>
    <w:rsid w:val="004B1B02"/>
    <w:rsid w:val="004B2036"/>
    <w:rsid w:val="004B2BE4"/>
    <w:rsid w:val="004B4476"/>
    <w:rsid w:val="004B4522"/>
    <w:rsid w:val="004B5635"/>
    <w:rsid w:val="004B639B"/>
    <w:rsid w:val="004B67AE"/>
    <w:rsid w:val="004B73AB"/>
    <w:rsid w:val="004B7D77"/>
    <w:rsid w:val="004C0528"/>
    <w:rsid w:val="004C0C96"/>
    <w:rsid w:val="004C13A7"/>
    <w:rsid w:val="004C27AD"/>
    <w:rsid w:val="004C4FAA"/>
    <w:rsid w:val="004C7A47"/>
    <w:rsid w:val="004C7C41"/>
    <w:rsid w:val="004D3C2C"/>
    <w:rsid w:val="004D5C9D"/>
    <w:rsid w:val="004D6008"/>
    <w:rsid w:val="004D62CB"/>
    <w:rsid w:val="004D6D6A"/>
    <w:rsid w:val="004D7680"/>
    <w:rsid w:val="004D7827"/>
    <w:rsid w:val="004E1C38"/>
    <w:rsid w:val="004E3A47"/>
    <w:rsid w:val="004E4E24"/>
    <w:rsid w:val="004E60BD"/>
    <w:rsid w:val="004E6B7E"/>
    <w:rsid w:val="004E6F11"/>
    <w:rsid w:val="004E7071"/>
    <w:rsid w:val="004F04B1"/>
    <w:rsid w:val="004F0E30"/>
    <w:rsid w:val="004F21EA"/>
    <w:rsid w:val="004F3687"/>
    <w:rsid w:val="004F42B8"/>
    <w:rsid w:val="004F56BA"/>
    <w:rsid w:val="004F5DF6"/>
    <w:rsid w:val="004F706F"/>
    <w:rsid w:val="005000CF"/>
    <w:rsid w:val="00500CDB"/>
    <w:rsid w:val="0050188D"/>
    <w:rsid w:val="00504115"/>
    <w:rsid w:val="00504B32"/>
    <w:rsid w:val="005053CC"/>
    <w:rsid w:val="0050631E"/>
    <w:rsid w:val="005072CA"/>
    <w:rsid w:val="00510155"/>
    <w:rsid w:val="005105BE"/>
    <w:rsid w:val="00511931"/>
    <w:rsid w:val="0051265E"/>
    <w:rsid w:val="005136A8"/>
    <w:rsid w:val="0051408E"/>
    <w:rsid w:val="0051638D"/>
    <w:rsid w:val="00516824"/>
    <w:rsid w:val="005212AE"/>
    <w:rsid w:val="00522360"/>
    <w:rsid w:val="00523958"/>
    <w:rsid w:val="005256E9"/>
    <w:rsid w:val="00526BE0"/>
    <w:rsid w:val="00527037"/>
    <w:rsid w:val="00531F73"/>
    <w:rsid w:val="00533D56"/>
    <w:rsid w:val="00534828"/>
    <w:rsid w:val="00535A1E"/>
    <w:rsid w:val="00536746"/>
    <w:rsid w:val="00537A55"/>
    <w:rsid w:val="00541156"/>
    <w:rsid w:val="00541876"/>
    <w:rsid w:val="00544501"/>
    <w:rsid w:val="00545E41"/>
    <w:rsid w:val="0054772C"/>
    <w:rsid w:val="00550323"/>
    <w:rsid w:val="0055102D"/>
    <w:rsid w:val="00552435"/>
    <w:rsid w:val="00553B2B"/>
    <w:rsid w:val="00553F8D"/>
    <w:rsid w:val="00554491"/>
    <w:rsid w:val="00554F92"/>
    <w:rsid w:val="00555365"/>
    <w:rsid w:val="00555D0E"/>
    <w:rsid w:val="00556223"/>
    <w:rsid w:val="005564F8"/>
    <w:rsid w:val="0055682A"/>
    <w:rsid w:val="00557F54"/>
    <w:rsid w:val="00560087"/>
    <w:rsid w:val="00561DB8"/>
    <w:rsid w:val="00562A9A"/>
    <w:rsid w:val="005663F9"/>
    <w:rsid w:val="00570ACD"/>
    <w:rsid w:val="00570E14"/>
    <w:rsid w:val="00571B92"/>
    <w:rsid w:val="0057593C"/>
    <w:rsid w:val="00577164"/>
    <w:rsid w:val="00577FC5"/>
    <w:rsid w:val="005843D6"/>
    <w:rsid w:val="00584C23"/>
    <w:rsid w:val="00585588"/>
    <w:rsid w:val="00590591"/>
    <w:rsid w:val="00591749"/>
    <w:rsid w:val="00592B35"/>
    <w:rsid w:val="00594C07"/>
    <w:rsid w:val="00595170"/>
    <w:rsid w:val="005A02C3"/>
    <w:rsid w:val="005A1574"/>
    <w:rsid w:val="005A16E2"/>
    <w:rsid w:val="005A1CC7"/>
    <w:rsid w:val="005A25D7"/>
    <w:rsid w:val="005A2B24"/>
    <w:rsid w:val="005A4C41"/>
    <w:rsid w:val="005A6179"/>
    <w:rsid w:val="005A7264"/>
    <w:rsid w:val="005B13A1"/>
    <w:rsid w:val="005B2788"/>
    <w:rsid w:val="005B3A3A"/>
    <w:rsid w:val="005B4028"/>
    <w:rsid w:val="005C1CFA"/>
    <w:rsid w:val="005C25DB"/>
    <w:rsid w:val="005C2AAC"/>
    <w:rsid w:val="005C31AA"/>
    <w:rsid w:val="005C3C92"/>
    <w:rsid w:val="005C45E0"/>
    <w:rsid w:val="005C7447"/>
    <w:rsid w:val="005C7D2C"/>
    <w:rsid w:val="005C7E4A"/>
    <w:rsid w:val="005D03A8"/>
    <w:rsid w:val="005D0D9B"/>
    <w:rsid w:val="005D1D2C"/>
    <w:rsid w:val="005D3525"/>
    <w:rsid w:val="005D4582"/>
    <w:rsid w:val="005D6742"/>
    <w:rsid w:val="005D7014"/>
    <w:rsid w:val="005D708F"/>
    <w:rsid w:val="005D7B18"/>
    <w:rsid w:val="005D7D26"/>
    <w:rsid w:val="005E23F4"/>
    <w:rsid w:val="005E2835"/>
    <w:rsid w:val="005E2BE9"/>
    <w:rsid w:val="005E3721"/>
    <w:rsid w:val="005E41C5"/>
    <w:rsid w:val="005E4857"/>
    <w:rsid w:val="005E51EF"/>
    <w:rsid w:val="005E5BEE"/>
    <w:rsid w:val="005E71AF"/>
    <w:rsid w:val="005E7A81"/>
    <w:rsid w:val="005F0C07"/>
    <w:rsid w:val="005F297E"/>
    <w:rsid w:val="005F2A48"/>
    <w:rsid w:val="005F3159"/>
    <w:rsid w:val="005F5315"/>
    <w:rsid w:val="005F60C1"/>
    <w:rsid w:val="005F6158"/>
    <w:rsid w:val="005F6B1C"/>
    <w:rsid w:val="005F6B2F"/>
    <w:rsid w:val="005F765F"/>
    <w:rsid w:val="00600CB3"/>
    <w:rsid w:val="00601CCC"/>
    <w:rsid w:val="00601D74"/>
    <w:rsid w:val="006026C5"/>
    <w:rsid w:val="006044AD"/>
    <w:rsid w:val="00604CF9"/>
    <w:rsid w:val="00604DFF"/>
    <w:rsid w:val="00604EF1"/>
    <w:rsid w:val="0060632E"/>
    <w:rsid w:val="00610CF7"/>
    <w:rsid w:val="00612412"/>
    <w:rsid w:val="0061243A"/>
    <w:rsid w:val="00613F23"/>
    <w:rsid w:val="006144FF"/>
    <w:rsid w:val="006145C1"/>
    <w:rsid w:val="006146E9"/>
    <w:rsid w:val="006162EA"/>
    <w:rsid w:val="00617087"/>
    <w:rsid w:val="0062237D"/>
    <w:rsid w:val="00622BA7"/>
    <w:rsid w:val="00623872"/>
    <w:rsid w:val="0062391B"/>
    <w:rsid w:val="006242BD"/>
    <w:rsid w:val="0062432A"/>
    <w:rsid w:val="006274F1"/>
    <w:rsid w:val="0062765E"/>
    <w:rsid w:val="00627975"/>
    <w:rsid w:val="00627CAE"/>
    <w:rsid w:val="006302F4"/>
    <w:rsid w:val="00631762"/>
    <w:rsid w:val="006319E5"/>
    <w:rsid w:val="00632E7E"/>
    <w:rsid w:val="00634E9B"/>
    <w:rsid w:val="0063535B"/>
    <w:rsid w:val="00635920"/>
    <w:rsid w:val="006361EA"/>
    <w:rsid w:val="006371CD"/>
    <w:rsid w:val="00640DBC"/>
    <w:rsid w:val="006426CE"/>
    <w:rsid w:val="0064325B"/>
    <w:rsid w:val="0064531F"/>
    <w:rsid w:val="006469F8"/>
    <w:rsid w:val="00647066"/>
    <w:rsid w:val="0065007D"/>
    <w:rsid w:val="0065052F"/>
    <w:rsid w:val="00654160"/>
    <w:rsid w:val="0065457B"/>
    <w:rsid w:val="00654DE7"/>
    <w:rsid w:val="00654EBE"/>
    <w:rsid w:val="00655B1F"/>
    <w:rsid w:val="0065633F"/>
    <w:rsid w:val="00662AF5"/>
    <w:rsid w:val="00662CE1"/>
    <w:rsid w:val="00665B60"/>
    <w:rsid w:val="00665DE4"/>
    <w:rsid w:val="00666157"/>
    <w:rsid w:val="00666A21"/>
    <w:rsid w:val="006704E7"/>
    <w:rsid w:val="006705D9"/>
    <w:rsid w:val="00671531"/>
    <w:rsid w:val="006720F5"/>
    <w:rsid w:val="00674E0B"/>
    <w:rsid w:val="00675F53"/>
    <w:rsid w:val="006808A4"/>
    <w:rsid w:val="00681018"/>
    <w:rsid w:val="006816DD"/>
    <w:rsid w:val="00681993"/>
    <w:rsid w:val="0068235B"/>
    <w:rsid w:val="00682445"/>
    <w:rsid w:val="00682BA4"/>
    <w:rsid w:val="00684F59"/>
    <w:rsid w:val="00685889"/>
    <w:rsid w:val="00686244"/>
    <w:rsid w:val="00690258"/>
    <w:rsid w:val="00690804"/>
    <w:rsid w:val="006910C9"/>
    <w:rsid w:val="00691951"/>
    <w:rsid w:val="00692714"/>
    <w:rsid w:val="006934D3"/>
    <w:rsid w:val="006935D2"/>
    <w:rsid w:val="00694FAB"/>
    <w:rsid w:val="00695B62"/>
    <w:rsid w:val="006960F9"/>
    <w:rsid w:val="006966A1"/>
    <w:rsid w:val="00696BA7"/>
    <w:rsid w:val="006970AC"/>
    <w:rsid w:val="00697464"/>
    <w:rsid w:val="006A002A"/>
    <w:rsid w:val="006A0545"/>
    <w:rsid w:val="006A095C"/>
    <w:rsid w:val="006A09E7"/>
    <w:rsid w:val="006A1C5F"/>
    <w:rsid w:val="006A1D46"/>
    <w:rsid w:val="006A36B8"/>
    <w:rsid w:val="006A5549"/>
    <w:rsid w:val="006A63FE"/>
    <w:rsid w:val="006A6801"/>
    <w:rsid w:val="006A7DE3"/>
    <w:rsid w:val="006B0537"/>
    <w:rsid w:val="006B12F4"/>
    <w:rsid w:val="006B3025"/>
    <w:rsid w:val="006B3844"/>
    <w:rsid w:val="006B3E5F"/>
    <w:rsid w:val="006B499C"/>
    <w:rsid w:val="006B6601"/>
    <w:rsid w:val="006B6C3B"/>
    <w:rsid w:val="006C0474"/>
    <w:rsid w:val="006C12ED"/>
    <w:rsid w:val="006C2381"/>
    <w:rsid w:val="006C3035"/>
    <w:rsid w:val="006C408A"/>
    <w:rsid w:val="006C49C1"/>
    <w:rsid w:val="006C53DA"/>
    <w:rsid w:val="006C5C3F"/>
    <w:rsid w:val="006C79A8"/>
    <w:rsid w:val="006D0C3E"/>
    <w:rsid w:val="006D0F4F"/>
    <w:rsid w:val="006D14B5"/>
    <w:rsid w:val="006D22B7"/>
    <w:rsid w:val="006D33E6"/>
    <w:rsid w:val="006D38C7"/>
    <w:rsid w:val="006D3A85"/>
    <w:rsid w:val="006D492B"/>
    <w:rsid w:val="006D63F5"/>
    <w:rsid w:val="006E1034"/>
    <w:rsid w:val="006E13A9"/>
    <w:rsid w:val="006E3F8F"/>
    <w:rsid w:val="006E4BBA"/>
    <w:rsid w:val="006E4BBD"/>
    <w:rsid w:val="006E64F1"/>
    <w:rsid w:val="006E698B"/>
    <w:rsid w:val="006E7128"/>
    <w:rsid w:val="006F3AE2"/>
    <w:rsid w:val="006F54E0"/>
    <w:rsid w:val="006F572F"/>
    <w:rsid w:val="006F5746"/>
    <w:rsid w:val="006F62E9"/>
    <w:rsid w:val="007001F4"/>
    <w:rsid w:val="00701287"/>
    <w:rsid w:val="00702A7F"/>
    <w:rsid w:val="007068D3"/>
    <w:rsid w:val="00706F7E"/>
    <w:rsid w:val="00707AD3"/>
    <w:rsid w:val="00707E77"/>
    <w:rsid w:val="00710F51"/>
    <w:rsid w:val="0071160C"/>
    <w:rsid w:val="00712CAC"/>
    <w:rsid w:val="00712DE4"/>
    <w:rsid w:val="00713686"/>
    <w:rsid w:val="00713A46"/>
    <w:rsid w:val="00713AC0"/>
    <w:rsid w:val="00714EBF"/>
    <w:rsid w:val="007161DC"/>
    <w:rsid w:val="0071683A"/>
    <w:rsid w:val="00716FC6"/>
    <w:rsid w:val="00717213"/>
    <w:rsid w:val="00717DED"/>
    <w:rsid w:val="00720298"/>
    <w:rsid w:val="007205BE"/>
    <w:rsid w:val="007217FD"/>
    <w:rsid w:val="00722A22"/>
    <w:rsid w:val="00723615"/>
    <w:rsid w:val="0072445A"/>
    <w:rsid w:val="007257FE"/>
    <w:rsid w:val="0072603E"/>
    <w:rsid w:val="0072622F"/>
    <w:rsid w:val="0072724B"/>
    <w:rsid w:val="007273F8"/>
    <w:rsid w:val="007278DE"/>
    <w:rsid w:val="0073083A"/>
    <w:rsid w:val="007339E5"/>
    <w:rsid w:val="00735228"/>
    <w:rsid w:val="00737185"/>
    <w:rsid w:val="007410C3"/>
    <w:rsid w:val="0074176C"/>
    <w:rsid w:val="007419CF"/>
    <w:rsid w:val="00741AFE"/>
    <w:rsid w:val="00741F22"/>
    <w:rsid w:val="00742671"/>
    <w:rsid w:val="007426B6"/>
    <w:rsid w:val="00745334"/>
    <w:rsid w:val="0074724D"/>
    <w:rsid w:val="00747FAF"/>
    <w:rsid w:val="0075068E"/>
    <w:rsid w:val="00750F6C"/>
    <w:rsid w:val="00751270"/>
    <w:rsid w:val="007524E6"/>
    <w:rsid w:val="00754157"/>
    <w:rsid w:val="007557EF"/>
    <w:rsid w:val="00755C7C"/>
    <w:rsid w:val="00755F9E"/>
    <w:rsid w:val="00757056"/>
    <w:rsid w:val="007570EF"/>
    <w:rsid w:val="007572D2"/>
    <w:rsid w:val="007643EA"/>
    <w:rsid w:val="00766A00"/>
    <w:rsid w:val="00766C25"/>
    <w:rsid w:val="00771093"/>
    <w:rsid w:val="007712CD"/>
    <w:rsid w:val="0077144B"/>
    <w:rsid w:val="007720C9"/>
    <w:rsid w:val="00773DC9"/>
    <w:rsid w:val="007742D6"/>
    <w:rsid w:val="0077639D"/>
    <w:rsid w:val="007766FD"/>
    <w:rsid w:val="00777074"/>
    <w:rsid w:val="00777E8E"/>
    <w:rsid w:val="00781C81"/>
    <w:rsid w:val="00781F5D"/>
    <w:rsid w:val="00782767"/>
    <w:rsid w:val="00782889"/>
    <w:rsid w:val="00782C58"/>
    <w:rsid w:val="0078474B"/>
    <w:rsid w:val="00784D28"/>
    <w:rsid w:val="00786629"/>
    <w:rsid w:val="0078671F"/>
    <w:rsid w:val="007875E7"/>
    <w:rsid w:val="00791089"/>
    <w:rsid w:val="00791A25"/>
    <w:rsid w:val="00792C03"/>
    <w:rsid w:val="00794A45"/>
    <w:rsid w:val="00796B9D"/>
    <w:rsid w:val="00796C92"/>
    <w:rsid w:val="007A1630"/>
    <w:rsid w:val="007A1C4D"/>
    <w:rsid w:val="007A2C63"/>
    <w:rsid w:val="007A3867"/>
    <w:rsid w:val="007A3A13"/>
    <w:rsid w:val="007A3FF0"/>
    <w:rsid w:val="007A4293"/>
    <w:rsid w:val="007B187C"/>
    <w:rsid w:val="007B300F"/>
    <w:rsid w:val="007B47F9"/>
    <w:rsid w:val="007B497F"/>
    <w:rsid w:val="007B5504"/>
    <w:rsid w:val="007B6BD7"/>
    <w:rsid w:val="007B7621"/>
    <w:rsid w:val="007C3130"/>
    <w:rsid w:val="007C3E83"/>
    <w:rsid w:val="007C4BE6"/>
    <w:rsid w:val="007D0A10"/>
    <w:rsid w:val="007D138A"/>
    <w:rsid w:val="007D27AE"/>
    <w:rsid w:val="007D32BC"/>
    <w:rsid w:val="007D4DA1"/>
    <w:rsid w:val="007D58D0"/>
    <w:rsid w:val="007D5A23"/>
    <w:rsid w:val="007D6052"/>
    <w:rsid w:val="007D7317"/>
    <w:rsid w:val="007D7479"/>
    <w:rsid w:val="007E188A"/>
    <w:rsid w:val="007E1AF3"/>
    <w:rsid w:val="007E22EE"/>
    <w:rsid w:val="007E3439"/>
    <w:rsid w:val="007E4B3C"/>
    <w:rsid w:val="007E5C58"/>
    <w:rsid w:val="007E5FEB"/>
    <w:rsid w:val="007E6D44"/>
    <w:rsid w:val="007E71CE"/>
    <w:rsid w:val="007E76E5"/>
    <w:rsid w:val="007F014F"/>
    <w:rsid w:val="007F07CB"/>
    <w:rsid w:val="007F1003"/>
    <w:rsid w:val="007F2156"/>
    <w:rsid w:val="007F2EA7"/>
    <w:rsid w:val="007F3632"/>
    <w:rsid w:val="007F4DF1"/>
    <w:rsid w:val="007F6A6E"/>
    <w:rsid w:val="007F7332"/>
    <w:rsid w:val="007F78F7"/>
    <w:rsid w:val="007F7C18"/>
    <w:rsid w:val="007F7DFE"/>
    <w:rsid w:val="008010AC"/>
    <w:rsid w:val="00803180"/>
    <w:rsid w:val="008033CD"/>
    <w:rsid w:val="008034C7"/>
    <w:rsid w:val="00803531"/>
    <w:rsid w:val="00804532"/>
    <w:rsid w:val="008045F3"/>
    <w:rsid w:val="00804BB9"/>
    <w:rsid w:val="00804DD5"/>
    <w:rsid w:val="0080514F"/>
    <w:rsid w:val="0080521F"/>
    <w:rsid w:val="008055E2"/>
    <w:rsid w:val="008062A4"/>
    <w:rsid w:val="008104FB"/>
    <w:rsid w:val="00810D32"/>
    <w:rsid w:val="0081123A"/>
    <w:rsid w:val="00812AEA"/>
    <w:rsid w:val="00813EC8"/>
    <w:rsid w:val="008143E8"/>
    <w:rsid w:val="00814A32"/>
    <w:rsid w:val="00821D50"/>
    <w:rsid w:val="00822203"/>
    <w:rsid w:val="00822EB0"/>
    <w:rsid w:val="00822F75"/>
    <w:rsid w:val="0082495F"/>
    <w:rsid w:val="00824967"/>
    <w:rsid w:val="00826D19"/>
    <w:rsid w:val="008300DF"/>
    <w:rsid w:val="008305A1"/>
    <w:rsid w:val="0083085D"/>
    <w:rsid w:val="008311F4"/>
    <w:rsid w:val="0083223E"/>
    <w:rsid w:val="00832740"/>
    <w:rsid w:val="008336DC"/>
    <w:rsid w:val="008345C0"/>
    <w:rsid w:val="0083577F"/>
    <w:rsid w:val="00836151"/>
    <w:rsid w:val="0083638C"/>
    <w:rsid w:val="0083765F"/>
    <w:rsid w:val="008376B1"/>
    <w:rsid w:val="00840842"/>
    <w:rsid w:val="00843544"/>
    <w:rsid w:val="00843EA0"/>
    <w:rsid w:val="0084535B"/>
    <w:rsid w:val="00845D5B"/>
    <w:rsid w:val="00846096"/>
    <w:rsid w:val="008467FD"/>
    <w:rsid w:val="00850817"/>
    <w:rsid w:val="00851970"/>
    <w:rsid w:val="00851AF1"/>
    <w:rsid w:val="00851BC9"/>
    <w:rsid w:val="00852B7A"/>
    <w:rsid w:val="0085479D"/>
    <w:rsid w:val="00854ABD"/>
    <w:rsid w:val="008556E2"/>
    <w:rsid w:val="00855A20"/>
    <w:rsid w:val="00855B6B"/>
    <w:rsid w:val="00856440"/>
    <w:rsid w:val="0085742F"/>
    <w:rsid w:val="00860286"/>
    <w:rsid w:val="0086148C"/>
    <w:rsid w:val="008634B0"/>
    <w:rsid w:val="008647A2"/>
    <w:rsid w:val="00864D66"/>
    <w:rsid w:val="008655CF"/>
    <w:rsid w:val="00865BBF"/>
    <w:rsid w:val="00865CD8"/>
    <w:rsid w:val="008672FC"/>
    <w:rsid w:val="00870EBD"/>
    <w:rsid w:val="008711A3"/>
    <w:rsid w:val="008738A8"/>
    <w:rsid w:val="00876C5C"/>
    <w:rsid w:val="00876D3F"/>
    <w:rsid w:val="00877208"/>
    <w:rsid w:val="00881B00"/>
    <w:rsid w:val="00881F39"/>
    <w:rsid w:val="0088298A"/>
    <w:rsid w:val="00882C19"/>
    <w:rsid w:val="00883A8B"/>
    <w:rsid w:val="00883F6E"/>
    <w:rsid w:val="0088738C"/>
    <w:rsid w:val="0089007A"/>
    <w:rsid w:val="008900BC"/>
    <w:rsid w:val="00890239"/>
    <w:rsid w:val="008906C6"/>
    <w:rsid w:val="00891165"/>
    <w:rsid w:val="0089251E"/>
    <w:rsid w:val="008927BE"/>
    <w:rsid w:val="00893093"/>
    <w:rsid w:val="00894FD9"/>
    <w:rsid w:val="00895167"/>
    <w:rsid w:val="00895771"/>
    <w:rsid w:val="00896459"/>
    <w:rsid w:val="00896BA7"/>
    <w:rsid w:val="008973FB"/>
    <w:rsid w:val="00897AAC"/>
    <w:rsid w:val="00897D0D"/>
    <w:rsid w:val="00897D24"/>
    <w:rsid w:val="008A2878"/>
    <w:rsid w:val="008A3B9B"/>
    <w:rsid w:val="008A5734"/>
    <w:rsid w:val="008B087E"/>
    <w:rsid w:val="008B3E6E"/>
    <w:rsid w:val="008B4772"/>
    <w:rsid w:val="008B688D"/>
    <w:rsid w:val="008C04D4"/>
    <w:rsid w:val="008C0B27"/>
    <w:rsid w:val="008C12A8"/>
    <w:rsid w:val="008C2144"/>
    <w:rsid w:val="008C25A1"/>
    <w:rsid w:val="008C5241"/>
    <w:rsid w:val="008C5357"/>
    <w:rsid w:val="008C5F31"/>
    <w:rsid w:val="008C6BFF"/>
    <w:rsid w:val="008D0FA1"/>
    <w:rsid w:val="008D213E"/>
    <w:rsid w:val="008D2694"/>
    <w:rsid w:val="008D3712"/>
    <w:rsid w:val="008D49C0"/>
    <w:rsid w:val="008D4FE5"/>
    <w:rsid w:val="008D59CA"/>
    <w:rsid w:val="008D67E1"/>
    <w:rsid w:val="008D7115"/>
    <w:rsid w:val="008D7E32"/>
    <w:rsid w:val="008E0465"/>
    <w:rsid w:val="008E21DD"/>
    <w:rsid w:val="008E25D4"/>
    <w:rsid w:val="008E261B"/>
    <w:rsid w:val="008E59A7"/>
    <w:rsid w:val="008E5D01"/>
    <w:rsid w:val="008E65D1"/>
    <w:rsid w:val="008E7E5F"/>
    <w:rsid w:val="008F1327"/>
    <w:rsid w:val="008F1CB3"/>
    <w:rsid w:val="008F27CF"/>
    <w:rsid w:val="008F5CB7"/>
    <w:rsid w:val="008F5D89"/>
    <w:rsid w:val="008F67B9"/>
    <w:rsid w:val="008F7B6A"/>
    <w:rsid w:val="00900078"/>
    <w:rsid w:val="009003B1"/>
    <w:rsid w:val="009006A0"/>
    <w:rsid w:val="00900E91"/>
    <w:rsid w:val="00902288"/>
    <w:rsid w:val="00904C14"/>
    <w:rsid w:val="0090552E"/>
    <w:rsid w:val="009055C9"/>
    <w:rsid w:val="009057C2"/>
    <w:rsid w:val="009070FC"/>
    <w:rsid w:val="00907408"/>
    <w:rsid w:val="009074A8"/>
    <w:rsid w:val="00911634"/>
    <w:rsid w:val="00911789"/>
    <w:rsid w:val="00911DEC"/>
    <w:rsid w:val="00913B82"/>
    <w:rsid w:val="009141BB"/>
    <w:rsid w:val="00914805"/>
    <w:rsid w:val="00914B51"/>
    <w:rsid w:val="00915968"/>
    <w:rsid w:val="00916E32"/>
    <w:rsid w:val="009172CA"/>
    <w:rsid w:val="0091796F"/>
    <w:rsid w:val="00920528"/>
    <w:rsid w:val="00920EF2"/>
    <w:rsid w:val="00921DDE"/>
    <w:rsid w:val="00922E23"/>
    <w:rsid w:val="009235F5"/>
    <w:rsid w:val="009246DE"/>
    <w:rsid w:val="00924D77"/>
    <w:rsid w:val="00924EA1"/>
    <w:rsid w:val="0092529A"/>
    <w:rsid w:val="009255BF"/>
    <w:rsid w:val="00927DAA"/>
    <w:rsid w:val="0093137C"/>
    <w:rsid w:val="00931594"/>
    <w:rsid w:val="00931695"/>
    <w:rsid w:val="00932176"/>
    <w:rsid w:val="00932654"/>
    <w:rsid w:val="009328CF"/>
    <w:rsid w:val="00932978"/>
    <w:rsid w:val="009335C1"/>
    <w:rsid w:val="0093414B"/>
    <w:rsid w:val="00936276"/>
    <w:rsid w:val="009362DA"/>
    <w:rsid w:val="00936BE3"/>
    <w:rsid w:val="0094033F"/>
    <w:rsid w:val="009412C1"/>
    <w:rsid w:val="00942DE7"/>
    <w:rsid w:val="00943814"/>
    <w:rsid w:val="00944014"/>
    <w:rsid w:val="009441E1"/>
    <w:rsid w:val="009453DF"/>
    <w:rsid w:val="00947440"/>
    <w:rsid w:val="009478F8"/>
    <w:rsid w:val="00950207"/>
    <w:rsid w:val="00951110"/>
    <w:rsid w:val="00951EB7"/>
    <w:rsid w:val="009539B0"/>
    <w:rsid w:val="00953C63"/>
    <w:rsid w:val="00954EC3"/>
    <w:rsid w:val="009553DE"/>
    <w:rsid w:val="009559F1"/>
    <w:rsid w:val="00956D91"/>
    <w:rsid w:val="00961652"/>
    <w:rsid w:val="00961872"/>
    <w:rsid w:val="009619D2"/>
    <w:rsid w:val="00961D8F"/>
    <w:rsid w:val="0096201B"/>
    <w:rsid w:val="009620A4"/>
    <w:rsid w:val="00963611"/>
    <w:rsid w:val="00963C05"/>
    <w:rsid w:val="00967EA7"/>
    <w:rsid w:val="00970DEB"/>
    <w:rsid w:val="00971916"/>
    <w:rsid w:val="00971CC1"/>
    <w:rsid w:val="0097278C"/>
    <w:rsid w:val="00972B01"/>
    <w:rsid w:val="00973E2C"/>
    <w:rsid w:val="0097519D"/>
    <w:rsid w:val="0097523F"/>
    <w:rsid w:val="009862C9"/>
    <w:rsid w:val="009865CE"/>
    <w:rsid w:val="00990144"/>
    <w:rsid w:val="00990CB2"/>
    <w:rsid w:val="00992444"/>
    <w:rsid w:val="00997298"/>
    <w:rsid w:val="009A0092"/>
    <w:rsid w:val="009A1CA6"/>
    <w:rsid w:val="009A2145"/>
    <w:rsid w:val="009A30A1"/>
    <w:rsid w:val="009A4210"/>
    <w:rsid w:val="009A5AA0"/>
    <w:rsid w:val="009A732B"/>
    <w:rsid w:val="009A76BC"/>
    <w:rsid w:val="009B033F"/>
    <w:rsid w:val="009B0F0C"/>
    <w:rsid w:val="009B135F"/>
    <w:rsid w:val="009B3022"/>
    <w:rsid w:val="009B39BC"/>
    <w:rsid w:val="009B423F"/>
    <w:rsid w:val="009B7875"/>
    <w:rsid w:val="009C157E"/>
    <w:rsid w:val="009C2024"/>
    <w:rsid w:val="009C2454"/>
    <w:rsid w:val="009C2F80"/>
    <w:rsid w:val="009C3EFB"/>
    <w:rsid w:val="009C46D9"/>
    <w:rsid w:val="009C56C9"/>
    <w:rsid w:val="009C590C"/>
    <w:rsid w:val="009C6FF4"/>
    <w:rsid w:val="009C7381"/>
    <w:rsid w:val="009D0276"/>
    <w:rsid w:val="009D0962"/>
    <w:rsid w:val="009D0A60"/>
    <w:rsid w:val="009D0E98"/>
    <w:rsid w:val="009D1360"/>
    <w:rsid w:val="009D1474"/>
    <w:rsid w:val="009D211D"/>
    <w:rsid w:val="009D274A"/>
    <w:rsid w:val="009D2BBC"/>
    <w:rsid w:val="009D4EF3"/>
    <w:rsid w:val="009D70BE"/>
    <w:rsid w:val="009E07C5"/>
    <w:rsid w:val="009E0FA1"/>
    <w:rsid w:val="009E56CE"/>
    <w:rsid w:val="009E6A63"/>
    <w:rsid w:val="009E6CB4"/>
    <w:rsid w:val="009E7109"/>
    <w:rsid w:val="009F013B"/>
    <w:rsid w:val="009F0FC5"/>
    <w:rsid w:val="009F119B"/>
    <w:rsid w:val="009F1303"/>
    <w:rsid w:val="009F2E7E"/>
    <w:rsid w:val="009F33C9"/>
    <w:rsid w:val="009F7E8A"/>
    <w:rsid w:val="00A003D4"/>
    <w:rsid w:val="00A0403C"/>
    <w:rsid w:val="00A06438"/>
    <w:rsid w:val="00A073BC"/>
    <w:rsid w:val="00A07A3D"/>
    <w:rsid w:val="00A101ED"/>
    <w:rsid w:val="00A11691"/>
    <w:rsid w:val="00A116AF"/>
    <w:rsid w:val="00A11802"/>
    <w:rsid w:val="00A118A6"/>
    <w:rsid w:val="00A12BC1"/>
    <w:rsid w:val="00A14AD3"/>
    <w:rsid w:val="00A14CCB"/>
    <w:rsid w:val="00A1768C"/>
    <w:rsid w:val="00A20602"/>
    <w:rsid w:val="00A222A3"/>
    <w:rsid w:val="00A222BB"/>
    <w:rsid w:val="00A230EE"/>
    <w:rsid w:val="00A2380D"/>
    <w:rsid w:val="00A23C9F"/>
    <w:rsid w:val="00A243CC"/>
    <w:rsid w:val="00A24763"/>
    <w:rsid w:val="00A24B5B"/>
    <w:rsid w:val="00A25428"/>
    <w:rsid w:val="00A270AC"/>
    <w:rsid w:val="00A2722D"/>
    <w:rsid w:val="00A32578"/>
    <w:rsid w:val="00A328C6"/>
    <w:rsid w:val="00A329D6"/>
    <w:rsid w:val="00A34AF0"/>
    <w:rsid w:val="00A3523E"/>
    <w:rsid w:val="00A374C4"/>
    <w:rsid w:val="00A4040E"/>
    <w:rsid w:val="00A40439"/>
    <w:rsid w:val="00A417BE"/>
    <w:rsid w:val="00A432AE"/>
    <w:rsid w:val="00A44523"/>
    <w:rsid w:val="00A453B6"/>
    <w:rsid w:val="00A5030B"/>
    <w:rsid w:val="00A5198A"/>
    <w:rsid w:val="00A51D5B"/>
    <w:rsid w:val="00A525E5"/>
    <w:rsid w:val="00A52E68"/>
    <w:rsid w:val="00A552BF"/>
    <w:rsid w:val="00A554E6"/>
    <w:rsid w:val="00A565A5"/>
    <w:rsid w:val="00A60263"/>
    <w:rsid w:val="00A6153B"/>
    <w:rsid w:val="00A62741"/>
    <w:rsid w:val="00A667B2"/>
    <w:rsid w:val="00A66EB8"/>
    <w:rsid w:val="00A670B2"/>
    <w:rsid w:val="00A678FD"/>
    <w:rsid w:val="00A7065B"/>
    <w:rsid w:val="00A708B7"/>
    <w:rsid w:val="00A722A3"/>
    <w:rsid w:val="00A726CE"/>
    <w:rsid w:val="00A73CA4"/>
    <w:rsid w:val="00A75190"/>
    <w:rsid w:val="00A77F7C"/>
    <w:rsid w:val="00A800EF"/>
    <w:rsid w:val="00A801D4"/>
    <w:rsid w:val="00A80D1C"/>
    <w:rsid w:val="00A81588"/>
    <w:rsid w:val="00A81809"/>
    <w:rsid w:val="00A823AA"/>
    <w:rsid w:val="00A829BF"/>
    <w:rsid w:val="00A82FDE"/>
    <w:rsid w:val="00A83351"/>
    <w:rsid w:val="00A847E5"/>
    <w:rsid w:val="00A850A1"/>
    <w:rsid w:val="00A85A74"/>
    <w:rsid w:val="00A863D9"/>
    <w:rsid w:val="00A864D2"/>
    <w:rsid w:val="00A86F9C"/>
    <w:rsid w:val="00A90692"/>
    <w:rsid w:val="00A90B91"/>
    <w:rsid w:val="00A90DA0"/>
    <w:rsid w:val="00A91AD8"/>
    <w:rsid w:val="00A927EA"/>
    <w:rsid w:val="00A938F9"/>
    <w:rsid w:val="00A94CA6"/>
    <w:rsid w:val="00A9553A"/>
    <w:rsid w:val="00A955EC"/>
    <w:rsid w:val="00A970AB"/>
    <w:rsid w:val="00A975B9"/>
    <w:rsid w:val="00AA01EB"/>
    <w:rsid w:val="00AA3A40"/>
    <w:rsid w:val="00AA6E3A"/>
    <w:rsid w:val="00AA6F14"/>
    <w:rsid w:val="00AB2426"/>
    <w:rsid w:val="00AB25C4"/>
    <w:rsid w:val="00AB277D"/>
    <w:rsid w:val="00AB2BB6"/>
    <w:rsid w:val="00AB3C38"/>
    <w:rsid w:val="00AB4DE7"/>
    <w:rsid w:val="00AB5E7F"/>
    <w:rsid w:val="00AB6C06"/>
    <w:rsid w:val="00AB7374"/>
    <w:rsid w:val="00AB785E"/>
    <w:rsid w:val="00AC2EC0"/>
    <w:rsid w:val="00AC694B"/>
    <w:rsid w:val="00AD06F4"/>
    <w:rsid w:val="00AD1570"/>
    <w:rsid w:val="00AD3704"/>
    <w:rsid w:val="00AD3CFA"/>
    <w:rsid w:val="00AD481D"/>
    <w:rsid w:val="00AD4DB2"/>
    <w:rsid w:val="00AD51DA"/>
    <w:rsid w:val="00AD5D53"/>
    <w:rsid w:val="00AD654E"/>
    <w:rsid w:val="00AE0402"/>
    <w:rsid w:val="00AE056C"/>
    <w:rsid w:val="00AE0938"/>
    <w:rsid w:val="00AE103E"/>
    <w:rsid w:val="00AE4139"/>
    <w:rsid w:val="00AE44F5"/>
    <w:rsid w:val="00AE5C5B"/>
    <w:rsid w:val="00AE5E3C"/>
    <w:rsid w:val="00AE6DF6"/>
    <w:rsid w:val="00AE7781"/>
    <w:rsid w:val="00AE7CED"/>
    <w:rsid w:val="00AF017F"/>
    <w:rsid w:val="00AF0814"/>
    <w:rsid w:val="00AF1565"/>
    <w:rsid w:val="00AF1856"/>
    <w:rsid w:val="00AF1FB9"/>
    <w:rsid w:val="00AF60A9"/>
    <w:rsid w:val="00AF6C17"/>
    <w:rsid w:val="00B00866"/>
    <w:rsid w:val="00B02EF8"/>
    <w:rsid w:val="00B030AE"/>
    <w:rsid w:val="00B0341D"/>
    <w:rsid w:val="00B03CCE"/>
    <w:rsid w:val="00B03D66"/>
    <w:rsid w:val="00B05107"/>
    <w:rsid w:val="00B05388"/>
    <w:rsid w:val="00B053EA"/>
    <w:rsid w:val="00B068B7"/>
    <w:rsid w:val="00B069A4"/>
    <w:rsid w:val="00B10940"/>
    <w:rsid w:val="00B1583C"/>
    <w:rsid w:val="00B16373"/>
    <w:rsid w:val="00B16862"/>
    <w:rsid w:val="00B1698D"/>
    <w:rsid w:val="00B16EEF"/>
    <w:rsid w:val="00B20D7A"/>
    <w:rsid w:val="00B21C04"/>
    <w:rsid w:val="00B21C18"/>
    <w:rsid w:val="00B223F0"/>
    <w:rsid w:val="00B22D3E"/>
    <w:rsid w:val="00B24006"/>
    <w:rsid w:val="00B25FDA"/>
    <w:rsid w:val="00B26750"/>
    <w:rsid w:val="00B26E95"/>
    <w:rsid w:val="00B3093A"/>
    <w:rsid w:val="00B32230"/>
    <w:rsid w:val="00B3429F"/>
    <w:rsid w:val="00B3438F"/>
    <w:rsid w:val="00B344DB"/>
    <w:rsid w:val="00B366BF"/>
    <w:rsid w:val="00B36E51"/>
    <w:rsid w:val="00B41E28"/>
    <w:rsid w:val="00B42725"/>
    <w:rsid w:val="00B43A61"/>
    <w:rsid w:val="00B44FE0"/>
    <w:rsid w:val="00B463CA"/>
    <w:rsid w:val="00B46E74"/>
    <w:rsid w:val="00B4738C"/>
    <w:rsid w:val="00B47393"/>
    <w:rsid w:val="00B50649"/>
    <w:rsid w:val="00B51557"/>
    <w:rsid w:val="00B5336A"/>
    <w:rsid w:val="00B53A33"/>
    <w:rsid w:val="00B543CB"/>
    <w:rsid w:val="00B555AF"/>
    <w:rsid w:val="00B55BC7"/>
    <w:rsid w:val="00B56AB3"/>
    <w:rsid w:val="00B57869"/>
    <w:rsid w:val="00B579E7"/>
    <w:rsid w:val="00B57A42"/>
    <w:rsid w:val="00B610E9"/>
    <w:rsid w:val="00B6364B"/>
    <w:rsid w:val="00B639C4"/>
    <w:rsid w:val="00B64658"/>
    <w:rsid w:val="00B65EEB"/>
    <w:rsid w:val="00B67279"/>
    <w:rsid w:val="00B6755B"/>
    <w:rsid w:val="00B70277"/>
    <w:rsid w:val="00B731BD"/>
    <w:rsid w:val="00B73697"/>
    <w:rsid w:val="00B73F4B"/>
    <w:rsid w:val="00B74582"/>
    <w:rsid w:val="00B74EDD"/>
    <w:rsid w:val="00B750BB"/>
    <w:rsid w:val="00B762CB"/>
    <w:rsid w:val="00B77CCB"/>
    <w:rsid w:val="00B77DF8"/>
    <w:rsid w:val="00B81114"/>
    <w:rsid w:val="00B8219D"/>
    <w:rsid w:val="00B8226D"/>
    <w:rsid w:val="00B83539"/>
    <w:rsid w:val="00B83B3D"/>
    <w:rsid w:val="00B83ED4"/>
    <w:rsid w:val="00B84F5B"/>
    <w:rsid w:val="00B85308"/>
    <w:rsid w:val="00B85FBF"/>
    <w:rsid w:val="00B863D2"/>
    <w:rsid w:val="00B86D15"/>
    <w:rsid w:val="00B8757A"/>
    <w:rsid w:val="00B902E0"/>
    <w:rsid w:val="00B904BD"/>
    <w:rsid w:val="00B91E50"/>
    <w:rsid w:val="00B925C6"/>
    <w:rsid w:val="00B937E4"/>
    <w:rsid w:val="00B953FF"/>
    <w:rsid w:val="00B97321"/>
    <w:rsid w:val="00B973D3"/>
    <w:rsid w:val="00B97B91"/>
    <w:rsid w:val="00BA2E5A"/>
    <w:rsid w:val="00BA48DB"/>
    <w:rsid w:val="00BB0601"/>
    <w:rsid w:val="00BB0932"/>
    <w:rsid w:val="00BB25C0"/>
    <w:rsid w:val="00BB2F28"/>
    <w:rsid w:val="00BB4262"/>
    <w:rsid w:val="00BB5E77"/>
    <w:rsid w:val="00BB5F47"/>
    <w:rsid w:val="00BB6041"/>
    <w:rsid w:val="00BB7008"/>
    <w:rsid w:val="00BB7601"/>
    <w:rsid w:val="00BB7685"/>
    <w:rsid w:val="00BB7A44"/>
    <w:rsid w:val="00BC2BE7"/>
    <w:rsid w:val="00BC2C53"/>
    <w:rsid w:val="00BC3AB9"/>
    <w:rsid w:val="00BC40E4"/>
    <w:rsid w:val="00BC48B5"/>
    <w:rsid w:val="00BC6298"/>
    <w:rsid w:val="00BD0373"/>
    <w:rsid w:val="00BD0FB5"/>
    <w:rsid w:val="00BD45B2"/>
    <w:rsid w:val="00BD5FDE"/>
    <w:rsid w:val="00BD6052"/>
    <w:rsid w:val="00BE03E2"/>
    <w:rsid w:val="00BE06E4"/>
    <w:rsid w:val="00BE169E"/>
    <w:rsid w:val="00BE22E9"/>
    <w:rsid w:val="00BE2CFA"/>
    <w:rsid w:val="00BE3A83"/>
    <w:rsid w:val="00BE3B32"/>
    <w:rsid w:val="00BE4AE0"/>
    <w:rsid w:val="00BE5A04"/>
    <w:rsid w:val="00BE619F"/>
    <w:rsid w:val="00BE6B52"/>
    <w:rsid w:val="00BE716D"/>
    <w:rsid w:val="00BF214D"/>
    <w:rsid w:val="00BF2534"/>
    <w:rsid w:val="00BF4F01"/>
    <w:rsid w:val="00C0124F"/>
    <w:rsid w:val="00C012C8"/>
    <w:rsid w:val="00C0296E"/>
    <w:rsid w:val="00C02C25"/>
    <w:rsid w:val="00C02D6A"/>
    <w:rsid w:val="00C0302A"/>
    <w:rsid w:val="00C044FF"/>
    <w:rsid w:val="00C048B0"/>
    <w:rsid w:val="00C0521C"/>
    <w:rsid w:val="00C053A4"/>
    <w:rsid w:val="00C06445"/>
    <w:rsid w:val="00C06450"/>
    <w:rsid w:val="00C064F2"/>
    <w:rsid w:val="00C06D63"/>
    <w:rsid w:val="00C106CB"/>
    <w:rsid w:val="00C10FC8"/>
    <w:rsid w:val="00C11C1A"/>
    <w:rsid w:val="00C13D0B"/>
    <w:rsid w:val="00C15727"/>
    <w:rsid w:val="00C167EA"/>
    <w:rsid w:val="00C17CDD"/>
    <w:rsid w:val="00C211DE"/>
    <w:rsid w:val="00C2164C"/>
    <w:rsid w:val="00C223D7"/>
    <w:rsid w:val="00C2268B"/>
    <w:rsid w:val="00C226B4"/>
    <w:rsid w:val="00C22A77"/>
    <w:rsid w:val="00C23374"/>
    <w:rsid w:val="00C237B9"/>
    <w:rsid w:val="00C23BB9"/>
    <w:rsid w:val="00C23EAF"/>
    <w:rsid w:val="00C27CE5"/>
    <w:rsid w:val="00C31807"/>
    <w:rsid w:val="00C328A9"/>
    <w:rsid w:val="00C32920"/>
    <w:rsid w:val="00C3299F"/>
    <w:rsid w:val="00C32A13"/>
    <w:rsid w:val="00C32C41"/>
    <w:rsid w:val="00C33D91"/>
    <w:rsid w:val="00C34D73"/>
    <w:rsid w:val="00C3520B"/>
    <w:rsid w:val="00C37460"/>
    <w:rsid w:val="00C37A2A"/>
    <w:rsid w:val="00C37ED5"/>
    <w:rsid w:val="00C404EC"/>
    <w:rsid w:val="00C40C6F"/>
    <w:rsid w:val="00C42430"/>
    <w:rsid w:val="00C429CC"/>
    <w:rsid w:val="00C44592"/>
    <w:rsid w:val="00C450EF"/>
    <w:rsid w:val="00C459DC"/>
    <w:rsid w:val="00C45CA5"/>
    <w:rsid w:val="00C46000"/>
    <w:rsid w:val="00C465C0"/>
    <w:rsid w:val="00C500A8"/>
    <w:rsid w:val="00C5078A"/>
    <w:rsid w:val="00C51E72"/>
    <w:rsid w:val="00C520DB"/>
    <w:rsid w:val="00C525BD"/>
    <w:rsid w:val="00C529B2"/>
    <w:rsid w:val="00C52E4C"/>
    <w:rsid w:val="00C53AB3"/>
    <w:rsid w:val="00C54705"/>
    <w:rsid w:val="00C54FF2"/>
    <w:rsid w:val="00C55339"/>
    <w:rsid w:val="00C553C5"/>
    <w:rsid w:val="00C57522"/>
    <w:rsid w:val="00C60C7A"/>
    <w:rsid w:val="00C62608"/>
    <w:rsid w:val="00C62B39"/>
    <w:rsid w:val="00C62B3E"/>
    <w:rsid w:val="00C64AEF"/>
    <w:rsid w:val="00C663D2"/>
    <w:rsid w:val="00C666F9"/>
    <w:rsid w:val="00C667C2"/>
    <w:rsid w:val="00C66A5D"/>
    <w:rsid w:val="00C67681"/>
    <w:rsid w:val="00C7043A"/>
    <w:rsid w:val="00C70A5F"/>
    <w:rsid w:val="00C72AA8"/>
    <w:rsid w:val="00C735B9"/>
    <w:rsid w:val="00C762EB"/>
    <w:rsid w:val="00C77864"/>
    <w:rsid w:val="00C7798D"/>
    <w:rsid w:val="00C77E3C"/>
    <w:rsid w:val="00C80F64"/>
    <w:rsid w:val="00C8108A"/>
    <w:rsid w:val="00C81121"/>
    <w:rsid w:val="00C81E22"/>
    <w:rsid w:val="00C8270E"/>
    <w:rsid w:val="00C82E09"/>
    <w:rsid w:val="00C83D52"/>
    <w:rsid w:val="00C84A10"/>
    <w:rsid w:val="00C85CED"/>
    <w:rsid w:val="00C85D71"/>
    <w:rsid w:val="00C85FDD"/>
    <w:rsid w:val="00C8604F"/>
    <w:rsid w:val="00C86854"/>
    <w:rsid w:val="00C8795B"/>
    <w:rsid w:val="00C90B60"/>
    <w:rsid w:val="00C9173F"/>
    <w:rsid w:val="00C9294D"/>
    <w:rsid w:val="00C9458B"/>
    <w:rsid w:val="00C94795"/>
    <w:rsid w:val="00C94A1B"/>
    <w:rsid w:val="00C94E14"/>
    <w:rsid w:val="00C95835"/>
    <w:rsid w:val="00CA12CF"/>
    <w:rsid w:val="00CA13CC"/>
    <w:rsid w:val="00CA246E"/>
    <w:rsid w:val="00CA3BBF"/>
    <w:rsid w:val="00CA492C"/>
    <w:rsid w:val="00CA4986"/>
    <w:rsid w:val="00CA4E25"/>
    <w:rsid w:val="00CA5656"/>
    <w:rsid w:val="00CA595A"/>
    <w:rsid w:val="00CA59C8"/>
    <w:rsid w:val="00CA6261"/>
    <w:rsid w:val="00CB32AF"/>
    <w:rsid w:val="00CB495B"/>
    <w:rsid w:val="00CB59A2"/>
    <w:rsid w:val="00CB5E6F"/>
    <w:rsid w:val="00CB5EAB"/>
    <w:rsid w:val="00CB7356"/>
    <w:rsid w:val="00CC05FC"/>
    <w:rsid w:val="00CC1DBF"/>
    <w:rsid w:val="00CC1EA1"/>
    <w:rsid w:val="00CC58E2"/>
    <w:rsid w:val="00CC5AE5"/>
    <w:rsid w:val="00CC749A"/>
    <w:rsid w:val="00CD0F0F"/>
    <w:rsid w:val="00CD16F0"/>
    <w:rsid w:val="00CD2AE6"/>
    <w:rsid w:val="00CD4368"/>
    <w:rsid w:val="00CD471C"/>
    <w:rsid w:val="00CD4B01"/>
    <w:rsid w:val="00CD5644"/>
    <w:rsid w:val="00CD6818"/>
    <w:rsid w:val="00CD70C1"/>
    <w:rsid w:val="00CD77DD"/>
    <w:rsid w:val="00CE09C0"/>
    <w:rsid w:val="00CE0D40"/>
    <w:rsid w:val="00CE207C"/>
    <w:rsid w:val="00CE2558"/>
    <w:rsid w:val="00CE2CF4"/>
    <w:rsid w:val="00CE417F"/>
    <w:rsid w:val="00CE5917"/>
    <w:rsid w:val="00CE5F9C"/>
    <w:rsid w:val="00CE6CB9"/>
    <w:rsid w:val="00CE74E4"/>
    <w:rsid w:val="00CF13C9"/>
    <w:rsid w:val="00CF1E2E"/>
    <w:rsid w:val="00CF26CC"/>
    <w:rsid w:val="00CF3AD7"/>
    <w:rsid w:val="00CF4496"/>
    <w:rsid w:val="00CF4D1E"/>
    <w:rsid w:val="00CF5B3B"/>
    <w:rsid w:val="00CF6974"/>
    <w:rsid w:val="00CF6B83"/>
    <w:rsid w:val="00CF7C88"/>
    <w:rsid w:val="00D0031C"/>
    <w:rsid w:val="00D012A0"/>
    <w:rsid w:val="00D0260D"/>
    <w:rsid w:val="00D02D7C"/>
    <w:rsid w:val="00D0388E"/>
    <w:rsid w:val="00D03C2E"/>
    <w:rsid w:val="00D03C65"/>
    <w:rsid w:val="00D04306"/>
    <w:rsid w:val="00D04CBB"/>
    <w:rsid w:val="00D05ADB"/>
    <w:rsid w:val="00D1026A"/>
    <w:rsid w:val="00D151A2"/>
    <w:rsid w:val="00D15D18"/>
    <w:rsid w:val="00D1620C"/>
    <w:rsid w:val="00D16DFB"/>
    <w:rsid w:val="00D17426"/>
    <w:rsid w:val="00D1787A"/>
    <w:rsid w:val="00D20B7E"/>
    <w:rsid w:val="00D2184A"/>
    <w:rsid w:val="00D2280E"/>
    <w:rsid w:val="00D2314C"/>
    <w:rsid w:val="00D23E94"/>
    <w:rsid w:val="00D2565A"/>
    <w:rsid w:val="00D26265"/>
    <w:rsid w:val="00D302CE"/>
    <w:rsid w:val="00D315E2"/>
    <w:rsid w:val="00D31E63"/>
    <w:rsid w:val="00D3308A"/>
    <w:rsid w:val="00D3379B"/>
    <w:rsid w:val="00D342DF"/>
    <w:rsid w:val="00D34E07"/>
    <w:rsid w:val="00D35D85"/>
    <w:rsid w:val="00D37D52"/>
    <w:rsid w:val="00D40512"/>
    <w:rsid w:val="00D40741"/>
    <w:rsid w:val="00D40B75"/>
    <w:rsid w:val="00D40F5F"/>
    <w:rsid w:val="00D4107E"/>
    <w:rsid w:val="00D4464F"/>
    <w:rsid w:val="00D44E27"/>
    <w:rsid w:val="00D45476"/>
    <w:rsid w:val="00D454F8"/>
    <w:rsid w:val="00D45EEE"/>
    <w:rsid w:val="00D4696E"/>
    <w:rsid w:val="00D47531"/>
    <w:rsid w:val="00D502C3"/>
    <w:rsid w:val="00D50C92"/>
    <w:rsid w:val="00D50E88"/>
    <w:rsid w:val="00D50F18"/>
    <w:rsid w:val="00D5263A"/>
    <w:rsid w:val="00D527FF"/>
    <w:rsid w:val="00D5299E"/>
    <w:rsid w:val="00D52EBC"/>
    <w:rsid w:val="00D548E7"/>
    <w:rsid w:val="00D5496B"/>
    <w:rsid w:val="00D557B4"/>
    <w:rsid w:val="00D56747"/>
    <w:rsid w:val="00D569E2"/>
    <w:rsid w:val="00D57BF8"/>
    <w:rsid w:val="00D6026D"/>
    <w:rsid w:val="00D60AB1"/>
    <w:rsid w:val="00D6137E"/>
    <w:rsid w:val="00D614C0"/>
    <w:rsid w:val="00D61E12"/>
    <w:rsid w:val="00D62529"/>
    <w:rsid w:val="00D6392E"/>
    <w:rsid w:val="00D64738"/>
    <w:rsid w:val="00D64C2E"/>
    <w:rsid w:val="00D665A8"/>
    <w:rsid w:val="00D7023A"/>
    <w:rsid w:val="00D715FA"/>
    <w:rsid w:val="00D722EE"/>
    <w:rsid w:val="00D7390F"/>
    <w:rsid w:val="00D7626D"/>
    <w:rsid w:val="00D7627B"/>
    <w:rsid w:val="00D76506"/>
    <w:rsid w:val="00D76EFA"/>
    <w:rsid w:val="00D77B26"/>
    <w:rsid w:val="00D80402"/>
    <w:rsid w:val="00D80F1C"/>
    <w:rsid w:val="00D84079"/>
    <w:rsid w:val="00D85B96"/>
    <w:rsid w:val="00D87367"/>
    <w:rsid w:val="00D8794A"/>
    <w:rsid w:val="00D87AA7"/>
    <w:rsid w:val="00D909C1"/>
    <w:rsid w:val="00D91910"/>
    <w:rsid w:val="00D9214F"/>
    <w:rsid w:val="00D934FA"/>
    <w:rsid w:val="00D94BE8"/>
    <w:rsid w:val="00D94D7C"/>
    <w:rsid w:val="00D95855"/>
    <w:rsid w:val="00D96255"/>
    <w:rsid w:val="00D9760E"/>
    <w:rsid w:val="00DA0885"/>
    <w:rsid w:val="00DA180E"/>
    <w:rsid w:val="00DA1877"/>
    <w:rsid w:val="00DA18F1"/>
    <w:rsid w:val="00DA2888"/>
    <w:rsid w:val="00DA2D04"/>
    <w:rsid w:val="00DA300F"/>
    <w:rsid w:val="00DA3EB5"/>
    <w:rsid w:val="00DA485F"/>
    <w:rsid w:val="00DB0284"/>
    <w:rsid w:val="00DB0EEC"/>
    <w:rsid w:val="00DB1C19"/>
    <w:rsid w:val="00DB1E26"/>
    <w:rsid w:val="00DB2B3E"/>
    <w:rsid w:val="00DB30F8"/>
    <w:rsid w:val="00DB41BE"/>
    <w:rsid w:val="00DB4528"/>
    <w:rsid w:val="00DB514A"/>
    <w:rsid w:val="00DB56D4"/>
    <w:rsid w:val="00DB6016"/>
    <w:rsid w:val="00DB7A45"/>
    <w:rsid w:val="00DB7F25"/>
    <w:rsid w:val="00DC13AC"/>
    <w:rsid w:val="00DC2919"/>
    <w:rsid w:val="00DC2F64"/>
    <w:rsid w:val="00DC3A0D"/>
    <w:rsid w:val="00DC52C5"/>
    <w:rsid w:val="00DC5D11"/>
    <w:rsid w:val="00DC7AA9"/>
    <w:rsid w:val="00DD1CD2"/>
    <w:rsid w:val="00DD2CD4"/>
    <w:rsid w:val="00DD3019"/>
    <w:rsid w:val="00DD3311"/>
    <w:rsid w:val="00DD4B2A"/>
    <w:rsid w:val="00DD6B01"/>
    <w:rsid w:val="00DD7179"/>
    <w:rsid w:val="00DD77C5"/>
    <w:rsid w:val="00DE0610"/>
    <w:rsid w:val="00DE28AC"/>
    <w:rsid w:val="00DE2F58"/>
    <w:rsid w:val="00DE31CD"/>
    <w:rsid w:val="00DE3A1F"/>
    <w:rsid w:val="00DE3F5C"/>
    <w:rsid w:val="00DE4665"/>
    <w:rsid w:val="00DE4F6C"/>
    <w:rsid w:val="00DE5E54"/>
    <w:rsid w:val="00DE6CBC"/>
    <w:rsid w:val="00DF282A"/>
    <w:rsid w:val="00DF2EF0"/>
    <w:rsid w:val="00DF3B8D"/>
    <w:rsid w:val="00DF425E"/>
    <w:rsid w:val="00DF4595"/>
    <w:rsid w:val="00DF5EA9"/>
    <w:rsid w:val="00DF5F7A"/>
    <w:rsid w:val="00DF657F"/>
    <w:rsid w:val="00DF796D"/>
    <w:rsid w:val="00E00423"/>
    <w:rsid w:val="00E0073B"/>
    <w:rsid w:val="00E01DB7"/>
    <w:rsid w:val="00E01FF2"/>
    <w:rsid w:val="00E02168"/>
    <w:rsid w:val="00E023FE"/>
    <w:rsid w:val="00E0336D"/>
    <w:rsid w:val="00E0466D"/>
    <w:rsid w:val="00E06E8D"/>
    <w:rsid w:val="00E07A9B"/>
    <w:rsid w:val="00E10180"/>
    <w:rsid w:val="00E11BAD"/>
    <w:rsid w:val="00E11FD0"/>
    <w:rsid w:val="00E1306E"/>
    <w:rsid w:val="00E132E2"/>
    <w:rsid w:val="00E1376B"/>
    <w:rsid w:val="00E143A7"/>
    <w:rsid w:val="00E1570B"/>
    <w:rsid w:val="00E15B2D"/>
    <w:rsid w:val="00E160C6"/>
    <w:rsid w:val="00E1642F"/>
    <w:rsid w:val="00E1717F"/>
    <w:rsid w:val="00E209D5"/>
    <w:rsid w:val="00E21604"/>
    <w:rsid w:val="00E21B3D"/>
    <w:rsid w:val="00E22215"/>
    <w:rsid w:val="00E226FC"/>
    <w:rsid w:val="00E231C5"/>
    <w:rsid w:val="00E246A9"/>
    <w:rsid w:val="00E247AA"/>
    <w:rsid w:val="00E25E39"/>
    <w:rsid w:val="00E25E78"/>
    <w:rsid w:val="00E27293"/>
    <w:rsid w:val="00E317CA"/>
    <w:rsid w:val="00E320D2"/>
    <w:rsid w:val="00E32376"/>
    <w:rsid w:val="00E346FA"/>
    <w:rsid w:val="00E35063"/>
    <w:rsid w:val="00E35FB1"/>
    <w:rsid w:val="00E4081E"/>
    <w:rsid w:val="00E40824"/>
    <w:rsid w:val="00E41454"/>
    <w:rsid w:val="00E4156A"/>
    <w:rsid w:val="00E4251A"/>
    <w:rsid w:val="00E426FD"/>
    <w:rsid w:val="00E42F55"/>
    <w:rsid w:val="00E436C8"/>
    <w:rsid w:val="00E44A12"/>
    <w:rsid w:val="00E44BD4"/>
    <w:rsid w:val="00E46A93"/>
    <w:rsid w:val="00E5266F"/>
    <w:rsid w:val="00E547F0"/>
    <w:rsid w:val="00E55F08"/>
    <w:rsid w:val="00E56EE2"/>
    <w:rsid w:val="00E57A75"/>
    <w:rsid w:val="00E607FA"/>
    <w:rsid w:val="00E631B4"/>
    <w:rsid w:val="00E63CB0"/>
    <w:rsid w:val="00E648F8"/>
    <w:rsid w:val="00E64B55"/>
    <w:rsid w:val="00E64CEE"/>
    <w:rsid w:val="00E65827"/>
    <w:rsid w:val="00E66932"/>
    <w:rsid w:val="00E70324"/>
    <w:rsid w:val="00E71BA6"/>
    <w:rsid w:val="00E72A44"/>
    <w:rsid w:val="00E72CDD"/>
    <w:rsid w:val="00E7441F"/>
    <w:rsid w:val="00E7469A"/>
    <w:rsid w:val="00E74A77"/>
    <w:rsid w:val="00E76607"/>
    <w:rsid w:val="00E77AD0"/>
    <w:rsid w:val="00E8112F"/>
    <w:rsid w:val="00E81515"/>
    <w:rsid w:val="00E82AE3"/>
    <w:rsid w:val="00E84CEC"/>
    <w:rsid w:val="00E851C3"/>
    <w:rsid w:val="00E85275"/>
    <w:rsid w:val="00E853EA"/>
    <w:rsid w:val="00E86205"/>
    <w:rsid w:val="00E86759"/>
    <w:rsid w:val="00E86DF6"/>
    <w:rsid w:val="00E910DB"/>
    <w:rsid w:val="00E934C5"/>
    <w:rsid w:val="00E94505"/>
    <w:rsid w:val="00E94A04"/>
    <w:rsid w:val="00E95DC4"/>
    <w:rsid w:val="00E97D36"/>
    <w:rsid w:val="00EA0D2A"/>
    <w:rsid w:val="00EA233F"/>
    <w:rsid w:val="00EA2D57"/>
    <w:rsid w:val="00EA4A7D"/>
    <w:rsid w:val="00EA4AFC"/>
    <w:rsid w:val="00EA4D2B"/>
    <w:rsid w:val="00EA57D7"/>
    <w:rsid w:val="00EA7F87"/>
    <w:rsid w:val="00EB00D4"/>
    <w:rsid w:val="00EB09FF"/>
    <w:rsid w:val="00EB0A25"/>
    <w:rsid w:val="00EB153F"/>
    <w:rsid w:val="00EB1D1C"/>
    <w:rsid w:val="00EB27C9"/>
    <w:rsid w:val="00EB28AD"/>
    <w:rsid w:val="00EB29B5"/>
    <w:rsid w:val="00EB6216"/>
    <w:rsid w:val="00EB7E07"/>
    <w:rsid w:val="00EC0152"/>
    <w:rsid w:val="00EC0DA9"/>
    <w:rsid w:val="00EC23EE"/>
    <w:rsid w:val="00EC6F22"/>
    <w:rsid w:val="00ED1720"/>
    <w:rsid w:val="00ED1E4A"/>
    <w:rsid w:val="00ED2D55"/>
    <w:rsid w:val="00ED34DB"/>
    <w:rsid w:val="00ED5852"/>
    <w:rsid w:val="00ED62CA"/>
    <w:rsid w:val="00EE2CC2"/>
    <w:rsid w:val="00EE31E0"/>
    <w:rsid w:val="00EE53D5"/>
    <w:rsid w:val="00EE5480"/>
    <w:rsid w:val="00EE5AB5"/>
    <w:rsid w:val="00EE6A49"/>
    <w:rsid w:val="00EE7E3B"/>
    <w:rsid w:val="00EF0375"/>
    <w:rsid w:val="00EF14EC"/>
    <w:rsid w:val="00EF1CAC"/>
    <w:rsid w:val="00EF20A6"/>
    <w:rsid w:val="00EF373C"/>
    <w:rsid w:val="00EF3974"/>
    <w:rsid w:val="00EF49E0"/>
    <w:rsid w:val="00EF632F"/>
    <w:rsid w:val="00EF6C3F"/>
    <w:rsid w:val="00EF7066"/>
    <w:rsid w:val="00F00302"/>
    <w:rsid w:val="00F02EC8"/>
    <w:rsid w:val="00F034D1"/>
    <w:rsid w:val="00F0356D"/>
    <w:rsid w:val="00F04183"/>
    <w:rsid w:val="00F0433C"/>
    <w:rsid w:val="00F056FB"/>
    <w:rsid w:val="00F13387"/>
    <w:rsid w:val="00F147BE"/>
    <w:rsid w:val="00F14BAB"/>
    <w:rsid w:val="00F15746"/>
    <w:rsid w:val="00F15A93"/>
    <w:rsid w:val="00F16CD3"/>
    <w:rsid w:val="00F22095"/>
    <w:rsid w:val="00F23586"/>
    <w:rsid w:val="00F243C6"/>
    <w:rsid w:val="00F25A62"/>
    <w:rsid w:val="00F266C4"/>
    <w:rsid w:val="00F271F7"/>
    <w:rsid w:val="00F27945"/>
    <w:rsid w:val="00F3030C"/>
    <w:rsid w:val="00F30C1B"/>
    <w:rsid w:val="00F3243C"/>
    <w:rsid w:val="00F33DB6"/>
    <w:rsid w:val="00F369A3"/>
    <w:rsid w:val="00F37887"/>
    <w:rsid w:val="00F40782"/>
    <w:rsid w:val="00F40D83"/>
    <w:rsid w:val="00F41376"/>
    <w:rsid w:val="00F423C4"/>
    <w:rsid w:val="00F42592"/>
    <w:rsid w:val="00F428B9"/>
    <w:rsid w:val="00F42A48"/>
    <w:rsid w:val="00F44851"/>
    <w:rsid w:val="00F44F19"/>
    <w:rsid w:val="00F46914"/>
    <w:rsid w:val="00F47EA2"/>
    <w:rsid w:val="00F51274"/>
    <w:rsid w:val="00F5198F"/>
    <w:rsid w:val="00F52707"/>
    <w:rsid w:val="00F52F3A"/>
    <w:rsid w:val="00F5375F"/>
    <w:rsid w:val="00F54763"/>
    <w:rsid w:val="00F567E9"/>
    <w:rsid w:val="00F57756"/>
    <w:rsid w:val="00F57976"/>
    <w:rsid w:val="00F60452"/>
    <w:rsid w:val="00F60C44"/>
    <w:rsid w:val="00F620F9"/>
    <w:rsid w:val="00F62B7C"/>
    <w:rsid w:val="00F67492"/>
    <w:rsid w:val="00F7411B"/>
    <w:rsid w:val="00F744AF"/>
    <w:rsid w:val="00F76513"/>
    <w:rsid w:val="00F76D39"/>
    <w:rsid w:val="00F80AE8"/>
    <w:rsid w:val="00F82CCE"/>
    <w:rsid w:val="00F82EBC"/>
    <w:rsid w:val="00F832C8"/>
    <w:rsid w:val="00F8406C"/>
    <w:rsid w:val="00F84BB0"/>
    <w:rsid w:val="00F85589"/>
    <w:rsid w:val="00F86C97"/>
    <w:rsid w:val="00F91B5D"/>
    <w:rsid w:val="00F9423B"/>
    <w:rsid w:val="00F95689"/>
    <w:rsid w:val="00F95D18"/>
    <w:rsid w:val="00F96B6A"/>
    <w:rsid w:val="00FA31E7"/>
    <w:rsid w:val="00FA4D47"/>
    <w:rsid w:val="00FA51E5"/>
    <w:rsid w:val="00FA77B7"/>
    <w:rsid w:val="00FB040B"/>
    <w:rsid w:val="00FB06BB"/>
    <w:rsid w:val="00FB3F3B"/>
    <w:rsid w:val="00FB460F"/>
    <w:rsid w:val="00FB4F86"/>
    <w:rsid w:val="00FC156D"/>
    <w:rsid w:val="00FC1BBF"/>
    <w:rsid w:val="00FC374D"/>
    <w:rsid w:val="00FC4B09"/>
    <w:rsid w:val="00FC4C6E"/>
    <w:rsid w:val="00FC4FCD"/>
    <w:rsid w:val="00FC52D0"/>
    <w:rsid w:val="00FC58B1"/>
    <w:rsid w:val="00FC5C56"/>
    <w:rsid w:val="00FC5F7B"/>
    <w:rsid w:val="00FC6198"/>
    <w:rsid w:val="00FD0224"/>
    <w:rsid w:val="00FD123B"/>
    <w:rsid w:val="00FD18CE"/>
    <w:rsid w:val="00FD1D06"/>
    <w:rsid w:val="00FD43B3"/>
    <w:rsid w:val="00FD4618"/>
    <w:rsid w:val="00FD4649"/>
    <w:rsid w:val="00FD6B86"/>
    <w:rsid w:val="00FD6FBD"/>
    <w:rsid w:val="00FD727D"/>
    <w:rsid w:val="00FD7A51"/>
    <w:rsid w:val="00FE03A3"/>
    <w:rsid w:val="00FE1936"/>
    <w:rsid w:val="00FE1CEF"/>
    <w:rsid w:val="00FE2D13"/>
    <w:rsid w:val="00FE32D7"/>
    <w:rsid w:val="00FE4070"/>
    <w:rsid w:val="00FE49E8"/>
    <w:rsid w:val="00FE570C"/>
    <w:rsid w:val="00FE5F78"/>
    <w:rsid w:val="00FE60F7"/>
    <w:rsid w:val="00FE618A"/>
    <w:rsid w:val="00FE6C95"/>
    <w:rsid w:val="00FE7A70"/>
    <w:rsid w:val="00FF1289"/>
    <w:rsid w:val="00FF1DCC"/>
    <w:rsid w:val="00FF30E7"/>
    <w:rsid w:val="00FF378B"/>
    <w:rsid w:val="00FF3985"/>
    <w:rsid w:val="00FF41A2"/>
    <w:rsid w:val="00FF43AA"/>
    <w:rsid w:val="00FF460F"/>
    <w:rsid w:val="00FF47FA"/>
    <w:rsid w:val="00FF4E37"/>
    <w:rsid w:val="00FF55A1"/>
    <w:rsid w:val="00FF5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BD2CB"/>
  <w15:docId w15:val="{D61CE659-13D2-4053-AA34-C3CAA5FA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2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3CFA"/>
    <w:pPr>
      <w:spacing w:after="0" w:line="240" w:lineRule="auto"/>
    </w:pPr>
  </w:style>
  <w:style w:type="paragraph" w:styleId="Header">
    <w:name w:val="header"/>
    <w:basedOn w:val="Normal"/>
    <w:link w:val="HeaderChar"/>
    <w:uiPriority w:val="99"/>
    <w:unhideWhenUsed/>
    <w:rsid w:val="00925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29A"/>
  </w:style>
  <w:style w:type="paragraph" w:styleId="Footer">
    <w:name w:val="footer"/>
    <w:basedOn w:val="Normal"/>
    <w:link w:val="FooterChar"/>
    <w:uiPriority w:val="99"/>
    <w:unhideWhenUsed/>
    <w:rsid w:val="00925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29A"/>
  </w:style>
  <w:style w:type="character" w:styleId="Strong">
    <w:name w:val="Strong"/>
    <w:uiPriority w:val="22"/>
    <w:qFormat/>
    <w:rsid w:val="00096A29"/>
    <w:rPr>
      <w:b/>
      <w:bCs/>
    </w:rPr>
  </w:style>
  <w:style w:type="paragraph" w:customStyle="1" w:styleId="xmsonospacing">
    <w:name w:val="x_msonospacing"/>
    <w:basedOn w:val="Normal"/>
    <w:rsid w:val="00DF5EA9"/>
    <w:pPr>
      <w:spacing w:after="0" w:line="240" w:lineRule="auto"/>
    </w:pPr>
    <w:rPr>
      <w:rFonts w:ascii="Calibri" w:eastAsiaTheme="minorEastAsia" w:hAnsi="Calibri" w:cs="Calibri"/>
    </w:rPr>
  </w:style>
  <w:style w:type="paragraph" w:customStyle="1" w:styleId="xmsonormal">
    <w:name w:val="x_msonormal"/>
    <w:basedOn w:val="Normal"/>
    <w:rsid w:val="00DF5EA9"/>
    <w:pPr>
      <w:spacing w:after="0" w:line="240" w:lineRule="auto"/>
    </w:pPr>
    <w:rPr>
      <w:rFonts w:ascii="Calibri" w:eastAsiaTheme="minorEastAsia" w:hAnsi="Calibri" w:cs="Calibri"/>
    </w:rPr>
  </w:style>
  <w:style w:type="character" w:customStyle="1" w:styleId="xspelle">
    <w:name w:val="x_spelle"/>
    <w:basedOn w:val="DefaultParagraphFont"/>
    <w:rsid w:val="00DF5EA9"/>
  </w:style>
  <w:style w:type="paragraph" w:styleId="ListParagraph">
    <w:name w:val="List Paragraph"/>
    <w:basedOn w:val="Normal"/>
    <w:uiPriority w:val="34"/>
    <w:qFormat/>
    <w:rsid w:val="00BC2C53"/>
    <w:pPr>
      <w:ind w:left="720"/>
      <w:contextualSpacing/>
    </w:pPr>
  </w:style>
  <w:style w:type="paragraph" w:customStyle="1" w:styleId="xxmsonormal">
    <w:name w:val="x_xmsonormal"/>
    <w:basedOn w:val="Normal"/>
    <w:uiPriority w:val="99"/>
    <w:semiHidden/>
    <w:rsid w:val="00550323"/>
    <w:pPr>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4917D8"/>
    <w:rPr>
      <w:sz w:val="16"/>
      <w:szCs w:val="16"/>
    </w:rPr>
  </w:style>
  <w:style w:type="paragraph" w:styleId="CommentText">
    <w:name w:val="annotation text"/>
    <w:basedOn w:val="Normal"/>
    <w:link w:val="CommentTextChar"/>
    <w:uiPriority w:val="99"/>
    <w:unhideWhenUsed/>
    <w:rsid w:val="004917D8"/>
    <w:pPr>
      <w:spacing w:line="240" w:lineRule="auto"/>
    </w:pPr>
    <w:rPr>
      <w:sz w:val="20"/>
      <w:szCs w:val="20"/>
    </w:rPr>
  </w:style>
  <w:style w:type="character" w:customStyle="1" w:styleId="CommentTextChar">
    <w:name w:val="Comment Text Char"/>
    <w:basedOn w:val="DefaultParagraphFont"/>
    <w:link w:val="CommentText"/>
    <w:uiPriority w:val="99"/>
    <w:rsid w:val="004917D8"/>
    <w:rPr>
      <w:sz w:val="20"/>
      <w:szCs w:val="20"/>
    </w:rPr>
  </w:style>
  <w:style w:type="paragraph" w:styleId="CommentSubject">
    <w:name w:val="annotation subject"/>
    <w:basedOn w:val="CommentText"/>
    <w:next w:val="CommentText"/>
    <w:link w:val="CommentSubjectChar"/>
    <w:uiPriority w:val="99"/>
    <w:semiHidden/>
    <w:unhideWhenUsed/>
    <w:rsid w:val="004917D8"/>
    <w:rPr>
      <w:b/>
      <w:bCs/>
    </w:rPr>
  </w:style>
  <w:style w:type="character" w:customStyle="1" w:styleId="CommentSubjectChar">
    <w:name w:val="Comment Subject Char"/>
    <w:basedOn w:val="CommentTextChar"/>
    <w:link w:val="CommentSubject"/>
    <w:uiPriority w:val="99"/>
    <w:semiHidden/>
    <w:rsid w:val="004917D8"/>
    <w:rPr>
      <w:b/>
      <w:bCs/>
      <w:sz w:val="20"/>
      <w:szCs w:val="20"/>
    </w:rPr>
  </w:style>
  <w:style w:type="paragraph" w:styleId="BalloonText">
    <w:name w:val="Balloon Text"/>
    <w:basedOn w:val="Normal"/>
    <w:link w:val="BalloonTextChar"/>
    <w:uiPriority w:val="99"/>
    <w:semiHidden/>
    <w:unhideWhenUsed/>
    <w:rsid w:val="004917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7D8"/>
    <w:rPr>
      <w:rFonts w:ascii="Tahoma" w:hAnsi="Tahoma" w:cs="Tahoma"/>
      <w:sz w:val="16"/>
      <w:szCs w:val="16"/>
    </w:rPr>
  </w:style>
  <w:style w:type="character" w:styleId="Hyperlink">
    <w:name w:val="Hyperlink"/>
    <w:basedOn w:val="DefaultParagraphFont"/>
    <w:uiPriority w:val="99"/>
    <w:unhideWhenUsed/>
    <w:rsid w:val="005E41C5"/>
    <w:rPr>
      <w:color w:val="0000FF"/>
      <w:u w:val="single"/>
    </w:rPr>
  </w:style>
  <w:style w:type="character" w:customStyle="1" w:styleId="UnresolvedMention1">
    <w:name w:val="Unresolved Mention1"/>
    <w:basedOn w:val="DefaultParagraphFont"/>
    <w:uiPriority w:val="99"/>
    <w:semiHidden/>
    <w:unhideWhenUsed/>
    <w:rsid w:val="00422BBE"/>
    <w:rPr>
      <w:color w:val="605E5C"/>
      <w:shd w:val="clear" w:color="auto" w:fill="E1DFDD"/>
    </w:rPr>
  </w:style>
  <w:style w:type="character" w:customStyle="1" w:styleId="authors">
    <w:name w:val="authors"/>
    <w:basedOn w:val="DefaultParagraphFont"/>
    <w:rsid w:val="008D2694"/>
  </w:style>
  <w:style w:type="character" w:customStyle="1" w:styleId="Date1">
    <w:name w:val="Date1"/>
    <w:basedOn w:val="DefaultParagraphFont"/>
    <w:rsid w:val="008D2694"/>
  </w:style>
  <w:style w:type="character" w:customStyle="1" w:styleId="arttitle">
    <w:name w:val="art_title"/>
    <w:basedOn w:val="DefaultParagraphFont"/>
    <w:rsid w:val="008D2694"/>
  </w:style>
  <w:style w:type="character" w:customStyle="1" w:styleId="serialtitle">
    <w:name w:val="serial_title"/>
    <w:basedOn w:val="DefaultParagraphFont"/>
    <w:rsid w:val="008D2694"/>
  </w:style>
  <w:style w:type="character" w:customStyle="1" w:styleId="volumeissue">
    <w:name w:val="volume_issue"/>
    <w:basedOn w:val="DefaultParagraphFont"/>
    <w:rsid w:val="008D2694"/>
  </w:style>
  <w:style w:type="character" w:customStyle="1" w:styleId="pagerange">
    <w:name w:val="page_range"/>
    <w:basedOn w:val="DefaultParagraphFont"/>
    <w:rsid w:val="008D2694"/>
  </w:style>
  <w:style w:type="character" w:customStyle="1" w:styleId="doilink">
    <w:name w:val="doi_link"/>
    <w:basedOn w:val="DefaultParagraphFont"/>
    <w:rsid w:val="008D2694"/>
  </w:style>
  <w:style w:type="paragraph" w:styleId="Caption">
    <w:name w:val="caption"/>
    <w:basedOn w:val="Normal"/>
    <w:next w:val="Normal"/>
    <w:uiPriority w:val="35"/>
    <w:unhideWhenUsed/>
    <w:rsid w:val="0054772C"/>
    <w:pPr>
      <w:spacing w:after="0" w:line="240" w:lineRule="auto"/>
    </w:pPr>
    <w:rPr>
      <w:rFonts w:eastAsia="Times New Roman" w:cs="Times New Roman"/>
      <w:b/>
      <w:bCs/>
      <w:sz w:val="24"/>
      <w:szCs w:val="18"/>
      <w:lang w:bidi="en-US"/>
    </w:rPr>
  </w:style>
  <w:style w:type="table" w:customStyle="1" w:styleId="TableGrid1">
    <w:name w:val="Table Grid1"/>
    <w:basedOn w:val="TableNormal"/>
    <w:next w:val="TableGrid"/>
    <w:uiPriority w:val="39"/>
    <w:rsid w:val="005477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47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53FF"/>
    <w:rPr>
      <w:color w:val="954F72" w:themeColor="followedHyperlink"/>
      <w:u w:val="single"/>
    </w:rPr>
  </w:style>
  <w:style w:type="character" w:customStyle="1" w:styleId="nlmyear">
    <w:name w:val="nlm_year"/>
    <w:basedOn w:val="DefaultParagraphFont"/>
    <w:rsid w:val="00FE570C"/>
  </w:style>
  <w:style w:type="character" w:customStyle="1" w:styleId="nlmarticle-title">
    <w:name w:val="nlm_article-title"/>
    <w:basedOn w:val="DefaultParagraphFont"/>
    <w:rsid w:val="00FE570C"/>
  </w:style>
  <w:style w:type="character" w:customStyle="1" w:styleId="nlmfpage">
    <w:name w:val="nlm_fpage"/>
    <w:basedOn w:val="DefaultParagraphFont"/>
    <w:rsid w:val="00FE570C"/>
  </w:style>
  <w:style w:type="character" w:customStyle="1" w:styleId="nlmlpage">
    <w:name w:val="nlm_lpage"/>
    <w:basedOn w:val="DefaultParagraphFont"/>
    <w:rsid w:val="00FE570C"/>
  </w:style>
  <w:style w:type="character" w:styleId="Emphasis">
    <w:name w:val="Emphasis"/>
    <w:basedOn w:val="DefaultParagraphFont"/>
    <w:uiPriority w:val="20"/>
    <w:qFormat/>
    <w:rsid w:val="00FE570C"/>
    <w:rPr>
      <w:i/>
      <w:iCs/>
    </w:rPr>
  </w:style>
  <w:style w:type="paragraph" w:styleId="NormalWeb">
    <w:name w:val="Normal (Web)"/>
    <w:basedOn w:val="Normal"/>
    <w:uiPriority w:val="99"/>
    <w:unhideWhenUsed/>
    <w:rsid w:val="005A4C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6816DD"/>
    <w:rPr>
      <w:color w:val="605E5C"/>
      <w:shd w:val="clear" w:color="auto" w:fill="E1DFDD"/>
    </w:rPr>
  </w:style>
  <w:style w:type="paragraph" w:customStyle="1" w:styleId="xmsocommenttext">
    <w:name w:val="x_msocommenttext"/>
    <w:basedOn w:val="Normal"/>
    <w:rsid w:val="00C57522"/>
    <w:pPr>
      <w:spacing w:after="0" w:line="240" w:lineRule="auto"/>
    </w:pPr>
    <w:rPr>
      <w:rFonts w:ascii="Calibri" w:eastAsiaTheme="minorEastAsia" w:hAnsi="Calibri" w:cs="Calibri"/>
    </w:rPr>
  </w:style>
  <w:style w:type="character" w:styleId="UnresolvedMention">
    <w:name w:val="Unresolved Mention"/>
    <w:basedOn w:val="DefaultParagraphFont"/>
    <w:uiPriority w:val="99"/>
    <w:semiHidden/>
    <w:unhideWhenUsed/>
    <w:rsid w:val="008D7E32"/>
    <w:rPr>
      <w:color w:val="605E5C"/>
      <w:shd w:val="clear" w:color="auto" w:fill="E1DFDD"/>
    </w:rPr>
  </w:style>
  <w:style w:type="paragraph" w:styleId="Revision">
    <w:name w:val="Revision"/>
    <w:hidden/>
    <w:uiPriority w:val="99"/>
    <w:semiHidden/>
    <w:rsid w:val="00B85308"/>
    <w:pPr>
      <w:spacing w:after="0" w:line="240" w:lineRule="auto"/>
    </w:pPr>
  </w:style>
  <w:style w:type="paragraph" w:customStyle="1" w:styleId="pf0">
    <w:name w:val="pf0"/>
    <w:basedOn w:val="Normal"/>
    <w:rsid w:val="00B515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51557"/>
    <w:rPr>
      <w:rFonts w:ascii="Segoe UI" w:hAnsi="Segoe UI" w:cs="Segoe UI" w:hint="default"/>
      <w:sz w:val="18"/>
      <w:szCs w:val="18"/>
    </w:rPr>
  </w:style>
  <w:style w:type="character" w:customStyle="1" w:styleId="author">
    <w:name w:val="author"/>
    <w:basedOn w:val="DefaultParagraphFont"/>
    <w:rsid w:val="00EA4AFC"/>
  </w:style>
  <w:style w:type="character" w:customStyle="1" w:styleId="pubyear">
    <w:name w:val="pubyear"/>
    <w:basedOn w:val="DefaultParagraphFont"/>
    <w:rsid w:val="00EA4AFC"/>
  </w:style>
  <w:style w:type="character" w:customStyle="1" w:styleId="booktitle">
    <w:name w:val="booktitle"/>
    <w:basedOn w:val="DefaultParagraphFont"/>
    <w:rsid w:val="00EA4AFC"/>
  </w:style>
  <w:style w:type="character" w:customStyle="1" w:styleId="hlfld-contribauthor">
    <w:name w:val="hlfld-contribauthor"/>
    <w:basedOn w:val="DefaultParagraphFont"/>
    <w:rsid w:val="0045757D"/>
  </w:style>
  <w:style w:type="character" w:customStyle="1" w:styleId="nlmgiven-names">
    <w:name w:val="nlm_given-names"/>
    <w:basedOn w:val="DefaultParagraphFont"/>
    <w:rsid w:val="00457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3161">
      <w:bodyDiv w:val="1"/>
      <w:marLeft w:val="0"/>
      <w:marRight w:val="0"/>
      <w:marTop w:val="0"/>
      <w:marBottom w:val="0"/>
      <w:divBdr>
        <w:top w:val="none" w:sz="0" w:space="0" w:color="auto"/>
        <w:left w:val="none" w:sz="0" w:space="0" w:color="auto"/>
        <w:bottom w:val="none" w:sz="0" w:space="0" w:color="auto"/>
        <w:right w:val="none" w:sz="0" w:space="0" w:color="auto"/>
      </w:divBdr>
    </w:div>
    <w:div w:id="174654692">
      <w:bodyDiv w:val="1"/>
      <w:marLeft w:val="0"/>
      <w:marRight w:val="0"/>
      <w:marTop w:val="0"/>
      <w:marBottom w:val="0"/>
      <w:divBdr>
        <w:top w:val="none" w:sz="0" w:space="0" w:color="auto"/>
        <w:left w:val="none" w:sz="0" w:space="0" w:color="auto"/>
        <w:bottom w:val="none" w:sz="0" w:space="0" w:color="auto"/>
        <w:right w:val="none" w:sz="0" w:space="0" w:color="auto"/>
      </w:divBdr>
    </w:div>
    <w:div w:id="180901496">
      <w:bodyDiv w:val="1"/>
      <w:marLeft w:val="0"/>
      <w:marRight w:val="0"/>
      <w:marTop w:val="0"/>
      <w:marBottom w:val="0"/>
      <w:divBdr>
        <w:top w:val="none" w:sz="0" w:space="0" w:color="auto"/>
        <w:left w:val="none" w:sz="0" w:space="0" w:color="auto"/>
        <w:bottom w:val="none" w:sz="0" w:space="0" w:color="auto"/>
        <w:right w:val="none" w:sz="0" w:space="0" w:color="auto"/>
      </w:divBdr>
      <w:divsChild>
        <w:div w:id="354238351">
          <w:marLeft w:val="0"/>
          <w:marRight w:val="0"/>
          <w:marTop w:val="0"/>
          <w:marBottom w:val="0"/>
          <w:divBdr>
            <w:top w:val="none" w:sz="0" w:space="0" w:color="auto"/>
            <w:left w:val="none" w:sz="0" w:space="0" w:color="auto"/>
            <w:bottom w:val="none" w:sz="0" w:space="0" w:color="auto"/>
            <w:right w:val="none" w:sz="0" w:space="0" w:color="auto"/>
          </w:divBdr>
          <w:divsChild>
            <w:div w:id="508371314">
              <w:marLeft w:val="0"/>
              <w:marRight w:val="0"/>
              <w:marTop w:val="0"/>
              <w:marBottom w:val="0"/>
              <w:divBdr>
                <w:top w:val="none" w:sz="0" w:space="0" w:color="auto"/>
                <w:left w:val="none" w:sz="0" w:space="0" w:color="auto"/>
                <w:bottom w:val="none" w:sz="0" w:space="0" w:color="auto"/>
                <w:right w:val="none" w:sz="0" w:space="0" w:color="auto"/>
              </w:divBdr>
              <w:divsChild>
                <w:div w:id="857740410">
                  <w:marLeft w:val="0"/>
                  <w:marRight w:val="0"/>
                  <w:marTop w:val="0"/>
                  <w:marBottom w:val="0"/>
                  <w:divBdr>
                    <w:top w:val="none" w:sz="0" w:space="0" w:color="auto"/>
                    <w:left w:val="none" w:sz="0" w:space="0" w:color="auto"/>
                    <w:bottom w:val="none" w:sz="0" w:space="0" w:color="auto"/>
                    <w:right w:val="none" w:sz="0" w:space="0" w:color="auto"/>
                  </w:divBdr>
                  <w:divsChild>
                    <w:div w:id="340548689">
                      <w:marLeft w:val="0"/>
                      <w:marRight w:val="0"/>
                      <w:marTop w:val="0"/>
                      <w:marBottom w:val="0"/>
                      <w:divBdr>
                        <w:top w:val="none" w:sz="0" w:space="0" w:color="auto"/>
                        <w:left w:val="none" w:sz="0" w:space="0" w:color="auto"/>
                        <w:bottom w:val="none" w:sz="0" w:space="0" w:color="auto"/>
                        <w:right w:val="none" w:sz="0" w:space="0" w:color="auto"/>
                      </w:divBdr>
                      <w:divsChild>
                        <w:div w:id="1372339621">
                          <w:marLeft w:val="0"/>
                          <w:marRight w:val="0"/>
                          <w:marTop w:val="0"/>
                          <w:marBottom w:val="0"/>
                          <w:divBdr>
                            <w:top w:val="none" w:sz="0" w:space="0" w:color="auto"/>
                            <w:left w:val="none" w:sz="0" w:space="0" w:color="auto"/>
                            <w:bottom w:val="none" w:sz="0" w:space="0" w:color="auto"/>
                            <w:right w:val="none" w:sz="0" w:space="0" w:color="auto"/>
                          </w:divBdr>
                        </w:div>
                        <w:div w:id="19464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47116">
          <w:marLeft w:val="0"/>
          <w:marRight w:val="0"/>
          <w:marTop w:val="0"/>
          <w:marBottom w:val="0"/>
          <w:divBdr>
            <w:top w:val="none" w:sz="0" w:space="0" w:color="auto"/>
            <w:left w:val="none" w:sz="0" w:space="0" w:color="auto"/>
            <w:bottom w:val="none" w:sz="0" w:space="0" w:color="auto"/>
            <w:right w:val="none" w:sz="0" w:space="0" w:color="auto"/>
          </w:divBdr>
          <w:divsChild>
            <w:div w:id="1144660645">
              <w:marLeft w:val="0"/>
              <w:marRight w:val="0"/>
              <w:marTop w:val="0"/>
              <w:marBottom w:val="0"/>
              <w:divBdr>
                <w:top w:val="none" w:sz="0" w:space="0" w:color="auto"/>
                <w:left w:val="none" w:sz="0" w:space="0" w:color="auto"/>
                <w:bottom w:val="none" w:sz="0" w:space="0" w:color="auto"/>
                <w:right w:val="none" w:sz="0" w:space="0" w:color="auto"/>
              </w:divBdr>
              <w:divsChild>
                <w:div w:id="1896234033">
                  <w:marLeft w:val="0"/>
                  <w:marRight w:val="0"/>
                  <w:marTop w:val="0"/>
                  <w:marBottom w:val="0"/>
                  <w:divBdr>
                    <w:top w:val="none" w:sz="0" w:space="0" w:color="auto"/>
                    <w:left w:val="none" w:sz="0" w:space="0" w:color="auto"/>
                    <w:bottom w:val="none" w:sz="0" w:space="0" w:color="auto"/>
                    <w:right w:val="none" w:sz="0" w:space="0" w:color="auto"/>
                  </w:divBdr>
                  <w:divsChild>
                    <w:div w:id="474415601">
                      <w:marLeft w:val="0"/>
                      <w:marRight w:val="0"/>
                      <w:marTop w:val="0"/>
                      <w:marBottom w:val="0"/>
                      <w:divBdr>
                        <w:top w:val="none" w:sz="0" w:space="0" w:color="auto"/>
                        <w:left w:val="none" w:sz="0" w:space="0" w:color="auto"/>
                        <w:bottom w:val="none" w:sz="0" w:space="0" w:color="auto"/>
                        <w:right w:val="none" w:sz="0" w:space="0" w:color="auto"/>
                      </w:divBdr>
                      <w:divsChild>
                        <w:div w:id="1430734383">
                          <w:marLeft w:val="0"/>
                          <w:marRight w:val="0"/>
                          <w:marTop w:val="0"/>
                          <w:marBottom w:val="0"/>
                          <w:divBdr>
                            <w:top w:val="none" w:sz="0" w:space="0" w:color="auto"/>
                            <w:left w:val="none" w:sz="0" w:space="0" w:color="auto"/>
                            <w:bottom w:val="none" w:sz="0" w:space="0" w:color="auto"/>
                            <w:right w:val="none" w:sz="0" w:space="0" w:color="auto"/>
                          </w:divBdr>
                          <w:divsChild>
                            <w:div w:id="1038353504">
                              <w:marLeft w:val="0"/>
                              <w:marRight w:val="0"/>
                              <w:marTop w:val="0"/>
                              <w:marBottom w:val="0"/>
                              <w:divBdr>
                                <w:top w:val="none" w:sz="0" w:space="0" w:color="auto"/>
                                <w:left w:val="none" w:sz="0" w:space="0" w:color="auto"/>
                                <w:bottom w:val="none" w:sz="0" w:space="0" w:color="auto"/>
                                <w:right w:val="none" w:sz="0" w:space="0" w:color="auto"/>
                              </w:divBdr>
                              <w:divsChild>
                                <w:div w:id="1097140329">
                                  <w:marLeft w:val="0"/>
                                  <w:marRight w:val="0"/>
                                  <w:marTop w:val="0"/>
                                  <w:marBottom w:val="0"/>
                                  <w:divBdr>
                                    <w:top w:val="none" w:sz="0" w:space="0" w:color="auto"/>
                                    <w:left w:val="none" w:sz="0" w:space="0" w:color="auto"/>
                                    <w:bottom w:val="none" w:sz="0" w:space="0" w:color="auto"/>
                                    <w:right w:val="none" w:sz="0" w:space="0" w:color="auto"/>
                                  </w:divBdr>
                                  <w:divsChild>
                                    <w:div w:id="27881138">
                                      <w:marLeft w:val="0"/>
                                      <w:marRight w:val="0"/>
                                      <w:marTop w:val="0"/>
                                      <w:marBottom w:val="0"/>
                                      <w:divBdr>
                                        <w:top w:val="none" w:sz="0" w:space="0" w:color="auto"/>
                                        <w:left w:val="none" w:sz="0" w:space="0" w:color="auto"/>
                                        <w:bottom w:val="none" w:sz="0" w:space="0" w:color="auto"/>
                                        <w:right w:val="none" w:sz="0" w:space="0" w:color="auto"/>
                                      </w:divBdr>
                                      <w:divsChild>
                                        <w:div w:id="1994798729">
                                          <w:marLeft w:val="0"/>
                                          <w:marRight w:val="0"/>
                                          <w:marTop w:val="0"/>
                                          <w:marBottom w:val="0"/>
                                          <w:divBdr>
                                            <w:top w:val="none" w:sz="0" w:space="0" w:color="auto"/>
                                            <w:left w:val="none" w:sz="0" w:space="0" w:color="auto"/>
                                            <w:bottom w:val="none" w:sz="0" w:space="0" w:color="auto"/>
                                            <w:right w:val="none" w:sz="0" w:space="0" w:color="auto"/>
                                          </w:divBdr>
                                        </w:div>
                                        <w:div w:id="1901672772">
                                          <w:marLeft w:val="0"/>
                                          <w:marRight w:val="0"/>
                                          <w:marTop w:val="0"/>
                                          <w:marBottom w:val="0"/>
                                          <w:divBdr>
                                            <w:top w:val="none" w:sz="0" w:space="0" w:color="auto"/>
                                            <w:left w:val="none" w:sz="0" w:space="0" w:color="auto"/>
                                            <w:bottom w:val="none" w:sz="0" w:space="0" w:color="auto"/>
                                            <w:right w:val="none" w:sz="0" w:space="0" w:color="auto"/>
                                          </w:divBdr>
                                          <w:divsChild>
                                            <w:div w:id="1533113241">
                                              <w:marLeft w:val="0"/>
                                              <w:marRight w:val="0"/>
                                              <w:marTop w:val="0"/>
                                              <w:marBottom w:val="0"/>
                                              <w:divBdr>
                                                <w:top w:val="none" w:sz="0" w:space="0" w:color="auto"/>
                                                <w:left w:val="none" w:sz="0" w:space="0" w:color="auto"/>
                                                <w:bottom w:val="none" w:sz="0" w:space="0" w:color="auto"/>
                                                <w:right w:val="none" w:sz="0" w:space="0" w:color="auto"/>
                                              </w:divBdr>
                                              <w:divsChild>
                                                <w:div w:id="10879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2765181">
      <w:bodyDiv w:val="1"/>
      <w:marLeft w:val="0"/>
      <w:marRight w:val="0"/>
      <w:marTop w:val="0"/>
      <w:marBottom w:val="0"/>
      <w:divBdr>
        <w:top w:val="none" w:sz="0" w:space="0" w:color="auto"/>
        <w:left w:val="none" w:sz="0" w:space="0" w:color="auto"/>
        <w:bottom w:val="none" w:sz="0" w:space="0" w:color="auto"/>
        <w:right w:val="none" w:sz="0" w:space="0" w:color="auto"/>
      </w:divBdr>
    </w:div>
    <w:div w:id="396905116">
      <w:bodyDiv w:val="1"/>
      <w:marLeft w:val="0"/>
      <w:marRight w:val="0"/>
      <w:marTop w:val="0"/>
      <w:marBottom w:val="0"/>
      <w:divBdr>
        <w:top w:val="none" w:sz="0" w:space="0" w:color="auto"/>
        <w:left w:val="none" w:sz="0" w:space="0" w:color="auto"/>
        <w:bottom w:val="none" w:sz="0" w:space="0" w:color="auto"/>
        <w:right w:val="none" w:sz="0" w:space="0" w:color="auto"/>
      </w:divBdr>
    </w:div>
    <w:div w:id="726686851">
      <w:bodyDiv w:val="1"/>
      <w:marLeft w:val="0"/>
      <w:marRight w:val="0"/>
      <w:marTop w:val="0"/>
      <w:marBottom w:val="0"/>
      <w:divBdr>
        <w:top w:val="none" w:sz="0" w:space="0" w:color="auto"/>
        <w:left w:val="none" w:sz="0" w:space="0" w:color="auto"/>
        <w:bottom w:val="none" w:sz="0" w:space="0" w:color="auto"/>
        <w:right w:val="none" w:sz="0" w:space="0" w:color="auto"/>
      </w:divBdr>
    </w:div>
    <w:div w:id="753935535">
      <w:bodyDiv w:val="1"/>
      <w:marLeft w:val="0"/>
      <w:marRight w:val="0"/>
      <w:marTop w:val="0"/>
      <w:marBottom w:val="0"/>
      <w:divBdr>
        <w:top w:val="none" w:sz="0" w:space="0" w:color="auto"/>
        <w:left w:val="none" w:sz="0" w:space="0" w:color="auto"/>
        <w:bottom w:val="none" w:sz="0" w:space="0" w:color="auto"/>
        <w:right w:val="none" w:sz="0" w:space="0" w:color="auto"/>
      </w:divBdr>
    </w:div>
    <w:div w:id="863906535">
      <w:bodyDiv w:val="1"/>
      <w:marLeft w:val="0"/>
      <w:marRight w:val="0"/>
      <w:marTop w:val="0"/>
      <w:marBottom w:val="0"/>
      <w:divBdr>
        <w:top w:val="none" w:sz="0" w:space="0" w:color="auto"/>
        <w:left w:val="none" w:sz="0" w:space="0" w:color="auto"/>
        <w:bottom w:val="none" w:sz="0" w:space="0" w:color="auto"/>
        <w:right w:val="none" w:sz="0" w:space="0" w:color="auto"/>
      </w:divBdr>
    </w:div>
    <w:div w:id="1207445767">
      <w:bodyDiv w:val="1"/>
      <w:marLeft w:val="0"/>
      <w:marRight w:val="0"/>
      <w:marTop w:val="0"/>
      <w:marBottom w:val="0"/>
      <w:divBdr>
        <w:top w:val="none" w:sz="0" w:space="0" w:color="auto"/>
        <w:left w:val="none" w:sz="0" w:space="0" w:color="auto"/>
        <w:bottom w:val="none" w:sz="0" w:space="0" w:color="auto"/>
        <w:right w:val="none" w:sz="0" w:space="0" w:color="auto"/>
      </w:divBdr>
    </w:div>
    <w:div w:id="1294483432">
      <w:bodyDiv w:val="1"/>
      <w:marLeft w:val="0"/>
      <w:marRight w:val="0"/>
      <w:marTop w:val="0"/>
      <w:marBottom w:val="0"/>
      <w:divBdr>
        <w:top w:val="none" w:sz="0" w:space="0" w:color="auto"/>
        <w:left w:val="none" w:sz="0" w:space="0" w:color="auto"/>
        <w:bottom w:val="none" w:sz="0" w:space="0" w:color="auto"/>
        <w:right w:val="none" w:sz="0" w:space="0" w:color="auto"/>
      </w:divBdr>
    </w:div>
    <w:div w:id="1400707209">
      <w:bodyDiv w:val="1"/>
      <w:marLeft w:val="0"/>
      <w:marRight w:val="0"/>
      <w:marTop w:val="0"/>
      <w:marBottom w:val="0"/>
      <w:divBdr>
        <w:top w:val="none" w:sz="0" w:space="0" w:color="auto"/>
        <w:left w:val="none" w:sz="0" w:space="0" w:color="auto"/>
        <w:bottom w:val="none" w:sz="0" w:space="0" w:color="auto"/>
        <w:right w:val="none" w:sz="0" w:space="0" w:color="auto"/>
      </w:divBdr>
    </w:div>
    <w:div w:id="1746493911">
      <w:bodyDiv w:val="1"/>
      <w:marLeft w:val="0"/>
      <w:marRight w:val="0"/>
      <w:marTop w:val="0"/>
      <w:marBottom w:val="0"/>
      <w:divBdr>
        <w:top w:val="none" w:sz="0" w:space="0" w:color="auto"/>
        <w:left w:val="none" w:sz="0" w:space="0" w:color="auto"/>
        <w:bottom w:val="none" w:sz="0" w:space="0" w:color="auto"/>
        <w:right w:val="none" w:sz="0" w:space="0" w:color="auto"/>
      </w:divBdr>
    </w:div>
    <w:div w:id="1964730540">
      <w:bodyDiv w:val="1"/>
      <w:marLeft w:val="0"/>
      <w:marRight w:val="0"/>
      <w:marTop w:val="0"/>
      <w:marBottom w:val="0"/>
      <w:divBdr>
        <w:top w:val="none" w:sz="0" w:space="0" w:color="auto"/>
        <w:left w:val="none" w:sz="0" w:space="0" w:color="auto"/>
        <w:bottom w:val="none" w:sz="0" w:space="0" w:color="auto"/>
        <w:right w:val="none" w:sz="0" w:space="0" w:color="auto"/>
      </w:divBdr>
    </w:div>
    <w:div w:id="1992707671">
      <w:bodyDiv w:val="1"/>
      <w:marLeft w:val="0"/>
      <w:marRight w:val="0"/>
      <w:marTop w:val="0"/>
      <w:marBottom w:val="0"/>
      <w:divBdr>
        <w:top w:val="none" w:sz="0" w:space="0" w:color="auto"/>
        <w:left w:val="none" w:sz="0" w:space="0" w:color="auto"/>
        <w:bottom w:val="none" w:sz="0" w:space="0" w:color="auto"/>
        <w:right w:val="none" w:sz="0" w:space="0" w:color="auto"/>
      </w:divBdr>
    </w:div>
    <w:div w:id="200851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www.aclu.org/" TargetMode="External"/><Relationship Id="rId26" Type="http://schemas.openxmlformats.org/officeDocument/2006/relationships/hyperlink" Target="https://doi.org/10.1177/0021943612436972" TargetMode="External"/><Relationship Id="rId39" Type="http://schemas.openxmlformats.org/officeDocument/2006/relationships/hyperlink" Target="http://doi.org/10.1287/orsc.13.4.355.2949" TargetMode="External"/><Relationship Id="rId21" Type="http://schemas.openxmlformats.org/officeDocument/2006/relationships/hyperlink" Target="https://doi.org/10.1002/job.4030140202" TargetMode="External"/><Relationship Id="rId34" Type="http://schemas.openxmlformats.org/officeDocument/2006/relationships/hyperlink" Target="https://doi.org/10.1111/1468-4446.12810" TargetMode="External"/><Relationship Id="rId42" Type="http://schemas.openxmlformats.org/officeDocument/2006/relationships/hyperlink" Target="https://www.ethics.org/document/interpersonal-misconduct-in-the-workplace/" TargetMode="External"/><Relationship Id="rId47" Type="http://schemas.openxmlformats.org/officeDocument/2006/relationships/hyperlink" Target="https://doi.org/10.1016/0191-8869(80)90017-3" TargetMode="External"/><Relationship Id="rId50" Type="http://schemas.openxmlformats.org/officeDocument/2006/relationships/hyperlink" Target="https://doi.org/10.1177/0893318906288483" TargetMode="External"/><Relationship Id="rId55" Type="http://schemas.openxmlformats.org/officeDocument/2006/relationships/hyperlink" Target="https://doi.org/10.1080/00036810500230651" TargetMode="External"/><Relationship Id="rId63" Type="http://schemas.openxmlformats.org/officeDocument/2006/relationships/hyperlink" Target="https://doi.org/10.1080/15456870.2017.1251198" TargetMode="External"/><Relationship Id="rId68" Type="http://schemas.openxmlformats.org/officeDocument/2006/relationships/hyperlink" Target="https://doi.org/10.1177/0899764009346335" TargetMode="External"/><Relationship Id="rId76" Type="http://schemas.openxmlformats.org/officeDocument/2006/relationships/hyperlink" Target="https://doi.org/10.1111/j.1559-1816.1998.tb01708.x" TargetMode="External"/><Relationship Id="rId84" Type="http://schemas.openxmlformats.org/officeDocument/2006/relationships/hyperlink" Target="https://doi.org/10.5465/AMJ.2006.23478243" TargetMode="External"/><Relationship Id="rId89" Type="http://schemas.openxmlformats.org/officeDocument/2006/relationships/hyperlink" Target="https://doi.org/10.1177/2329488414525445" TargetMode="External"/><Relationship Id="rId7" Type="http://schemas.openxmlformats.org/officeDocument/2006/relationships/endnotes" Target="endnotes.xml"/><Relationship Id="rId71" Type="http://schemas.openxmlformats.org/officeDocument/2006/relationships/hyperlink" Target="https://doi.org/10.1007/s10551-014-2317-2" TargetMode="External"/><Relationship Id="rId92" Type="http://schemas.openxmlformats.org/officeDocument/2006/relationships/hyperlink" Target="https://doi.org/10.1111/j.1468-2958.1977.tb00518.x" TargetMode="Externa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s://doi.org/10.1080/00909880009365572" TargetMode="External"/><Relationship Id="rId11" Type="http://schemas.openxmlformats.org/officeDocument/2006/relationships/header" Target="header3.xml"/><Relationship Id="rId24" Type="http://schemas.openxmlformats.org/officeDocument/2006/relationships/hyperlink" Target="https://doi.org/10.1080/08824096.2012.684985" TargetMode="External"/><Relationship Id="rId32" Type="http://schemas.openxmlformats.org/officeDocument/2006/relationships/hyperlink" Target="https://doi.org/10.1111/j.2044-8295.1983.tb01847.x" TargetMode="External"/><Relationship Id="rId37" Type="http://schemas.openxmlformats.org/officeDocument/2006/relationships/hyperlink" Target="https://doi.org/10.5465/amj.2011.61967925" TargetMode="External"/><Relationship Id="rId40" Type="http://schemas.openxmlformats.org/officeDocument/2006/relationships/hyperlink" Target="https://doi.org/10.5465/3069412" TargetMode="External"/><Relationship Id="rId45" Type="http://schemas.openxmlformats.org/officeDocument/2006/relationships/hyperlink" Target="https://doi.org/10.1111/j.1744-6570.2008.01128.x" TargetMode="External"/><Relationship Id="rId53" Type="http://schemas.openxmlformats.org/officeDocument/2006/relationships/hyperlink" Target="https://doi.org/10.1177/0893318998122002" TargetMode="External"/><Relationship Id="rId58" Type="http://schemas.openxmlformats.org/officeDocument/2006/relationships/hyperlink" Target="https://doi.org/10.1177/2329488415613338" TargetMode="External"/><Relationship Id="rId66" Type="http://schemas.openxmlformats.org/officeDocument/2006/relationships/hyperlink" Target="https://doi.org/10.1080/19416520.2011.574506" TargetMode="External"/><Relationship Id="rId74" Type="http://schemas.openxmlformats.org/officeDocument/2006/relationships/hyperlink" Target="https://doi.org/10.1093/ccc/tcz040" TargetMode="External"/><Relationship Id="rId79" Type="http://schemas.openxmlformats.org/officeDocument/2006/relationships/hyperlink" Target="https://doi.org/10.1080/01463378309369482" TargetMode="External"/><Relationship Id="rId87" Type="http://schemas.openxmlformats.org/officeDocument/2006/relationships/hyperlink" Target="https://doi.org/10.1111/j.1468-2958.1998.tb00431.x" TargetMode="External"/><Relationship Id="rId5" Type="http://schemas.openxmlformats.org/officeDocument/2006/relationships/webSettings" Target="webSettings.xml"/><Relationship Id="rId61" Type="http://schemas.openxmlformats.org/officeDocument/2006/relationships/hyperlink" Target="https://doi.org/10.1017/S0047404500000051" TargetMode="External"/><Relationship Id="rId82" Type="http://schemas.openxmlformats.org/officeDocument/2006/relationships/hyperlink" Target="https://doi.org/10.1037/0033-295X.96.2.341" TargetMode="External"/><Relationship Id="rId90" Type="http://schemas.openxmlformats.org/officeDocument/2006/relationships/hyperlink" Target="https://doi.org/10.2307/256902" TargetMode="External"/><Relationship Id="rId95" Type="http://schemas.openxmlformats.org/officeDocument/2006/relationships/theme" Target="theme/theme1.xml"/><Relationship Id="rId19" Type="http://schemas.openxmlformats.org/officeDocument/2006/relationships/hyperlink" Target="https://doi.org/10.2307/2393590" TargetMode="External"/><Relationship Id="rId14" Type="http://schemas.openxmlformats.org/officeDocument/2006/relationships/footer" Target="footer3.xml"/><Relationship Id="rId22" Type="http://schemas.openxmlformats.org/officeDocument/2006/relationships/hyperlink" Target="https://doi.org/10.1177/0893318918811949" TargetMode="External"/><Relationship Id="rId27" Type="http://schemas.openxmlformats.org/officeDocument/2006/relationships/hyperlink" Target="https://doi.org/10.2307/258391" TargetMode="External"/><Relationship Id="rId30" Type="http://schemas.openxmlformats.org/officeDocument/2006/relationships/hyperlink" Target="https://doi.org/10.3109/01612840.2013.794179" TargetMode="External"/><Relationship Id="rId35" Type="http://schemas.openxmlformats.org/officeDocument/2006/relationships/hyperlink" Target="https://doi.org/10.5465/annals.2015.0155" TargetMode="External"/><Relationship Id="rId43" Type="http://schemas.openxmlformats.org/officeDocument/2006/relationships/hyperlink" Target="https://hbr.org/2019/12/how-one-person-can-change-the-conscience-of-an-organization" TargetMode="External"/><Relationship Id="rId48" Type="http://schemas.openxmlformats.org/officeDocument/2006/relationships/hyperlink" Target="https://doi.org/10.1037/a0022283" TargetMode="External"/><Relationship Id="rId56" Type="http://schemas.openxmlformats.org/officeDocument/2006/relationships/hyperlink" Target="https://doi.org/10.1080/08934210600917115" TargetMode="External"/><Relationship Id="rId64" Type="http://schemas.openxmlformats.org/officeDocument/2006/relationships/hyperlink" Target="https://doi.org/10.1111/1467-6486.00387" TargetMode="External"/><Relationship Id="rId69" Type="http://schemas.openxmlformats.org/officeDocument/2006/relationships/hyperlink" Target="https://doi.org/10.1002/(SICI)1097-0266(199707)18:1+%3c187::AID-SMJ936%3e3.0.CO;2-K" TargetMode="External"/><Relationship Id="rId77" Type="http://schemas.openxmlformats.org/officeDocument/2006/relationships/hyperlink" Target="https://doi.org/10.1177/0146167213484769" TargetMode="External"/><Relationship Id="rId8" Type="http://schemas.openxmlformats.org/officeDocument/2006/relationships/header" Target="header1.xml"/><Relationship Id="rId51" Type="http://schemas.openxmlformats.org/officeDocument/2006/relationships/hyperlink" Target="https://doi.org/10.1007/s10551-010-0591-1" TargetMode="External"/><Relationship Id="rId72" Type="http://schemas.openxmlformats.org/officeDocument/2006/relationships/hyperlink" Target="https://doi.org/10.1037/0021-9010.91.3.636" TargetMode="External"/><Relationship Id="rId80" Type="http://schemas.openxmlformats.org/officeDocument/2006/relationships/hyperlink" Target="https://doi.org/10.5465/254974" TargetMode="External"/><Relationship Id="rId85" Type="http://schemas.openxmlformats.org/officeDocument/2006/relationships/hyperlink" Target="https://doi.org/10.1037/0022-3514.84.3.558" TargetMode="External"/><Relationship Id="rId93" Type="http://schemas.openxmlformats.org/officeDocument/2006/relationships/hyperlink" Target="https://doi.org/10.1177/0893318915619755"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oi.org/10.1177/0899764013483212" TargetMode="External"/><Relationship Id="rId25" Type="http://schemas.openxmlformats.org/officeDocument/2006/relationships/hyperlink" Target="https://doi.org/10.1177/0893318913503382" TargetMode="External"/><Relationship Id="rId33" Type="http://schemas.openxmlformats.org/officeDocument/2006/relationships/hyperlink" Target="https://doi.org/10.1177/0146167292183004" TargetMode="External"/><Relationship Id="rId38" Type="http://schemas.openxmlformats.org/officeDocument/2006/relationships/hyperlink" Target="https://doi.org/10.2307/258903" TargetMode="External"/><Relationship Id="rId46" Type="http://schemas.openxmlformats.org/officeDocument/2006/relationships/hyperlink" Target="https://doi.org/10.1177/0899764012471585" TargetMode="External"/><Relationship Id="rId59" Type="http://schemas.openxmlformats.org/officeDocument/2006/relationships/hyperlink" Target="https://www.washingtonpost.com/news/wonk/wp/2013/08/09/edward-snowden-patriot/?utm_term=.b130f7f82406" TargetMode="External"/><Relationship Id="rId67" Type="http://schemas.openxmlformats.org/officeDocument/2006/relationships/hyperlink" Target="https://doi.org/10.2307/257011" TargetMode="External"/><Relationship Id="rId20" Type="http://schemas.openxmlformats.org/officeDocument/2006/relationships/hyperlink" Target="https://doi.org/10.1016/j.sbspro.2013.04.079" TargetMode="External"/><Relationship Id="rId41" Type="http://schemas.openxmlformats.org/officeDocument/2006/relationships/hyperlink" Target="https://doi.org/10.2307/1556387" TargetMode="External"/><Relationship Id="rId54" Type="http://schemas.openxmlformats.org/officeDocument/2006/relationships/hyperlink" Target="https://doi.org/10.1177/089331802237234" TargetMode="External"/><Relationship Id="rId62" Type="http://schemas.openxmlformats.org/officeDocument/2006/relationships/hyperlink" Target="https://doi.org/10.1177/0361684310392728" TargetMode="External"/><Relationship Id="rId70" Type="http://schemas.openxmlformats.org/officeDocument/2006/relationships/hyperlink" Target="https://www.washingtonpost.com/news/the-intersect/wp/2015/10/07/why-social-justice-warrior-a-gamergate-insult-is-now-a-dictionary-entry/" TargetMode="External"/><Relationship Id="rId75" Type="http://schemas.openxmlformats.org/officeDocument/2006/relationships/hyperlink" Target="https://doi.org/10.1080/1041794x.2010.500343" TargetMode="External"/><Relationship Id="rId83" Type="http://schemas.openxmlformats.org/officeDocument/2006/relationships/hyperlink" Target="https://doi.org/10.1177/0959354399096004" TargetMode="External"/><Relationship Id="rId88" Type="http://schemas.openxmlformats.org/officeDocument/2006/relationships/hyperlink" Target="https://doi.org/10.1177/2329488414525456" TargetMode="External"/><Relationship Id="rId91" Type="http://schemas.openxmlformats.org/officeDocument/2006/relationships/hyperlink" Target="https://doi.org/10.1177/08933189880010040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doi.org/10.1080/10510974.2010.551314" TargetMode="External"/><Relationship Id="rId28" Type="http://schemas.openxmlformats.org/officeDocument/2006/relationships/hyperlink" Target="https://doi.org/10.1177/1745691610393980" TargetMode="External"/><Relationship Id="rId36" Type="http://schemas.openxmlformats.org/officeDocument/2006/relationships/hyperlink" Target="https://doi.org/10.5465/amj.2007.26279183" TargetMode="External"/><Relationship Id="rId49" Type="http://schemas.openxmlformats.org/officeDocument/2006/relationships/hyperlink" Target="https://hbr.org/2020/03/how-common-is-unethical-behavior-in-u-s-organizations" TargetMode="External"/><Relationship Id="rId57" Type="http://schemas.openxmlformats.org/officeDocument/2006/relationships/hyperlink" Target="https://doi.org/10.1177/0893318999131004" TargetMode="External"/><Relationship Id="rId10" Type="http://schemas.openxmlformats.org/officeDocument/2006/relationships/footer" Target="footer1.xml"/><Relationship Id="rId31" Type="http://schemas.openxmlformats.org/officeDocument/2006/relationships/hyperlink" Target="https://doi.org/10.1037//0033-2909.112.1.155" TargetMode="External"/><Relationship Id="rId44" Type="http://schemas.openxmlformats.org/officeDocument/2006/relationships/hyperlink" Target="https://doi.org/10.1016/j.obhdp.2006.01.004" TargetMode="External"/><Relationship Id="rId52" Type="http://schemas.openxmlformats.org/officeDocument/2006/relationships/hyperlink" Target="https://doi.org/10.1080/10510979709368510" TargetMode="External"/><Relationship Id="rId60" Type="http://schemas.openxmlformats.org/officeDocument/2006/relationships/hyperlink" Target="https://psycnet.apa.org/doi/10.5465/amj.2010.0641" TargetMode="External"/><Relationship Id="rId65" Type="http://schemas.openxmlformats.org/officeDocument/2006/relationships/hyperlink" Target="https://doi.org/10.1002/(SICI)1099-1379(200005)21:3%3c235::AID-JOB9%3e3.0.CO;2-N" TargetMode="External"/><Relationship Id="rId73" Type="http://schemas.openxmlformats.org/officeDocument/2006/relationships/hyperlink" Target="https://doi.org/10.1080/08824090701446609" TargetMode="External"/><Relationship Id="rId78" Type="http://schemas.openxmlformats.org/officeDocument/2006/relationships/hyperlink" Target="https://doi.org/10.1080/03634528509378613" TargetMode="External"/><Relationship Id="rId81" Type="http://schemas.openxmlformats.org/officeDocument/2006/relationships/hyperlink" Target="https://doi.org/10.2307/2786156" TargetMode="External"/><Relationship Id="rId86" Type="http://schemas.openxmlformats.org/officeDocument/2006/relationships/hyperlink" Target="https://doi.org/10.1016/S0147-1767(98)00004-2"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0468B-CC63-4D85-AC3B-0C2933616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92</Pages>
  <Words>22917</Words>
  <Characters>130627</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Flores</dc:creator>
  <cp:lastModifiedBy>Marisa Flores</cp:lastModifiedBy>
  <cp:revision>5</cp:revision>
  <cp:lastPrinted>2022-10-24T21:00:00Z</cp:lastPrinted>
  <dcterms:created xsi:type="dcterms:W3CDTF">2022-12-16T17:08:00Z</dcterms:created>
  <dcterms:modified xsi:type="dcterms:W3CDTF">2022-12-16T17:25:00Z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-402483521</vt:i4>
  </property>
  <property fmtid="{D5CDD505-2E9C-101B-9397-08002B2CF9AE}" pid="3" name="GrammarlyDocumentId">
    <vt:lpwstr>4479ee7f06d00a5e5d12ae76d410d99e413177ec995632f730747419c7a9ae8d</vt:lpwstr>
  </property>
</Properties>
</file>